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DF7BC2" w:rsidP="00DF7BC2">
      <w:pPr>
        <w:keepLines/>
        <w:ind w:firstLine="0"/>
        <w:jc w:val="center"/>
        <w:rPr>
          <w:b/>
          <w:bCs/>
        </w:rPr>
      </w:pPr>
      <w:r>
        <w:rPr>
          <w:b/>
          <w:bCs/>
        </w:rPr>
        <w:t>2.3.5</w:t>
      </w:r>
      <w:r w:rsidR="003C74C1">
        <w:rPr>
          <w:b/>
          <w:bCs/>
        </w:rPr>
        <w:t xml:space="preserve"> «</w:t>
      </w:r>
      <w:r w:rsidR="00CE4EBF">
        <w:rPr>
          <w:b/>
          <w:bCs/>
        </w:rPr>
        <w:t>Математическое и программное обеспечение вычислительных систем, комплексов и компьютерных сетей</w:t>
      </w:r>
      <w:r w:rsidR="003C74C1">
        <w:rPr>
          <w:b/>
          <w:bCs/>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3C74C1" w:rsidRPr="003C74C1">
        <w:rPr>
          <w:sz w:val="28"/>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3C74C1" w:rsidRPr="003C74C1">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3A1118"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3A1118"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3A1118"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CE4EBF"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107582" w:rsidRDefault="00107582" w:rsidP="00DF7BC2">
            <w:pPr>
              <w:keepLines/>
              <w:ind w:firstLine="0"/>
              <w:jc w:val="left"/>
              <w:rPr>
                <w:b/>
                <w:bCs/>
                <w:sz w:val="28"/>
                <w:szCs w:val="28"/>
                <w:shd w:val="clear" w:color="auto" w:fill="FFFFFF"/>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492BA4"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492BA4"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492BA4"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ОПК-2, ОПК-3, ОПК-4, ОПК-5, ОПК-7, ОПК-8) </w:t>
      </w:r>
      <w:bookmarkEnd w:id="3"/>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lastRenderedPageBreak/>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w:t>
            </w:r>
            <w:r>
              <w:lastRenderedPageBreak/>
              <w:t xml:space="preserve">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техники и 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w:t>
            </w:r>
            <w:r>
              <w:lastRenderedPageBreak/>
              <w:t>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Основные исторические этапы развития техники и технических наук. Основные этапы развития инженерной деятельно</w:t>
            </w:r>
            <w:r>
              <w:lastRenderedPageBreak/>
              <w:t xml:space="preserve">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w:t>
            </w:r>
            <w:r>
              <w:lastRenderedPageBreak/>
              <w:t xml:space="preserve">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lastRenderedPageBreak/>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lastRenderedPageBreak/>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lastRenderedPageBreak/>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autoSpaceDE w:val="0"/>
        <w:autoSpaceDN w:val="0"/>
        <w:adjustRightInd w:val="0"/>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8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10"/>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8A4CDE">
      <w:pPr>
        <w:keepLines/>
        <w:numPr>
          <w:ilvl w:val="0"/>
          <w:numId w:val="8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8A4CDE">
      <w:pPr>
        <w:pStyle w:val="af5"/>
        <w:keepLines/>
        <w:numPr>
          <w:ilvl w:val="1"/>
          <w:numId w:val="8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8A4CDE">
      <w:pPr>
        <w:keepLines/>
        <w:numPr>
          <w:ilvl w:val="0"/>
          <w:numId w:val="9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492BA4" w:rsidP="008A4CDE">
      <w:pPr>
        <w:keepLines/>
        <w:numPr>
          <w:ilvl w:val="0"/>
          <w:numId w:val="9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492BA4" w:rsidP="008A4CDE">
      <w:pPr>
        <w:keepLines/>
        <w:numPr>
          <w:ilvl w:val="0"/>
          <w:numId w:val="9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8A4CDE">
      <w:pPr>
        <w:keepLines/>
        <w:numPr>
          <w:ilvl w:val="0"/>
          <w:numId w:val="9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3A1118" w:rsidRDefault="003A1118" w:rsidP="00DF7BC2">
      <w:pPr>
        <w:keepLines/>
        <w:tabs>
          <w:tab w:val="num" w:pos="420"/>
        </w:tabs>
        <w:ind w:firstLine="709"/>
        <w:rPr>
          <w:spacing w:val="-2"/>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объектов в процессе разработки математического и программного обеспечения</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разрабатывать математическое и программное обеспечение объектов 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математического и программного обеспечения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объектов в процессе разработки математического и программного обеспечения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разрабатывать математическое и программное обеспечение объектов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разработки математического и программного обеспечения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lastRenderedPageBreak/>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8A4CDE">
      <w:pPr>
        <w:pStyle w:val="af5"/>
        <w:keepLines/>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8A4CDE">
      <w:pPr>
        <w:pStyle w:val="af5"/>
        <w:keepLines/>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Pr>
                <w:spacing w:val="-4"/>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436"/>
        <w:gridCol w:w="7166"/>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w:t>
            </w:r>
            <w:r>
              <w:rPr>
                <w:rFonts w:ascii="Times New Roman" w:hAnsi="Times New Roman"/>
                <w:bCs/>
                <w:color w:val="000000"/>
                <w:sz w:val="24"/>
                <w:szCs w:val="24"/>
              </w:rPr>
              <w:lastRenderedPageBreak/>
              <w:t>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 xml:space="preserve">Функциональная структура познавательных процессов и понятие </w:t>
            </w:r>
            <w:r>
              <w:rPr>
                <w:bCs/>
                <w:color w:val="000000"/>
              </w:rPr>
              <w:lastRenderedPageBreak/>
              <w:t>"образ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w:t>
            </w:r>
            <w:r>
              <w:lastRenderedPageBreak/>
              <w:t>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lastRenderedPageBreak/>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8A4CDE">
      <w:pPr>
        <w:pStyle w:val="af5"/>
        <w:keepLines/>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492BA4"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492BA4"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492BA4"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ind w:firstLine="0"/>
        <w:jc w:val="center"/>
      </w:pPr>
    </w:p>
    <w:p w:rsidR="003A1118" w:rsidRDefault="003A1118" w:rsidP="008A4CDE">
      <w:pPr>
        <w:keepLines/>
        <w:numPr>
          <w:ilvl w:val="0"/>
          <w:numId w:val="9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autoSpaceDE w:val="0"/>
        <w:autoSpaceDN w:val="0"/>
        <w:adjustRightInd w:val="0"/>
        <w:ind w:firstLine="709"/>
        <w:rPr>
          <w:sz w:val="28"/>
        </w:rPr>
      </w:pPr>
    </w:p>
    <w:p w:rsidR="003A1118" w:rsidRDefault="003A1118" w:rsidP="008A4CDE">
      <w:pPr>
        <w:keepLines/>
        <w:numPr>
          <w:ilvl w:val="0"/>
          <w:numId w:val="9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8A4CDE">
      <w:pPr>
        <w:keepLines/>
        <w:numPr>
          <w:ilvl w:val="0"/>
          <w:numId w:val="9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8A4CDE">
      <w:pPr>
        <w:keepLines/>
        <w:numPr>
          <w:ilvl w:val="0"/>
          <w:numId w:val="9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3A1118" w:rsidRDefault="00492BA4"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8A4CDE">
      <w:pPr>
        <w:pStyle w:val="af5"/>
        <w:keepLines/>
        <w:numPr>
          <w:ilvl w:val="1"/>
          <w:numId w:val="9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492BA4"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lastRenderedPageBreak/>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lastRenderedPageBreak/>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492BA4"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8A4CDE">
      <w:pPr>
        <w:pStyle w:val="af5"/>
        <w:keepLines/>
        <w:numPr>
          <w:ilvl w:val="0"/>
          <w:numId w:val="94"/>
        </w:numPr>
        <w:tabs>
          <w:tab w:val="left" w:pos="1560"/>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8A4CDE">
      <w:pPr>
        <w:pStyle w:val="af5"/>
        <w:keepLines/>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lastRenderedPageBreak/>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8A4CDE">
      <w:pPr>
        <w:pStyle w:val="af5"/>
        <w:keepLines/>
        <w:numPr>
          <w:ilvl w:val="0"/>
          <w:numId w:val="9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lastRenderedPageBreak/>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4"/>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6B783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г.</w:t>
            </w:r>
          </w:p>
        </w:tc>
      </w:tr>
    </w:tbl>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 xml:space="preserve">Б1.В.06 </w:t>
      </w:r>
      <w:r>
        <w:rPr>
          <w:b/>
          <w:sz w:val="28"/>
          <w:szCs w:val="28"/>
        </w:rPr>
        <w:t>«Технология электронного обучения»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8A4CDE" w:rsidRDefault="008A4CDE"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8A4CDE">
      <w:pPr>
        <w:keepLines/>
        <w:ind w:firstLine="0"/>
        <w:jc w:val="center"/>
      </w:pPr>
      <w:r>
        <w:t>Москва 2021</w:t>
      </w:r>
    </w:p>
    <w:p w:rsidR="003A1118" w:rsidRDefault="003A1118" w:rsidP="008A4CDE">
      <w:pPr>
        <w:keepLines/>
        <w:numPr>
          <w:ilvl w:val="0"/>
          <w:numId w:val="95"/>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«Технологии электронного обучения»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«Технологии электронного обучения»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«Технологии электронного обучения»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874A2" w:rsidRDefault="003874A2"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A1118" w:rsidRDefault="003A1118" w:rsidP="00DF7BC2">
      <w:pPr>
        <w:keepLines/>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54"/>
      </w:tblGrid>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ОПК-1</w:t>
            </w:r>
            <w:r>
              <w:rPr>
                <w:rFonts w:eastAsia="SimSun"/>
                <w:kern w:val="2"/>
              </w:rPr>
              <w:t xml:space="preserve"> (способность проводить теоретические и экспериментальные исследования в области профессиональной деятельности)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Calibri"/>
              </w:rPr>
            </w:pPr>
            <w:r>
              <w:rPr>
                <w:b/>
              </w:rPr>
              <w:t xml:space="preserve">Знать: </w:t>
            </w:r>
            <w:r>
              <w:t>методики исследований методов и  технологий электронного обучения</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rPr>
            </w:pPr>
            <w:r>
              <w:rPr>
                <w:b/>
              </w:rPr>
              <w:t xml:space="preserve">Знать: </w:t>
            </w:r>
            <w:r>
              <w:rPr>
                <w:rFonts w:eastAsia="SimSun"/>
                <w:kern w:val="2"/>
              </w:rPr>
              <w:t>технологии и инструменты создания электронных обучающих программ.</w:t>
            </w:r>
          </w:p>
        </w:tc>
      </w:tr>
    </w:tbl>
    <w:p w:rsidR="003A1118" w:rsidRDefault="003A1118" w:rsidP="00DF7BC2">
      <w:pPr>
        <w:keepLines/>
        <w:rPr>
          <w:b/>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8"/>
        <w:gridCol w:w="594"/>
        <w:gridCol w:w="579"/>
        <w:gridCol w:w="626"/>
        <w:gridCol w:w="608"/>
        <w:gridCol w:w="735"/>
        <w:gridCol w:w="516"/>
        <w:gridCol w:w="504"/>
        <w:gridCol w:w="3679"/>
      </w:tblGrid>
      <w:tr w:rsidR="003A1118" w:rsidTr="003A1118">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389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8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r>
              <w:rPr>
                <w:lang w:val="en-US"/>
              </w:rPr>
              <w:t>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9</w:t>
            </w:r>
            <w:r>
              <w:t>-</w:t>
            </w:r>
            <w:r>
              <w:rPr>
                <w:lang w:val="en-US"/>
              </w:rPr>
              <w:t>18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4</w:t>
            </w: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методы процесса обучения. Ситуационное, деятельное обучение</w:t>
            </w:r>
          </w:p>
          <w:p w:rsidR="003A1118" w:rsidRDefault="003A1118" w:rsidP="00DF7BC2">
            <w:pPr>
              <w:keepLines/>
              <w:ind w:firstLine="0"/>
              <w:jc w:val="left"/>
              <w:rPr>
                <w:szCs w:val="28"/>
              </w:rPr>
            </w:pPr>
            <w:r>
              <w:rPr>
                <w:szCs w:val="28"/>
              </w:rPr>
              <w:t>Особенности методов электронного обучения</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Элементы теории познания. Понятия знания, информации, данных. Компетенции. Педагогика и дидактика. Методы обучения. Место электронного обучения. Эффективность электронного обучения. Невербальные знания.</w:t>
            </w:r>
          </w:p>
          <w:p w:rsidR="003A1118" w:rsidRDefault="003A1118" w:rsidP="00DF7BC2">
            <w:pPr>
              <w:keepLines/>
              <w:autoSpaceDE w:val="0"/>
              <w:autoSpaceDN w:val="0"/>
              <w:adjustRightInd w:val="0"/>
              <w:ind w:firstLine="0"/>
              <w:jc w:val="left"/>
              <w:rPr>
                <w:szCs w:val="28"/>
              </w:rPr>
            </w:pPr>
            <w:r>
              <w:rPr>
                <w:szCs w:val="28"/>
              </w:rPr>
              <w:t>Стандарты электронного обучения. Методы подготовки, представления и предоставления учебных материалов</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Программные инструменты поддержки процесса обучения. Технологии электронного тестирования. Технология электронного обучения в области ИТ</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Задача оценки компетентности методами тестирования. Типы тестов. Программные системы создания и предоставления тестов. Эффективность технологий электронного тестирования Системы поддержки процессов обучения.</w:t>
            </w:r>
          </w:p>
          <w:p w:rsidR="003A1118" w:rsidRDefault="003A1118" w:rsidP="00DF7BC2">
            <w:pPr>
              <w:keepLines/>
              <w:ind w:firstLine="0"/>
              <w:jc w:val="left"/>
              <w:rPr>
                <w:szCs w:val="28"/>
              </w:rPr>
            </w:pPr>
            <w:r>
              <w:rPr>
                <w:szCs w:val="28"/>
              </w:rPr>
              <w:t>Программный комплекс "Разработчик электронных тьюторов". Корреляция предметной области обучения и методов. Информационное общество. Естественность технологий электронного обучения для работников ИТ. Класс массовых профессиональных пользователей ИС. Технология обучения МПП. Системы подготовки учебного  контента.</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3874A2">
      <w:pPr>
        <w:pStyle w:val="af5"/>
        <w:keepLines/>
        <w:numPr>
          <w:ilvl w:val="1"/>
          <w:numId w:val="95"/>
        </w:numPr>
        <w:tabs>
          <w:tab w:val="left" w:pos="708"/>
        </w:tabs>
        <w:ind w:hanging="411"/>
        <w:rPr>
          <w:b/>
          <w:sz w:val="28"/>
          <w:szCs w:val="28"/>
        </w:rPr>
      </w:pPr>
      <w:r>
        <w:rPr>
          <w:b/>
          <w:sz w:val="28"/>
          <w:szCs w:val="28"/>
        </w:rPr>
        <w:t>Практические занятия (ПР)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6162"/>
        <w:gridCol w:w="1479"/>
      </w:tblGrid>
      <w:tr w:rsidR="003A1118" w:rsidTr="003A1118">
        <w:trPr>
          <w:cantSplit/>
          <w:trHeight w:val="388"/>
        </w:trPr>
        <w:tc>
          <w:tcPr>
            <w:tcW w:w="54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раздела дисциплины (модуля)</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1479" w:type="dxa"/>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r>
              <w:br/>
              <w:t>(в часах)</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hanging="24"/>
            </w:pPr>
            <w:r>
              <w:rPr>
                <w:rFonts w:cs="Arial+1"/>
              </w:rPr>
              <w:t xml:space="preserve">Установка инструментального комплекса технологии опережающего обучения. </w:t>
            </w:r>
            <w:r>
              <w:t>Работа с автозахватчиком интерфейсов</w:t>
            </w:r>
            <w:r>
              <w:rPr>
                <w:rFonts w:cs="Arial+1"/>
              </w:rPr>
              <w:t xml:space="preserve"> </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hanging="24"/>
            </w:pPr>
            <w:r>
              <w:rPr>
                <w:rFonts w:cs="Arial+1"/>
              </w:rPr>
              <w:t xml:space="preserve">Работа с разделами в </w:t>
            </w:r>
            <w:r>
              <w:rPr>
                <w:color w:val="000000"/>
                <w:szCs w:val="22"/>
              </w:rPr>
              <w:t xml:space="preserve">«Построитель тьюторов». </w:t>
            </w:r>
            <w:r>
              <w:t>Создание компьютерной обучающей программы</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819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sz w:val="28"/>
          <w:szCs w:val="28"/>
        </w:rPr>
      </w:pPr>
    </w:p>
    <w:p w:rsidR="003A1118" w:rsidRDefault="003A1118" w:rsidP="008A4CDE">
      <w:pPr>
        <w:pStyle w:val="af5"/>
        <w:keepLines/>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8A4CDE">
      <w:pPr>
        <w:pStyle w:val="af5"/>
        <w:keepLines/>
        <w:numPr>
          <w:ilvl w:val="0"/>
          <w:numId w:val="9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электронного обучения»,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592"/>
        <w:gridCol w:w="2194"/>
        <w:gridCol w:w="2345"/>
        <w:gridCol w:w="2206"/>
        <w:gridCol w:w="1459"/>
      </w:tblGrid>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Показатели оценивания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Критерии оценивания</w:t>
            </w:r>
          </w:p>
        </w:tc>
        <w:tc>
          <w:tcPr>
            <w:tcW w:w="2206"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Средства оценивания</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color w:val="000000"/>
                <w:kern w:val="2"/>
              </w:rPr>
            </w:pPr>
            <w:r>
              <w:rPr>
                <w:b/>
                <w:color w:val="000000"/>
                <w:kern w:val="2"/>
              </w:rPr>
              <w:t>Шкалы оценивания</w:t>
            </w:r>
          </w:p>
          <w:p w:rsidR="003A1118" w:rsidRDefault="003A1118" w:rsidP="00DF7BC2">
            <w:pPr>
              <w:keepLines/>
              <w:ind w:firstLine="0"/>
              <w:jc w:val="center"/>
              <w:rPr>
                <w:b/>
                <w:color w:val="000000"/>
                <w:kern w:val="2"/>
              </w:rPr>
            </w:pPr>
            <w:r>
              <w:rPr>
                <w:b/>
                <w:color w:val="000000"/>
                <w:kern w:val="2"/>
              </w:rPr>
              <w:t xml:space="preserve"> </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rFonts w:eastAsia="Calibri"/>
              </w:rPr>
            </w:pPr>
            <w:r>
              <w:rPr>
                <w:b/>
              </w:rPr>
              <w:t>Знание</w:t>
            </w:r>
            <w:r>
              <w:t xml:space="preserve"> методики исследований методов и  технологий электронного обучения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2194" w:type="dxa"/>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keepLines/>
              <w:ind w:firstLine="0"/>
              <w:jc w:val="left"/>
              <w:rPr>
                <w:b/>
              </w:rPr>
            </w:pPr>
            <w:r>
              <w:rPr>
                <w:b/>
              </w:rPr>
              <w:t>Знание</w:t>
            </w:r>
            <w:r>
              <w:rPr>
                <w:rFonts w:eastAsia="Calibri"/>
              </w:rPr>
              <w:t xml:space="preserve"> </w:t>
            </w:r>
            <w:r>
              <w:rPr>
                <w:rFonts w:eastAsia="SimSun"/>
                <w:kern w:val="2"/>
              </w:rPr>
              <w:t>технологии и инструменты создания электронных обучающих программ.</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p>
    <w:p w:rsidR="003A1118" w:rsidRDefault="003A1118" w:rsidP="00DF7BC2">
      <w:pPr>
        <w:keepLines/>
        <w:ind w:firstLine="720"/>
        <w:rPr>
          <w:bCs/>
          <w:sz w:val="28"/>
          <w:szCs w:val="28"/>
          <w:u w:val="single"/>
        </w:rPr>
      </w:pPr>
      <w:r>
        <w:rPr>
          <w:bCs/>
          <w:sz w:val="28"/>
          <w:szCs w:val="28"/>
          <w:u w:val="single"/>
        </w:rPr>
        <w:lastRenderedPageBreak/>
        <w:t>Примеры вопросов по разделу1:</w:t>
      </w:r>
    </w:p>
    <w:p w:rsidR="003A1118" w:rsidRDefault="003A1118" w:rsidP="00DF7BC2">
      <w:pPr>
        <w:pStyle w:val="af5"/>
        <w:keepLines/>
        <w:numPr>
          <w:ilvl w:val="0"/>
          <w:numId w:val="70"/>
        </w:numPr>
        <w:tabs>
          <w:tab w:val="left" w:pos="708"/>
        </w:tabs>
        <w:jc w:val="left"/>
        <w:rPr>
          <w:sz w:val="28"/>
          <w:szCs w:val="28"/>
        </w:rPr>
      </w:pPr>
      <w:r>
        <w:rPr>
          <w:sz w:val="28"/>
          <w:szCs w:val="28"/>
        </w:rPr>
        <w:t xml:space="preserve">Раскройте понятия и методы обучения. </w:t>
      </w:r>
    </w:p>
    <w:p w:rsidR="003A1118" w:rsidRDefault="003A1118" w:rsidP="00DF7BC2">
      <w:pPr>
        <w:pStyle w:val="af5"/>
        <w:keepLines/>
        <w:numPr>
          <w:ilvl w:val="0"/>
          <w:numId w:val="70"/>
        </w:numPr>
        <w:tabs>
          <w:tab w:val="left" w:pos="708"/>
        </w:tabs>
        <w:jc w:val="left"/>
        <w:rPr>
          <w:sz w:val="28"/>
          <w:szCs w:val="28"/>
        </w:rPr>
      </w:pPr>
      <w:r>
        <w:rPr>
          <w:sz w:val="28"/>
          <w:szCs w:val="28"/>
        </w:rPr>
        <w:t>Основы ситуационного и деятельного обучения</w:t>
      </w:r>
    </w:p>
    <w:p w:rsidR="003A1118" w:rsidRDefault="003A1118" w:rsidP="00DF7BC2">
      <w:pPr>
        <w:keepLines/>
        <w:numPr>
          <w:ilvl w:val="0"/>
          <w:numId w:val="70"/>
        </w:numPr>
        <w:tabs>
          <w:tab w:val="left" w:pos="708"/>
        </w:tabs>
        <w:rPr>
          <w:sz w:val="28"/>
          <w:szCs w:val="28"/>
        </w:rPr>
      </w:pPr>
      <w:r>
        <w:rPr>
          <w:sz w:val="28"/>
          <w:szCs w:val="28"/>
        </w:rPr>
        <w:t>Особенности методов электронного обучения</w:t>
      </w:r>
    </w:p>
    <w:p w:rsidR="003A1118" w:rsidRDefault="003A1118" w:rsidP="00DF7BC2">
      <w:pPr>
        <w:keepLines/>
        <w:ind w:firstLine="720"/>
        <w:rPr>
          <w:bCs/>
          <w:sz w:val="16"/>
          <w:szCs w:val="16"/>
          <w:highlight w:val="yellow"/>
          <w:u w:val="single"/>
        </w:rPr>
      </w:pPr>
    </w:p>
    <w:p w:rsidR="003A1118" w:rsidRDefault="003A1118" w:rsidP="00DF7BC2">
      <w:pPr>
        <w:keepLines/>
        <w:ind w:firstLine="720"/>
        <w:rPr>
          <w:bCs/>
          <w:sz w:val="28"/>
          <w:szCs w:val="28"/>
          <w:u w:val="single"/>
        </w:rPr>
      </w:pPr>
      <w:r>
        <w:rPr>
          <w:bCs/>
          <w:sz w:val="28"/>
          <w:szCs w:val="28"/>
          <w:u w:val="single"/>
        </w:rPr>
        <w:t>Примеры вопросов по разделу2:</w:t>
      </w:r>
    </w:p>
    <w:p w:rsidR="003A1118" w:rsidRDefault="003A1118" w:rsidP="00DF7BC2">
      <w:pPr>
        <w:pStyle w:val="af5"/>
        <w:keepLines/>
        <w:numPr>
          <w:ilvl w:val="0"/>
          <w:numId w:val="71"/>
        </w:numPr>
        <w:tabs>
          <w:tab w:val="left" w:pos="708"/>
        </w:tabs>
        <w:rPr>
          <w:sz w:val="28"/>
          <w:szCs w:val="28"/>
        </w:rPr>
      </w:pPr>
      <w:r>
        <w:rPr>
          <w:sz w:val="28"/>
          <w:szCs w:val="28"/>
        </w:rPr>
        <w:t>Программные инструменты поддержки процесса обучения.</w:t>
      </w:r>
    </w:p>
    <w:p w:rsidR="003A1118" w:rsidRDefault="003A1118" w:rsidP="00DF7BC2">
      <w:pPr>
        <w:pStyle w:val="af5"/>
        <w:keepLines/>
        <w:numPr>
          <w:ilvl w:val="0"/>
          <w:numId w:val="71"/>
        </w:numPr>
        <w:tabs>
          <w:tab w:val="left" w:pos="708"/>
        </w:tabs>
        <w:rPr>
          <w:sz w:val="28"/>
          <w:szCs w:val="28"/>
        </w:rPr>
      </w:pPr>
      <w:r>
        <w:rPr>
          <w:sz w:val="28"/>
          <w:szCs w:val="28"/>
        </w:rPr>
        <w:t>Технологии электронного тестирования.</w:t>
      </w:r>
    </w:p>
    <w:p w:rsidR="003A1118" w:rsidRDefault="003A1118" w:rsidP="00DF7BC2">
      <w:pPr>
        <w:pStyle w:val="af5"/>
        <w:keepLines/>
        <w:numPr>
          <w:ilvl w:val="0"/>
          <w:numId w:val="71"/>
        </w:numPr>
        <w:tabs>
          <w:tab w:val="left" w:pos="708"/>
        </w:tabs>
        <w:rPr>
          <w:sz w:val="28"/>
          <w:szCs w:val="28"/>
        </w:rPr>
      </w:pPr>
      <w:r>
        <w:rPr>
          <w:sz w:val="28"/>
          <w:szCs w:val="28"/>
        </w:rPr>
        <w:t>Технология электронного обучения в области ИТ.</w:t>
      </w:r>
    </w:p>
    <w:p w:rsidR="003A1118" w:rsidRDefault="003A1118" w:rsidP="00DF7BC2">
      <w:pPr>
        <w:keepLines/>
        <w:numPr>
          <w:ilvl w:val="0"/>
          <w:numId w:val="71"/>
        </w:numPr>
        <w:tabs>
          <w:tab w:val="left" w:pos="708"/>
        </w:tabs>
        <w:rPr>
          <w:sz w:val="28"/>
          <w:szCs w:val="28"/>
        </w:rPr>
      </w:pPr>
      <w:r>
        <w:rPr>
          <w:sz w:val="28"/>
          <w:szCs w:val="28"/>
        </w:rPr>
        <w:t xml:space="preserve">Методики и политики технологии электронного опережающего обучения; </w:t>
      </w:r>
    </w:p>
    <w:p w:rsidR="003A1118" w:rsidRDefault="003A1118" w:rsidP="00DF7BC2">
      <w:pPr>
        <w:keepLines/>
        <w:ind w:left="1440" w:firstLine="0"/>
        <w:rPr>
          <w:sz w:val="28"/>
          <w:szCs w:val="28"/>
        </w:rPr>
      </w:pPr>
    </w:p>
    <w:p w:rsidR="003A1118" w:rsidRDefault="003A1118" w:rsidP="00DF7BC2">
      <w:pPr>
        <w:keepLines/>
        <w:ind w:firstLine="720"/>
        <w:rPr>
          <w:bCs/>
          <w:sz w:val="28"/>
          <w:szCs w:val="28"/>
          <w:u w:val="single"/>
        </w:rPr>
      </w:pPr>
      <w:r>
        <w:rPr>
          <w:bCs/>
          <w:sz w:val="28"/>
          <w:szCs w:val="28"/>
          <w:u w:val="single"/>
        </w:rPr>
        <w:t xml:space="preserve">Примеры вопросов </w:t>
      </w:r>
      <w:r>
        <w:rPr>
          <w:sz w:val="28"/>
          <w:szCs w:val="28"/>
          <w:u w:val="single"/>
        </w:rPr>
        <w:t>на практических занятиях</w:t>
      </w:r>
      <w:r>
        <w:rPr>
          <w:bCs/>
          <w:sz w:val="28"/>
          <w:szCs w:val="28"/>
          <w:u w:val="single"/>
        </w:rPr>
        <w:t>:</w:t>
      </w:r>
    </w:p>
    <w:p w:rsidR="003A1118" w:rsidRDefault="003A1118" w:rsidP="00DF7BC2">
      <w:pPr>
        <w:pStyle w:val="af5"/>
        <w:keepLines/>
        <w:numPr>
          <w:ilvl w:val="0"/>
          <w:numId w:val="72"/>
        </w:numPr>
        <w:tabs>
          <w:tab w:val="left" w:pos="708"/>
        </w:tabs>
        <w:jc w:val="left"/>
        <w:rPr>
          <w:sz w:val="28"/>
          <w:szCs w:val="28"/>
        </w:rPr>
      </w:pPr>
      <w:r>
        <w:rPr>
          <w:sz w:val="28"/>
          <w:szCs w:val="28"/>
        </w:rPr>
        <w:t>укажите базовые ситуации для МПП;</w:t>
      </w:r>
    </w:p>
    <w:p w:rsidR="003A1118" w:rsidRDefault="003A1118" w:rsidP="00DF7BC2">
      <w:pPr>
        <w:pStyle w:val="af5"/>
        <w:keepLines/>
        <w:numPr>
          <w:ilvl w:val="0"/>
          <w:numId w:val="72"/>
        </w:numPr>
        <w:tabs>
          <w:tab w:val="left" w:pos="708"/>
        </w:tabs>
        <w:jc w:val="left"/>
        <w:rPr>
          <w:sz w:val="28"/>
          <w:szCs w:val="28"/>
        </w:rPr>
      </w:pPr>
      <w:r>
        <w:rPr>
          <w:sz w:val="28"/>
          <w:szCs w:val="28"/>
        </w:rPr>
        <w:t>постройте сценарий обучающей программы для МПП;</w:t>
      </w:r>
    </w:p>
    <w:p w:rsidR="003A1118" w:rsidRDefault="003A1118" w:rsidP="00DF7BC2">
      <w:pPr>
        <w:pStyle w:val="af5"/>
        <w:keepLines/>
        <w:numPr>
          <w:ilvl w:val="0"/>
          <w:numId w:val="72"/>
        </w:numPr>
        <w:tabs>
          <w:tab w:val="left" w:pos="708"/>
        </w:tabs>
        <w:autoSpaceDE w:val="0"/>
        <w:autoSpaceDN w:val="0"/>
        <w:adjustRightInd w:val="0"/>
        <w:rPr>
          <w:rFonts w:cs="Arial"/>
          <w:sz w:val="28"/>
          <w:szCs w:val="28"/>
        </w:rPr>
      </w:pPr>
      <w:r>
        <w:rPr>
          <w:sz w:val="28"/>
          <w:szCs w:val="28"/>
        </w:rPr>
        <w:t>как запустить автозахватчик интерфейсов.</w:t>
      </w:r>
      <w:r>
        <w:rPr>
          <w:rFonts w:cs="Arial+1"/>
          <w:sz w:val="28"/>
          <w:szCs w:val="28"/>
        </w:rPr>
        <w:t xml:space="preserve"> </w:t>
      </w:r>
    </w:p>
    <w:p w:rsidR="003A1118" w:rsidRDefault="003A1118" w:rsidP="00DF7BC2">
      <w:pPr>
        <w:keepLines/>
        <w:rPr>
          <w:sz w:val="28"/>
          <w:szCs w:val="28"/>
        </w:rPr>
      </w:pPr>
    </w:p>
    <w:p w:rsidR="003A1118" w:rsidRDefault="003A1118" w:rsidP="00DF7BC2">
      <w:pPr>
        <w:keepLines/>
        <w:ind w:firstLine="720"/>
        <w:rPr>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Знания и компетенции. Приобретение знаний. Теории познания.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Педагогические теории Процессы и методы обучения. </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Типы и виды обучения. Непрерывное обучение. Технологии обучения. Место электронного обучения в технологиях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Понятие электронного обучения. Методы и инструменты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Стандарты электронного обучения. Стандарт электронного обучения </w:t>
      </w:r>
      <w:r>
        <w:rPr>
          <w:bCs/>
          <w:sz w:val="28"/>
          <w:szCs w:val="28"/>
          <w:lang w:val="en-US"/>
        </w:rPr>
        <w:t>SCORM</w:t>
      </w:r>
      <w:r>
        <w:rPr>
          <w:bCs/>
          <w:sz w:val="28"/>
          <w:szCs w:val="28"/>
        </w:rPr>
        <w:t xml:space="preserve">. Требования стандарта </w:t>
      </w:r>
      <w:r>
        <w:rPr>
          <w:bCs/>
          <w:sz w:val="28"/>
          <w:szCs w:val="28"/>
          <w:lang w:val="en-US"/>
        </w:rPr>
        <w:t>SCORM</w:t>
      </w:r>
      <w:r>
        <w:rPr>
          <w:bCs/>
          <w:sz w:val="28"/>
          <w:szCs w:val="28"/>
        </w:rPr>
        <w:t>. Развитие стандарта.</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Инструментальные средства поддержки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Проигрыватели учебных курсов. Навигация по учебным курсам. </w:t>
      </w:r>
      <w:r>
        <w:rPr>
          <w:bCs/>
          <w:sz w:val="28"/>
          <w:szCs w:val="28"/>
          <w:lang w:val="en-US"/>
        </w:rPr>
        <w:t>WEB</w:t>
      </w:r>
      <w:r>
        <w:rPr>
          <w:bCs/>
          <w:sz w:val="28"/>
          <w:szCs w:val="28"/>
        </w:rPr>
        <w:t xml:space="preserve"> семинары.</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Оценка знаний и компетенций. Критерии.</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Формальные методы оценки компетенций. Электронное тестирование. Типы электронного тестирования.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Электронные средства поддержки процессов управления обучением. Электронные деканаты, диспетчеры, завучи и т.п.</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Связь методов обучения и изучаемой предметной области. Обучение в области </w:t>
      </w:r>
      <w:r>
        <w:rPr>
          <w:bCs/>
          <w:sz w:val="28"/>
          <w:szCs w:val="28"/>
          <w:lang w:val="en-US"/>
        </w:rPr>
        <w:t>IT</w:t>
      </w:r>
      <w:r>
        <w:rPr>
          <w:bCs/>
          <w:sz w:val="28"/>
          <w:szCs w:val="28"/>
        </w:rPr>
        <w:t xml:space="preserve"> технологий</w:t>
      </w:r>
      <w:r>
        <w:t xml:space="preserve">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Технология электронного обучения массовых профессиональных пользователей ИУС. Методы разработки сценариев.</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 Инструментальные средства разработки и реализации электронных обучающих программ.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lastRenderedPageBreak/>
        <w:t>Формальные критерии и программные средства оценки качества обучения МПП ИУС.</w:t>
      </w:r>
    </w:p>
    <w:p w:rsidR="003A1118" w:rsidRDefault="003A1118" w:rsidP="00DF7BC2">
      <w:pPr>
        <w:pStyle w:val="af5"/>
        <w:keepLines/>
        <w:ind w:left="0" w:firstLine="720"/>
        <w:rPr>
          <w:sz w:val="28"/>
          <w:szCs w:val="28"/>
        </w:rPr>
      </w:pPr>
    </w:p>
    <w:p w:rsidR="003A1118" w:rsidRDefault="003A1118" w:rsidP="008A4CDE">
      <w:pPr>
        <w:pStyle w:val="af5"/>
        <w:keepLines/>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«Технологии электронного обучения»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keepLines/>
        <w:ind w:left="360" w:firstLine="0"/>
        <w:rPr>
          <w:b/>
          <w:sz w:val="28"/>
          <w:szCs w:val="28"/>
        </w:rPr>
      </w:pPr>
    </w:p>
    <w:p w:rsidR="003A1118" w:rsidRDefault="003A1118" w:rsidP="00DF7BC2">
      <w:pPr>
        <w:pStyle w:val="af5"/>
        <w:keepLines/>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«Технологии электронного обучения»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rPr>
          <w:b/>
          <w:sz w:val="28"/>
          <w:szCs w:val="28"/>
        </w:rPr>
      </w:pPr>
    </w:p>
    <w:p w:rsidR="003A1118" w:rsidRDefault="003A1118" w:rsidP="00DF7BC2">
      <w:pPr>
        <w:pStyle w:val="af5"/>
        <w:keepLines/>
        <w:numPr>
          <w:ilvl w:val="0"/>
          <w:numId w:val="74"/>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tabs>
          <w:tab w:val="left" w:pos="993"/>
        </w:tabs>
        <w:ind w:firstLine="709"/>
        <w:rPr>
          <w:b/>
          <w:sz w:val="28"/>
          <w:szCs w:val="28"/>
        </w:rPr>
      </w:pPr>
      <w:r>
        <w:rPr>
          <w:b/>
          <w:sz w:val="28"/>
          <w:szCs w:val="28"/>
        </w:rPr>
        <w:t>а) основная литература</w:t>
      </w:r>
    </w:p>
    <w:p w:rsidR="003A1118" w:rsidRDefault="003A1118" w:rsidP="00DF7BC2">
      <w:pPr>
        <w:pStyle w:val="af5"/>
        <w:keepLines/>
        <w:numPr>
          <w:ilvl w:val="0"/>
          <w:numId w:val="75"/>
        </w:numPr>
        <w:tabs>
          <w:tab w:val="left" w:pos="993"/>
        </w:tabs>
        <w:ind w:left="0" w:firstLine="709"/>
        <w:rPr>
          <w:sz w:val="28"/>
          <w:szCs w:val="28"/>
        </w:rPr>
      </w:pPr>
      <w:r>
        <w:rPr>
          <w:iCs/>
          <w:sz w:val="28"/>
          <w:szCs w:val="28"/>
        </w:rPr>
        <w:t>Аллен Майкл. «E-Learning: Как сделать электронное обучение понятным». -</w:t>
      </w:r>
      <w:r>
        <w:t xml:space="preserve"> </w:t>
      </w:r>
      <w:r>
        <w:rPr>
          <w:iCs/>
          <w:sz w:val="28"/>
          <w:szCs w:val="28"/>
        </w:rPr>
        <w:t>Альпина Паблишер. – 2016. – 196.</w:t>
      </w:r>
    </w:p>
    <w:p w:rsidR="003A1118" w:rsidRDefault="003A1118" w:rsidP="00DF7BC2">
      <w:pPr>
        <w:pStyle w:val="af5"/>
        <w:keepLines/>
        <w:numPr>
          <w:ilvl w:val="0"/>
          <w:numId w:val="75"/>
        </w:numPr>
        <w:tabs>
          <w:tab w:val="left" w:pos="993"/>
        </w:tabs>
        <w:ind w:left="0" w:firstLine="709"/>
        <w:rPr>
          <w:bCs/>
          <w:iCs/>
          <w:sz w:val="28"/>
          <w:szCs w:val="28"/>
        </w:rPr>
      </w:pPr>
      <w:r>
        <w:rPr>
          <w:bCs/>
          <w:iCs/>
          <w:sz w:val="28"/>
          <w:szCs w:val="28"/>
        </w:rPr>
        <w:t xml:space="preserve">Григорьев В.К., Бирюкова А.А. Технологии электронного обучения учебное пособие. МИРЭА, 2018 -125. </w:t>
      </w:r>
    </w:p>
    <w:p w:rsidR="003A1118" w:rsidRDefault="003A1118" w:rsidP="00DF7BC2">
      <w:pPr>
        <w:pStyle w:val="af5"/>
        <w:keepLines/>
        <w:tabs>
          <w:tab w:val="left" w:pos="993"/>
        </w:tabs>
        <w:ind w:left="0" w:firstLine="709"/>
        <w:rPr>
          <w:bCs/>
          <w:iCs/>
          <w:sz w:val="28"/>
          <w:szCs w:val="28"/>
        </w:rPr>
      </w:pPr>
    </w:p>
    <w:p w:rsidR="003A1118" w:rsidRDefault="003A1118" w:rsidP="00DF7BC2">
      <w:pPr>
        <w:keepLines/>
        <w:tabs>
          <w:tab w:val="left" w:pos="993"/>
        </w:tabs>
        <w:ind w:firstLine="709"/>
        <w:rPr>
          <w:sz w:val="28"/>
          <w:szCs w:val="28"/>
        </w:rPr>
      </w:pPr>
      <w:r>
        <w:rPr>
          <w:b/>
          <w:sz w:val="28"/>
          <w:szCs w:val="28"/>
        </w:rPr>
        <w:t>б) дополнительная литература</w:t>
      </w:r>
      <w:r>
        <w:rPr>
          <w:sz w:val="28"/>
          <w:szCs w:val="28"/>
        </w:rPr>
        <w:t>:</w:t>
      </w:r>
    </w:p>
    <w:p w:rsidR="003A1118" w:rsidRDefault="003A1118" w:rsidP="00DF7BC2">
      <w:pPr>
        <w:pStyle w:val="af5"/>
        <w:keepLines/>
        <w:numPr>
          <w:ilvl w:val="0"/>
          <w:numId w:val="76"/>
        </w:numPr>
        <w:tabs>
          <w:tab w:val="left" w:pos="993"/>
        </w:tabs>
        <w:ind w:left="0" w:firstLine="709"/>
        <w:rPr>
          <w:bCs/>
          <w:iCs/>
          <w:sz w:val="28"/>
          <w:szCs w:val="28"/>
        </w:rPr>
      </w:pPr>
      <w:r>
        <w:rPr>
          <w:bCs/>
          <w:iCs/>
          <w:sz w:val="28"/>
          <w:szCs w:val="28"/>
        </w:rPr>
        <w:t>Григорьев В.К., Грушин А.В., Скворцова Л.А. Программное обеспечение. Корпоративные распределенные управляющие информационные системы учебных заведений. Учебное пособие. МИРЭА, 2018.</w:t>
      </w:r>
    </w:p>
    <w:p w:rsidR="003A1118" w:rsidRDefault="003A1118" w:rsidP="00DF7BC2">
      <w:pPr>
        <w:keepLines/>
        <w:numPr>
          <w:ilvl w:val="0"/>
          <w:numId w:val="76"/>
        </w:numPr>
        <w:tabs>
          <w:tab w:val="left" w:pos="993"/>
        </w:tabs>
        <w:ind w:left="0" w:firstLine="709"/>
        <w:contextualSpacing/>
        <w:rPr>
          <w:b/>
          <w:sz w:val="28"/>
          <w:szCs w:val="28"/>
        </w:rPr>
      </w:pPr>
      <w:r>
        <w:rPr>
          <w:sz w:val="28"/>
          <w:szCs w:val="28"/>
        </w:rPr>
        <w:lastRenderedPageBreak/>
        <w:t xml:space="preserve">Григорьев В.К., Илюшечкин А.С., Овчинников М.А. Оценка качества пользовательского интерфейса на основе ментального времени выполнения пользовательских задач предметной области. </w:t>
      </w:r>
      <w:r>
        <w:rPr>
          <w:iCs/>
          <w:sz w:val="28"/>
          <w:szCs w:val="28"/>
        </w:rPr>
        <w:t>Российский технологический журнал</w:t>
      </w:r>
      <w:r>
        <w:rPr>
          <w:sz w:val="28"/>
          <w:szCs w:val="28"/>
        </w:rPr>
        <w:t xml:space="preserve">. 2019;7(1):38-47. </w:t>
      </w:r>
    </w:p>
    <w:p w:rsidR="003A1118" w:rsidRDefault="003A1118" w:rsidP="00DF7BC2">
      <w:pPr>
        <w:keepLines/>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numPr>
          <w:ilvl w:val="0"/>
          <w:numId w:val="77"/>
        </w:numPr>
        <w:tabs>
          <w:tab w:val="left" w:pos="993"/>
        </w:tabs>
        <w:ind w:left="0" w:firstLine="709"/>
        <w:rPr>
          <w:sz w:val="28"/>
          <w:szCs w:val="28"/>
        </w:rPr>
      </w:pPr>
      <w:r>
        <w:rPr>
          <w:sz w:val="28"/>
          <w:szCs w:val="28"/>
        </w:rPr>
        <w:t xml:space="preserve">https://marketplace.pmi.org/Pages/ProductDetail.aspx?GMProduct=00101388701 </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https://www.pmi.org/</w:t>
      </w:r>
      <w:r>
        <w:rPr>
          <w:rFonts w:cs="Arial"/>
          <w:bCs/>
          <w:sz w:val="28"/>
          <w:szCs w:val="28"/>
          <w:shd w:val="clear" w:color="auto" w:fill="FFFFFF"/>
        </w:rPr>
        <w:t>pmbok</w:t>
      </w:r>
      <w:r>
        <w:rPr>
          <w:rFonts w:cs="Arial"/>
          <w:sz w:val="28"/>
          <w:szCs w:val="28"/>
          <w:shd w:val="clear" w:color="auto" w:fill="FFFFFF"/>
        </w:rPr>
        <w:t>-guide-standards</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www.pmi.ru</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tabs>
          <w:tab w:val="left" w:pos="993"/>
        </w:tabs>
        <w:ind w:firstLine="709"/>
        <w:rPr>
          <w:sz w:val="28"/>
          <w:szCs w:val="28"/>
        </w:rPr>
      </w:pPr>
      <w:r>
        <w:rPr>
          <w:sz w:val="28"/>
          <w:szCs w:val="28"/>
        </w:rPr>
        <w:t>Григорьев В.К., Овчинников М.А Программа обработки результатов электронного опережающего обучения. №2019616097 Дата государственной регистрации в Реестре программ для ЭВМ 17 мая 2019 г.</w:t>
      </w:r>
    </w:p>
    <w:p w:rsidR="003A1118" w:rsidRDefault="003A1118" w:rsidP="00DF7BC2">
      <w:pPr>
        <w:keepLines/>
        <w:numPr>
          <w:ilvl w:val="0"/>
          <w:numId w:val="55"/>
        </w:numPr>
        <w:tabs>
          <w:tab w:val="left" w:pos="993"/>
        </w:tabs>
        <w:ind w:left="0" w:firstLine="709"/>
        <w:rPr>
          <w:sz w:val="28"/>
          <w:szCs w:val="28"/>
        </w:rPr>
      </w:pPr>
    </w:p>
    <w:p w:rsidR="003A1118" w:rsidRDefault="003A1118" w:rsidP="00DF7BC2">
      <w:pPr>
        <w:pStyle w:val="af5"/>
        <w:keepLines/>
        <w:numPr>
          <w:ilvl w:val="1"/>
          <w:numId w:val="78"/>
        </w:numPr>
        <w:tabs>
          <w:tab w:val="left" w:pos="993"/>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94E076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10001" w:type="pct"/>
        <w:tblLook w:val="01E0" w:firstRow="1" w:lastRow="1" w:firstColumn="1" w:lastColumn="1" w:noHBand="0" w:noVBand="0"/>
      </w:tblPr>
      <w:tblGrid>
        <w:gridCol w:w="4846"/>
        <w:gridCol w:w="4846"/>
        <w:gridCol w:w="4845"/>
        <w:gridCol w:w="4841"/>
      </w:tblGrid>
      <w:tr w:rsidR="003A1118" w:rsidTr="003A1118">
        <w:tc>
          <w:tcPr>
            <w:tcW w:w="1250" w:type="pct"/>
          </w:tcPr>
          <w:p w:rsidR="003A1118" w:rsidRDefault="003A1118" w:rsidP="00DF7BC2">
            <w:pPr>
              <w:keepLines/>
              <w:spacing w:line="360" w:lineRule="auto"/>
              <w:ind w:firstLine="0"/>
              <w:jc w:val="center"/>
              <w:rPr>
                <w:sz w:val="28"/>
              </w:rPr>
            </w:pPr>
          </w:p>
        </w:tc>
        <w:tc>
          <w:tcPr>
            <w:tcW w:w="125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 Н.И. Прокопов</w:t>
            </w:r>
          </w:p>
          <w:p w:rsidR="003A1118" w:rsidRDefault="00DF7BC2" w:rsidP="00DF7BC2">
            <w:pPr>
              <w:keepLines/>
              <w:ind w:firstLine="0"/>
              <w:jc w:val="center"/>
            </w:pPr>
            <w:r>
              <w:t>«____» ______________ 20__</w:t>
            </w:r>
            <w:r w:rsidR="003A1118">
              <w:t xml:space="preserve"> г.</w:t>
            </w:r>
          </w:p>
        </w:tc>
        <w:tc>
          <w:tcPr>
            <w:tcW w:w="1250" w:type="pct"/>
          </w:tcPr>
          <w:p w:rsidR="003A1118" w:rsidRDefault="003A1118" w:rsidP="00DF7BC2">
            <w:pPr>
              <w:keepLines/>
              <w:spacing w:line="360" w:lineRule="auto"/>
              <w:ind w:firstLine="0"/>
              <w:jc w:val="center"/>
            </w:pPr>
          </w:p>
        </w:tc>
        <w:tc>
          <w:tcPr>
            <w:tcW w:w="1249" w:type="pct"/>
            <w:hideMark/>
          </w:tcPr>
          <w:p w:rsidR="003A1118" w:rsidRDefault="003A1118" w:rsidP="00DF7BC2">
            <w:pPr>
              <w:keepLines/>
              <w:spacing w:line="360" w:lineRule="auto"/>
              <w:ind w:firstLine="0"/>
              <w:jc w:val="center"/>
              <w:rPr>
                <w:b/>
              </w:rPr>
            </w:pPr>
            <w:r>
              <w:rPr>
                <w:b/>
              </w:rPr>
              <w:t>СОГЛАСОВАНО</w:t>
            </w:r>
          </w:p>
          <w:p w:rsidR="003A1118" w:rsidRDefault="003A1118" w:rsidP="00DF7BC2">
            <w:pPr>
              <w:keepLines/>
              <w:spacing w:line="360" w:lineRule="auto"/>
              <w:ind w:firstLine="0"/>
              <w:jc w:val="center"/>
            </w:pPr>
            <w:r>
              <w:t>Учебно-методический совет</w:t>
            </w:r>
          </w:p>
          <w:p w:rsidR="003A1118" w:rsidRDefault="003A1118" w:rsidP="00DF7BC2">
            <w:pPr>
              <w:keepLines/>
              <w:spacing w:line="360" w:lineRule="auto"/>
              <w:ind w:firstLine="0"/>
              <w:jc w:val="center"/>
            </w:pPr>
            <w:r>
              <w:t>Институтакибернетики</w:t>
            </w:r>
          </w:p>
          <w:p w:rsidR="003A1118" w:rsidRDefault="003A1118" w:rsidP="00DF7BC2">
            <w:pPr>
              <w:keepLines/>
              <w:spacing w:line="360" w:lineRule="auto"/>
              <w:ind w:firstLine="0"/>
              <w:jc w:val="center"/>
            </w:pPr>
            <w:r>
              <w:t>____________________Т.С. Хачлаев</w:t>
            </w:r>
          </w:p>
          <w:p w:rsidR="003A1118" w:rsidRDefault="003A1118" w:rsidP="00DF7BC2">
            <w:pPr>
              <w:keepLines/>
              <w:spacing w:line="360" w:lineRule="auto"/>
              <w:ind w:firstLine="0"/>
              <w:jc w:val="center"/>
            </w:pPr>
            <w:r>
              <w:t xml:space="preserve">«____» ______________ </w:t>
            </w:r>
            <w:smartTag w:uri="urn:schemas-microsoft-com:office:smarttags" w:element="metricconverter">
              <w:smartTagPr>
                <w:attr w:name="ProductID" w:val="2016 г"/>
              </w:smartTagPr>
              <w:r>
                <w:t>2016 г</w:t>
              </w:r>
            </w:smartTag>
            <w:r>
              <w:t>.</w:t>
            </w:r>
          </w:p>
        </w:tc>
      </w:tr>
    </w:tbl>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szCs w:val="28"/>
        </w:rPr>
      </w:pPr>
      <w:r>
        <w:rPr>
          <w:b/>
          <w:sz w:val="28"/>
        </w:rPr>
        <w:t xml:space="preserve">Б1.В.07 </w:t>
      </w:r>
      <w:r>
        <w:rPr>
          <w:b/>
          <w:sz w:val="28"/>
          <w:szCs w:val="28"/>
        </w:rPr>
        <w:t>«Распределенные ИС и ресурсы»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Цель освоения дисциплины</w:t>
      </w:r>
    </w:p>
    <w:p w:rsidR="003A1118" w:rsidRDefault="003A1118" w:rsidP="00DF7BC2">
      <w:pPr>
        <w:keepLines/>
        <w:ind w:firstLine="709"/>
        <w:rPr>
          <w:sz w:val="28"/>
          <w:szCs w:val="28"/>
        </w:rPr>
      </w:pPr>
      <w:r>
        <w:rPr>
          <w:sz w:val="28"/>
          <w:szCs w:val="28"/>
        </w:rPr>
        <w:t>Дисциплина «Распределенные ИС и ресурсы» имеет своей целью способствовать формированию у обучающихся, общепрофессиональных (ОПК-1) и профессиональных компетенций (ПК-1) в соответствии с требованиями ФГОС ВО по направлению подготовки 09.06.01 «</w:t>
      </w:r>
      <w:r>
        <w:rPr>
          <w:bCs/>
          <w:sz w:val="28"/>
          <w:szCs w:val="28"/>
        </w:rPr>
        <w:t>Информатика и вычислительная техника</w:t>
      </w:r>
      <w:r>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«Распределенные ИС и ресурсы» является дисциплиной по выбору вариативной части блока «Дисциплины по выбору» учебного плана направления подготовки аспирантов 09.06.01 «</w:t>
      </w:r>
      <w:r>
        <w:rPr>
          <w:bCs/>
          <w:sz w:val="28"/>
          <w:szCs w:val="28"/>
        </w:rPr>
        <w:t>Информатика и вычислительная техника</w:t>
      </w:r>
      <w:r>
        <w:rPr>
          <w:sz w:val="28"/>
          <w:szCs w:val="28"/>
        </w:rPr>
        <w:t>. Общая трудоемкость дисциплины составляет           3 зачетных единицы (108 акад. час.).</w:t>
      </w:r>
    </w:p>
    <w:p w:rsidR="003A1118" w:rsidRDefault="003A1118" w:rsidP="00DF7BC2">
      <w:pPr>
        <w:keepLines/>
        <w:ind w:firstLine="709"/>
        <w:rPr>
          <w:sz w:val="28"/>
          <w:szCs w:val="28"/>
        </w:rPr>
      </w:pPr>
      <w:r>
        <w:rPr>
          <w:sz w:val="28"/>
          <w:szCs w:val="28"/>
        </w:rPr>
        <w:t>Для освоения дисциплины «Распределенные ИС и ресурсы»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keepLines/>
        <w:ind w:firstLine="709"/>
        <w:rPr>
          <w:spacing w:val="-4"/>
          <w:sz w:val="28"/>
          <w:szCs w:val="28"/>
        </w:rPr>
      </w:pPr>
    </w:p>
    <w:p w:rsidR="003A1118" w:rsidRDefault="003A1118" w:rsidP="00DF7BC2">
      <w:pPr>
        <w:keepLines/>
        <w:ind w:firstLine="709"/>
        <w:rPr>
          <w:spacing w:val="-4"/>
          <w:sz w:val="28"/>
          <w:szCs w:val="28"/>
        </w:rPr>
      </w:pPr>
    </w:p>
    <w:p w:rsidR="003A1118" w:rsidRDefault="003A1118" w:rsidP="00DF7BC2">
      <w:pPr>
        <w:keepLines/>
        <w:numPr>
          <w:ilvl w:val="0"/>
          <w:numId w:val="80"/>
        </w:numPr>
        <w:tabs>
          <w:tab w:val="num" w:pos="360"/>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4266"/>
      </w:tblGrid>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Знать: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b/>
                <w:spacing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lang w:eastAsia="x-none"/>
              </w:rPr>
            </w:pPr>
            <w:r>
              <w:rPr>
                <w:b/>
                <w:lang w:eastAsia="x-none"/>
              </w:rPr>
              <w:t xml:space="preserve">Знать: </w:t>
            </w:r>
            <w:r>
              <w:t>концепцию сервисно- ориентированной архитектуры и методы построения клиент серверной ИС с распределенными базами данных.</w:t>
            </w:r>
          </w:p>
        </w:tc>
      </w:tr>
    </w:tbl>
    <w:p w:rsidR="003A1118" w:rsidRDefault="003A1118" w:rsidP="00DF7BC2">
      <w:pPr>
        <w:keepLines/>
        <w:ind w:left="360" w:firstLine="0"/>
        <w:rPr>
          <w:b/>
          <w:sz w:val="28"/>
          <w:szCs w:val="28"/>
        </w:rPr>
      </w:pPr>
    </w:p>
    <w:p w:rsidR="003A1118" w:rsidRDefault="003A1118" w:rsidP="00DF7BC2">
      <w:pPr>
        <w:keepLines/>
        <w:numPr>
          <w:ilvl w:val="0"/>
          <w:numId w:val="80"/>
        </w:numPr>
        <w:tabs>
          <w:tab w:val="num" w:pos="567"/>
        </w:tabs>
        <w:ind w:left="0" w:firstLine="709"/>
        <w:rPr>
          <w:b/>
          <w:sz w:val="28"/>
          <w:szCs w:val="28"/>
        </w:rPr>
      </w:pPr>
      <w:r>
        <w:rPr>
          <w:b/>
          <w:sz w:val="28"/>
          <w:szCs w:val="28"/>
        </w:rPr>
        <w:t>Содержание дисциплины</w:t>
      </w:r>
    </w:p>
    <w:p w:rsidR="003A1118" w:rsidRDefault="003A1118" w:rsidP="00DF7BC2">
      <w:pPr>
        <w:keepLines/>
        <w:tabs>
          <w:tab w:val="num" w:pos="567"/>
        </w:tab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tabs>
          <w:tab w:val="num" w:pos="567"/>
        </w:tab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762"/>
        <w:gridCol w:w="596"/>
        <w:gridCol w:w="562"/>
        <w:gridCol w:w="608"/>
        <w:gridCol w:w="590"/>
        <w:gridCol w:w="714"/>
        <w:gridCol w:w="516"/>
        <w:gridCol w:w="504"/>
        <w:gridCol w:w="3673"/>
      </w:tblGrid>
      <w:tr w:rsidR="003A1118" w:rsidTr="003A1118">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jc w:val="center"/>
            </w:pPr>
            <w:r>
              <w:t>Неделя семестра</w:t>
            </w:r>
          </w:p>
        </w:tc>
        <w:tc>
          <w:tcPr>
            <w:tcW w:w="4090"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jc w:val="center"/>
            </w:pPr>
            <w:r>
              <w:t>Объем (в акад. час.)</w:t>
            </w:r>
          </w:p>
        </w:tc>
        <w:tc>
          <w:tcPr>
            <w:tcW w:w="3673"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9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Всего</w:t>
            </w:r>
          </w:p>
        </w:tc>
        <w:tc>
          <w:tcPr>
            <w:tcW w:w="2474"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5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2"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1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0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9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604"/>
        <w:gridCol w:w="5898"/>
      </w:tblGrid>
      <w:tr w:rsidR="003A1118" w:rsidTr="003A1118">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1</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процессы распределенных систем. Модели клиент-серверных информационных систем. Жизненный цикл программного обеспечения информационных систем</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Классы информационных систем. Структура однопользовательской и многопользовательской, малой и корпоративной ИС, локальной и распределенной ИС, состав и назначение подсистем. Основные особенности современных проектов ИС. Этапы создания ИС: формирование требований. Концептуальное проектирование, спецификация приложений, разработка моделей, интеграция и тестирование информационной системы. Методы программной инженерии в проектировании ИС.</w:t>
            </w:r>
          </w:p>
          <w:p w:rsidR="003A1118" w:rsidRDefault="003A1118" w:rsidP="00DF7BC2">
            <w:pPr>
              <w:keepLines/>
              <w:autoSpaceDE w:val="0"/>
              <w:autoSpaceDN w:val="0"/>
              <w:adjustRightInd w:val="0"/>
              <w:ind w:firstLine="0"/>
              <w:jc w:val="left"/>
              <w:rPr>
                <w:szCs w:val="28"/>
              </w:rPr>
            </w:pPr>
            <w:r>
              <w:rPr>
                <w:szCs w:val="28"/>
              </w:rPr>
              <w:t>Понятие жизненного цикла ПО ИС. Процессы жизненного цикла: основные, вспомогательные, организационные. Содержание и взаимосвязь процессов жизненного цикла ПО ИС. Модели жизненного цикла: каскадная, модель с промежуточным контролем, спиральная. Стадии жизненного цикла ПО ИС.</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pPr>
            <w:r>
              <w:t xml:space="preserve">Архитектура распределенных СУБД </w:t>
            </w:r>
          </w:p>
          <w:p w:rsidR="003A1118" w:rsidRDefault="003A1118" w:rsidP="00DF7BC2">
            <w:pPr>
              <w:keepLines/>
              <w:ind w:firstLine="0"/>
            </w:pPr>
            <w:r>
              <w:t xml:space="preserve">Проектирование распределенных реляционных </w:t>
            </w:r>
          </w:p>
          <w:p w:rsidR="003A1118" w:rsidRDefault="003A1118" w:rsidP="00DF7BC2">
            <w:pPr>
              <w:keepLines/>
              <w:ind w:firstLine="0"/>
            </w:pPr>
            <w:r>
              <w:t>Баз данных. распределение данных,</w:t>
            </w:r>
          </w:p>
          <w:p w:rsidR="003A1118" w:rsidRDefault="003A1118" w:rsidP="00DF7BC2">
            <w:pPr>
              <w:keepLines/>
              <w:ind w:firstLine="0"/>
            </w:pPr>
            <w:r>
              <w:t>фрагментация и репликация. Парадигма сервисно-ориентированной архитектуры. Распределённость и слабая связанность элементов.</w:t>
            </w:r>
          </w:p>
          <w:p w:rsidR="003A1118" w:rsidRDefault="003A1118" w:rsidP="00DF7BC2">
            <w:pPr>
              <w:keepLines/>
              <w:ind w:firstLine="0"/>
              <w:jc w:val="left"/>
              <w:rPr>
                <w:szCs w:val="28"/>
              </w:rPr>
            </w:pP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Распределенная обработка. Параллельные СУБД. Гомогенные и гетерогенные распределенные СУБД. Глобальная концептуальная схема. Глобальные внешние схемы. Схема фрагментации и распределения. Компонентная архитектура РСУБД.</w:t>
            </w:r>
          </w:p>
          <w:p w:rsidR="003A1118" w:rsidRDefault="003A1118" w:rsidP="00DF7BC2">
            <w:pPr>
              <w:keepLines/>
              <w:ind w:firstLine="0"/>
              <w:jc w:val="left"/>
            </w:pPr>
            <w:r>
              <w:t>Горизонтальная фрагментация. Вертикальная фрагментация.  Смешанная фрагментация. Виды репликации. Функции службы репликации. Схемы владения данными. Сохранение целостности транзакций.  Моментальные снимки таблиц. Триггеры баз данных. Выявление и разрешение конфликтов.</w:t>
            </w:r>
          </w:p>
          <w:p w:rsidR="003A1118" w:rsidRDefault="003A1118" w:rsidP="00DF7BC2">
            <w:pPr>
              <w:keepLines/>
              <w:ind w:firstLine="0"/>
              <w:jc w:val="left"/>
              <w:rPr>
                <w:szCs w:val="28"/>
              </w:rPr>
            </w:pPr>
            <w:r>
              <w:t>Эталонная модель сервисно- ориентированной архитектуры. О</w:t>
            </w:r>
            <w:r>
              <w:rPr>
                <w:color w:val="000000"/>
              </w:rPr>
              <w:t>пределение связей, которые являются значимыми для СОА, как абстрактной модели. Взаимодействие сервисов, Реализация обозримости через реестры, обмен информацией на основе подписки.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760"/>
        <w:gridCol w:w="6009"/>
        <w:gridCol w:w="1768"/>
      </w:tblGrid>
      <w:tr w:rsidR="003A1118" w:rsidTr="003A1118">
        <w:trPr>
          <w:trHeight w:val="388"/>
        </w:trPr>
        <w:tc>
          <w:tcPr>
            <w:tcW w:w="30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фрагментаций данных для узлов сети: вертикальная и горизонтальная. Проектирование распределенной базы данных по трем узлам сети.</w:t>
            </w:r>
          </w:p>
          <w:p w:rsidR="003A1118" w:rsidRDefault="003A1118" w:rsidP="00DF7BC2">
            <w:pPr>
              <w:keepLines/>
              <w:autoSpaceDE w:val="0"/>
              <w:autoSpaceDN w:val="0"/>
              <w:adjustRightInd w:val="0"/>
              <w:ind w:firstLine="0"/>
              <w:rPr>
                <w:rFonts w:ascii="Arial+1" w:hAnsi="Arial+1" w:cs="Arial+1"/>
              </w:rPr>
            </w:pPr>
            <w:r>
              <w:t>Обмен данными в РИС (OAI, LDAP, Z39.50, SRW/SRU, SOLR). Технологии построения распределенных информационных систем (WEB, Z39.50, LDAP, WEBсервисы, SRW/SRU, OAI, SOLR)</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общей шины для интеграции, распределенной гетерогенной ИС.</w:t>
            </w:r>
          </w:p>
          <w:p w:rsidR="003A1118" w:rsidRDefault="003A1118" w:rsidP="00DF7BC2">
            <w:pPr>
              <w:keepLines/>
              <w:autoSpaceDE w:val="0"/>
              <w:autoSpaceDN w:val="0"/>
              <w:adjustRightInd w:val="0"/>
              <w:ind w:firstLine="0"/>
            </w:pPr>
            <w:r>
              <w:lastRenderedPageBreak/>
              <w:t>Построение пользовательских интерфейсов для поиска и представления информации. Описание структур данных при использовании различных технологий (WEB, Z39.50, LDAP, WEBсервисы, SRW/SRU, OAI, SOLR). Формализмы ASN.1, DTD, XSD, WSDL.</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lastRenderedPageBreak/>
              <w:t>2</w:t>
            </w:r>
          </w:p>
        </w:tc>
      </w:tr>
      <w:tr w:rsidR="003A1118" w:rsidTr="003A1118">
        <w:tc>
          <w:tcPr>
            <w:tcW w:w="4129"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lastRenderedPageBreak/>
              <w:t>Всего:</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709"/>
        <w:rPr>
          <w:sz w:val="28"/>
          <w:szCs w:val="28"/>
        </w:rPr>
      </w:pPr>
    </w:p>
    <w:p w:rsidR="003A1118" w:rsidRDefault="003A1118" w:rsidP="00DF7BC2">
      <w:pPr>
        <w:keepLines/>
        <w:numPr>
          <w:ilvl w:val="0"/>
          <w:numId w:val="8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keepLines/>
        <w:numPr>
          <w:ilvl w:val="0"/>
          <w:numId w:val="43"/>
        </w:numPr>
        <w:tabs>
          <w:tab w:val="num" w:pos="1134"/>
        </w:tabs>
        <w:ind w:left="0" w:firstLine="709"/>
        <w:rPr>
          <w:sz w:val="28"/>
          <w:szCs w:val="28"/>
        </w:rPr>
      </w:pPr>
      <w:r>
        <w:rPr>
          <w:sz w:val="28"/>
          <w:szCs w:val="28"/>
        </w:rPr>
        <w:t>подготовка к лекциям и практическим работам с использованием конспекта лекций, материалов практических занятий и приведенных ниже (п 8.1 и 8.2) источников (в течение 6-го семестра в соответствии с расписанием занятий);</w:t>
      </w:r>
    </w:p>
    <w:p w:rsidR="003A1118" w:rsidRDefault="003A1118" w:rsidP="00DF7BC2">
      <w:pPr>
        <w:keepLines/>
        <w:numPr>
          <w:ilvl w:val="0"/>
          <w:numId w:val="43"/>
        </w:numPr>
        <w:tabs>
          <w:tab w:val="num" w:pos="1134"/>
        </w:tabs>
        <w:ind w:left="0" w:firstLine="709"/>
        <w:rPr>
          <w:sz w:val="28"/>
          <w:szCs w:val="28"/>
        </w:rPr>
      </w:pPr>
      <w:r>
        <w:rPr>
          <w:sz w:val="28"/>
          <w:szCs w:val="28"/>
        </w:rPr>
        <w:t>оформление отчетов по выполненным практическим заданиям работам и теоретическая подготовка к их сдаче (в течение 6-го семестра в соответствии с расписанием занятий).</w:t>
      </w:r>
    </w:p>
    <w:p w:rsidR="003A1118" w:rsidRDefault="003A1118" w:rsidP="00DF7BC2">
      <w:pPr>
        <w:keepLines/>
        <w:tabs>
          <w:tab w:val="num"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spacing w:line="312" w:lineRule="auto"/>
        <w:ind w:firstLine="709"/>
        <w:rPr>
          <w:b/>
          <w:sz w:val="28"/>
          <w:szCs w:val="40"/>
        </w:rPr>
      </w:pPr>
    </w:p>
    <w:p w:rsidR="003A1118" w:rsidRDefault="003A1118" w:rsidP="00DF7BC2">
      <w:pPr>
        <w:keepLines/>
        <w:numPr>
          <w:ilvl w:val="0"/>
          <w:numId w:val="8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«Распределенные ИС и ресурсы»,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410"/>
        <w:gridCol w:w="1701"/>
        <w:gridCol w:w="2410"/>
        <w:gridCol w:w="1134"/>
      </w:tblGrid>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Элементы                компетенций (знания,             умения,              владения)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t>Знать</w:t>
            </w:r>
          </w:p>
          <w:p w:rsidR="003A1118" w:rsidRDefault="003A1118" w:rsidP="00DF7BC2">
            <w:pPr>
              <w:keepLines/>
              <w:ind w:firstLine="0"/>
              <w:jc w:val="center"/>
              <w:rPr>
                <w:b/>
                <w:lang w:eastAsia="x-none"/>
              </w:rPr>
            </w:pPr>
            <w:r>
              <w:rPr>
                <w:b/>
                <w:lang w:eastAsia="x-none"/>
              </w:rPr>
              <w:t>(ОПК-1)</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Знание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lastRenderedPageBreak/>
              <w:t>Знать</w:t>
            </w:r>
          </w:p>
          <w:p w:rsidR="003A1118" w:rsidRDefault="003A1118" w:rsidP="00DF7BC2">
            <w:pPr>
              <w:keepLines/>
              <w:ind w:firstLine="0"/>
              <w:jc w:val="center"/>
              <w:rPr>
                <w:b/>
                <w:lang w:eastAsia="x-none"/>
              </w:rPr>
            </w:pPr>
            <w:r>
              <w:rPr>
                <w:b/>
                <w:lang w:eastAsia="x-none"/>
              </w:rPr>
              <w:t>(ПК-1)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lang w:eastAsia="x-none"/>
              </w:rPr>
            </w:pPr>
            <w:r>
              <w:rPr>
                <w:b/>
                <w:lang w:eastAsia="x-none"/>
              </w:rPr>
              <w:t xml:space="preserve">Знание </w:t>
            </w:r>
            <w:r>
              <w:t>концепции сервисно-ориентированной архитектуры и методы построения клиент серверной ИС с распределенной базой данных.</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rPr>
          <w:sz w:val="28"/>
          <w:szCs w:val="28"/>
        </w:rPr>
      </w:pPr>
    </w:p>
    <w:p w:rsidR="003A1118" w:rsidRDefault="003A1118" w:rsidP="00DF7BC2">
      <w:pPr>
        <w:keepLines/>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pStyle w:val="27"/>
        <w:keepLines/>
        <w:widowControl w:val="0"/>
        <w:spacing w:after="0" w:line="240" w:lineRule="auto"/>
        <w:ind w:left="0" w:firstLine="709"/>
        <w:rPr>
          <w:i/>
          <w:color w:val="FF0000"/>
          <w:sz w:val="16"/>
          <w:szCs w:val="16"/>
        </w:rPr>
      </w:pPr>
    </w:p>
    <w:p w:rsidR="003A1118" w:rsidRDefault="003A1118" w:rsidP="00DF7BC2">
      <w:pPr>
        <w:keepLines/>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разделу1:</w:t>
      </w:r>
    </w:p>
    <w:p w:rsidR="003A1118" w:rsidRDefault="003A1118" w:rsidP="00DF7BC2">
      <w:pPr>
        <w:keepLines/>
        <w:tabs>
          <w:tab w:val="num" w:pos="1260"/>
        </w:tabs>
        <w:ind w:firstLine="709"/>
        <w:rPr>
          <w:sz w:val="28"/>
          <w:szCs w:val="28"/>
        </w:rPr>
      </w:pPr>
      <w:r>
        <w:rPr>
          <w:sz w:val="28"/>
          <w:szCs w:val="28"/>
        </w:rPr>
        <w:t>Как обеспечена обозримость сервиса. Какое окружение используется для достижимости сервиса. Как обновляется реестр сервисов.</w:t>
      </w:r>
    </w:p>
    <w:p w:rsidR="003A1118" w:rsidRDefault="003A1118" w:rsidP="00DF7BC2">
      <w:pPr>
        <w:keepLines/>
        <w:ind w:firstLine="709"/>
        <w:rPr>
          <w:sz w:val="28"/>
          <w:szCs w:val="28"/>
        </w:rPr>
      </w:pPr>
      <w:r>
        <w:rPr>
          <w:sz w:val="28"/>
          <w:szCs w:val="28"/>
        </w:rPr>
        <w:t xml:space="preserve">поясните </w:t>
      </w:r>
      <w:r>
        <w:rPr>
          <w:sz w:val="28"/>
          <w:szCs w:val="28"/>
          <w:lang w:val="en-US"/>
        </w:rPr>
        <w:t>IDEF</w:t>
      </w:r>
      <w:r>
        <w:rPr>
          <w:sz w:val="28"/>
          <w:szCs w:val="28"/>
        </w:rPr>
        <w:t xml:space="preserve">0 и </w:t>
      </w:r>
      <w:r>
        <w:rPr>
          <w:sz w:val="28"/>
          <w:szCs w:val="28"/>
          <w:lang w:val="en-US"/>
        </w:rPr>
        <w:t>IDEF</w:t>
      </w:r>
      <w:r>
        <w:rPr>
          <w:sz w:val="28"/>
          <w:szCs w:val="28"/>
        </w:rPr>
        <w:t>1 модели сервисов "Учет успеваемости", " Расписание", " Учебные планы".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подписку на сервис предоставления списка группы.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 xml:space="preserve">Разработать тип сервиса предоставление списка группы в формате </w:t>
      </w:r>
      <w:r>
        <w:rPr>
          <w:rFonts w:eastAsia="Calibri"/>
          <w:sz w:val="28"/>
          <w:szCs w:val="28"/>
          <w:lang w:val="en-US" w:eastAsia="en-US"/>
        </w:rPr>
        <w:t>XML</w:t>
      </w:r>
      <w:r>
        <w:rPr>
          <w:rFonts w:eastAsia="Calibri"/>
          <w:sz w:val="28"/>
          <w:szCs w:val="28"/>
          <w:lang w:eastAsia="en-US"/>
        </w:rPr>
        <w:t>.</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тип сервиса расписание преподавателя.</w:t>
      </w:r>
    </w:p>
    <w:p w:rsidR="003A1118" w:rsidRDefault="003A1118" w:rsidP="00DF7BC2">
      <w:pPr>
        <w:keepLines/>
        <w:ind w:firstLine="709"/>
        <w:rPr>
          <w:bCs/>
          <w:sz w:val="28"/>
          <w:szCs w:val="28"/>
          <w:u w:val="single"/>
        </w:rPr>
      </w:pPr>
      <w:r>
        <w:rPr>
          <w:bCs/>
          <w:sz w:val="28"/>
          <w:szCs w:val="28"/>
          <w:u w:val="single"/>
        </w:rPr>
        <w:t>Примеры вопросов по разделу2:</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Перечислить архитектурные уровни реализации распределенности в информационных системах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Какой смысл вкладывается в понятие интероперабельности информационных систем?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Перечислите известные модели организации данных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Сформулируйте определение структур данных в терминах ASN.1 для заданной простой структуры в терминах С/С++ или в терминах реляционной СУБД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Сформулируйте определение структур данных в терминах XSD для заданной простой структуры в терминах С/С++ или в терминах реляционной СУБД</w:t>
      </w:r>
    </w:p>
    <w:p w:rsidR="003A1118" w:rsidRDefault="003A1118" w:rsidP="00DF7BC2">
      <w:pPr>
        <w:keepLines/>
        <w:ind w:firstLine="709"/>
        <w:rPr>
          <w:b/>
          <w:bCs/>
          <w:sz w:val="28"/>
          <w:szCs w:val="16"/>
        </w:rPr>
      </w:pPr>
    </w:p>
    <w:p w:rsidR="003A1118" w:rsidRDefault="003A1118" w:rsidP="00DF7BC2">
      <w:pPr>
        <w:keepLines/>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sz w:val="28"/>
          <w:szCs w:val="28"/>
        </w:rPr>
        <w:lastRenderedPageBreak/>
        <w:t>Распределенные ИС. Клиент серверная информационная система.</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Style w:val="newstext"/>
          <w:rFonts w:eastAsia="Calibri"/>
        </w:rPr>
      </w:pPr>
      <w:r>
        <w:rPr>
          <w:sz w:val="28"/>
          <w:szCs w:val="28"/>
        </w:rPr>
        <w:t xml:space="preserve"> </w:t>
      </w:r>
      <w:r>
        <w:rPr>
          <w:rStyle w:val="newstext"/>
          <w:sz w:val="28"/>
          <w:szCs w:val="28"/>
        </w:rPr>
        <w:t>Структура и связи основных бизнес процессов ВУЗа. Модель информационного пространства учебного заведения</w:t>
      </w:r>
    </w:p>
    <w:p w:rsidR="003A1118" w:rsidRDefault="003A1118" w:rsidP="00DF7BC2">
      <w:pPr>
        <w:keepLines/>
        <w:numPr>
          <w:ilvl w:val="0"/>
          <w:numId w:val="82"/>
        </w:numPr>
        <w:tabs>
          <w:tab w:val="clear" w:pos="540"/>
          <w:tab w:val="num" w:pos="993"/>
          <w:tab w:val="left" w:pos="1134"/>
        </w:tabs>
        <w:ind w:left="0" w:firstLine="709"/>
      </w:pPr>
      <w:r>
        <w:rPr>
          <w:rStyle w:val="newstext"/>
          <w:sz w:val="28"/>
          <w:szCs w:val="28"/>
        </w:rPr>
        <w:t xml:space="preserve">Архитектура ИУС </w:t>
      </w:r>
      <w:r>
        <w:rPr>
          <w:sz w:val="28"/>
          <w:szCs w:val="28"/>
        </w:rPr>
        <w:t xml:space="preserve">учебного заведения. Место ИТ в современном бизнесе </w:t>
      </w:r>
    </w:p>
    <w:p w:rsidR="003A1118" w:rsidRDefault="003A1118" w:rsidP="00DF7BC2">
      <w:pPr>
        <w:keepLines/>
        <w:numPr>
          <w:ilvl w:val="0"/>
          <w:numId w:val="82"/>
        </w:numPr>
        <w:tabs>
          <w:tab w:val="clear" w:pos="540"/>
          <w:tab w:val="num" w:pos="993"/>
          <w:tab w:val="left" w:pos="1134"/>
        </w:tabs>
        <w:ind w:left="0" w:firstLine="709"/>
        <w:rPr>
          <w:rFonts w:eastAsia="Calibri"/>
          <w:sz w:val="28"/>
          <w:szCs w:val="28"/>
          <w:lang w:eastAsia="en-US"/>
        </w:rPr>
      </w:pPr>
      <w:r>
        <w:rPr>
          <w:sz w:val="28"/>
          <w:szCs w:val="28"/>
        </w:rPr>
        <w:t xml:space="preserve">Сервисный и процессный подход. Основные понятия и определения </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rFonts w:eastAsia="Calibri"/>
          <w:sz w:val="28"/>
          <w:szCs w:val="28"/>
          <w:lang w:eastAsia="en-US"/>
        </w:rPr>
        <w:t xml:space="preserve">Эталонная модель, как </w:t>
      </w:r>
      <w:r>
        <w:rPr>
          <w:rFonts w:eastAsia="Calibri"/>
          <w:bCs/>
          <w:sz w:val="28"/>
          <w:szCs w:val="28"/>
          <w:lang w:eastAsia="en-US"/>
        </w:rPr>
        <w:t xml:space="preserve">абстрактные рамки </w:t>
      </w:r>
      <w:r>
        <w:rPr>
          <w:rFonts w:eastAsia="Calibri"/>
          <w:sz w:val="28"/>
          <w:szCs w:val="28"/>
          <w:lang w:eastAsia="en-US"/>
        </w:rPr>
        <w:t>(</w:t>
      </w:r>
      <w:r>
        <w:rPr>
          <w:rFonts w:eastAsia="Calibri"/>
          <w:bCs/>
          <w:sz w:val="28"/>
          <w:szCs w:val="28"/>
          <w:lang w:eastAsia="en-US"/>
        </w:rPr>
        <w:t>abstract framework</w:t>
      </w:r>
      <w:r>
        <w:rPr>
          <w:rFonts w:eastAsia="Calibri"/>
          <w:sz w:val="28"/>
          <w:szCs w:val="28"/>
          <w:lang w:eastAsia="en-US"/>
        </w:rPr>
        <w:t>) для понимания значимых связей между объектами различных окружений.</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Основные сущности эталонной модели. Описание сервиса.</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lang w:val="en-US"/>
        </w:rPr>
        <w:t>IDEF</w:t>
      </w:r>
      <w:r>
        <w:rPr>
          <w:sz w:val="28"/>
          <w:szCs w:val="28"/>
        </w:rPr>
        <w:t xml:space="preserve">0 и </w:t>
      </w:r>
      <w:r>
        <w:rPr>
          <w:sz w:val="28"/>
          <w:szCs w:val="28"/>
          <w:lang w:val="en-US"/>
        </w:rPr>
        <w:t>IDEF</w:t>
      </w:r>
      <w:r>
        <w:rPr>
          <w:sz w:val="28"/>
          <w:szCs w:val="28"/>
        </w:rPr>
        <w:t xml:space="preserve">1 модели сервиса "Учет успеваемости". </w:t>
      </w:r>
      <w:r>
        <w:rPr>
          <w:sz w:val="28"/>
          <w:szCs w:val="28"/>
          <w:lang w:val="en-US"/>
        </w:rPr>
        <w:t>IDEF</w:t>
      </w:r>
      <w:r>
        <w:rPr>
          <w:sz w:val="28"/>
          <w:szCs w:val="28"/>
        </w:rPr>
        <w:t xml:space="preserve">0 и </w:t>
      </w:r>
      <w:r>
        <w:rPr>
          <w:sz w:val="28"/>
          <w:szCs w:val="28"/>
          <w:lang w:val="en-US"/>
        </w:rPr>
        <w:t>IDEF</w:t>
      </w:r>
      <w:r>
        <w:rPr>
          <w:sz w:val="28"/>
          <w:szCs w:val="28"/>
        </w:rPr>
        <w:t>1 модели сервиса " Расписание".</w:t>
      </w:r>
      <w:r>
        <w:rPr>
          <w:sz w:val="28"/>
          <w:szCs w:val="28"/>
          <w:lang w:val="en-US"/>
        </w:rPr>
        <w:t>IDEF</w:t>
      </w:r>
      <w:r>
        <w:rPr>
          <w:sz w:val="28"/>
          <w:szCs w:val="28"/>
        </w:rPr>
        <w:t xml:space="preserve">0 и </w:t>
      </w:r>
      <w:r>
        <w:rPr>
          <w:sz w:val="28"/>
          <w:szCs w:val="28"/>
          <w:lang w:val="en-US"/>
        </w:rPr>
        <w:t>IDEF</w:t>
      </w:r>
      <w:r>
        <w:rPr>
          <w:sz w:val="28"/>
          <w:szCs w:val="28"/>
        </w:rPr>
        <w:t>1 модели сервиса " Учебные планы"</w:t>
      </w:r>
    </w:p>
    <w:p w:rsidR="003A1118" w:rsidRDefault="003A1118" w:rsidP="00DF7BC2">
      <w:pPr>
        <w:keepLines/>
        <w:numPr>
          <w:ilvl w:val="0"/>
          <w:numId w:val="82"/>
        </w:numPr>
        <w:tabs>
          <w:tab w:val="clear" w:pos="540"/>
          <w:tab w:val="left" w:pos="1134"/>
        </w:tabs>
        <w:ind w:left="0" w:firstLine="709"/>
        <w:rPr>
          <w:rFonts w:ascii="Helvetica" w:hAnsi="Helvetica" w:cs="Helvetica"/>
          <w:sz w:val="28"/>
          <w:szCs w:val="28"/>
        </w:rPr>
      </w:pPr>
      <w:r>
        <w:rPr>
          <w:sz w:val="28"/>
          <w:szCs w:val="28"/>
        </w:rPr>
        <w:t>Структура процессов доступа к сервису. Организация обозримости.</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назначение и особенности взаимодействия процессов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жизненного цикла Место процессов SOA в жизненном цикле ИТ-услуг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Интеграционная шина учебного заведения. Обмен данными и формат </w:t>
      </w:r>
      <w:r>
        <w:rPr>
          <w:sz w:val="28"/>
          <w:szCs w:val="28"/>
          <w:lang w:val="en-US"/>
        </w:rPr>
        <w:t>XML</w:t>
      </w:r>
      <w:r>
        <w:rPr>
          <w:sz w:val="28"/>
          <w:szCs w:val="28"/>
        </w:rPr>
        <w:t xml:space="preserve">.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Репликации фрагментов БД и Стягивающие обновления.</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Перечислить, охарактеризовать и привести примеры архитектурных уровней реализации распределенности в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LDAP.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Z39.50.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WWW.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Z39.50. Поисковые запросы RPN-1.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LDAP. Поисковые запросы. Примеры.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Задача. Сформулировать поисковые запросы (критерии поиска заданы) для Z39.50, LDAP, SRW/SRU.</w:t>
      </w:r>
    </w:p>
    <w:p w:rsidR="003A1118" w:rsidRDefault="003A1118" w:rsidP="00DF7BC2">
      <w:pPr>
        <w:keepLines/>
        <w:ind w:firstLine="709"/>
        <w:rPr>
          <w:bCs/>
          <w:sz w:val="28"/>
          <w:szCs w:val="28"/>
        </w:rPr>
      </w:pPr>
    </w:p>
    <w:p w:rsidR="003A1118" w:rsidRDefault="003A1118" w:rsidP="00DF7BC2">
      <w:pPr>
        <w:keepLines/>
        <w:ind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szCs w:val="28"/>
        </w:rPr>
      </w:pPr>
      <w:r>
        <w:rPr>
          <w:color w:val="000000"/>
          <w:sz w:val="28"/>
          <w:szCs w:val="28"/>
        </w:rPr>
        <w:t>Процедуры и средства оценивания элементов компетенций по дисциплине</w:t>
      </w:r>
    </w:p>
    <w:p w:rsidR="003A1118" w:rsidRDefault="003A1118" w:rsidP="00DF7BC2">
      <w:pPr>
        <w:keepLines/>
        <w:ind w:left="-567"/>
        <w:jc w:val="center"/>
        <w:rPr>
          <w:sz w:val="28"/>
          <w:szCs w:val="28"/>
        </w:rPr>
      </w:pPr>
      <w:r>
        <w:rPr>
          <w:sz w:val="28"/>
          <w:szCs w:val="28"/>
        </w:rPr>
        <w:t>«Распределенные ИС и ресурсы»</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A1118" w:rsidTr="003A1118">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lastRenderedPageBreak/>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проведения</w:t>
            </w:r>
          </w:p>
          <w:p w:rsidR="003A1118" w:rsidRDefault="003A1118" w:rsidP="00DF7BC2">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Устная защита</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устной форме</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pStyle w:val="27"/>
        <w:keepLines/>
        <w:widowControl w:val="0"/>
        <w:spacing w:after="0" w:line="312" w:lineRule="auto"/>
        <w:ind w:left="0"/>
        <w:jc w:val="both"/>
        <w:rPr>
          <w:b/>
          <w:sz w:val="28"/>
          <w:szCs w:val="28"/>
        </w:rPr>
      </w:pPr>
    </w:p>
    <w:p w:rsidR="003A1118" w:rsidRDefault="003A1118" w:rsidP="00DF7BC2">
      <w:pPr>
        <w:keepLines/>
        <w:ind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keepLines/>
        <w:numPr>
          <w:ilvl w:val="12"/>
          <w:numId w:val="0"/>
        </w:numPr>
        <w:ind w:firstLine="709"/>
        <w:rPr>
          <w:sz w:val="28"/>
          <w:szCs w:val="28"/>
        </w:rPr>
      </w:pPr>
      <w:r>
        <w:rPr>
          <w:sz w:val="28"/>
          <w:szCs w:val="28"/>
        </w:rPr>
        <w:t xml:space="preserve">Дисциплина «Распределенные ИС и ресурсы»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keepLines/>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keepLines/>
        <w:numPr>
          <w:ilvl w:val="12"/>
          <w:numId w:val="0"/>
        </w:numPr>
        <w:ind w:firstLine="709"/>
        <w:rPr>
          <w:sz w:val="28"/>
          <w:szCs w:val="28"/>
        </w:rPr>
      </w:pPr>
      <w:r>
        <w:rPr>
          <w:sz w:val="28"/>
          <w:szCs w:val="28"/>
        </w:rPr>
        <w:t>При подготовке к лекционным занятиям аспирантам необходимо:</w:t>
      </w:r>
    </w:p>
    <w:p w:rsidR="003A1118" w:rsidRDefault="003A1118" w:rsidP="00DF7BC2">
      <w:pPr>
        <w:keepLines/>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keepLines/>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keepLines/>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keepLines/>
        <w:numPr>
          <w:ilvl w:val="12"/>
          <w:numId w:val="0"/>
        </w:numPr>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keepLines/>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keepLines/>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keepLines/>
        <w:numPr>
          <w:ilvl w:val="0"/>
          <w:numId w:val="50"/>
        </w:numPr>
        <w:tabs>
          <w:tab w:val="left" w:pos="993"/>
        </w:tabs>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keepLines/>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keepLines/>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0"/>
        <w:rPr>
          <w:sz w:val="28"/>
          <w:szCs w:val="12"/>
        </w:rPr>
      </w:pP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keepLines/>
        <w:ind w:firstLine="709"/>
        <w:rPr>
          <w:sz w:val="28"/>
          <w:szCs w:val="28"/>
        </w:rPr>
      </w:pPr>
      <w:r>
        <w:rPr>
          <w:sz w:val="28"/>
          <w:szCs w:val="28"/>
        </w:rPr>
        <w:t xml:space="preserve">1. </w:t>
      </w:r>
      <w:r>
        <w:rPr>
          <w:bCs/>
          <w:sz w:val="28"/>
          <w:szCs w:val="28"/>
        </w:rPr>
        <w:t>Компьютерные системы: архитектура и программирование</w:t>
      </w:r>
      <w:r>
        <w:rPr>
          <w:sz w:val="28"/>
          <w:szCs w:val="28"/>
        </w:rPr>
        <w:t>: Взгляд программиста: Пер. с англ / Р. Брайант, Д. О`Халларон. — СПб.: БХВ-Петербург, 2005. — 1085 с.: ил. — Библиогр.: с. 1073-1078 (91 назв.) ISBN 5-94157-433-9</w:t>
      </w:r>
    </w:p>
    <w:p w:rsidR="003A1118" w:rsidRDefault="003A1118" w:rsidP="00DF7BC2">
      <w:pPr>
        <w:keepLines/>
        <w:ind w:firstLine="709"/>
        <w:rPr>
          <w:sz w:val="28"/>
          <w:szCs w:val="28"/>
        </w:rPr>
      </w:pPr>
      <w:r>
        <w:rPr>
          <w:sz w:val="28"/>
          <w:szCs w:val="28"/>
        </w:rPr>
        <w:t xml:space="preserve">2. </w:t>
      </w:r>
      <w:hyperlink r:id="rId68" w:history="1">
        <w:r>
          <w:rPr>
            <w:rStyle w:val="a6"/>
            <w:sz w:val="28"/>
            <w:szCs w:val="28"/>
            <w:shd w:val="clear" w:color="auto" w:fill="FFFFFF"/>
          </w:rPr>
          <w:t>Распределенные системы. Принципы и парадигмы, Таненбаум Э., Ван Стеен M. Питер,2003</w:t>
        </w:r>
      </w:hyperlink>
      <w:r>
        <w:rPr>
          <w:sz w:val="28"/>
          <w:szCs w:val="28"/>
        </w:rPr>
        <w:t>, 755 с., ISBN 5-272-00053-6</w:t>
      </w:r>
    </w:p>
    <w:p w:rsidR="003A1118" w:rsidRDefault="003A1118" w:rsidP="00DF7BC2">
      <w:pPr>
        <w:keepLines/>
        <w:ind w:firstLine="709"/>
        <w:rPr>
          <w:sz w:val="28"/>
          <w:szCs w:val="28"/>
        </w:rPr>
      </w:pPr>
      <w:r>
        <w:rPr>
          <w:bCs/>
          <w:sz w:val="28"/>
          <w:szCs w:val="28"/>
        </w:rPr>
        <w:t xml:space="preserve">3. Проектирование информационных систем: Учеб. пособие для вузов. Грекул В.И., Денищенко Н.Л., Коровкина Н.Л. </w:t>
      </w:r>
      <w:r>
        <w:rPr>
          <w:sz w:val="28"/>
          <w:szCs w:val="28"/>
        </w:rPr>
        <w:t>- М.: ИНТУИТ, 2008. - 299 с.: ил. - (Основы информ. технологий). - Библиогр.: с. 298-299;</w:t>
      </w:r>
    </w:p>
    <w:p w:rsidR="003A1118" w:rsidRDefault="003A1118" w:rsidP="00DF7BC2">
      <w:pPr>
        <w:keepLines/>
        <w:ind w:firstLine="709"/>
        <w:rPr>
          <w:sz w:val="28"/>
          <w:szCs w:val="28"/>
          <w:shd w:val="clear" w:color="auto" w:fill="FFFFFF"/>
        </w:rPr>
      </w:pPr>
      <w:r>
        <w:rPr>
          <w:rFonts w:ascii="Arial" w:hAnsi="Arial" w:cs="Arial"/>
          <w:color w:val="222222"/>
          <w:shd w:val="clear" w:color="auto" w:fill="FFFFFF"/>
        </w:rPr>
        <w:t>4</w:t>
      </w:r>
      <w:r>
        <w:rPr>
          <w:sz w:val="28"/>
          <w:szCs w:val="28"/>
          <w:shd w:val="clear" w:color="auto" w:fill="FFFFFF"/>
        </w:rPr>
        <w:t>.Коннолли, Т., Бегг, К. Базы данных. Проектирование, реализация и сопровождение. Теория и практика. 3-е издание.: Пер. с англ. — М.: Издательский дом «Вильяме», 2003. – 433 с.</w:t>
      </w:r>
    </w:p>
    <w:p w:rsidR="003A1118" w:rsidRDefault="003A1118" w:rsidP="00DF7BC2">
      <w:pPr>
        <w:keepLines/>
        <w:ind w:firstLine="709"/>
        <w:rPr>
          <w:sz w:val="28"/>
          <w:szCs w:val="28"/>
        </w:rPr>
      </w:pPr>
      <w:r>
        <w:rPr>
          <w:sz w:val="28"/>
          <w:szCs w:val="28"/>
        </w:rPr>
        <w:t>5.</w:t>
      </w:r>
      <w:r>
        <w:t xml:space="preserve"> </w:t>
      </w:r>
      <w:r>
        <w:rPr>
          <w:sz w:val="28"/>
          <w:szCs w:val="28"/>
        </w:rPr>
        <w:t xml:space="preserve">Жижимов О.Л. Корпоративные информационные системы и базы данных. Специальный курс лекций. - Усть-Каменогорск: ВКГТУ. - 2013. - 116 с. - </w:t>
      </w:r>
      <w:hyperlink r:id="rId69" w:history="1">
        <w:r>
          <w:rPr>
            <w:rStyle w:val="a6"/>
            <w:sz w:val="28"/>
            <w:szCs w:val="28"/>
          </w:rPr>
          <w:t>http://db4.sbras.ru:8080/jspui/handle/SBRAS/42</w:t>
        </w:r>
      </w:hyperlink>
      <w:r>
        <w:rPr>
          <w:sz w:val="28"/>
          <w:szCs w:val="28"/>
        </w:rPr>
        <w:t xml:space="preserve"> </w:t>
      </w:r>
    </w:p>
    <w:p w:rsidR="003A1118" w:rsidRDefault="003A1118" w:rsidP="00DF7BC2">
      <w:pPr>
        <w:keepLines/>
        <w:ind w:firstLine="709"/>
        <w:rPr>
          <w:sz w:val="28"/>
          <w:szCs w:val="28"/>
          <w:highlight w:val="yellow"/>
        </w:rPr>
      </w:pPr>
      <w:r>
        <w:rPr>
          <w:sz w:val="28"/>
          <w:szCs w:val="28"/>
        </w:rPr>
        <w:t>6. Жижимов О.Л. Мазов Н.А. Принципы построения распределенных информационных систем на основе протокола Z39.50 // Новосибирск: Изд-во ИВТ СО РАН, 2004. - 361 с. - http://db4.sbras.ru:8080/jspui/handle/SBRAS/40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б) дополнительная литература:</w:t>
      </w:r>
    </w:p>
    <w:p w:rsidR="003A1118" w:rsidRDefault="003A1118" w:rsidP="00DF7BC2">
      <w:pPr>
        <w:keepLines/>
        <w:ind w:firstLine="709"/>
        <w:rPr>
          <w:sz w:val="28"/>
          <w:szCs w:val="28"/>
        </w:rPr>
      </w:pPr>
      <w:r>
        <w:rPr>
          <w:sz w:val="28"/>
          <w:szCs w:val="28"/>
        </w:rPr>
        <w:t xml:space="preserve">1. Заботина Н.Н. </w:t>
      </w:r>
      <w:r>
        <w:rPr>
          <w:bCs/>
          <w:sz w:val="28"/>
          <w:szCs w:val="28"/>
        </w:rPr>
        <w:t>Проектирование информационных систем</w:t>
      </w:r>
      <w:r>
        <w:rPr>
          <w:sz w:val="28"/>
          <w:szCs w:val="28"/>
        </w:rPr>
        <w:t>: Учеб. пособие для вузов. — М.: ИНФРА-М, 2011. — 330 с.: ил. — (Высшее образование). — Библиогр.: с. 326-328;</w:t>
      </w:r>
    </w:p>
    <w:p w:rsidR="003A1118" w:rsidRDefault="003A1118" w:rsidP="00DF7BC2">
      <w:pPr>
        <w:keepLines/>
        <w:ind w:firstLine="709"/>
        <w:rPr>
          <w:sz w:val="28"/>
          <w:szCs w:val="28"/>
        </w:rPr>
      </w:pPr>
      <w:r>
        <w:rPr>
          <w:sz w:val="28"/>
          <w:szCs w:val="28"/>
        </w:rPr>
        <w:lastRenderedPageBreak/>
        <w:t>2. Григорьев В.К., Ордынцев П.А Сервисная шина как инструмент построения интегрированной гетерогенной информационно-управляющей системы ВУЗа Унивеситетское управление, 2011, № 4</w:t>
      </w:r>
    </w:p>
    <w:p w:rsidR="003A1118" w:rsidRDefault="003A1118" w:rsidP="00DF7BC2">
      <w:pPr>
        <w:keepLines/>
        <w:ind w:firstLine="709"/>
        <w:rPr>
          <w:sz w:val="28"/>
          <w:szCs w:val="28"/>
        </w:rPr>
      </w:pPr>
      <w:r>
        <w:rPr>
          <w:sz w:val="28"/>
          <w:szCs w:val="28"/>
        </w:rPr>
        <w:t xml:space="preserve">3. Шокин Ю.И., Федотов А.М., Барахнин В.Б. Проблемы поиска информации. - Новосибирск: Наука. - 2010. - 196 с. - ISBN 918–5–02–018969–0 - </w:t>
      </w:r>
      <w:hyperlink r:id="rId70" w:history="1">
        <w:r>
          <w:rPr>
            <w:rStyle w:val="a6"/>
            <w:sz w:val="28"/>
            <w:szCs w:val="28"/>
          </w:rPr>
          <w:t>http://db4.sbras.ru:8080/jspui/handle/SBRAS/41</w:t>
        </w:r>
      </w:hyperlink>
      <w:r>
        <w:rPr>
          <w:sz w:val="28"/>
          <w:szCs w:val="28"/>
        </w:rPr>
        <w:t xml:space="preserve"> </w:t>
      </w:r>
    </w:p>
    <w:p w:rsidR="003A1118" w:rsidRDefault="003A1118" w:rsidP="00DF7BC2">
      <w:pPr>
        <w:keepLines/>
        <w:ind w:firstLine="709"/>
        <w:rPr>
          <w:sz w:val="28"/>
          <w:szCs w:val="28"/>
        </w:rPr>
      </w:pPr>
      <w:r>
        <w:rPr>
          <w:sz w:val="28"/>
          <w:szCs w:val="28"/>
        </w:rPr>
        <w:t xml:space="preserve">4. Жижимов О.Л. Введение в Z39.50: изд. 4-е доп. и перераб. // Новосибирск: Изд-во НГОНБ, 2003. - 262 с. - http://elib.sbras.ru:8080/jspui/handle/SBRAS/81 </w:t>
      </w:r>
    </w:p>
    <w:p w:rsidR="003A1118" w:rsidRDefault="003A1118" w:rsidP="00DF7BC2">
      <w:pPr>
        <w:keepLines/>
        <w:ind w:firstLine="709"/>
        <w:rPr>
          <w:sz w:val="28"/>
          <w:szCs w:val="28"/>
        </w:rPr>
      </w:pPr>
      <w:r>
        <w:rPr>
          <w:sz w:val="28"/>
          <w:szCs w:val="28"/>
        </w:rPr>
        <w:t>5. Фаулер М. Архитектура корпоративных программных приложений.: Пер. с англ. — М.: Издательский дом «Вильямс», 2006. — 544 с. ISBN 5-8459-0579-6</w:t>
      </w:r>
    </w:p>
    <w:p w:rsidR="003A1118" w:rsidRDefault="003A1118" w:rsidP="00DF7BC2">
      <w:pPr>
        <w:keepLines/>
        <w:ind w:firstLine="709"/>
        <w:rPr>
          <w:sz w:val="28"/>
          <w:szCs w:val="12"/>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lang w:val="en-US"/>
        </w:rPr>
      </w:pPr>
      <w:r>
        <w:rPr>
          <w:sz w:val="28"/>
          <w:szCs w:val="28"/>
          <w:lang w:val="en-US"/>
        </w:rPr>
        <w:t xml:space="preserve">1. </w:t>
      </w:r>
      <w:hyperlink r:id="rId71" w:history="1">
        <w:r>
          <w:rPr>
            <w:rStyle w:val="a6"/>
            <w:sz w:val="28"/>
            <w:szCs w:val="28"/>
            <w:lang w:val="en-US"/>
          </w:rPr>
          <w:t>http://www.intuit.ru/</w:t>
        </w:r>
      </w:hyperlink>
      <w:r>
        <w:rPr>
          <w:sz w:val="28"/>
          <w:szCs w:val="28"/>
          <w:lang w:val="en-US"/>
        </w:rPr>
        <w:t>;</w:t>
      </w:r>
    </w:p>
    <w:p w:rsidR="003A1118" w:rsidRDefault="003A1118" w:rsidP="00DF7BC2">
      <w:pPr>
        <w:keepLines/>
        <w:ind w:firstLine="709"/>
        <w:rPr>
          <w:sz w:val="28"/>
          <w:szCs w:val="28"/>
          <w:u w:val="single"/>
          <w:lang w:val="en-US"/>
        </w:rPr>
      </w:pPr>
      <w:r>
        <w:rPr>
          <w:sz w:val="28"/>
          <w:szCs w:val="28"/>
          <w:u w:val="single"/>
          <w:lang w:val="en-US"/>
        </w:rPr>
        <w:t>2. CA ERwin Process Modeler;</w:t>
      </w:r>
    </w:p>
    <w:p w:rsidR="003A1118" w:rsidRDefault="003A1118" w:rsidP="00DF7BC2">
      <w:pPr>
        <w:keepLines/>
        <w:ind w:firstLine="709"/>
        <w:rPr>
          <w:sz w:val="28"/>
          <w:szCs w:val="28"/>
          <w:u w:val="single"/>
          <w:lang w:val="en-US"/>
        </w:rPr>
      </w:pPr>
      <w:r>
        <w:rPr>
          <w:sz w:val="28"/>
          <w:szCs w:val="28"/>
          <w:u w:val="single"/>
          <w:lang w:val="en-US"/>
        </w:rPr>
        <w:t xml:space="preserve">3. </w:t>
      </w:r>
      <w:r>
        <w:rPr>
          <w:rFonts w:ascii="Arial" w:hAnsi="Arial" w:cs="Arial"/>
          <w:shd w:val="clear" w:color="auto" w:fill="FFFFFF"/>
          <w:lang w:val="en-US"/>
        </w:rPr>
        <w:t>http://www.ci.ru/inform4_97/astr1.htm</w:t>
      </w:r>
    </w:p>
    <w:p w:rsidR="003A1118" w:rsidRPr="00DF7BC2" w:rsidRDefault="003A1118" w:rsidP="00DF7BC2">
      <w:pPr>
        <w:keepLines/>
        <w:ind w:firstLine="709"/>
        <w:rPr>
          <w:rFonts w:ascii="Arial" w:hAnsi="Arial" w:cs="Arial"/>
          <w:color w:val="222222"/>
          <w:shd w:val="clear" w:color="auto" w:fill="FFFFFF"/>
          <w:lang w:val="en-US"/>
        </w:rPr>
      </w:pPr>
      <w:r>
        <w:rPr>
          <w:sz w:val="28"/>
          <w:szCs w:val="28"/>
          <w:lang w:val="en-US"/>
        </w:rPr>
        <w:t xml:space="preserve">4. </w:t>
      </w:r>
      <w:hyperlink r:id="rId72" w:history="1">
        <w:r>
          <w:rPr>
            <w:rStyle w:val="a6"/>
            <w:rFonts w:cs="Arial"/>
            <w:shd w:val="clear" w:color="auto" w:fill="FFFFFF"/>
            <w:lang w:val="en-US"/>
          </w:rPr>
          <w:t>http</w:t>
        </w:r>
        <w:r w:rsidRPr="00DF7BC2">
          <w:rPr>
            <w:rStyle w:val="a6"/>
            <w:rFonts w:cs="Arial"/>
            <w:shd w:val="clear" w:color="auto" w:fill="FFFFFF"/>
            <w:lang w:val="en-US"/>
          </w:rPr>
          <w:t>://</w:t>
        </w:r>
        <w:r>
          <w:rPr>
            <w:rStyle w:val="a6"/>
            <w:rFonts w:cs="Arial"/>
            <w:shd w:val="clear" w:color="auto" w:fill="FFFFFF"/>
            <w:lang w:val="en-US"/>
          </w:rPr>
          <w:t>www</w:t>
        </w:r>
        <w:r w:rsidRPr="00DF7BC2">
          <w:rPr>
            <w:rStyle w:val="a6"/>
            <w:rFonts w:cs="Arial"/>
            <w:shd w:val="clear" w:color="auto" w:fill="FFFFFF"/>
            <w:lang w:val="en-US"/>
          </w:rPr>
          <w:t>.</w:t>
        </w:r>
        <w:r>
          <w:rPr>
            <w:rStyle w:val="a6"/>
            <w:rFonts w:cs="Arial"/>
            <w:shd w:val="clear" w:color="auto" w:fill="FFFFFF"/>
            <w:lang w:val="en-US"/>
          </w:rPr>
          <w:t>integro</w:t>
        </w:r>
        <w:r w:rsidRPr="00DF7BC2">
          <w:rPr>
            <w:rStyle w:val="a6"/>
            <w:rFonts w:cs="Arial"/>
            <w:shd w:val="clear" w:color="auto" w:fill="FFFFFF"/>
            <w:lang w:val="en-US"/>
          </w:rPr>
          <w:t>.</w:t>
        </w:r>
        <w:r>
          <w:rPr>
            <w:rStyle w:val="a6"/>
            <w:rFonts w:cs="Arial"/>
            <w:shd w:val="clear" w:color="auto" w:fill="FFFFFF"/>
            <w:lang w:val="en-US"/>
          </w:rPr>
          <w:t>ru</w:t>
        </w:r>
        <w:r w:rsidRPr="00DF7BC2">
          <w:rPr>
            <w:rStyle w:val="a6"/>
            <w:rFonts w:cs="Arial"/>
            <w:shd w:val="clear" w:color="auto" w:fill="FFFFFF"/>
            <w:lang w:val="en-US"/>
          </w:rPr>
          <w:t>/</w:t>
        </w:r>
        <w:r>
          <w:rPr>
            <w:rStyle w:val="a6"/>
            <w:rFonts w:cs="Arial"/>
            <w:shd w:val="clear" w:color="auto" w:fill="FFFFFF"/>
            <w:lang w:val="en-US"/>
          </w:rPr>
          <w:t>projects</w:t>
        </w:r>
        <w:r w:rsidRPr="00DF7BC2">
          <w:rPr>
            <w:rStyle w:val="a6"/>
            <w:rFonts w:cs="Arial"/>
            <w:shd w:val="clear" w:color="auto" w:fill="FFFFFF"/>
            <w:lang w:val="en-US"/>
          </w:rPr>
          <w:t>/</w:t>
        </w:r>
        <w:r>
          <w:rPr>
            <w:rStyle w:val="a6"/>
            <w:rFonts w:cs="Arial"/>
            <w:shd w:val="clear" w:color="auto" w:fill="FFFFFF"/>
            <w:lang w:val="en-US"/>
          </w:rPr>
          <w:t>gis</w:t>
        </w:r>
        <w:r w:rsidRPr="00DF7BC2">
          <w:rPr>
            <w:rStyle w:val="a6"/>
            <w:rFonts w:cs="Arial"/>
            <w:shd w:val="clear" w:color="auto" w:fill="FFFFFF"/>
            <w:lang w:val="en-US"/>
          </w:rPr>
          <w:t>/</w:t>
        </w:r>
        <w:r>
          <w:rPr>
            <w:rStyle w:val="a6"/>
            <w:rFonts w:cs="Arial"/>
            <w:shd w:val="clear" w:color="auto" w:fill="FFFFFF"/>
            <w:lang w:val="en-US"/>
          </w:rPr>
          <w:t>quest</w:t>
        </w:r>
        <w:r w:rsidRPr="00DF7BC2">
          <w:rPr>
            <w:rStyle w:val="a6"/>
            <w:rFonts w:cs="Arial"/>
            <w:shd w:val="clear" w:color="auto" w:fill="FFFFFF"/>
            <w:lang w:val="en-US"/>
          </w:rPr>
          <w:t>_1.</w:t>
        </w:r>
        <w:r>
          <w:rPr>
            <w:rStyle w:val="a6"/>
            <w:rFonts w:cs="Arial"/>
            <w:shd w:val="clear" w:color="auto" w:fill="FFFFFF"/>
            <w:lang w:val="en-US"/>
          </w:rPr>
          <w:t>htm</w:t>
        </w:r>
      </w:hyperlink>
    </w:p>
    <w:p w:rsidR="003A1118" w:rsidRPr="00DF7BC2" w:rsidRDefault="003A1118" w:rsidP="00DF7BC2">
      <w:pPr>
        <w:keepLines/>
        <w:ind w:firstLine="709"/>
        <w:rPr>
          <w:rFonts w:ascii="Arial" w:hAnsi="Arial" w:cs="Arial"/>
          <w:color w:val="222222"/>
          <w:u w:val="single"/>
          <w:shd w:val="clear" w:color="auto" w:fill="FFFFFF"/>
          <w:lang w:val="en-US"/>
        </w:rPr>
      </w:pPr>
      <w:r w:rsidRPr="00DF7BC2">
        <w:rPr>
          <w:rFonts w:ascii="Arial" w:hAnsi="Arial" w:cs="Arial"/>
          <w:color w:val="222222"/>
          <w:shd w:val="clear" w:color="auto" w:fill="FFFFFF"/>
          <w:lang w:val="en-US"/>
        </w:rPr>
        <w:t xml:space="preserve">5. </w:t>
      </w:r>
      <w:hyperlink r:id="rId73" w:history="1">
        <w:r w:rsidRPr="00DF7BC2">
          <w:rPr>
            <w:rStyle w:val="a6"/>
            <w:rFonts w:cs="Arial"/>
            <w:shd w:val="clear" w:color="auto" w:fill="FFFFFF"/>
            <w:lang w:val="en-US"/>
          </w:rPr>
          <w:t>http://ru.wikipedia.org/wiki/</w:t>
        </w:r>
        <w:r>
          <w:rPr>
            <w:rStyle w:val="a6"/>
            <w:rFonts w:cs="Arial"/>
            <w:shd w:val="clear" w:color="auto" w:fill="FFFFFF"/>
          </w:rPr>
          <w:t>распереленные</w:t>
        </w:r>
        <w:r w:rsidRPr="00DF7BC2">
          <w:rPr>
            <w:rStyle w:val="a6"/>
            <w:rFonts w:cs="Arial"/>
            <w:shd w:val="clear" w:color="auto" w:fill="FFFFFF"/>
            <w:lang w:val="en-US"/>
          </w:rPr>
          <w:t>_</w:t>
        </w:r>
        <w:r>
          <w:rPr>
            <w:rStyle w:val="a6"/>
            <w:rFonts w:cs="Arial"/>
            <w:shd w:val="clear" w:color="auto" w:fill="FFFFFF"/>
          </w:rPr>
          <w:t>бд</w:t>
        </w:r>
      </w:hyperlink>
    </w:p>
    <w:p w:rsidR="003A1118" w:rsidRPr="00DF7BC2" w:rsidRDefault="003A1118" w:rsidP="00DF7BC2">
      <w:pPr>
        <w:keepLines/>
        <w:ind w:firstLine="709"/>
        <w:rPr>
          <w:rFonts w:ascii="Arial" w:hAnsi="Arial" w:cs="Arial"/>
          <w:color w:val="222222"/>
          <w:shd w:val="clear" w:color="auto" w:fill="FFFFFF"/>
          <w:lang w:val="en-US"/>
        </w:rPr>
      </w:pPr>
      <w:r w:rsidRPr="00DF7BC2">
        <w:rPr>
          <w:rFonts w:ascii="Arial" w:hAnsi="Arial" w:cs="Arial"/>
          <w:color w:val="222222"/>
          <w:u w:val="single"/>
          <w:shd w:val="clear" w:color="auto" w:fill="FFFFFF"/>
          <w:lang w:val="en-US"/>
        </w:rPr>
        <w:t>6.</w:t>
      </w:r>
      <w:r w:rsidRPr="00DF7BC2">
        <w:rPr>
          <w:rFonts w:ascii="Arial" w:hAnsi="Arial" w:cs="Arial"/>
          <w:color w:val="222222"/>
          <w:shd w:val="clear" w:color="auto" w:fill="FFFFFF"/>
          <w:lang w:val="en-US"/>
        </w:rPr>
        <w:t xml:space="preserve"> </w:t>
      </w:r>
      <w:hyperlink r:id="rId74" w:history="1">
        <w:r w:rsidRPr="00DF7BC2">
          <w:rPr>
            <w:rStyle w:val="a6"/>
            <w:rFonts w:cs="Arial"/>
            <w:shd w:val="clear" w:color="auto" w:fill="FFFFFF"/>
            <w:lang w:val="en-US"/>
          </w:rPr>
          <w:t>http://rema.44.ru//resurs/study/dblab/dblab.html</w:t>
        </w:r>
      </w:hyperlink>
      <w:r w:rsidRPr="00DF7BC2">
        <w:rPr>
          <w:rFonts w:ascii="Arial" w:hAnsi="Arial" w:cs="Arial"/>
          <w:color w:val="222222"/>
          <w:shd w:val="clear" w:color="auto" w:fill="FFFFFF"/>
          <w:lang w:val="en-US"/>
        </w:rPr>
        <w:t>.</w:t>
      </w:r>
    </w:p>
    <w:p w:rsidR="003A1118" w:rsidRPr="00DF7BC2" w:rsidRDefault="003A1118" w:rsidP="00DF7BC2">
      <w:pPr>
        <w:keepLines/>
        <w:ind w:firstLine="709"/>
        <w:rPr>
          <w:sz w:val="28"/>
          <w:szCs w:val="28"/>
          <w:lang w:val="en-US"/>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1. Интеграционная платформа информационного пространства РТУ МИРЭА</w:t>
      </w:r>
    </w:p>
    <w:p w:rsidR="003A1118" w:rsidRDefault="003A1118" w:rsidP="00DF7BC2">
      <w:pPr>
        <w:keepLines/>
        <w:ind w:firstLine="709"/>
        <w:rPr>
          <w:sz w:val="28"/>
          <w:szCs w:val="16"/>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szCs w:val="20"/>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pPr>
            <w:r>
              <w:rPr>
                <w:b/>
              </w:rPr>
              <w:t>Федеральное государственное бюджетное образовательное учреждение</w:t>
            </w:r>
          </w:p>
          <w:p w:rsidR="003A1118" w:rsidRDefault="003A1118" w:rsidP="00DF7BC2">
            <w:pPr>
              <w:pStyle w:val="a8"/>
              <w:keepLines/>
              <w:widowControl w:val="0"/>
              <w:rPr>
                <w:b/>
                <w:sz w:val="28"/>
              </w:rPr>
            </w:pPr>
            <w:r>
              <w:rPr>
                <w:b/>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7B84E25"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ind w:firstLine="0"/>
              <w:jc w:val="center"/>
              <w:rPr>
                <w:sz w:val="28"/>
                <w:szCs w:val="20"/>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Б1.В.08 «</w:t>
      </w:r>
      <w:r w:rsidR="00CE4EBF">
        <w:rPr>
          <w:b/>
          <w:sz w:val="28"/>
          <w:szCs w:val="28"/>
        </w:rPr>
        <w:t>Математическое и программное обеспечение вычислительных систем, комплексов и компьютерных сетей</w:t>
      </w:r>
      <w:r>
        <w:rPr>
          <w:b/>
          <w:sz w:val="28"/>
          <w:szCs w:val="28"/>
        </w:rPr>
        <w:t>»</w:t>
      </w:r>
    </w:p>
    <w:p w:rsidR="003A1118" w:rsidRDefault="003A1118" w:rsidP="00DF7BC2">
      <w:pPr>
        <w:keepLines/>
        <w:ind w:firstLine="0"/>
        <w:rPr>
          <w:sz w:val="28"/>
          <w:szCs w:val="28"/>
        </w:rPr>
      </w:pPr>
    </w:p>
    <w:p w:rsidR="003A1118" w:rsidRDefault="003A1118" w:rsidP="00DF7BC2">
      <w:pPr>
        <w:keepLines/>
        <w:ind w:firstLine="0"/>
        <w:jc w:val="center"/>
        <w:rPr>
          <w:sz w:val="28"/>
          <w:szCs w:val="28"/>
        </w:rP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w:t>
      </w:r>
      <w:r>
        <w:rPr>
          <w:b/>
          <w:bCs/>
        </w:rPr>
        <w:t>Информатика и вычислительная техника</w:t>
      </w:r>
      <w:r>
        <w:rPr>
          <w:b/>
        </w:rPr>
        <w:t>»</w:t>
      </w:r>
    </w:p>
    <w:p w:rsidR="003A1118" w:rsidRDefault="003A1118" w:rsidP="00DF7BC2">
      <w:pPr>
        <w:keepLines/>
        <w:ind w:firstLine="0"/>
      </w:pPr>
    </w:p>
    <w:p w:rsidR="003A1118" w:rsidRDefault="00DF7BC2" w:rsidP="00DF7BC2">
      <w:pPr>
        <w:keepLines/>
        <w:ind w:firstLine="0"/>
        <w:jc w:val="center"/>
        <w:rPr>
          <w:szCs w:val="20"/>
        </w:rP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szCs w:val="20"/>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pPr>
      <w:r>
        <w:t>Форма обучения</w:t>
      </w:r>
    </w:p>
    <w:p w:rsidR="003A1118" w:rsidRDefault="003A1118" w:rsidP="00DF7BC2">
      <w:pPr>
        <w:keepLines/>
        <w:ind w:firstLine="0"/>
        <w:jc w:val="cente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tabs>
          <w:tab w:val="left" w:pos="709"/>
        </w:tabs>
        <w:autoSpaceDE w:val="0"/>
        <w:autoSpaceDN w:val="0"/>
        <w:adjustRightInd w:val="0"/>
        <w:ind w:firstLine="0"/>
        <w:jc w:val="center"/>
      </w:pPr>
      <w:r>
        <w:t>Москва 2021</w:t>
      </w:r>
    </w:p>
    <w:p w:rsidR="003A1118" w:rsidRDefault="003A1118" w:rsidP="00DF7BC2">
      <w:pPr>
        <w:keepLines/>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3A1118" w:rsidRDefault="003A1118" w:rsidP="00DF7BC2">
      <w:pPr>
        <w:keepLines/>
        <w:ind w:firstLine="709"/>
        <w:rPr>
          <w:sz w:val="28"/>
        </w:rPr>
      </w:pPr>
      <w:r>
        <w:rPr>
          <w:sz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rPr>
        <w:t xml:space="preserve">» имеет своей целью формировать у обучающихся общепрофессиональны (ОПК-1) и профессиональные (ПК-1) компетенции в соответствии с требованиями ФГОС ВО по направлению подготовки </w:t>
      </w:r>
      <w:hyperlink r:id="rId75"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w:t>
      </w:r>
      <w:r w:rsidR="00CE4EBF">
        <w:rPr>
          <w:sz w:val="28"/>
        </w:rPr>
        <w:t>Математическое и программное обеспечение вычислительных систем, комплексов и компьютерных сетей</w:t>
      </w:r>
      <w:r>
        <w:rPr>
          <w:sz w:val="28"/>
        </w:rPr>
        <w:t>».</w:t>
      </w:r>
    </w:p>
    <w:p w:rsidR="003A1118" w:rsidRDefault="003A1118" w:rsidP="00DF7BC2">
      <w:pPr>
        <w:keepLines/>
        <w:ind w:firstLine="709"/>
        <w:rPr>
          <w:sz w:val="32"/>
          <w:szCs w:val="28"/>
        </w:rPr>
      </w:pPr>
    </w:p>
    <w:p w:rsidR="003A1118" w:rsidRDefault="003A1118" w:rsidP="00DF7BC2">
      <w:pPr>
        <w:keepLines/>
        <w:ind w:firstLine="709"/>
        <w:rPr>
          <w:rFonts w:eastAsia="HiddenHorzOCR"/>
          <w:b/>
          <w:sz w:val="28"/>
          <w:szCs w:val="28"/>
        </w:rPr>
      </w:pPr>
      <w:r>
        <w:rPr>
          <w:rFonts w:eastAsia="HiddenHorzOCR"/>
          <w:b/>
          <w:sz w:val="28"/>
          <w:szCs w:val="28"/>
        </w:rPr>
        <w:t>2. Место дисциплины в структуре ООП</w:t>
      </w:r>
    </w:p>
    <w:p w:rsidR="003A1118" w:rsidRDefault="003A1118" w:rsidP="00DF7BC2">
      <w:pPr>
        <w:pStyle w:val="a"/>
        <w:keepLines/>
        <w:widowControl w:val="0"/>
        <w:spacing w:line="240" w:lineRule="auto"/>
        <w:ind w:firstLine="709"/>
        <w:contextualSpacing/>
        <w:rPr>
          <w:rFonts w:eastAsia="HiddenHorzOCR"/>
          <w:szCs w:val="28"/>
        </w:rPr>
      </w:pPr>
      <w:r>
        <w:rPr>
          <w:szCs w:val="28"/>
        </w:rPr>
        <w:t>Дисциплина «</w:t>
      </w:r>
      <w:r w:rsidR="00CE4EBF">
        <w:rPr>
          <w:szCs w:val="28"/>
        </w:rPr>
        <w:t>Математическое и программное обеспечение вычислительных систем, комплексов и компьютерных сетей</w:t>
      </w:r>
      <w:r>
        <w:rPr>
          <w:szCs w:val="28"/>
        </w:rPr>
        <w:t>» относится к вариативной части блока «Дисциплины по выбору» учебного плана направления подготовки аспирантов 09.06.01 «</w:t>
      </w:r>
      <w:r>
        <w:rPr>
          <w:bCs/>
          <w:szCs w:val="28"/>
        </w:rPr>
        <w:t>Информатика и вычислительная техника</w:t>
      </w:r>
      <w:r>
        <w:rPr>
          <w:szCs w:val="28"/>
        </w:rPr>
        <w:t xml:space="preserve">». </w:t>
      </w:r>
      <w:r>
        <w:rPr>
          <w:rFonts w:eastAsia="HiddenHorzOCR"/>
          <w:szCs w:val="28"/>
        </w:rPr>
        <w:t>Общая трудоемкость дисциплины составляет         2 зачетные единицы (72 академических часов).</w:t>
      </w:r>
    </w:p>
    <w:p w:rsidR="003A1118" w:rsidRDefault="003A1118" w:rsidP="00DF7BC2">
      <w:pPr>
        <w:keepLines/>
        <w:ind w:firstLine="709"/>
        <w:rPr>
          <w:sz w:val="28"/>
          <w:szCs w:val="28"/>
        </w:rPr>
      </w:pPr>
      <w:r>
        <w:rPr>
          <w:sz w:val="28"/>
          <w:szCs w:val="28"/>
        </w:rPr>
        <w:t>Для освоения дисциплины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874A2" w:rsidP="003874A2">
      <w:pPr>
        <w:pStyle w:val="a0"/>
        <w:keepLines/>
        <w:widowControl w:val="0"/>
        <w:numPr>
          <w:ilvl w:val="0"/>
          <w:numId w:val="0"/>
        </w:numPr>
        <w:tabs>
          <w:tab w:val="left" w:pos="708"/>
        </w:tabs>
        <w:spacing w:before="0" w:beforeAutospacing="0" w:after="0" w:afterAutospacing="0"/>
        <w:jc w:val="both"/>
        <w:rPr>
          <w:sz w:val="28"/>
          <w:szCs w:val="28"/>
        </w:rPr>
      </w:pPr>
      <w:r>
        <w:rPr>
          <w:b/>
          <w:sz w:val="28"/>
          <w:szCs w:val="28"/>
        </w:rPr>
        <w:tab/>
      </w:r>
      <w:r w:rsidR="003A1118">
        <w:rPr>
          <w:b/>
          <w:sz w:val="28"/>
          <w:szCs w:val="28"/>
        </w:rPr>
        <w:t>ПК-1</w:t>
      </w:r>
      <w:r w:rsidR="003A1118">
        <w:rPr>
          <w:sz w:val="28"/>
          <w:szCs w:val="28"/>
        </w:rPr>
        <w:t xml:space="preserve"> (</w:t>
      </w:r>
      <w:r w:rsidR="003A1118">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sidR="003A1118">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lastRenderedPageBreak/>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pStyle w:val="a"/>
        <w:keepLines/>
        <w:widowControl w:val="0"/>
        <w:spacing w:line="240" w:lineRule="auto"/>
        <w:ind w:firstLine="709"/>
        <w:rPr>
          <w:rFonts w:eastAsia="HiddenHorzOCR"/>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 по дисциплине, характеризующие этапы формирования компетенций</w:t>
            </w:r>
          </w:p>
        </w:tc>
      </w:tr>
      <w:tr w:rsidR="003A1118" w:rsidTr="003A1118">
        <w:trPr>
          <w:trHeight w:val="935"/>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lang w:eastAsia="x-none"/>
              </w:rPr>
            </w:pPr>
            <w:r>
              <w:rPr>
                <w:b/>
                <w:lang w:eastAsia="x-none"/>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lang w:eastAsia="x-none"/>
              </w:rPr>
            </w:pPr>
            <w:r>
              <w:rPr>
                <w:b/>
                <w:lang w:eastAsia="x-none"/>
              </w:rPr>
              <w:t xml:space="preserve">Владеть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3A1118" w:rsidRDefault="003A1118" w:rsidP="00DF7BC2">
      <w:pPr>
        <w:keepLines/>
        <w:autoSpaceDE w:val="0"/>
        <w:autoSpaceDN w:val="0"/>
        <w:adjustRightInd w:val="0"/>
        <w:ind w:firstLine="709"/>
        <w:rPr>
          <w:rFonts w:eastAsia="HiddenHorzOCR"/>
          <w:b/>
          <w:sz w:val="28"/>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3A1118" w:rsidRDefault="003A1118" w:rsidP="00DF7BC2">
      <w:pPr>
        <w:keepLines/>
        <w:autoSpaceDE w:val="0"/>
        <w:autoSpaceDN w:val="0"/>
        <w:adjustRightInd w:val="0"/>
        <w:ind w:firstLine="709"/>
        <w:rPr>
          <w:rFonts w:eastAsia="HiddenHorzOCR"/>
          <w:sz w:val="28"/>
          <w:szCs w:val="28"/>
        </w:rPr>
      </w:pPr>
      <w:r>
        <w:rPr>
          <w:rFonts w:eastAsia="HiddenHorzOCR"/>
          <w:sz w:val="28"/>
          <w:szCs w:val="28"/>
        </w:rPr>
        <w:t>Общая трудоемкость дисциплины составляет 2 зачетные единицы      (72 академических часа).</w:t>
      </w:r>
    </w:p>
    <w:p w:rsidR="003A1118" w:rsidRDefault="003A1118" w:rsidP="00DF7BC2">
      <w:pPr>
        <w:keepLines/>
        <w:autoSpaceDE w:val="0"/>
        <w:autoSpaceDN w:val="0"/>
        <w:adjustRightInd w:val="0"/>
        <w:ind w:firstLine="709"/>
        <w:rPr>
          <w:b/>
          <w:sz w:val="28"/>
          <w:szCs w:val="28"/>
        </w:rPr>
      </w:pPr>
    </w:p>
    <w:p w:rsidR="003A1118" w:rsidRDefault="003A1118" w:rsidP="00DF7BC2">
      <w:pPr>
        <w:keepLines/>
        <w:autoSpaceDE w:val="0"/>
        <w:autoSpaceDN w:val="0"/>
        <w:adjustRightInd w:val="0"/>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3A1118" w:rsidRDefault="003A1118" w:rsidP="00DF7BC2">
      <w:pPr>
        <w:keepLines/>
        <w:autoSpaceDE w:val="0"/>
        <w:autoSpaceDN w:val="0"/>
        <w:adjustRightInd w:val="0"/>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515"/>
        <w:gridCol w:w="760"/>
        <w:gridCol w:w="498"/>
        <w:gridCol w:w="596"/>
        <w:gridCol w:w="644"/>
        <w:gridCol w:w="625"/>
        <w:gridCol w:w="757"/>
        <w:gridCol w:w="510"/>
        <w:gridCol w:w="498"/>
        <w:gridCol w:w="3518"/>
      </w:tblGrid>
      <w:tr w:rsidR="003A1118" w:rsidTr="003A1118">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выполнение практического задания</w:t>
            </w:r>
          </w:p>
        </w:tc>
      </w:tr>
      <w:tr w:rsidR="003A1118" w:rsidTr="003A1118">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7</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lang w:val="en-US"/>
        </w:rPr>
      </w:pPr>
    </w:p>
    <w:p w:rsidR="003A1118" w:rsidRDefault="003A1118" w:rsidP="00DF7BC2">
      <w:pPr>
        <w:keepLines/>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788"/>
        <w:gridCol w:w="3335"/>
        <w:gridCol w:w="5555"/>
      </w:tblGrid>
      <w:tr w:rsidR="003A1118" w:rsidTr="003A1118">
        <w:trPr>
          <w:trHeight w:val="388"/>
        </w:trPr>
        <w:tc>
          <w:tcPr>
            <w:tcW w:w="407"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 w:val="24"/>
                <w:szCs w:val="24"/>
              </w:rPr>
            </w:pPr>
            <w:r>
              <w:rPr>
                <w:b/>
                <w:szCs w:val="24"/>
              </w:rPr>
              <w:t>№ раздела</w:t>
            </w:r>
          </w:p>
        </w:tc>
        <w:tc>
          <w:tcPr>
            <w:tcW w:w="1723"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Cs w:val="24"/>
              </w:rPr>
            </w:pPr>
            <w:r>
              <w:rPr>
                <w:b/>
                <w:szCs w:val="24"/>
              </w:rPr>
              <w:t>Наименование раздела</w:t>
            </w:r>
          </w:p>
        </w:tc>
        <w:tc>
          <w:tcPr>
            <w:tcW w:w="2870"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b/>
                <w:szCs w:val="24"/>
              </w:rPr>
            </w:pPr>
            <w:r>
              <w:rPr>
                <w:b/>
                <w:szCs w:val="24"/>
              </w:rPr>
              <w:t>Содержание раздела</w:t>
            </w:r>
          </w:p>
          <w:p w:rsidR="003A1118" w:rsidRDefault="003A1118" w:rsidP="00DF7BC2">
            <w:pPr>
              <w:pStyle w:val="af1"/>
              <w:keepLines/>
              <w:widowControl w:val="0"/>
              <w:jc w:val="center"/>
              <w:rPr>
                <w:b/>
                <w:szCs w:val="24"/>
              </w:rPr>
            </w:pPr>
            <w:r>
              <w:rPr>
                <w:b/>
                <w:szCs w:val="24"/>
              </w:rPr>
              <w:t>(наименование тем)</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1</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s>
              <w:snapToGrid w:val="0"/>
              <w:ind w:left="35" w:firstLine="0"/>
              <w:rPr>
                <w:highlight w:val="yellow"/>
              </w:rPr>
            </w:pPr>
            <w:r>
              <w:rPr>
                <w:bCs/>
                <w:color w:val="000000"/>
              </w:rPr>
              <w:t>Математические основы программирования</w:t>
            </w:r>
            <w:r>
              <w:t>.</w:t>
            </w:r>
            <w:r w:rsidRPr="003874A2">
              <w:t xml:space="preserve"> </w:t>
            </w:r>
            <w:r>
              <w:rPr>
                <w:bCs/>
                <w:color w:val="000000"/>
              </w:rPr>
              <w:t xml:space="preserve">Вычислительные машины, системы и сети. Языки и системы программирования. </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spacing w:val="4"/>
                <w:highlight w:val="yellow"/>
              </w:rPr>
            </w:pPr>
            <w:r>
              <w:rPr>
                <w:color w:val="000000"/>
              </w:rPr>
              <w:t>Теория алгоритмов. Сети Петри. Методы оптимизации. Нейронные сети. Архитектура современных компьютеров. Вычислительные системы. Компьютерные сети. Защита информации. Трансляторы. Компьютерная графика. Технология программирования.</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2</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 w:val="left" w:pos="720"/>
              </w:tabs>
              <w:snapToGrid w:val="0"/>
              <w:ind w:left="35" w:firstLine="0"/>
              <w:rPr>
                <w:highlight w:val="yellow"/>
              </w:rPr>
            </w:pPr>
            <w:r>
              <w:rPr>
                <w:bCs/>
                <w:color w:val="000000"/>
              </w:rPr>
              <w:t>Базы данных и знаний. Операционные системы</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highlight w:val="yellow"/>
              </w:rPr>
            </w:pPr>
            <w:r>
              <w:rPr>
                <w:color w:val="000000"/>
              </w:rPr>
              <w:t>Реляционные базы данных. Языки баз данных. Защита данных и программ. Управление ресурсами вычислительной системы. Управление параллельными процессами. Сетевые операционные системы.</w:t>
            </w:r>
          </w:p>
        </w:tc>
      </w:tr>
    </w:tbl>
    <w:p w:rsidR="003A1118" w:rsidRDefault="003A1118" w:rsidP="00DF7BC2">
      <w:pPr>
        <w:pStyle w:val="af1"/>
        <w:keepLines/>
        <w:widowControl w:val="0"/>
        <w:rPr>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1743"/>
        <w:gridCol w:w="5713"/>
        <w:gridCol w:w="1709"/>
      </w:tblGrid>
      <w:tr w:rsidR="003A1118" w:rsidTr="003A1118">
        <w:trPr>
          <w:trHeight w:val="388"/>
        </w:trPr>
        <w:tc>
          <w:tcPr>
            <w:tcW w:w="31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раздела дисциплины</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Тематика практических занятий</w:t>
            </w:r>
          </w:p>
        </w:tc>
        <w:tc>
          <w:tcPr>
            <w:tcW w:w="87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rPr>
                <w:b/>
              </w:rPr>
            </w:pPr>
            <w:r>
              <w:rPr>
                <w:b/>
              </w:rPr>
              <w:t>Трудоемкость (в акад. час.)</w:t>
            </w:r>
          </w:p>
        </w:tc>
      </w:tr>
      <w:tr w:rsidR="003A1118" w:rsidTr="003A1118">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Коды с исправлением ошибок. Алфавитное кодирование. Методы сжатия информации. Дерево достижимости. Анализ сетей Петри по дереву достижимости. Алгоритм построения дерева достижимости и его применение для анализа свойств. Анализ свойств раскрашенных сетей. Инварианты для раскрашенных сетей. Задачи условной оптимизации. Нелинейные задачи. Необходимые и достаточные условия оптимальности. Прямые методы. Методы, использующие уравнения Куна-Таккера. Методы штрафных функций. Лагранжевы методы. Линейное программирование. Задачи линейного программирования. Примеры постановки задач. Неравенства выпуклые множества и функции. Геометрическая интерпретация. Симплекс-метод. Двойственность Модифицированный симплекс-метод. Принципы декомпозиции. Задача о кратчайшем пути. Задача о максимальном потоке. Задача о потоке минимальной стоимости. Контролепригодное проектирование. Контроль хода программ. Отладка, тестирование, верификация и оценивание сложности программ. Генерация тестов. Системы генерации тестов. Срезы программ (slice, chop) и их применение при отладке программ и для генерации тестов.</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633"/>
        </w:trPr>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Методы представления знаний: процедурные представления, логические представления, семантические сети, фреймы, системы продукций. Интегрированные методы представления знаний. Языки представления знаний. Базы знаний. Экспертные системы (ЭС). Области применения ЭС. Архитектура ЭС. Механизмы вывода, подсистемы объяснения, общения, приобретения знаний ЭС. Жизненный цикл экспертной системы. Примеры конкретных ЭС. Оптимизация многозадачной работы компьютеров. Операционные системы Windows, Unix, Linux. Особенности организации, предоставляемые услуги пользовательского взаимодействия. Организация электронной почты, телеконференций. Протоколы передачи файлов FTP и HTTP, язык разметки гипертекста HTML, разработка WEB-страниц, WWW-серверы.</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39"/>
        </w:trPr>
        <w:tc>
          <w:tcPr>
            <w:tcW w:w="4126"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i/>
        </w:rPr>
      </w:pPr>
    </w:p>
    <w:p w:rsidR="003A1118" w:rsidRDefault="003A1118" w:rsidP="00DF7BC2">
      <w:pPr>
        <w:keepLines/>
        <w:autoSpaceDE w:val="0"/>
        <w:autoSpaceDN w:val="0"/>
        <w:adjustRightInd w:val="0"/>
        <w:ind w:firstLine="720"/>
        <w:jc w:val="left"/>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83"/>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83"/>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autoSpaceDE w:val="0"/>
        <w:autoSpaceDN w:val="0"/>
        <w:adjustRightInd w:val="0"/>
        <w:rPr>
          <w:rFonts w:eastAsia="HiddenHorzOCR"/>
          <w:i/>
          <w:sz w:val="28"/>
          <w:szCs w:val="28"/>
        </w:rPr>
      </w:pPr>
    </w:p>
    <w:p w:rsidR="003A1118" w:rsidRDefault="003A1118" w:rsidP="00DF7BC2">
      <w:pPr>
        <w:keepLines/>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CE4EBF">
        <w:rPr>
          <w:sz w:val="28"/>
        </w:rPr>
        <w:t>Математическое и программное обеспечение вычислительных систем, комплексов и компьютерных сетей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r>
        <w:rPr>
          <w:b/>
          <w:sz w:val="28"/>
          <w:szCs w:val="28"/>
        </w:rPr>
        <w:t>6.2.1.</w:t>
      </w:r>
      <w:r>
        <w:rPr>
          <w:sz w:val="28"/>
          <w:szCs w:val="28"/>
        </w:rPr>
        <w:t xml:space="preserve">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318"/>
        <w:gridCol w:w="1994"/>
        <w:gridCol w:w="1994"/>
        <w:gridCol w:w="1994"/>
      </w:tblGrid>
      <w:tr w:rsidR="003A1118" w:rsidTr="003A1118">
        <w:tc>
          <w:tcPr>
            <w:tcW w:w="166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lastRenderedPageBreak/>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r>
              <w:rPr>
                <w:b/>
                <w:bCs/>
                <w:color w:val="000000"/>
                <w:kern w:val="24"/>
              </w:rPr>
              <w:t xml:space="preserve"> </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ОПК-1</w:t>
            </w:r>
            <w:r>
              <w:rPr>
                <w:b/>
              </w:rPr>
              <w:t>)</w:t>
            </w:r>
          </w:p>
        </w:tc>
        <w:tc>
          <w:tcPr>
            <w:tcW w:w="231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 выступлений с докладами (в том числе, онлайн).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ПК-1</w:t>
            </w:r>
            <w:r>
              <w:rPr>
                <w:b/>
              </w:rPr>
              <w:t>)</w:t>
            </w:r>
          </w:p>
        </w:tc>
        <w:tc>
          <w:tcPr>
            <w:tcW w:w="2318" w:type="dxa"/>
            <w:tcBorders>
              <w:top w:val="single" w:sz="4" w:space="0" w:color="auto"/>
              <w:left w:val="single" w:sz="4" w:space="0" w:color="auto"/>
              <w:bottom w:val="single" w:sz="4" w:space="0" w:color="auto"/>
              <w:right w:val="single" w:sz="4" w:space="0" w:color="auto"/>
            </w:tcBorders>
          </w:tcPr>
          <w:p w:rsidR="003A1118" w:rsidRDefault="003A1118" w:rsidP="00DF7BC2">
            <w:pPr>
              <w:pStyle w:val="af1"/>
              <w:keepLines/>
              <w:widowControl w:val="0"/>
              <w:rPr>
                <w:szCs w:val="24"/>
              </w:rPr>
            </w:pPr>
            <w:r>
              <w:rPr>
                <w:b/>
                <w:szCs w:val="24"/>
              </w:rPr>
              <w:t>Владение</w:t>
            </w:r>
            <w:r>
              <w:rPr>
                <w:szCs w:val="24"/>
              </w:rP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p w:rsidR="003A1118" w:rsidRDefault="003A1118" w:rsidP="00DF7BC2">
            <w:pPr>
              <w:keepLines/>
              <w:ind w:firstLine="0"/>
            </w:pP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rPr>
          <w:sz w:val="28"/>
        </w:rPr>
      </w:pPr>
    </w:p>
    <w:p w:rsidR="003A1118" w:rsidRDefault="003A1118" w:rsidP="00DF7BC2">
      <w:pPr>
        <w:keepLines/>
        <w:rPr>
          <w:b/>
          <w:sz w:val="28"/>
        </w:rPr>
      </w:pPr>
      <w:r>
        <w:rPr>
          <w:b/>
          <w:sz w:val="28"/>
        </w:rPr>
        <w:t>6.2.2. Описание шкал оценивания степени сформированности элементов компетенций</w:t>
      </w:r>
    </w:p>
    <w:p w:rsidR="003A1118" w:rsidRDefault="003A1118" w:rsidP="00DF7BC2">
      <w:pPr>
        <w:keepLines/>
        <w:rPr>
          <w:b/>
          <w:sz w:val="28"/>
        </w:rPr>
      </w:pPr>
    </w:p>
    <w:p w:rsidR="003A1118" w:rsidRDefault="003A1118" w:rsidP="00DF7BC2">
      <w:pPr>
        <w:keepLines/>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p w:rsidR="003A1118" w:rsidRDefault="003A1118" w:rsidP="00DF7BC2">
      <w:pPr>
        <w:keepLines/>
        <w:ind w:firstLine="0"/>
        <w:jc w:val="center"/>
        <w:rPr>
          <w:sz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3A1118" w:rsidTr="003A1118">
        <w:tc>
          <w:tcPr>
            <w:tcW w:w="0" w:type="auto"/>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к степени сформированности </w:t>
            </w:r>
          </w:p>
          <w:p w:rsidR="003A1118" w:rsidRDefault="003A1118" w:rsidP="00DF7BC2">
            <w:pPr>
              <w:keepLines/>
              <w:ind w:firstLine="0"/>
              <w:jc w:val="center"/>
              <w:rPr>
                <w:b/>
              </w:rPr>
            </w:pPr>
            <w:r>
              <w:rPr>
                <w:b/>
              </w:rPr>
              <w:t>компетенции</w:t>
            </w:r>
          </w:p>
        </w:tc>
      </w:tr>
      <w:tr w:rsidR="003A1118" w:rsidTr="003A1118">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jc w:val="center"/>
        <w:rPr>
          <w:sz w:val="28"/>
          <w:szCs w:val="28"/>
        </w:rPr>
      </w:pPr>
    </w:p>
    <w:p w:rsidR="003A1118" w:rsidRDefault="003A1118" w:rsidP="00DF7BC2">
      <w:pPr>
        <w:keepLines/>
        <w:ind w:firstLine="0"/>
        <w:jc w:val="center"/>
        <w:rPr>
          <w:sz w:val="28"/>
          <w:szCs w:val="28"/>
        </w:rPr>
      </w:pPr>
      <w:r>
        <w:rPr>
          <w:b/>
          <w:i/>
          <w:sz w:val="28"/>
          <w:szCs w:val="28"/>
        </w:rPr>
        <w:t>Шкала 2.</w:t>
      </w:r>
      <w:r>
        <w:rPr>
          <w:sz w:val="28"/>
          <w:szCs w:val="28"/>
        </w:rPr>
        <w:t xml:space="preserve"> Комплексная оценка сформированности компетенции</w:t>
      </w:r>
    </w:p>
    <w:p w:rsidR="003A1118" w:rsidRDefault="003A1118" w:rsidP="00DF7BC2">
      <w:pPr>
        <w:keepLines/>
        <w:ind w:firstLine="0"/>
        <w:jc w:val="center"/>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248"/>
      </w:tblGrid>
      <w:tr w:rsidR="003A1118" w:rsidTr="003A1118">
        <w:tc>
          <w:tcPr>
            <w:tcW w:w="3328"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248"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Формулировка требований 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Неудовлетворительно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szCs w:val="20"/>
              </w:rPr>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Хорошо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Отлично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left="360" w:firstLine="0"/>
        <w:rPr>
          <w:b/>
        </w:rPr>
      </w:pPr>
    </w:p>
    <w:p w:rsidR="003A1118" w:rsidRDefault="003A1118" w:rsidP="00DF7BC2">
      <w:pPr>
        <w:keepLines/>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 1:</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lastRenderedPageBreak/>
        <w:t>- Формальные модели алгоритмов. Эквивалентность формальных моделей. Понятие сложности алгоритмов. Классы P и NP.</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Основы теории графов. Виды графов и способы их представления. Маршруты, цепи, циклы.</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Сети Петри. Общие сведения о сетях Петри. Задачи синхронизации взаимодействия процессов в сетях Петри.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Сплайновые алгоритмы и их оптимальность. Сглаживание данных с помощью В-сплайнов.</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штрафных функций и Лагранжевы методы в задачах оптимизации.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ind w:left="720" w:firstLine="0"/>
        <w:rPr>
          <w:bCs/>
          <w:sz w:val="28"/>
          <w:szCs w:val="28"/>
          <w:highlight w:val="yellow"/>
          <w:u w:val="single"/>
        </w:rPr>
      </w:pPr>
    </w:p>
    <w:p w:rsidR="003A1118" w:rsidRDefault="003A1118" w:rsidP="00DF7BC2">
      <w:pPr>
        <w:keepLines/>
        <w:ind w:left="720" w:firstLine="0"/>
        <w:rPr>
          <w:bCs/>
          <w:sz w:val="28"/>
          <w:szCs w:val="28"/>
          <w:u w:val="single"/>
        </w:rPr>
      </w:pPr>
      <w:r>
        <w:rPr>
          <w:bCs/>
          <w:sz w:val="28"/>
          <w:szCs w:val="28"/>
          <w:u w:val="single"/>
        </w:rPr>
        <w:t>Примеры вопросов по разделу 2:</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хранения данных и доступа к ним характеристики. Организация баз данных и знаний.</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ind w:firstLine="709"/>
        <w:rPr>
          <w:bCs/>
          <w:sz w:val="28"/>
          <w:szCs w:val="28"/>
          <w:highlight w:val="yellow"/>
          <w:u w:val="single"/>
        </w:rPr>
      </w:pPr>
    </w:p>
    <w:p w:rsidR="003A1118" w:rsidRDefault="003A1118" w:rsidP="00DF7BC2">
      <w:pPr>
        <w:keepLines/>
        <w:ind w:firstLine="709"/>
        <w:rPr>
          <w:bCs/>
          <w:sz w:val="28"/>
          <w:szCs w:val="28"/>
          <w:u w:val="single"/>
        </w:rPr>
      </w:pPr>
      <w:r>
        <w:rPr>
          <w:bCs/>
          <w:sz w:val="28"/>
          <w:szCs w:val="28"/>
          <w:u w:val="single"/>
        </w:rPr>
        <w:t>Примеры практического задания к разделу 1:</w:t>
      </w:r>
    </w:p>
    <w:p w:rsidR="003A1118" w:rsidRDefault="003A1118" w:rsidP="00DF7BC2">
      <w:pPr>
        <w:keepLines/>
        <w:numPr>
          <w:ilvl w:val="0"/>
          <w:numId w:val="84"/>
        </w:numPr>
        <w:ind w:left="0" w:firstLine="709"/>
        <w:rPr>
          <w:bCs/>
          <w:sz w:val="28"/>
          <w:szCs w:val="28"/>
        </w:rPr>
      </w:pPr>
      <w:r>
        <w:rPr>
          <w:bCs/>
          <w:sz w:val="28"/>
          <w:szCs w:val="28"/>
        </w:rPr>
        <w:t xml:space="preserve">Постройте модель на сетях Петри прохождения заданий в вычислительной системе с 4 процессорами 2 СХД и общим полем памяти. Определите статистические характеристики системы: время обработки заданий, длина очереди, производительность. </w:t>
      </w:r>
    </w:p>
    <w:p w:rsidR="003A1118" w:rsidRDefault="003A1118" w:rsidP="00DF7BC2">
      <w:pPr>
        <w:keepLines/>
        <w:ind w:firstLine="709"/>
        <w:rPr>
          <w:b/>
          <w:bCs/>
          <w:sz w:val="28"/>
          <w:szCs w:val="28"/>
        </w:rPr>
      </w:pPr>
    </w:p>
    <w:p w:rsidR="003A1118" w:rsidRDefault="003A1118" w:rsidP="00DF7BC2">
      <w:pPr>
        <w:keepLines/>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модели алгоритмов. Эквивалентность формальных моделей. Понятие сложности алгоритмов. Классы P и NP.</w:t>
      </w:r>
    </w:p>
    <w:p w:rsidR="003A1118" w:rsidRDefault="003A1118" w:rsidP="00DF7BC2">
      <w:pPr>
        <w:keepLines/>
        <w:numPr>
          <w:ilvl w:val="0"/>
          <w:numId w:val="85"/>
        </w:numPr>
        <w:ind w:left="0" w:firstLine="709"/>
        <w:rPr>
          <w:color w:val="000000"/>
          <w:sz w:val="28"/>
          <w:szCs w:val="28"/>
        </w:rPr>
      </w:pPr>
      <w:r>
        <w:rPr>
          <w:color w:val="000000"/>
          <w:sz w:val="28"/>
          <w:szCs w:val="28"/>
        </w:rPr>
        <w:t>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numPr>
          <w:ilvl w:val="0"/>
          <w:numId w:val="85"/>
        </w:numPr>
        <w:ind w:left="0" w:firstLine="709"/>
        <w:rPr>
          <w:color w:val="000000"/>
          <w:sz w:val="28"/>
          <w:szCs w:val="28"/>
        </w:rPr>
      </w:pPr>
      <w:r>
        <w:rPr>
          <w:color w:val="000000"/>
          <w:sz w:val="28"/>
          <w:szCs w:val="28"/>
        </w:rPr>
        <w:t>Исчисление предикатов первого порядка.</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языки и способы их описания. Классификация формальных грамматик.</w:t>
      </w:r>
    </w:p>
    <w:p w:rsidR="003A1118" w:rsidRDefault="003A1118" w:rsidP="00DF7BC2">
      <w:pPr>
        <w:keepLines/>
        <w:numPr>
          <w:ilvl w:val="0"/>
          <w:numId w:val="85"/>
        </w:numPr>
        <w:ind w:left="0" w:firstLine="709"/>
        <w:rPr>
          <w:color w:val="000000"/>
          <w:sz w:val="28"/>
          <w:szCs w:val="28"/>
        </w:rPr>
      </w:pPr>
      <w:r>
        <w:rPr>
          <w:color w:val="000000"/>
          <w:sz w:val="28"/>
          <w:szCs w:val="28"/>
        </w:rPr>
        <w:t>Основы теории графов. Виды графов и способы их представления. Маршруты, цепи, циклы.</w:t>
      </w:r>
    </w:p>
    <w:p w:rsidR="003A1118" w:rsidRDefault="003A1118" w:rsidP="00DF7BC2">
      <w:pPr>
        <w:keepLines/>
        <w:numPr>
          <w:ilvl w:val="0"/>
          <w:numId w:val="85"/>
        </w:numPr>
        <w:ind w:left="0" w:firstLine="709"/>
        <w:rPr>
          <w:color w:val="000000"/>
          <w:sz w:val="28"/>
          <w:szCs w:val="28"/>
        </w:rPr>
      </w:pPr>
      <w:r>
        <w:rPr>
          <w:color w:val="000000"/>
          <w:sz w:val="28"/>
          <w:szCs w:val="28"/>
        </w:rPr>
        <w:t>Американский стандарт шифрования DES и российский стандарт шифрования данных ГОСТ 28147-89.</w:t>
      </w:r>
    </w:p>
    <w:p w:rsidR="003A1118" w:rsidRDefault="003A1118" w:rsidP="00DF7BC2">
      <w:pPr>
        <w:keepLines/>
        <w:numPr>
          <w:ilvl w:val="0"/>
          <w:numId w:val="85"/>
        </w:numPr>
        <w:ind w:left="0" w:firstLine="709"/>
        <w:rPr>
          <w:color w:val="000000"/>
          <w:sz w:val="28"/>
          <w:szCs w:val="28"/>
        </w:rPr>
      </w:pPr>
      <w:r>
        <w:rPr>
          <w:color w:val="000000"/>
          <w:sz w:val="28"/>
          <w:szCs w:val="28"/>
        </w:rPr>
        <w:t>Системы шифрования с открытым ключом (RSA). Цифровая подпись.</w:t>
      </w:r>
    </w:p>
    <w:p w:rsidR="003A1118" w:rsidRDefault="003A1118" w:rsidP="00DF7BC2">
      <w:pPr>
        <w:keepLines/>
        <w:numPr>
          <w:ilvl w:val="0"/>
          <w:numId w:val="85"/>
        </w:numPr>
        <w:ind w:left="0" w:firstLine="709"/>
        <w:rPr>
          <w:color w:val="000000"/>
          <w:sz w:val="28"/>
          <w:szCs w:val="28"/>
        </w:rPr>
      </w:pPr>
      <w:r>
        <w:rPr>
          <w:color w:val="000000"/>
          <w:sz w:val="28"/>
          <w:szCs w:val="28"/>
        </w:rPr>
        <w:t>Сети Петри. Общие сведения о сетях Петри. Задачи синхронизации взаимодействия процессов в сетях Петри.</w:t>
      </w:r>
    </w:p>
    <w:p w:rsidR="003A1118" w:rsidRDefault="003A1118" w:rsidP="00DF7BC2">
      <w:pPr>
        <w:keepLines/>
        <w:numPr>
          <w:ilvl w:val="0"/>
          <w:numId w:val="85"/>
        </w:numPr>
        <w:ind w:left="0" w:firstLine="709"/>
        <w:rPr>
          <w:color w:val="000000"/>
          <w:sz w:val="28"/>
          <w:szCs w:val="28"/>
        </w:rPr>
      </w:pPr>
      <w:r>
        <w:rPr>
          <w:color w:val="000000"/>
          <w:sz w:val="28"/>
          <w:szCs w:val="28"/>
        </w:rPr>
        <w:t>Сплайновые алгоритмы и их оптимальность. Сглаживание данных с помощью В-сплайнов.</w:t>
      </w:r>
    </w:p>
    <w:p w:rsidR="003A1118" w:rsidRDefault="003A1118" w:rsidP="00DF7BC2">
      <w:pPr>
        <w:keepLines/>
        <w:numPr>
          <w:ilvl w:val="0"/>
          <w:numId w:val="85"/>
        </w:numPr>
        <w:ind w:left="0" w:firstLine="709"/>
        <w:rPr>
          <w:color w:val="000000"/>
          <w:sz w:val="28"/>
          <w:szCs w:val="28"/>
        </w:rPr>
      </w:pPr>
      <w:r>
        <w:rPr>
          <w:color w:val="000000"/>
          <w:sz w:val="28"/>
          <w:szCs w:val="28"/>
        </w:rPr>
        <w:t>Методы штрафных функций и Лагранжевы методы в задачах оптимизации.</w:t>
      </w:r>
    </w:p>
    <w:p w:rsidR="003A1118" w:rsidRDefault="003A1118" w:rsidP="00DF7BC2">
      <w:pPr>
        <w:keepLines/>
        <w:numPr>
          <w:ilvl w:val="0"/>
          <w:numId w:val="85"/>
        </w:numPr>
        <w:ind w:left="0" w:firstLine="709"/>
        <w:rPr>
          <w:color w:val="000000"/>
          <w:sz w:val="28"/>
          <w:szCs w:val="28"/>
        </w:rPr>
      </w:pPr>
      <w:r>
        <w:rPr>
          <w:color w:val="000000"/>
          <w:sz w:val="28"/>
          <w:szCs w:val="28"/>
        </w:rPr>
        <w:t>Дискретная оптимизация. Целочисленное программирование.</w:t>
      </w:r>
    </w:p>
    <w:p w:rsidR="003A1118" w:rsidRDefault="003A1118" w:rsidP="00DF7BC2">
      <w:pPr>
        <w:keepLines/>
        <w:numPr>
          <w:ilvl w:val="0"/>
          <w:numId w:val="85"/>
        </w:numPr>
        <w:ind w:left="0" w:firstLine="709"/>
        <w:rPr>
          <w:color w:val="000000"/>
          <w:sz w:val="28"/>
          <w:szCs w:val="28"/>
        </w:rPr>
      </w:pPr>
      <w:r>
        <w:rPr>
          <w:color w:val="000000"/>
          <w:sz w:val="28"/>
          <w:szCs w:val="28"/>
        </w:rPr>
        <w:t>Биологический нейрон и его кибернетическая модель.</w:t>
      </w:r>
    </w:p>
    <w:p w:rsidR="003A1118" w:rsidRDefault="003A1118" w:rsidP="00DF7BC2">
      <w:pPr>
        <w:keepLines/>
        <w:numPr>
          <w:ilvl w:val="0"/>
          <w:numId w:val="85"/>
        </w:numPr>
        <w:ind w:left="0" w:firstLine="709"/>
        <w:rPr>
          <w:color w:val="000000"/>
          <w:sz w:val="28"/>
          <w:szCs w:val="28"/>
        </w:rPr>
      </w:pPr>
      <w:r>
        <w:rPr>
          <w:color w:val="000000"/>
          <w:sz w:val="28"/>
          <w:szCs w:val="28"/>
        </w:rPr>
        <w:t>Многослойная нейронная сеть. Алгоритм обратного распространения ошибок.</w:t>
      </w:r>
    </w:p>
    <w:p w:rsidR="003A1118" w:rsidRDefault="003A1118" w:rsidP="00DF7BC2">
      <w:pPr>
        <w:keepLines/>
        <w:numPr>
          <w:ilvl w:val="0"/>
          <w:numId w:val="85"/>
        </w:numPr>
        <w:ind w:left="0" w:firstLine="709"/>
        <w:rPr>
          <w:color w:val="000000"/>
          <w:sz w:val="28"/>
          <w:szCs w:val="28"/>
        </w:rPr>
      </w:pPr>
      <w:r>
        <w:rPr>
          <w:color w:val="000000"/>
          <w:sz w:val="28"/>
          <w:szCs w:val="28"/>
        </w:rPr>
        <w:t>Применение генетического алгоритма для обучения нейронной сети.</w:t>
      </w:r>
    </w:p>
    <w:p w:rsidR="003A1118" w:rsidRDefault="003A1118" w:rsidP="00DF7BC2">
      <w:pPr>
        <w:keepLines/>
        <w:numPr>
          <w:ilvl w:val="0"/>
          <w:numId w:val="85"/>
        </w:numPr>
        <w:ind w:left="0" w:firstLine="709"/>
        <w:rPr>
          <w:color w:val="000000"/>
          <w:sz w:val="28"/>
          <w:szCs w:val="28"/>
        </w:rPr>
      </w:pPr>
      <w:r>
        <w:rPr>
          <w:color w:val="000000"/>
          <w:sz w:val="28"/>
          <w:szCs w:val="28"/>
        </w:rPr>
        <w:t>Архитектура современных компьютеров. Организации памяти и архитектура процессора современных вычислительных машин.</w:t>
      </w:r>
    </w:p>
    <w:p w:rsidR="003A1118" w:rsidRDefault="003A1118" w:rsidP="00DF7BC2">
      <w:pPr>
        <w:keepLines/>
        <w:numPr>
          <w:ilvl w:val="0"/>
          <w:numId w:val="85"/>
        </w:numPr>
        <w:ind w:left="0" w:firstLine="709"/>
        <w:rPr>
          <w:color w:val="000000"/>
          <w:sz w:val="28"/>
          <w:szCs w:val="28"/>
        </w:rPr>
      </w:pPr>
      <w:r>
        <w:rPr>
          <w:color w:val="000000"/>
          <w:sz w:val="28"/>
          <w:szCs w:val="28"/>
        </w:rPr>
        <w:t>Языки программирования. Процедурные языки программирования (Фортран, Си).</w:t>
      </w:r>
    </w:p>
    <w:p w:rsidR="003A1118" w:rsidRDefault="003A1118" w:rsidP="00DF7BC2">
      <w:pPr>
        <w:keepLines/>
        <w:numPr>
          <w:ilvl w:val="0"/>
          <w:numId w:val="85"/>
        </w:numPr>
        <w:ind w:left="0" w:firstLine="709"/>
        <w:rPr>
          <w:color w:val="000000"/>
          <w:sz w:val="28"/>
          <w:szCs w:val="28"/>
        </w:rPr>
      </w:pPr>
      <w:r>
        <w:rPr>
          <w:color w:val="000000"/>
          <w:sz w:val="28"/>
          <w:szCs w:val="28"/>
        </w:rPr>
        <w:t>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numPr>
          <w:ilvl w:val="0"/>
          <w:numId w:val="85"/>
        </w:numPr>
        <w:ind w:left="0" w:firstLine="709"/>
        <w:rPr>
          <w:color w:val="000000"/>
          <w:sz w:val="28"/>
          <w:szCs w:val="28"/>
        </w:rPr>
      </w:pPr>
      <w:r>
        <w:rPr>
          <w:color w:val="000000"/>
          <w:sz w:val="28"/>
          <w:szCs w:val="28"/>
        </w:rPr>
        <w:t>Методы хранения данных и доступа к ним характеристики. Организация баз данных и знаний.</w:t>
      </w:r>
    </w:p>
    <w:p w:rsidR="003A1118" w:rsidRDefault="003A1118" w:rsidP="00DF7BC2">
      <w:pPr>
        <w:keepLines/>
        <w:numPr>
          <w:ilvl w:val="0"/>
          <w:numId w:val="85"/>
        </w:numPr>
        <w:ind w:left="0" w:firstLine="709"/>
        <w:rPr>
          <w:color w:val="000000"/>
          <w:sz w:val="28"/>
          <w:szCs w:val="28"/>
        </w:rPr>
      </w:pPr>
      <w:r>
        <w:rPr>
          <w:color w:val="000000"/>
          <w:sz w:val="28"/>
          <w:szCs w:val="28"/>
        </w:rPr>
        <w:t>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numPr>
          <w:ilvl w:val="0"/>
          <w:numId w:val="85"/>
        </w:numPr>
        <w:ind w:left="0" w:firstLine="709"/>
        <w:rPr>
          <w:color w:val="000000"/>
          <w:sz w:val="28"/>
          <w:szCs w:val="28"/>
        </w:rPr>
      </w:pPr>
      <w:r>
        <w:rPr>
          <w:color w:val="000000"/>
          <w:sz w:val="28"/>
          <w:szCs w:val="28"/>
        </w:rPr>
        <w:t>Структура микроконтроллера и принцип работы.</w:t>
      </w:r>
    </w:p>
    <w:p w:rsidR="003A1118" w:rsidRDefault="003A1118" w:rsidP="00DF7BC2">
      <w:pPr>
        <w:keepLines/>
        <w:numPr>
          <w:ilvl w:val="0"/>
          <w:numId w:val="85"/>
        </w:numPr>
        <w:ind w:left="0" w:firstLine="709"/>
        <w:rPr>
          <w:color w:val="000000"/>
          <w:sz w:val="28"/>
          <w:szCs w:val="28"/>
        </w:rPr>
      </w:pPr>
      <w:r>
        <w:rPr>
          <w:color w:val="000000"/>
          <w:sz w:val="28"/>
          <w:szCs w:val="28"/>
        </w:rPr>
        <w:t>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numPr>
          <w:ilvl w:val="0"/>
          <w:numId w:val="85"/>
        </w:numPr>
        <w:ind w:left="0" w:firstLine="709"/>
        <w:rPr>
          <w:color w:val="000000"/>
          <w:sz w:val="28"/>
          <w:szCs w:val="28"/>
        </w:rPr>
      </w:pPr>
      <w:r>
        <w:rPr>
          <w:color w:val="000000"/>
          <w:sz w:val="28"/>
          <w:szCs w:val="28"/>
        </w:rPr>
        <w:lastRenderedPageBreak/>
        <w:t>Операционные системы Windows, Unix, Linux. Особенности организации, предоставляемые услуги пользовательского взаимодействия.</w:t>
      </w:r>
    </w:p>
    <w:p w:rsidR="003A1118" w:rsidRDefault="003A1118" w:rsidP="00DF7BC2">
      <w:pPr>
        <w:keepLines/>
        <w:numPr>
          <w:ilvl w:val="0"/>
          <w:numId w:val="85"/>
        </w:numPr>
        <w:ind w:left="0" w:firstLine="709"/>
        <w:rPr>
          <w:color w:val="000000"/>
          <w:sz w:val="28"/>
          <w:szCs w:val="28"/>
        </w:rPr>
      </w:pPr>
      <w:r>
        <w:rPr>
          <w:color w:val="000000"/>
          <w:sz w:val="28"/>
          <w:szCs w:val="28"/>
        </w:rPr>
        <w:t>Операционные средства управления сетями. Эталонная модель взаимодействия открытых систем ISO/OSI.</w:t>
      </w:r>
    </w:p>
    <w:p w:rsidR="003A1118" w:rsidRDefault="003A1118" w:rsidP="00DF7BC2">
      <w:pPr>
        <w:keepLines/>
        <w:numPr>
          <w:ilvl w:val="0"/>
          <w:numId w:val="85"/>
        </w:numPr>
        <w:ind w:left="0" w:firstLine="709"/>
        <w:rPr>
          <w:color w:val="000000"/>
          <w:sz w:val="28"/>
          <w:szCs w:val="28"/>
        </w:rPr>
      </w:pPr>
      <w:r>
        <w:rPr>
          <w:color w:val="000000"/>
          <w:sz w:val="28"/>
          <w:szCs w:val="28"/>
        </w:rPr>
        <w:t>Сетевые ОС, модель клиент — сервер, средства управления сетями в ОС UNIX, Windows NT.</w:t>
      </w:r>
    </w:p>
    <w:p w:rsidR="003A1118" w:rsidRDefault="003A1118" w:rsidP="00DF7BC2">
      <w:pPr>
        <w:keepLines/>
        <w:numPr>
          <w:ilvl w:val="0"/>
          <w:numId w:val="85"/>
        </w:numPr>
        <w:ind w:left="0" w:firstLine="709"/>
        <w:rPr>
          <w:color w:val="000000"/>
          <w:sz w:val="28"/>
          <w:szCs w:val="28"/>
        </w:rPr>
      </w:pPr>
      <w:r>
        <w:rPr>
          <w:color w:val="000000"/>
          <w:sz w:val="28"/>
          <w:szCs w:val="28"/>
        </w:rPr>
        <w:t>Семейство протоколов TCP/IP, структура и типы IP-адресов, доменная адресация в Internet. Транспортные протоколы TCP, UDP.</w:t>
      </w:r>
    </w:p>
    <w:p w:rsidR="003A1118" w:rsidRDefault="003A1118" w:rsidP="00DF7BC2">
      <w:pPr>
        <w:keepLines/>
        <w:numPr>
          <w:ilvl w:val="0"/>
          <w:numId w:val="85"/>
        </w:numPr>
        <w:ind w:left="0" w:firstLine="709"/>
        <w:rPr>
          <w:color w:val="000000"/>
          <w:sz w:val="28"/>
          <w:szCs w:val="28"/>
        </w:rPr>
      </w:pPr>
      <w:r>
        <w:rPr>
          <w:color w:val="000000"/>
          <w:sz w:val="28"/>
          <w:szCs w:val="28"/>
        </w:rPr>
        <w:t>Протоколы передачи файлов FTP и HTTP, язык разметки гипертекста HTML, разработка WEB-страниц, WWW-серверы.</w:t>
      </w:r>
    </w:p>
    <w:p w:rsidR="003A1118" w:rsidRDefault="003A1118" w:rsidP="00DF7BC2">
      <w:pPr>
        <w:keepLines/>
        <w:ind w:firstLine="709"/>
        <w:rPr>
          <w:bCs/>
          <w:sz w:val="28"/>
          <w:szCs w:val="28"/>
          <w:u w:val="single"/>
        </w:rPr>
      </w:pPr>
    </w:p>
    <w:p w:rsidR="003A1118" w:rsidRDefault="003A1118" w:rsidP="00DF7BC2">
      <w:pPr>
        <w:keepLines/>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rPr>
      </w:pPr>
      <w:r>
        <w:rPr>
          <w:color w:val="000000"/>
          <w:sz w:val="28"/>
        </w:rPr>
        <w:t>Процедуры и средства оценивания элементов компетенций по дисциплине</w:t>
      </w:r>
    </w:p>
    <w:p w:rsidR="003A1118" w:rsidRDefault="003A1118" w:rsidP="00DF7BC2">
      <w:pPr>
        <w:keepLines/>
        <w:ind w:left="-567"/>
        <w:jc w:val="center"/>
        <w:rPr>
          <w:i/>
          <w:color w:val="FF0000"/>
          <w:sz w:val="28"/>
        </w:rPr>
      </w:pPr>
      <w:r>
        <w:rPr>
          <w:sz w:val="28"/>
        </w:rPr>
        <w:t>«</w:t>
      </w:r>
      <w:r w:rsidR="00CE4EBF">
        <w:rPr>
          <w:sz w:val="28"/>
          <w:szCs w:val="28"/>
        </w:rPr>
        <w:t>Математическое и программное обеспечение вычислительных систем, комплексов и компьютерных сетей</w:t>
      </w:r>
      <w:r>
        <w:rPr>
          <w:sz w:val="28"/>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874A2" w:rsidTr="001E4765">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34"/>
              <w:jc w:val="center"/>
              <w:rPr>
                <w:b/>
                <w:color w:val="000000"/>
              </w:rPr>
            </w:pPr>
            <w:r>
              <w:rPr>
                <w:b/>
                <w:color w:val="000000"/>
              </w:rPr>
              <w:t>Процедура</w:t>
            </w:r>
          </w:p>
          <w:p w:rsidR="003874A2" w:rsidRDefault="003874A2" w:rsidP="001E4765">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b/>
                <w:color w:val="000000"/>
              </w:rPr>
            </w:pPr>
            <w:r>
              <w:rPr>
                <w:b/>
                <w:color w:val="000000"/>
              </w:rPr>
              <w:t>Средство оценивания</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Промежуточный контроль</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устных</w:t>
            </w:r>
          </w:p>
          <w:p w:rsidR="003874A2" w:rsidRDefault="003874A2" w:rsidP="001E4765">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Экзамен</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проведения</w:t>
            </w:r>
          </w:p>
          <w:p w:rsidR="003874A2" w:rsidRDefault="003874A2" w:rsidP="001E4765">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Устная защита</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устной форме</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r>
    </w:tbl>
    <w:p w:rsidR="003A1118" w:rsidRDefault="003A1118" w:rsidP="00DF7BC2">
      <w:pPr>
        <w:keepLines/>
        <w:rPr>
          <w:noProof/>
        </w:rPr>
      </w:pPr>
    </w:p>
    <w:p w:rsidR="003A1118" w:rsidRDefault="003A1118" w:rsidP="00DF7BC2">
      <w:pPr>
        <w:pStyle w:val="af5"/>
        <w:keepLines/>
        <w:ind w:left="502"/>
        <w:rPr>
          <w:b/>
          <w:sz w:val="28"/>
          <w:szCs w:val="28"/>
        </w:rPr>
      </w:pPr>
      <w:r>
        <w:rPr>
          <w:b/>
        </w:rPr>
        <w:t>7</w:t>
      </w:r>
      <w:r>
        <w:rPr>
          <w:b/>
          <w:sz w:val="28"/>
          <w:szCs w:val="28"/>
        </w:rPr>
        <w:t>.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8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8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8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8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8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r>
        <w:rPr>
          <w:b/>
          <w:sz w:val="28"/>
          <w:szCs w:val="28"/>
        </w:rPr>
        <w:t>8. Ресурсное обеспечение дисциплины</w:t>
      </w:r>
    </w:p>
    <w:p w:rsidR="003A1118" w:rsidRDefault="003A1118" w:rsidP="00DF7BC2">
      <w:pPr>
        <w:keepLines/>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3A1118" w:rsidRDefault="003A1118" w:rsidP="00DF7BC2">
      <w:pPr>
        <w:keepLines/>
        <w:tabs>
          <w:tab w:val="left" w:pos="4320"/>
        </w:tabs>
        <w:ind w:firstLine="709"/>
        <w:rPr>
          <w:b/>
          <w:sz w:val="28"/>
          <w:szCs w:val="28"/>
          <w:lang w:val="en-US"/>
        </w:rPr>
      </w:pPr>
      <w:r>
        <w:rPr>
          <w:b/>
          <w:sz w:val="28"/>
          <w:szCs w:val="28"/>
        </w:rPr>
        <w:t>а) основная литература:</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lastRenderedPageBreak/>
        <w:t>Программная инженерия. Методологические основы: Учебник для вузов / В. В. Липаев — Издательство: Гос. ун-т - Высшая школа экономики. - М.: ТЕИС, 2011. — 608 с. — Электронный ресурс</w:t>
      </w:r>
      <w:r>
        <w:rPr>
          <w:rStyle w:val="a6"/>
          <w:sz w:val="28"/>
          <w:u w:val="none"/>
        </w:rPr>
        <w:t xml:space="preserve">: </w:t>
      </w:r>
      <w:hyperlink r:id="rId76" w:history="1">
        <w:r>
          <w:rPr>
            <w:rStyle w:val="a6"/>
            <w:sz w:val="28"/>
            <w:szCs w:val="28"/>
          </w:rPr>
          <w:t>http://i.booksgid.com/web/online/4464</w:t>
        </w:r>
      </w:hyperlink>
      <w:r>
        <w:rPr>
          <w:rStyle w:val="a6"/>
          <w:sz w:val="28"/>
          <w:szCs w:val="28"/>
        </w:rPr>
        <w:t>;</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pPr>
      <w:r>
        <w:rPr>
          <w:sz w:val="28"/>
          <w:szCs w:val="28"/>
        </w:rPr>
        <w:t>Архитектура компьютера: Пер. с англ. / Э. Таненбаум, Т. Остин. — СПб.: Питер, 2013. — 812 с.: ил. — (Классика Computer Science). — Библиогр.: с. 699-707 (153 назв.) ISBN 978-5-496-00337-7</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color w:val="0000FF"/>
          <w:sz w:val="28"/>
          <w:szCs w:val="28"/>
          <w:u w:val="single"/>
        </w:rPr>
      </w:pPr>
      <w:r>
        <w:rPr>
          <w:sz w:val="28"/>
          <w:szCs w:val="28"/>
        </w:rPr>
        <w:t>Таненбаум Э. Современные операционные системы: Пер. с английского, 4-е издание. "</w:t>
      </w:r>
      <w:hyperlink r:id="rId77" w:history="1">
        <w:r>
          <w:rPr>
            <w:rStyle w:val="a6"/>
            <w:color w:val="auto"/>
            <w:sz w:val="28"/>
            <w:szCs w:val="28"/>
            <w:u w:val="none"/>
          </w:rPr>
          <w:t>Питер</w:t>
        </w:r>
      </w:hyperlink>
      <w:r>
        <w:rPr>
          <w:sz w:val="28"/>
          <w:szCs w:val="28"/>
        </w:rPr>
        <w:t>" - 2014, 1120с. ISBN: 978-5-496-01395-6.</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t xml:space="preserve">Кирьянчиков В.А. Организация и функционирование ЭВМ и систем. Учебное пособие. -  СПб, изд-во СПбГЭТУ «ЛЭТИ», 2012. - 108 с. — Электронный ресурс: </w:t>
      </w:r>
      <w:hyperlink r:id="rId78" w:history="1">
        <w:r>
          <w:rPr>
            <w:rStyle w:val="a6"/>
            <w:sz w:val="28"/>
            <w:szCs w:val="28"/>
          </w:rPr>
          <w:t>http://lenkov.moy.su/ans_orgevm.pdf</w:t>
        </w:r>
      </w:hyperlink>
      <w:r>
        <w:rPr>
          <w:rStyle w:val="a6"/>
          <w:sz w:val="28"/>
          <w:szCs w:val="28"/>
        </w:rPr>
        <w:t>.</w:t>
      </w:r>
    </w:p>
    <w:p w:rsidR="003A1118" w:rsidRDefault="003A1118" w:rsidP="00DF7BC2">
      <w:pPr>
        <w:keepLines/>
        <w:numPr>
          <w:ilvl w:val="0"/>
          <w:numId w:val="87"/>
        </w:numPr>
        <w:tabs>
          <w:tab w:val="left" w:pos="1134"/>
        </w:tabs>
        <w:ind w:left="0" w:firstLine="709"/>
        <w:rPr>
          <w:color w:val="000000"/>
        </w:rPr>
      </w:pPr>
      <w:r>
        <w:rPr>
          <w:color w:val="000000"/>
          <w:sz w:val="28"/>
          <w:szCs w:val="28"/>
        </w:rPr>
        <w:t>Ахо А.В., Лам М.С., Сети Р., Ульман Дж. У. Компиляторы. Принципы, технологии и инструментарий. – Вильямс, 2014, 1184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Введение в криптографию / Под ред. В.В. Ященко. СПб.: МЦНМО,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Олифер В., Олифер Н. Компьютерные сети. Принципы, технологии,</w:t>
      </w:r>
    </w:p>
    <w:p w:rsidR="003A1118" w:rsidRDefault="003A1118" w:rsidP="00DF7BC2">
      <w:pPr>
        <w:keepLines/>
        <w:tabs>
          <w:tab w:val="left" w:pos="1134"/>
        </w:tabs>
        <w:ind w:firstLine="709"/>
        <w:rPr>
          <w:color w:val="000000"/>
          <w:sz w:val="28"/>
          <w:szCs w:val="28"/>
        </w:rPr>
      </w:pPr>
      <w:r>
        <w:rPr>
          <w:color w:val="000000"/>
          <w:sz w:val="28"/>
          <w:szCs w:val="28"/>
        </w:rPr>
        <w:t xml:space="preserve"> протоколы. –Питер, 2014, 944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Кормен Т., Лейзерсон Ч., Ривест Р. Алгоритмы. Построение и анализ. М.: Вильямс, 2013, 1328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Кнут Д. Искусство программирования. Т. 1 – 3. М., СПб., Киев: ИД «Вильямс»,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Яблонский С.В. Введение в дискретную математику. М.: Высшая школа, 2010, 384 с.</w:t>
      </w:r>
    </w:p>
    <w:p w:rsidR="003A1118" w:rsidRDefault="003A1118" w:rsidP="00DF7BC2">
      <w:pPr>
        <w:keepLines/>
        <w:tabs>
          <w:tab w:val="left" w:pos="1134"/>
          <w:tab w:val="left" w:pos="4320"/>
        </w:tabs>
        <w:ind w:firstLine="709"/>
        <w:rPr>
          <w:b/>
          <w:sz w:val="28"/>
          <w:szCs w:val="28"/>
        </w:rPr>
      </w:pPr>
      <w:r>
        <w:rPr>
          <w:b/>
          <w:sz w:val="28"/>
          <w:szCs w:val="28"/>
        </w:rPr>
        <w:t>б) дополнительная литература:</w:t>
      </w:r>
    </w:p>
    <w:p w:rsidR="003A1118" w:rsidRDefault="003A1118" w:rsidP="00DF7BC2">
      <w:pPr>
        <w:keepLines/>
        <w:numPr>
          <w:ilvl w:val="0"/>
          <w:numId w:val="88"/>
        </w:numPr>
        <w:tabs>
          <w:tab w:val="left" w:pos="1134"/>
        </w:tabs>
        <w:ind w:left="0" w:firstLine="709"/>
        <w:rPr>
          <w:sz w:val="28"/>
          <w:szCs w:val="28"/>
        </w:rPr>
      </w:pPr>
      <w:r>
        <w:rPr>
          <w:sz w:val="28"/>
          <w:szCs w:val="28"/>
        </w:rPr>
        <w:t xml:space="preserve">Немеет Э., Снайдер Г., Сибасс С., Хейн Т.Р. </w:t>
      </w:r>
      <w:r>
        <w:rPr>
          <w:sz w:val="28"/>
          <w:szCs w:val="28"/>
          <w:lang w:val="en-US"/>
        </w:rPr>
        <w:t>UNIX</w:t>
      </w:r>
      <w:r>
        <w:rPr>
          <w:sz w:val="28"/>
          <w:szCs w:val="28"/>
        </w:rPr>
        <w:t xml:space="preserve"> и </w:t>
      </w:r>
      <w:r>
        <w:rPr>
          <w:sz w:val="28"/>
          <w:szCs w:val="28"/>
          <w:lang w:val="en-US"/>
        </w:rPr>
        <w:t>LINUX</w:t>
      </w:r>
      <w:r>
        <w:rPr>
          <w:sz w:val="28"/>
          <w:szCs w:val="28"/>
        </w:rPr>
        <w:t>. Руководство системного администратора. / Пер. с англ. –Издательство Вильямс, 2012 – 1312с.</w:t>
      </w:r>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rPr>
          <w:rStyle w:val="a6"/>
          <w:sz w:val="28"/>
          <w:u w:val="none"/>
        </w:rPr>
      </w:pPr>
      <w:r>
        <w:rPr>
          <w:sz w:val="28"/>
          <w:szCs w:val="28"/>
        </w:rPr>
        <w:t xml:space="preserve">Баула В.Г., Томилин А.Н., Волканов Д.Ю. Архитектура ЭВМ и операционные среды: — Электронный ресурс: </w:t>
      </w:r>
      <w:hyperlink r:id="rId79" w:history="1">
        <w:r>
          <w:rPr>
            <w:rStyle w:val="a6"/>
            <w:color w:val="auto"/>
            <w:sz w:val="28"/>
            <w:szCs w:val="28"/>
          </w:rPr>
          <w:t>http://arch.cs.msu.su/</w:t>
        </w:r>
      </w:hyperlink>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pPr>
      <w:r>
        <w:rPr>
          <w:sz w:val="28"/>
          <w:szCs w:val="28"/>
        </w:rPr>
        <w:t xml:space="preserve">Технические средства обработки информации: — Электронный ресурс: </w:t>
      </w:r>
      <w:hyperlink r:id="rId80" w:history="1">
        <w:r>
          <w:rPr>
            <w:rStyle w:val="a6"/>
            <w:color w:val="auto"/>
            <w:sz w:val="28"/>
            <w:szCs w:val="28"/>
          </w:rPr>
          <w:t>http://www.lessons-tva.info/edu/e-inf1/e-inf1-2-2.html</w:t>
        </w:r>
      </w:hyperlink>
    </w:p>
    <w:p w:rsidR="003A1118" w:rsidRDefault="003A1118" w:rsidP="00DF7BC2">
      <w:pPr>
        <w:keepLines/>
        <w:numPr>
          <w:ilvl w:val="0"/>
          <w:numId w:val="88"/>
        </w:numPr>
        <w:tabs>
          <w:tab w:val="left" w:pos="1134"/>
        </w:tabs>
        <w:ind w:left="0" w:firstLine="709"/>
        <w:rPr>
          <w:rStyle w:val="a6"/>
          <w:sz w:val="28"/>
        </w:rPr>
      </w:pPr>
      <w:r>
        <w:rPr>
          <w:sz w:val="28"/>
          <w:szCs w:val="28"/>
        </w:rPr>
        <w:t xml:space="preserve">Вирт Н., Гуткнехт Ю. Разработка операционной системы и компилятора. Проект Оберон:/ Пер. с англ. – Издательство «ДМК Пресс», 2012 – 500 с. ISBN:  978-5-94074-672-0 — Электронный ресурс: </w:t>
      </w:r>
      <w:hyperlink r:id="rId81" w:anchor="authors" w:history="1">
        <w:r>
          <w:rPr>
            <w:rStyle w:val="a6"/>
            <w:color w:val="auto"/>
            <w:sz w:val="28"/>
            <w:szCs w:val="28"/>
          </w:rPr>
          <w:t>https://e.lanbook.com/book/39992#authors</w:t>
        </w:r>
      </w:hyperlink>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Тадеусевич Р., Боровик Б., Гончаж Т., Леппер Б. Элементарное введение в технологию нейронных сетей с примерами программ. Горячая Линия – Телеком, 2011, 408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Соломон Д., Руссинович М. Внутреннее устройство Microsoft Windows. СПб.: Питер, 2014, 672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Орлов С.А. Технологии разработки ПО. Разработка сложных программных систем. - СПб.: «Питер», 2012, 609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lastRenderedPageBreak/>
        <w:t>Пантелеев А.В., Летова Т.А. Методы оптимизации в примерах и задачах. - М.: Высшая школа, 2008, 544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Осовский С. Нейронные сети для обработки информации (Перевод с польского. - М.: Финансы и статистика, 2004, 344 с.</w:t>
      </w:r>
    </w:p>
    <w:p w:rsidR="003A1118" w:rsidRPr="00DF7BC2" w:rsidRDefault="003A1118" w:rsidP="00DF7BC2">
      <w:pPr>
        <w:keepLines/>
        <w:tabs>
          <w:tab w:val="left" w:pos="1134"/>
        </w:tabs>
        <w:ind w:firstLine="709"/>
        <w:rPr>
          <w:b/>
        </w:rPr>
      </w:pPr>
    </w:p>
    <w:p w:rsidR="003A1118" w:rsidRPr="00DF7BC2" w:rsidRDefault="003A1118" w:rsidP="00DF7BC2">
      <w:pPr>
        <w:keepLines/>
        <w:tabs>
          <w:tab w:val="left" w:pos="1134"/>
        </w:tabs>
        <w:ind w:firstLine="709"/>
        <w:rPr>
          <w:b/>
          <w:sz w:val="28"/>
          <w:szCs w:val="28"/>
        </w:rPr>
      </w:pPr>
      <w:r w:rsidRPr="00DF7BC2">
        <w:rPr>
          <w:b/>
          <w:sz w:val="28"/>
          <w:szCs w:val="28"/>
        </w:rPr>
        <w:t>8.2. Ресурсы информационно-телекоммуникационной сети Интернет, необходимые для освоения дисциплины</w:t>
      </w:r>
    </w:p>
    <w:p w:rsidR="003A1118" w:rsidRPr="00DF7BC2" w:rsidRDefault="00492BA4" w:rsidP="00DF7BC2">
      <w:pPr>
        <w:keepLines/>
        <w:numPr>
          <w:ilvl w:val="0"/>
          <w:numId w:val="77"/>
        </w:numPr>
        <w:tabs>
          <w:tab w:val="left" w:pos="1134"/>
        </w:tabs>
        <w:ind w:left="0" w:firstLine="709"/>
        <w:rPr>
          <w:rStyle w:val="a6"/>
          <w:color w:val="auto"/>
          <w:sz w:val="28"/>
          <w:u w:val="none"/>
        </w:rPr>
      </w:pPr>
      <w:hyperlink r:id="rId82" w:history="1">
        <w:r w:rsidR="003A1118" w:rsidRPr="00DF7BC2">
          <w:rPr>
            <w:rStyle w:val="a6"/>
            <w:color w:val="auto"/>
            <w:sz w:val="28"/>
            <w:szCs w:val="28"/>
          </w:rPr>
          <w:t>https://yadi.sk/d/xEXjVKSNkkKv7</w:t>
        </w:r>
      </w:hyperlink>
      <w:r w:rsidR="003A1118" w:rsidRPr="00DF7BC2">
        <w:rPr>
          <w:rStyle w:val="a6"/>
          <w:color w:val="auto"/>
          <w:sz w:val="28"/>
          <w:szCs w:val="28"/>
          <w:u w:val="none"/>
        </w:rPr>
        <w:t xml:space="preserve"> - комплект методических материалов и сред выполнения индивидуальных заданий;</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http://www.astralinux.com </w:t>
      </w:r>
      <w:r w:rsidRPr="00DF7BC2">
        <w:rPr>
          <w:rStyle w:val="a6"/>
          <w:color w:val="auto"/>
          <w:sz w:val="28"/>
          <w:szCs w:val="28"/>
          <w:u w:val="none"/>
        </w:rPr>
        <w:t>- портал отечественной операционной системы;</w:t>
      </w:r>
    </w:p>
    <w:p w:rsidR="003A1118" w:rsidRPr="00DF7BC2" w:rsidRDefault="00492BA4" w:rsidP="00DF7BC2">
      <w:pPr>
        <w:keepLines/>
        <w:numPr>
          <w:ilvl w:val="0"/>
          <w:numId w:val="77"/>
        </w:numPr>
        <w:tabs>
          <w:tab w:val="left" w:pos="1134"/>
        </w:tabs>
        <w:ind w:left="0" w:firstLine="709"/>
        <w:rPr>
          <w:rStyle w:val="a6"/>
          <w:color w:val="auto"/>
          <w:sz w:val="28"/>
          <w:szCs w:val="28"/>
          <w:u w:val="none"/>
        </w:rPr>
      </w:pPr>
      <w:hyperlink r:id="rId83" w:history="1">
        <w:r w:rsidR="003A1118" w:rsidRPr="00DF7BC2">
          <w:rPr>
            <w:rStyle w:val="a6"/>
            <w:color w:val="auto"/>
            <w:sz w:val="28"/>
            <w:szCs w:val="28"/>
          </w:rPr>
          <w:t>http://llvm.org</w:t>
        </w:r>
      </w:hyperlink>
      <w:r w:rsidR="003A1118" w:rsidRPr="00DF7BC2">
        <w:rPr>
          <w:rStyle w:val="a6"/>
          <w:color w:val="auto"/>
          <w:sz w:val="28"/>
          <w:szCs w:val="28"/>
        </w:rPr>
        <w:t xml:space="preserve"> </w:t>
      </w:r>
      <w:r w:rsidR="003A1118" w:rsidRPr="00DF7BC2">
        <w:rPr>
          <w:rStyle w:val="a6"/>
          <w:color w:val="auto"/>
          <w:sz w:val="28"/>
          <w:szCs w:val="28"/>
          <w:u w:val="none"/>
        </w:rPr>
        <w:t>- открытый проект разработки компиляторов для ЭВМ разной архитектуры.</w:t>
      </w:r>
    </w:p>
    <w:p w:rsidR="003A1118" w:rsidRPr="00DF7BC2" w:rsidRDefault="003A1118" w:rsidP="00DF7BC2">
      <w:pPr>
        <w:keepLines/>
        <w:numPr>
          <w:ilvl w:val="0"/>
          <w:numId w:val="77"/>
        </w:numPr>
        <w:tabs>
          <w:tab w:val="left" w:pos="1134"/>
          <w:tab w:val="num" w:pos="1276"/>
        </w:tabs>
        <w:ind w:left="0" w:firstLine="709"/>
        <w:rPr>
          <w:rStyle w:val="a6"/>
          <w:color w:val="auto"/>
          <w:sz w:val="28"/>
          <w:szCs w:val="28"/>
          <w:u w:val="none"/>
        </w:rPr>
      </w:pPr>
      <w:r w:rsidRPr="00DF7BC2">
        <w:rPr>
          <w:rStyle w:val="a6"/>
          <w:color w:val="auto"/>
          <w:sz w:val="28"/>
          <w:szCs w:val="28"/>
        </w:rPr>
        <w:t>https://yadi.sk/d/wQxsOahG34BLnG</w:t>
      </w:r>
      <w:r w:rsidRPr="00DF7BC2">
        <w:rPr>
          <w:rStyle w:val="a6"/>
          <w:color w:val="auto"/>
          <w:sz w:val="28"/>
          <w:szCs w:val="28"/>
          <w:u w:val="none"/>
        </w:rPr>
        <w:t xml:space="preserve"> - комплект методических материалов, включая правила оформления отчета и примеры отчетов по практикам;</w:t>
      </w:r>
    </w:p>
    <w:p w:rsidR="003A1118" w:rsidRPr="00DF7BC2" w:rsidRDefault="00492BA4" w:rsidP="00DF7BC2">
      <w:pPr>
        <w:keepLines/>
        <w:numPr>
          <w:ilvl w:val="0"/>
          <w:numId w:val="77"/>
        </w:numPr>
        <w:tabs>
          <w:tab w:val="left" w:pos="1134"/>
        </w:tabs>
        <w:ind w:left="0" w:firstLine="709"/>
        <w:rPr>
          <w:rStyle w:val="a6"/>
          <w:color w:val="auto"/>
          <w:sz w:val="28"/>
          <w:szCs w:val="28"/>
          <w:u w:val="none"/>
        </w:rPr>
      </w:pPr>
      <w:hyperlink r:id="rId84" w:history="1">
        <w:r w:rsidR="003A1118" w:rsidRPr="00DF7BC2">
          <w:rPr>
            <w:rStyle w:val="a6"/>
            <w:color w:val="auto"/>
            <w:sz w:val="28"/>
            <w:szCs w:val="28"/>
          </w:rPr>
          <w:t>http://sicvm.sourceforge.net/home.php</w:t>
        </w:r>
      </w:hyperlink>
      <w:r w:rsidR="003A1118" w:rsidRPr="00DF7BC2">
        <w:rPr>
          <w:rStyle w:val="a6"/>
          <w:color w:val="auto"/>
          <w:sz w:val="28"/>
          <w:szCs w:val="28"/>
          <w:u w:val="none"/>
        </w:rPr>
        <w:t xml:space="preserve"> - сообщество разработчиков виртуальной среды на базе машины Л.Бека УУМ;</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https://github.com/sandcage/sandcage-api-python?gclid=CNTnv53-j9ECFUXicgod1wMAIw </w:t>
      </w:r>
      <w:r w:rsidRPr="00DF7BC2">
        <w:rPr>
          <w:rStyle w:val="a6"/>
          <w:color w:val="auto"/>
          <w:sz w:val="28"/>
          <w:szCs w:val="28"/>
          <w:u w:val="none"/>
        </w:rPr>
        <w:t>- открытый портал для совместных разработок ПО с открытым кодом;</w:t>
      </w:r>
    </w:p>
    <w:p w:rsidR="003A1118" w:rsidRPr="00DF7BC2" w:rsidRDefault="00492BA4" w:rsidP="00DF7BC2">
      <w:pPr>
        <w:keepLines/>
        <w:numPr>
          <w:ilvl w:val="0"/>
          <w:numId w:val="77"/>
        </w:numPr>
        <w:tabs>
          <w:tab w:val="left" w:pos="1134"/>
        </w:tabs>
        <w:ind w:left="0" w:firstLine="709"/>
        <w:rPr>
          <w:rStyle w:val="a6"/>
          <w:color w:val="auto"/>
          <w:sz w:val="28"/>
          <w:szCs w:val="28"/>
          <w:u w:val="none"/>
        </w:rPr>
      </w:pPr>
      <w:hyperlink r:id="rId85" w:history="1">
        <w:r w:rsidR="003A1118" w:rsidRPr="00DF7BC2">
          <w:rPr>
            <w:rStyle w:val="a6"/>
            <w:color w:val="auto"/>
            <w:sz w:val="28"/>
            <w:szCs w:val="28"/>
          </w:rPr>
          <w:t>http://www.anylogic.ru/</w:t>
        </w:r>
      </w:hyperlink>
      <w:r w:rsidR="003A1118" w:rsidRPr="00DF7BC2">
        <w:rPr>
          <w:rStyle w:val="a6"/>
          <w:color w:val="auto"/>
          <w:sz w:val="28"/>
          <w:szCs w:val="28"/>
          <w:u w:val="none"/>
        </w:rPr>
        <w:t xml:space="preserve"> - сайт для изучения методов моделирования и построения гибридных моделей в открытой версии пакета </w:t>
      </w:r>
      <w:r w:rsidR="003A1118" w:rsidRPr="00DF7BC2">
        <w:rPr>
          <w:rStyle w:val="a6"/>
          <w:color w:val="auto"/>
          <w:sz w:val="28"/>
          <w:szCs w:val="28"/>
          <w:u w:val="none"/>
          <w:lang w:val="en-US"/>
        </w:rPr>
        <w:t>AnyLogic</w:t>
      </w:r>
      <w:r w:rsidR="003A1118" w:rsidRPr="00DF7BC2">
        <w:rPr>
          <w:rStyle w:val="a6"/>
          <w:color w:val="auto"/>
          <w:sz w:val="28"/>
          <w:szCs w:val="28"/>
          <w:u w:val="none"/>
        </w:rPr>
        <w:t>.</w:t>
      </w:r>
    </w:p>
    <w:p w:rsidR="003A1118" w:rsidRDefault="003A1118" w:rsidP="00DF7BC2">
      <w:pPr>
        <w:keepLines/>
        <w:ind w:firstLine="709"/>
        <w:rPr>
          <w:b/>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 xml:space="preserve">Технология программирования и отладки на ассемблере виртуальной ЭВМ УУМ-32, реализованная в интегрированной среде IDE UUM32. </w:t>
      </w:r>
    </w:p>
    <w:p w:rsidR="003A1118" w:rsidRDefault="003A1118" w:rsidP="00DF7BC2">
      <w:pPr>
        <w:keepLines/>
        <w:ind w:firstLine="709"/>
        <w:rPr>
          <w:sz w:val="28"/>
          <w:szCs w:val="28"/>
          <w:highlight w:val="yellow"/>
        </w:rPr>
      </w:pPr>
      <w:r>
        <w:rPr>
          <w:sz w:val="28"/>
          <w:szCs w:val="28"/>
        </w:rPr>
        <w:t>Технология отладки программного обеспечения сетевых ОС, модель клиент — сервер, средства управления сетями в ОС UNIX, Windows NT.</w:t>
      </w:r>
    </w:p>
    <w:p w:rsidR="003A1118" w:rsidRDefault="003A1118" w:rsidP="00DF7BC2">
      <w:pPr>
        <w:keepLines/>
        <w:ind w:firstLine="709"/>
        <w:rPr>
          <w:sz w:val="28"/>
          <w:szCs w:val="28"/>
        </w:rPr>
      </w:pPr>
      <w:r>
        <w:rPr>
          <w:sz w:val="28"/>
          <w:szCs w:val="28"/>
        </w:rPr>
        <w:t xml:space="preserve">Технология имитационного моделирования канальной организации ввода-вывода ЭВМ, реализованная в учебном пакете </w:t>
      </w:r>
      <w:r>
        <w:rPr>
          <w:sz w:val="28"/>
          <w:szCs w:val="28"/>
          <w:lang w:val="en-US"/>
        </w:rPr>
        <w:t>NewLoch</w:t>
      </w:r>
      <w:r>
        <w:rPr>
          <w:sz w:val="28"/>
          <w:szCs w:val="28"/>
        </w:rPr>
        <w:t>.</w:t>
      </w:r>
    </w:p>
    <w:p w:rsidR="003A1118" w:rsidRDefault="003A1118" w:rsidP="00DF7BC2">
      <w:pPr>
        <w:keepLines/>
        <w:ind w:firstLine="709"/>
        <w:rPr>
          <w:sz w:val="28"/>
          <w:szCs w:val="28"/>
          <w:highlight w:val="yellow"/>
        </w:rPr>
      </w:pPr>
      <w:r>
        <w:rPr>
          <w:color w:val="000000"/>
          <w:sz w:val="28"/>
          <w:szCs w:val="28"/>
        </w:rPr>
        <w:t>Технология моделирования многослойных нейронных сетей. Алгоритм обратного распространения ошибок.</w:t>
      </w:r>
    </w:p>
    <w:p w:rsidR="003A1118" w:rsidRDefault="003A1118" w:rsidP="00DF7BC2">
      <w:pPr>
        <w:keepLines/>
        <w:ind w:firstLine="709"/>
        <w:rPr>
          <w:sz w:val="28"/>
          <w:szCs w:val="28"/>
        </w:rPr>
      </w:pPr>
      <w:r>
        <w:rPr>
          <w:sz w:val="28"/>
          <w:szCs w:val="28"/>
        </w:rPr>
        <w:t xml:space="preserve">Технология визуализации статистических данных исследований, реализованная в пакете генерации и анализа хеш-функций </w:t>
      </w:r>
      <w:r>
        <w:rPr>
          <w:sz w:val="28"/>
          <w:szCs w:val="28"/>
          <w:lang w:val="en-US"/>
        </w:rPr>
        <w:t>OSPGEN</w:t>
      </w:r>
      <w:r>
        <w:rPr>
          <w:sz w:val="28"/>
          <w:szCs w:val="28"/>
        </w:rPr>
        <w:t xml:space="preserve"> 2.2.</w:t>
      </w:r>
    </w:p>
    <w:p w:rsidR="003A1118" w:rsidRDefault="003A1118" w:rsidP="00DF7BC2">
      <w:pPr>
        <w:keepLines/>
        <w:ind w:firstLine="709"/>
        <w:rPr>
          <w:sz w:val="28"/>
          <w:szCs w:val="28"/>
        </w:rPr>
      </w:pPr>
      <w:r>
        <w:rPr>
          <w:sz w:val="28"/>
          <w:szCs w:val="28"/>
        </w:rPr>
        <w:t>Технология визуализации статистических данных исследований по средства американский стандарта шифрования DES и российского стандарт шифрования данных ГОСТ 28147-89</w:t>
      </w:r>
    </w:p>
    <w:p w:rsidR="003A1118" w:rsidRDefault="003A1118" w:rsidP="00DF7BC2">
      <w:pPr>
        <w:keepLines/>
        <w:ind w:firstLine="709"/>
        <w:rPr>
          <w:sz w:val="28"/>
          <w:szCs w:val="28"/>
          <w:highlight w:val="yellow"/>
        </w:rPr>
      </w:pPr>
      <w:r>
        <w:rPr>
          <w:color w:val="000000"/>
          <w:sz w:val="28"/>
          <w:szCs w:val="28"/>
        </w:rPr>
        <w:t>Технология визуализации формальных моделей алгоритмов. Эквивалентность формальных моделей. Понятие сложности алгоритмов. Классы P и NP.</w:t>
      </w:r>
    </w:p>
    <w:p w:rsidR="003A1118" w:rsidRDefault="003A1118" w:rsidP="00DF7BC2">
      <w:pPr>
        <w:keepLines/>
        <w:ind w:firstLine="709"/>
        <w:rPr>
          <w:sz w:val="28"/>
          <w:szCs w:val="28"/>
        </w:rPr>
      </w:pPr>
      <w:r>
        <w:rPr>
          <w:sz w:val="28"/>
          <w:szCs w:val="28"/>
        </w:rPr>
        <w:t xml:space="preserve">Технология имитационного моделирования сложных дискретных систем реального времени, реализованная в пакете </w:t>
      </w:r>
      <w:r>
        <w:rPr>
          <w:sz w:val="28"/>
          <w:szCs w:val="28"/>
          <w:lang w:val="en-US"/>
        </w:rPr>
        <w:t>QPNet</w:t>
      </w:r>
      <w:r>
        <w:rPr>
          <w:sz w:val="28"/>
          <w:szCs w:val="28"/>
        </w:rPr>
        <w:t xml:space="preserve"> на сетях Петри.</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3A1118" w:rsidRDefault="003A1118" w:rsidP="00DF7BC2">
      <w:pPr>
        <w:keepLines/>
        <w:tabs>
          <w:tab w:val="num" w:pos="840"/>
        </w:tabs>
        <w:ind w:firstLine="709"/>
        <w:rPr>
          <w:sz w:val="28"/>
          <w:szCs w:val="28"/>
        </w:rPr>
      </w:pPr>
      <w:r>
        <w:rPr>
          <w:sz w:val="28"/>
          <w:szCs w:val="28"/>
        </w:rPr>
        <w:t>- 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color w:val="000000"/>
          <w:sz w:val="28"/>
          <w:szCs w:val="28"/>
          <w:shd w:val="clear" w:color="auto" w:fill="FFFFFF"/>
        </w:rPr>
      </w:pPr>
      <w:r>
        <w:rPr>
          <w:sz w:val="28"/>
          <w:szCs w:val="28"/>
        </w:rPr>
        <w:t xml:space="preserve">Рабочая программа дисциплины составлена в соответствии с требованиями </w:t>
      </w:r>
      <w:r>
        <w:rPr>
          <w:color w:val="000000"/>
          <w:sz w:val="28"/>
          <w:szCs w:val="28"/>
          <w:shd w:val="clear" w:color="auto" w:fill="FFFFFF"/>
        </w:rPr>
        <w:t xml:space="preserve">ФГОС ВО по направлению подготовки 09.06.01 «Информатика и вычислительная техника» с учетом специфики </w:t>
      </w:r>
      <w:r w:rsidR="00DF7BC2">
        <w:rPr>
          <w:color w:val="000000"/>
          <w:sz w:val="28"/>
          <w:szCs w:val="28"/>
          <w:shd w:val="clear" w:color="auto" w:fill="FFFFFF"/>
        </w:rPr>
        <w:t>научной специальности</w:t>
      </w:r>
      <w:r>
        <w:rPr>
          <w:color w:val="000000"/>
          <w:sz w:val="28"/>
          <w:szCs w:val="28"/>
          <w:shd w:val="clear" w:color="auto" w:fill="FFFFFF"/>
        </w:rPr>
        <w:t xml:space="preserve"> – </w:t>
      </w:r>
      <w:r w:rsidR="00DF7BC2">
        <w:rPr>
          <w:color w:val="000000"/>
          <w:sz w:val="28"/>
          <w:szCs w:val="28"/>
          <w:shd w:val="clear" w:color="auto" w:fill="FFFFFF"/>
        </w:rPr>
        <w:t>2.3.5</w:t>
      </w:r>
      <w:r>
        <w:rPr>
          <w:color w:val="000000"/>
          <w:sz w:val="28"/>
          <w:szCs w:val="28"/>
          <w:shd w:val="clear" w:color="auto" w:fill="FFFFFF"/>
        </w:rPr>
        <w:t xml:space="preserve"> «</w:t>
      </w:r>
      <w:r w:rsidR="00CE4EBF">
        <w:rPr>
          <w:color w:val="000000"/>
          <w:sz w:val="28"/>
          <w:szCs w:val="28"/>
          <w:shd w:val="clear" w:color="auto" w:fill="FFFFFF"/>
        </w:rPr>
        <w:t>Математическое и программное обеспечение вычислительных систем, комплексов и компьютерных сетей</w:t>
      </w:r>
      <w:r>
        <w:rPr>
          <w:color w:val="000000"/>
          <w:sz w:val="28"/>
          <w:szCs w:val="28"/>
          <w:shd w:val="clear" w:color="auto" w:fill="FFFFFF"/>
        </w:rPr>
        <w:t>»</w:t>
      </w:r>
    </w:p>
    <w:p w:rsidR="003A1118" w:rsidRDefault="003A1118" w:rsidP="00DF7BC2">
      <w:pPr>
        <w:keepLines/>
        <w:ind w:firstLine="709"/>
        <w:rPr>
          <w:sz w:val="28"/>
          <w:szCs w:val="28"/>
        </w:rPr>
      </w:pPr>
    </w:p>
    <w:p w:rsidR="00FD21D4" w:rsidRPr="008B009E" w:rsidRDefault="00FD21D4" w:rsidP="00DF7BC2">
      <w:pPr>
        <w:keepLines/>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BA4" w:rsidRDefault="00492BA4" w:rsidP="00E76C7A">
      <w:r>
        <w:separator/>
      </w:r>
    </w:p>
  </w:endnote>
  <w:endnote w:type="continuationSeparator" w:id="0">
    <w:p w:rsidR="00492BA4" w:rsidRDefault="00492BA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Arial+1">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BA4" w:rsidRDefault="00492BA4" w:rsidP="00E76C7A">
      <w:r>
        <w:separator/>
      </w:r>
    </w:p>
  </w:footnote>
  <w:footnote w:type="continuationSeparator" w:id="0">
    <w:p w:rsidR="00492BA4" w:rsidRDefault="00492BA4"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934CBC"/>
    <w:multiLevelType w:val="multilevel"/>
    <w:tmpl w:val="01B25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6" w15:restartNumberingAfterBreak="0">
    <w:nsid w:val="07CB2921"/>
    <w:multiLevelType w:val="hybridMultilevel"/>
    <w:tmpl w:val="073621CA"/>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0A260165"/>
    <w:multiLevelType w:val="hybridMultilevel"/>
    <w:tmpl w:val="281030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112B489D"/>
    <w:multiLevelType w:val="hybridMultilevel"/>
    <w:tmpl w:val="7B52605E"/>
    <w:lvl w:ilvl="0" w:tplc="91D4F696">
      <w:start w:val="8"/>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8A4A06"/>
    <w:multiLevelType w:val="hybridMultilevel"/>
    <w:tmpl w:val="FEEA0B6A"/>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99D2E87"/>
    <w:multiLevelType w:val="multilevel"/>
    <w:tmpl w:val="C694CB00"/>
    <w:lvl w:ilvl="0">
      <w:start w:val="1"/>
      <w:numFmt w:val="decimal"/>
      <w:lvlText w:val="%1."/>
      <w:lvlJc w:val="left"/>
      <w:pPr>
        <w:tabs>
          <w:tab w:val="num" w:pos="540"/>
        </w:tabs>
        <w:ind w:left="540" w:hanging="360"/>
      </w:pPr>
      <w:rPr>
        <w:rFonts w:ascii="Times New Roman" w:hAnsi="Times New Roman" w:cs="Times New Roman" w:hint="default"/>
        <w:sz w:val="28"/>
      </w:rPr>
    </w:lvl>
    <w:lvl w:ilvl="1">
      <w:start w:val="7"/>
      <w:numFmt w:val="decimal"/>
      <w:lvlText w:val="%2."/>
      <w:lvlJc w:val="left"/>
      <w:pPr>
        <w:ind w:left="1260" w:hanging="360"/>
      </w:p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start w:val="1"/>
      <w:numFmt w:val="bullet"/>
      <w:lvlText w:val=""/>
      <w:lvlJc w:val="left"/>
      <w:pPr>
        <w:tabs>
          <w:tab w:val="num" w:pos="3420"/>
        </w:tabs>
        <w:ind w:left="3420" w:hanging="360"/>
      </w:pPr>
      <w:rPr>
        <w:rFonts w:ascii="Wingdings" w:hAnsi="Wingdings" w:hint="default"/>
        <w:sz w:val="20"/>
      </w:rPr>
    </w:lvl>
    <w:lvl w:ilvl="5">
      <w:start w:val="1"/>
      <w:numFmt w:val="bullet"/>
      <w:lvlText w:val=""/>
      <w:lvlJc w:val="left"/>
      <w:pPr>
        <w:tabs>
          <w:tab w:val="num" w:pos="4140"/>
        </w:tabs>
        <w:ind w:left="4140" w:hanging="360"/>
      </w:pPr>
      <w:rPr>
        <w:rFonts w:ascii="Wingdings" w:hAnsi="Wingdings" w:hint="default"/>
        <w:sz w:val="20"/>
      </w:rPr>
    </w:lvl>
    <w:lvl w:ilvl="6">
      <w:start w:val="1"/>
      <w:numFmt w:val="bullet"/>
      <w:lvlText w:val=""/>
      <w:lvlJc w:val="left"/>
      <w:pPr>
        <w:tabs>
          <w:tab w:val="num" w:pos="4860"/>
        </w:tabs>
        <w:ind w:left="4860" w:hanging="360"/>
      </w:pPr>
      <w:rPr>
        <w:rFonts w:ascii="Wingdings" w:hAnsi="Wingdings" w:hint="default"/>
        <w:sz w:val="20"/>
      </w:rPr>
    </w:lvl>
    <w:lvl w:ilvl="7">
      <w:start w:val="1"/>
      <w:numFmt w:val="bullet"/>
      <w:lvlText w:val=""/>
      <w:lvlJc w:val="left"/>
      <w:pPr>
        <w:tabs>
          <w:tab w:val="num" w:pos="5580"/>
        </w:tabs>
        <w:ind w:left="5580" w:hanging="360"/>
      </w:pPr>
      <w:rPr>
        <w:rFonts w:ascii="Wingdings" w:hAnsi="Wingdings" w:hint="default"/>
        <w:sz w:val="20"/>
      </w:rPr>
    </w:lvl>
    <w:lvl w:ilvl="8">
      <w:start w:val="1"/>
      <w:numFmt w:val="bullet"/>
      <w:lvlText w:val=""/>
      <w:lvlJc w:val="left"/>
      <w:pPr>
        <w:tabs>
          <w:tab w:val="num" w:pos="6300"/>
        </w:tabs>
        <w:ind w:left="6300" w:hanging="360"/>
      </w:pPr>
      <w:rPr>
        <w:rFonts w:ascii="Wingdings" w:hAnsi="Wingdings" w:hint="default"/>
        <w:sz w:val="20"/>
      </w:rPr>
    </w:lvl>
  </w:abstractNum>
  <w:abstractNum w:abstractNumId="31" w15:restartNumberingAfterBreak="0">
    <w:nsid w:val="29BE197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3A86A02"/>
    <w:multiLevelType w:val="multilevel"/>
    <w:tmpl w:val="5A920CA2"/>
    <w:lvl w:ilvl="0">
      <w:start w:val="8"/>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Zero"/>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37" w15:restartNumberingAfterBreak="0">
    <w:nsid w:val="33E94290"/>
    <w:multiLevelType w:val="hybridMultilevel"/>
    <w:tmpl w:val="BF5CD14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1"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8"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62C44992"/>
    <w:multiLevelType w:val="hybridMultilevel"/>
    <w:tmpl w:val="CC1C0DBE"/>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69" w15:restartNumberingAfterBreak="0">
    <w:nsid w:val="643C2381"/>
    <w:multiLevelType w:val="hybridMultilevel"/>
    <w:tmpl w:val="9AD0C71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5" w15:restartNumberingAfterBreak="0">
    <w:nsid w:val="68BE1E78"/>
    <w:multiLevelType w:val="hybridMultilevel"/>
    <w:tmpl w:val="248C8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6622E3"/>
    <w:multiLevelType w:val="hybridMultilevel"/>
    <w:tmpl w:val="D4BCD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C1341"/>
    <w:multiLevelType w:val="hybridMultilevel"/>
    <w:tmpl w:val="5B100D14"/>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7E733E9"/>
    <w:multiLevelType w:val="hybridMultilevel"/>
    <w:tmpl w:val="163C81E6"/>
    <w:lvl w:ilvl="0" w:tplc="CE16C3CA">
      <w:start w:val="1"/>
      <w:numFmt w:val="decimal"/>
      <w:lvlText w:val="%1."/>
      <w:lvlJc w:val="left"/>
      <w:pPr>
        <w:tabs>
          <w:tab w:val="num" w:pos="720"/>
        </w:tabs>
        <w:ind w:left="720" w:hanging="360"/>
      </w:pPr>
      <w:rPr>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C6C209D"/>
    <w:multiLevelType w:val="hybridMultilevel"/>
    <w:tmpl w:val="B6347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3"/>
  </w:num>
  <w:num w:numId="5">
    <w:abstractNumId w:val="46"/>
  </w:num>
  <w:num w:numId="6">
    <w:abstractNumId w:val="19"/>
  </w:num>
  <w:num w:numId="7">
    <w:abstractNumId w:val="65"/>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0"/>
  </w:num>
  <w:num w:numId="25">
    <w:abstractNumId w:val="87"/>
  </w:num>
  <w:num w:numId="26">
    <w:abstractNumId w:val="61"/>
  </w:num>
  <w:num w:numId="27">
    <w:abstractNumId w:val="72"/>
  </w:num>
  <w:num w:numId="28">
    <w:abstractNumId w:val="4"/>
  </w:num>
  <w:num w:numId="29">
    <w:abstractNumId w:val="42"/>
  </w:num>
  <w:num w:numId="30">
    <w:abstractNumId w:val="62"/>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63"/>
  </w:num>
  <w:num w:numId="37">
    <w:abstractNumId w:val="10"/>
  </w:num>
  <w:num w:numId="38">
    <w:abstractNumId w:val="74"/>
  </w:num>
  <w:num w:numId="39">
    <w:abstractNumId w:val="23"/>
  </w:num>
  <w:num w:numId="40">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67"/>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num>
  <w:num w:numId="55">
    <w:abstractNumId w:val="59"/>
  </w:num>
  <w:num w:numId="56">
    <w:abstractNumId w:val="43"/>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60"/>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num>
  <w:num w:numId="63">
    <w:abstractNumId w:val="28"/>
    <w:lvlOverride w:ilvl="0">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num>
  <w:num w:numId="71">
    <w:abstractNumId w:val="69"/>
  </w:num>
  <w:num w:numId="72">
    <w:abstractNumId w:val="6"/>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7"/>
    </w:lvlOverride>
    <w:lvlOverride w:ilvl="2"/>
    <w:lvlOverride w:ilvl="3"/>
    <w:lvlOverride w:ilvl="4"/>
    <w:lvlOverride w:ilvl="5"/>
    <w:lvlOverride w:ilvl="6"/>
    <w:lvlOverride w:ilvl="7"/>
    <w:lvlOverride w:ilvl="8"/>
  </w:num>
  <w:num w:numId="83">
    <w:abstractNumId w:val="19"/>
  </w:num>
  <w:num w:numId="84">
    <w:abstractNumId w:val="49"/>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num>
  <w:num w:numId="90">
    <w:abstractNumId w:val="40"/>
  </w:num>
  <w:num w:numId="91">
    <w:abstractNumId w:val="70"/>
  </w:num>
  <w:num w:numId="92">
    <w:abstractNumId w:val="32"/>
  </w:num>
  <w:num w:numId="93">
    <w:abstractNumId w:val="35"/>
  </w:num>
  <w:num w:numId="94">
    <w:abstractNumId w:val="41"/>
  </w:num>
  <w:num w:numId="95">
    <w:abstractNumId w:val="3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2BA4"/>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3C3F"/>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09BD"/>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s://yadi.sk/i/2d75T89SQOZ9Ag" TargetMode="External"/><Relationship Id="rId68" Type="http://schemas.openxmlformats.org/officeDocument/2006/relationships/hyperlink" Target="http://www.fayloobmennik.net/files/go/153197382.html?check=c0e2143ae489e4a1c194dd68df2ad54d&amp;file=3843248" TargetMode="External"/><Relationship Id="rId84" Type="http://schemas.openxmlformats.org/officeDocument/2006/relationships/hyperlink" Target="http://sicvm.sourceforge.net/home.php"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74" Type="http://schemas.openxmlformats.org/officeDocument/2006/relationships/hyperlink" Target="http://rema.44.ru/resurs/study/dblab/dblab.html" TargetMode="External"/><Relationship Id="rId79" Type="http://schemas.openxmlformats.org/officeDocument/2006/relationships/hyperlink" Target="http://arch.cs.msu.su/"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db4.sbras.ru:8080/jspui/handle/SBRAS/42" TargetMode="External"/><Relationship Id="rId77" Type="http://schemas.openxmlformats.org/officeDocument/2006/relationships/hyperlink" Target="http://book.vsem.ru/pubinfo.asp?cod=1436"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ntegro.ru/projects/gis/quest_1.htm" TargetMode="External"/><Relationship Id="rId80" Type="http://schemas.openxmlformats.org/officeDocument/2006/relationships/hyperlink" Target="http://www.lessons-tva.info/edu/e-inf1/e-inf1-2-2.html" TargetMode="External"/><Relationship Id="rId85" Type="http://schemas.openxmlformats.org/officeDocument/2006/relationships/hyperlink" Target="http://www.anylogic.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db4.sbras.ru:8080/jspui/handle/SBRAS/41"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llvm.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ru.wikipedia.org/wiki/&#1088;&#1072;&#1089;&#1087;&#1077;&#1088;&#1077;&#1083;&#1077;&#1085;&#1085;&#1099;&#1077;_&#1073;&#1076;" TargetMode="External"/><Relationship Id="rId78" Type="http://schemas.openxmlformats.org/officeDocument/2006/relationships/hyperlink" Target="http://lenkov.moy.su/ans_orgevm.pdf" TargetMode="External"/><Relationship Id="rId81" Type="http://schemas.openxmlformats.org/officeDocument/2006/relationships/hyperlink" Target="https://e.lanbook.com/book/39992"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76" Type="http://schemas.openxmlformats.org/officeDocument/2006/relationships/hyperlink" Target="http://i.booksgid.com/web/online/4464" TargetMode="External"/><Relationship Id="rId7" Type="http://schemas.openxmlformats.org/officeDocument/2006/relationships/endnotes" Target="endnotes.xml"/><Relationship Id="rId71" Type="http://schemas.openxmlformats.org/officeDocument/2006/relationships/hyperlink" Target="http://www.intuit.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www.anylogic.ru" TargetMode="External"/><Relationship Id="rId87" Type="http://schemas.openxmlformats.org/officeDocument/2006/relationships/theme" Target="theme/theme1.xml"/><Relationship Id="rId61" Type="http://schemas.openxmlformats.org/officeDocument/2006/relationships/hyperlink" Target="http://www.konspektov.net/question/22339" TargetMode="External"/><Relationship Id="rId82" Type="http://schemas.openxmlformats.org/officeDocument/2006/relationships/hyperlink" Target="https://yadi.sk/d/xEXjVKSNkkKv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4CBCAC-79A6-43C2-B9CF-BDF91AF7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53967</Words>
  <Characters>307616</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360862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2021-11-22T07:31:00Z</cp:lastPrinted>
  <dcterms:created xsi:type="dcterms:W3CDTF">2021-12-17T19:41:00Z</dcterms:created>
  <dcterms:modified xsi:type="dcterms:W3CDTF">2021-12-17T19:41:00Z</dcterms:modified>
</cp:coreProperties>
</file>