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79A4" w:rsidRDefault="006879A4" w:rsidP="006879A4">
      <w:pPr>
        <w:shd w:val="clear" w:color="auto" w:fill="FFFFFF"/>
        <w:ind w:firstLine="709"/>
        <w:jc w:val="center"/>
        <w:rPr>
          <w:b/>
          <w:color w:val="000000"/>
          <w:sz w:val="28"/>
          <w:szCs w:val="28"/>
          <w:lang w:val="en-US"/>
        </w:rPr>
      </w:pPr>
      <w:bookmarkStart w:id="0" w:name="_GoBack"/>
      <w:bookmarkEnd w:id="0"/>
    </w:p>
    <w:p w:rsidR="0018025A" w:rsidRPr="0018025A" w:rsidRDefault="0018025A" w:rsidP="006879A4">
      <w:pPr>
        <w:shd w:val="clear" w:color="auto" w:fill="FFFFFF"/>
        <w:ind w:firstLine="709"/>
        <w:jc w:val="center"/>
        <w:rPr>
          <w:b/>
          <w:color w:val="000000"/>
          <w:sz w:val="28"/>
          <w:szCs w:val="28"/>
        </w:rPr>
      </w:pPr>
    </w:p>
    <w:p w:rsidR="0018025A" w:rsidRPr="0018025A" w:rsidRDefault="0018025A" w:rsidP="006879A4">
      <w:pPr>
        <w:shd w:val="clear" w:color="auto" w:fill="FFFFFF"/>
        <w:ind w:firstLine="709"/>
        <w:jc w:val="center"/>
        <w:rPr>
          <w:b/>
          <w:color w:val="000000"/>
          <w:sz w:val="28"/>
          <w:szCs w:val="28"/>
        </w:rPr>
      </w:pPr>
    </w:p>
    <w:p w:rsidR="0018025A" w:rsidRPr="0018025A" w:rsidRDefault="0018025A" w:rsidP="006879A4">
      <w:pPr>
        <w:shd w:val="clear" w:color="auto" w:fill="FFFFFF"/>
        <w:ind w:firstLine="709"/>
        <w:jc w:val="center"/>
        <w:rPr>
          <w:b/>
          <w:color w:val="000000"/>
          <w:sz w:val="28"/>
          <w:szCs w:val="28"/>
        </w:rPr>
      </w:pPr>
    </w:p>
    <w:p w:rsidR="00A93347" w:rsidRPr="00D077E4" w:rsidRDefault="00A93347" w:rsidP="006879A4">
      <w:pPr>
        <w:shd w:val="clear" w:color="auto" w:fill="FFFFFF"/>
        <w:ind w:firstLine="709"/>
        <w:jc w:val="center"/>
        <w:rPr>
          <w:b/>
          <w:color w:val="000000"/>
          <w:sz w:val="24"/>
          <w:szCs w:val="24"/>
        </w:rPr>
      </w:pPr>
    </w:p>
    <w:p w:rsidR="006120BC" w:rsidRDefault="00DB56E1" w:rsidP="006120BC">
      <w:pPr>
        <w:pStyle w:val="a8"/>
        <w:spacing w:before="71" w:line="361" w:lineRule="auto"/>
        <w:ind w:left="1363" w:hanging="1260"/>
        <w:jc w:val="center"/>
      </w:pPr>
      <w:r w:rsidRPr="00D755C5">
        <w:rPr>
          <w:lang w:val="en-US" w:eastAsia="en-US"/>
        </w:rPr>
        <w:pict>
          <v:group id="_x0000_s1120" style="position:absolute;left:0;text-align:left;margin-left:69.5pt;margin-top:45.4pt;width:484.85pt;height:.1pt;z-index:-251649536;mso-position-horizontal-relative:page" coordorigin="1390,908" coordsize="9697,2">
            <v:shape id="_x0000_s1121" style="position:absolute;left:1390;top:908;width:9697;height:2" coordorigin="1390,908" coordsize="9697,0" path="m1390,908r9697,e" filled="f" strokeweight=".58pt">
              <v:path arrowok="t"/>
            </v:shape>
            <w10:wrap anchorx="page"/>
          </v:group>
        </w:pict>
      </w:r>
      <w:r w:rsidRPr="00C80934">
        <w:t>М</w:t>
      </w:r>
      <w:r w:rsidRPr="00C80934">
        <w:rPr>
          <w:spacing w:val="-2"/>
        </w:rPr>
        <w:t>ИНИ</w:t>
      </w:r>
      <w:r w:rsidRPr="00C80934">
        <w:t>С</w:t>
      </w:r>
      <w:r w:rsidRPr="00C80934">
        <w:rPr>
          <w:spacing w:val="-2"/>
        </w:rPr>
        <w:t>ТЕ</w:t>
      </w:r>
      <w:r w:rsidRPr="00C80934">
        <w:t>РС</w:t>
      </w:r>
      <w:r w:rsidRPr="00C80934">
        <w:rPr>
          <w:spacing w:val="-2"/>
        </w:rPr>
        <w:t>Т</w:t>
      </w:r>
      <w:r w:rsidRPr="00C80934">
        <w:t xml:space="preserve">ВО </w:t>
      </w:r>
      <w:r w:rsidRPr="00C80934">
        <w:rPr>
          <w:spacing w:val="-2"/>
        </w:rPr>
        <w:t>О</w:t>
      </w:r>
      <w:r w:rsidRPr="00C80934">
        <w:t>БР</w:t>
      </w:r>
      <w:r w:rsidRPr="00C80934">
        <w:rPr>
          <w:spacing w:val="-2"/>
        </w:rPr>
        <w:t>А</w:t>
      </w:r>
      <w:r w:rsidRPr="00C80934">
        <w:t>З</w:t>
      </w:r>
      <w:r w:rsidRPr="00C80934">
        <w:rPr>
          <w:spacing w:val="-2"/>
        </w:rPr>
        <w:t>О</w:t>
      </w:r>
      <w:r w:rsidRPr="00C80934">
        <w:t>В</w:t>
      </w:r>
      <w:r w:rsidRPr="00C80934">
        <w:rPr>
          <w:spacing w:val="-2"/>
        </w:rPr>
        <w:t>АНИ</w:t>
      </w:r>
      <w:r w:rsidRPr="00C80934">
        <w:t>Я И</w:t>
      </w:r>
      <w:r w:rsidRPr="00C80934">
        <w:rPr>
          <w:spacing w:val="-1"/>
        </w:rPr>
        <w:t xml:space="preserve"> </w:t>
      </w:r>
      <w:r w:rsidRPr="00C80934">
        <w:rPr>
          <w:spacing w:val="-2"/>
        </w:rPr>
        <w:t>НА</w:t>
      </w:r>
      <w:r w:rsidRPr="00C80934">
        <w:t>УКИ</w:t>
      </w:r>
      <w:r w:rsidRPr="00C80934">
        <w:rPr>
          <w:spacing w:val="-2"/>
        </w:rPr>
        <w:t xml:space="preserve"> </w:t>
      </w:r>
      <w:r w:rsidRPr="00C80934">
        <w:t>Р</w:t>
      </w:r>
      <w:r w:rsidRPr="00C80934">
        <w:rPr>
          <w:spacing w:val="-2"/>
        </w:rPr>
        <w:t>О</w:t>
      </w:r>
      <w:r w:rsidRPr="00C80934">
        <w:t>СС</w:t>
      </w:r>
      <w:r w:rsidRPr="00C80934">
        <w:rPr>
          <w:spacing w:val="-2"/>
        </w:rPr>
        <w:t>ИЙ</w:t>
      </w:r>
      <w:r w:rsidRPr="00C80934">
        <w:rPr>
          <w:spacing w:val="3"/>
        </w:rPr>
        <w:t>С</w:t>
      </w:r>
      <w:r w:rsidRPr="00C80934">
        <w:t>К</w:t>
      </w:r>
      <w:r w:rsidRPr="00C80934">
        <w:rPr>
          <w:spacing w:val="-2"/>
        </w:rPr>
        <w:t>О</w:t>
      </w:r>
      <w:r w:rsidRPr="00C80934">
        <w:t>Й</w:t>
      </w:r>
      <w:r w:rsidRPr="00C80934">
        <w:rPr>
          <w:spacing w:val="-1"/>
        </w:rPr>
        <w:t xml:space="preserve"> </w:t>
      </w:r>
      <w:r w:rsidRPr="00C80934">
        <w:rPr>
          <w:spacing w:val="-2"/>
        </w:rPr>
        <w:t>ФЕ</w:t>
      </w:r>
      <w:r w:rsidRPr="00C80934">
        <w:t>ДЕР</w:t>
      </w:r>
      <w:r w:rsidRPr="00C80934">
        <w:rPr>
          <w:spacing w:val="-2"/>
        </w:rPr>
        <w:t>АЦ</w:t>
      </w:r>
      <w:r w:rsidRPr="00C80934">
        <w:t>ИИ</w:t>
      </w:r>
    </w:p>
    <w:p w:rsidR="00DB56E1" w:rsidRPr="00C80934" w:rsidRDefault="00DB56E1" w:rsidP="006120BC">
      <w:pPr>
        <w:pStyle w:val="a8"/>
        <w:spacing w:before="71" w:line="361" w:lineRule="auto"/>
        <w:ind w:left="1363" w:hanging="1260"/>
        <w:jc w:val="center"/>
      </w:pPr>
      <w:r w:rsidRPr="00C80934">
        <w:t>М</w:t>
      </w:r>
      <w:r w:rsidRPr="00C80934">
        <w:rPr>
          <w:spacing w:val="-2"/>
        </w:rPr>
        <w:t>О</w:t>
      </w:r>
      <w:r w:rsidRPr="00C80934">
        <w:t>СК</w:t>
      </w:r>
      <w:r w:rsidRPr="00C80934">
        <w:rPr>
          <w:spacing w:val="-2"/>
        </w:rPr>
        <w:t>О</w:t>
      </w:r>
      <w:r w:rsidRPr="00C80934">
        <w:t>ВСК</w:t>
      </w:r>
      <w:r w:rsidRPr="00C80934">
        <w:rPr>
          <w:spacing w:val="-2"/>
        </w:rPr>
        <w:t>И</w:t>
      </w:r>
      <w:r w:rsidRPr="00C80934">
        <w:t>Й</w:t>
      </w:r>
      <w:r w:rsidRPr="00C80934">
        <w:rPr>
          <w:spacing w:val="-1"/>
        </w:rPr>
        <w:t xml:space="preserve"> </w:t>
      </w:r>
      <w:r w:rsidRPr="00C80934">
        <w:rPr>
          <w:spacing w:val="-2"/>
        </w:rPr>
        <w:t>Т</w:t>
      </w:r>
      <w:r w:rsidRPr="00C80934">
        <w:t>Е</w:t>
      </w:r>
      <w:r w:rsidRPr="00C80934">
        <w:rPr>
          <w:spacing w:val="-2"/>
        </w:rPr>
        <w:t>ХНО</w:t>
      </w:r>
      <w:r w:rsidRPr="00C80934">
        <w:t>Л</w:t>
      </w:r>
      <w:r w:rsidRPr="00C80934">
        <w:rPr>
          <w:spacing w:val="-2"/>
        </w:rPr>
        <w:t>О</w:t>
      </w:r>
      <w:r w:rsidRPr="00C80934">
        <w:t>ГИЧ</w:t>
      </w:r>
      <w:r w:rsidRPr="00C80934">
        <w:rPr>
          <w:spacing w:val="-2"/>
        </w:rPr>
        <w:t>Е</w:t>
      </w:r>
      <w:r w:rsidRPr="00C80934">
        <w:t>СКИЙ</w:t>
      </w:r>
      <w:r w:rsidRPr="00C80934">
        <w:rPr>
          <w:spacing w:val="-1"/>
        </w:rPr>
        <w:t xml:space="preserve"> </w:t>
      </w:r>
      <w:r w:rsidRPr="00C80934">
        <w:t>У</w:t>
      </w:r>
      <w:r w:rsidRPr="00C80934">
        <w:rPr>
          <w:spacing w:val="-2"/>
        </w:rPr>
        <w:t>НИ</w:t>
      </w:r>
      <w:r w:rsidRPr="00C80934">
        <w:t>В</w:t>
      </w:r>
      <w:r w:rsidRPr="00C80934">
        <w:rPr>
          <w:spacing w:val="-2"/>
        </w:rPr>
        <w:t>Е</w:t>
      </w:r>
      <w:r w:rsidRPr="00C80934">
        <w:t>РС</w:t>
      </w:r>
      <w:r w:rsidRPr="00C80934">
        <w:rPr>
          <w:spacing w:val="-2"/>
        </w:rPr>
        <w:t>ИТЕ</w:t>
      </w:r>
      <w:r w:rsidRPr="00C80934">
        <w:t>Т</w:t>
      </w: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before="20" w:line="200" w:lineRule="exact"/>
      </w:pPr>
    </w:p>
    <w:p w:rsidR="00DB56E1" w:rsidRPr="00C80934" w:rsidRDefault="00DB56E1" w:rsidP="00DB56E1">
      <w:pPr>
        <w:spacing w:before="58"/>
        <w:ind w:right="16"/>
        <w:jc w:val="center"/>
        <w:rPr>
          <w:sz w:val="32"/>
          <w:szCs w:val="32"/>
        </w:rPr>
      </w:pPr>
      <w:r w:rsidRPr="00C80934">
        <w:rPr>
          <w:b/>
          <w:bCs/>
          <w:sz w:val="32"/>
          <w:szCs w:val="32"/>
        </w:rPr>
        <w:t>В.</w:t>
      </w:r>
      <w:r w:rsidRPr="00C80934">
        <w:rPr>
          <w:b/>
          <w:bCs/>
          <w:spacing w:val="-14"/>
          <w:sz w:val="32"/>
          <w:szCs w:val="32"/>
        </w:rPr>
        <w:t xml:space="preserve"> </w:t>
      </w:r>
      <w:r w:rsidRPr="00C80934">
        <w:rPr>
          <w:b/>
          <w:bCs/>
          <w:sz w:val="32"/>
          <w:szCs w:val="32"/>
        </w:rPr>
        <w:t>С.</w:t>
      </w:r>
      <w:r w:rsidRPr="00C80934">
        <w:rPr>
          <w:b/>
          <w:bCs/>
          <w:spacing w:val="-13"/>
          <w:sz w:val="32"/>
          <w:szCs w:val="32"/>
        </w:rPr>
        <w:t xml:space="preserve"> </w:t>
      </w:r>
      <w:r w:rsidRPr="00C80934">
        <w:rPr>
          <w:b/>
          <w:bCs/>
          <w:sz w:val="32"/>
          <w:szCs w:val="32"/>
        </w:rPr>
        <w:t>К</w:t>
      </w:r>
      <w:r w:rsidRPr="00C80934">
        <w:rPr>
          <w:b/>
          <w:bCs/>
          <w:spacing w:val="1"/>
          <w:sz w:val="32"/>
          <w:szCs w:val="32"/>
        </w:rPr>
        <w:t>О</w:t>
      </w:r>
      <w:r w:rsidRPr="00C80934">
        <w:rPr>
          <w:b/>
          <w:bCs/>
          <w:spacing w:val="-2"/>
          <w:sz w:val="32"/>
          <w:szCs w:val="32"/>
        </w:rPr>
        <w:t>Н</w:t>
      </w:r>
      <w:r w:rsidRPr="00C80934">
        <w:rPr>
          <w:b/>
          <w:bCs/>
          <w:sz w:val="32"/>
          <w:szCs w:val="32"/>
        </w:rPr>
        <w:t>ДРА</w:t>
      </w:r>
      <w:r w:rsidRPr="00C80934">
        <w:rPr>
          <w:b/>
          <w:bCs/>
          <w:spacing w:val="2"/>
          <w:sz w:val="32"/>
          <w:szCs w:val="32"/>
        </w:rPr>
        <w:t>Т</w:t>
      </w:r>
      <w:r w:rsidRPr="00C80934">
        <w:rPr>
          <w:b/>
          <w:bCs/>
          <w:sz w:val="32"/>
          <w:szCs w:val="32"/>
        </w:rPr>
        <w:t>ЕНКО,</w:t>
      </w:r>
      <w:r w:rsidRPr="00C80934">
        <w:rPr>
          <w:b/>
          <w:bCs/>
          <w:spacing w:val="-11"/>
          <w:sz w:val="32"/>
          <w:szCs w:val="32"/>
        </w:rPr>
        <w:t xml:space="preserve"> </w:t>
      </w:r>
      <w:r w:rsidRPr="00C80934">
        <w:rPr>
          <w:b/>
          <w:bCs/>
          <w:sz w:val="32"/>
          <w:szCs w:val="32"/>
        </w:rPr>
        <w:t>В.</w:t>
      </w:r>
      <w:r w:rsidRPr="00C80934">
        <w:rPr>
          <w:b/>
          <w:bCs/>
          <w:spacing w:val="-14"/>
          <w:sz w:val="32"/>
          <w:szCs w:val="32"/>
        </w:rPr>
        <w:t xml:space="preserve"> </w:t>
      </w:r>
      <w:r w:rsidRPr="00C80934">
        <w:rPr>
          <w:b/>
          <w:bCs/>
          <w:spacing w:val="2"/>
          <w:sz w:val="32"/>
          <w:szCs w:val="32"/>
        </w:rPr>
        <w:t>Е</w:t>
      </w:r>
      <w:r w:rsidRPr="00C80934">
        <w:rPr>
          <w:b/>
          <w:bCs/>
          <w:sz w:val="32"/>
          <w:szCs w:val="32"/>
        </w:rPr>
        <w:t>.</w:t>
      </w:r>
      <w:r w:rsidRPr="00C80934">
        <w:rPr>
          <w:b/>
          <w:bCs/>
          <w:spacing w:val="-14"/>
          <w:sz w:val="32"/>
          <w:szCs w:val="32"/>
        </w:rPr>
        <w:t xml:space="preserve"> </w:t>
      </w:r>
      <w:r w:rsidRPr="00C80934">
        <w:rPr>
          <w:b/>
          <w:bCs/>
          <w:spacing w:val="2"/>
          <w:sz w:val="32"/>
          <w:szCs w:val="32"/>
        </w:rPr>
        <w:t>Б</w:t>
      </w:r>
      <w:r w:rsidRPr="00C80934">
        <w:rPr>
          <w:b/>
          <w:bCs/>
          <w:sz w:val="32"/>
          <w:szCs w:val="32"/>
        </w:rPr>
        <w:t>ОР</w:t>
      </w:r>
      <w:r w:rsidRPr="00C80934">
        <w:rPr>
          <w:b/>
          <w:bCs/>
          <w:spacing w:val="-2"/>
          <w:sz w:val="32"/>
          <w:szCs w:val="32"/>
        </w:rPr>
        <w:t>И</w:t>
      </w:r>
      <w:r w:rsidRPr="00C80934">
        <w:rPr>
          <w:b/>
          <w:bCs/>
          <w:spacing w:val="1"/>
          <w:sz w:val="32"/>
          <w:szCs w:val="32"/>
        </w:rPr>
        <w:t>С</w:t>
      </w:r>
      <w:r w:rsidRPr="00C80934">
        <w:rPr>
          <w:b/>
          <w:bCs/>
          <w:spacing w:val="-2"/>
          <w:sz w:val="32"/>
          <w:szCs w:val="32"/>
        </w:rPr>
        <w:t>О</w:t>
      </w:r>
      <w:r w:rsidRPr="00C80934">
        <w:rPr>
          <w:b/>
          <w:bCs/>
          <w:sz w:val="32"/>
          <w:szCs w:val="32"/>
        </w:rPr>
        <w:t>В</w:t>
      </w:r>
      <w:r w:rsidRPr="00C80934">
        <w:rPr>
          <w:b/>
          <w:bCs/>
          <w:spacing w:val="2"/>
          <w:sz w:val="32"/>
          <w:szCs w:val="32"/>
        </w:rPr>
        <w:t>С</w:t>
      </w:r>
      <w:r w:rsidRPr="00C80934">
        <w:rPr>
          <w:b/>
          <w:bCs/>
          <w:sz w:val="32"/>
          <w:szCs w:val="32"/>
        </w:rPr>
        <w:t>КИЙ</w:t>
      </w:r>
    </w:p>
    <w:p w:rsidR="00DB56E1" w:rsidRPr="00C80934" w:rsidRDefault="00DB56E1" w:rsidP="00DB56E1">
      <w:pPr>
        <w:spacing w:before="3" w:line="120" w:lineRule="exact"/>
        <w:rPr>
          <w:sz w:val="12"/>
          <w:szCs w:val="12"/>
        </w:rPr>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ind w:right="19"/>
        <w:jc w:val="center"/>
        <w:rPr>
          <w:sz w:val="32"/>
          <w:szCs w:val="32"/>
        </w:rPr>
      </w:pPr>
      <w:r w:rsidRPr="00C80934">
        <w:rPr>
          <w:b/>
          <w:bCs/>
          <w:sz w:val="32"/>
          <w:szCs w:val="32"/>
        </w:rPr>
        <w:t>Т</w:t>
      </w:r>
      <w:r w:rsidRPr="00C80934">
        <w:rPr>
          <w:b/>
          <w:bCs/>
          <w:spacing w:val="3"/>
          <w:sz w:val="32"/>
          <w:szCs w:val="32"/>
        </w:rPr>
        <w:t>Е</w:t>
      </w:r>
      <w:r w:rsidRPr="00C80934">
        <w:rPr>
          <w:b/>
          <w:bCs/>
          <w:sz w:val="32"/>
          <w:szCs w:val="32"/>
        </w:rPr>
        <w:t>ХНО</w:t>
      </w:r>
      <w:r w:rsidRPr="00C80934">
        <w:rPr>
          <w:b/>
          <w:bCs/>
          <w:spacing w:val="1"/>
          <w:sz w:val="32"/>
          <w:szCs w:val="32"/>
        </w:rPr>
        <w:t>Л</w:t>
      </w:r>
      <w:r w:rsidRPr="00C80934">
        <w:rPr>
          <w:b/>
          <w:bCs/>
          <w:sz w:val="32"/>
          <w:szCs w:val="32"/>
        </w:rPr>
        <w:t>О</w:t>
      </w:r>
      <w:r w:rsidRPr="00C80934">
        <w:rPr>
          <w:b/>
          <w:bCs/>
          <w:spacing w:val="3"/>
          <w:sz w:val="32"/>
          <w:szCs w:val="32"/>
        </w:rPr>
        <w:t>Г</w:t>
      </w:r>
      <w:r w:rsidRPr="00C80934">
        <w:rPr>
          <w:b/>
          <w:bCs/>
          <w:sz w:val="32"/>
          <w:szCs w:val="32"/>
        </w:rPr>
        <w:t>ИИ</w:t>
      </w:r>
      <w:r w:rsidRPr="00C80934">
        <w:rPr>
          <w:b/>
          <w:bCs/>
          <w:spacing w:val="-27"/>
          <w:sz w:val="32"/>
          <w:szCs w:val="32"/>
        </w:rPr>
        <w:t xml:space="preserve"> </w:t>
      </w:r>
      <w:r w:rsidRPr="00C80934">
        <w:rPr>
          <w:b/>
          <w:bCs/>
          <w:sz w:val="32"/>
          <w:szCs w:val="32"/>
        </w:rPr>
        <w:t>Л</w:t>
      </w:r>
      <w:r w:rsidRPr="00C80934">
        <w:rPr>
          <w:b/>
          <w:bCs/>
          <w:spacing w:val="1"/>
          <w:sz w:val="32"/>
          <w:szCs w:val="32"/>
        </w:rPr>
        <w:t>АЗ</w:t>
      </w:r>
      <w:r w:rsidRPr="00C80934">
        <w:rPr>
          <w:b/>
          <w:bCs/>
          <w:spacing w:val="2"/>
          <w:sz w:val="32"/>
          <w:szCs w:val="32"/>
        </w:rPr>
        <w:t>Е</w:t>
      </w:r>
      <w:r w:rsidRPr="00C80934">
        <w:rPr>
          <w:b/>
          <w:bCs/>
          <w:spacing w:val="1"/>
          <w:sz w:val="32"/>
          <w:szCs w:val="32"/>
        </w:rPr>
        <w:t>Р</w:t>
      </w:r>
      <w:r w:rsidRPr="00C80934">
        <w:rPr>
          <w:b/>
          <w:bCs/>
          <w:sz w:val="32"/>
          <w:szCs w:val="32"/>
        </w:rPr>
        <w:t>НОЙ</w:t>
      </w:r>
      <w:r w:rsidRPr="00C80934">
        <w:rPr>
          <w:b/>
          <w:bCs/>
          <w:spacing w:val="-27"/>
          <w:sz w:val="32"/>
          <w:szCs w:val="32"/>
        </w:rPr>
        <w:t xml:space="preserve"> </w:t>
      </w:r>
      <w:r w:rsidRPr="00C80934">
        <w:rPr>
          <w:b/>
          <w:bCs/>
          <w:spacing w:val="-2"/>
          <w:sz w:val="32"/>
          <w:szCs w:val="32"/>
        </w:rPr>
        <w:t>О</w:t>
      </w:r>
      <w:r w:rsidRPr="00C80934">
        <w:rPr>
          <w:b/>
          <w:bCs/>
          <w:spacing w:val="2"/>
          <w:sz w:val="32"/>
          <w:szCs w:val="32"/>
        </w:rPr>
        <w:t>Б</w:t>
      </w:r>
      <w:r w:rsidRPr="00C80934">
        <w:rPr>
          <w:b/>
          <w:bCs/>
          <w:spacing w:val="1"/>
          <w:sz w:val="32"/>
          <w:szCs w:val="32"/>
        </w:rPr>
        <w:t>Р</w:t>
      </w:r>
      <w:r w:rsidRPr="00C80934">
        <w:rPr>
          <w:b/>
          <w:bCs/>
          <w:sz w:val="32"/>
          <w:szCs w:val="32"/>
        </w:rPr>
        <w:t>А</w:t>
      </w:r>
      <w:r w:rsidRPr="00C80934">
        <w:rPr>
          <w:b/>
          <w:bCs/>
          <w:spacing w:val="2"/>
          <w:sz w:val="32"/>
          <w:szCs w:val="32"/>
        </w:rPr>
        <w:t>Б</w:t>
      </w:r>
      <w:r w:rsidRPr="00C80934">
        <w:rPr>
          <w:b/>
          <w:bCs/>
          <w:sz w:val="32"/>
          <w:szCs w:val="32"/>
        </w:rPr>
        <w:t>О</w:t>
      </w:r>
      <w:r w:rsidRPr="00C80934">
        <w:rPr>
          <w:b/>
          <w:bCs/>
          <w:spacing w:val="2"/>
          <w:sz w:val="32"/>
          <w:szCs w:val="32"/>
        </w:rPr>
        <w:t>Т</w:t>
      </w:r>
      <w:r w:rsidRPr="00C80934">
        <w:rPr>
          <w:b/>
          <w:bCs/>
          <w:sz w:val="32"/>
          <w:szCs w:val="32"/>
        </w:rPr>
        <w:t>КИ</w:t>
      </w:r>
      <w:r w:rsidRPr="00C80934">
        <w:rPr>
          <w:b/>
          <w:bCs/>
          <w:spacing w:val="-28"/>
          <w:sz w:val="32"/>
          <w:szCs w:val="32"/>
        </w:rPr>
        <w:t xml:space="preserve"> </w:t>
      </w:r>
      <w:r w:rsidRPr="00C80934">
        <w:rPr>
          <w:b/>
          <w:bCs/>
          <w:spacing w:val="2"/>
          <w:sz w:val="32"/>
          <w:szCs w:val="32"/>
        </w:rPr>
        <w:t>М</w:t>
      </w:r>
      <w:r w:rsidRPr="00C80934">
        <w:rPr>
          <w:b/>
          <w:bCs/>
          <w:sz w:val="32"/>
          <w:szCs w:val="32"/>
        </w:rPr>
        <w:t>А</w:t>
      </w:r>
      <w:r w:rsidRPr="00C80934">
        <w:rPr>
          <w:b/>
          <w:bCs/>
          <w:spacing w:val="2"/>
          <w:sz w:val="32"/>
          <w:szCs w:val="32"/>
        </w:rPr>
        <w:t>Т</w:t>
      </w:r>
      <w:r w:rsidRPr="00C80934">
        <w:rPr>
          <w:b/>
          <w:bCs/>
          <w:sz w:val="32"/>
          <w:szCs w:val="32"/>
        </w:rPr>
        <w:t>Е</w:t>
      </w:r>
      <w:r w:rsidRPr="00C80934">
        <w:rPr>
          <w:b/>
          <w:bCs/>
          <w:spacing w:val="2"/>
          <w:sz w:val="32"/>
          <w:szCs w:val="32"/>
        </w:rPr>
        <w:t>Р</w:t>
      </w:r>
      <w:r w:rsidRPr="00C80934">
        <w:rPr>
          <w:b/>
          <w:bCs/>
          <w:sz w:val="32"/>
          <w:szCs w:val="32"/>
        </w:rPr>
        <w:t>И</w:t>
      </w:r>
      <w:r w:rsidRPr="00C80934">
        <w:rPr>
          <w:b/>
          <w:bCs/>
          <w:spacing w:val="1"/>
          <w:sz w:val="32"/>
          <w:szCs w:val="32"/>
        </w:rPr>
        <w:t>АЛ</w:t>
      </w:r>
      <w:r w:rsidRPr="00C80934">
        <w:rPr>
          <w:b/>
          <w:bCs/>
          <w:spacing w:val="-2"/>
          <w:sz w:val="32"/>
          <w:szCs w:val="32"/>
        </w:rPr>
        <w:t>О</w:t>
      </w:r>
      <w:r w:rsidRPr="00C80934">
        <w:rPr>
          <w:b/>
          <w:bCs/>
          <w:sz w:val="32"/>
          <w:szCs w:val="32"/>
        </w:rPr>
        <w:t>В</w:t>
      </w:r>
    </w:p>
    <w:p w:rsidR="00DB56E1" w:rsidRPr="00C80934" w:rsidRDefault="00DB56E1" w:rsidP="00DB56E1">
      <w:pPr>
        <w:spacing w:line="200" w:lineRule="exact"/>
      </w:pPr>
    </w:p>
    <w:p w:rsidR="00DB56E1" w:rsidRPr="00C80934" w:rsidRDefault="00DB56E1" w:rsidP="00DB56E1">
      <w:pPr>
        <w:spacing w:before="15" w:line="240" w:lineRule="exact"/>
        <w:rPr>
          <w:sz w:val="24"/>
          <w:szCs w:val="24"/>
        </w:rPr>
      </w:pPr>
    </w:p>
    <w:p w:rsidR="00DB56E1" w:rsidRPr="00C80934" w:rsidRDefault="00DB56E1" w:rsidP="00DB56E1">
      <w:pPr>
        <w:pStyle w:val="Heading3"/>
        <w:ind w:left="0" w:right="9"/>
        <w:jc w:val="center"/>
        <w:rPr>
          <w:b w:val="0"/>
          <w:bCs w:val="0"/>
          <w:lang w:val="ru-RU"/>
        </w:rPr>
      </w:pPr>
      <w:r w:rsidRPr="00C80934">
        <w:rPr>
          <w:lang w:val="ru-RU"/>
        </w:rPr>
        <w:t>УЧ</w:t>
      </w:r>
      <w:r w:rsidRPr="00C80934">
        <w:rPr>
          <w:spacing w:val="-1"/>
          <w:lang w:val="ru-RU"/>
        </w:rPr>
        <w:t>Е</w:t>
      </w:r>
      <w:r w:rsidRPr="00C80934">
        <w:rPr>
          <w:spacing w:val="-4"/>
          <w:lang w:val="ru-RU"/>
        </w:rPr>
        <w:t>Б</w:t>
      </w:r>
      <w:r w:rsidRPr="00C80934">
        <w:rPr>
          <w:spacing w:val="2"/>
          <w:lang w:val="ru-RU"/>
        </w:rPr>
        <w:t>Н</w:t>
      </w:r>
      <w:r w:rsidRPr="00C80934">
        <w:rPr>
          <w:spacing w:val="-1"/>
          <w:lang w:val="ru-RU"/>
        </w:rPr>
        <w:t>О</w:t>
      </w:r>
      <w:r w:rsidRPr="00C80934">
        <w:rPr>
          <w:lang w:val="ru-RU"/>
        </w:rPr>
        <w:t>Е</w:t>
      </w:r>
      <w:r w:rsidRPr="00C80934">
        <w:rPr>
          <w:spacing w:val="-1"/>
          <w:lang w:val="ru-RU"/>
        </w:rPr>
        <w:t xml:space="preserve"> </w:t>
      </w:r>
      <w:r w:rsidRPr="00C80934">
        <w:rPr>
          <w:lang w:val="ru-RU"/>
        </w:rPr>
        <w:t>ПО</w:t>
      </w:r>
      <w:r w:rsidRPr="00C80934">
        <w:rPr>
          <w:spacing w:val="-2"/>
          <w:lang w:val="ru-RU"/>
        </w:rPr>
        <w:t>С</w:t>
      </w:r>
      <w:r w:rsidRPr="00C80934">
        <w:rPr>
          <w:spacing w:val="-3"/>
          <w:lang w:val="ru-RU"/>
        </w:rPr>
        <w:t>О</w:t>
      </w:r>
      <w:r w:rsidRPr="00C80934">
        <w:rPr>
          <w:lang w:val="ru-RU"/>
        </w:rPr>
        <w:t>Б</w:t>
      </w:r>
      <w:r w:rsidRPr="00C80934">
        <w:rPr>
          <w:spacing w:val="-1"/>
          <w:lang w:val="ru-RU"/>
        </w:rPr>
        <w:t>И</w:t>
      </w:r>
      <w:r w:rsidRPr="00C80934">
        <w:rPr>
          <w:lang w:val="ru-RU"/>
        </w:rPr>
        <w:t>Е</w:t>
      </w:r>
    </w:p>
    <w:p w:rsidR="00DB56E1" w:rsidRPr="00C80934" w:rsidRDefault="00DB56E1" w:rsidP="00DB56E1">
      <w:pPr>
        <w:spacing w:before="3" w:line="150" w:lineRule="exact"/>
        <w:rPr>
          <w:sz w:val="15"/>
          <w:szCs w:val="15"/>
        </w:rPr>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spacing w:line="200" w:lineRule="exact"/>
      </w:pPr>
    </w:p>
    <w:p w:rsidR="00DB56E1" w:rsidRPr="00C80934" w:rsidRDefault="00DB56E1" w:rsidP="00DB56E1">
      <w:pPr>
        <w:pStyle w:val="a8"/>
        <w:ind w:right="7"/>
        <w:jc w:val="center"/>
      </w:pPr>
      <w:r w:rsidRPr="00C80934">
        <w:t>Моск</w:t>
      </w:r>
      <w:r w:rsidRPr="00C80934">
        <w:rPr>
          <w:spacing w:val="-3"/>
        </w:rPr>
        <w:t>в</w:t>
      </w:r>
      <w:r w:rsidRPr="00C80934">
        <w:t xml:space="preserve">а — </w:t>
      </w:r>
      <w:r w:rsidRPr="00C80934">
        <w:rPr>
          <w:spacing w:val="-2"/>
        </w:rPr>
        <w:t>20</w:t>
      </w:r>
      <w:r w:rsidRPr="00C80934">
        <w:t>17</w:t>
      </w:r>
    </w:p>
    <w:p w:rsidR="00DB56E1" w:rsidRPr="00C80934" w:rsidRDefault="00DB56E1" w:rsidP="00DB56E1">
      <w:pPr>
        <w:jc w:val="center"/>
        <w:sectPr w:rsidR="00DB56E1" w:rsidRPr="00C80934" w:rsidSect="00DB56E1">
          <w:pgSz w:w="11907" w:h="16840"/>
          <w:pgMar w:top="1320" w:right="800" w:bottom="280" w:left="1380" w:header="720" w:footer="720" w:gutter="0"/>
          <w:cols w:space="720"/>
        </w:sectPr>
      </w:pPr>
    </w:p>
    <w:p w:rsidR="00DB56E1" w:rsidRPr="00C80934" w:rsidRDefault="00DB56E1" w:rsidP="00DB56E1">
      <w:pPr>
        <w:spacing w:before="74"/>
        <w:ind w:left="118"/>
        <w:rPr>
          <w:sz w:val="24"/>
          <w:szCs w:val="24"/>
        </w:rPr>
      </w:pPr>
      <w:r w:rsidRPr="00C80934">
        <w:rPr>
          <w:sz w:val="24"/>
          <w:szCs w:val="24"/>
        </w:rPr>
        <w:lastRenderedPageBreak/>
        <w:t>УДК 621.791.72</w:t>
      </w:r>
    </w:p>
    <w:p w:rsidR="00DB56E1" w:rsidRPr="00C80934" w:rsidRDefault="00DB56E1" w:rsidP="00DB56E1">
      <w:pPr>
        <w:spacing w:before="41"/>
        <w:ind w:left="118"/>
        <w:rPr>
          <w:sz w:val="24"/>
          <w:szCs w:val="24"/>
        </w:rPr>
      </w:pPr>
      <w:r w:rsidRPr="00C80934">
        <w:rPr>
          <w:spacing w:val="-1"/>
          <w:sz w:val="24"/>
          <w:szCs w:val="24"/>
        </w:rPr>
        <w:t>ББ</w:t>
      </w:r>
      <w:r w:rsidRPr="00C80934">
        <w:rPr>
          <w:sz w:val="24"/>
          <w:szCs w:val="24"/>
        </w:rPr>
        <w:t>К  30.61</w:t>
      </w:r>
    </w:p>
    <w:p w:rsidR="00DB56E1" w:rsidRPr="00C80934" w:rsidRDefault="00DB56E1" w:rsidP="00DB56E1">
      <w:pPr>
        <w:spacing w:before="41"/>
        <w:ind w:right="8313"/>
        <w:jc w:val="center"/>
        <w:rPr>
          <w:sz w:val="24"/>
          <w:szCs w:val="24"/>
        </w:rPr>
      </w:pPr>
      <w:r w:rsidRPr="00C80934">
        <w:rPr>
          <w:sz w:val="24"/>
          <w:szCs w:val="24"/>
        </w:rPr>
        <w:t>К 64</w:t>
      </w:r>
    </w:p>
    <w:p w:rsidR="00DB56E1" w:rsidRPr="00C80934" w:rsidRDefault="00DB56E1" w:rsidP="00DB56E1">
      <w:pPr>
        <w:spacing w:before="48" w:line="273" w:lineRule="auto"/>
        <w:ind w:left="118" w:right="340"/>
        <w:rPr>
          <w:sz w:val="24"/>
          <w:szCs w:val="24"/>
        </w:rPr>
      </w:pPr>
      <w:r w:rsidRPr="00C80934">
        <w:rPr>
          <w:b/>
          <w:bCs/>
          <w:sz w:val="24"/>
          <w:szCs w:val="24"/>
        </w:rPr>
        <w:t>Кон</w:t>
      </w:r>
      <w:r w:rsidRPr="00C80934">
        <w:rPr>
          <w:b/>
          <w:bCs/>
          <w:spacing w:val="-2"/>
          <w:sz w:val="24"/>
          <w:szCs w:val="24"/>
        </w:rPr>
        <w:t>д</w:t>
      </w:r>
      <w:r w:rsidRPr="00C80934">
        <w:rPr>
          <w:b/>
          <w:bCs/>
          <w:sz w:val="24"/>
          <w:szCs w:val="24"/>
        </w:rPr>
        <w:t>р</w:t>
      </w:r>
      <w:r w:rsidRPr="00C80934">
        <w:rPr>
          <w:b/>
          <w:bCs/>
          <w:spacing w:val="-3"/>
          <w:sz w:val="24"/>
          <w:szCs w:val="24"/>
        </w:rPr>
        <w:t>а</w:t>
      </w:r>
      <w:r w:rsidRPr="00C80934">
        <w:rPr>
          <w:b/>
          <w:bCs/>
          <w:spacing w:val="1"/>
          <w:sz w:val="24"/>
          <w:szCs w:val="24"/>
        </w:rPr>
        <w:t>т</w:t>
      </w:r>
      <w:r w:rsidRPr="00C80934">
        <w:rPr>
          <w:b/>
          <w:bCs/>
          <w:spacing w:val="-1"/>
          <w:sz w:val="24"/>
          <w:szCs w:val="24"/>
        </w:rPr>
        <w:t>е</w:t>
      </w:r>
      <w:r w:rsidRPr="00C80934">
        <w:rPr>
          <w:b/>
          <w:bCs/>
          <w:sz w:val="24"/>
          <w:szCs w:val="24"/>
        </w:rPr>
        <w:t>нко В. С.,</w:t>
      </w:r>
      <w:r w:rsidRPr="00C80934">
        <w:rPr>
          <w:b/>
          <w:bCs/>
          <w:spacing w:val="-3"/>
          <w:sz w:val="24"/>
          <w:szCs w:val="24"/>
        </w:rPr>
        <w:t xml:space="preserve"> </w:t>
      </w:r>
      <w:proofErr w:type="spellStart"/>
      <w:r w:rsidRPr="00C80934">
        <w:rPr>
          <w:b/>
          <w:bCs/>
          <w:spacing w:val="1"/>
          <w:sz w:val="24"/>
          <w:szCs w:val="24"/>
        </w:rPr>
        <w:t>Б</w:t>
      </w:r>
      <w:r w:rsidRPr="00C80934">
        <w:rPr>
          <w:b/>
          <w:bCs/>
          <w:spacing w:val="-3"/>
          <w:sz w:val="24"/>
          <w:szCs w:val="24"/>
        </w:rPr>
        <w:t>о</w:t>
      </w:r>
      <w:r w:rsidRPr="00C80934">
        <w:rPr>
          <w:b/>
          <w:bCs/>
          <w:sz w:val="24"/>
          <w:szCs w:val="24"/>
        </w:rPr>
        <w:t>ри</w:t>
      </w:r>
      <w:r w:rsidRPr="00C80934">
        <w:rPr>
          <w:b/>
          <w:bCs/>
          <w:spacing w:val="-1"/>
          <w:sz w:val="24"/>
          <w:szCs w:val="24"/>
        </w:rPr>
        <w:t>с</w:t>
      </w:r>
      <w:r w:rsidRPr="00C80934">
        <w:rPr>
          <w:b/>
          <w:bCs/>
          <w:sz w:val="24"/>
          <w:szCs w:val="24"/>
        </w:rPr>
        <w:t>ов</w:t>
      </w:r>
      <w:r w:rsidRPr="00C80934">
        <w:rPr>
          <w:b/>
          <w:bCs/>
          <w:spacing w:val="-1"/>
          <w:sz w:val="24"/>
          <w:szCs w:val="24"/>
        </w:rPr>
        <w:t>с</w:t>
      </w:r>
      <w:r w:rsidRPr="00C80934">
        <w:rPr>
          <w:b/>
          <w:bCs/>
          <w:sz w:val="24"/>
          <w:szCs w:val="24"/>
        </w:rPr>
        <w:t>кий</w:t>
      </w:r>
      <w:proofErr w:type="spellEnd"/>
      <w:r w:rsidRPr="00C80934">
        <w:rPr>
          <w:b/>
          <w:bCs/>
          <w:sz w:val="24"/>
          <w:szCs w:val="24"/>
        </w:rPr>
        <w:t xml:space="preserve"> В.</w:t>
      </w:r>
      <w:r w:rsidRPr="00C80934">
        <w:rPr>
          <w:b/>
          <w:bCs/>
          <w:spacing w:val="-3"/>
          <w:sz w:val="24"/>
          <w:szCs w:val="24"/>
        </w:rPr>
        <w:t xml:space="preserve"> </w:t>
      </w:r>
      <w:r w:rsidRPr="00C80934">
        <w:rPr>
          <w:b/>
          <w:bCs/>
          <w:sz w:val="24"/>
          <w:szCs w:val="24"/>
        </w:rPr>
        <w:t>Е.</w:t>
      </w:r>
      <w:r w:rsidRPr="00C80934">
        <w:rPr>
          <w:b/>
          <w:bCs/>
          <w:spacing w:val="3"/>
          <w:sz w:val="24"/>
          <w:szCs w:val="24"/>
        </w:rPr>
        <w:t xml:space="preserve"> </w:t>
      </w:r>
      <w:r w:rsidRPr="00C80934">
        <w:rPr>
          <w:b/>
          <w:bCs/>
          <w:sz w:val="24"/>
          <w:szCs w:val="24"/>
        </w:rPr>
        <w:t>Т</w:t>
      </w:r>
      <w:r w:rsidRPr="00C80934">
        <w:rPr>
          <w:b/>
          <w:bCs/>
          <w:spacing w:val="-1"/>
          <w:sz w:val="24"/>
          <w:szCs w:val="24"/>
        </w:rPr>
        <w:t>е</w:t>
      </w:r>
      <w:r w:rsidRPr="00C80934">
        <w:rPr>
          <w:b/>
          <w:bCs/>
          <w:sz w:val="24"/>
          <w:szCs w:val="24"/>
        </w:rPr>
        <w:t>хн</w:t>
      </w:r>
      <w:r w:rsidRPr="00C80934">
        <w:rPr>
          <w:b/>
          <w:bCs/>
          <w:spacing w:val="2"/>
          <w:sz w:val="24"/>
          <w:szCs w:val="24"/>
        </w:rPr>
        <w:t>о</w:t>
      </w:r>
      <w:r w:rsidRPr="00C80934">
        <w:rPr>
          <w:b/>
          <w:bCs/>
          <w:sz w:val="24"/>
          <w:szCs w:val="24"/>
        </w:rPr>
        <w:t>л</w:t>
      </w:r>
      <w:r w:rsidRPr="00C80934">
        <w:rPr>
          <w:b/>
          <w:bCs/>
          <w:spacing w:val="1"/>
          <w:sz w:val="24"/>
          <w:szCs w:val="24"/>
        </w:rPr>
        <w:t>о</w:t>
      </w:r>
      <w:r w:rsidRPr="00C80934">
        <w:rPr>
          <w:b/>
          <w:bCs/>
          <w:spacing w:val="-1"/>
          <w:sz w:val="24"/>
          <w:szCs w:val="24"/>
        </w:rPr>
        <w:t>г</w:t>
      </w:r>
      <w:r w:rsidRPr="00C80934">
        <w:rPr>
          <w:b/>
          <w:bCs/>
          <w:spacing w:val="2"/>
          <w:sz w:val="24"/>
          <w:szCs w:val="24"/>
        </w:rPr>
        <w:t>и</w:t>
      </w:r>
      <w:r w:rsidRPr="00C80934">
        <w:rPr>
          <w:b/>
          <w:bCs/>
          <w:sz w:val="24"/>
          <w:szCs w:val="24"/>
        </w:rPr>
        <w:t>и</w:t>
      </w:r>
      <w:r w:rsidRPr="00C80934">
        <w:rPr>
          <w:b/>
          <w:bCs/>
          <w:spacing w:val="3"/>
          <w:sz w:val="24"/>
          <w:szCs w:val="24"/>
        </w:rPr>
        <w:t xml:space="preserve"> </w:t>
      </w:r>
      <w:r w:rsidRPr="00C80934">
        <w:rPr>
          <w:b/>
          <w:bCs/>
          <w:sz w:val="24"/>
          <w:szCs w:val="24"/>
        </w:rPr>
        <w:t>л</w:t>
      </w:r>
      <w:r w:rsidRPr="00C80934">
        <w:rPr>
          <w:b/>
          <w:bCs/>
          <w:spacing w:val="1"/>
          <w:sz w:val="24"/>
          <w:szCs w:val="24"/>
        </w:rPr>
        <w:t>аз</w:t>
      </w:r>
      <w:r w:rsidRPr="00C80934">
        <w:rPr>
          <w:b/>
          <w:bCs/>
          <w:spacing w:val="-1"/>
          <w:sz w:val="24"/>
          <w:szCs w:val="24"/>
        </w:rPr>
        <w:t>е</w:t>
      </w:r>
      <w:r w:rsidRPr="00C80934">
        <w:rPr>
          <w:b/>
          <w:bCs/>
          <w:sz w:val="24"/>
          <w:szCs w:val="24"/>
        </w:rPr>
        <w:t>рной</w:t>
      </w:r>
      <w:r w:rsidRPr="00C80934">
        <w:rPr>
          <w:b/>
          <w:bCs/>
          <w:spacing w:val="3"/>
          <w:sz w:val="24"/>
          <w:szCs w:val="24"/>
        </w:rPr>
        <w:t xml:space="preserve"> </w:t>
      </w:r>
      <w:r w:rsidRPr="00C80934">
        <w:rPr>
          <w:b/>
          <w:bCs/>
          <w:sz w:val="24"/>
          <w:szCs w:val="24"/>
        </w:rPr>
        <w:t>об</w:t>
      </w:r>
      <w:r w:rsidRPr="00C80934">
        <w:rPr>
          <w:b/>
          <w:bCs/>
          <w:spacing w:val="3"/>
          <w:sz w:val="24"/>
          <w:szCs w:val="24"/>
        </w:rPr>
        <w:t>р</w:t>
      </w:r>
      <w:r w:rsidRPr="00C80934">
        <w:rPr>
          <w:b/>
          <w:bCs/>
          <w:sz w:val="24"/>
          <w:szCs w:val="24"/>
        </w:rPr>
        <w:t>а</w:t>
      </w:r>
      <w:r w:rsidRPr="00C80934">
        <w:rPr>
          <w:b/>
          <w:bCs/>
          <w:spacing w:val="2"/>
          <w:sz w:val="24"/>
          <w:szCs w:val="24"/>
        </w:rPr>
        <w:t>б</w:t>
      </w:r>
      <w:r w:rsidRPr="00C80934">
        <w:rPr>
          <w:b/>
          <w:bCs/>
          <w:sz w:val="24"/>
          <w:szCs w:val="24"/>
        </w:rPr>
        <w:t>о</w:t>
      </w:r>
      <w:r w:rsidRPr="00C80934">
        <w:rPr>
          <w:b/>
          <w:bCs/>
          <w:spacing w:val="1"/>
          <w:sz w:val="24"/>
          <w:szCs w:val="24"/>
        </w:rPr>
        <w:t>т</w:t>
      </w:r>
      <w:r w:rsidRPr="00C80934">
        <w:rPr>
          <w:b/>
          <w:bCs/>
          <w:sz w:val="24"/>
          <w:szCs w:val="24"/>
        </w:rPr>
        <w:t>ки ма</w:t>
      </w:r>
      <w:r w:rsidRPr="00C80934">
        <w:rPr>
          <w:b/>
          <w:bCs/>
          <w:spacing w:val="4"/>
          <w:sz w:val="24"/>
          <w:szCs w:val="24"/>
        </w:rPr>
        <w:t>т</w:t>
      </w:r>
      <w:r w:rsidRPr="00C80934">
        <w:rPr>
          <w:b/>
          <w:bCs/>
          <w:spacing w:val="-1"/>
          <w:sz w:val="24"/>
          <w:szCs w:val="24"/>
        </w:rPr>
        <w:t>е</w:t>
      </w:r>
      <w:r w:rsidRPr="00C80934">
        <w:rPr>
          <w:b/>
          <w:bCs/>
          <w:sz w:val="24"/>
          <w:szCs w:val="24"/>
        </w:rPr>
        <w:t>ри</w:t>
      </w:r>
      <w:r w:rsidRPr="00C80934">
        <w:rPr>
          <w:b/>
          <w:bCs/>
          <w:spacing w:val="2"/>
          <w:sz w:val="24"/>
          <w:szCs w:val="24"/>
        </w:rPr>
        <w:t>а</w:t>
      </w:r>
      <w:r w:rsidRPr="00C80934">
        <w:rPr>
          <w:b/>
          <w:bCs/>
          <w:sz w:val="24"/>
          <w:szCs w:val="24"/>
        </w:rPr>
        <w:t>л</w:t>
      </w:r>
      <w:r w:rsidRPr="00C80934">
        <w:rPr>
          <w:b/>
          <w:bCs/>
          <w:spacing w:val="1"/>
          <w:sz w:val="24"/>
          <w:szCs w:val="24"/>
        </w:rPr>
        <w:t>о</w:t>
      </w:r>
      <w:r w:rsidRPr="00C80934">
        <w:rPr>
          <w:b/>
          <w:bCs/>
          <w:sz w:val="24"/>
          <w:szCs w:val="24"/>
        </w:rPr>
        <w:t xml:space="preserve">в. </w:t>
      </w:r>
      <w:r w:rsidRPr="00C80934">
        <w:rPr>
          <w:spacing w:val="1"/>
          <w:sz w:val="24"/>
          <w:szCs w:val="24"/>
        </w:rPr>
        <w:t>[</w:t>
      </w:r>
      <w:r w:rsidRPr="00C80934">
        <w:rPr>
          <w:sz w:val="24"/>
          <w:szCs w:val="24"/>
        </w:rPr>
        <w:t>Электр</w:t>
      </w:r>
      <w:r w:rsidRPr="00C80934">
        <w:rPr>
          <w:spacing w:val="-3"/>
          <w:sz w:val="24"/>
          <w:szCs w:val="24"/>
        </w:rPr>
        <w:t>о</w:t>
      </w:r>
      <w:r w:rsidRPr="00C80934">
        <w:rPr>
          <w:sz w:val="24"/>
          <w:szCs w:val="24"/>
        </w:rPr>
        <w:t>нный р</w:t>
      </w:r>
      <w:r w:rsidRPr="00C80934">
        <w:rPr>
          <w:spacing w:val="-1"/>
          <w:sz w:val="24"/>
          <w:szCs w:val="24"/>
        </w:rPr>
        <w:t>е</w:t>
      </w:r>
      <w:r w:rsidRPr="00C80934">
        <w:rPr>
          <w:spacing w:val="1"/>
          <w:sz w:val="24"/>
          <w:szCs w:val="24"/>
        </w:rPr>
        <w:t>с</w:t>
      </w:r>
      <w:r w:rsidRPr="00C80934">
        <w:rPr>
          <w:spacing w:val="-8"/>
          <w:sz w:val="24"/>
          <w:szCs w:val="24"/>
        </w:rPr>
        <w:t>у</w:t>
      </w:r>
      <w:r w:rsidRPr="00C80934">
        <w:rPr>
          <w:spacing w:val="2"/>
          <w:sz w:val="24"/>
          <w:szCs w:val="24"/>
        </w:rPr>
        <w:t>р</w:t>
      </w:r>
      <w:r w:rsidRPr="00C80934">
        <w:rPr>
          <w:spacing w:val="-1"/>
          <w:sz w:val="24"/>
          <w:szCs w:val="24"/>
        </w:rPr>
        <w:t>с</w:t>
      </w:r>
      <w:r w:rsidRPr="00C80934">
        <w:rPr>
          <w:spacing w:val="1"/>
          <w:sz w:val="24"/>
          <w:szCs w:val="24"/>
        </w:rPr>
        <w:t>]</w:t>
      </w:r>
      <w:r w:rsidRPr="00C80934">
        <w:rPr>
          <w:sz w:val="24"/>
          <w:szCs w:val="24"/>
        </w:rPr>
        <w:t>: У</w:t>
      </w:r>
      <w:r w:rsidRPr="00C80934">
        <w:rPr>
          <w:spacing w:val="-1"/>
          <w:sz w:val="24"/>
          <w:szCs w:val="24"/>
        </w:rPr>
        <w:t>че</w:t>
      </w:r>
      <w:r w:rsidRPr="00C80934">
        <w:rPr>
          <w:sz w:val="24"/>
          <w:szCs w:val="24"/>
        </w:rPr>
        <w:t>б</w:t>
      </w:r>
      <w:r w:rsidRPr="00C80934">
        <w:rPr>
          <w:spacing w:val="1"/>
          <w:sz w:val="24"/>
          <w:szCs w:val="24"/>
        </w:rPr>
        <w:t>н</w:t>
      </w:r>
      <w:r w:rsidRPr="00C80934">
        <w:rPr>
          <w:sz w:val="24"/>
          <w:szCs w:val="24"/>
        </w:rPr>
        <w:t>ое</w:t>
      </w:r>
      <w:r w:rsidRPr="00C80934">
        <w:rPr>
          <w:spacing w:val="-1"/>
          <w:sz w:val="24"/>
          <w:szCs w:val="24"/>
        </w:rPr>
        <w:t xml:space="preserve"> </w:t>
      </w:r>
      <w:r w:rsidRPr="00C80934">
        <w:rPr>
          <w:sz w:val="24"/>
          <w:szCs w:val="24"/>
        </w:rPr>
        <w:t>по</w:t>
      </w:r>
      <w:r w:rsidRPr="00C80934">
        <w:rPr>
          <w:spacing w:val="-1"/>
          <w:sz w:val="24"/>
          <w:szCs w:val="24"/>
        </w:rPr>
        <w:t>с</w:t>
      </w:r>
      <w:r w:rsidRPr="00C80934">
        <w:rPr>
          <w:sz w:val="24"/>
          <w:szCs w:val="24"/>
        </w:rPr>
        <w:t>об</w:t>
      </w:r>
      <w:r w:rsidRPr="00C80934">
        <w:rPr>
          <w:spacing w:val="1"/>
          <w:sz w:val="24"/>
          <w:szCs w:val="24"/>
        </w:rPr>
        <w:t>и</w:t>
      </w:r>
      <w:r w:rsidRPr="00C80934">
        <w:rPr>
          <w:sz w:val="24"/>
          <w:szCs w:val="24"/>
        </w:rPr>
        <w:t xml:space="preserve">е </w:t>
      </w:r>
      <w:r w:rsidRPr="00C80934">
        <w:rPr>
          <w:spacing w:val="2"/>
          <w:sz w:val="24"/>
          <w:szCs w:val="24"/>
        </w:rPr>
        <w:t xml:space="preserve"> </w:t>
      </w:r>
      <w:r w:rsidRPr="00C80934">
        <w:rPr>
          <w:sz w:val="24"/>
          <w:szCs w:val="24"/>
        </w:rPr>
        <w:t>— М., Москов</w:t>
      </w:r>
      <w:r w:rsidRPr="00C80934">
        <w:rPr>
          <w:spacing w:val="-1"/>
          <w:sz w:val="24"/>
          <w:szCs w:val="24"/>
        </w:rPr>
        <w:t>с</w:t>
      </w:r>
      <w:r w:rsidRPr="00C80934">
        <w:rPr>
          <w:sz w:val="24"/>
          <w:szCs w:val="24"/>
        </w:rPr>
        <w:t>кий т</w:t>
      </w:r>
      <w:r w:rsidRPr="00C80934">
        <w:rPr>
          <w:spacing w:val="-3"/>
          <w:sz w:val="24"/>
          <w:szCs w:val="24"/>
        </w:rPr>
        <w:t>е</w:t>
      </w:r>
      <w:r w:rsidRPr="00C80934">
        <w:rPr>
          <w:spacing w:val="2"/>
          <w:sz w:val="24"/>
          <w:szCs w:val="24"/>
        </w:rPr>
        <w:t>х</w:t>
      </w:r>
      <w:r w:rsidRPr="00C80934">
        <w:rPr>
          <w:sz w:val="24"/>
          <w:szCs w:val="24"/>
        </w:rPr>
        <w:t>ноло</w:t>
      </w:r>
      <w:r w:rsidRPr="00C80934">
        <w:rPr>
          <w:spacing w:val="-3"/>
          <w:sz w:val="24"/>
          <w:szCs w:val="24"/>
        </w:rPr>
        <w:t>г</w:t>
      </w:r>
      <w:r w:rsidRPr="00C80934">
        <w:rPr>
          <w:sz w:val="24"/>
          <w:szCs w:val="24"/>
        </w:rPr>
        <w:t>и</w:t>
      </w:r>
      <w:r w:rsidRPr="00C80934">
        <w:rPr>
          <w:spacing w:val="-1"/>
          <w:sz w:val="24"/>
          <w:szCs w:val="24"/>
        </w:rPr>
        <w:t>чес</w:t>
      </w:r>
      <w:r w:rsidRPr="00C80934">
        <w:rPr>
          <w:sz w:val="24"/>
          <w:szCs w:val="24"/>
        </w:rPr>
        <w:t>кий</w:t>
      </w:r>
      <w:r w:rsidRPr="00C80934">
        <w:rPr>
          <w:spacing w:val="3"/>
          <w:sz w:val="24"/>
          <w:szCs w:val="24"/>
        </w:rPr>
        <w:t xml:space="preserve"> </w:t>
      </w:r>
      <w:r w:rsidRPr="00C80934">
        <w:rPr>
          <w:spacing w:val="-8"/>
          <w:sz w:val="24"/>
          <w:szCs w:val="24"/>
        </w:rPr>
        <w:t>у</w:t>
      </w:r>
      <w:r w:rsidRPr="00C80934">
        <w:rPr>
          <w:sz w:val="24"/>
          <w:szCs w:val="24"/>
        </w:rPr>
        <w:t>нив</w:t>
      </w:r>
      <w:r w:rsidRPr="00C80934">
        <w:rPr>
          <w:spacing w:val="-2"/>
          <w:sz w:val="24"/>
          <w:szCs w:val="24"/>
        </w:rPr>
        <w:t>е</w:t>
      </w:r>
      <w:r w:rsidRPr="00C80934">
        <w:rPr>
          <w:sz w:val="24"/>
          <w:szCs w:val="24"/>
        </w:rPr>
        <w:t>р</w:t>
      </w:r>
      <w:r w:rsidRPr="00C80934">
        <w:rPr>
          <w:spacing w:val="-1"/>
          <w:sz w:val="24"/>
          <w:szCs w:val="24"/>
        </w:rPr>
        <w:t>с</w:t>
      </w:r>
      <w:r w:rsidRPr="00C80934">
        <w:rPr>
          <w:sz w:val="24"/>
          <w:szCs w:val="24"/>
        </w:rPr>
        <w:t>ит</w:t>
      </w:r>
      <w:r w:rsidRPr="00C80934">
        <w:rPr>
          <w:spacing w:val="-1"/>
          <w:sz w:val="24"/>
          <w:szCs w:val="24"/>
        </w:rPr>
        <w:t>е</w:t>
      </w:r>
      <w:r w:rsidRPr="00C80934">
        <w:rPr>
          <w:sz w:val="24"/>
          <w:szCs w:val="24"/>
        </w:rPr>
        <w:t>т (М</w:t>
      </w:r>
      <w:r w:rsidRPr="00C80934">
        <w:rPr>
          <w:spacing w:val="-1"/>
          <w:sz w:val="24"/>
          <w:szCs w:val="24"/>
        </w:rPr>
        <w:t>И</w:t>
      </w:r>
      <w:r w:rsidRPr="00C80934">
        <w:rPr>
          <w:sz w:val="24"/>
          <w:szCs w:val="24"/>
        </w:rPr>
        <w:t>РЭА</w:t>
      </w:r>
      <w:r w:rsidRPr="00C80934">
        <w:rPr>
          <w:spacing w:val="-2"/>
          <w:sz w:val="24"/>
          <w:szCs w:val="24"/>
        </w:rPr>
        <w:t>)</w:t>
      </w:r>
      <w:r w:rsidRPr="00C80934">
        <w:rPr>
          <w:sz w:val="24"/>
          <w:szCs w:val="24"/>
        </w:rPr>
        <w:t>, 2017 — 1 электро</w:t>
      </w:r>
      <w:r w:rsidRPr="00C80934">
        <w:rPr>
          <w:spacing w:val="2"/>
          <w:sz w:val="24"/>
          <w:szCs w:val="24"/>
        </w:rPr>
        <w:t>н</w:t>
      </w:r>
      <w:proofErr w:type="gramStart"/>
      <w:r w:rsidRPr="00C80934">
        <w:rPr>
          <w:sz w:val="24"/>
          <w:szCs w:val="24"/>
        </w:rPr>
        <w:t>.</w:t>
      </w:r>
      <w:proofErr w:type="gramEnd"/>
      <w:r w:rsidRPr="00C80934">
        <w:rPr>
          <w:sz w:val="24"/>
          <w:szCs w:val="24"/>
        </w:rPr>
        <w:t xml:space="preserve"> </w:t>
      </w:r>
      <w:proofErr w:type="gramStart"/>
      <w:r w:rsidRPr="00C80934">
        <w:rPr>
          <w:sz w:val="24"/>
          <w:szCs w:val="24"/>
        </w:rPr>
        <w:t>о</w:t>
      </w:r>
      <w:proofErr w:type="gramEnd"/>
      <w:r w:rsidRPr="00C80934">
        <w:rPr>
          <w:spacing w:val="-2"/>
          <w:sz w:val="24"/>
          <w:szCs w:val="24"/>
        </w:rPr>
        <w:t>п</w:t>
      </w:r>
      <w:r w:rsidRPr="00C80934">
        <w:rPr>
          <w:sz w:val="24"/>
          <w:szCs w:val="24"/>
        </w:rPr>
        <w:t>т. д</w:t>
      </w:r>
      <w:r w:rsidRPr="00C80934">
        <w:rPr>
          <w:spacing w:val="1"/>
          <w:sz w:val="24"/>
          <w:szCs w:val="24"/>
        </w:rPr>
        <w:t>и</w:t>
      </w:r>
      <w:r w:rsidRPr="00C80934">
        <w:rPr>
          <w:spacing w:val="-1"/>
          <w:sz w:val="24"/>
          <w:szCs w:val="24"/>
        </w:rPr>
        <w:t>с</w:t>
      </w:r>
      <w:r w:rsidRPr="00C80934">
        <w:rPr>
          <w:sz w:val="24"/>
          <w:szCs w:val="24"/>
        </w:rPr>
        <w:t xml:space="preserve">к </w:t>
      </w:r>
      <w:r w:rsidRPr="00C80934">
        <w:rPr>
          <w:spacing w:val="-1"/>
          <w:sz w:val="24"/>
          <w:szCs w:val="24"/>
        </w:rPr>
        <w:t>(</w:t>
      </w:r>
      <w:r>
        <w:rPr>
          <w:sz w:val="24"/>
          <w:szCs w:val="24"/>
        </w:rPr>
        <w:t>C</w:t>
      </w:r>
      <w:r>
        <w:rPr>
          <w:spacing w:val="-1"/>
          <w:sz w:val="24"/>
          <w:szCs w:val="24"/>
        </w:rPr>
        <w:t>D</w:t>
      </w:r>
      <w:r w:rsidRPr="00C80934">
        <w:rPr>
          <w:spacing w:val="-4"/>
          <w:sz w:val="24"/>
          <w:szCs w:val="24"/>
        </w:rPr>
        <w:t>-</w:t>
      </w:r>
      <w:r>
        <w:rPr>
          <w:sz w:val="24"/>
          <w:szCs w:val="24"/>
        </w:rPr>
        <w:t>ROM</w:t>
      </w:r>
      <w:r w:rsidRPr="00C80934">
        <w:rPr>
          <w:sz w:val="24"/>
          <w:szCs w:val="24"/>
        </w:rPr>
        <w:t>)</w:t>
      </w:r>
    </w:p>
    <w:p w:rsidR="00DB56E1" w:rsidRPr="00C80934" w:rsidRDefault="00DB56E1" w:rsidP="00DB56E1">
      <w:pPr>
        <w:spacing w:before="4" w:line="120" w:lineRule="exact"/>
        <w:rPr>
          <w:sz w:val="12"/>
          <w:szCs w:val="12"/>
        </w:rPr>
      </w:pPr>
    </w:p>
    <w:p w:rsidR="00DB56E1" w:rsidRDefault="00DB56E1" w:rsidP="00DB56E1">
      <w:pPr>
        <w:spacing w:line="276" w:lineRule="auto"/>
        <w:ind w:left="118" w:right="109" w:firstLine="707"/>
        <w:jc w:val="both"/>
        <w:rPr>
          <w:sz w:val="24"/>
          <w:szCs w:val="24"/>
        </w:rPr>
      </w:pPr>
      <w:r w:rsidRPr="00C80934">
        <w:rPr>
          <w:sz w:val="24"/>
          <w:szCs w:val="24"/>
        </w:rPr>
        <w:t>В</w:t>
      </w:r>
      <w:r w:rsidRPr="00C80934">
        <w:rPr>
          <w:spacing w:val="55"/>
          <w:sz w:val="24"/>
          <w:szCs w:val="24"/>
        </w:rPr>
        <w:t xml:space="preserve"> </w:t>
      </w:r>
      <w:r w:rsidRPr="00C80934">
        <w:rPr>
          <w:spacing w:val="-5"/>
          <w:sz w:val="24"/>
          <w:szCs w:val="24"/>
        </w:rPr>
        <w:t>у</w:t>
      </w:r>
      <w:r w:rsidRPr="00C80934">
        <w:rPr>
          <w:spacing w:val="1"/>
          <w:sz w:val="24"/>
          <w:szCs w:val="24"/>
        </w:rPr>
        <w:t>ч</w:t>
      </w:r>
      <w:r w:rsidRPr="00C80934">
        <w:rPr>
          <w:spacing w:val="-1"/>
          <w:sz w:val="24"/>
          <w:szCs w:val="24"/>
        </w:rPr>
        <w:t>е</w:t>
      </w:r>
      <w:r w:rsidRPr="00C80934">
        <w:rPr>
          <w:sz w:val="24"/>
          <w:szCs w:val="24"/>
        </w:rPr>
        <w:t>б</w:t>
      </w:r>
      <w:r w:rsidRPr="00C80934">
        <w:rPr>
          <w:spacing w:val="1"/>
          <w:sz w:val="24"/>
          <w:szCs w:val="24"/>
        </w:rPr>
        <w:t>н</w:t>
      </w:r>
      <w:r w:rsidRPr="00C80934">
        <w:rPr>
          <w:sz w:val="24"/>
          <w:szCs w:val="24"/>
        </w:rPr>
        <w:t>ом</w:t>
      </w:r>
      <w:r w:rsidRPr="00C80934">
        <w:rPr>
          <w:spacing w:val="51"/>
          <w:sz w:val="24"/>
          <w:szCs w:val="24"/>
        </w:rPr>
        <w:t xml:space="preserve"> </w:t>
      </w:r>
      <w:r w:rsidRPr="00C80934">
        <w:rPr>
          <w:sz w:val="24"/>
          <w:szCs w:val="24"/>
        </w:rPr>
        <w:t>по</w:t>
      </w:r>
      <w:r w:rsidRPr="00C80934">
        <w:rPr>
          <w:spacing w:val="-1"/>
          <w:sz w:val="24"/>
          <w:szCs w:val="24"/>
        </w:rPr>
        <w:t>с</w:t>
      </w:r>
      <w:r w:rsidRPr="00C80934">
        <w:rPr>
          <w:sz w:val="24"/>
          <w:szCs w:val="24"/>
        </w:rPr>
        <w:t>об</w:t>
      </w:r>
      <w:r w:rsidRPr="00C80934">
        <w:rPr>
          <w:spacing w:val="1"/>
          <w:sz w:val="24"/>
          <w:szCs w:val="24"/>
        </w:rPr>
        <w:t>и</w:t>
      </w:r>
      <w:r w:rsidRPr="00C80934">
        <w:rPr>
          <w:sz w:val="24"/>
          <w:szCs w:val="24"/>
        </w:rPr>
        <w:t>и</w:t>
      </w:r>
      <w:r w:rsidRPr="00C80934">
        <w:rPr>
          <w:spacing w:val="53"/>
          <w:sz w:val="24"/>
          <w:szCs w:val="24"/>
        </w:rPr>
        <w:t xml:space="preserve"> </w:t>
      </w:r>
      <w:r w:rsidRPr="00C80934">
        <w:rPr>
          <w:sz w:val="24"/>
          <w:szCs w:val="24"/>
        </w:rPr>
        <w:t>пр</w:t>
      </w:r>
      <w:r w:rsidRPr="00C80934">
        <w:rPr>
          <w:spacing w:val="-1"/>
          <w:sz w:val="24"/>
          <w:szCs w:val="24"/>
        </w:rPr>
        <w:t>е</w:t>
      </w:r>
      <w:r w:rsidRPr="00C80934">
        <w:rPr>
          <w:sz w:val="24"/>
          <w:szCs w:val="24"/>
        </w:rPr>
        <w:t>д</w:t>
      </w:r>
      <w:r w:rsidRPr="00C80934">
        <w:rPr>
          <w:spacing w:val="-1"/>
          <w:sz w:val="24"/>
          <w:szCs w:val="24"/>
        </w:rPr>
        <w:t>с</w:t>
      </w:r>
      <w:r w:rsidRPr="00C80934">
        <w:rPr>
          <w:sz w:val="24"/>
          <w:szCs w:val="24"/>
        </w:rPr>
        <w:t>т</w:t>
      </w:r>
      <w:r w:rsidRPr="00C80934">
        <w:rPr>
          <w:spacing w:val="-1"/>
          <w:sz w:val="24"/>
          <w:szCs w:val="24"/>
        </w:rPr>
        <w:t>а</w:t>
      </w:r>
      <w:r w:rsidRPr="00C80934">
        <w:rPr>
          <w:sz w:val="24"/>
          <w:szCs w:val="24"/>
        </w:rPr>
        <w:t>вл</w:t>
      </w:r>
      <w:r w:rsidRPr="00C80934">
        <w:rPr>
          <w:spacing w:val="-2"/>
          <w:sz w:val="24"/>
          <w:szCs w:val="24"/>
        </w:rPr>
        <w:t>е</w:t>
      </w:r>
      <w:r w:rsidRPr="00C80934">
        <w:rPr>
          <w:sz w:val="24"/>
          <w:szCs w:val="24"/>
        </w:rPr>
        <w:t>ны</w:t>
      </w:r>
      <w:r w:rsidRPr="00C80934">
        <w:rPr>
          <w:spacing w:val="52"/>
          <w:sz w:val="24"/>
          <w:szCs w:val="24"/>
        </w:rPr>
        <w:t xml:space="preserve"> </w:t>
      </w:r>
      <w:r w:rsidRPr="00C80934">
        <w:rPr>
          <w:sz w:val="24"/>
          <w:szCs w:val="24"/>
        </w:rPr>
        <w:t>т</w:t>
      </w:r>
      <w:r w:rsidRPr="00C80934">
        <w:rPr>
          <w:spacing w:val="-1"/>
          <w:sz w:val="24"/>
          <w:szCs w:val="24"/>
        </w:rPr>
        <w:t>е</w:t>
      </w:r>
      <w:r w:rsidRPr="00C80934">
        <w:rPr>
          <w:spacing w:val="2"/>
          <w:sz w:val="24"/>
          <w:szCs w:val="24"/>
        </w:rPr>
        <w:t>х</w:t>
      </w:r>
      <w:r w:rsidRPr="00C80934">
        <w:rPr>
          <w:sz w:val="24"/>
          <w:szCs w:val="24"/>
        </w:rPr>
        <w:t>нолог</w:t>
      </w:r>
      <w:r w:rsidRPr="00C80934">
        <w:rPr>
          <w:spacing w:val="1"/>
          <w:sz w:val="24"/>
          <w:szCs w:val="24"/>
        </w:rPr>
        <w:t>и</w:t>
      </w:r>
      <w:r w:rsidRPr="00C80934">
        <w:rPr>
          <w:sz w:val="24"/>
          <w:szCs w:val="24"/>
        </w:rPr>
        <w:t>и</w:t>
      </w:r>
      <w:r w:rsidRPr="00C80934">
        <w:rPr>
          <w:spacing w:val="53"/>
          <w:sz w:val="24"/>
          <w:szCs w:val="24"/>
        </w:rPr>
        <w:t xml:space="preserve"> </w:t>
      </w:r>
      <w:r w:rsidRPr="00C80934">
        <w:rPr>
          <w:sz w:val="24"/>
          <w:szCs w:val="24"/>
        </w:rPr>
        <w:t>л</w:t>
      </w:r>
      <w:r w:rsidRPr="00C80934">
        <w:rPr>
          <w:spacing w:val="-1"/>
          <w:sz w:val="24"/>
          <w:szCs w:val="24"/>
        </w:rPr>
        <w:t>а</w:t>
      </w:r>
      <w:r w:rsidRPr="00C80934">
        <w:rPr>
          <w:sz w:val="24"/>
          <w:szCs w:val="24"/>
        </w:rPr>
        <w:t>з</w:t>
      </w:r>
      <w:r w:rsidRPr="00C80934">
        <w:rPr>
          <w:spacing w:val="-1"/>
          <w:sz w:val="24"/>
          <w:szCs w:val="24"/>
        </w:rPr>
        <w:t>е</w:t>
      </w:r>
      <w:r w:rsidRPr="00C80934">
        <w:rPr>
          <w:sz w:val="24"/>
          <w:szCs w:val="24"/>
        </w:rPr>
        <w:t>рной</w:t>
      </w:r>
      <w:r w:rsidRPr="00C80934">
        <w:rPr>
          <w:spacing w:val="53"/>
          <w:sz w:val="24"/>
          <w:szCs w:val="24"/>
        </w:rPr>
        <w:t xml:space="preserve"> </w:t>
      </w:r>
      <w:r w:rsidRPr="00C80934">
        <w:rPr>
          <w:sz w:val="24"/>
          <w:szCs w:val="24"/>
        </w:rPr>
        <w:t>обр</w:t>
      </w:r>
      <w:r w:rsidRPr="00C80934">
        <w:rPr>
          <w:spacing w:val="-1"/>
          <w:sz w:val="24"/>
          <w:szCs w:val="24"/>
        </w:rPr>
        <w:t>а</w:t>
      </w:r>
      <w:r w:rsidRPr="00C80934">
        <w:rPr>
          <w:sz w:val="24"/>
          <w:szCs w:val="24"/>
        </w:rPr>
        <w:t>бо</w:t>
      </w:r>
      <w:r w:rsidRPr="00C80934">
        <w:rPr>
          <w:spacing w:val="-2"/>
          <w:sz w:val="24"/>
          <w:szCs w:val="24"/>
        </w:rPr>
        <w:t>т</w:t>
      </w:r>
      <w:r w:rsidRPr="00C80934">
        <w:rPr>
          <w:sz w:val="24"/>
          <w:szCs w:val="24"/>
        </w:rPr>
        <w:t>ки</w:t>
      </w:r>
      <w:r w:rsidRPr="00C80934">
        <w:rPr>
          <w:spacing w:val="53"/>
          <w:sz w:val="24"/>
          <w:szCs w:val="24"/>
        </w:rPr>
        <w:t xml:space="preserve"> </w:t>
      </w:r>
      <w:r w:rsidRPr="00C80934">
        <w:rPr>
          <w:spacing w:val="-1"/>
          <w:sz w:val="24"/>
          <w:szCs w:val="24"/>
        </w:rPr>
        <w:t>ма</w:t>
      </w:r>
      <w:r w:rsidRPr="00C80934">
        <w:rPr>
          <w:sz w:val="24"/>
          <w:szCs w:val="24"/>
        </w:rPr>
        <w:t>т</w:t>
      </w:r>
      <w:r w:rsidRPr="00C80934">
        <w:rPr>
          <w:spacing w:val="-1"/>
          <w:sz w:val="24"/>
          <w:szCs w:val="24"/>
        </w:rPr>
        <w:t>е</w:t>
      </w:r>
      <w:r w:rsidRPr="00C80934">
        <w:rPr>
          <w:sz w:val="24"/>
          <w:szCs w:val="24"/>
        </w:rPr>
        <w:t>ри</w:t>
      </w:r>
      <w:r w:rsidRPr="00C80934">
        <w:rPr>
          <w:spacing w:val="-1"/>
          <w:sz w:val="24"/>
          <w:szCs w:val="24"/>
        </w:rPr>
        <w:t>а</w:t>
      </w:r>
      <w:r w:rsidRPr="00C80934">
        <w:rPr>
          <w:sz w:val="24"/>
          <w:szCs w:val="24"/>
        </w:rPr>
        <w:t>лов: прошивка</w:t>
      </w:r>
      <w:r w:rsidRPr="00C80934">
        <w:rPr>
          <w:spacing w:val="25"/>
          <w:sz w:val="24"/>
          <w:szCs w:val="24"/>
        </w:rPr>
        <w:t xml:space="preserve"> </w:t>
      </w:r>
      <w:r w:rsidRPr="00C80934">
        <w:rPr>
          <w:sz w:val="24"/>
          <w:szCs w:val="24"/>
        </w:rPr>
        <w:t>отв</w:t>
      </w:r>
      <w:r w:rsidRPr="00C80934">
        <w:rPr>
          <w:spacing w:val="-1"/>
          <w:sz w:val="24"/>
          <w:szCs w:val="24"/>
        </w:rPr>
        <w:t>е</w:t>
      </w:r>
      <w:r w:rsidRPr="00C80934">
        <w:rPr>
          <w:sz w:val="24"/>
          <w:szCs w:val="24"/>
        </w:rPr>
        <w:t>р</w:t>
      </w:r>
      <w:r w:rsidRPr="00C80934">
        <w:rPr>
          <w:spacing w:val="-1"/>
          <w:sz w:val="24"/>
          <w:szCs w:val="24"/>
        </w:rPr>
        <w:t>с</w:t>
      </w:r>
      <w:r w:rsidRPr="00C80934">
        <w:rPr>
          <w:sz w:val="24"/>
          <w:szCs w:val="24"/>
        </w:rPr>
        <w:t>тий,</w:t>
      </w:r>
      <w:r w:rsidRPr="00C80934">
        <w:rPr>
          <w:spacing w:val="26"/>
          <w:sz w:val="24"/>
          <w:szCs w:val="24"/>
        </w:rPr>
        <w:t xml:space="preserve"> </w:t>
      </w:r>
      <w:r w:rsidRPr="00C80934">
        <w:rPr>
          <w:sz w:val="24"/>
          <w:szCs w:val="24"/>
        </w:rPr>
        <w:t>р</w:t>
      </w:r>
      <w:r w:rsidRPr="00C80934">
        <w:rPr>
          <w:spacing w:val="-1"/>
          <w:sz w:val="24"/>
          <w:szCs w:val="24"/>
        </w:rPr>
        <w:t>е</w:t>
      </w:r>
      <w:r w:rsidRPr="00C80934">
        <w:rPr>
          <w:sz w:val="24"/>
          <w:szCs w:val="24"/>
        </w:rPr>
        <w:t>зк</w:t>
      </w:r>
      <w:r w:rsidRPr="00C80934">
        <w:rPr>
          <w:spacing w:val="-1"/>
          <w:sz w:val="24"/>
          <w:szCs w:val="24"/>
        </w:rPr>
        <w:t>а</w:t>
      </w:r>
      <w:r w:rsidRPr="00C80934">
        <w:rPr>
          <w:sz w:val="24"/>
          <w:szCs w:val="24"/>
        </w:rPr>
        <w:t>,</w:t>
      </w:r>
      <w:r w:rsidRPr="00C80934">
        <w:rPr>
          <w:spacing w:val="26"/>
          <w:sz w:val="24"/>
          <w:szCs w:val="24"/>
        </w:rPr>
        <w:t xml:space="preserve"> </w:t>
      </w:r>
      <w:r w:rsidRPr="00C80934">
        <w:rPr>
          <w:spacing w:val="-1"/>
          <w:sz w:val="24"/>
          <w:szCs w:val="24"/>
        </w:rPr>
        <w:t>с</w:t>
      </w:r>
      <w:r w:rsidRPr="00C80934">
        <w:rPr>
          <w:sz w:val="24"/>
          <w:szCs w:val="24"/>
        </w:rPr>
        <w:t>в</w:t>
      </w:r>
      <w:r w:rsidRPr="00C80934">
        <w:rPr>
          <w:spacing w:val="-2"/>
          <w:sz w:val="24"/>
          <w:szCs w:val="24"/>
        </w:rPr>
        <w:t>а</w:t>
      </w:r>
      <w:r w:rsidRPr="00C80934">
        <w:rPr>
          <w:sz w:val="24"/>
          <w:szCs w:val="24"/>
        </w:rPr>
        <w:t>рк</w:t>
      </w:r>
      <w:r w:rsidRPr="00C80934">
        <w:rPr>
          <w:spacing w:val="-1"/>
          <w:sz w:val="24"/>
          <w:szCs w:val="24"/>
        </w:rPr>
        <w:t>а</w:t>
      </w:r>
      <w:r w:rsidRPr="00C80934">
        <w:rPr>
          <w:sz w:val="24"/>
          <w:szCs w:val="24"/>
        </w:rPr>
        <w:t>,</w:t>
      </w:r>
      <w:r w:rsidRPr="00C80934">
        <w:rPr>
          <w:spacing w:val="28"/>
          <w:sz w:val="24"/>
          <w:szCs w:val="24"/>
        </w:rPr>
        <w:t xml:space="preserve"> </w:t>
      </w:r>
      <w:proofErr w:type="spellStart"/>
      <w:r w:rsidRPr="00C80934">
        <w:rPr>
          <w:spacing w:val="-1"/>
          <w:sz w:val="24"/>
          <w:szCs w:val="24"/>
        </w:rPr>
        <w:t>с</w:t>
      </w:r>
      <w:r w:rsidRPr="00C80934">
        <w:rPr>
          <w:sz w:val="24"/>
          <w:szCs w:val="24"/>
        </w:rPr>
        <w:t>кр</w:t>
      </w:r>
      <w:r w:rsidRPr="00C80934">
        <w:rPr>
          <w:spacing w:val="-1"/>
          <w:sz w:val="24"/>
          <w:szCs w:val="24"/>
        </w:rPr>
        <w:t>а</w:t>
      </w:r>
      <w:r w:rsidRPr="00C80934">
        <w:rPr>
          <w:sz w:val="24"/>
          <w:szCs w:val="24"/>
        </w:rPr>
        <w:t>й</w:t>
      </w:r>
      <w:r w:rsidRPr="00C80934">
        <w:rPr>
          <w:spacing w:val="2"/>
          <w:sz w:val="24"/>
          <w:szCs w:val="24"/>
        </w:rPr>
        <w:t>б</w:t>
      </w:r>
      <w:r w:rsidRPr="00C80934">
        <w:rPr>
          <w:sz w:val="24"/>
          <w:szCs w:val="24"/>
        </w:rPr>
        <w:t>иров</w:t>
      </w:r>
      <w:r w:rsidRPr="00C80934">
        <w:rPr>
          <w:spacing w:val="-2"/>
          <w:sz w:val="24"/>
          <w:szCs w:val="24"/>
        </w:rPr>
        <w:t>а</w:t>
      </w:r>
      <w:r w:rsidRPr="00C80934">
        <w:rPr>
          <w:sz w:val="24"/>
          <w:szCs w:val="24"/>
        </w:rPr>
        <w:t>ни</w:t>
      </w:r>
      <w:r w:rsidRPr="00C80934">
        <w:rPr>
          <w:spacing w:val="-1"/>
          <w:sz w:val="24"/>
          <w:szCs w:val="24"/>
        </w:rPr>
        <w:t>е</w:t>
      </w:r>
      <w:proofErr w:type="spellEnd"/>
      <w:r w:rsidRPr="00C80934">
        <w:rPr>
          <w:sz w:val="24"/>
          <w:szCs w:val="24"/>
        </w:rPr>
        <w:t>,</w:t>
      </w:r>
      <w:r w:rsidRPr="00C80934">
        <w:rPr>
          <w:spacing w:val="26"/>
          <w:sz w:val="24"/>
          <w:szCs w:val="24"/>
        </w:rPr>
        <w:t xml:space="preserve"> </w:t>
      </w:r>
      <w:proofErr w:type="spellStart"/>
      <w:r w:rsidRPr="00C80934">
        <w:rPr>
          <w:sz w:val="24"/>
          <w:szCs w:val="24"/>
        </w:rPr>
        <w:t>т</w:t>
      </w:r>
      <w:r w:rsidRPr="00C80934">
        <w:rPr>
          <w:spacing w:val="-1"/>
          <w:sz w:val="24"/>
          <w:szCs w:val="24"/>
        </w:rPr>
        <w:t>е</w:t>
      </w:r>
      <w:r w:rsidRPr="00C80934">
        <w:rPr>
          <w:sz w:val="24"/>
          <w:szCs w:val="24"/>
        </w:rPr>
        <w:t>р</w:t>
      </w:r>
      <w:r w:rsidRPr="00C80934">
        <w:rPr>
          <w:spacing w:val="-1"/>
          <w:sz w:val="24"/>
          <w:szCs w:val="24"/>
        </w:rPr>
        <w:t>м</w:t>
      </w:r>
      <w:r w:rsidRPr="00C80934">
        <w:rPr>
          <w:sz w:val="24"/>
          <w:szCs w:val="24"/>
        </w:rPr>
        <w:t>ор</w:t>
      </w:r>
      <w:r w:rsidRPr="00C80934">
        <w:rPr>
          <w:spacing w:val="-1"/>
          <w:sz w:val="24"/>
          <w:szCs w:val="24"/>
        </w:rPr>
        <w:t>ас</w:t>
      </w:r>
      <w:r w:rsidRPr="00C80934">
        <w:rPr>
          <w:sz w:val="24"/>
          <w:szCs w:val="24"/>
        </w:rPr>
        <w:t>к</w:t>
      </w:r>
      <w:r w:rsidRPr="00C80934">
        <w:rPr>
          <w:spacing w:val="-1"/>
          <w:sz w:val="24"/>
          <w:szCs w:val="24"/>
        </w:rPr>
        <w:t>а</w:t>
      </w:r>
      <w:r w:rsidRPr="00C80934">
        <w:rPr>
          <w:spacing w:val="2"/>
          <w:sz w:val="24"/>
          <w:szCs w:val="24"/>
        </w:rPr>
        <w:t>л</w:t>
      </w:r>
      <w:r w:rsidRPr="00C80934">
        <w:rPr>
          <w:sz w:val="24"/>
          <w:szCs w:val="24"/>
        </w:rPr>
        <w:t>ы</w:t>
      </w:r>
      <w:r w:rsidRPr="00C80934">
        <w:rPr>
          <w:spacing w:val="-1"/>
          <w:sz w:val="24"/>
          <w:szCs w:val="24"/>
        </w:rPr>
        <w:t>ва</w:t>
      </w:r>
      <w:r w:rsidRPr="00C80934">
        <w:rPr>
          <w:sz w:val="24"/>
          <w:szCs w:val="24"/>
        </w:rPr>
        <w:t>ни</w:t>
      </w:r>
      <w:r w:rsidRPr="00C80934">
        <w:rPr>
          <w:spacing w:val="-1"/>
          <w:sz w:val="24"/>
          <w:szCs w:val="24"/>
        </w:rPr>
        <w:t>е</w:t>
      </w:r>
      <w:proofErr w:type="spellEnd"/>
      <w:r w:rsidRPr="00C80934">
        <w:rPr>
          <w:sz w:val="24"/>
          <w:szCs w:val="24"/>
        </w:rPr>
        <w:t>,</w:t>
      </w:r>
      <w:r w:rsidRPr="00C80934">
        <w:rPr>
          <w:spacing w:val="26"/>
          <w:sz w:val="24"/>
          <w:szCs w:val="24"/>
        </w:rPr>
        <w:t xml:space="preserve"> </w:t>
      </w:r>
      <w:r w:rsidRPr="00C80934">
        <w:rPr>
          <w:sz w:val="24"/>
          <w:szCs w:val="24"/>
        </w:rPr>
        <w:t>пов</w:t>
      </w:r>
      <w:r w:rsidRPr="00C80934">
        <w:rPr>
          <w:spacing w:val="-2"/>
          <w:sz w:val="24"/>
          <w:szCs w:val="24"/>
        </w:rPr>
        <w:t>е</w:t>
      </w:r>
      <w:r w:rsidRPr="00C80934">
        <w:rPr>
          <w:sz w:val="24"/>
          <w:szCs w:val="24"/>
        </w:rPr>
        <w:t>р</w:t>
      </w:r>
      <w:r w:rsidRPr="00C80934">
        <w:rPr>
          <w:spacing w:val="2"/>
          <w:sz w:val="24"/>
          <w:szCs w:val="24"/>
        </w:rPr>
        <w:t>х</w:t>
      </w:r>
      <w:r w:rsidRPr="00C80934">
        <w:rPr>
          <w:sz w:val="24"/>
          <w:szCs w:val="24"/>
        </w:rPr>
        <w:t>но</w:t>
      </w:r>
      <w:r w:rsidRPr="00C80934">
        <w:rPr>
          <w:spacing w:val="-1"/>
          <w:sz w:val="24"/>
          <w:szCs w:val="24"/>
        </w:rPr>
        <w:t>с</w:t>
      </w:r>
      <w:r w:rsidRPr="00C80934">
        <w:rPr>
          <w:sz w:val="24"/>
          <w:szCs w:val="24"/>
        </w:rPr>
        <w:t>тн</w:t>
      </w:r>
      <w:r w:rsidRPr="00C80934">
        <w:rPr>
          <w:spacing w:val="-4"/>
          <w:sz w:val="24"/>
          <w:szCs w:val="24"/>
        </w:rPr>
        <w:t>а</w:t>
      </w:r>
      <w:r w:rsidRPr="00C80934">
        <w:rPr>
          <w:sz w:val="24"/>
          <w:szCs w:val="24"/>
        </w:rPr>
        <w:t>я обр</w:t>
      </w:r>
      <w:r w:rsidRPr="00C80934">
        <w:rPr>
          <w:spacing w:val="-1"/>
          <w:sz w:val="24"/>
          <w:szCs w:val="24"/>
        </w:rPr>
        <w:t>а</w:t>
      </w:r>
      <w:r w:rsidRPr="00C80934">
        <w:rPr>
          <w:sz w:val="24"/>
          <w:szCs w:val="24"/>
        </w:rPr>
        <w:t>ботка</w:t>
      </w:r>
      <w:r w:rsidRPr="00C80934">
        <w:rPr>
          <w:spacing w:val="10"/>
          <w:sz w:val="24"/>
          <w:szCs w:val="24"/>
        </w:rPr>
        <w:t xml:space="preserve"> </w:t>
      </w:r>
      <w:r w:rsidRPr="00C80934">
        <w:rPr>
          <w:spacing w:val="-1"/>
          <w:sz w:val="24"/>
          <w:szCs w:val="24"/>
        </w:rPr>
        <w:t>ма</w:t>
      </w:r>
      <w:r w:rsidRPr="00C80934">
        <w:rPr>
          <w:sz w:val="24"/>
          <w:szCs w:val="24"/>
        </w:rPr>
        <w:t>т</w:t>
      </w:r>
      <w:r w:rsidRPr="00C80934">
        <w:rPr>
          <w:spacing w:val="-1"/>
          <w:sz w:val="24"/>
          <w:szCs w:val="24"/>
        </w:rPr>
        <w:t>е</w:t>
      </w:r>
      <w:r w:rsidRPr="00C80934">
        <w:rPr>
          <w:sz w:val="24"/>
          <w:szCs w:val="24"/>
        </w:rPr>
        <w:t>ри</w:t>
      </w:r>
      <w:r w:rsidRPr="00C80934">
        <w:rPr>
          <w:spacing w:val="-1"/>
          <w:sz w:val="24"/>
          <w:szCs w:val="24"/>
        </w:rPr>
        <w:t>а</w:t>
      </w:r>
      <w:r w:rsidRPr="00C80934">
        <w:rPr>
          <w:sz w:val="24"/>
          <w:szCs w:val="24"/>
        </w:rPr>
        <w:t>лов,</w:t>
      </w:r>
      <w:r w:rsidRPr="00C80934">
        <w:rPr>
          <w:spacing w:val="13"/>
          <w:sz w:val="24"/>
          <w:szCs w:val="24"/>
        </w:rPr>
        <w:t xml:space="preserve"> </w:t>
      </w:r>
      <w:r w:rsidRPr="00C80934">
        <w:rPr>
          <w:spacing w:val="-1"/>
          <w:sz w:val="24"/>
          <w:szCs w:val="24"/>
        </w:rPr>
        <w:t>а</w:t>
      </w:r>
      <w:r w:rsidRPr="00C80934">
        <w:rPr>
          <w:spacing w:val="2"/>
          <w:sz w:val="24"/>
          <w:szCs w:val="24"/>
        </w:rPr>
        <w:t>д</w:t>
      </w:r>
      <w:r w:rsidRPr="00C80934">
        <w:rPr>
          <w:sz w:val="24"/>
          <w:szCs w:val="24"/>
        </w:rPr>
        <w:t>дитивные</w:t>
      </w:r>
      <w:r w:rsidRPr="00C80934">
        <w:rPr>
          <w:spacing w:val="10"/>
          <w:sz w:val="24"/>
          <w:szCs w:val="24"/>
        </w:rPr>
        <w:t xml:space="preserve"> </w:t>
      </w:r>
      <w:r w:rsidRPr="00C80934">
        <w:rPr>
          <w:sz w:val="24"/>
          <w:szCs w:val="24"/>
        </w:rPr>
        <w:t>л</w:t>
      </w:r>
      <w:r w:rsidRPr="00C80934">
        <w:rPr>
          <w:spacing w:val="-1"/>
          <w:sz w:val="24"/>
          <w:szCs w:val="24"/>
        </w:rPr>
        <w:t>а</w:t>
      </w:r>
      <w:r w:rsidRPr="00C80934">
        <w:rPr>
          <w:sz w:val="24"/>
          <w:szCs w:val="24"/>
        </w:rPr>
        <w:t>з</w:t>
      </w:r>
      <w:r w:rsidRPr="00C80934">
        <w:rPr>
          <w:spacing w:val="-1"/>
          <w:sz w:val="24"/>
          <w:szCs w:val="24"/>
        </w:rPr>
        <w:t>е</w:t>
      </w:r>
      <w:r w:rsidRPr="00C80934">
        <w:rPr>
          <w:sz w:val="24"/>
          <w:szCs w:val="24"/>
        </w:rPr>
        <w:t>рные</w:t>
      </w:r>
      <w:r w:rsidRPr="00C80934">
        <w:rPr>
          <w:spacing w:val="10"/>
          <w:sz w:val="24"/>
          <w:szCs w:val="24"/>
        </w:rPr>
        <w:t xml:space="preserve"> </w:t>
      </w:r>
      <w:r w:rsidRPr="00C80934">
        <w:rPr>
          <w:sz w:val="24"/>
          <w:szCs w:val="24"/>
        </w:rPr>
        <w:t>т</w:t>
      </w:r>
      <w:r w:rsidRPr="00C80934">
        <w:rPr>
          <w:spacing w:val="-1"/>
          <w:sz w:val="24"/>
          <w:szCs w:val="24"/>
        </w:rPr>
        <w:t>е</w:t>
      </w:r>
      <w:r w:rsidRPr="00C80934">
        <w:rPr>
          <w:spacing w:val="2"/>
          <w:sz w:val="24"/>
          <w:szCs w:val="24"/>
        </w:rPr>
        <w:t>х</w:t>
      </w:r>
      <w:r w:rsidRPr="00C80934">
        <w:rPr>
          <w:sz w:val="24"/>
          <w:szCs w:val="24"/>
        </w:rPr>
        <w:t>нолог</w:t>
      </w:r>
      <w:r w:rsidRPr="00C80934">
        <w:rPr>
          <w:spacing w:val="-1"/>
          <w:sz w:val="24"/>
          <w:szCs w:val="24"/>
        </w:rPr>
        <w:t>и</w:t>
      </w:r>
      <w:r w:rsidRPr="00C80934">
        <w:rPr>
          <w:sz w:val="24"/>
          <w:szCs w:val="24"/>
        </w:rPr>
        <w:t>и</w:t>
      </w:r>
      <w:r w:rsidRPr="00C80934">
        <w:rPr>
          <w:spacing w:val="12"/>
          <w:sz w:val="24"/>
          <w:szCs w:val="24"/>
        </w:rPr>
        <w:t xml:space="preserve"> </w:t>
      </w:r>
      <w:r w:rsidRPr="00C80934">
        <w:rPr>
          <w:sz w:val="24"/>
          <w:szCs w:val="24"/>
        </w:rPr>
        <w:t>(</w:t>
      </w:r>
      <w:r w:rsidRPr="00C80934">
        <w:rPr>
          <w:spacing w:val="2"/>
          <w:sz w:val="24"/>
          <w:szCs w:val="24"/>
        </w:rPr>
        <w:t>3</w:t>
      </w:r>
      <w:r>
        <w:rPr>
          <w:sz w:val="24"/>
          <w:szCs w:val="24"/>
        </w:rPr>
        <w:t>D</w:t>
      </w:r>
      <w:r w:rsidRPr="00C80934">
        <w:rPr>
          <w:spacing w:val="11"/>
          <w:sz w:val="24"/>
          <w:szCs w:val="24"/>
        </w:rPr>
        <w:t xml:space="preserve"> </w:t>
      </w:r>
      <w:proofErr w:type="spellStart"/>
      <w:r>
        <w:rPr>
          <w:sz w:val="24"/>
          <w:szCs w:val="24"/>
        </w:rPr>
        <w:t>p</w:t>
      </w:r>
      <w:r>
        <w:rPr>
          <w:spacing w:val="-1"/>
          <w:sz w:val="24"/>
          <w:szCs w:val="24"/>
        </w:rPr>
        <w:t>r</w:t>
      </w:r>
      <w:r>
        <w:rPr>
          <w:sz w:val="24"/>
          <w:szCs w:val="24"/>
        </w:rPr>
        <w:t>int</w:t>
      </w:r>
      <w:r>
        <w:rPr>
          <w:spacing w:val="-1"/>
          <w:sz w:val="24"/>
          <w:szCs w:val="24"/>
        </w:rPr>
        <w:t>er</w:t>
      </w:r>
      <w:proofErr w:type="spellEnd"/>
      <w:r w:rsidRPr="00C80934">
        <w:rPr>
          <w:sz w:val="24"/>
          <w:szCs w:val="24"/>
        </w:rPr>
        <w:t>),</w:t>
      </w:r>
      <w:r w:rsidRPr="00C80934">
        <w:rPr>
          <w:spacing w:val="13"/>
          <w:sz w:val="24"/>
          <w:szCs w:val="24"/>
        </w:rPr>
        <w:t xml:space="preserve"> </w:t>
      </w:r>
      <w:proofErr w:type="spellStart"/>
      <w:r w:rsidRPr="00C80934">
        <w:rPr>
          <w:spacing w:val="-1"/>
          <w:sz w:val="24"/>
          <w:szCs w:val="24"/>
        </w:rPr>
        <w:t>м</w:t>
      </w:r>
      <w:r w:rsidRPr="00C80934">
        <w:rPr>
          <w:sz w:val="24"/>
          <w:szCs w:val="24"/>
        </w:rPr>
        <w:t>и</w:t>
      </w:r>
      <w:r w:rsidRPr="00C80934">
        <w:rPr>
          <w:spacing w:val="2"/>
          <w:sz w:val="24"/>
          <w:szCs w:val="24"/>
        </w:rPr>
        <w:t>к</w:t>
      </w:r>
      <w:r w:rsidRPr="00C80934">
        <w:rPr>
          <w:sz w:val="24"/>
          <w:szCs w:val="24"/>
        </w:rPr>
        <w:t>рообр</w:t>
      </w:r>
      <w:r w:rsidRPr="00C80934">
        <w:rPr>
          <w:spacing w:val="-1"/>
          <w:sz w:val="24"/>
          <w:szCs w:val="24"/>
        </w:rPr>
        <w:t>а</w:t>
      </w:r>
      <w:r w:rsidRPr="00C80934">
        <w:rPr>
          <w:sz w:val="24"/>
          <w:szCs w:val="24"/>
        </w:rPr>
        <w:t>ботка</w:t>
      </w:r>
      <w:proofErr w:type="spellEnd"/>
      <w:r w:rsidRPr="00C80934">
        <w:rPr>
          <w:spacing w:val="10"/>
          <w:sz w:val="24"/>
          <w:szCs w:val="24"/>
        </w:rPr>
        <w:t xml:space="preserve"> </w:t>
      </w:r>
      <w:r w:rsidRPr="00C80934">
        <w:rPr>
          <w:sz w:val="24"/>
          <w:szCs w:val="24"/>
        </w:rPr>
        <w:t xml:space="preserve">и </w:t>
      </w:r>
      <w:proofErr w:type="spellStart"/>
      <w:r w:rsidRPr="00C80934">
        <w:rPr>
          <w:sz w:val="24"/>
          <w:szCs w:val="24"/>
        </w:rPr>
        <w:t>н</w:t>
      </w:r>
      <w:r w:rsidRPr="00C80934">
        <w:rPr>
          <w:spacing w:val="-1"/>
          <w:sz w:val="24"/>
          <w:szCs w:val="24"/>
        </w:rPr>
        <w:t>а</w:t>
      </w:r>
      <w:r w:rsidRPr="00C80934">
        <w:rPr>
          <w:sz w:val="24"/>
          <w:szCs w:val="24"/>
        </w:rPr>
        <w:t>нотехнолог</w:t>
      </w:r>
      <w:r w:rsidRPr="00C80934">
        <w:rPr>
          <w:spacing w:val="-1"/>
          <w:sz w:val="24"/>
          <w:szCs w:val="24"/>
        </w:rPr>
        <w:t>и</w:t>
      </w:r>
      <w:r w:rsidRPr="00C80934">
        <w:rPr>
          <w:sz w:val="24"/>
          <w:szCs w:val="24"/>
        </w:rPr>
        <w:t>и</w:t>
      </w:r>
      <w:proofErr w:type="spellEnd"/>
      <w:r w:rsidRPr="00C80934">
        <w:rPr>
          <w:sz w:val="24"/>
          <w:szCs w:val="24"/>
        </w:rPr>
        <w:t>.</w:t>
      </w:r>
      <w:r w:rsidRPr="00C80934">
        <w:rPr>
          <w:spacing w:val="35"/>
          <w:sz w:val="24"/>
          <w:szCs w:val="24"/>
        </w:rPr>
        <w:t xml:space="preserve"> </w:t>
      </w:r>
      <w:r w:rsidRPr="00C80934">
        <w:rPr>
          <w:sz w:val="24"/>
          <w:szCs w:val="24"/>
        </w:rPr>
        <w:t>Пр</w:t>
      </w:r>
      <w:r w:rsidRPr="00C80934">
        <w:rPr>
          <w:spacing w:val="-2"/>
          <w:sz w:val="24"/>
          <w:szCs w:val="24"/>
        </w:rPr>
        <w:t>е</w:t>
      </w:r>
      <w:r w:rsidRPr="00C80934">
        <w:rPr>
          <w:spacing w:val="-3"/>
          <w:sz w:val="24"/>
          <w:szCs w:val="24"/>
        </w:rPr>
        <w:t>д</w:t>
      </w:r>
      <w:r w:rsidRPr="00C80934">
        <w:rPr>
          <w:sz w:val="24"/>
          <w:szCs w:val="24"/>
        </w:rPr>
        <w:t>н</w:t>
      </w:r>
      <w:r w:rsidRPr="00C80934">
        <w:rPr>
          <w:spacing w:val="-1"/>
          <w:sz w:val="24"/>
          <w:szCs w:val="24"/>
        </w:rPr>
        <w:t>а</w:t>
      </w:r>
      <w:r w:rsidRPr="00C80934">
        <w:rPr>
          <w:sz w:val="24"/>
          <w:szCs w:val="24"/>
        </w:rPr>
        <w:t>зн</w:t>
      </w:r>
      <w:r w:rsidRPr="00C80934">
        <w:rPr>
          <w:spacing w:val="-1"/>
          <w:sz w:val="24"/>
          <w:szCs w:val="24"/>
        </w:rPr>
        <w:t>аче</w:t>
      </w:r>
      <w:r w:rsidRPr="00C80934">
        <w:rPr>
          <w:sz w:val="24"/>
          <w:szCs w:val="24"/>
        </w:rPr>
        <w:t>но</w:t>
      </w:r>
      <w:r w:rsidRPr="00C80934">
        <w:rPr>
          <w:spacing w:val="35"/>
          <w:sz w:val="24"/>
          <w:szCs w:val="24"/>
        </w:rPr>
        <w:t xml:space="preserve"> </w:t>
      </w:r>
      <w:r w:rsidRPr="00C80934">
        <w:rPr>
          <w:sz w:val="24"/>
          <w:szCs w:val="24"/>
        </w:rPr>
        <w:t>для</w:t>
      </w:r>
      <w:r w:rsidRPr="00C80934">
        <w:rPr>
          <w:spacing w:val="36"/>
          <w:sz w:val="24"/>
          <w:szCs w:val="24"/>
        </w:rPr>
        <w:t xml:space="preserve"> </w:t>
      </w:r>
      <w:r w:rsidRPr="00C80934">
        <w:rPr>
          <w:spacing w:val="-1"/>
          <w:sz w:val="24"/>
          <w:szCs w:val="24"/>
        </w:rPr>
        <w:t>с</w:t>
      </w:r>
      <w:r w:rsidRPr="00C80934">
        <w:rPr>
          <w:spacing w:val="2"/>
          <w:sz w:val="24"/>
          <w:szCs w:val="24"/>
        </w:rPr>
        <w:t>т</w:t>
      </w:r>
      <w:r w:rsidRPr="00C80934">
        <w:rPr>
          <w:spacing w:val="-8"/>
          <w:sz w:val="24"/>
          <w:szCs w:val="24"/>
        </w:rPr>
        <w:t>у</w:t>
      </w:r>
      <w:r w:rsidRPr="00C80934">
        <w:rPr>
          <w:sz w:val="24"/>
          <w:szCs w:val="24"/>
        </w:rPr>
        <w:t>д</w:t>
      </w:r>
      <w:r w:rsidRPr="00C80934">
        <w:rPr>
          <w:spacing w:val="-1"/>
          <w:sz w:val="24"/>
          <w:szCs w:val="24"/>
        </w:rPr>
        <w:t>е</w:t>
      </w:r>
      <w:r w:rsidRPr="00C80934">
        <w:rPr>
          <w:sz w:val="24"/>
          <w:szCs w:val="24"/>
        </w:rPr>
        <w:t>н</w:t>
      </w:r>
      <w:r w:rsidRPr="00C80934">
        <w:rPr>
          <w:spacing w:val="2"/>
          <w:sz w:val="24"/>
          <w:szCs w:val="24"/>
        </w:rPr>
        <w:t>т</w:t>
      </w:r>
      <w:r w:rsidRPr="00C80934">
        <w:rPr>
          <w:sz w:val="24"/>
          <w:szCs w:val="24"/>
        </w:rPr>
        <w:t>ов,</w:t>
      </w:r>
      <w:r w:rsidRPr="00C80934">
        <w:rPr>
          <w:spacing w:val="35"/>
          <w:sz w:val="24"/>
          <w:szCs w:val="24"/>
        </w:rPr>
        <w:t xml:space="preserve"> </w:t>
      </w:r>
      <w:r w:rsidRPr="00C80934">
        <w:rPr>
          <w:sz w:val="24"/>
          <w:szCs w:val="24"/>
        </w:rPr>
        <w:t>по</w:t>
      </w:r>
      <w:r w:rsidRPr="00C80934">
        <w:rPr>
          <w:spacing w:val="35"/>
          <w:sz w:val="24"/>
          <w:szCs w:val="24"/>
        </w:rPr>
        <w:t xml:space="preserve"> </w:t>
      </w:r>
      <w:r w:rsidRPr="00C80934">
        <w:rPr>
          <w:spacing w:val="3"/>
          <w:sz w:val="24"/>
          <w:szCs w:val="24"/>
        </w:rPr>
        <w:t>к</w:t>
      </w:r>
      <w:r w:rsidRPr="00C80934">
        <w:rPr>
          <w:spacing w:val="-8"/>
          <w:sz w:val="24"/>
          <w:szCs w:val="24"/>
        </w:rPr>
        <w:t>у</w:t>
      </w:r>
      <w:r w:rsidRPr="00C80934">
        <w:rPr>
          <w:spacing w:val="2"/>
          <w:sz w:val="24"/>
          <w:szCs w:val="24"/>
        </w:rPr>
        <w:t>р</w:t>
      </w:r>
      <w:r w:rsidRPr="00C80934">
        <w:rPr>
          <w:spacing w:val="3"/>
          <w:sz w:val="24"/>
          <w:szCs w:val="24"/>
        </w:rPr>
        <w:t>с</w:t>
      </w:r>
      <w:r w:rsidRPr="00C80934">
        <w:rPr>
          <w:sz w:val="24"/>
          <w:szCs w:val="24"/>
        </w:rPr>
        <w:t>у</w:t>
      </w:r>
      <w:r w:rsidRPr="00C80934">
        <w:rPr>
          <w:spacing w:val="33"/>
          <w:sz w:val="24"/>
          <w:szCs w:val="24"/>
        </w:rPr>
        <w:t xml:space="preserve"> </w:t>
      </w:r>
      <w:r w:rsidRPr="00C80934">
        <w:rPr>
          <w:spacing w:val="1"/>
          <w:sz w:val="24"/>
          <w:szCs w:val="24"/>
        </w:rPr>
        <w:t>«Т</w:t>
      </w:r>
      <w:r w:rsidRPr="00C80934">
        <w:rPr>
          <w:spacing w:val="-1"/>
          <w:sz w:val="24"/>
          <w:szCs w:val="24"/>
        </w:rPr>
        <w:t>е</w:t>
      </w:r>
      <w:r w:rsidRPr="00C80934">
        <w:rPr>
          <w:spacing w:val="2"/>
          <w:sz w:val="24"/>
          <w:szCs w:val="24"/>
        </w:rPr>
        <w:t>х</w:t>
      </w:r>
      <w:r w:rsidRPr="00C80934">
        <w:rPr>
          <w:sz w:val="24"/>
          <w:szCs w:val="24"/>
        </w:rPr>
        <w:t>нол</w:t>
      </w:r>
      <w:r w:rsidRPr="00C80934">
        <w:rPr>
          <w:spacing w:val="-3"/>
          <w:sz w:val="24"/>
          <w:szCs w:val="24"/>
        </w:rPr>
        <w:t>о</w:t>
      </w:r>
      <w:r w:rsidRPr="00C80934">
        <w:rPr>
          <w:sz w:val="24"/>
          <w:szCs w:val="24"/>
        </w:rPr>
        <w:t>гии</w:t>
      </w:r>
      <w:r w:rsidRPr="00C80934">
        <w:rPr>
          <w:spacing w:val="36"/>
          <w:sz w:val="24"/>
          <w:szCs w:val="24"/>
        </w:rPr>
        <w:t xml:space="preserve"> </w:t>
      </w:r>
      <w:r w:rsidRPr="00C80934">
        <w:rPr>
          <w:sz w:val="24"/>
          <w:szCs w:val="24"/>
        </w:rPr>
        <w:t>л</w:t>
      </w:r>
      <w:r w:rsidRPr="00C80934">
        <w:rPr>
          <w:spacing w:val="-1"/>
          <w:sz w:val="24"/>
          <w:szCs w:val="24"/>
        </w:rPr>
        <w:t>а</w:t>
      </w:r>
      <w:r w:rsidRPr="00C80934">
        <w:rPr>
          <w:sz w:val="24"/>
          <w:szCs w:val="24"/>
        </w:rPr>
        <w:t>з</w:t>
      </w:r>
      <w:r w:rsidRPr="00C80934">
        <w:rPr>
          <w:spacing w:val="-1"/>
          <w:sz w:val="24"/>
          <w:szCs w:val="24"/>
        </w:rPr>
        <w:t>е</w:t>
      </w:r>
      <w:r w:rsidRPr="00C80934">
        <w:rPr>
          <w:sz w:val="24"/>
          <w:szCs w:val="24"/>
        </w:rPr>
        <w:t>рн</w:t>
      </w:r>
      <w:r w:rsidRPr="00C80934">
        <w:rPr>
          <w:spacing w:val="-3"/>
          <w:sz w:val="24"/>
          <w:szCs w:val="24"/>
        </w:rPr>
        <w:t>о</w:t>
      </w:r>
      <w:r w:rsidRPr="00C80934">
        <w:rPr>
          <w:sz w:val="24"/>
          <w:szCs w:val="24"/>
        </w:rPr>
        <w:t>й</w:t>
      </w:r>
      <w:r w:rsidRPr="00C80934">
        <w:rPr>
          <w:spacing w:val="36"/>
          <w:sz w:val="24"/>
          <w:szCs w:val="24"/>
        </w:rPr>
        <w:t xml:space="preserve"> </w:t>
      </w:r>
      <w:r w:rsidRPr="00C80934">
        <w:rPr>
          <w:sz w:val="24"/>
          <w:szCs w:val="24"/>
        </w:rPr>
        <w:t>обр</w:t>
      </w:r>
      <w:r w:rsidRPr="00C80934">
        <w:rPr>
          <w:spacing w:val="-1"/>
          <w:sz w:val="24"/>
          <w:szCs w:val="24"/>
        </w:rPr>
        <w:t>а</w:t>
      </w:r>
      <w:r w:rsidRPr="00C80934">
        <w:rPr>
          <w:sz w:val="24"/>
          <w:szCs w:val="24"/>
        </w:rPr>
        <w:t>бот</w:t>
      </w:r>
      <w:r w:rsidRPr="00C80934">
        <w:rPr>
          <w:spacing w:val="-2"/>
          <w:sz w:val="24"/>
          <w:szCs w:val="24"/>
        </w:rPr>
        <w:t>к</w:t>
      </w:r>
      <w:r w:rsidRPr="00C80934">
        <w:rPr>
          <w:sz w:val="24"/>
          <w:szCs w:val="24"/>
        </w:rPr>
        <w:t xml:space="preserve">и </w:t>
      </w:r>
      <w:r w:rsidRPr="00C80934">
        <w:rPr>
          <w:spacing w:val="-1"/>
          <w:sz w:val="24"/>
          <w:szCs w:val="24"/>
        </w:rPr>
        <w:t>ма</w:t>
      </w:r>
      <w:r w:rsidRPr="00C80934">
        <w:rPr>
          <w:sz w:val="24"/>
          <w:szCs w:val="24"/>
        </w:rPr>
        <w:t>т</w:t>
      </w:r>
      <w:r w:rsidRPr="00C80934">
        <w:rPr>
          <w:spacing w:val="-1"/>
          <w:sz w:val="24"/>
          <w:szCs w:val="24"/>
        </w:rPr>
        <w:t>е</w:t>
      </w:r>
      <w:r w:rsidRPr="00C80934">
        <w:rPr>
          <w:sz w:val="24"/>
          <w:szCs w:val="24"/>
        </w:rPr>
        <w:t>ри</w:t>
      </w:r>
      <w:r w:rsidRPr="00C80934">
        <w:rPr>
          <w:spacing w:val="-1"/>
          <w:sz w:val="24"/>
          <w:szCs w:val="24"/>
        </w:rPr>
        <w:t>а</w:t>
      </w:r>
      <w:r w:rsidRPr="00C80934">
        <w:rPr>
          <w:sz w:val="24"/>
          <w:szCs w:val="24"/>
        </w:rPr>
        <w:t>ло</w:t>
      </w:r>
      <w:r w:rsidRPr="00C80934">
        <w:rPr>
          <w:spacing w:val="4"/>
          <w:sz w:val="24"/>
          <w:szCs w:val="24"/>
        </w:rPr>
        <w:t>в</w:t>
      </w:r>
      <w:r w:rsidRPr="00C80934">
        <w:rPr>
          <w:sz w:val="24"/>
          <w:szCs w:val="24"/>
        </w:rPr>
        <w:t>»</w:t>
      </w:r>
      <w:r w:rsidRPr="00C80934">
        <w:rPr>
          <w:spacing w:val="28"/>
          <w:sz w:val="24"/>
          <w:szCs w:val="24"/>
        </w:rPr>
        <w:t xml:space="preserve"> </w:t>
      </w:r>
      <w:r w:rsidRPr="00C80934">
        <w:rPr>
          <w:sz w:val="24"/>
          <w:szCs w:val="24"/>
        </w:rPr>
        <w:t>для</w:t>
      </w:r>
      <w:r w:rsidRPr="00C80934">
        <w:rPr>
          <w:spacing w:val="33"/>
          <w:sz w:val="24"/>
          <w:szCs w:val="24"/>
        </w:rPr>
        <w:t xml:space="preserve"> </w:t>
      </w:r>
      <w:r w:rsidRPr="00C80934">
        <w:rPr>
          <w:spacing w:val="-1"/>
          <w:sz w:val="24"/>
          <w:szCs w:val="24"/>
        </w:rPr>
        <w:t>с</w:t>
      </w:r>
      <w:r w:rsidRPr="00C80934">
        <w:rPr>
          <w:spacing w:val="5"/>
          <w:sz w:val="24"/>
          <w:szCs w:val="24"/>
        </w:rPr>
        <w:t>т</w:t>
      </w:r>
      <w:r w:rsidRPr="00C80934">
        <w:rPr>
          <w:spacing w:val="-5"/>
          <w:sz w:val="24"/>
          <w:szCs w:val="24"/>
        </w:rPr>
        <w:t>у</w:t>
      </w:r>
      <w:r w:rsidRPr="00C80934">
        <w:rPr>
          <w:sz w:val="24"/>
          <w:szCs w:val="24"/>
        </w:rPr>
        <w:t>д</w:t>
      </w:r>
      <w:r w:rsidRPr="00C80934">
        <w:rPr>
          <w:spacing w:val="1"/>
          <w:sz w:val="24"/>
          <w:szCs w:val="24"/>
        </w:rPr>
        <w:t>е</w:t>
      </w:r>
      <w:r w:rsidRPr="00C80934">
        <w:rPr>
          <w:sz w:val="24"/>
          <w:szCs w:val="24"/>
        </w:rPr>
        <w:t>нтов,</w:t>
      </w:r>
      <w:r w:rsidRPr="00C80934">
        <w:rPr>
          <w:spacing w:val="32"/>
          <w:sz w:val="24"/>
          <w:szCs w:val="24"/>
        </w:rPr>
        <w:t xml:space="preserve"> </w:t>
      </w:r>
      <w:r w:rsidRPr="00C80934">
        <w:rPr>
          <w:sz w:val="24"/>
          <w:szCs w:val="24"/>
        </w:rPr>
        <w:t>о</w:t>
      </w:r>
      <w:r w:rsidRPr="00C80934">
        <w:rPr>
          <w:spacing w:val="2"/>
          <w:sz w:val="24"/>
          <w:szCs w:val="24"/>
        </w:rPr>
        <w:t>б</w:t>
      </w:r>
      <w:r w:rsidRPr="00C80934">
        <w:rPr>
          <w:spacing w:val="-5"/>
          <w:sz w:val="24"/>
          <w:szCs w:val="24"/>
        </w:rPr>
        <w:t>у</w:t>
      </w:r>
      <w:r w:rsidRPr="00C80934">
        <w:rPr>
          <w:spacing w:val="-1"/>
          <w:sz w:val="24"/>
          <w:szCs w:val="24"/>
        </w:rPr>
        <w:t>ча</w:t>
      </w:r>
      <w:r w:rsidRPr="00C80934">
        <w:rPr>
          <w:sz w:val="24"/>
          <w:szCs w:val="24"/>
        </w:rPr>
        <w:t>ющи</w:t>
      </w:r>
      <w:r w:rsidRPr="00C80934">
        <w:rPr>
          <w:spacing w:val="2"/>
          <w:sz w:val="24"/>
          <w:szCs w:val="24"/>
        </w:rPr>
        <w:t>х</w:t>
      </w:r>
      <w:r w:rsidRPr="00C80934">
        <w:rPr>
          <w:spacing w:val="-1"/>
          <w:sz w:val="24"/>
          <w:szCs w:val="24"/>
        </w:rPr>
        <w:t>с</w:t>
      </w:r>
      <w:r w:rsidRPr="00C80934">
        <w:rPr>
          <w:sz w:val="24"/>
          <w:szCs w:val="24"/>
        </w:rPr>
        <w:t>я</w:t>
      </w:r>
      <w:r w:rsidRPr="00C80934">
        <w:rPr>
          <w:spacing w:val="33"/>
          <w:sz w:val="24"/>
          <w:szCs w:val="24"/>
        </w:rPr>
        <w:t xml:space="preserve"> </w:t>
      </w:r>
      <w:r w:rsidRPr="00C80934">
        <w:rPr>
          <w:sz w:val="24"/>
          <w:szCs w:val="24"/>
        </w:rPr>
        <w:t>по</w:t>
      </w:r>
      <w:r w:rsidRPr="00C80934">
        <w:rPr>
          <w:spacing w:val="30"/>
          <w:sz w:val="24"/>
          <w:szCs w:val="24"/>
        </w:rPr>
        <w:t xml:space="preserve"> </w:t>
      </w:r>
      <w:r w:rsidRPr="00C80934">
        <w:rPr>
          <w:sz w:val="24"/>
          <w:szCs w:val="24"/>
        </w:rPr>
        <w:t>н</w:t>
      </w:r>
      <w:r w:rsidRPr="00C80934">
        <w:rPr>
          <w:spacing w:val="-1"/>
          <w:sz w:val="24"/>
          <w:szCs w:val="24"/>
        </w:rPr>
        <w:t>а</w:t>
      </w:r>
      <w:r w:rsidRPr="00C80934">
        <w:rPr>
          <w:sz w:val="24"/>
          <w:szCs w:val="24"/>
        </w:rPr>
        <w:t>пр</w:t>
      </w:r>
      <w:r w:rsidRPr="00C80934">
        <w:rPr>
          <w:spacing w:val="-1"/>
          <w:sz w:val="24"/>
          <w:szCs w:val="24"/>
        </w:rPr>
        <w:t>а</w:t>
      </w:r>
      <w:r w:rsidRPr="00C80934">
        <w:rPr>
          <w:sz w:val="24"/>
          <w:szCs w:val="24"/>
        </w:rPr>
        <w:t>вл</w:t>
      </w:r>
      <w:r w:rsidRPr="00C80934">
        <w:rPr>
          <w:spacing w:val="-2"/>
          <w:sz w:val="24"/>
          <w:szCs w:val="24"/>
        </w:rPr>
        <w:t>е</w:t>
      </w:r>
      <w:r w:rsidRPr="00C80934">
        <w:rPr>
          <w:sz w:val="24"/>
          <w:szCs w:val="24"/>
        </w:rPr>
        <w:t>нию</w:t>
      </w:r>
      <w:r w:rsidRPr="00C80934">
        <w:rPr>
          <w:spacing w:val="33"/>
          <w:sz w:val="24"/>
          <w:szCs w:val="24"/>
        </w:rPr>
        <w:t xml:space="preserve"> </w:t>
      </w:r>
      <w:r>
        <w:rPr>
          <w:sz w:val="24"/>
          <w:szCs w:val="24"/>
        </w:rPr>
        <w:t>12.0</w:t>
      </w:r>
      <w:r w:rsidR="006120BC">
        <w:rPr>
          <w:sz w:val="24"/>
          <w:szCs w:val="24"/>
        </w:rPr>
        <w:t>4</w:t>
      </w:r>
      <w:r>
        <w:rPr>
          <w:sz w:val="24"/>
          <w:szCs w:val="24"/>
        </w:rPr>
        <w:t>.02</w:t>
      </w:r>
      <w:r>
        <w:rPr>
          <w:spacing w:val="30"/>
          <w:sz w:val="24"/>
          <w:szCs w:val="24"/>
        </w:rPr>
        <w:t xml:space="preserve"> </w:t>
      </w:r>
      <w:proofErr w:type="spellStart"/>
      <w:r>
        <w:rPr>
          <w:sz w:val="24"/>
          <w:szCs w:val="24"/>
        </w:rPr>
        <w:t>Оптотехн</w:t>
      </w:r>
      <w:r>
        <w:rPr>
          <w:spacing w:val="-2"/>
          <w:sz w:val="24"/>
          <w:szCs w:val="24"/>
        </w:rPr>
        <w:t>и</w:t>
      </w:r>
      <w:r>
        <w:rPr>
          <w:sz w:val="24"/>
          <w:szCs w:val="24"/>
        </w:rPr>
        <w:t>к</w:t>
      </w:r>
      <w:r>
        <w:rPr>
          <w:spacing w:val="-1"/>
          <w:sz w:val="24"/>
          <w:szCs w:val="24"/>
        </w:rPr>
        <w:t>а</w:t>
      </w:r>
      <w:proofErr w:type="spellEnd"/>
      <w:r>
        <w:rPr>
          <w:sz w:val="24"/>
          <w:szCs w:val="24"/>
        </w:rPr>
        <w:t>,</w:t>
      </w:r>
      <w:r>
        <w:rPr>
          <w:spacing w:val="33"/>
          <w:sz w:val="24"/>
          <w:szCs w:val="24"/>
        </w:rPr>
        <w:t xml:space="preserve"> </w:t>
      </w:r>
      <w:r w:rsidR="006120BC">
        <w:rPr>
          <w:sz w:val="24"/>
          <w:szCs w:val="24"/>
        </w:rPr>
        <w:t>магистерская программа</w:t>
      </w:r>
      <w:r>
        <w:rPr>
          <w:sz w:val="24"/>
          <w:szCs w:val="24"/>
        </w:rPr>
        <w:t xml:space="preserve"> Опти</w:t>
      </w:r>
      <w:r>
        <w:rPr>
          <w:spacing w:val="-1"/>
          <w:sz w:val="24"/>
          <w:szCs w:val="24"/>
        </w:rPr>
        <w:t>чес</w:t>
      </w:r>
      <w:r>
        <w:rPr>
          <w:sz w:val="24"/>
          <w:szCs w:val="24"/>
        </w:rPr>
        <w:t>кие</w:t>
      </w:r>
      <w:r>
        <w:rPr>
          <w:spacing w:val="-1"/>
          <w:sz w:val="24"/>
          <w:szCs w:val="24"/>
        </w:rPr>
        <w:t xml:space="preserve"> </w:t>
      </w:r>
      <w:r>
        <w:rPr>
          <w:sz w:val="24"/>
          <w:szCs w:val="24"/>
        </w:rPr>
        <w:t>технолог</w:t>
      </w:r>
      <w:r>
        <w:rPr>
          <w:spacing w:val="-1"/>
          <w:sz w:val="24"/>
          <w:szCs w:val="24"/>
        </w:rPr>
        <w:t>и</w:t>
      </w:r>
      <w:r>
        <w:rPr>
          <w:spacing w:val="-2"/>
          <w:sz w:val="24"/>
          <w:szCs w:val="24"/>
        </w:rPr>
        <w:t>и</w:t>
      </w:r>
      <w:r>
        <w:rPr>
          <w:sz w:val="24"/>
          <w:szCs w:val="24"/>
        </w:rPr>
        <w:t>.</w:t>
      </w:r>
    </w:p>
    <w:p w:rsidR="00DB56E1" w:rsidRDefault="00DB56E1" w:rsidP="00DB56E1">
      <w:pPr>
        <w:spacing w:before="3" w:line="170" w:lineRule="exact"/>
        <w:rPr>
          <w:sz w:val="17"/>
          <w:szCs w:val="17"/>
        </w:rPr>
      </w:pPr>
    </w:p>
    <w:p w:rsidR="00DB56E1" w:rsidRDefault="00DB56E1" w:rsidP="00DB56E1">
      <w:pPr>
        <w:spacing w:line="200" w:lineRule="exact"/>
      </w:pPr>
    </w:p>
    <w:p w:rsidR="00DB56E1" w:rsidRPr="00C80934" w:rsidRDefault="00DB56E1" w:rsidP="00DB56E1">
      <w:pPr>
        <w:spacing w:line="275" w:lineRule="auto"/>
        <w:ind w:left="118" w:right="1147"/>
        <w:rPr>
          <w:sz w:val="24"/>
          <w:szCs w:val="24"/>
        </w:rPr>
      </w:pPr>
      <w:r w:rsidRPr="00C80934">
        <w:rPr>
          <w:sz w:val="24"/>
          <w:szCs w:val="24"/>
        </w:rPr>
        <w:t>А</w:t>
      </w:r>
      <w:r w:rsidRPr="00C80934">
        <w:rPr>
          <w:spacing w:val="-1"/>
          <w:sz w:val="24"/>
          <w:szCs w:val="24"/>
        </w:rPr>
        <w:t>в</w:t>
      </w:r>
      <w:r w:rsidRPr="00C80934">
        <w:rPr>
          <w:sz w:val="24"/>
          <w:szCs w:val="24"/>
        </w:rPr>
        <w:t>тор</w:t>
      </w:r>
      <w:r w:rsidRPr="00C80934">
        <w:rPr>
          <w:spacing w:val="-1"/>
          <w:sz w:val="24"/>
          <w:szCs w:val="24"/>
        </w:rPr>
        <w:t>с</w:t>
      </w:r>
      <w:r w:rsidRPr="00C80934">
        <w:rPr>
          <w:sz w:val="24"/>
          <w:szCs w:val="24"/>
        </w:rPr>
        <w:t>кий колле</w:t>
      </w:r>
      <w:r w:rsidRPr="00C80934">
        <w:rPr>
          <w:spacing w:val="-2"/>
          <w:sz w:val="24"/>
          <w:szCs w:val="24"/>
        </w:rPr>
        <w:t>к</w:t>
      </w:r>
      <w:r w:rsidRPr="00C80934">
        <w:rPr>
          <w:sz w:val="24"/>
          <w:szCs w:val="24"/>
        </w:rPr>
        <w:t>тив:</w:t>
      </w:r>
      <w:r w:rsidRPr="00C80934">
        <w:rPr>
          <w:spacing w:val="-1"/>
          <w:sz w:val="24"/>
          <w:szCs w:val="24"/>
        </w:rPr>
        <w:t xml:space="preserve"> </w:t>
      </w:r>
      <w:r w:rsidRPr="00C80934">
        <w:rPr>
          <w:sz w:val="24"/>
          <w:szCs w:val="24"/>
        </w:rPr>
        <w:t>Кондр</w:t>
      </w:r>
      <w:r w:rsidRPr="00C80934">
        <w:rPr>
          <w:spacing w:val="-1"/>
          <w:sz w:val="24"/>
          <w:szCs w:val="24"/>
        </w:rPr>
        <w:t>а</w:t>
      </w:r>
      <w:r w:rsidRPr="00C80934">
        <w:rPr>
          <w:sz w:val="24"/>
          <w:szCs w:val="24"/>
        </w:rPr>
        <w:t>т</w:t>
      </w:r>
      <w:r w:rsidRPr="00C80934">
        <w:rPr>
          <w:spacing w:val="-1"/>
          <w:sz w:val="24"/>
          <w:szCs w:val="24"/>
        </w:rPr>
        <w:t>е</w:t>
      </w:r>
      <w:r w:rsidRPr="00C80934">
        <w:rPr>
          <w:sz w:val="24"/>
          <w:szCs w:val="24"/>
        </w:rPr>
        <w:t>нко</w:t>
      </w:r>
      <w:r w:rsidRPr="00C80934">
        <w:rPr>
          <w:spacing w:val="1"/>
          <w:sz w:val="24"/>
          <w:szCs w:val="24"/>
        </w:rPr>
        <w:t xml:space="preserve"> </w:t>
      </w:r>
      <w:r w:rsidRPr="00C80934">
        <w:rPr>
          <w:spacing w:val="-2"/>
          <w:sz w:val="24"/>
          <w:szCs w:val="24"/>
        </w:rPr>
        <w:t>В</w:t>
      </w:r>
      <w:r w:rsidRPr="00C80934">
        <w:rPr>
          <w:sz w:val="24"/>
          <w:szCs w:val="24"/>
        </w:rPr>
        <w:t>л</w:t>
      </w:r>
      <w:r w:rsidRPr="00C80934">
        <w:rPr>
          <w:spacing w:val="-1"/>
          <w:sz w:val="24"/>
          <w:szCs w:val="24"/>
        </w:rPr>
        <w:t>а</w:t>
      </w:r>
      <w:r w:rsidRPr="00C80934">
        <w:rPr>
          <w:sz w:val="24"/>
          <w:szCs w:val="24"/>
        </w:rPr>
        <w:t>д</w:t>
      </w:r>
      <w:r w:rsidRPr="00C80934">
        <w:rPr>
          <w:spacing w:val="1"/>
          <w:sz w:val="24"/>
          <w:szCs w:val="24"/>
        </w:rPr>
        <w:t>и</w:t>
      </w:r>
      <w:r w:rsidRPr="00C80934">
        <w:rPr>
          <w:spacing w:val="-1"/>
          <w:sz w:val="24"/>
          <w:szCs w:val="24"/>
        </w:rPr>
        <w:t>м</w:t>
      </w:r>
      <w:r w:rsidRPr="00C80934">
        <w:rPr>
          <w:sz w:val="24"/>
          <w:szCs w:val="24"/>
        </w:rPr>
        <w:t>ир</w:t>
      </w:r>
      <w:r w:rsidRPr="00C80934">
        <w:rPr>
          <w:spacing w:val="-3"/>
          <w:sz w:val="24"/>
          <w:szCs w:val="24"/>
        </w:rPr>
        <w:t xml:space="preserve"> </w:t>
      </w:r>
      <w:r w:rsidRPr="00C80934">
        <w:rPr>
          <w:sz w:val="24"/>
          <w:szCs w:val="24"/>
        </w:rPr>
        <w:t>Ст</w:t>
      </w:r>
      <w:r w:rsidRPr="00C80934">
        <w:rPr>
          <w:spacing w:val="-1"/>
          <w:sz w:val="24"/>
          <w:szCs w:val="24"/>
        </w:rPr>
        <w:t>е</w:t>
      </w:r>
      <w:r w:rsidRPr="00C80934">
        <w:rPr>
          <w:sz w:val="24"/>
          <w:szCs w:val="24"/>
        </w:rPr>
        <w:t>п</w:t>
      </w:r>
      <w:r w:rsidRPr="00C80934">
        <w:rPr>
          <w:spacing w:val="-1"/>
          <w:sz w:val="24"/>
          <w:szCs w:val="24"/>
        </w:rPr>
        <w:t>а</w:t>
      </w:r>
      <w:r w:rsidRPr="00C80934">
        <w:rPr>
          <w:sz w:val="24"/>
          <w:szCs w:val="24"/>
        </w:rPr>
        <w:t>н</w:t>
      </w:r>
      <w:r w:rsidRPr="00C80934">
        <w:rPr>
          <w:spacing w:val="1"/>
          <w:sz w:val="24"/>
          <w:szCs w:val="24"/>
        </w:rPr>
        <w:t>о</w:t>
      </w:r>
      <w:r w:rsidRPr="00C80934">
        <w:rPr>
          <w:sz w:val="24"/>
          <w:szCs w:val="24"/>
        </w:rPr>
        <w:t>ви</w:t>
      </w:r>
      <w:r w:rsidRPr="00C80934">
        <w:rPr>
          <w:spacing w:val="-1"/>
          <w:sz w:val="24"/>
          <w:szCs w:val="24"/>
        </w:rPr>
        <w:t>ч</w:t>
      </w:r>
      <w:r w:rsidRPr="00C80934">
        <w:rPr>
          <w:sz w:val="24"/>
          <w:szCs w:val="24"/>
        </w:rPr>
        <w:t xml:space="preserve">, </w:t>
      </w:r>
      <w:proofErr w:type="spellStart"/>
      <w:r w:rsidRPr="00C80934">
        <w:rPr>
          <w:spacing w:val="-1"/>
          <w:sz w:val="24"/>
          <w:szCs w:val="24"/>
        </w:rPr>
        <w:t>Б</w:t>
      </w:r>
      <w:r w:rsidRPr="00C80934">
        <w:rPr>
          <w:sz w:val="24"/>
          <w:szCs w:val="24"/>
        </w:rPr>
        <w:t>ори</w:t>
      </w:r>
      <w:r w:rsidRPr="00C80934">
        <w:rPr>
          <w:spacing w:val="-1"/>
          <w:sz w:val="24"/>
          <w:szCs w:val="24"/>
        </w:rPr>
        <w:t>с</w:t>
      </w:r>
      <w:r w:rsidRPr="00C80934">
        <w:rPr>
          <w:sz w:val="24"/>
          <w:szCs w:val="24"/>
        </w:rPr>
        <w:t>ов</w:t>
      </w:r>
      <w:r w:rsidRPr="00C80934">
        <w:rPr>
          <w:spacing w:val="-2"/>
          <w:sz w:val="24"/>
          <w:szCs w:val="24"/>
        </w:rPr>
        <w:t>с</w:t>
      </w:r>
      <w:r w:rsidRPr="00C80934">
        <w:rPr>
          <w:sz w:val="24"/>
          <w:szCs w:val="24"/>
        </w:rPr>
        <w:t>кий</w:t>
      </w:r>
      <w:proofErr w:type="spellEnd"/>
      <w:r w:rsidRPr="00C80934">
        <w:rPr>
          <w:spacing w:val="2"/>
          <w:sz w:val="24"/>
          <w:szCs w:val="24"/>
        </w:rPr>
        <w:t xml:space="preserve"> </w:t>
      </w:r>
      <w:r w:rsidRPr="00C80934">
        <w:rPr>
          <w:spacing w:val="-2"/>
          <w:sz w:val="24"/>
          <w:szCs w:val="24"/>
        </w:rPr>
        <w:t>В</w:t>
      </w:r>
      <w:r w:rsidRPr="00C80934">
        <w:rPr>
          <w:sz w:val="24"/>
          <w:szCs w:val="24"/>
        </w:rPr>
        <w:t>л</w:t>
      </w:r>
      <w:r w:rsidRPr="00C80934">
        <w:rPr>
          <w:spacing w:val="-1"/>
          <w:sz w:val="24"/>
          <w:szCs w:val="24"/>
        </w:rPr>
        <w:t>а</w:t>
      </w:r>
      <w:r w:rsidRPr="00C80934">
        <w:rPr>
          <w:sz w:val="24"/>
          <w:szCs w:val="24"/>
        </w:rPr>
        <w:t>д</w:t>
      </w:r>
      <w:r w:rsidRPr="00C80934">
        <w:rPr>
          <w:spacing w:val="1"/>
          <w:sz w:val="24"/>
          <w:szCs w:val="24"/>
        </w:rPr>
        <w:t>и</w:t>
      </w:r>
      <w:r w:rsidRPr="00C80934">
        <w:rPr>
          <w:spacing w:val="-1"/>
          <w:sz w:val="24"/>
          <w:szCs w:val="24"/>
        </w:rPr>
        <w:t>м</w:t>
      </w:r>
      <w:r w:rsidRPr="00C80934">
        <w:rPr>
          <w:sz w:val="24"/>
          <w:szCs w:val="24"/>
        </w:rPr>
        <w:t>ир Евг</w:t>
      </w:r>
      <w:r w:rsidRPr="00C80934">
        <w:rPr>
          <w:spacing w:val="-2"/>
          <w:sz w:val="24"/>
          <w:szCs w:val="24"/>
        </w:rPr>
        <w:t>е</w:t>
      </w:r>
      <w:r w:rsidRPr="00C80934">
        <w:rPr>
          <w:sz w:val="24"/>
          <w:szCs w:val="24"/>
        </w:rPr>
        <w:t>нь</w:t>
      </w:r>
      <w:r w:rsidRPr="00C80934">
        <w:rPr>
          <w:spacing w:val="-1"/>
          <w:sz w:val="24"/>
          <w:szCs w:val="24"/>
        </w:rPr>
        <w:t>е</w:t>
      </w:r>
      <w:r w:rsidRPr="00C80934">
        <w:rPr>
          <w:sz w:val="24"/>
          <w:szCs w:val="24"/>
        </w:rPr>
        <w:t>вич</w:t>
      </w:r>
    </w:p>
    <w:p w:rsidR="00DB56E1" w:rsidRPr="00C80934" w:rsidRDefault="00DB56E1" w:rsidP="00DB56E1">
      <w:pPr>
        <w:spacing w:before="3" w:line="170" w:lineRule="exact"/>
        <w:rPr>
          <w:sz w:val="17"/>
          <w:szCs w:val="17"/>
        </w:rPr>
      </w:pPr>
    </w:p>
    <w:p w:rsidR="00DB56E1" w:rsidRPr="00C80934" w:rsidRDefault="00DB56E1" w:rsidP="00DB56E1">
      <w:pPr>
        <w:spacing w:line="200" w:lineRule="exact"/>
      </w:pPr>
    </w:p>
    <w:p w:rsidR="00DB56E1" w:rsidRDefault="00DB56E1" w:rsidP="00DB56E1">
      <w:pPr>
        <w:ind w:left="118"/>
        <w:rPr>
          <w:sz w:val="24"/>
          <w:szCs w:val="24"/>
        </w:rPr>
      </w:pPr>
      <w:r>
        <w:rPr>
          <w:sz w:val="24"/>
          <w:szCs w:val="24"/>
        </w:rPr>
        <w:t>Р</w:t>
      </w:r>
      <w:r>
        <w:rPr>
          <w:spacing w:val="-1"/>
          <w:sz w:val="24"/>
          <w:szCs w:val="24"/>
        </w:rPr>
        <w:t>е</w:t>
      </w:r>
      <w:r>
        <w:rPr>
          <w:sz w:val="24"/>
          <w:szCs w:val="24"/>
        </w:rPr>
        <w:t>ц</w:t>
      </w:r>
      <w:r>
        <w:rPr>
          <w:spacing w:val="-1"/>
          <w:sz w:val="24"/>
          <w:szCs w:val="24"/>
        </w:rPr>
        <w:t>е</w:t>
      </w:r>
      <w:r>
        <w:rPr>
          <w:sz w:val="24"/>
          <w:szCs w:val="24"/>
        </w:rPr>
        <w:t>нз</w:t>
      </w:r>
      <w:r>
        <w:rPr>
          <w:spacing w:val="-1"/>
          <w:sz w:val="24"/>
          <w:szCs w:val="24"/>
        </w:rPr>
        <w:t>е</w:t>
      </w:r>
      <w:r>
        <w:rPr>
          <w:sz w:val="24"/>
          <w:szCs w:val="24"/>
        </w:rPr>
        <w:t>нты:</w:t>
      </w:r>
    </w:p>
    <w:p w:rsidR="00DB56E1" w:rsidRDefault="00DB56E1" w:rsidP="00DB56E1">
      <w:pPr>
        <w:spacing w:before="41" w:line="275" w:lineRule="auto"/>
        <w:ind w:left="118" w:right="222"/>
        <w:rPr>
          <w:sz w:val="24"/>
          <w:szCs w:val="24"/>
        </w:rPr>
      </w:pPr>
      <w:proofErr w:type="spellStart"/>
      <w:r>
        <w:rPr>
          <w:sz w:val="24"/>
          <w:szCs w:val="24"/>
        </w:rPr>
        <w:t>Гаик</w:t>
      </w:r>
      <w:proofErr w:type="spellEnd"/>
      <w:r>
        <w:rPr>
          <w:spacing w:val="1"/>
          <w:sz w:val="24"/>
          <w:szCs w:val="24"/>
        </w:rPr>
        <w:t xml:space="preserve"> </w:t>
      </w:r>
      <w:proofErr w:type="spellStart"/>
      <w:r>
        <w:rPr>
          <w:sz w:val="24"/>
          <w:szCs w:val="24"/>
        </w:rPr>
        <w:t>Рыф</w:t>
      </w:r>
      <w:r>
        <w:rPr>
          <w:spacing w:val="-1"/>
          <w:sz w:val="24"/>
          <w:szCs w:val="24"/>
        </w:rPr>
        <w:t>а</w:t>
      </w:r>
      <w:r>
        <w:rPr>
          <w:sz w:val="24"/>
          <w:szCs w:val="24"/>
        </w:rPr>
        <w:t>элович</w:t>
      </w:r>
      <w:proofErr w:type="spellEnd"/>
      <w:r>
        <w:rPr>
          <w:spacing w:val="59"/>
          <w:sz w:val="24"/>
          <w:szCs w:val="24"/>
        </w:rPr>
        <w:t xml:space="preserve"> </w:t>
      </w:r>
      <w:proofErr w:type="spellStart"/>
      <w:r>
        <w:rPr>
          <w:sz w:val="24"/>
          <w:szCs w:val="24"/>
        </w:rPr>
        <w:t>С</w:t>
      </w:r>
      <w:r>
        <w:rPr>
          <w:spacing w:val="-1"/>
          <w:sz w:val="24"/>
          <w:szCs w:val="24"/>
        </w:rPr>
        <w:t>а</w:t>
      </w:r>
      <w:r>
        <w:rPr>
          <w:sz w:val="24"/>
          <w:szCs w:val="24"/>
        </w:rPr>
        <w:t>г</w:t>
      </w:r>
      <w:r>
        <w:rPr>
          <w:spacing w:val="-1"/>
          <w:sz w:val="24"/>
          <w:szCs w:val="24"/>
        </w:rPr>
        <w:t>а</w:t>
      </w:r>
      <w:r>
        <w:rPr>
          <w:sz w:val="24"/>
          <w:szCs w:val="24"/>
        </w:rPr>
        <w:t>т</w:t>
      </w:r>
      <w:r>
        <w:rPr>
          <w:spacing w:val="-1"/>
          <w:sz w:val="24"/>
          <w:szCs w:val="24"/>
        </w:rPr>
        <w:t>е</w:t>
      </w:r>
      <w:r>
        <w:rPr>
          <w:sz w:val="24"/>
          <w:szCs w:val="24"/>
        </w:rPr>
        <w:t>ля</w:t>
      </w:r>
      <w:r>
        <w:rPr>
          <w:spacing w:val="2"/>
          <w:sz w:val="24"/>
          <w:szCs w:val="24"/>
        </w:rPr>
        <w:t>н</w:t>
      </w:r>
      <w:proofErr w:type="spellEnd"/>
      <w:r>
        <w:rPr>
          <w:sz w:val="24"/>
          <w:szCs w:val="24"/>
        </w:rPr>
        <w:t xml:space="preserve">,  - </w:t>
      </w:r>
      <w:r>
        <w:rPr>
          <w:spacing w:val="59"/>
          <w:sz w:val="24"/>
          <w:szCs w:val="24"/>
        </w:rPr>
        <w:t xml:space="preserve"> </w:t>
      </w:r>
      <w:r>
        <w:rPr>
          <w:sz w:val="24"/>
          <w:szCs w:val="24"/>
        </w:rPr>
        <w:t>д.т.н.,</w:t>
      </w:r>
      <w:r>
        <w:rPr>
          <w:spacing w:val="-2"/>
          <w:sz w:val="24"/>
          <w:szCs w:val="24"/>
        </w:rPr>
        <w:t xml:space="preserve"> </w:t>
      </w:r>
      <w:r>
        <w:rPr>
          <w:sz w:val="24"/>
          <w:szCs w:val="24"/>
        </w:rPr>
        <w:t>профе</w:t>
      </w:r>
      <w:r>
        <w:rPr>
          <w:spacing w:val="-2"/>
          <w:sz w:val="24"/>
          <w:szCs w:val="24"/>
        </w:rPr>
        <w:t>с</w:t>
      </w:r>
      <w:r>
        <w:rPr>
          <w:spacing w:val="-1"/>
          <w:sz w:val="24"/>
          <w:szCs w:val="24"/>
        </w:rPr>
        <w:t>с</w:t>
      </w:r>
      <w:r>
        <w:rPr>
          <w:sz w:val="24"/>
          <w:szCs w:val="24"/>
        </w:rPr>
        <w:t>ор, профе</w:t>
      </w:r>
      <w:r>
        <w:rPr>
          <w:spacing w:val="-2"/>
          <w:sz w:val="24"/>
          <w:szCs w:val="24"/>
        </w:rPr>
        <w:t>с</w:t>
      </w:r>
      <w:r>
        <w:rPr>
          <w:spacing w:val="-1"/>
          <w:sz w:val="24"/>
          <w:szCs w:val="24"/>
        </w:rPr>
        <w:t>с</w:t>
      </w:r>
      <w:r>
        <w:rPr>
          <w:sz w:val="24"/>
          <w:szCs w:val="24"/>
        </w:rPr>
        <w:t>ор к</w:t>
      </w:r>
      <w:r>
        <w:rPr>
          <w:spacing w:val="-1"/>
          <w:sz w:val="24"/>
          <w:szCs w:val="24"/>
        </w:rPr>
        <w:t>а</w:t>
      </w:r>
      <w:r>
        <w:rPr>
          <w:sz w:val="24"/>
          <w:szCs w:val="24"/>
        </w:rPr>
        <w:t>фед</w:t>
      </w:r>
      <w:r>
        <w:rPr>
          <w:spacing w:val="1"/>
          <w:sz w:val="24"/>
          <w:szCs w:val="24"/>
        </w:rPr>
        <w:t>р</w:t>
      </w:r>
      <w:r>
        <w:rPr>
          <w:sz w:val="24"/>
          <w:szCs w:val="24"/>
        </w:rPr>
        <w:t xml:space="preserve">ы в МГТУ </w:t>
      </w:r>
      <w:r>
        <w:rPr>
          <w:spacing w:val="1"/>
          <w:sz w:val="24"/>
          <w:szCs w:val="24"/>
        </w:rPr>
        <w:t>и</w:t>
      </w:r>
      <w:r>
        <w:rPr>
          <w:spacing w:val="-1"/>
          <w:sz w:val="24"/>
          <w:szCs w:val="24"/>
        </w:rPr>
        <w:t>м</w:t>
      </w:r>
      <w:r>
        <w:rPr>
          <w:sz w:val="24"/>
          <w:szCs w:val="24"/>
        </w:rPr>
        <w:t xml:space="preserve">. </w:t>
      </w:r>
      <w:r>
        <w:rPr>
          <w:spacing w:val="-1"/>
          <w:sz w:val="24"/>
          <w:szCs w:val="24"/>
        </w:rPr>
        <w:t>Б</w:t>
      </w:r>
      <w:r>
        <w:rPr>
          <w:spacing w:val="3"/>
          <w:sz w:val="24"/>
          <w:szCs w:val="24"/>
        </w:rPr>
        <w:t>а</w:t>
      </w:r>
      <w:r>
        <w:rPr>
          <w:spacing w:val="-5"/>
          <w:sz w:val="24"/>
          <w:szCs w:val="24"/>
        </w:rPr>
        <w:t>у</w:t>
      </w:r>
      <w:r>
        <w:rPr>
          <w:spacing w:val="-1"/>
          <w:sz w:val="24"/>
          <w:szCs w:val="24"/>
        </w:rPr>
        <w:t>ма</w:t>
      </w:r>
      <w:r>
        <w:rPr>
          <w:sz w:val="24"/>
          <w:szCs w:val="24"/>
        </w:rPr>
        <w:t xml:space="preserve">на </w:t>
      </w:r>
      <w:r>
        <w:rPr>
          <w:spacing w:val="-2"/>
          <w:sz w:val="24"/>
          <w:szCs w:val="24"/>
        </w:rPr>
        <w:t>В</w:t>
      </w:r>
      <w:r>
        <w:rPr>
          <w:sz w:val="24"/>
          <w:szCs w:val="24"/>
        </w:rPr>
        <w:t>л</w:t>
      </w:r>
      <w:r>
        <w:rPr>
          <w:spacing w:val="-1"/>
          <w:sz w:val="24"/>
          <w:szCs w:val="24"/>
        </w:rPr>
        <w:t>а</w:t>
      </w:r>
      <w:r>
        <w:rPr>
          <w:sz w:val="24"/>
          <w:szCs w:val="24"/>
        </w:rPr>
        <w:t>д</w:t>
      </w:r>
      <w:r>
        <w:rPr>
          <w:spacing w:val="1"/>
          <w:sz w:val="24"/>
          <w:szCs w:val="24"/>
        </w:rPr>
        <w:t>и</w:t>
      </w:r>
      <w:r>
        <w:rPr>
          <w:spacing w:val="-1"/>
          <w:sz w:val="24"/>
          <w:szCs w:val="24"/>
        </w:rPr>
        <w:t>м</w:t>
      </w:r>
      <w:r>
        <w:rPr>
          <w:sz w:val="24"/>
          <w:szCs w:val="24"/>
        </w:rPr>
        <w:t>ир П</w:t>
      </w:r>
      <w:r>
        <w:rPr>
          <w:spacing w:val="-2"/>
          <w:sz w:val="24"/>
          <w:szCs w:val="24"/>
        </w:rPr>
        <w:t>е</w:t>
      </w:r>
      <w:r>
        <w:rPr>
          <w:sz w:val="24"/>
          <w:szCs w:val="24"/>
        </w:rPr>
        <w:t>трович Аст</w:t>
      </w:r>
      <w:r>
        <w:rPr>
          <w:spacing w:val="-1"/>
          <w:sz w:val="24"/>
          <w:szCs w:val="24"/>
        </w:rPr>
        <w:t>а</w:t>
      </w:r>
      <w:r>
        <w:rPr>
          <w:spacing w:val="2"/>
          <w:sz w:val="24"/>
          <w:szCs w:val="24"/>
        </w:rPr>
        <w:t>х</w:t>
      </w:r>
      <w:r>
        <w:rPr>
          <w:sz w:val="24"/>
          <w:szCs w:val="24"/>
        </w:rPr>
        <w:t>ов. -</w:t>
      </w:r>
      <w:r>
        <w:rPr>
          <w:spacing w:val="59"/>
          <w:sz w:val="24"/>
          <w:szCs w:val="24"/>
        </w:rPr>
        <w:t xml:space="preserve"> </w:t>
      </w:r>
      <w:r>
        <w:rPr>
          <w:sz w:val="24"/>
          <w:szCs w:val="24"/>
        </w:rPr>
        <w:t>д.т.н.,</w:t>
      </w:r>
      <w:r>
        <w:rPr>
          <w:spacing w:val="-3"/>
          <w:sz w:val="24"/>
          <w:szCs w:val="24"/>
        </w:rPr>
        <w:t xml:space="preserve"> </w:t>
      </w:r>
      <w:r>
        <w:rPr>
          <w:sz w:val="24"/>
          <w:szCs w:val="24"/>
        </w:rPr>
        <w:t>профе</w:t>
      </w:r>
      <w:r>
        <w:rPr>
          <w:spacing w:val="-2"/>
          <w:sz w:val="24"/>
          <w:szCs w:val="24"/>
        </w:rPr>
        <w:t>с</w:t>
      </w:r>
      <w:r>
        <w:rPr>
          <w:spacing w:val="-1"/>
          <w:sz w:val="24"/>
          <w:szCs w:val="24"/>
        </w:rPr>
        <w:t>с</w:t>
      </w:r>
      <w:r>
        <w:rPr>
          <w:sz w:val="24"/>
          <w:szCs w:val="24"/>
        </w:rPr>
        <w:t>ор, гл</w:t>
      </w:r>
      <w:r>
        <w:rPr>
          <w:spacing w:val="-1"/>
          <w:sz w:val="24"/>
          <w:szCs w:val="24"/>
        </w:rPr>
        <w:t>а</w:t>
      </w:r>
      <w:r>
        <w:rPr>
          <w:sz w:val="24"/>
          <w:szCs w:val="24"/>
        </w:rPr>
        <w:t xml:space="preserve">вный </w:t>
      </w:r>
      <w:r>
        <w:rPr>
          <w:spacing w:val="-1"/>
          <w:sz w:val="24"/>
          <w:szCs w:val="24"/>
        </w:rPr>
        <w:t>с</w:t>
      </w:r>
      <w:r>
        <w:rPr>
          <w:sz w:val="24"/>
          <w:szCs w:val="24"/>
        </w:rPr>
        <w:t>п</w:t>
      </w:r>
      <w:r>
        <w:rPr>
          <w:spacing w:val="-1"/>
          <w:sz w:val="24"/>
          <w:szCs w:val="24"/>
        </w:rPr>
        <w:t>е</w:t>
      </w:r>
      <w:r>
        <w:rPr>
          <w:sz w:val="24"/>
          <w:szCs w:val="24"/>
        </w:rPr>
        <w:t>ци</w:t>
      </w:r>
      <w:r>
        <w:rPr>
          <w:spacing w:val="-1"/>
          <w:sz w:val="24"/>
          <w:szCs w:val="24"/>
        </w:rPr>
        <w:t>а</w:t>
      </w:r>
      <w:r>
        <w:rPr>
          <w:sz w:val="24"/>
          <w:szCs w:val="24"/>
        </w:rPr>
        <w:t>л</w:t>
      </w:r>
      <w:r>
        <w:rPr>
          <w:spacing w:val="1"/>
          <w:sz w:val="24"/>
          <w:szCs w:val="24"/>
        </w:rPr>
        <w:t>и</w:t>
      </w:r>
      <w:r>
        <w:rPr>
          <w:spacing w:val="-1"/>
          <w:sz w:val="24"/>
          <w:szCs w:val="24"/>
        </w:rPr>
        <w:t>с</w:t>
      </w:r>
      <w:r>
        <w:rPr>
          <w:sz w:val="24"/>
          <w:szCs w:val="24"/>
        </w:rPr>
        <w:t>т</w:t>
      </w:r>
      <w:r>
        <w:rPr>
          <w:spacing w:val="-2"/>
          <w:sz w:val="24"/>
          <w:szCs w:val="24"/>
        </w:rPr>
        <w:t xml:space="preserve"> </w:t>
      </w:r>
      <w:r>
        <w:rPr>
          <w:sz w:val="24"/>
          <w:szCs w:val="24"/>
        </w:rPr>
        <w:t>О</w:t>
      </w:r>
      <w:r>
        <w:rPr>
          <w:spacing w:val="-1"/>
          <w:sz w:val="24"/>
          <w:szCs w:val="24"/>
        </w:rPr>
        <w:t>А</w:t>
      </w:r>
      <w:r>
        <w:rPr>
          <w:sz w:val="24"/>
          <w:szCs w:val="24"/>
        </w:rPr>
        <w:t>О</w:t>
      </w:r>
      <w:r>
        <w:rPr>
          <w:spacing w:val="4"/>
          <w:sz w:val="24"/>
          <w:szCs w:val="24"/>
        </w:rPr>
        <w:t xml:space="preserve"> </w:t>
      </w:r>
      <w:r>
        <w:rPr>
          <w:spacing w:val="-8"/>
          <w:sz w:val="24"/>
          <w:szCs w:val="24"/>
        </w:rPr>
        <w:t>«</w:t>
      </w:r>
      <w:r>
        <w:rPr>
          <w:spacing w:val="2"/>
          <w:sz w:val="24"/>
          <w:szCs w:val="24"/>
        </w:rPr>
        <w:t>Ш</w:t>
      </w:r>
      <w:r>
        <w:rPr>
          <w:sz w:val="24"/>
          <w:szCs w:val="24"/>
        </w:rPr>
        <w:t>в</w:t>
      </w:r>
      <w:r>
        <w:rPr>
          <w:spacing w:val="-2"/>
          <w:sz w:val="24"/>
          <w:szCs w:val="24"/>
        </w:rPr>
        <w:t>а</w:t>
      </w:r>
      <w:r>
        <w:rPr>
          <w:sz w:val="24"/>
          <w:szCs w:val="24"/>
        </w:rPr>
        <w:t>б</w:t>
      </w:r>
      <w:proofErr w:type="gramStart"/>
      <w:r>
        <w:rPr>
          <w:spacing w:val="5"/>
          <w:sz w:val="24"/>
          <w:szCs w:val="24"/>
        </w:rPr>
        <w:t>е</w:t>
      </w:r>
      <w:r>
        <w:rPr>
          <w:sz w:val="24"/>
          <w:szCs w:val="24"/>
        </w:rPr>
        <w:t>-</w:t>
      </w:r>
      <w:proofErr w:type="gramEnd"/>
      <w:r>
        <w:rPr>
          <w:sz w:val="24"/>
          <w:szCs w:val="24"/>
        </w:rPr>
        <w:t xml:space="preserve"> </w:t>
      </w:r>
      <w:proofErr w:type="spellStart"/>
      <w:r>
        <w:rPr>
          <w:sz w:val="24"/>
          <w:szCs w:val="24"/>
        </w:rPr>
        <w:t>Фото</w:t>
      </w:r>
      <w:r>
        <w:rPr>
          <w:spacing w:val="-1"/>
          <w:sz w:val="24"/>
          <w:szCs w:val="24"/>
        </w:rPr>
        <w:t>с</w:t>
      </w:r>
      <w:r>
        <w:rPr>
          <w:sz w:val="24"/>
          <w:szCs w:val="24"/>
        </w:rPr>
        <w:t>и</w:t>
      </w:r>
      <w:r>
        <w:rPr>
          <w:spacing w:val="-1"/>
          <w:sz w:val="24"/>
          <w:szCs w:val="24"/>
        </w:rPr>
        <w:t>с</w:t>
      </w:r>
      <w:r>
        <w:rPr>
          <w:sz w:val="24"/>
          <w:szCs w:val="24"/>
        </w:rPr>
        <w:t>т</w:t>
      </w:r>
      <w:r>
        <w:rPr>
          <w:spacing w:val="-1"/>
          <w:sz w:val="24"/>
          <w:szCs w:val="24"/>
        </w:rPr>
        <w:t>ем</w:t>
      </w:r>
      <w:r>
        <w:rPr>
          <w:spacing w:val="4"/>
          <w:sz w:val="24"/>
          <w:szCs w:val="24"/>
        </w:rPr>
        <w:t>ы</w:t>
      </w:r>
      <w:proofErr w:type="spellEnd"/>
      <w:r>
        <w:rPr>
          <w:spacing w:val="-8"/>
          <w:sz w:val="24"/>
          <w:szCs w:val="24"/>
        </w:rPr>
        <w:t>»</w:t>
      </w:r>
      <w:r>
        <w:rPr>
          <w:sz w:val="24"/>
          <w:szCs w:val="24"/>
        </w:rPr>
        <w:t>,</w:t>
      </w: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before="8" w:line="200" w:lineRule="exact"/>
      </w:pPr>
    </w:p>
    <w:p w:rsidR="00DB56E1" w:rsidRDefault="00DB56E1" w:rsidP="00DB56E1">
      <w:pPr>
        <w:ind w:left="118"/>
      </w:pPr>
      <w:r>
        <w:t>Мин</w:t>
      </w:r>
      <w:r>
        <w:rPr>
          <w:spacing w:val="-1"/>
        </w:rPr>
        <w:t>и</w:t>
      </w:r>
      <w:r>
        <w:rPr>
          <w:spacing w:val="1"/>
        </w:rPr>
        <w:t>м</w:t>
      </w:r>
      <w:r>
        <w:t>а</w:t>
      </w:r>
      <w:r>
        <w:rPr>
          <w:spacing w:val="-1"/>
        </w:rPr>
        <w:t>л</w:t>
      </w:r>
      <w:r>
        <w:rPr>
          <w:spacing w:val="2"/>
        </w:rPr>
        <w:t>ь</w:t>
      </w:r>
      <w:r>
        <w:rPr>
          <w:spacing w:val="-1"/>
        </w:rPr>
        <w:t>н</w:t>
      </w:r>
      <w:r>
        <w:t>ые</w:t>
      </w:r>
      <w:r>
        <w:rPr>
          <w:spacing w:val="-16"/>
        </w:rPr>
        <w:t xml:space="preserve"> </w:t>
      </w:r>
      <w:r>
        <w:t>с</w:t>
      </w:r>
      <w:r>
        <w:rPr>
          <w:spacing w:val="-1"/>
        </w:rPr>
        <w:t>и</w:t>
      </w:r>
      <w:r>
        <w:rPr>
          <w:spacing w:val="2"/>
        </w:rPr>
        <w:t>с</w:t>
      </w:r>
      <w:r>
        <w:rPr>
          <w:spacing w:val="-1"/>
        </w:rPr>
        <w:t>т</w:t>
      </w:r>
      <w:r>
        <w:t>е</w:t>
      </w:r>
      <w:r>
        <w:rPr>
          <w:spacing w:val="1"/>
        </w:rPr>
        <w:t>м</w:t>
      </w:r>
      <w:r>
        <w:rPr>
          <w:spacing w:val="-1"/>
        </w:rPr>
        <w:t>н</w:t>
      </w:r>
      <w:r>
        <w:t>ые</w:t>
      </w:r>
      <w:r>
        <w:rPr>
          <w:spacing w:val="-16"/>
        </w:rPr>
        <w:t xml:space="preserve"> </w:t>
      </w:r>
      <w:r>
        <w:rPr>
          <w:spacing w:val="-1"/>
        </w:rPr>
        <w:t>т</w:t>
      </w:r>
      <w:r>
        <w:rPr>
          <w:spacing w:val="3"/>
        </w:rPr>
        <w:t>р</w:t>
      </w:r>
      <w:r>
        <w:t>ебова</w:t>
      </w:r>
      <w:r>
        <w:rPr>
          <w:spacing w:val="1"/>
        </w:rPr>
        <w:t>н</w:t>
      </w:r>
      <w:r>
        <w:rPr>
          <w:spacing w:val="-1"/>
        </w:rPr>
        <w:t>и</w:t>
      </w:r>
      <w:r>
        <w:t>я:</w:t>
      </w:r>
    </w:p>
    <w:p w:rsidR="00DB56E1" w:rsidRDefault="00DB56E1" w:rsidP="00DB56E1">
      <w:pPr>
        <w:spacing w:before="36" w:line="275" w:lineRule="auto"/>
        <w:ind w:left="118" w:right="3123"/>
      </w:pPr>
      <w:r>
        <w:t>Нал</w:t>
      </w:r>
      <w:r>
        <w:rPr>
          <w:spacing w:val="-2"/>
        </w:rPr>
        <w:t>и</w:t>
      </w:r>
      <w:r>
        <w:rPr>
          <w:spacing w:val="2"/>
        </w:rPr>
        <w:t>ч</w:t>
      </w:r>
      <w:r>
        <w:rPr>
          <w:spacing w:val="-1"/>
        </w:rPr>
        <w:t>и</w:t>
      </w:r>
      <w:r>
        <w:t>е</w:t>
      </w:r>
      <w:r>
        <w:rPr>
          <w:spacing w:val="-13"/>
        </w:rPr>
        <w:t xml:space="preserve"> </w:t>
      </w:r>
      <w:r>
        <w:rPr>
          <w:spacing w:val="1"/>
        </w:rPr>
        <w:t>о</w:t>
      </w:r>
      <w:r>
        <w:rPr>
          <w:spacing w:val="-1"/>
        </w:rPr>
        <w:t>п</w:t>
      </w:r>
      <w:r>
        <w:t>е</w:t>
      </w:r>
      <w:r>
        <w:rPr>
          <w:spacing w:val="1"/>
        </w:rPr>
        <w:t>р</w:t>
      </w:r>
      <w:r>
        <w:t>а</w:t>
      </w:r>
      <w:r>
        <w:rPr>
          <w:spacing w:val="1"/>
        </w:rPr>
        <w:t>ц</w:t>
      </w:r>
      <w:r>
        <w:rPr>
          <w:spacing w:val="-1"/>
        </w:rPr>
        <w:t>и</w:t>
      </w:r>
      <w:r>
        <w:rPr>
          <w:spacing w:val="1"/>
        </w:rPr>
        <w:t>он</w:t>
      </w:r>
      <w:r>
        <w:rPr>
          <w:spacing w:val="-1"/>
        </w:rPr>
        <w:t>н</w:t>
      </w:r>
      <w:r>
        <w:rPr>
          <w:spacing w:val="1"/>
        </w:rPr>
        <w:t>о</w:t>
      </w:r>
      <w:r>
        <w:t>й</w:t>
      </w:r>
      <w:r>
        <w:rPr>
          <w:spacing w:val="-14"/>
        </w:rPr>
        <w:t xml:space="preserve"> </w:t>
      </w:r>
      <w:r>
        <w:t>с</w:t>
      </w:r>
      <w:r>
        <w:rPr>
          <w:spacing w:val="-1"/>
        </w:rPr>
        <w:t>и</w:t>
      </w:r>
      <w:r>
        <w:rPr>
          <w:spacing w:val="2"/>
        </w:rPr>
        <w:t>с</w:t>
      </w:r>
      <w:r>
        <w:rPr>
          <w:spacing w:val="1"/>
        </w:rPr>
        <w:t>т</w:t>
      </w:r>
      <w:r>
        <w:t>е</w:t>
      </w:r>
      <w:r>
        <w:rPr>
          <w:spacing w:val="1"/>
        </w:rPr>
        <w:t>м</w:t>
      </w:r>
      <w:r>
        <w:t>ы</w:t>
      </w:r>
      <w:r>
        <w:rPr>
          <w:spacing w:val="-12"/>
        </w:rPr>
        <w:t xml:space="preserve"> </w:t>
      </w:r>
      <w:proofErr w:type="spellStart"/>
      <w:r>
        <w:rPr>
          <w:spacing w:val="1"/>
        </w:rPr>
        <w:t>W</w:t>
      </w:r>
      <w:r>
        <w:t>i</w:t>
      </w:r>
      <w:r>
        <w:rPr>
          <w:spacing w:val="-2"/>
        </w:rPr>
        <w:t>n</w:t>
      </w:r>
      <w:r>
        <w:rPr>
          <w:spacing w:val="1"/>
        </w:rPr>
        <w:t>d</w:t>
      </w:r>
      <w:r>
        <w:rPr>
          <w:spacing w:val="3"/>
        </w:rPr>
        <w:t>o</w:t>
      </w:r>
      <w:r>
        <w:rPr>
          <w:spacing w:val="-6"/>
        </w:rPr>
        <w:t>w</w:t>
      </w:r>
      <w:r>
        <w:rPr>
          <w:spacing w:val="-1"/>
        </w:rPr>
        <w:t>s</w:t>
      </w:r>
      <w:proofErr w:type="spellEnd"/>
      <w:r>
        <w:t>,</w:t>
      </w:r>
      <w:r>
        <w:rPr>
          <w:spacing w:val="-13"/>
        </w:rPr>
        <w:t xml:space="preserve"> </w:t>
      </w:r>
      <w:r>
        <w:rPr>
          <w:spacing w:val="-1"/>
        </w:rPr>
        <w:t>п</w:t>
      </w:r>
      <w:r>
        <w:rPr>
          <w:spacing w:val="1"/>
        </w:rPr>
        <w:t>од</w:t>
      </w:r>
      <w:r>
        <w:t>дер</w:t>
      </w:r>
      <w:r>
        <w:rPr>
          <w:spacing w:val="1"/>
        </w:rPr>
        <w:t>ж</w:t>
      </w:r>
      <w:r>
        <w:rPr>
          <w:spacing w:val="-1"/>
        </w:rPr>
        <w:t>и</w:t>
      </w:r>
      <w:r>
        <w:t>ва</w:t>
      </w:r>
      <w:r>
        <w:rPr>
          <w:spacing w:val="2"/>
        </w:rPr>
        <w:t>е</w:t>
      </w:r>
      <w:r>
        <w:rPr>
          <w:spacing w:val="1"/>
        </w:rPr>
        <w:t>мо</w:t>
      </w:r>
      <w:r>
        <w:t>й</w:t>
      </w:r>
      <w:r>
        <w:rPr>
          <w:spacing w:val="-13"/>
        </w:rPr>
        <w:t xml:space="preserve"> </w:t>
      </w:r>
      <w:r>
        <w:rPr>
          <w:spacing w:val="-1"/>
        </w:rPr>
        <w:t>п</w:t>
      </w:r>
      <w:r>
        <w:rPr>
          <w:spacing w:val="1"/>
        </w:rPr>
        <w:t>ро</w:t>
      </w:r>
      <w:r>
        <w:rPr>
          <w:spacing w:val="-1"/>
        </w:rPr>
        <w:t>и</w:t>
      </w:r>
      <w:r>
        <w:t>зв</w:t>
      </w:r>
      <w:r>
        <w:rPr>
          <w:spacing w:val="1"/>
        </w:rPr>
        <w:t>о</w:t>
      </w:r>
      <w:r>
        <w:t>ди</w:t>
      </w:r>
      <w:r>
        <w:rPr>
          <w:spacing w:val="-1"/>
        </w:rPr>
        <w:t>т</w:t>
      </w:r>
      <w:r>
        <w:t>е</w:t>
      </w:r>
      <w:r>
        <w:rPr>
          <w:spacing w:val="-1"/>
        </w:rPr>
        <w:t>л</w:t>
      </w:r>
      <w:r>
        <w:t>е</w:t>
      </w:r>
      <w:r>
        <w:rPr>
          <w:spacing w:val="1"/>
        </w:rPr>
        <w:t>м</w:t>
      </w:r>
      <w:r>
        <w:t>.</w:t>
      </w:r>
      <w:r>
        <w:rPr>
          <w:w w:val="99"/>
        </w:rPr>
        <w:t xml:space="preserve"> </w:t>
      </w:r>
      <w:r>
        <w:t>Нал</w:t>
      </w:r>
      <w:r>
        <w:rPr>
          <w:spacing w:val="-2"/>
        </w:rPr>
        <w:t>и</w:t>
      </w:r>
      <w:r>
        <w:rPr>
          <w:spacing w:val="2"/>
        </w:rPr>
        <w:t>ч</w:t>
      </w:r>
      <w:r>
        <w:rPr>
          <w:spacing w:val="-1"/>
        </w:rPr>
        <w:t>и</w:t>
      </w:r>
      <w:r>
        <w:t>е</w:t>
      </w:r>
      <w:r>
        <w:rPr>
          <w:spacing w:val="-6"/>
        </w:rPr>
        <w:t xml:space="preserve"> </w:t>
      </w:r>
      <w:r>
        <w:t>св</w:t>
      </w:r>
      <w:r>
        <w:rPr>
          <w:spacing w:val="1"/>
        </w:rPr>
        <w:t>о</w:t>
      </w:r>
      <w:r>
        <w:t>бо</w:t>
      </w:r>
      <w:r>
        <w:rPr>
          <w:spacing w:val="1"/>
        </w:rPr>
        <w:t>д</w:t>
      </w:r>
      <w:r>
        <w:rPr>
          <w:spacing w:val="-1"/>
        </w:rPr>
        <w:t>н</w:t>
      </w:r>
      <w:r>
        <w:rPr>
          <w:spacing w:val="1"/>
        </w:rPr>
        <w:t>о</w:t>
      </w:r>
      <w:r>
        <w:t>го</w:t>
      </w:r>
      <w:r>
        <w:rPr>
          <w:spacing w:val="-5"/>
        </w:rPr>
        <w:t xml:space="preserve"> </w:t>
      </w:r>
      <w:r>
        <w:rPr>
          <w:spacing w:val="1"/>
        </w:rPr>
        <w:t>м</w:t>
      </w:r>
      <w:r>
        <w:t>ес</w:t>
      </w:r>
      <w:r>
        <w:rPr>
          <w:spacing w:val="-1"/>
        </w:rPr>
        <w:t>т</w:t>
      </w:r>
      <w:r>
        <w:t>а</w:t>
      </w:r>
      <w:r>
        <w:rPr>
          <w:spacing w:val="-6"/>
        </w:rPr>
        <w:t xml:space="preserve"> </w:t>
      </w:r>
      <w:r>
        <w:t>в</w:t>
      </w:r>
      <w:r>
        <w:rPr>
          <w:spacing w:val="-7"/>
        </w:rPr>
        <w:t xml:space="preserve"> </w:t>
      </w:r>
      <w:r>
        <w:rPr>
          <w:spacing w:val="1"/>
        </w:rPr>
        <w:t>о</w:t>
      </w:r>
      <w:r>
        <w:rPr>
          <w:spacing w:val="-1"/>
        </w:rPr>
        <w:t>п</w:t>
      </w:r>
      <w:r>
        <w:t>е</w:t>
      </w:r>
      <w:r>
        <w:rPr>
          <w:spacing w:val="1"/>
        </w:rPr>
        <w:t>р</w:t>
      </w:r>
      <w:r>
        <w:t>ат</w:t>
      </w:r>
      <w:r>
        <w:rPr>
          <w:spacing w:val="-2"/>
        </w:rPr>
        <w:t>и</w:t>
      </w:r>
      <w:r>
        <w:rPr>
          <w:spacing w:val="1"/>
        </w:rPr>
        <w:t>в</w:t>
      </w:r>
      <w:r>
        <w:rPr>
          <w:spacing w:val="-1"/>
        </w:rPr>
        <w:t>н</w:t>
      </w:r>
      <w:r>
        <w:rPr>
          <w:spacing w:val="1"/>
        </w:rPr>
        <w:t>о</w:t>
      </w:r>
      <w:r>
        <w:t>й</w:t>
      </w:r>
      <w:r>
        <w:rPr>
          <w:spacing w:val="-7"/>
        </w:rPr>
        <w:t xml:space="preserve"> </w:t>
      </w:r>
      <w:r>
        <w:rPr>
          <w:spacing w:val="-1"/>
        </w:rPr>
        <w:t>п</w:t>
      </w:r>
      <w:r>
        <w:t>а</w:t>
      </w:r>
      <w:r>
        <w:rPr>
          <w:spacing w:val="1"/>
        </w:rPr>
        <w:t>мят</w:t>
      </w:r>
      <w:r>
        <w:t>и</w:t>
      </w:r>
      <w:r>
        <w:rPr>
          <w:spacing w:val="-7"/>
        </w:rPr>
        <w:t xml:space="preserve"> </w:t>
      </w:r>
      <w:r>
        <w:rPr>
          <w:spacing w:val="-1"/>
        </w:rPr>
        <w:t>н</w:t>
      </w:r>
      <w:r>
        <w:t>е</w:t>
      </w:r>
      <w:r>
        <w:rPr>
          <w:spacing w:val="-6"/>
        </w:rPr>
        <w:t xml:space="preserve"> </w:t>
      </w:r>
      <w:r>
        <w:rPr>
          <w:spacing w:val="1"/>
        </w:rPr>
        <w:t>м</w:t>
      </w:r>
      <w:r>
        <w:t>е</w:t>
      </w:r>
      <w:r>
        <w:rPr>
          <w:spacing w:val="1"/>
        </w:rPr>
        <w:t>н</w:t>
      </w:r>
      <w:r>
        <w:t>ее</w:t>
      </w:r>
      <w:r>
        <w:rPr>
          <w:spacing w:val="-6"/>
        </w:rPr>
        <w:t xml:space="preserve"> </w:t>
      </w:r>
      <w:r>
        <w:rPr>
          <w:spacing w:val="1"/>
        </w:rPr>
        <w:t>12</w:t>
      </w:r>
      <w:r>
        <w:t>8</w:t>
      </w:r>
      <w:r>
        <w:rPr>
          <w:spacing w:val="-5"/>
        </w:rPr>
        <w:t xml:space="preserve"> </w:t>
      </w:r>
      <w:r>
        <w:t>Мб.</w:t>
      </w:r>
    </w:p>
    <w:p w:rsidR="00DB56E1" w:rsidRDefault="00DB56E1" w:rsidP="00DB56E1">
      <w:pPr>
        <w:spacing w:before="1" w:line="275" w:lineRule="auto"/>
        <w:ind w:left="118" w:right="1583"/>
      </w:pPr>
      <w:r>
        <w:t>Нал</w:t>
      </w:r>
      <w:r>
        <w:rPr>
          <w:spacing w:val="-2"/>
        </w:rPr>
        <w:t>и</w:t>
      </w:r>
      <w:r>
        <w:rPr>
          <w:spacing w:val="2"/>
        </w:rPr>
        <w:t>ч</w:t>
      </w:r>
      <w:r>
        <w:rPr>
          <w:spacing w:val="-1"/>
        </w:rPr>
        <w:t>и</w:t>
      </w:r>
      <w:r>
        <w:t>е</w:t>
      </w:r>
      <w:r>
        <w:rPr>
          <w:spacing w:val="-6"/>
        </w:rPr>
        <w:t xml:space="preserve"> </w:t>
      </w:r>
      <w:r>
        <w:t>св</w:t>
      </w:r>
      <w:r>
        <w:rPr>
          <w:spacing w:val="1"/>
        </w:rPr>
        <w:t>о</w:t>
      </w:r>
      <w:r>
        <w:t>бо</w:t>
      </w:r>
      <w:r>
        <w:rPr>
          <w:spacing w:val="1"/>
        </w:rPr>
        <w:t>д</w:t>
      </w:r>
      <w:r>
        <w:rPr>
          <w:spacing w:val="-1"/>
        </w:rPr>
        <w:t>н</w:t>
      </w:r>
      <w:r>
        <w:rPr>
          <w:spacing w:val="1"/>
        </w:rPr>
        <w:t>о</w:t>
      </w:r>
      <w:r>
        <w:t>го</w:t>
      </w:r>
      <w:r>
        <w:rPr>
          <w:spacing w:val="-5"/>
        </w:rPr>
        <w:t xml:space="preserve"> </w:t>
      </w:r>
      <w:r>
        <w:rPr>
          <w:spacing w:val="1"/>
        </w:rPr>
        <w:t>м</w:t>
      </w:r>
      <w:r>
        <w:t>ес</w:t>
      </w:r>
      <w:r>
        <w:rPr>
          <w:spacing w:val="-1"/>
        </w:rPr>
        <w:t>т</w:t>
      </w:r>
      <w:r>
        <w:t>а</w:t>
      </w:r>
      <w:r>
        <w:rPr>
          <w:spacing w:val="-6"/>
        </w:rPr>
        <w:t xml:space="preserve"> </w:t>
      </w:r>
      <w:r>
        <w:t>в</w:t>
      </w:r>
      <w:r>
        <w:rPr>
          <w:spacing w:val="-6"/>
        </w:rPr>
        <w:t xml:space="preserve"> </w:t>
      </w:r>
      <w:r>
        <w:rPr>
          <w:spacing w:val="-1"/>
        </w:rPr>
        <w:t>п</w:t>
      </w:r>
      <w:r>
        <w:t>а</w:t>
      </w:r>
      <w:r>
        <w:rPr>
          <w:spacing w:val="1"/>
        </w:rPr>
        <w:t>м</w:t>
      </w:r>
      <w:r>
        <w:t>я</w:t>
      </w:r>
      <w:r>
        <w:rPr>
          <w:spacing w:val="1"/>
        </w:rPr>
        <w:t>т</w:t>
      </w:r>
      <w:r>
        <w:t>и</w:t>
      </w:r>
      <w:r>
        <w:rPr>
          <w:spacing w:val="-7"/>
        </w:rPr>
        <w:t xml:space="preserve"> </w:t>
      </w:r>
      <w:r>
        <w:rPr>
          <w:spacing w:val="-1"/>
        </w:rPr>
        <w:t>п</w:t>
      </w:r>
      <w:r>
        <w:rPr>
          <w:spacing w:val="1"/>
        </w:rPr>
        <w:t>о</w:t>
      </w:r>
      <w:r>
        <w:t>сто</w:t>
      </w:r>
      <w:r>
        <w:rPr>
          <w:spacing w:val="1"/>
        </w:rPr>
        <w:t>я</w:t>
      </w:r>
      <w:r>
        <w:rPr>
          <w:spacing w:val="-1"/>
        </w:rPr>
        <w:t>нн</w:t>
      </w:r>
      <w:r>
        <w:rPr>
          <w:spacing w:val="1"/>
        </w:rPr>
        <w:t>о</w:t>
      </w:r>
      <w:r>
        <w:t>го</w:t>
      </w:r>
      <w:r>
        <w:rPr>
          <w:spacing w:val="-5"/>
        </w:rPr>
        <w:t xml:space="preserve"> </w:t>
      </w:r>
      <w:r>
        <w:rPr>
          <w:spacing w:val="-2"/>
        </w:rPr>
        <w:t>х</w:t>
      </w:r>
      <w:r>
        <w:rPr>
          <w:spacing w:val="1"/>
        </w:rPr>
        <w:t>р</w:t>
      </w:r>
      <w:r>
        <w:rPr>
          <w:spacing w:val="2"/>
        </w:rPr>
        <w:t>а</w:t>
      </w:r>
      <w:r>
        <w:rPr>
          <w:spacing w:val="-1"/>
        </w:rPr>
        <w:t>н</w:t>
      </w:r>
      <w:r>
        <w:t>е</w:t>
      </w:r>
      <w:r>
        <w:rPr>
          <w:spacing w:val="1"/>
        </w:rPr>
        <w:t>н</w:t>
      </w:r>
      <w:r>
        <w:rPr>
          <w:spacing w:val="-1"/>
        </w:rPr>
        <w:t>и</w:t>
      </w:r>
      <w:r>
        <w:t>я</w:t>
      </w:r>
      <w:r>
        <w:rPr>
          <w:spacing w:val="-7"/>
        </w:rPr>
        <w:t xml:space="preserve"> </w:t>
      </w:r>
      <w:r>
        <w:t>(</w:t>
      </w:r>
      <w:r>
        <w:rPr>
          <w:spacing w:val="-1"/>
        </w:rPr>
        <w:t>н</w:t>
      </w:r>
      <w:r>
        <w:t>а</w:t>
      </w:r>
      <w:r>
        <w:rPr>
          <w:spacing w:val="-3"/>
        </w:rPr>
        <w:t xml:space="preserve"> </w:t>
      </w:r>
      <w:r>
        <w:rPr>
          <w:spacing w:val="-1"/>
        </w:rPr>
        <w:t>ж</w:t>
      </w:r>
      <w:r>
        <w:t>ес</w:t>
      </w:r>
      <w:r>
        <w:rPr>
          <w:spacing w:val="-1"/>
        </w:rPr>
        <w:t>тк</w:t>
      </w:r>
      <w:r>
        <w:rPr>
          <w:spacing w:val="1"/>
        </w:rPr>
        <w:t>о</w:t>
      </w:r>
      <w:r>
        <w:t>м</w:t>
      </w:r>
      <w:r>
        <w:rPr>
          <w:spacing w:val="-5"/>
        </w:rPr>
        <w:t xml:space="preserve"> </w:t>
      </w:r>
      <w:r>
        <w:rPr>
          <w:spacing w:val="1"/>
        </w:rPr>
        <w:t>д</w:t>
      </w:r>
      <w:r>
        <w:rPr>
          <w:spacing w:val="-1"/>
        </w:rPr>
        <w:t>и</w:t>
      </w:r>
      <w:r>
        <w:t>ске)</w:t>
      </w:r>
      <w:r>
        <w:rPr>
          <w:spacing w:val="-5"/>
        </w:rPr>
        <w:t xml:space="preserve"> </w:t>
      </w:r>
      <w:r>
        <w:rPr>
          <w:spacing w:val="-1"/>
        </w:rPr>
        <w:t>н</w:t>
      </w:r>
      <w:r>
        <w:t>е</w:t>
      </w:r>
      <w:r>
        <w:rPr>
          <w:spacing w:val="-6"/>
        </w:rPr>
        <w:t xml:space="preserve"> </w:t>
      </w:r>
      <w:r>
        <w:rPr>
          <w:spacing w:val="1"/>
        </w:rPr>
        <w:t>м</w:t>
      </w:r>
      <w:r>
        <w:rPr>
          <w:spacing w:val="2"/>
        </w:rPr>
        <w:t>е</w:t>
      </w:r>
      <w:r>
        <w:rPr>
          <w:spacing w:val="-1"/>
        </w:rPr>
        <w:t>н</w:t>
      </w:r>
      <w:r>
        <w:t>ее</w:t>
      </w:r>
      <w:r>
        <w:rPr>
          <w:spacing w:val="-6"/>
        </w:rPr>
        <w:t xml:space="preserve"> </w:t>
      </w:r>
      <w:r>
        <w:rPr>
          <w:spacing w:val="1"/>
        </w:rPr>
        <w:t>3</w:t>
      </w:r>
      <w:r>
        <w:t>0</w:t>
      </w:r>
      <w:r>
        <w:rPr>
          <w:spacing w:val="-5"/>
        </w:rPr>
        <w:t xml:space="preserve"> </w:t>
      </w:r>
      <w:r>
        <w:t>Мб.</w:t>
      </w:r>
      <w:r>
        <w:rPr>
          <w:w w:val="99"/>
        </w:rPr>
        <w:t xml:space="preserve"> </w:t>
      </w:r>
      <w:r>
        <w:t>Нал</w:t>
      </w:r>
      <w:r>
        <w:rPr>
          <w:spacing w:val="-2"/>
        </w:rPr>
        <w:t>и</w:t>
      </w:r>
      <w:r>
        <w:rPr>
          <w:spacing w:val="2"/>
        </w:rPr>
        <w:t>ч</w:t>
      </w:r>
      <w:r>
        <w:rPr>
          <w:spacing w:val="-1"/>
        </w:rPr>
        <w:t>и</w:t>
      </w:r>
      <w:r>
        <w:t>е</w:t>
      </w:r>
      <w:r>
        <w:rPr>
          <w:spacing w:val="-11"/>
        </w:rPr>
        <w:t xml:space="preserve"> </w:t>
      </w:r>
      <w:r>
        <w:rPr>
          <w:spacing w:val="1"/>
        </w:rPr>
        <w:t>и</w:t>
      </w:r>
      <w:r>
        <w:rPr>
          <w:spacing w:val="-1"/>
        </w:rPr>
        <w:t>нт</w:t>
      </w:r>
      <w:r>
        <w:t>е</w:t>
      </w:r>
      <w:r>
        <w:rPr>
          <w:spacing w:val="1"/>
        </w:rPr>
        <w:t>р</w:t>
      </w:r>
      <w:r>
        <w:t>ф</w:t>
      </w:r>
      <w:r>
        <w:rPr>
          <w:spacing w:val="3"/>
        </w:rPr>
        <w:t>е</w:t>
      </w:r>
      <w:r>
        <w:rPr>
          <w:spacing w:val="-1"/>
        </w:rPr>
        <w:t>й</w:t>
      </w:r>
      <w:r>
        <w:t>са</w:t>
      </w:r>
      <w:r>
        <w:rPr>
          <w:spacing w:val="-11"/>
        </w:rPr>
        <w:t xml:space="preserve"> </w:t>
      </w:r>
      <w:r>
        <w:t>в</w:t>
      </w:r>
      <w:r>
        <w:rPr>
          <w:spacing w:val="-1"/>
        </w:rPr>
        <w:t>в</w:t>
      </w:r>
      <w:r>
        <w:rPr>
          <w:spacing w:val="1"/>
        </w:rPr>
        <w:t>о</w:t>
      </w:r>
      <w:r>
        <w:t>да</w:t>
      </w:r>
      <w:r>
        <w:rPr>
          <w:spacing w:val="-10"/>
        </w:rPr>
        <w:t xml:space="preserve"> </w:t>
      </w:r>
      <w:r>
        <w:rPr>
          <w:spacing w:val="-1"/>
        </w:rPr>
        <w:t>ин</w:t>
      </w:r>
      <w:r>
        <w:t>ф</w:t>
      </w:r>
      <w:r>
        <w:rPr>
          <w:spacing w:val="1"/>
        </w:rPr>
        <w:t>орм</w:t>
      </w:r>
      <w:r>
        <w:t>а</w:t>
      </w:r>
      <w:r>
        <w:rPr>
          <w:spacing w:val="-1"/>
        </w:rPr>
        <w:t>ц</w:t>
      </w:r>
      <w:r>
        <w:rPr>
          <w:spacing w:val="1"/>
        </w:rPr>
        <w:t>и</w:t>
      </w:r>
      <w:r>
        <w:rPr>
          <w:spacing w:val="-1"/>
        </w:rPr>
        <w:t>и</w:t>
      </w:r>
      <w:r>
        <w:t>.</w:t>
      </w:r>
    </w:p>
    <w:p w:rsidR="00DB56E1" w:rsidRDefault="00DB56E1" w:rsidP="00DB56E1">
      <w:pPr>
        <w:spacing w:before="1"/>
        <w:ind w:left="118"/>
      </w:pPr>
      <w:r>
        <w:t>Д</w:t>
      </w:r>
      <w:r>
        <w:rPr>
          <w:spacing w:val="1"/>
        </w:rPr>
        <w:t>о</w:t>
      </w:r>
      <w:r>
        <w:rPr>
          <w:spacing w:val="-1"/>
        </w:rPr>
        <w:t>п</w:t>
      </w:r>
      <w:r>
        <w:rPr>
          <w:spacing w:val="1"/>
        </w:rPr>
        <w:t>о</w:t>
      </w:r>
      <w:r>
        <w:rPr>
          <w:spacing w:val="-1"/>
        </w:rPr>
        <w:t>л</w:t>
      </w:r>
      <w:r>
        <w:rPr>
          <w:spacing w:val="1"/>
        </w:rPr>
        <w:t>н</w:t>
      </w:r>
      <w:r>
        <w:rPr>
          <w:spacing w:val="-1"/>
        </w:rPr>
        <w:t>ит</w:t>
      </w:r>
      <w:r>
        <w:rPr>
          <w:spacing w:val="2"/>
        </w:rPr>
        <w:t>е</w:t>
      </w:r>
      <w:r>
        <w:rPr>
          <w:spacing w:val="-1"/>
        </w:rPr>
        <w:t>л</w:t>
      </w:r>
      <w:r>
        <w:t>ь</w:t>
      </w:r>
      <w:r>
        <w:rPr>
          <w:spacing w:val="-1"/>
        </w:rPr>
        <w:t>н</w:t>
      </w:r>
      <w:r>
        <w:t>ые</w:t>
      </w:r>
      <w:r>
        <w:rPr>
          <w:spacing w:val="-7"/>
        </w:rPr>
        <w:t xml:space="preserve"> </w:t>
      </w:r>
      <w:r>
        <w:rPr>
          <w:spacing w:val="-1"/>
        </w:rPr>
        <w:t>п</w:t>
      </w:r>
      <w:r>
        <w:rPr>
          <w:spacing w:val="1"/>
        </w:rPr>
        <w:t>ро</w:t>
      </w:r>
      <w:r>
        <w:t>г</w:t>
      </w:r>
      <w:r>
        <w:rPr>
          <w:spacing w:val="1"/>
        </w:rPr>
        <w:t>р</w:t>
      </w:r>
      <w:r>
        <w:t>а</w:t>
      </w:r>
      <w:r>
        <w:rPr>
          <w:spacing w:val="1"/>
        </w:rPr>
        <w:t>мм</w:t>
      </w:r>
      <w:r>
        <w:rPr>
          <w:spacing w:val="-1"/>
        </w:rPr>
        <w:t>н</w:t>
      </w:r>
      <w:r>
        <w:t>ые</w:t>
      </w:r>
      <w:r>
        <w:rPr>
          <w:spacing w:val="-10"/>
        </w:rPr>
        <w:t xml:space="preserve"> </w:t>
      </w:r>
      <w:r>
        <w:t>с</w:t>
      </w:r>
      <w:r>
        <w:rPr>
          <w:spacing w:val="1"/>
        </w:rPr>
        <w:t>р</w:t>
      </w:r>
      <w:r>
        <w:t>едст</w:t>
      </w:r>
      <w:r>
        <w:rPr>
          <w:spacing w:val="-1"/>
        </w:rPr>
        <w:t>в</w:t>
      </w:r>
      <w:r>
        <w:t>а:</w:t>
      </w:r>
      <w:r>
        <w:rPr>
          <w:spacing w:val="-9"/>
        </w:rPr>
        <w:t xml:space="preserve"> </w:t>
      </w:r>
      <w:r>
        <w:rPr>
          <w:spacing w:val="-1"/>
        </w:rPr>
        <w:t>п</w:t>
      </w:r>
      <w:r>
        <w:rPr>
          <w:spacing w:val="1"/>
        </w:rPr>
        <w:t>ро</w:t>
      </w:r>
      <w:r>
        <w:t>г</w:t>
      </w:r>
      <w:r>
        <w:rPr>
          <w:spacing w:val="1"/>
        </w:rPr>
        <w:t>р</w:t>
      </w:r>
      <w:r>
        <w:t>а</w:t>
      </w:r>
      <w:r>
        <w:rPr>
          <w:spacing w:val="1"/>
        </w:rPr>
        <w:t>мм</w:t>
      </w:r>
      <w:r>
        <w:t>а</w:t>
      </w:r>
      <w:r>
        <w:rPr>
          <w:spacing w:val="-9"/>
        </w:rPr>
        <w:t xml:space="preserve"> </w:t>
      </w:r>
      <w:r>
        <w:t>д</w:t>
      </w:r>
      <w:r>
        <w:rPr>
          <w:spacing w:val="-2"/>
        </w:rPr>
        <w:t>л</w:t>
      </w:r>
      <w:r>
        <w:t>я</w:t>
      </w:r>
      <w:r>
        <w:rPr>
          <w:spacing w:val="-8"/>
        </w:rPr>
        <w:t xml:space="preserve"> </w:t>
      </w:r>
      <w:r>
        <w:t>ч</w:t>
      </w:r>
      <w:r>
        <w:rPr>
          <w:spacing w:val="-1"/>
        </w:rPr>
        <w:t>т</w:t>
      </w:r>
      <w:r>
        <w:t>е</w:t>
      </w:r>
      <w:r>
        <w:rPr>
          <w:spacing w:val="1"/>
        </w:rPr>
        <w:t>н</w:t>
      </w:r>
      <w:r>
        <w:rPr>
          <w:spacing w:val="-1"/>
        </w:rPr>
        <w:t>и</w:t>
      </w:r>
      <w:r>
        <w:t>я</w:t>
      </w:r>
      <w:r>
        <w:rPr>
          <w:spacing w:val="-10"/>
        </w:rPr>
        <w:t xml:space="preserve"> </w:t>
      </w:r>
      <w:r>
        <w:rPr>
          <w:spacing w:val="1"/>
        </w:rPr>
        <w:t>pd</w:t>
      </w:r>
      <w:r>
        <w:rPr>
          <w:spacing w:val="7"/>
        </w:rPr>
        <w:t>f</w:t>
      </w:r>
      <w:r>
        <w:rPr>
          <w:spacing w:val="-2"/>
        </w:rPr>
        <w:t>-</w:t>
      </w:r>
      <w:r>
        <w:t>фа</w:t>
      </w:r>
      <w:r>
        <w:rPr>
          <w:spacing w:val="1"/>
        </w:rPr>
        <w:t>й</w:t>
      </w:r>
      <w:r>
        <w:rPr>
          <w:spacing w:val="-1"/>
        </w:rPr>
        <w:t>л</w:t>
      </w:r>
      <w:r>
        <w:rPr>
          <w:spacing w:val="1"/>
        </w:rPr>
        <w:t>о</w:t>
      </w:r>
      <w:r>
        <w:t>в</w:t>
      </w:r>
      <w:r>
        <w:rPr>
          <w:spacing w:val="-10"/>
        </w:rPr>
        <w:t xml:space="preserve"> </w:t>
      </w:r>
      <w:r>
        <w:rPr>
          <w:spacing w:val="3"/>
        </w:rPr>
        <w:t>(</w:t>
      </w:r>
      <w:proofErr w:type="spellStart"/>
      <w:r>
        <w:rPr>
          <w:spacing w:val="-3"/>
        </w:rPr>
        <w:t>A</w:t>
      </w:r>
      <w:r>
        <w:rPr>
          <w:spacing w:val="1"/>
        </w:rPr>
        <w:t>dob</w:t>
      </w:r>
      <w:r>
        <w:t>e</w:t>
      </w:r>
      <w:proofErr w:type="spellEnd"/>
      <w:r>
        <w:rPr>
          <w:spacing w:val="-9"/>
        </w:rPr>
        <w:t xml:space="preserve"> </w:t>
      </w:r>
      <w:proofErr w:type="spellStart"/>
      <w:r>
        <w:rPr>
          <w:spacing w:val="-1"/>
        </w:rPr>
        <w:t>R</w:t>
      </w:r>
      <w:r>
        <w:t>ea</w:t>
      </w:r>
      <w:r>
        <w:rPr>
          <w:spacing w:val="1"/>
        </w:rPr>
        <w:t>d</w:t>
      </w:r>
      <w:r>
        <w:t>e</w:t>
      </w:r>
      <w:r>
        <w:rPr>
          <w:spacing w:val="1"/>
        </w:rPr>
        <w:t>r</w:t>
      </w:r>
      <w:proofErr w:type="spellEnd"/>
      <w:r>
        <w:t>).</w:t>
      </w:r>
    </w:p>
    <w:p w:rsidR="00DB56E1" w:rsidRDefault="00DB56E1" w:rsidP="00DB56E1">
      <w:pPr>
        <w:spacing w:before="37" w:line="275" w:lineRule="auto"/>
        <w:ind w:left="118" w:right="343"/>
      </w:pPr>
      <w:r>
        <w:t>П</w:t>
      </w:r>
      <w:r>
        <w:rPr>
          <w:spacing w:val="1"/>
        </w:rPr>
        <w:t>о</w:t>
      </w:r>
      <w:r>
        <w:t>д</w:t>
      </w:r>
      <w:r>
        <w:rPr>
          <w:spacing w:val="-2"/>
        </w:rPr>
        <w:t>п</w:t>
      </w:r>
      <w:r>
        <w:rPr>
          <w:spacing w:val="-1"/>
        </w:rPr>
        <w:t>и</w:t>
      </w:r>
      <w:r>
        <w:t>с</w:t>
      </w:r>
      <w:r>
        <w:rPr>
          <w:spacing w:val="3"/>
        </w:rPr>
        <w:t>а</w:t>
      </w:r>
      <w:r>
        <w:rPr>
          <w:spacing w:val="-1"/>
        </w:rPr>
        <w:t>н</w:t>
      </w:r>
      <w:r>
        <w:t>о</w:t>
      </w:r>
      <w:r>
        <w:rPr>
          <w:spacing w:val="-10"/>
        </w:rPr>
        <w:t xml:space="preserve"> </w:t>
      </w:r>
      <w:r>
        <w:t>к</w:t>
      </w:r>
      <w:r>
        <w:rPr>
          <w:spacing w:val="-10"/>
        </w:rPr>
        <w:t xml:space="preserve"> </w:t>
      </w:r>
      <w:r>
        <w:rPr>
          <w:spacing w:val="-1"/>
        </w:rPr>
        <w:t>и</w:t>
      </w:r>
      <w:r>
        <w:rPr>
          <w:spacing w:val="2"/>
        </w:rPr>
        <w:t>с</w:t>
      </w:r>
      <w:r>
        <w:rPr>
          <w:spacing w:val="-1"/>
        </w:rPr>
        <w:t>п</w:t>
      </w:r>
      <w:r>
        <w:rPr>
          <w:spacing w:val="1"/>
        </w:rPr>
        <w:t>о</w:t>
      </w:r>
      <w:r>
        <w:rPr>
          <w:spacing w:val="-1"/>
        </w:rPr>
        <w:t>л</w:t>
      </w:r>
      <w:r>
        <w:t>ьз</w:t>
      </w:r>
      <w:r>
        <w:rPr>
          <w:spacing w:val="1"/>
        </w:rPr>
        <w:t>о</w:t>
      </w:r>
      <w:r>
        <w:t>в</w:t>
      </w:r>
      <w:r>
        <w:rPr>
          <w:spacing w:val="2"/>
        </w:rPr>
        <w:t>а</w:t>
      </w:r>
      <w:r>
        <w:rPr>
          <w:spacing w:val="-1"/>
        </w:rPr>
        <w:t>н</w:t>
      </w:r>
      <w:r>
        <w:rPr>
          <w:spacing w:val="1"/>
        </w:rPr>
        <w:t>и</w:t>
      </w:r>
      <w:r>
        <w:t>ю</w:t>
      </w:r>
      <w:r>
        <w:rPr>
          <w:spacing w:val="-10"/>
        </w:rPr>
        <w:t xml:space="preserve"> </w:t>
      </w:r>
      <w:r>
        <w:rPr>
          <w:spacing w:val="-1"/>
        </w:rPr>
        <w:t>п</w:t>
      </w:r>
      <w:r>
        <w:t>о</w:t>
      </w:r>
      <w:r>
        <w:rPr>
          <w:spacing w:val="-9"/>
        </w:rPr>
        <w:t xml:space="preserve"> </w:t>
      </w:r>
      <w:r>
        <w:rPr>
          <w:spacing w:val="1"/>
        </w:rPr>
        <w:t>р</w:t>
      </w:r>
      <w:r>
        <w:t>еше</w:t>
      </w:r>
      <w:r>
        <w:rPr>
          <w:spacing w:val="-1"/>
        </w:rPr>
        <w:t>ни</w:t>
      </w:r>
      <w:r>
        <w:t>ю</w:t>
      </w:r>
      <w:r>
        <w:rPr>
          <w:spacing w:val="-10"/>
        </w:rPr>
        <w:t xml:space="preserve"> </w:t>
      </w:r>
      <w:r>
        <w:rPr>
          <w:spacing w:val="1"/>
        </w:rPr>
        <w:t>Р</w:t>
      </w:r>
      <w:r>
        <w:t>ед</w:t>
      </w:r>
      <w:r>
        <w:rPr>
          <w:spacing w:val="2"/>
        </w:rPr>
        <w:t>а</w:t>
      </w:r>
      <w:r>
        <w:rPr>
          <w:spacing w:val="-1"/>
        </w:rPr>
        <w:t>к</w:t>
      </w:r>
      <w:r>
        <w:rPr>
          <w:spacing w:val="1"/>
        </w:rPr>
        <w:t>ц</w:t>
      </w:r>
      <w:r>
        <w:rPr>
          <w:spacing w:val="-1"/>
        </w:rPr>
        <w:t>и</w:t>
      </w:r>
      <w:r>
        <w:rPr>
          <w:spacing w:val="1"/>
        </w:rPr>
        <w:t>он</w:t>
      </w:r>
      <w:r>
        <w:rPr>
          <w:spacing w:val="-1"/>
        </w:rPr>
        <w:t>н</w:t>
      </w:r>
      <w:r>
        <w:rPr>
          <w:spacing w:val="6"/>
        </w:rPr>
        <w:t>о</w:t>
      </w:r>
      <w:r>
        <w:rPr>
          <w:spacing w:val="-2"/>
        </w:rPr>
        <w:t>-</w:t>
      </w:r>
      <w:r>
        <w:rPr>
          <w:spacing w:val="-1"/>
        </w:rPr>
        <w:t>и</w:t>
      </w:r>
      <w:r>
        <w:rPr>
          <w:spacing w:val="2"/>
        </w:rPr>
        <w:t>з</w:t>
      </w:r>
      <w:r>
        <w:t>да</w:t>
      </w:r>
      <w:r>
        <w:rPr>
          <w:spacing w:val="-1"/>
        </w:rPr>
        <w:t>т</w:t>
      </w:r>
      <w:r>
        <w:rPr>
          <w:spacing w:val="2"/>
        </w:rPr>
        <w:t>е</w:t>
      </w:r>
      <w:r>
        <w:rPr>
          <w:spacing w:val="-1"/>
        </w:rPr>
        <w:t>л</w:t>
      </w:r>
      <w:r>
        <w:t>ьс</w:t>
      </w:r>
      <w:r>
        <w:rPr>
          <w:spacing w:val="-1"/>
        </w:rPr>
        <w:t>к</w:t>
      </w:r>
      <w:r>
        <w:rPr>
          <w:spacing w:val="1"/>
        </w:rPr>
        <w:t>о</w:t>
      </w:r>
      <w:r>
        <w:t>го</w:t>
      </w:r>
      <w:r>
        <w:rPr>
          <w:spacing w:val="-9"/>
        </w:rPr>
        <w:t xml:space="preserve"> </w:t>
      </w:r>
      <w:r>
        <w:t>с</w:t>
      </w:r>
      <w:r>
        <w:rPr>
          <w:spacing w:val="1"/>
        </w:rPr>
        <w:t>о</w:t>
      </w:r>
      <w:r>
        <w:t>ве</w:t>
      </w:r>
      <w:r>
        <w:rPr>
          <w:spacing w:val="-1"/>
        </w:rPr>
        <w:t>т</w:t>
      </w:r>
      <w:r>
        <w:t>а</w:t>
      </w:r>
      <w:r>
        <w:rPr>
          <w:spacing w:val="-10"/>
        </w:rPr>
        <w:t xml:space="preserve"> </w:t>
      </w:r>
      <w:r>
        <w:t>М</w:t>
      </w:r>
      <w:r>
        <w:rPr>
          <w:spacing w:val="1"/>
        </w:rPr>
        <w:t>о</w:t>
      </w:r>
      <w:r>
        <w:t>с</w:t>
      </w:r>
      <w:r>
        <w:rPr>
          <w:spacing w:val="1"/>
        </w:rPr>
        <w:t>ко</w:t>
      </w:r>
      <w:r>
        <w:t>вс</w:t>
      </w:r>
      <w:r>
        <w:rPr>
          <w:spacing w:val="-1"/>
        </w:rPr>
        <w:t>к</w:t>
      </w:r>
      <w:r>
        <w:rPr>
          <w:spacing w:val="1"/>
        </w:rPr>
        <w:t>о</w:t>
      </w:r>
      <w:r>
        <w:t>го</w:t>
      </w:r>
      <w:r>
        <w:rPr>
          <w:spacing w:val="31"/>
        </w:rPr>
        <w:t xml:space="preserve"> </w:t>
      </w:r>
      <w:r>
        <w:rPr>
          <w:spacing w:val="-1"/>
        </w:rPr>
        <w:t>т</w:t>
      </w:r>
      <w:r>
        <w:t>е</w:t>
      </w:r>
      <w:r>
        <w:rPr>
          <w:spacing w:val="-1"/>
        </w:rPr>
        <w:t>хн</w:t>
      </w:r>
      <w:r>
        <w:rPr>
          <w:spacing w:val="3"/>
        </w:rPr>
        <w:t>о</w:t>
      </w:r>
      <w:r>
        <w:rPr>
          <w:spacing w:val="-1"/>
        </w:rPr>
        <w:t>л</w:t>
      </w:r>
      <w:r>
        <w:rPr>
          <w:spacing w:val="1"/>
        </w:rPr>
        <w:t>о</w:t>
      </w:r>
      <w:r>
        <w:t>г</w:t>
      </w:r>
      <w:r>
        <w:rPr>
          <w:spacing w:val="-1"/>
        </w:rPr>
        <w:t>и</w:t>
      </w:r>
      <w:r>
        <w:t>чес</w:t>
      </w:r>
      <w:r>
        <w:rPr>
          <w:spacing w:val="-1"/>
        </w:rPr>
        <w:t>к</w:t>
      </w:r>
      <w:r>
        <w:rPr>
          <w:spacing w:val="1"/>
        </w:rPr>
        <w:t>о</w:t>
      </w:r>
      <w:r>
        <w:t>го</w:t>
      </w:r>
      <w:r>
        <w:rPr>
          <w:w w:val="99"/>
        </w:rPr>
        <w:t xml:space="preserve"> </w:t>
      </w:r>
      <w:r>
        <w:rPr>
          <w:spacing w:val="-2"/>
        </w:rPr>
        <w:t>у</w:t>
      </w:r>
      <w:r>
        <w:rPr>
          <w:spacing w:val="1"/>
        </w:rPr>
        <w:t>н</w:t>
      </w:r>
      <w:r>
        <w:rPr>
          <w:spacing w:val="-1"/>
        </w:rPr>
        <w:t>и</w:t>
      </w:r>
      <w:r>
        <w:t>ве</w:t>
      </w:r>
      <w:r>
        <w:rPr>
          <w:spacing w:val="1"/>
        </w:rPr>
        <w:t>р</w:t>
      </w:r>
      <w:r>
        <w:t>с</w:t>
      </w:r>
      <w:r>
        <w:rPr>
          <w:spacing w:val="1"/>
        </w:rPr>
        <w:t>и</w:t>
      </w:r>
      <w:r>
        <w:rPr>
          <w:spacing w:val="-1"/>
        </w:rPr>
        <w:t>т</w:t>
      </w:r>
      <w:r>
        <w:t>ета</w:t>
      </w:r>
      <w:r>
        <w:rPr>
          <w:spacing w:val="-8"/>
        </w:rPr>
        <w:t xml:space="preserve"> </w:t>
      </w:r>
      <w:r>
        <w:rPr>
          <w:spacing w:val="1"/>
        </w:rPr>
        <w:t>о</w:t>
      </w:r>
      <w:r>
        <w:t>т</w:t>
      </w:r>
      <w:r>
        <w:rPr>
          <w:spacing w:val="-9"/>
        </w:rPr>
        <w:t xml:space="preserve"> </w:t>
      </w:r>
      <w:r>
        <w:rPr>
          <w:spacing w:val="1"/>
        </w:rPr>
        <w:t>12</w:t>
      </w:r>
      <w:r>
        <w:t>.</w:t>
      </w:r>
      <w:r>
        <w:rPr>
          <w:spacing w:val="1"/>
        </w:rPr>
        <w:t>04</w:t>
      </w:r>
      <w:r>
        <w:t>.</w:t>
      </w:r>
      <w:r>
        <w:rPr>
          <w:spacing w:val="1"/>
        </w:rPr>
        <w:t>2</w:t>
      </w:r>
      <w:r>
        <w:rPr>
          <w:spacing w:val="-2"/>
        </w:rPr>
        <w:t>0</w:t>
      </w:r>
      <w:r>
        <w:rPr>
          <w:spacing w:val="1"/>
        </w:rPr>
        <w:t>1</w:t>
      </w:r>
      <w:r>
        <w:t>7</w:t>
      </w:r>
      <w:r>
        <w:rPr>
          <w:spacing w:val="-9"/>
        </w:rPr>
        <w:t xml:space="preserve"> </w:t>
      </w:r>
      <w:r>
        <w:t>г.</w:t>
      </w:r>
    </w:p>
    <w:p w:rsidR="00DB56E1" w:rsidRDefault="00DB56E1" w:rsidP="00DB56E1">
      <w:pPr>
        <w:tabs>
          <w:tab w:val="left" w:pos="1189"/>
        </w:tabs>
        <w:spacing w:before="1" w:line="275" w:lineRule="auto"/>
        <w:ind w:left="118" w:right="8347"/>
      </w:pPr>
      <w:r>
        <w:t>Об</w:t>
      </w:r>
      <w:r>
        <w:rPr>
          <w:spacing w:val="-1"/>
        </w:rPr>
        <w:t>ъ</w:t>
      </w:r>
      <w:r>
        <w:t>е</w:t>
      </w:r>
      <w:r>
        <w:rPr>
          <w:spacing w:val="1"/>
        </w:rPr>
        <w:t>м</w:t>
      </w:r>
      <w:r>
        <w:t>:</w:t>
      </w:r>
      <w:r>
        <w:rPr>
          <w:u w:val="single" w:color="000000"/>
        </w:rPr>
        <w:tab/>
      </w:r>
      <w:r>
        <w:t>Мб</w:t>
      </w:r>
      <w:r>
        <w:rPr>
          <w:w w:val="99"/>
        </w:rPr>
        <w:t xml:space="preserve"> </w:t>
      </w:r>
      <w:r>
        <w:rPr>
          <w:spacing w:val="3"/>
        </w:rPr>
        <w:t>Т</w:t>
      </w:r>
      <w:r>
        <w:rPr>
          <w:spacing w:val="-1"/>
        </w:rPr>
        <w:t>и</w:t>
      </w:r>
      <w:r>
        <w:rPr>
          <w:spacing w:val="1"/>
        </w:rPr>
        <w:t>р</w:t>
      </w:r>
      <w:r>
        <w:t>аж:</w:t>
      </w:r>
      <w:r>
        <w:rPr>
          <w:spacing w:val="-10"/>
        </w:rPr>
        <w:t xml:space="preserve"> </w:t>
      </w:r>
      <w:r>
        <w:rPr>
          <w:spacing w:val="1"/>
        </w:rPr>
        <w:t>1</w:t>
      </w:r>
      <w:r>
        <w:t>0</w:t>
      </w:r>
    </w:p>
    <w:p w:rsidR="00DB56E1" w:rsidRDefault="00DB56E1" w:rsidP="00DB56E1">
      <w:pPr>
        <w:spacing w:line="160" w:lineRule="exact"/>
        <w:rPr>
          <w:sz w:val="16"/>
          <w:szCs w:val="16"/>
        </w:rPr>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spacing w:line="200" w:lineRule="exact"/>
      </w:pPr>
    </w:p>
    <w:p w:rsidR="00DB56E1" w:rsidRDefault="00DB56E1" w:rsidP="00DB56E1">
      <w:pPr>
        <w:ind w:left="5080"/>
      </w:pPr>
      <w:r>
        <w:t xml:space="preserve">© </w:t>
      </w:r>
      <w:r>
        <w:rPr>
          <w:spacing w:val="29"/>
        </w:rPr>
        <w:t xml:space="preserve"> </w:t>
      </w:r>
      <w:r>
        <w:rPr>
          <w:sz w:val="24"/>
          <w:szCs w:val="24"/>
        </w:rPr>
        <w:t>Кондр</w:t>
      </w:r>
      <w:r>
        <w:rPr>
          <w:spacing w:val="-1"/>
          <w:sz w:val="24"/>
          <w:szCs w:val="24"/>
        </w:rPr>
        <w:t>а</w:t>
      </w:r>
      <w:r>
        <w:rPr>
          <w:sz w:val="24"/>
          <w:szCs w:val="24"/>
        </w:rPr>
        <w:t>т</w:t>
      </w:r>
      <w:r>
        <w:rPr>
          <w:spacing w:val="-1"/>
          <w:sz w:val="24"/>
          <w:szCs w:val="24"/>
        </w:rPr>
        <w:t>е</w:t>
      </w:r>
      <w:r>
        <w:rPr>
          <w:sz w:val="24"/>
          <w:szCs w:val="24"/>
        </w:rPr>
        <w:t>нко</w:t>
      </w:r>
      <w:r>
        <w:rPr>
          <w:spacing w:val="-1"/>
          <w:sz w:val="24"/>
          <w:szCs w:val="24"/>
        </w:rPr>
        <w:t xml:space="preserve"> </w:t>
      </w:r>
      <w:r>
        <w:rPr>
          <w:spacing w:val="-2"/>
          <w:sz w:val="24"/>
          <w:szCs w:val="24"/>
        </w:rPr>
        <w:t>В</w:t>
      </w:r>
      <w:r>
        <w:rPr>
          <w:sz w:val="24"/>
          <w:szCs w:val="24"/>
        </w:rPr>
        <w:t>.</w:t>
      </w:r>
      <w:r>
        <w:rPr>
          <w:spacing w:val="-1"/>
          <w:sz w:val="24"/>
          <w:szCs w:val="24"/>
        </w:rPr>
        <w:t xml:space="preserve"> </w:t>
      </w:r>
      <w:r>
        <w:rPr>
          <w:sz w:val="24"/>
          <w:szCs w:val="24"/>
        </w:rPr>
        <w:t xml:space="preserve">С., </w:t>
      </w:r>
      <w:proofErr w:type="spellStart"/>
      <w:r>
        <w:rPr>
          <w:sz w:val="24"/>
          <w:szCs w:val="24"/>
        </w:rPr>
        <w:t>Бори</w:t>
      </w:r>
      <w:r>
        <w:rPr>
          <w:spacing w:val="-1"/>
          <w:sz w:val="24"/>
          <w:szCs w:val="24"/>
        </w:rPr>
        <w:t>с</w:t>
      </w:r>
      <w:r>
        <w:rPr>
          <w:sz w:val="24"/>
          <w:szCs w:val="24"/>
        </w:rPr>
        <w:t>ов</w:t>
      </w:r>
      <w:r>
        <w:rPr>
          <w:spacing w:val="-2"/>
          <w:sz w:val="24"/>
          <w:szCs w:val="24"/>
        </w:rPr>
        <w:t>с</w:t>
      </w:r>
      <w:r>
        <w:rPr>
          <w:sz w:val="24"/>
          <w:szCs w:val="24"/>
        </w:rPr>
        <w:t>кий</w:t>
      </w:r>
      <w:proofErr w:type="spellEnd"/>
      <w:r>
        <w:rPr>
          <w:spacing w:val="-1"/>
          <w:sz w:val="24"/>
          <w:szCs w:val="24"/>
        </w:rPr>
        <w:t xml:space="preserve"> </w:t>
      </w:r>
      <w:r>
        <w:rPr>
          <w:spacing w:val="-2"/>
          <w:sz w:val="24"/>
          <w:szCs w:val="24"/>
        </w:rPr>
        <w:t>В</w:t>
      </w:r>
      <w:r>
        <w:rPr>
          <w:sz w:val="24"/>
          <w:szCs w:val="24"/>
        </w:rPr>
        <w:t>.</w:t>
      </w:r>
      <w:r>
        <w:rPr>
          <w:spacing w:val="-1"/>
          <w:sz w:val="24"/>
          <w:szCs w:val="24"/>
        </w:rPr>
        <w:t xml:space="preserve"> </w:t>
      </w:r>
      <w:r>
        <w:rPr>
          <w:spacing w:val="2"/>
          <w:sz w:val="24"/>
          <w:szCs w:val="24"/>
        </w:rPr>
        <w:t>Е</w:t>
      </w:r>
      <w:r>
        <w:rPr>
          <w:sz w:val="24"/>
          <w:szCs w:val="24"/>
        </w:rPr>
        <w:t>.</w:t>
      </w:r>
      <w:r>
        <w:t>,</w:t>
      </w:r>
      <w:r>
        <w:rPr>
          <w:spacing w:val="1"/>
        </w:rPr>
        <w:t xml:space="preserve"> 20</w:t>
      </w:r>
      <w:r>
        <w:rPr>
          <w:spacing w:val="-2"/>
        </w:rPr>
        <w:t>1</w:t>
      </w:r>
      <w:r>
        <w:t>7</w:t>
      </w:r>
    </w:p>
    <w:p w:rsidR="00DB56E1" w:rsidRDefault="00DB56E1" w:rsidP="00DB56E1">
      <w:pPr>
        <w:spacing w:before="44" w:line="275" w:lineRule="auto"/>
        <w:ind w:left="5363" w:right="830" w:hanging="284"/>
      </w:pPr>
      <w:r>
        <w:t xml:space="preserve">© </w:t>
      </w:r>
      <w:r>
        <w:rPr>
          <w:spacing w:val="9"/>
        </w:rPr>
        <w:t xml:space="preserve"> </w:t>
      </w:r>
      <w:r>
        <w:t>М</w:t>
      </w:r>
      <w:r>
        <w:rPr>
          <w:spacing w:val="1"/>
        </w:rPr>
        <w:t>о</w:t>
      </w:r>
      <w:r>
        <w:t>сковс</w:t>
      </w:r>
      <w:r>
        <w:rPr>
          <w:spacing w:val="-1"/>
        </w:rPr>
        <w:t>к</w:t>
      </w:r>
      <w:r>
        <w:rPr>
          <w:spacing w:val="1"/>
        </w:rPr>
        <w:t>и</w:t>
      </w:r>
      <w:r>
        <w:t>й</w:t>
      </w:r>
      <w:r>
        <w:rPr>
          <w:spacing w:val="-9"/>
        </w:rPr>
        <w:t xml:space="preserve"> </w:t>
      </w:r>
      <w:r>
        <w:rPr>
          <w:spacing w:val="-1"/>
        </w:rPr>
        <w:t>т</w:t>
      </w:r>
      <w:r>
        <w:rPr>
          <w:spacing w:val="2"/>
        </w:rPr>
        <w:t>е</w:t>
      </w:r>
      <w:r>
        <w:rPr>
          <w:spacing w:val="-2"/>
        </w:rPr>
        <w:t>х</w:t>
      </w:r>
      <w:r>
        <w:rPr>
          <w:spacing w:val="-1"/>
        </w:rPr>
        <w:t>н</w:t>
      </w:r>
      <w:r>
        <w:rPr>
          <w:spacing w:val="3"/>
        </w:rPr>
        <w:t>о</w:t>
      </w:r>
      <w:r>
        <w:rPr>
          <w:spacing w:val="-1"/>
        </w:rPr>
        <w:t>л</w:t>
      </w:r>
      <w:r>
        <w:rPr>
          <w:spacing w:val="1"/>
        </w:rPr>
        <w:t>о</w:t>
      </w:r>
      <w:r>
        <w:t>г</w:t>
      </w:r>
      <w:r>
        <w:rPr>
          <w:spacing w:val="-1"/>
        </w:rPr>
        <w:t>и</w:t>
      </w:r>
      <w:r>
        <w:t>че</w:t>
      </w:r>
      <w:r>
        <w:rPr>
          <w:spacing w:val="3"/>
        </w:rPr>
        <w:t>с</w:t>
      </w:r>
      <w:r>
        <w:rPr>
          <w:spacing w:val="1"/>
        </w:rPr>
        <w:t>к</w:t>
      </w:r>
      <w:r>
        <w:rPr>
          <w:spacing w:val="-1"/>
        </w:rPr>
        <w:t>и</w:t>
      </w:r>
      <w:r>
        <w:t>й</w:t>
      </w:r>
      <w:r>
        <w:rPr>
          <w:spacing w:val="-7"/>
        </w:rPr>
        <w:t xml:space="preserve"> </w:t>
      </w:r>
      <w:r>
        <w:rPr>
          <w:spacing w:val="-2"/>
        </w:rPr>
        <w:t>у</w:t>
      </w:r>
      <w:r>
        <w:rPr>
          <w:spacing w:val="1"/>
        </w:rPr>
        <w:t>н</w:t>
      </w:r>
      <w:r>
        <w:rPr>
          <w:spacing w:val="-1"/>
        </w:rPr>
        <w:t>и</w:t>
      </w:r>
      <w:r>
        <w:t>ве</w:t>
      </w:r>
      <w:r>
        <w:rPr>
          <w:spacing w:val="1"/>
        </w:rPr>
        <w:t>р</w:t>
      </w:r>
      <w:r>
        <w:rPr>
          <w:spacing w:val="2"/>
        </w:rPr>
        <w:t>с</w:t>
      </w:r>
      <w:r>
        <w:rPr>
          <w:spacing w:val="-1"/>
        </w:rPr>
        <w:t>ит</w:t>
      </w:r>
      <w:r>
        <w:t>ет</w:t>
      </w:r>
      <w:r>
        <w:rPr>
          <w:w w:val="99"/>
        </w:rPr>
        <w:t xml:space="preserve"> </w:t>
      </w:r>
      <w:r>
        <w:t>(МИ</w:t>
      </w:r>
      <w:r>
        <w:rPr>
          <w:spacing w:val="1"/>
        </w:rPr>
        <w:t>Р</w:t>
      </w:r>
      <w:r>
        <w:t>Э</w:t>
      </w:r>
      <w:r>
        <w:rPr>
          <w:spacing w:val="-2"/>
        </w:rPr>
        <w:t>А</w:t>
      </w:r>
      <w:r>
        <w:rPr>
          <w:spacing w:val="1"/>
        </w:rPr>
        <w:t>)</w:t>
      </w:r>
      <w:r>
        <w:t>,</w:t>
      </w:r>
      <w:r>
        <w:rPr>
          <w:spacing w:val="-13"/>
        </w:rPr>
        <w:t xml:space="preserve"> </w:t>
      </w:r>
      <w:r>
        <w:rPr>
          <w:spacing w:val="1"/>
        </w:rPr>
        <w:t>20</w:t>
      </w:r>
      <w:r>
        <w:rPr>
          <w:spacing w:val="2"/>
        </w:rPr>
        <w:t>1</w:t>
      </w:r>
      <w:r>
        <w:t>7</w:t>
      </w:r>
    </w:p>
    <w:p w:rsidR="00A93347" w:rsidRPr="00D077E4"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8"/>
          <w:szCs w:val="28"/>
        </w:rPr>
      </w:pPr>
      <w:proofErr w:type="spellStart"/>
      <w:r w:rsidRPr="00A93347">
        <w:rPr>
          <w:b/>
          <w:color w:val="000000"/>
          <w:sz w:val="28"/>
          <w:szCs w:val="28"/>
          <w:lang w:val="en-US"/>
        </w:rPr>
        <w:lastRenderedPageBreak/>
        <w:t>Содержание</w:t>
      </w:r>
      <w:proofErr w:type="spellEnd"/>
    </w:p>
    <w:p w:rsidR="00E52AA0" w:rsidRPr="00E52AA0" w:rsidRDefault="00E52AA0" w:rsidP="006879A4">
      <w:pPr>
        <w:shd w:val="clear" w:color="auto" w:fill="FFFFFF"/>
        <w:ind w:firstLine="709"/>
        <w:jc w:val="center"/>
        <w:rPr>
          <w:b/>
          <w:color w:val="000000"/>
          <w:sz w:val="28"/>
          <w:szCs w:val="28"/>
        </w:rPr>
      </w:pPr>
    </w:p>
    <w:p w:rsidR="00A93347" w:rsidRDefault="00A93347" w:rsidP="00A93347">
      <w:pPr>
        <w:pStyle w:val="ab"/>
        <w:numPr>
          <w:ilvl w:val="0"/>
          <w:numId w:val="30"/>
        </w:numPr>
        <w:shd w:val="clear" w:color="auto" w:fill="FFFFFF"/>
        <w:spacing w:after="0"/>
        <w:ind w:left="0"/>
        <w:jc w:val="both"/>
        <w:rPr>
          <w:rFonts w:ascii="Times New Roman" w:hAnsi="Times New Roman"/>
          <w:color w:val="000000"/>
          <w:spacing w:val="1"/>
          <w:sz w:val="28"/>
          <w:szCs w:val="28"/>
        </w:rPr>
      </w:pPr>
      <w:r w:rsidRPr="00A93347">
        <w:rPr>
          <w:rFonts w:ascii="Times New Roman" w:hAnsi="Times New Roman"/>
          <w:color w:val="000000"/>
          <w:sz w:val="28"/>
          <w:szCs w:val="28"/>
        </w:rPr>
        <w:t>Технологические лазерные установки</w:t>
      </w:r>
      <w:r w:rsidRPr="00A93347">
        <w:rPr>
          <w:rFonts w:ascii="Times New Roman" w:hAnsi="Times New Roman"/>
          <w:color w:val="000000"/>
          <w:spacing w:val="1"/>
          <w:sz w:val="28"/>
          <w:szCs w:val="28"/>
        </w:rPr>
        <w:t xml:space="preserve">. </w:t>
      </w:r>
      <w:r w:rsidR="00402AC5">
        <w:rPr>
          <w:rFonts w:ascii="Times New Roman" w:hAnsi="Times New Roman"/>
          <w:color w:val="000000"/>
          <w:spacing w:val="1"/>
          <w:sz w:val="28"/>
          <w:szCs w:val="28"/>
        </w:rPr>
        <w:t>………………………………………4</w:t>
      </w:r>
    </w:p>
    <w:p w:rsidR="00192DFF" w:rsidRDefault="00A93347"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A93347">
        <w:rPr>
          <w:rFonts w:ascii="Times New Roman" w:hAnsi="Times New Roman"/>
          <w:color w:val="000000"/>
          <w:sz w:val="28"/>
          <w:szCs w:val="28"/>
        </w:rPr>
        <w:t>Система транспортировки и формирования лазерного излучения</w:t>
      </w:r>
      <w:r w:rsidR="00402AC5" w:rsidRPr="00402AC5">
        <w:rPr>
          <w:rFonts w:ascii="Times New Roman" w:hAnsi="Times New Roman"/>
          <w:color w:val="000000"/>
          <w:sz w:val="28"/>
          <w:szCs w:val="28"/>
        </w:rPr>
        <w:t>………</w:t>
      </w:r>
      <w:r w:rsidR="00402AC5">
        <w:rPr>
          <w:rFonts w:ascii="Times New Roman" w:hAnsi="Times New Roman"/>
          <w:color w:val="000000"/>
          <w:sz w:val="28"/>
          <w:szCs w:val="28"/>
        </w:rPr>
        <w:t xml:space="preserve"> 15</w:t>
      </w:r>
    </w:p>
    <w:p w:rsidR="00192DFF" w:rsidRPr="00192DFF" w:rsidRDefault="00192DFF"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192DFF">
        <w:rPr>
          <w:rFonts w:ascii="Times New Roman" w:hAnsi="Times New Roman"/>
          <w:color w:val="000000"/>
          <w:sz w:val="28"/>
          <w:szCs w:val="28"/>
        </w:rPr>
        <w:t>Физические основы воздействия лазерного излучения на материа</w:t>
      </w:r>
      <w:r w:rsidR="00F95589">
        <w:rPr>
          <w:rFonts w:ascii="Times New Roman" w:hAnsi="Times New Roman"/>
          <w:color w:val="000000"/>
          <w:sz w:val="28"/>
          <w:szCs w:val="28"/>
        </w:rPr>
        <w:t>лы…</w:t>
      </w:r>
      <w:r w:rsidR="00CE35FE">
        <w:rPr>
          <w:rFonts w:ascii="Times New Roman" w:hAnsi="Times New Roman"/>
          <w:color w:val="000000"/>
          <w:sz w:val="28"/>
          <w:szCs w:val="28"/>
        </w:rPr>
        <w:t>…22</w:t>
      </w:r>
    </w:p>
    <w:p w:rsidR="00192DFF" w:rsidRPr="00192DFF" w:rsidRDefault="00192DFF"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192DFF">
        <w:rPr>
          <w:rFonts w:ascii="Times New Roman" w:hAnsi="Times New Roman"/>
          <w:sz w:val="28"/>
          <w:szCs w:val="28"/>
        </w:rPr>
        <w:t xml:space="preserve">Лазерная прошивка отверстий, </w:t>
      </w:r>
      <w:proofErr w:type="spellStart"/>
      <w:r w:rsidRPr="00192DFF">
        <w:rPr>
          <w:rFonts w:ascii="Times New Roman" w:hAnsi="Times New Roman"/>
          <w:sz w:val="28"/>
          <w:szCs w:val="28"/>
        </w:rPr>
        <w:t>скрайбирование</w:t>
      </w:r>
      <w:proofErr w:type="spellEnd"/>
      <w:r w:rsidR="00CE35FE">
        <w:rPr>
          <w:rFonts w:ascii="Times New Roman" w:hAnsi="Times New Roman"/>
          <w:color w:val="000000"/>
          <w:sz w:val="28"/>
          <w:szCs w:val="28"/>
        </w:rPr>
        <w:t>………………………….. 30</w:t>
      </w:r>
    </w:p>
    <w:p w:rsidR="00192DFF" w:rsidRPr="00192DFF" w:rsidRDefault="00192DFF"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192DFF">
        <w:rPr>
          <w:rFonts w:ascii="Times New Roman" w:hAnsi="Times New Roman"/>
          <w:color w:val="000000"/>
          <w:sz w:val="28"/>
          <w:szCs w:val="28"/>
        </w:rPr>
        <w:t>Лазерная резка неметаллических материалов</w:t>
      </w:r>
      <w:r w:rsidR="00CE35FE">
        <w:rPr>
          <w:rFonts w:ascii="Times New Roman" w:hAnsi="Times New Roman"/>
          <w:color w:val="000000"/>
          <w:sz w:val="28"/>
          <w:szCs w:val="28"/>
        </w:rPr>
        <w:t>………………………………39</w:t>
      </w:r>
      <w:r w:rsidRPr="00192DFF">
        <w:rPr>
          <w:b/>
          <w:color w:val="000000"/>
          <w:sz w:val="28"/>
          <w:szCs w:val="28"/>
        </w:rPr>
        <w:t xml:space="preserve"> </w:t>
      </w:r>
    </w:p>
    <w:p w:rsidR="00192DFF" w:rsidRPr="00192DFF" w:rsidRDefault="00192DFF"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192DFF">
        <w:rPr>
          <w:rFonts w:ascii="Times New Roman" w:hAnsi="Times New Roman"/>
          <w:color w:val="000000"/>
          <w:sz w:val="28"/>
          <w:szCs w:val="28"/>
        </w:rPr>
        <w:t>Лазерная резка металлических материалов</w:t>
      </w:r>
      <w:r w:rsidR="00CE35FE">
        <w:rPr>
          <w:rFonts w:ascii="Times New Roman" w:hAnsi="Times New Roman"/>
          <w:color w:val="000000"/>
          <w:sz w:val="28"/>
          <w:szCs w:val="28"/>
        </w:rPr>
        <w:t>…………………………………47</w:t>
      </w:r>
      <w:r w:rsidRPr="00192DFF">
        <w:rPr>
          <w:rFonts w:ascii="Times New Roman" w:hAnsi="Times New Roman"/>
          <w:color w:val="000000"/>
          <w:sz w:val="28"/>
          <w:szCs w:val="28"/>
        </w:rPr>
        <w:t>.</w:t>
      </w:r>
    </w:p>
    <w:p w:rsidR="00AD47CB" w:rsidRPr="00AD47CB" w:rsidRDefault="008424FF" w:rsidP="00AD47CB">
      <w:pPr>
        <w:pStyle w:val="ab"/>
        <w:numPr>
          <w:ilvl w:val="0"/>
          <w:numId w:val="30"/>
        </w:numPr>
        <w:shd w:val="clear" w:color="auto" w:fill="FFFFFF"/>
        <w:spacing w:after="0"/>
        <w:ind w:left="0"/>
        <w:jc w:val="both"/>
        <w:rPr>
          <w:rFonts w:ascii="Times New Roman" w:hAnsi="Times New Roman"/>
          <w:color w:val="000000"/>
          <w:spacing w:val="1"/>
          <w:sz w:val="28"/>
          <w:szCs w:val="28"/>
        </w:rPr>
      </w:pPr>
      <w:r>
        <w:rPr>
          <w:rFonts w:ascii="Times New Roman" w:hAnsi="Times New Roman"/>
          <w:sz w:val="28"/>
          <w:szCs w:val="28"/>
        </w:rPr>
        <w:t>Лазерная</w:t>
      </w:r>
      <w:r>
        <w:rPr>
          <w:rFonts w:ascii="Times New Roman" w:hAnsi="Times New Roman"/>
          <w:sz w:val="28"/>
          <w:szCs w:val="28"/>
          <w:lang w:val="en-US"/>
        </w:rPr>
        <w:t xml:space="preserve"> </w:t>
      </w:r>
      <w:r w:rsidR="00192DFF" w:rsidRPr="008424FF">
        <w:rPr>
          <w:rFonts w:ascii="Times New Roman" w:hAnsi="Times New Roman"/>
          <w:sz w:val="28"/>
          <w:szCs w:val="28"/>
        </w:rPr>
        <w:t>сварка</w:t>
      </w:r>
      <w:r w:rsidR="00CE35FE" w:rsidRPr="008424FF">
        <w:rPr>
          <w:rFonts w:ascii="Times New Roman" w:hAnsi="Times New Roman"/>
          <w:sz w:val="28"/>
          <w:szCs w:val="28"/>
        </w:rPr>
        <w:t>…</w:t>
      </w:r>
      <w:r>
        <w:rPr>
          <w:rFonts w:ascii="Times New Roman" w:hAnsi="Times New Roman"/>
          <w:sz w:val="28"/>
          <w:szCs w:val="28"/>
        </w:rPr>
        <w:t>………………</w:t>
      </w:r>
      <w:r w:rsidR="00CE35FE" w:rsidRPr="008424FF">
        <w:rPr>
          <w:rFonts w:ascii="Times New Roman" w:hAnsi="Times New Roman"/>
          <w:sz w:val="28"/>
          <w:szCs w:val="28"/>
        </w:rPr>
        <w:t>……………………………………………..</w:t>
      </w:r>
      <w:r w:rsidR="00CE35FE">
        <w:rPr>
          <w:sz w:val="28"/>
          <w:szCs w:val="28"/>
        </w:rPr>
        <w:t>56</w:t>
      </w:r>
      <w:r w:rsidR="00192DFF" w:rsidRPr="00192DFF">
        <w:rPr>
          <w:b/>
          <w:bCs/>
          <w:sz w:val="28"/>
          <w:szCs w:val="28"/>
        </w:rPr>
        <w:t xml:space="preserve"> </w:t>
      </w:r>
    </w:p>
    <w:p w:rsidR="00AD47CB" w:rsidRPr="00AD47CB" w:rsidRDefault="00192DFF" w:rsidP="00AD47CB">
      <w:pPr>
        <w:pStyle w:val="ab"/>
        <w:numPr>
          <w:ilvl w:val="0"/>
          <w:numId w:val="30"/>
        </w:numPr>
        <w:shd w:val="clear" w:color="auto" w:fill="FFFFFF"/>
        <w:spacing w:after="0"/>
        <w:ind w:left="0"/>
        <w:jc w:val="both"/>
        <w:rPr>
          <w:rFonts w:ascii="Times New Roman" w:hAnsi="Times New Roman"/>
          <w:color w:val="000000"/>
          <w:spacing w:val="1"/>
          <w:sz w:val="28"/>
          <w:szCs w:val="28"/>
        </w:rPr>
      </w:pPr>
      <w:r w:rsidRPr="00AD47CB">
        <w:rPr>
          <w:rFonts w:ascii="Times New Roman" w:hAnsi="Times New Roman"/>
          <w:bCs/>
          <w:sz w:val="28"/>
          <w:szCs w:val="28"/>
        </w:rPr>
        <w:t>Сварка поверхностными источниками тепла</w:t>
      </w:r>
      <w:r w:rsidR="00CE35FE">
        <w:rPr>
          <w:rFonts w:ascii="Times New Roman" w:hAnsi="Times New Roman"/>
          <w:bCs/>
          <w:sz w:val="28"/>
          <w:szCs w:val="28"/>
        </w:rPr>
        <w:t>………………………………</w:t>
      </w:r>
      <w:r w:rsidR="00AD47CB" w:rsidRPr="00AD47CB">
        <w:rPr>
          <w:rFonts w:ascii="Times New Roman" w:hAnsi="Times New Roman"/>
          <w:sz w:val="28"/>
          <w:szCs w:val="28"/>
        </w:rPr>
        <w:t xml:space="preserve"> </w:t>
      </w:r>
      <w:r w:rsidR="00CE35FE">
        <w:rPr>
          <w:rFonts w:ascii="Times New Roman" w:hAnsi="Times New Roman"/>
          <w:sz w:val="28"/>
          <w:szCs w:val="28"/>
        </w:rPr>
        <w:t>72</w:t>
      </w:r>
    </w:p>
    <w:p w:rsidR="00AD47CB" w:rsidRPr="00AD47CB" w:rsidRDefault="00AD47CB" w:rsidP="00AD47CB">
      <w:pPr>
        <w:pStyle w:val="ab"/>
        <w:numPr>
          <w:ilvl w:val="0"/>
          <w:numId w:val="30"/>
        </w:numPr>
        <w:shd w:val="clear" w:color="auto" w:fill="FFFFFF"/>
        <w:spacing w:after="0"/>
        <w:ind w:left="0"/>
        <w:jc w:val="both"/>
        <w:rPr>
          <w:rFonts w:ascii="Times New Roman" w:hAnsi="Times New Roman"/>
          <w:color w:val="000000"/>
          <w:spacing w:val="1"/>
          <w:sz w:val="28"/>
          <w:szCs w:val="28"/>
        </w:rPr>
      </w:pPr>
      <w:r w:rsidRPr="00AD47CB">
        <w:rPr>
          <w:rFonts w:ascii="Times New Roman" w:hAnsi="Times New Roman"/>
          <w:bCs/>
          <w:sz w:val="28"/>
          <w:szCs w:val="28"/>
        </w:rPr>
        <w:t>Лазерная сварка с глубоким проплавлением</w:t>
      </w:r>
      <w:r w:rsidR="00CE35FE">
        <w:rPr>
          <w:rFonts w:ascii="Times New Roman" w:hAnsi="Times New Roman"/>
          <w:bCs/>
          <w:sz w:val="28"/>
          <w:szCs w:val="28"/>
        </w:rPr>
        <w:t>……………………………… 82</w:t>
      </w:r>
    </w:p>
    <w:p w:rsidR="00AD47CB" w:rsidRPr="00AD47CB" w:rsidRDefault="00AD47CB" w:rsidP="00AD47CB">
      <w:pPr>
        <w:pStyle w:val="ab"/>
        <w:numPr>
          <w:ilvl w:val="0"/>
          <w:numId w:val="30"/>
        </w:numPr>
        <w:shd w:val="clear" w:color="auto" w:fill="FFFFFF"/>
        <w:spacing w:after="0"/>
        <w:ind w:left="0"/>
        <w:jc w:val="both"/>
        <w:rPr>
          <w:rFonts w:ascii="Times New Roman" w:hAnsi="Times New Roman"/>
          <w:color w:val="000000"/>
          <w:spacing w:val="1"/>
          <w:sz w:val="28"/>
          <w:szCs w:val="28"/>
        </w:rPr>
      </w:pPr>
      <w:r w:rsidRPr="00AD47CB">
        <w:rPr>
          <w:rFonts w:ascii="Times New Roman" w:hAnsi="Times New Roman"/>
          <w:sz w:val="28"/>
          <w:szCs w:val="28"/>
        </w:rPr>
        <w:t>Лазерная сварка металлических изделий</w:t>
      </w:r>
      <w:r w:rsidR="00CE35FE">
        <w:rPr>
          <w:rFonts w:ascii="Times New Roman" w:hAnsi="Times New Roman"/>
          <w:sz w:val="28"/>
          <w:szCs w:val="28"/>
        </w:rPr>
        <w:t>……………………………………91</w:t>
      </w:r>
    </w:p>
    <w:p w:rsidR="00E52AA0" w:rsidRPr="00E52AA0" w:rsidRDefault="00AD47CB" w:rsidP="00AD47CB">
      <w:pPr>
        <w:pStyle w:val="ab"/>
        <w:numPr>
          <w:ilvl w:val="0"/>
          <w:numId w:val="30"/>
        </w:numPr>
        <w:shd w:val="clear" w:color="auto" w:fill="FFFFFF"/>
        <w:spacing w:after="0"/>
        <w:ind w:left="0"/>
        <w:jc w:val="both"/>
        <w:rPr>
          <w:rFonts w:ascii="Times New Roman" w:hAnsi="Times New Roman"/>
          <w:color w:val="000000"/>
          <w:spacing w:val="1"/>
          <w:sz w:val="28"/>
          <w:szCs w:val="28"/>
        </w:rPr>
      </w:pPr>
      <w:proofErr w:type="spellStart"/>
      <w:r w:rsidRPr="00AD47CB">
        <w:rPr>
          <w:rFonts w:ascii="Times New Roman" w:hAnsi="Times New Roman"/>
          <w:color w:val="000000"/>
          <w:sz w:val="28"/>
          <w:szCs w:val="28"/>
        </w:rPr>
        <w:t>Светолазерная</w:t>
      </w:r>
      <w:proofErr w:type="spellEnd"/>
      <w:r w:rsidRPr="00AD47CB">
        <w:rPr>
          <w:rFonts w:ascii="Times New Roman" w:hAnsi="Times New Roman"/>
          <w:color w:val="000000"/>
          <w:sz w:val="28"/>
          <w:szCs w:val="28"/>
        </w:rPr>
        <w:t xml:space="preserve"> сварка и другие комбинационные  виды сварк</w:t>
      </w:r>
      <w:r w:rsidR="00E52AA0">
        <w:rPr>
          <w:rFonts w:ascii="Times New Roman" w:hAnsi="Times New Roman"/>
          <w:color w:val="000000"/>
          <w:sz w:val="28"/>
          <w:szCs w:val="28"/>
        </w:rPr>
        <w:t>и</w:t>
      </w:r>
      <w:r w:rsidR="00CE35FE">
        <w:rPr>
          <w:rFonts w:ascii="Times New Roman" w:hAnsi="Times New Roman"/>
          <w:color w:val="000000"/>
          <w:sz w:val="28"/>
          <w:szCs w:val="28"/>
        </w:rPr>
        <w:t>………….97</w:t>
      </w:r>
      <w:r w:rsidR="00E52AA0">
        <w:rPr>
          <w:rFonts w:ascii="Times New Roman" w:hAnsi="Times New Roman"/>
          <w:color w:val="000000"/>
          <w:sz w:val="28"/>
          <w:szCs w:val="28"/>
        </w:rPr>
        <w:t xml:space="preserve"> </w:t>
      </w:r>
    </w:p>
    <w:p w:rsidR="00E52AA0" w:rsidRPr="00E52AA0" w:rsidRDefault="00AD47CB" w:rsidP="00E52AA0">
      <w:pPr>
        <w:pStyle w:val="ab"/>
        <w:numPr>
          <w:ilvl w:val="0"/>
          <w:numId w:val="30"/>
        </w:numPr>
        <w:shd w:val="clear" w:color="auto" w:fill="FFFFFF"/>
        <w:spacing w:after="0"/>
        <w:ind w:left="0"/>
        <w:jc w:val="both"/>
        <w:rPr>
          <w:rFonts w:ascii="Times New Roman" w:hAnsi="Times New Roman"/>
          <w:color w:val="000000"/>
          <w:spacing w:val="1"/>
          <w:sz w:val="28"/>
          <w:szCs w:val="28"/>
        </w:rPr>
      </w:pPr>
      <w:r w:rsidRPr="00E52AA0">
        <w:rPr>
          <w:rFonts w:ascii="Times New Roman" w:hAnsi="Times New Roman"/>
          <w:bCs/>
          <w:color w:val="000000"/>
          <w:sz w:val="28"/>
          <w:szCs w:val="28"/>
        </w:rPr>
        <w:t>Поверхностная лазерная обработка</w:t>
      </w:r>
      <w:r w:rsidR="00CE35FE">
        <w:rPr>
          <w:rFonts w:ascii="Times New Roman" w:hAnsi="Times New Roman"/>
          <w:bCs/>
          <w:color w:val="000000"/>
          <w:sz w:val="28"/>
          <w:szCs w:val="28"/>
        </w:rPr>
        <w:t>……………………………………….. 102</w:t>
      </w:r>
    </w:p>
    <w:p w:rsidR="00E52AA0" w:rsidRPr="00CE35FE" w:rsidRDefault="00E52AA0" w:rsidP="00E52AA0">
      <w:pPr>
        <w:pStyle w:val="ab"/>
        <w:numPr>
          <w:ilvl w:val="0"/>
          <w:numId w:val="30"/>
        </w:numPr>
        <w:shd w:val="clear" w:color="auto" w:fill="FFFFFF"/>
        <w:spacing w:after="0"/>
        <w:ind w:left="0"/>
        <w:jc w:val="both"/>
        <w:rPr>
          <w:rFonts w:ascii="Times New Roman" w:hAnsi="Times New Roman"/>
          <w:color w:val="000000"/>
          <w:spacing w:val="1"/>
          <w:sz w:val="28"/>
          <w:szCs w:val="28"/>
        </w:rPr>
      </w:pPr>
      <w:r w:rsidRPr="00CE35FE">
        <w:rPr>
          <w:rFonts w:ascii="Times New Roman" w:hAnsi="Times New Roman"/>
          <w:sz w:val="28"/>
          <w:szCs w:val="28"/>
        </w:rPr>
        <w:t>Лазерные технологии в микроэлектронике</w:t>
      </w:r>
      <w:r w:rsidR="00CE35FE">
        <w:rPr>
          <w:rFonts w:ascii="Times New Roman" w:hAnsi="Times New Roman"/>
          <w:sz w:val="28"/>
          <w:szCs w:val="28"/>
        </w:rPr>
        <w:t>………………………………. 110</w:t>
      </w:r>
    </w:p>
    <w:p w:rsidR="00192DFF" w:rsidRPr="00E52AA0" w:rsidRDefault="00E52AA0"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sidRPr="00E52AA0">
        <w:rPr>
          <w:rFonts w:ascii="Times New Roman" w:hAnsi="Times New Roman"/>
          <w:color w:val="000000" w:themeColor="text1"/>
          <w:sz w:val="28"/>
          <w:szCs w:val="28"/>
        </w:rPr>
        <w:t xml:space="preserve">Лазерная </w:t>
      </w:r>
      <w:proofErr w:type="spellStart"/>
      <w:r w:rsidRPr="00E52AA0">
        <w:rPr>
          <w:rFonts w:ascii="Times New Roman" w:hAnsi="Times New Roman"/>
          <w:color w:val="000000" w:themeColor="text1"/>
          <w:sz w:val="28"/>
          <w:szCs w:val="28"/>
        </w:rPr>
        <w:t>стереолитография</w:t>
      </w:r>
      <w:proofErr w:type="spellEnd"/>
      <w:r w:rsidR="00CE35FE">
        <w:rPr>
          <w:rFonts w:ascii="Times New Roman" w:hAnsi="Times New Roman"/>
          <w:color w:val="000000" w:themeColor="text1"/>
          <w:sz w:val="28"/>
          <w:szCs w:val="28"/>
        </w:rPr>
        <w:t>…………………………………………………116</w:t>
      </w:r>
    </w:p>
    <w:p w:rsidR="00E52AA0" w:rsidRPr="00E52AA0" w:rsidRDefault="00E52AA0"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Pr>
          <w:rFonts w:ascii="Times New Roman" w:hAnsi="Times New Roman"/>
          <w:color w:val="000000" w:themeColor="text1"/>
          <w:sz w:val="28"/>
          <w:szCs w:val="28"/>
        </w:rPr>
        <w:t>Заключение</w:t>
      </w:r>
    </w:p>
    <w:p w:rsidR="00E52AA0" w:rsidRPr="00E52AA0" w:rsidRDefault="00E52AA0" w:rsidP="00192DFF">
      <w:pPr>
        <w:pStyle w:val="ab"/>
        <w:numPr>
          <w:ilvl w:val="0"/>
          <w:numId w:val="30"/>
        </w:numPr>
        <w:shd w:val="clear" w:color="auto" w:fill="FFFFFF"/>
        <w:spacing w:after="0"/>
        <w:ind w:left="0"/>
        <w:jc w:val="both"/>
        <w:rPr>
          <w:rFonts w:ascii="Times New Roman" w:hAnsi="Times New Roman"/>
          <w:color w:val="000000"/>
          <w:spacing w:val="1"/>
          <w:sz w:val="28"/>
          <w:szCs w:val="28"/>
        </w:rPr>
      </w:pPr>
      <w:r>
        <w:rPr>
          <w:rFonts w:ascii="Times New Roman" w:hAnsi="Times New Roman"/>
          <w:color w:val="000000" w:themeColor="text1"/>
          <w:sz w:val="28"/>
          <w:szCs w:val="28"/>
        </w:rPr>
        <w:t>Литература</w:t>
      </w:r>
    </w:p>
    <w:p w:rsidR="00192DFF" w:rsidRPr="00192DFF" w:rsidRDefault="00192DFF" w:rsidP="00192DFF">
      <w:pPr>
        <w:shd w:val="clear" w:color="auto" w:fill="FFFFFF"/>
        <w:jc w:val="both"/>
        <w:rPr>
          <w:color w:val="000000"/>
          <w:spacing w:val="1"/>
          <w:sz w:val="28"/>
          <w:szCs w:val="28"/>
        </w:rPr>
      </w:pPr>
    </w:p>
    <w:p w:rsidR="00A93347" w:rsidRPr="00192DFF" w:rsidRDefault="00A93347" w:rsidP="00A93347">
      <w:pPr>
        <w:shd w:val="clear" w:color="auto" w:fill="FFFFFF"/>
        <w:ind w:firstLine="709"/>
        <w:jc w:val="center"/>
        <w:rPr>
          <w:color w:val="000000"/>
          <w:sz w:val="24"/>
          <w:szCs w:val="24"/>
        </w:rPr>
      </w:pPr>
    </w:p>
    <w:p w:rsidR="00A93347" w:rsidRPr="00A93347" w:rsidRDefault="00A93347" w:rsidP="006879A4">
      <w:pPr>
        <w:shd w:val="clear" w:color="auto" w:fill="FFFFFF"/>
        <w:ind w:firstLine="709"/>
        <w:jc w:val="center"/>
        <w:rPr>
          <w:b/>
          <w:color w:val="000000"/>
          <w:sz w:val="24"/>
          <w:szCs w:val="24"/>
        </w:rPr>
      </w:pPr>
    </w:p>
    <w:p w:rsidR="00A93347" w:rsidRP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F95589" w:rsidRDefault="00F95589" w:rsidP="006879A4">
      <w:pPr>
        <w:shd w:val="clear" w:color="auto" w:fill="FFFFFF"/>
        <w:ind w:firstLine="709"/>
        <w:jc w:val="center"/>
        <w:rPr>
          <w:b/>
          <w:color w:val="000000"/>
          <w:sz w:val="24"/>
          <w:szCs w:val="24"/>
        </w:rPr>
      </w:pPr>
    </w:p>
    <w:p w:rsidR="00F95589" w:rsidRPr="00A93347" w:rsidRDefault="00F95589" w:rsidP="006879A4">
      <w:pPr>
        <w:shd w:val="clear" w:color="auto" w:fill="FFFFFF"/>
        <w:ind w:firstLine="709"/>
        <w:jc w:val="center"/>
        <w:rPr>
          <w:b/>
          <w:color w:val="000000"/>
          <w:sz w:val="24"/>
          <w:szCs w:val="24"/>
        </w:rPr>
      </w:pPr>
    </w:p>
    <w:p w:rsidR="00A93347" w:rsidRPr="00A93347" w:rsidRDefault="00A93347" w:rsidP="006879A4">
      <w:pPr>
        <w:shd w:val="clear" w:color="auto" w:fill="FFFFFF"/>
        <w:ind w:firstLine="709"/>
        <w:jc w:val="center"/>
        <w:rPr>
          <w:b/>
          <w:color w:val="000000"/>
          <w:sz w:val="24"/>
          <w:szCs w:val="24"/>
        </w:rPr>
      </w:pPr>
    </w:p>
    <w:p w:rsidR="00A93347" w:rsidRPr="00A93347" w:rsidRDefault="00A93347" w:rsidP="006879A4">
      <w:pPr>
        <w:shd w:val="clear" w:color="auto" w:fill="FFFFFF"/>
        <w:ind w:firstLine="709"/>
        <w:jc w:val="center"/>
        <w:rPr>
          <w:b/>
          <w:color w:val="000000"/>
          <w:sz w:val="24"/>
          <w:szCs w:val="24"/>
        </w:rPr>
      </w:pPr>
    </w:p>
    <w:p w:rsidR="00A93347" w:rsidRPr="00A93347" w:rsidRDefault="00A93347" w:rsidP="006879A4">
      <w:pPr>
        <w:shd w:val="clear" w:color="auto" w:fill="FFFFFF"/>
        <w:ind w:firstLine="709"/>
        <w:jc w:val="center"/>
        <w:rPr>
          <w:b/>
          <w:color w:val="000000"/>
          <w:sz w:val="24"/>
          <w:szCs w:val="24"/>
        </w:rPr>
      </w:pPr>
    </w:p>
    <w:p w:rsidR="0018025A" w:rsidRPr="0018025A" w:rsidRDefault="0018025A" w:rsidP="006879A4">
      <w:pPr>
        <w:shd w:val="clear" w:color="auto" w:fill="FFFFFF"/>
        <w:ind w:firstLine="709"/>
        <w:jc w:val="center"/>
        <w:rPr>
          <w:b/>
          <w:color w:val="000000"/>
          <w:sz w:val="24"/>
          <w:szCs w:val="24"/>
        </w:rPr>
      </w:pPr>
    </w:p>
    <w:p w:rsidR="0018025A" w:rsidRPr="0018025A" w:rsidRDefault="0018025A" w:rsidP="006879A4">
      <w:pPr>
        <w:shd w:val="clear" w:color="auto" w:fill="FFFFFF"/>
        <w:ind w:firstLine="709"/>
        <w:jc w:val="center"/>
        <w:rPr>
          <w:b/>
          <w:color w:val="000000"/>
          <w:sz w:val="24"/>
          <w:szCs w:val="24"/>
        </w:rPr>
      </w:pPr>
    </w:p>
    <w:p w:rsidR="0018025A" w:rsidRPr="0018025A" w:rsidRDefault="0018025A" w:rsidP="006879A4">
      <w:pPr>
        <w:shd w:val="clear" w:color="auto" w:fill="FFFFFF"/>
        <w:ind w:firstLine="709"/>
        <w:jc w:val="center"/>
        <w:rPr>
          <w:b/>
          <w:color w:val="000000"/>
          <w:sz w:val="24"/>
          <w:szCs w:val="24"/>
        </w:rPr>
      </w:pPr>
    </w:p>
    <w:p w:rsidR="0018025A" w:rsidRPr="0018025A" w:rsidRDefault="0018025A" w:rsidP="006879A4">
      <w:pPr>
        <w:shd w:val="clear" w:color="auto" w:fill="FFFFFF"/>
        <w:ind w:firstLine="709"/>
        <w:jc w:val="center"/>
        <w:rPr>
          <w:b/>
          <w:color w:val="000000"/>
          <w:sz w:val="24"/>
          <w:szCs w:val="24"/>
        </w:rPr>
      </w:pPr>
    </w:p>
    <w:p w:rsidR="0018025A" w:rsidRDefault="0018025A"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A93347" w:rsidRDefault="00A93347" w:rsidP="006879A4">
      <w:pPr>
        <w:shd w:val="clear" w:color="auto" w:fill="FFFFFF"/>
        <w:ind w:firstLine="709"/>
        <w:jc w:val="center"/>
        <w:rPr>
          <w:b/>
          <w:color w:val="000000"/>
          <w:sz w:val="24"/>
          <w:szCs w:val="24"/>
        </w:rPr>
      </w:pPr>
    </w:p>
    <w:p w:rsidR="006879A4" w:rsidRPr="005C3ACF" w:rsidRDefault="006879A4" w:rsidP="006D0F05">
      <w:pPr>
        <w:pStyle w:val="ab"/>
        <w:numPr>
          <w:ilvl w:val="0"/>
          <w:numId w:val="29"/>
        </w:numPr>
        <w:shd w:val="clear" w:color="auto" w:fill="FFFFFF"/>
        <w:jc w:val="center"/>
        <w:rPr>
          <w:rFonts w:ascii="Times New Roman" w:hAnsi="Times New Roman"/>
          <w:b/>
          <w:color w:val="000000"/>
          <w:spacing w:val="1"/>
          <w:sz w:val="32"/>
          <w:szCs w:val="32"/>
        </w:rPr>
      </w:pPr>
      <w:r w:rsidRPr="005C3ACF">
        <w:rPr>
          <w:rFonts w:ascii="Times New Roman" w:hAnsi="Times New Roman"/>
          <w:b/>
          <w:color w:val="000000"/>
          <w:sz w:val="32"/>
          <w:szCs w:val="32"/>
        </w:rPr>
        <w:lastRenderedPageBreak/>
        <w:t>Технологические лазерные установки</w:t>
      </w:r>
      <w:r w:rsidRPr="005C3ACF">
        <w:rPr>
          <w:rFonts w:ascii="Times New Roman" w:hAnsi="Times New Roman"/>
          <w:b/>
          <w:color w:val="000000"/>
          <w:spacing w:val="1"/>
          <w:sz w:val="32"/>
          <w:szCs w:val="32"/>
        </w:rPr>
        <w:t xml:space="preserve">. </w:t>
      </w:r>
    </w:p>
    <w:p w:rsidR="006879A4" w:rsidRPr="000F754C" w:rsidRDefault="006879A4" w:rsidP="006879A4">
      <w:pPr>
        <w:shd w:val="clear" w:color="auto" w:fill="FFFFFF"/>
        <w:ind w:firstLine="709"/>
        <w:jc w:val="center"/>
        <w:rPr>
          <w:i/>
          <w:color w:val="000000"/>
          <w:spacing w:val="1"/>
          <w:sz w:val="28"/>
          <w:szCs w:val="28"/>
        </w:rPr>
      </w:pPr>
      <w:r w:rsidRPr="000F754C">
        <w:rPr>
          <w:i/>
          <w:color w:val="000000"/>
          <w:spacing w:val="1"/>
          <w:sz w:val="28"/>
          <w:szCs w:val="28"/>
        </w:rPr>
        <w:t>Принцип работы, основные узлы, компьютерное управление процессами обработки.</w:t>
      </w:r>
    </w:p>
    <w:p w:rsidR="006879A4" w:rsidRPr="000F754C" w:rsidRDefault="006879A4" w:rsidP="006879A4">
      <w:pPr>
        <w:shd w:val="clear" w:color="auto" w:fill="FFFFFF"/>
        <w:ind w:firstLine="709"/>
        <w:jc w:val="center"/>
        <w:rPr>
          <w:i/>
          <w:color w:val="000000"/>
          <w:spacing w:val="1"/>
          <w:sz w:val="28"/>
          <w:szCs w:val="28"/>
        </w:rPr>
      </w:pPr>
    </w:p>
    <w:p w:rsidR="006879A4" w:rsidRPr="00251A40" w:rsidRDefault="006879A4" w:rsidP="006D0F05">
      <w:pPr>
        <w:jc w:val="both"/>
        <w:rPr>
          <w:sz w:val="28"/>
          <w:szCs w:val="28"/>
        </w:rPr>
      </w:pPr>
      <w:r w:rsidRPr="00251A40">
        <w:rPr>
          <w:b/>
          <w:sz w:val="28"/>
          <w:szCs w:val="28"/>
        </w:rPr>
        <w:t>ТЕХНОЛОГИЯ</w:t>
      </w:r>
      <w:r w:rsidRPr="00251A40">
        <w:rPr>
          <w:sz w:val="28"/>
          <w:szCs w:val="28"/>
        </w:rPr>
        <w:t xml:space="preserve">    -   [гр. </w:t>
      </w:r>
      <w:r w:rsidR="006D0F05">
        <w:rPr>
          <w:sz w:val="28"/>
          <w:szCs w:val="28"/>
          <w:lang w:val="en-US"/>
        </w:rPr>
        <w:t>t</w:t>
      </w:r>
      <w:proofErr w:type="spellStart"/>
      <w:r w:rsidRPr="00251A40">
        <w:rPr>
          <w:sz w:val="28"/>
          <w:szCs w:val="28"/>
        </w:rPr>
        <w:t>echne</w:t>
      </w:r>
      <w:proofErr w:type="spellEnd"/>
      <w:r w:rsidRPr="00251A40">
        <w:rPr>
          <w:sz w:val="28"/>
          <w:szCs w:val="28"/>
        </w:rPr>
        <w:t xml:space="preserve"> - искусство, мастер</w:t>
      </w:r>
      <w:r w:rsidRPr="00251A40">
        <w:rPr>
          <w:sz w:val="28"/>
          <w:szCs w:val="28"/>
        </w:rPr>
        <w:softHyphen/>
        <w:t>ство + ...логия] —</w:t>
      </w:r>
    </w:p>
    <w:p w:rsidR="006879A4" w:rsidRPr="00251A40" w:rsidRDefault="006879A4" w:rsidP="006D0F05">
      <w:pPr>
        <w:jc w:val="both"/>
        <w:rPr>
          <w:sz w:val="28"/>
          <w:szCs w:val="28"/>
        </w:rPr>
      </w:pPr>
      <w:r w:rsidRPr="00251A40">
        <w:rPr>
          <w:sz w:val="28"/>
          <w:szCs w:val="28"/>
        </w:rPr>
        <w:t xml:space="preserve"> 1</w:t>
      </w:r>
      <w:r>
        <w:rPr>
          <w:sz w:val="28"/>
          <w:szCs w:val="28"/>
        </w:rPr>
        <w:t xml:space="preserve">) </w:t>
      </w:r>
      <w:r w:rsidRPr="00251A40">
        <w:rPr>
          <w:sz w:val="28"/>
          <w:szCs w:val="28"/>
        </w:rPr>
        <w:t>совокупность методов обра</w:t>
      </w:r>
      <w:r w:rsidRPr="00251A40">
        <w:rPr>
          <w:sz w:val="28"/>
          <w:szCs w:val="28"/>
        </w:rPr>
        <w:softHyphen/>
        <w:t>ботки, изготовления, изменения состояния, свойств, формы сырья, материала или полуфаб</w:t>
      </w:r>
      <w:r w:rsidRPr="00251A40">
        <w:rPr>
          <w:sz w:val="28"/>
          <w:szCs w:val="28"/>
        </w:rPr>
        <w:softHyphen/>
        <w:t>риката в процессе производства, например, технология  метал</w:t>
      </w:r>
      <w:r w:rsidRPr="00251A40">
        <w:rPr>
          <w:sz w:val="28"/>
          <w:szCs w:val="28"/>
        </w:rPr>
        <w:softHyphen/>
        <w:t xml:space="preserve">лов, химическая технология, технология строительных работ; </w:t>
      </w:r>
    </w:p>
    <w:p w:rsidR="006879A4" w:rsidRDefault="006879A4" w:rsidP="006D0F05">
      <w:pPr>
        <w:jc w:val="both"/>
        <w:rPr>
          <w:sz w:val="28"/>
          <w:szCs w:val="28"/>
        </w:rPr>
      </w:pPr>
      <w:r w:rsidRPr="00251A40">
        <w:rPr>
          <w:sz w:val="28"/>
          <w:szCs w:val="28"/>
        </w:rPr>
        <w:t>2) наука о способах воздействия на сырье, мате</w:t>
      </w:r>
      <w:r w:rsidRPr="00251A40">
        <w:rPr>
          <w:sz w:val="28"/>
          <w:szCs w:val="28"/>
        </w:rPr>
        <w:softHyphen/>
        <w:t>риалы или полуфабрикаты соответствующими орудиями производства.</w:t>
      </w:r>
    </w:p>
    <w:p w:rsidR="006D0F05" w:rsidRDefault="006D0F05" w:rsidP="006D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top"/>
        <w:rPr>
          <w:color w:val="000000" w:themeColor="text1"/>
          <w:sz w:val="28"/>
          <w:szCs w:val="28"/>
        </w:rPr>
      </w:pPr>
      <w:r w:rsidRPr="006D0F05">
        <w:rPr>
          <w:color w:val="000000" w:themeColor="text1"/>
          <w:sz w:val="28"/>
          <w:szCs w:val="28"/>
        </w:rPr>
        <w:tab/>
      </w:r>
      <w:r w:rsidR="006879A4" w:rsidRPr="006D0F05">
        <w:rPr>
          <w:color w:val="000000" w:themeColor="text1"/>
          <w:sz w:val="28"/>
          <w:szCs w:val="28"/>
        </w:rPr>
        <w:t xml:space="preserve">Объем продаж технологических лазеров за 2007г. </w:t>
      </w:r>
      <w:r>
        <w:rPr>
          <w:color w:val="000000" w:themeColor="text1"/>
          <w:sz w:val="28"/>
          <w:szCs w:val="28"/>
        </w:rPr>
        <w:t xml:space="preserve">оценивается </w:t>
      </w:r>
      <w:r w:rsidR="006879A4" w:rsidRPr="006D0F05">
        <w:rPr>
          <w:color w:val="000000" w:themeColor="text1"/>
          <w:sz w:val="28"/>
          <w:szCs w:val="28"/>
        </w:rPr>
        <w:t xml:space="preserve"> в </w:t>
      </w:r>
      <w:r>
        <w:rPr>
          <w:color w:val="000000" w:themeColor="text1"/>
          <w:sz w:val="28"/>
          <w:szCs w:val="28"/>
        </w:rPr>
        <w:t xml:space="preserve"> </w:t>
      </w:r>
      <w:r w:rsidR="006879A4" w:rsidRPr="006D0F05">
        <w:rPr>
          <w:color w:val="000000" w:themeColor="text1"/>
          <w:sz w:val="28"/>
          <w:szCs w:val="28"/>
        </w:rPr>
        <w:t>41 тыс. шт., на 6% больше, чем в 2006–м; в денежном выражении это состав</w:t>
      </w:r>
      <w:r>
        <w:rPr>
          <w:color w:val="000000" w:themeColor="text1"/>
          <w:sz w:val="28"/>
          <w:szCs w:val="28"/>
        </w:rPr>
        <w:t>ляет</w:t>
      </w:r>
      <w:r w:rsidR="006879A4" w:rsidRPr="006D0F05">
        <w:rPr>
          <w:color w:val="000000" w:themeColor="text1"/>
          <w:sz w:val="28"/>
          <w:szCs w:val="28"/>
        </w:rPr>
        <w:t xml:space="preserve"> 1.7 млрд. долл., на 8% больше, чем в предыдущем году.</w:t>
      </w:r>
    </w:p>
    <w:p w:rsidR="00BA1633" w:rsidRPr="006D0F05" w:rsidRDefault="0099732C" w:rsidP="009973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textAlignment w:val="top"/>
        <w:rPr>
          <w:color w:val="000000" w:themeColor="text1"/>
          <w:sz w:val="28"/>
          <w:szCs w:val="28"/>
        </w:rPr>
      </w:pPr>
      <w:r>
        <w:rPr>
          <w:b/>
          <w:color w:val="424242"/>
          <w:sz w:val="28"/>
          <w:szCs w:val="28"/>
        </w:rPr>
        <w:t>Таблица 1</w:t>
      </w:r>
    </w:p>
    <w:tbl>
      <w:tblPr>
        <w:tblW w:w="0" w:type="auto"/>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49"/>
        <w:gridCol w:w="1562"/>
        <w:gridCol w:w="1276"/>
        <w:gridCol w:w="1275"/>
        <w:gridCol w:w="1276"/>
        <w:gridCol w:w="1747"/>
      </w:tblGrid>
      <w:tr w:rsidR="00BA1633" w:rsidRPr="00BA1633" w:rsidTr="00BA1633">
        <w:trPr>
          <w:trHeight w:val="708"/>
        </w:trPr>
        <w:tc>
          <w:tcPr>
            <w:tcW w:w="2149"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top"/>
              <w:rPr>
                <w:b/>
                <w:color w:val="424242"/>
                <w:sz w:val="28"/>
                <w:szCs w:val="28"/>
              </w:rPr>
            </w:pPr>
            <w:r w:rsidRPr="00BA1633">
              <w:rPr>
                <w:b/>
                <w:color w:val="424242"/>
                <w:sz w:val="28"/>
                <w:szCs w:val="28"/>
              </w:rPr>
              <w:t>Объем продаж</w:t>
            </w:r>
          </w:p>
        </w:tc>
        <w:tc>
          <w:tcPr>
            <w:tcW w:w="1562" w:type="dxa"/>
            <w:vAlign w:val="center"/>
          </w:tcPr>
          <w:p w:rsidR="00BA1633" w:rsidRPr="00BA1633" w:rsidRDefault="00BA1633" w:rsidP="00BA1633">
            <w:pPr>
              <w:widowControl/>
              <w:autoSpaceDE/>
              <w:autoSpaceDN/>
              <w:adjustRightInd/>
              <w:jc w:val="center"/>
              <w:rPr>
                <w:b/>
                <w:color w:val="424242"/>
                <w:sz w:val="28"/>
                <w:szCs w:val="28"/>
              </w:rPr>
            </w:pPr>
            <w:r w:rsidRPr="00BA1633">
              <w:rPr>
                <w:b/>
                <w:color w:val="424242"/>
                <w:sz w:val="28"/>
                <w:szCs w:val="28"/>
              </w:rPr>
              <w:t>2004</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top"/>
              <w:rPr>
                <w:b/>
                <w:color w:val="424242"/>
                <w:sz w:val="28"/>
                <w:szCs w:val="28"/>
              </w:rPr>
            </w:pPr>
            <w:r w:rsidRPr="00BA1633">
              <w:rPr>
                <w:b/>
                <w:color w:val="424242"/>
                <w:sz w:val="28"/>
                <w:szCs w:val="28"/>
              </w:rPr>
              <w:t>2005</w:t>
            </w:r>
          </w:p>
        </w:tc>
        <w:tc>
          <w:tcPr>
            <w:tcW w:w="1275" w:type="dxa"/>
            <w:vAlign w:val="center"/>
          </w:tcPr>
          <w:p w:rsidR="00BA1633" w:rsidRPr="00BA1633" w:rsidRDefault="00BA1633" w:rsidP="00BA1633">
            <w:pPr>
              <w:widowControl/>
              <w:autoSpaceDE/>
              <w:autoSpaceDN/>
              <w:adjustRightInd/>
              <w:jc w:val="center"/>
              <w:rPr>
                <w:b/>
                <w:color w:val="424242"/>
                <w:sz w:val="28"/>
                <w:szCs w:val="28"/>
              </w:rPr>
            </w:pPr>
            <w:r w:rsidRPr="00BA1633">
              <w:rPr>
                <w:b/>
                <w:color w:val="424242"/>
                <w:sz w:val="28"/>
                <w:szCs w:val="28"/>
              </w:rPr>
              <w:t>2006</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top"/>
              <w:rPr>
                <w:b/>
                <w:color w:val="424242"/>
                <w:sz w:val="28"/>
                <w:szCs w:val="28"/>
              </w:rPr>
            </w:pPr>
            <w:r w:rsidRPr="00BA1633">
              <w:rPr>
                <w:b/>
                <w:color w:val="424242"/>
                <w:sz w:val="28"/>
                <w:szCs w:val="28"/>
              </w:rPr>
              <w:t>2007</w:t>
            </w:r>
          </w:p>
        </w:tc>
        <w:tc>
          <w:tcPr>
            <w:tcW w:w="1747"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top"/>
              <w:rPr>
                <w:b/>
                <w:color w:val="424242"/>
                <w:sz w:val="28"/>
                <w:szCs w:val="28"/>
              </w:rPr>
            </w:pPr>
            <w:r w:rsidRPr="00BA1633">
              <w:rPr>
                <w:b/>
                <w:color w:val="424242"/>
                <w:sz w:val="28"/>
                <w:szCs w:val="28"/>
              </w:rPr>
              <w:t>2008</w:t>
            </w:r>
          </w:p>
        </w:tc>
      </w:tr>
      <w:tr w:rsidR="00BA1633" w:rsidRPr="00BA1633" w:rsidTr="00BA1633">
        <w:trPr>
          <w:trHeight w:val="215"/>
        </w:trPr>
        <w:tc>
          <w:tcPr>
            <w:tcW w:w="2149"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шт. (тыс.)</w:t>
            </w:r>
          </w:p>
        </w:tc>
        <w:tc>
          <w:tcPr>
            <w:tcW w:w="1562"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38,7</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41,8</w:t>
            </w:r>
          </w:p>
        </w:tc>
        <w:tc>
          <w:tcPr>
            <w:tcW w:w="1275"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42,1</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48,8</w:t>
            </w:r>
          </w:p>
        </w:tc>
        <w:tc>
          <w:tcPr>
            <w:tcW w:w="1747"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51,1</w:t>
            </w:r>
          </w:p>
        </w:tc>
      </w:tr>
      <w:tr w:rsidR="00BA1633" w:rsidRPr="00BA1633" w:rsidTr="00BA1633">
        <w:trPr>
          <w:trHeight w:val="408"/>
        </w:trPr>
        <w:tc>
          <w:tcPr>
            <w:tcW w:w="2149"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lang w:val="en-US"/>
              </w:rPr>
              <w:t>$</w:t>
            </w:r>
            <w:r w:rsidRPr="00BA1633">
              <w:rPr>
                <w:b/>
                <w:color w:val="424242"/>
                <w:sz w:val="28"/>
                <w:szCs w:val="28"/>
              </w:rPr>
              <w:t xml:space="preserve"> (млн.)</w:t>
            </w:r>
          </w:p>
        </w:tc>
        <w:tc>
          <w:tcPr>
            <w:tcW w:w="1562"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1467</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1504</w:t>
            </w:r>
          </w:p>
        </w:tc>
        <w:tc>
          <w:tcPr>
            <w:tcW w:w="1275"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1652</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2184</w:t>
            </w:r>
          </w:p>
        </w:tc>
        <w:tc>
          <w:tcPr>
            <w:tcW w:w="1747"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2327</w:t>
            </w:r>
          </w:p>
        </w:tc>
      </w:tr>
      <w:tr w:rsidR="00BA1633" w:rsidRPr="00BA1633" w:rsidTr="00BA1633">
        <w:trPr>
          <w:trHeight w:val="473"/>
        </w:trPr>
        <w:tc>
          <w:tcPr>
            <w:tcW w:w="2149"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333333"/>
                <w:sz w:val="28"/>
                <w:szCs w:val="28"/>
              </w:rPr>
              <w:t>Средняя цена лазера</w:t>
            </w:r>
          </w:p>
        </w:tc>
        <w:tc>
          <w:tcPr>
            <w:tcW w:w="1562"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333333"/>
                <w:sz w:val="28"/>
                <w:szCs w:val="28"/>
              </w:rPr>
              <w:t>38</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36</w:t>
            </w:r>
          </w:p>
        </w:tc>
        <w:tc>
          <w:tcPr>
            <w:tcW w:w="1275"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39</w:t>
            </w:r>
          </w:p>
        </w:tc>
        <w:tc>
          <w:tcPr>
            <w:tcW w:w="1276"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45</w:t>
            </w:r>
          </w:p>
        </w:tc>
        <w:tc>
          <w:tcPr>
            <w:tcW w:w="1747" w:type="dxa"/>
            <w:vAlign w:val="center"/>
          </w:tcPr>
          <w:p w:rsidR="00BA1633" w:rsidRPr="00BA1633" w:rsidRDefault="00BA1633" w:rsidP="00BA1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5"/>
              <w:jc w:val="center"/>
              <w:textAlignment w:val="top"/>
              <w:rPr>
                <w:b/>
                <w:color w:val="424242"/>
                <w:sz w:val="28"/>
                <w:szCs w:val="28"/>
              </w:rPr>
            </w:pPr>
            <w:r w:rsidRPr="00BA1633">
              <w:rPr>
                <w:b/>
                <w:color w:val="424242"/>
                <w:sz w:val="28"/>
                <w:szCs w:val="28"/>
              </w:rPr>
              <w:t>45,5</w:t>
            </w:r>
          </w:p>
        </w:tc>
      </w:tr>
    </w:tbl>
    <w:p w:rsidR="00BA1633" w:rsidRDefault="00BA1633" w:rsidP="00687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top"/>
        <w:rPr>
          <w:color w:val="000000" w:themeColor="text1"/>
          <w:sz w:val="24"/>
          <w:szCs w:val="24"/>
        </w:rPr>
      </w:pPr>
    </w:p>
    <w:p w:rsidR="006879A4" w:rsidRPr="006D0F05" w:rsidRDefault="0099732C" w:rsidP="00687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top"/>
        <w:rPr>
          <w:color w:val="000000" w:themeColor="text1"/>
          <w:sz w:val="28"/>
          <w:szCs w:val="28"/>
        </w:rPr>
      </w:pPr>
      <w:r>
        <w:rPr>
          <w:color w:val="000000" w:themeColor="text1"/>
          <w:sz w:val="28"/>
          <w:szCs w:val="28"/>
        </w:rPr>
        <w:tab/>
      </w:r>
      <w:r w:rsidR="006879A4" w:rsidRPr="006D0F05">
        <w:rPr>
          <w:color w:val="000000" w:themeColor="text1"/>
          <w:sz w:val="28"/>
          <w:szCs w:val="28"/>
        </w:rPr>
        <w:t xml:space="preserve">Суммарный рынок технологических лазерных установок и систем (с </w:t>
      </w:r>
      <w:proofErr w:type="spellStart"/>
      <w:r w:rsidR="006879A4" w:rsidRPr="006D0F05">
        <w:rPr>
          <w:color w:val="000000" w:themeColor="text1"/>
          <w:sz w:val="28"/>
          <w:szCs w:val="28"/>
        </w:rPr>
        <w:t>недиодными</w:t>
      </w:r>
      <w:proofErr w:type="spellEnd"/>
      <w:r w:rsidR="006879A4" w:rsidRPr="006D0F05">
        <w:rPr>
          <w:color w:val="000000" w:themeColor="text1"/>
          <w:sz w:val="28"/>
          <w:szCs w:val="28"/>
        </w:rPr>
        <w:t xml:space="preserve"> лазерами) оценивае</w:t>
      </w:r>
      <w:r w:rsidR="006D0F05" w:rsidRPr="006D0F05">
        <w:rPr>
          <w:color w:val="000000" w:themeColor="text1"/>
          <w:sz w:val="28"/>
          <w:szCs w:val="28"/>
        </w:rPr>
        <w:t>тся</w:t>
      </w:r>
      <w:r w:rsidR="006879A4" w:rsidRPr="006D0F05">
        <w:rPr>
          <w:color w:val="000000" w:themeColor="text1"/>
          <w:sz w:val="28"/>
          <w:szCs w:val="28"/>
        </w:rPr>
        <w:t xml:space="preserve"> в </w:t>
      </w:r>
      <w:r w:rsidR="006879A4" w:rsidRPr="006D0F05">
        <w:rPr>
          <w:b/>
          <w:color w:val="000000" w:themeColor="text1"/>
          <w:sz w:val="28"/>
          <w:szCs w:val="28"/>
        </w:rPr>
        <w:t>6</w:t>
      </w:r>
      <w:r w:rsidR="00FE2D70">
        <w:rPr>
          <w:b/>
          <w:color w:val="000000" w:themeColor="text1"/>
          <w:sz w:val="28"/>
          <w:szCs w:val="28"/>
        </w:rPr>
        <w:t>,</w:t>
      </w:r>
      <w:r w:rsidR="006879A4" w:rsidRPr="006D0F05">
        <w:rPr>
          <w:b/>
          <w:color w:val="000000" w:themeColor="text1"/>
          <w:sz w:val="28"/>
          <w:szCs w:val="28"/>
        </w:rPr>
        <w:t>1 млрд. долл.,</w:t>
      </w:r>
      <w:r w:rsidR="006879A4" w:rsidRPr="006D0F05">
        <w:rPr>
          <w:color w:val="000000" w:themeColor="text1"/>
          <w:sz w:val="28"/>
          <w:szCs w:val="28"/>
        </w:rPr>
        <w:t xml:space="preserve"> он вырос за год в денежном выражении на 6%.</w:t>
      </w:r>
    </w:p>
    <w:p w:rsidR="006879A4" w:rsidRPr="006D0F05" w:rsidRDefault="006879A4" w:rsidP="00687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top"/>
        <w:rPr>
          <w:color w:val="000000" w:themeColor="text1"/>
          <w:sz w:val="28"/>
          <w:szCs w:val="28"/>
        </w:rPr>
      </w:pPr>
      <w:r w:rsidRPr="006D0F05">
        <w:rPr>
          <w:color w:val="000000" w:themeColor="text1"/>
          <w:sz w:val="28"/>
          <w:szCs w:val="28"/>
        </w:rPr>
        <w:t xml:space="preserve">    Основными слагаемыми рынка лазеров для ЛТУ стали волоконные лазеры (их продано за 2007 г. примерно на полмиллиарда долларов) и мощные СО</w:t>
      </w:r>
      <w:r w:rsidRPr="006D0F05">
        <w:rPr>
          <w:color w:val="000000" w:themeColor="text1"/>
          <w:sz w:val="28"/>
          <w:szCs w:val="28"/>
          <w:vertAlign w:val="subscript"/>
        </w:rPr>
        <w:t>2</w:t>
      </w:r>
      <w:r w:rsidRPr="006D0F05">
        <w:rPr>
          <w:color w:val="000000" w:themeColor="text1"/>
          <w:sz w:val="28"/>
          <w:szCs w:val="28"/>
        </w:rPr>
        <w:t>–лазеры (их сбыт увеличился на 10% по сравнению с 2006–м).</w:t>
      </w:r>
    </w:p>
    <w:p w:rsidR="006879A4" w:rsidRPr="006879A4" w:rsidRDefault="006879A4" w:rsidP="005C3ACF">
      <w:pPr>
        <w:ind w:firstLine="708"/>
        <w:jc w:val="both"/>
        <w:rPr>
          <w:rFonts w:ascii="Arial" w:hAnsi="Arial" w:cs="Arial"/>
          <w:color w:val="000000"/>
          <w:sz w:val="28"/>
          <w:szCs w:val="28"/>
        </w:rPr>
      </w:pPr>
      <w:r w:rsidRPr="00230E9C">
        <w:rPr>
          <w:color w:val="000000"/>
          <w:sz w:val="28"/>
          <w:szCs w:val="28"/>
        </w:rPr>
        <w:t xml:space="preserve">Несмотря на относительно низкие темпы роста в последние годы и небольшой объем российского рынка лазеров (на его долю приходится около 1% от общемирового объема продаж данных устройств), большинство экспертов отмечают его значительный потенциал. Насыщенность рынка лазеров в России в настоящее время составляет не более </w:t>
      </w:r>
      <w:r w:rsidRPr="00230E9C">
        <w:rPr>
          <w:b/>
          <w:bCs/>
          <w:color w:val="000000"/>
          <w:sz w:val="28"/>
          <w:szCs w:val="28"/>
        </w:rPr>
        <w:t>10-20%</w:t>
      </w:r>
      <w:r w:rsidRPr="00230E9C">
        <w:rPr>
          <w:color w:val="000000"/>
          <w:sz w:val="28"/>
          <w:szCs w:val="28"/>
        </w:rPr>
        <w:t xml:space="preserve">, а его емкость участники оценивают в </w:t>
      </w:r>
      <w:r w:rsidRPr="00230E9C">
        <w:rPr>
          <w:b/>
          <w:bCs/>
          <w:color w:val="000000"/>
          <w:sz w:val="28"/>
          <w:szCs w:val="28"/>
        </w:rPr>
        <w:t>0.5-1 млрд. долл</w:t>
      </w:r>
      <w:r>
        <w:rPr>
          <w:rFonts w:ascii="Arial" w:hAnsi="Arial" w:cs="Arial"/>
          <w:color w:val="000000"/>
          <w:sz w:val="28"/>
          <w:szCs w:val="28"/>
        </w:rPr>
        <w:t>.</w:t>
      </w:r>
    </w:p>
    <w:p w:rsidR="006D0F05" w:rsidRDefault="006879A4" w:rsidP="005C3ACF">
      <w:pPr>
        <w:ind w:firstLine="709"/>
        <w:jc w:val="both"/>
        <w:rPr>
          <w:color w:val="000000" w:themeColor="text1"/>
          <w:sz w:val="28"/>
          <w:szCs w:val="28"/>
        </w:rPr>
      </w:pPr>
      <w:r w:rsidRPr="006D0F05">
        <w:rPr>
          <w:color w:val="000000" w:themeColor="text1"/>
          <w:sz w:val="28"/>
          <w:szCs w:val="28"/>
        </w:rPr>
        <w:t>Лазерные технологии активно применяются в электронном машиностроении, автомобилестроении, атомной, космической, авиационной и судостроительной промышленности, медицине и практически во всех направлениях оборонного производства.</w:t>
      </w:r>
      <w:r w:rsidR="006D0F05">
        <w:rPr>
          <w:color w:val="000000" w:themeColor="text1"/>
          <w:sz w:val="28"/>
          <w:szCs w:val="28"/>
        </w:rPr>
        <w:t xml:space="preserve"> </w:t>
      </w:r>
    </w:p>
    <w:p w:rsidR="006879A4" w:rsidRPr="006D0F05" w:rsidRDefault="006879A4" w:rsidP="006D0F05">
      <w:pPr>
        <w:ind w:firstLine="709"/>
        <w:jc w:val="both"/>
        <w:rPr>
          <w:color w:val="000000" w:themeColor="text1"/>
          <w:sz w:val="28"/>
          <w:szCs w:val="28"/>
        </w:rPr>
      </w:pPr>
      <w:r w:rsidRPr="006D0F05">
        <w:rPr>
          <w:color w:val="000000" w:themeColor="text1"/>
          <w:sz w:val="28"/>
          <w:szCs w:val="28"/>
        </w:rPr>
        <w:t>Сегодня лазерные технологии во многом определяют развитие практически всех отраслей современной промышленности. Поэтому степень развития и темпы роста лазерных технологий в любой стране однозначно отражают мощь, статус и технологическое положение данной страны на мировом рынке.</w:t>
      </w:r>
    </w:p>
    <w:p w:rsidR="006879A4" w:rsidRDefault="006879A4" w:rsidP="006879A4">
      <w:pPr>
        <w:spacing w:after="150"/>
        <w:jc w:val="both"/>
        <w:rPr>
          <w:color w:val="333333"/>
          <w:sz w:val="28"/>
          <w:szCs w:val="28"/>
        </w:rPr>
      </w:pPr>
      <w:r>
        <w:rPr>
          <w:noProof/>
          <w:color w:val="333333"/>
          <w:sz w:val="28"/>
          <w:szCs w:val="28"/>
        </w:rPr>
        <w:lastRenderedPageBreak/>
        <w:drawing>
          <wp:inline distT="0" distB="0" distL="0" distR="0">
            <wp:extent cx="5861488" cy="3707567"/>
            <wp:effectExtent l="19050" t="0" r="5912" b="0"/>
            <wp:docPr id="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5866972" cy="3711036"/>
                    </a:xfrm>
                    <a:prstGeom prst="rect">
                      <a:avLst/>
                    </a:prstGeom>
                    <a:noFill/>
                    <a:ln w="9525">
                      <a:noFill/>
                      <a:miter lim="800000"/>
                      <a:headEnd/>
                      <a:tailEnd/>
                    </a:ln>
                  </pic:spPr>
                </pic:pic>
              </a:graphicData>
            </a:graphic>
          </wp:inline>
        </w:drawing>
      </w:r>
    </w:p>
    <w:p w:rsidR="006879A4" w:rsidRPr="00975C16" w:rsidRDefault="006879A4" w:rsidP="006879A4">
      <w:pPr>
        <w:spacing w:after="150"/>
        <w:jc w:val="both"/>
        <w:rPr>
          <w:color w:val="333333"/>
          <w:sz w:val="28"/>
          <w:szCs w:val="28"/>
        </w:rPr>
      </w:pPr>
      <w:r>
        <w:rPr>
          <w:noProof/>
          <w:color w:val="333333"/>
          <w:sz w:val="28"/>
          <w:szCs w:val="28"/>
        </w:rPr>
        <w:drawing>
          <wp:inline distT="0" distB="0" distL="0" distR="0">
            <wp:extent cx="5729956" cy="3610303"/>
            <wp:effectExtent l="19050" t="0" r="4094" b="0"/>
            <wp:docPr id="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srcRect/>
                    <a:stretch>
                      <a:fillRect/>
                    </a:stretch>
                  </pic:blipFill>
                  <pic:spPr bwMode="auto">
                    <a:xfrm>
                      <a:off x="0" y="0"/>
                      <a:ext cx="5733259" cy="3612384"/>
                    </a:xfrm>
                    <a:prstGeom prst="rect">
                      <a:avLst/>
                    </a:prstGeom>
                    <a:noFill/>
                    <a:ln w="9525">
                      <a:noFill/>
                      <a:miter lim="800000"/>
                      <a:headEnd/>
                      <a:tailEnd/>
                    </a:ln>
                  </pic:spPr>
                </pic:pic>
              </a:graphicData>
            </a:graphic>
          </wp:inline>
        </w:drawing>
      </w:r>
    </w:p>
    <w:p w:rsidR="006879A4" w:rsidRDefault="006879A4" w:rsidP="006879A4">
      <w:pPr>
        <w:spacing w:after="150"/>
        <w:ind w:firstLine="708"/>
        <w:jc w:val="both"/>
        <w:rPr>
          <w:b/>
          <w:color w:val="333333"/>
          <w:sz w:val="28"/>
          <w:szCs w:val="28"/>
        </w:rPr>
      </w:pPr>
      <w:r w:rsidRPr="00703CAE">
        <w:rPr>
          <w:b/>
          <w:color w:val="333333"/>
          <w:sz w:val="28"/>
          <w:szCs w:val="28"/>
        </w:rPr>
        <w:t>данные получены из анализа запросов, поступивших на оборудование в 2007</w:t>
      </w:r>
      <w:r w:rsidRPr="003B3338">
        <w:rPr>
          <w:b/>
          <w:color w:val="333333"/>
          <w:sz w:val="28"/>
          <w:szCs w:val="28"/>
        </w:rPr>
        <w:t>-</w:t>
      </w:r>
      <w:r w:rsidRPr="00703CAE">
        <w:rPr>
          <w:b/>
          <w:color w:val="333333"/>
          <w:sz w:val="28"/>
          <w:szCs w:val="28"/>
        </w:rPr>
        <w:t xml:space="preserve">2009 </w:t>
      </w:r>
      <w:proofErr w:type="spellStart"/>
      <w:proofErr w:type="gramStart"/>
      <w:r w:rsidRPr="00703CAE">
        <w:rPr>
          <w:b/>
          <w:color w:val="333333"/>
          <w:sz w:val="28"/>
          <w:szCs w:val="28"/>
        </w:rPr>
        <w:t>гг</w:t>
      </w:r>
      <w:proofErr w:type="spellEnd"/>
      <w:proofErr w:type="gramEnd"/>
    </w:p>
    <w:p w:rsidR="006D0F05" w:rsidRDefault="006879A4" w:rsidP="006D0F05">
      <w:pPr>
        <w:ind w:firstLine="709"/>
        <w:jc w:val="both"/>
        <w:rPr>
          <w:color w:val="000000" w:themeColor="text1"/>
          <w:sz w:val="28"/>
          <w:szCs w:val="28"/>
        </w:rPr>
      </w:pPr>
      <w:r w:rsidRPr="006D0F05">
        <w:rPr>
          <w:color w:val="000000" w:themeColor="text1"/>
          <w:sz w:val="28"/>
          <w:szCs w:val="28"/>
        </w:rPr>
        <w:t>Российские производители лазерных систем – это не более 10 – 12 частных малых фирм численностью 20 – 70 сотрудников (исключение составляет НТО «</w:t>
      </w:r>
      <w:proofErr w:type="spellStart"/>
      <w:r w:rsidRPr="006D0F05">
        <w:rPr>
          <w:color w:val="000000" w:themeColor="text1"/>
          <w:sz w:val="28"/>
          <w:szCs w:val="28"/>
        </w:rPr>
        <w:t>ИРЭ</w:t>
      </w:r>
      <w:r w:rsidR="005C3ACF" w:rsidRPr="00FE2D70">
        <w:rPr>
          <w:color w:val="000000" w:themeColor="text1"/>
          <w:sz w:val="28"/>
          <w:szCs w:val="28"/>
        </w:rPr>
        <w:t>-</w:t>
      </w:r>
      <w:r w:rsidRPr="006D0F05">
        <w:rPr>
          <w:color w:val="000000" w:themeColor="text1"/>
          <w:sz w:val="28"/>
          <w:szCs w:val="28"/>
        </w:rPr>
        <w:t>Полюс</w:t>
      </w:r>
      <w:proofErr w:type="spellEnd"/>
      <w:r w:rsidRPr="006D0F05">
        <w:rPr>
          <w:color w:val="000000" w:themeColor="text1"/>
          <w:sz w:val="28"/>
          <w:szCs w:val="28"/>
        </w:rPr>
        <w:t xml:space="preserve">», со штатом 350 человек). Тем не менее, несмотря на невысокие финансовые возможности, российским производителям до сих пор удавалось создавать конкурентоспособные </w:t>
      </w:r>
      <w:r w:rsidRPr="006D0F05">
        <w:rPr>
          <w:color w:val="000000" w:themeColor="text1"/>
          <w:sz w:val="28"/>
          <w:szCs w:val="28"/>
        </w:rPr>
        <w:lastRenderedPageBreak/>
        <w:t xml:space="preserve">современные системы для отдельных сегментов рынка (маркировка, </w:t>
      </w:r>
      <w:proofErr w:type="spellStart"/>
      <w:r w:rsidRPr="006D0F05">
        <w:rPr>
          <w:color w:val="000000" w:themeColor="text1"/>
          <w:sz w:val="28"/>
          <w:szCs w:val="28"/>
        </w:rPr>
        <w:t>микробработка</w:t>
      </w:r>
      <w:proofErr w:type="spellEnd"/>
      <w:r w:rsidRPr="006D0F05">
        <w:rPr>
          <w:color w:val="000000" w:themeColor="text1"/>
          <w:sz w:val="28"/>
          <w:szCs w:val="28"/>
        </w:rPr>
        <w:t xml:space="preserve">, импульсная сварка, резка). Кроме того эти компании имеют отлаженную систему сервиса своего оборудования и в последние годы активно участвуют в международной кооперации. Также как и во всех других странах в России возникла сеть предприятий «системных интеграторов», близких к заказчику и применяющих самые последние технологические разработки. </w:t>
      </w:r>
    </w:p>
    <w:p w:rsidR="006879A4" w:rsidRPr="006D0F05" w:rsidRDefault="006879A4" w:rsidP="006D0F05">
      <w:pPr>
        <w:ind w:firstLine="709"/>
        <w:jc w:val="both"/>
        <w:rPr>
          <w:color w:val="000000" w:themeColor="text1"/>
          <w:sz w:val="28"/>
          <w:szCs w:val="28"/>
        </w:rPr>
      </w:pPr>
      <w:r w:rsidRPr="006D0F05">
        <w:rPr>
          <w:color w:val="000000" w:themeColor="text1"/>
          <w:sz w:val="28"/>
          <w:szCs w:val="28"/>
        </w:rPr>
        <w:t xml:space="preserve">Лазерная обработка материалов является одной из технологий, определяющих современный уровень производства в промышленно развитых странах. Отличительные черты применения лазеров в производстве – высокое качество получаемых изделий и производительность процесса, снижение времени цикла подготовки новых изделий, а также социальный эффект – создание высококвалифицированных рабочих мест, рост культуры производства. О темпах освоения лазерных технологий в машиностроении можно судить по динамике продаж лазерных технологических установок на мировом рынке. Годовой объём продажи лазерной техники на мировом рынке за 2003 г. достиг по различным оценкам западных экспертов 4,5–5 млрд. долл. Суммарный объём продажи в 2005 году уже составил 5,9 </w:t>
      </w:r>
      <w:proofErr w:type="spellStart"/>
      <w:proofErr w:type="gramStart"/>
      <w:r w:rsidRPr="006D0F05">
        <w:rPr>
          <w:color w:val="000000" w:themeColor="text1"/>
          <w:sz w:val="28"/>
          <w:szCs w:val="28"/>
        </w:rPr>
        <w:t>млрд</w:t>
      </w:r>
      <w:proofErr w:type="spellEnd"/>
      <w:proofErr w:type="gramEnd"/>
      <w:r w:rsidRPr="006D0F05">
        <w:rPr>
          <w:color w:val="000000" w:themeColor="text1"/>
          <w:sz w:val="28"/>
          <w:szCs w:val="28"/>
        </w:rPr>
        <w:t xml:space="preserve"> долларов США. Если же рассматривать </w:t>
      </w:r>
      <w:proofErr w:type="gramStart"/>
      <w:r w:rsidRPr="006D0F05">
        <w:rPr>
          <w:color w:val="000000" w:themeColor="text1"/>
          <w:sz w:val="28"/>
          <w:szCs w:val="28"/>
        </w:rPr>
        <w:t>последние</w:t>
      </w:r>
      <w:proofErr w:type="gramEnd"/>
      <w:r w:rsidRPr="006D0F05">
        <w:rPr>
          <w:color w:val="000000" w:themeColor="text1"/>
          <w:sz w:val="28"/>
          <w:szCs w:val="28"/>
        </w:rPr>
        <w:t xml:space="preserve"> 10 лет, то объём продаж за это время вырос как минимум в 4 раза. Наибольший процент от этой суммы приходится на лазеры для сварки, резки, термообработки, сверления, производства полупроводниковой и микроэлектронной продукции (литография, инспекция, контроль, обнаружение), маркировки и др. </w:t>
      </w:r>
    </w:p>
    <w:p w:rsidR="006879A4" w:rsidRPr="006D0F05" w:rsidRDefault="006879A4" w:rsidP="006879A4">
      <w:pPr>
        <w:shd w:val="clear" w:color="auto" w:fill="FFFFFF"/>
        <w:ind w:firstLine="709"/>
        <w:jc w:val="both"/>
        <w:rPr>
          <w:b/>
          <w:noProof/>
          <w:color w:val="000000" w:themeColor="text1"/>
          <w:spacing w:val="1"/>
          <w:sz w:val="28"/>
          <w:szCs w:val="28"/>
        </w:rPr>
      </w:pPr>
    </w:p>
    <w:p w:rsidR="006879A4" w:rsidRPr="006D0F05" w:rsidRDefault="006879A4" w:rsidP="006879A4">
      <w:pPr>
        <w:shd w:val="clear" w:color="auto" w:fill="FFFFFF"/>
        <w:ind w:firstLine="709"/>
        <w:jc w:val="both"/>
        <w:rPr>
          <w:b/>
          <w:noProof/>
          <w:color w:val="000000" w:themeColor="text1"/>
          <w:spacing w:val="1"/>
          <w:sz w:val="28"/>
          <w:szCs w:val="28"/>
        </w:rPr>
      </w:pPr>
    </w:p>
    <w:p w:rsidR="006879A4" w:rsidRDefault="006D0F05" w:rsidP="006879A4">
      <w:pPr>
        <w:shd w:val="clear" w:color="auto" w:fill="FFFFFF"/>
        <w:ind w:firstLine="709"/>
        <w:jc w:val="both"/>
        <w:rPr>
          <w:b/>
          <w:noProof/>
          <w:color w:val="000000"/>
          <w:spacing w:val="1"/>
          <w:sz w:val="28"/>
          <w:szCs w:val="28"/>
          <w:lang w:val="en-US"/>
        </w:rPr>
      </w:pPr>
      <w:r>
        <w:rPr>
          <w:noProof/>
        </w:rPr>
        <w:drawing>
          <wp:inline distT="0" distB="0" distL="0" distR="0">
            <wp:extent cx="3704762" cy="1666667"/>
            <wp:effectExtent l="19050" t="0" r="0" b="0"/>
            <wp:docPr id="4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704762" cy="1666667"/>
                    </a:xfrm>
                    <a:prstGeom prst="rect">
                      <a:avLst/>
                    </a:prstGeom>
                  </pic:spPr>
                </pic:pic>
              </a:graphicData>
            </a:graphic>
          </wp:inline>
        </w:drawing>
      </w:r>
    </w:p>
    <w:p w:rsidR="006879A4" w:rsidRDefault="006879A4" w:rsidP="006879A4">
      <w:pPr>
        <w:shd w:val="clear" w:color="auto" w:fill="FFFFFF"/>
        <w:ind w:firstLine="709"/>
        <w:jc w:val="both"/>
        <w:rPr>
          <w:b/>
          <w:noProof/>
          <w:color w:val="000000"/>
          <w:spacing w:val="1"/>
          <w:sz w:val="28"/>
          <w:szCs w:val="28"/>
          <w:lang w:val="en-US"/>
        </w:rPr>
      </w:pPr>
    </w:p>
    <w:p w:rsidR="006879A4" w:rsidRPr="006D0F05" w:rsidRDefault="006D0F05" w:rsidP="006879A4">
      <w:pPr>
        <w:shd w:val="clear" w:color="auto" w:fill="FFFFFF"/>
        <w:ind w:firstLine="709"/>
        <w:jc w:val="both"/>
        <w:rPr>
          <w:noProof/>
          <w:color w:val="000000"/>
          <w:spacing w:val="1"/>
          <w:sz w:val="28"/>
          <w:szCs w:val="28"/>
        </w:rPr>
      </w:pPr>
      <w:r w:rsidRPr="006D0F05">
        <w:rPr>
          <w:noProof/>
          <w:color w:val="000000"/>
          <w:spacing w:val="1"/>
          <w:sz w:val="28"/>
          <w:szCs w:val="28"/>
        </w:rPr>
        <w:t>Рис.1</w:t>
      </w:r>
      <w:r>
        <w:rPr>
          <w:noProof/>
          <w:color w:val="000000"/>
          <w:spacing w:val="1"/>
          <w:sz w:val="28"/>
          <w:szCs w:val="28"/>
        </w:rPr>
        <w:t xml:space="preserve"> </w:t>
      </w:r>
      <w:r w:rsidR="00B4257D">
        <w:rPr>
          <w:noProof/>
          <w:color w:val="000000"/>
          <w:spacing w:val="1"/>
          <w:sz w:val="28"/>
          <w:szCs w:val="28"/>
        </w:rPr>
        <w:t>Утрированная осхема лазерной установки.</w:t>
      </w:r>
    </w:p>
    <w:p w:rsidR="006879A4" w:rsidRPr="00B4257D" w:rsidRDefault="006879A4" w:rsidP="006879A4">
      <w:pPr>
        <w:shd w:val="clear" w:color="auto" w:fill="FFFFFF"/>
        <w:ind w:firstLine="709"/>
        <w:jc w:val="both"/>
        <w:rPr>
          <w:b/>
          <w:noProof/>
          <w:color w:val="000000"/>
          <w:spacing w:val="1"/>
          <w:sz w:val="28"/>
          <w:szCs w:val="28"/>
        </w:rPr>
      </w:pPr>
    </w:p>
    <w:p w:rsidR="006879A4" w:rsidRDefault="006879A4" w:rsidP="00B4257D">
      <w:pPr>
        <w:shd w:val="clear" w:color="auto" w:fill="FFFFFF"/>
        <w:jc w:val="both"/>
        <w:rPr>
          <w:b/>
          <w:color w:val="000000"/>
          <w:spacing w:val="1"/>
          <w:sz w:val="28"/>
          <w:szCs w:val="28"/>
        </w:rPr>
      </w:pPr>
      <w:r>
        <w:rPr>
          <w:b/>
          <w:noProof/>
          <w:color w:val="000000"/>
          <w:spacing w:val="1"/>
          <w:sz w:val="28"/>
          <w:szCs w:val="28"/>
        </w:rPr>
        <w:lastRenderedPageBreak/>
        <w:drawing>
          <wp:inline distT="0" distB="0" distL="0" distR="0">
            <wp:extent cx="4999518" cy="2987133"/>
            <wp:effectExtent l="19050" t="0" r="0" b="0"/>
            <wp:docPr id="44" name="Рисунок 15" descr="http://www.laserinfo.ru/images/stories/weldin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www.laserinfo.ru/images/stories/welding/24.jpg"/>
                    <pic:cNvPicPr>
                      <a:picLocks noChangeAspect="1" noChangeArrowheads="1"/>
                    </pic:cNvPicPr>
                  </pic:nvPicPr>
                  <pic:blipFill>
                    <a:blip r:embed="rId11" cstate="print"/>
                    <a:srcRect/>
                    <a:stretch>
                      <a:fillRect/>
                    </a:stretch>
                  </pic:blipFill>
                  <pic:spPr bwMode="auto">
                    <a:xfrm>
                      <a:off x="0" y="0"/>
                      <a:ext cx="5007136" cy="2991685"/>
                    </a:xfrm>
                    <a:prstGeom prst="rect">
                      <a:avLst/>
                    </a:prstGeom>
                    <a:noFill/>
                    <a:ln w="9525">
                      <a:noFill/>
                      <a:miter lim="800000"/>
                      <a:headEnd/>
                      <a:tailEnd/>
                    </a:ln>
                  </pic:spPr>
                </pic:pic>
              </a:graphicData>
            </a:graphic>
          </wp:inline>
        </w:drawing>
      </w:r>
    </w:p>
    <w:p w:rsidR="006879A4" w:rsidRPr="00B4257D" w:rsidRDefault="00B4257D" w:rsidP="006879A4">
      <w:pPr>
        <w:shd w:val="clear" w:color="auto" w:fill="FFFFFF"/>
        <w:ind w:firstLine="709"/>
        <w:jc w:val="both"/>
        <w:rPr>
          <w:color w:val="000000"/>
          <w:spacing w:val="1"/>
          <w:sz w:val="28"/>
          <w:szCs w:val="28"/>
        </w:rPr>
      </w:pPr>
      <w:r w:rsidRPr="00B4257D">
        <w:rPr>
          <w:color w:val="000000"/>
          <w:spacing w:val="1"/>
          <w:sz w:val="28"/>
          <w:szCs w:val="28"/>
        </w:rPr>
        <w:t xml:space="preserve">Рис.2 </w:t>
      </w:r>
      <w:r>
        <w:rPr>
          <w:color w:val="000000"/>
          <w:spacing w:val="1"/>
          <w:sz w:val="28"/>
          <w:szCs w:val="28"/>
        </w:rPr>
        <w:t xml:space="preserve"> Типичная установка лазерной обработки материалов</w:t>
      </w:r>
    </w:p>
    <w:p w:rsidR="006879A4" w:rsidRPr="004C6D99" w:rsidRDefault="006879A4" w:rsidP="006879A4">
      <w:pPr>
        <w:shd w:val="clear" w:color="auto" w:fill="FFFFFF"/>
        <w:ind w:firstLine="709"/>
        <w:jc w:val="both"/>
        <w:rPr>
          <w:b/>
          <w:color w:val="000000"/>
          <w:spacing w:val="1"/>
          <w:sz w:val="28"/>
          <w:szCs w:val="28"/>
        </w:rPr>
      </w:pPr>
    </w:p>
    <w:p w:rsidR="006879A4" w:rsidRDefault="006879A4" w:rsidP="006879A4">
      <w:r>
        <w:rPr>
          <w:noProof/>
          <w:sz w:val="24"/>
          <w:szCs w:val="24"/>
        </w:rPr>
        <w:drawing>
          <wp:inline distT="0" distB="0" distL="0" distR="0">
            <wp:extent cx="4319034" cy="3222535"/>
            <wp:effectExtent l="19050" t="0" r="5316" b="0"/>
            <wp:docPr id="22" name="Рисунок 15" descr="ustanov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tanovka"/>
                    <pic:cNvPicPr>
                      <a:picLocks noChangeAspect="1" noChangeArrowheads="1"/>
                    </pic:cNvPicPr>
                  </pic:nvPicPr>
                  <pic:blipFill>
                    <a:blip r:embed="rId12" cstate="print"/>
                    <a:srcRect/>
                    <a:stretch>
                      <a:fillRect/>
                    </a:stretch>
                  </pic:blipFill>
                  <pic:spPr bwMode="auto">
                    <a:xfrm>
                      <a:off x="0" y="0"/>
                      <a:ext cx="4319423" cy="3222825"/>
                    </a:xfrm>
                    <a:prstGeom prst="rect">
                      <a:avLst/>
                    </a:prstGeom>
                    <a:noFill/>
                    <a:ln w="9525">
                      <a:noFill/>
                      <a:miter lim="800000"/>
                      <a:headEnd/>
                      <a:tailEnd/>
                    </a:ln>
                  </pic:spPr>
                </pic:pic>
              </a:graphicData>
            </a:graphic>
          </wp:inline>
        </w:drawing>
      </w:r>
    </w:p>
    <w:p w:rsidR="006879A4" w:rsidRPr="00D75B9A" w:rsidRDefault="006879A4" w:rsidP="006879A4"/>
    <w:p w:rsidR="005C3ACF" w:rsidRDefault="00B4257D" w:rsidP="006879A4">
      <w:pPr>
        <w:rPr>
          <w:sz w:val="28"/>
          <w:szCs w:val="28"/>
        </w:rPr>
      </w:pPr>
      <w:r w:rsidRPr="005C3ACF">
        <w:rPr>
          <w:sz w:val="28"/>
          <w:szCs w:val="28"/>
        </w:rPr>
        <w:t xml:space="preserve">Рис.3 Установка </w:t>
      </w:r>
      <w:r w:rsidR="005C3ACF">
        <w:rPr>
          <w:sz w:val="28"/>
          <w:szCs w:val="28"/>
        </w:rPr>
        <w:t xml:space="preserve"> </w:t>
      </w:r>
      <w:proofErr w:type="gramStart"/>
      <w:r w:rsidR="005C3ACF">
        <w:rPr>
          <w:sz w:val="28"/>
          <w:szCs w:val="28"/>
        </w:rPr>
        <w:t>лазерного</w:t>
      </w:r>
      <w:proofErr w:type="gramEnd"/>
      <w:r w:rsidR="005C3ACF">
        <w:rPr>
          <w:sz w:val="28"/>
          <w:szCs w:val="28"/>
        </w:rPr>
        <w:t xml:space="preserve"> управляемого </w:t>
      </w:r>
      <w:proofErr w:type="spellStart"/>
      <w:r w:rsidR="005C3ACF">
        <w:rPr>
          <w:sz w:val="28"/>
          <w:szCs w:val="28"/>
        </w:rPr>
        <w:t>термо</w:t>
      </w:r>
      <w:r w:rsidRPr="005C3ACF">
        <w:rPr>
          <w:sz w:val="28"/>
          <w:szCs w:val="28"/>
        </w:rPr>
        <w:t>ра</w:t>
      </w:r>
      <w:r w:rsidR="005C3ACF">
        <w:rPr>
          <w:sz w:val="28"/>
          <w:szCs w:val="28"/>
        </w:rPr>
        <w:t>скалыва</w:t>
      </w:r>
      <w:r w:rsidRPr="005C3ACF">
        <w:rPr>
          <w:sz w:val="28"/>
          <w:szCs w:val="28"/>
        </w:rPr>
        <w:t>ни</w:t>
      </w:r>
      <w:r w:rsidR="005C3ACF">
        <w:rPr>
          <w:sz w:val="28"/>
          <w:szCs w:val="28"/>
        </w:rPr>
        <w:t>я</w:t>
      </w:r>
      <w:proofErr w:type="spellEnd"/>
      <w:r w:rsidR="005C3ACF">
        <w:rPr>
          <w:sz w:val="28"/>
          <w:szCs w:val="28"/>
        </w:rPr>
        <w:t>.</w:t>
      </w:r>
    </w:p>
    <w:p w:rsidR="006879A4" w:rsidRPr="005C3ACF" w:rsidRDefault="00B4257D" w:rsidP="006879A4">
      <w:pPr>
        <w:rPr>
          <w:sz w:val="28"/>
          <w:szCs w:val="28"/>
        </w:rPr>
      </w:pPr>
      <w:r w:rsidRPr="005C3ACF">
        <w:rPr>
          <w:sz w:val="28"/>
          <w:szCs w:val="28"/>
        </w:rPr>
        <w:t xml:space="preserve"> </w:t>
      </w:r>
    </w:p>
    <w:p w:rsidR="006879A4" w:rsidRPr="005C3ACF" w:rsidRDefault="006879A4" w:rsidP="006879A4">
      <w:pPr>
        <w:ind w:firstLine="709"/>
        <w:jc w:val="both"/>
        <w:rPr>
          <w:sz w:val="28"/>
          <w:szCs w:val="28"/>
        </w:rPr>
      </w:pPr>
      <w:r w:rsidRPr="005C3ACF">
        <w:rPr>
          <w:sz w:val="28"/>
          <w:szCs w:val="28"/>
        </w:rPr>
        <w:t>Основные технические характеристики установки:</w:t>
      </w:r>
    </w:p>
    <w:p w:rsidR="006879A4" w:rsidRPr="005C3ACF" w:rsidRDefault="006879A4" w:rsidP="006879A4">
      <w:pPr>
        <w:widowControl/>
        <w:numPr>
          <w:ilvl w:val="0"/>
          <w:numId w:val="1"/>
        </w:numPr>
        <w:tabs>
          <w:tab w:val="clear" w:pos="785"/>
          <w:tab w:val="num" w:pos="1080"/>
        </w:tabs>
        <w:autoSpaceDE/>
        <w:autoSpaceDN/>
        <w:adjustRightInd/>
        <w:ind w:left="0" w:firstLine="720"/>
        <w:jc w:val="both"/>
        <w:rPr>
          <w:sz w:val="28"/>
          <w:szCs w:val="28"/>
        </w:rPr>
      </w:pPr>
      <w:r w:rsidRPr="005C3ACF">
        <w:rPr>
          <w:sz w:val="28"/>
          <w:szCs w:val="28"/>
        </w:rPr>
        <w:t>ширина реза равна нулю;</w:t>
      </w:r>
    </w:p>
    <w:p w:rsidR="006879A4" w:rsidRPr="005C3ACF" w:rsidRDefault="006879A4" w:rsidP="006879A4">
      <w:pPr>
        <w:widowControl/>
        <w:numPr>
          <w:ilvl w:val="0"/>
          <w:numId w:val="1"/>
        </w:numPr>
        <w:tabs>
          <w:tab w:val="clear" w:pos="785"/>
          <w:tab w:val="num" w:pos="1080"/>
        </w:tabs>
        <w:autoSpaceDE/>
        <w:autoSpaceDN/>
        <w:adjustRightInd/>
        <w:ind w:left="0" w:firstLine="720"/>
        <w:jc w:val="both"/>
        <w:rPr>
          <w:sz w:val="28"/>
          <w:szCs w:val="28"/>
        </w:rPr>
      </w:pPr>
      <w:r w:rsidRPr="005C3ACF">
        <w:rPr>
          <w:sz w:val="28"/>
          <w:szCs w:val="28"/>
        </w:rPr>
        <w:t xml:space="preserve">минимальный размер отрезаемого чипа – </w:t>
      </w:r>
      <w:smartTag w:uri="urn:schemas-microsoft-com:office:smarttags" w:element="metricconverter">
        <w:smartTagPr>
          <w:attr w:name="ProductID" w:val="0,03 мм"/>
        </w:smartTagPr>
        <w:r w:rsidRPr="005C3ACF">
          <w:rPr>
            <w:sz w:val="28"/>
            <w:szCs w:val="28"/>
          </w:rPr>
          <w:t>0,03 мм</w:t>
        </w:r>
      </w:smartTag>
      <w:r w:rsidRPr="005C3ACF">
        <w:rPr>
          <w:sz w:val="28"/>
          <w:szCs w:val="28"/>
        </w:rPr>
        <w:t>;</w:t>
      </w:r>
    </w:p>
    <w:p w:rsidR="006879A4" w:rsidRPr="005C3ACF" w:rsidRDefault="006879A4" w:rsidP="006879A4">
      <w:pPr>
        <w:widowControl/>
        <w:numPr>
          <w:ilvl w:val="0"/>
          <w:numId w:val="1"/>
        </w:numPr>
        <w:tabs>
          <w:tab w:val="clear" w:pos="785"/>
          <w:tab w:val="num" w:pos="1080"/>
        </w:tabs>
        <w:autoSpaceDE/>
        <w:autoSpaceDN/>
        <w:adjustRightInd/>
        <w:ind w:left="0" w:firstLine="720"/>
        <w:jc w:val="both"/>
        <w:rPr>
          <w:sz w:val="28"/>
          <w:szCs w:val="28"/>
        </w:rPr>
      </w:pPr>
      <w:r w:rsidRPr="005C3ACF">
        <w:rPr>
          <w:sz w:val="28"/>
          <w:szCs w:val="28"/>
        </w:rPr>
        <w:t>толщина приборной подложки – 0,09 –0,43 мм;</w:t>
      </w:r>
    </w:p>
    <w:p w:rsidR="006879A4" w:rsidRPr="005C3ACF" w:rsidRDefault="006879A4" w:rsidP="006879A4">
      <w:pPr>
        <w:widowControl/>
        <w:numPr>
          <w:ilvl w:val="0"/>
          <w:numId w:val="1"/>
        </w:numPr>
        <w:tabs>
          <w:tab w:val="clear" w:pos="785"/>
          <w:tab w:val="num" w:pos="1080"/>
        </w:tabs>
        <w:autoSpaceDE/>
        <w:autoSpaceDN/>
        <w:adjustRightInd/>
        <w:ind w:left="0" w:firstLine="720"/>
        <w:jc w:val="both"/>
        <w:rPr>
          <w:sz w:val="28"/>
          <w:szCs w:val="28"/>
        </w:rPr>
      </w:pPr>
      <w:r w:rsidRPr="005C3ACF">
        <w:rPr>
          <w:sz w:val="28"/>
          <w:szCs w:val="28"/>
        </w:rPr>
        <w:t>скорость резки – 100 – 700 мм/сек;</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t>время резки 2-х дюймовой пластины на чипы СИД – менее 2 минут;</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t xml:space="preserve">процент выхода </w:t>
      </w:r>
      <w:proofErr w:type="gramStart"/>
      <w:r w:rsidRPr="005C3ACF">
        <w:rPr>
          <w:sz w:val="28"/>
          <w:szCs w:val="28"/>
        </w:rPr>
        <w:t>годных</w:t>
      </w:r>
      <w:proofErr w:type="gramEnd"/>
      <w:r w:rsidRPr="005C3ACF">
        <w:rPr>
          <w:sz w:val="28"/>
          <w:szCs w:val="28"/>
        </w:rPr>
        <w:t xml:space="preserve"> – 99%;</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t>используемые лазеры: СО</w:t>
      </w:r>
      <w:r w:rsidRPr="005C3ACF">
        <w:rPr>
          <w:sz w:val="28"/>
          <w:szCs w:val="28"/>
          <w:vertAlign w:val="subscript"/>
        </w:rPr>
        <w:t>2</w:t>
      </w:r>
      <w:r w:rsidRPr="005C3ACF">
        <w:rPr>
          <w:sz w:val="28"/>
          <w:szCs w:val="28"/>
        </w:rPr>
        <w:t xml:space="preserve">-лазер мощностью 50 Вт и </w:t>
      </w:r>
    </w:p>
    <w:p w:rsidR="006879A4" w:rsidRPr="005C3ACF" w:rsidRDefault="006879A4" w:rsidP="006879A4">
      <w:pPr>
        <w:widowControl/>
        <w:tabs>
          <w:tab w:val="left" w:pos="720"/>
        </w:tabs>
        <w:autoSpaceDE/>
        <w:autoSpaceDN/>
        <w:adjustRightInd/>
        <w:ind w:left="720"/>
        <w:jc w:val="both"/>
        <w:rPr>
          <w:sz w:val="28"/>
          <w:szCs w:val="28"/>
        </w:rPr>
      </w:pPr>
      <w:r w:rsidRPr="005C3ACF">
        <w:rPr>
          <w:sz w:val="28"/>
          <w:szCs w:val="28"/>
        </w:rPr>
        <w:t>полупроводниковый лазер    мощностью 250 Вт;</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lastRenderedPageBreak/>
        <w:t xml:space="preserve">размер установки - 1700 </w:t>
      </w:r>
      <w:proofErr w:type="spellStart"/>
      <w:r w:rsidRPr="005C3ACF">
        <w:rPr>
          <w:sz w:val="28"/>
          <w:szCs w:val="28"/>
        </w:rPr>
        <w:t>х</w:t>
      </w:r>
      <w:proofErr w:type="spellEnd"/>
      <w:r w:rsidRPr="005C3ACF">
        <w:rPr>
          <w:sz w:val="28"/>
          <w:szCs w:val="28"/>
        </w:rPr>
        <w:t xml:space="preserve"> 800 </w:t>
      </w:r>
      <w:proofErr w:type="spellStart"/>
      <w:r w:rsidRPr="005C3ACF">
        <w:rPr>
          <w:sz w:val="28"/>
          <w:szCs w:val="28"/>
        </w:rPr>
        <w:t>х</w:t>
      </w:r>
      <w:proofErr w:type="spellEnd"/>
      <w:r w:rsidRPr="005C3ACF">
        <w:rPr>
          <w:sz w:val="28"/>
          <w:szCs w:val="28"/>
        </w:rPr>
        <w:t xml:space="preserve"> </w:t>
      </w:r>
      <w:smartTag w:uri="urn:schemas-microsoft-com:office:smarttags" w:element="metricconverter">
        <w:smartTagPr>
          <w:attr w:name="ProductID" w:val="750 мм"/>
        </w:smartTagPr>
        <w:r w:rsidRPr="005C3ACF">
          <w:rPr>
            <w:sz w:val="28"/>
            <w:szCs w:val="28"/>
          </w:rPr>
          <w:t>750 мм</w:t>
        </w:r>
      </w:smartTag>
      <w:r w:rsidRPr="005C3ACF">
        <w:rPr>
          <w:sz w:val="28"/>
          <w:szCs w:val="28"/>
        </w:rPr>
        <w:t>;</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t xml:space="preserve">масса установки – </w:t>
      </w:r>
      <w:smartTag w:uri="urn:schemas-microsoft-com:office:smarttags" w:element="metricconverter">
        <w:smartTagPr>
          <w:attr w:name="ProductID" w:val="200 кг"/>
        </w:smartTagPr>
        <w:r w:rsidRPr="005C3ACF">
          <w:rPr>
            <w:sz w:val="28"/>
            <w:szCs w:val="28"/>
          </w:rPr>
          <w:t>200 кг</w:t>
        </w:r>
      </w:smartTag>
      <w:r w:rsidRPr="005C3ACF">
        <w:rPr>
          <w:sz w:val="28"/>
          <w:szCs w:val="28"/>
        </w:rPr>
        <w:t>;</w:t>
      </w:r>
    </w:p>
    <w:p w:rsidR="006879A4" w:rsidRPr="005C3ACF" w:rsidRDefault="006879A4" w:rsidP="006879A4">
      <w:pPr>
        <w:widowControl/>
        <w:numPr>
          <w:ilvl w:val="0"/>
          <w:numId w:val="1"/>
        </w:numPr>
        <w:tabs>
          <w:tab w:val="clear" w:pos="785"/>
          <w:tab w:val="left" w:pos="720"/>
          <w:tab w:val="num" w:pos="1080"/>
        </w:tabs>
        <w:autoSpaceDE/>
        <w:autoSpaceDN/>
        <w:adjustRightInd/>
        <w:ind w:left="0" w:firstLine="720"/>
        <w:jc w:val="both"/>
        <w:rPr>
          <w:sz w:val="28"/>
          <w:szCs w:val="28"/>
        </w:rPr>
      </w:pPr>
      <w:r w:rsidRPr="005C3ACF">
        <w:rPr>
          <w:sz w:val="28"/>
          <w:szCs w:val="28"/>
        </w:rPr>
        <w:t>потребляемая мощность – 1,5 КВт.</w:t>
      </w:r>
    </w:p>
    <w:p w:rsidR="006879A4" w:rsidRPr="005C3ACF" w:rsidRDefault="006879A4" w:rsidP="006879A4">
      <w:pPr>
        <w:pStyle w:val="31"/>
        <w:widowControl w:val="0"/>
        <w:tabs>
          <w:tab w:val="left" w:pos="720"/>
        </w:tabs>
        <w:spacing w:after="0"/>
        <w:ind w:left="0"/>
        <w:jc w:val="center"/>
        <w:rPr>
          <w:sz w:val="28"/>
          <w:szCs w:val="28"/>
        </w:rPr>
      </w:pPr>
    </w:p>
    <w:p w:rsidR="006879A4" w:rsidRDefault="006879A4" w:rsidP="006879A4">
      <w:pPr>
        <w:pStyle w:val="31"/>
        <w:widowControl w:val="0"/>
        <w:tabs>
          <w:tab w:val="left" w:pos="720"/>
        </w:tabs>
        <w:spacing w:after="0"/>
        <w:ind w:left="0"/>
        <w:jc w:val="center"/>
        <w:rPr>
          <w:sz w:val="24"/>
          <w:szCs w:val="24"/>
        </w:rPr>
      </w:pPr>
    </w:p>
    <w:p w:rsidR="006879A4" w:rsidRPr="003928EB" w:rsidRDefault="006879A4" w:rsidP="005C3ACF">
      <w:pPr>
        <w:pStyle w:val="31"/>
        <w:widowControl w:val="0"/>
        <w:tabs>
          <w:tab w:val="left" w:pos="720"/>
        </w:tabs>
        <w:spacing w:after="0"/>
        <w:ind w:left="0"/>
        <w:jc w:val="center"/>
        <w:rPr>
          <w:sz w:val="24"/>
          <w:szCs w:val="24"/>
        </w:rPr>
      </w:pPr>
      <w:r w:rsidRPr="002330D1">
        <w:rPr>
          <w:sz w:val="22"/>
          <w:szCs w:val="22"/>
        </w:rPr>
        <w:object w:dxaOrig="7021" w:dyaOrig="5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pt;height:227pt" o:ole="">
            <v:imagedata r:id="rId13" o:title=""/>
          </v:shape>
          <o:OLEObject Type="Embed" ProgID="PBrush" ShapeID="_x0000_i1025" DrawAspect="Content" ObjectID="_1697467934" r:id="rId14"/>
        </w:object>
      </w:r>
    </w:p>
    <w:p w:rsidR="006879A4" w:rsidRPr="00D75B9A" w:rsidRDefault="0019461B" w:rsidP="0019461B">
      <w:pPr>
        <w:jc w:val="center"/>
      </w:pPr>
      <w:r>
        <w:t>а</w:t>
      </w:r>
      <w:r w:rsidR="00B4257D">
        <w:t>)</w:t>
      </w:r>
    </w:p>
    <w:p w:rsidR="006879A4" w:rsidRDefault="006879A4" w:rsidP="006879A4">
      <w:pPr>
        <w:rPr>
          <w:sz w:val="22"/>
          <w:szCs w:val="22"/>
        </w:rPr>
      </w:pPr>
      <w:r>
        <w:rPr>
          <w:sz w:val="22"/>
          <w:szCs w:val="22"/>
        </w:rPr>
        <w:t xml:space="preserve">                                     </w:t>
      </w:r>
      <w:r w:rsidR="00B4257D">
        <w:rPr>
          <w:noProof/>
          <w:sz w:val="22"/>
          <w:szCs w:val="22"/>
        </w:rPr>
        <w:t>_</w:t>
      </w:r>
      <w:r>
        <w:rPr>
          <w:noProof/>
          <w:sz w:val="22"/>
          <w:szCs w:val="22"/>
        </w:rPr>
        <w:drawing>
          <wp:inline distT="0" distB="0" distL="0" distR="0">
            <wp:extent cx="2971800" cy="2295525"/>
            <wp:effectExtent l="19050" t="0" r="0" b="0"/>
            <wp:docPr id="7" name="Рисунок 17" descr="Синд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индерела"/>
                    <pic:cNvPicPr>
                      <a:picLocks noChangeAspect="1" noChangeArrowheads="1"/>
                    </pic:cNvPicPr>
                  </pic:nvPicPr>
                  <pic:blipFill>
                    <a:blip r:embed="rId15" cstate="print"/>
                    <a:srcRect/>
                    <a:stretch>
                      <a:fillRect/>
                    </a:stretch>
                  </pic:blipFill>
                  <pic:spPr bwMode="auto">
                    <a:xfrm>
                      <a:off x="0" y="0"/>
                      <a:ext cx="2971800" cy="2295525"/>
                    </a:xfrm>
                    <a:prstGeom prst="rect">
                      <a:avLst/>
                    </a:prstGeom>
                    <a:noFill/>
                    <a:ln w="9525">
                      <a:noFill/>
                      <a:miter lim="800000"/>
                      <a:headEnd/>
                      <a:tailEnd/>
                    </a:ln>
                  </pic:spPr>
                </pic:pic>
              </a:graphicData>
            </a:graphic>
          </wp:inline>
        </w:drawing>
      </w:r>
      <w:r w:rsidR="0019461B">
        <w:rPr>
          <w:noProof/>
          <w:sz w:val="22"/>
          <w:szCs w:val="22"/>
          <w:lang w:val="en-US"/>
        </w:rPr>
        <w:t>b</w:t>
      </w:r>
      <w:r w:rsidR="0019461B">
        <w:rPr>
          <w:noProof/>
          <w:sz w:val="22"/>
          <w:szCs w:val="22"/>
        </w:rPr>
        <w:t>)</w:t>
      </w:r>
    </w:p>
    <w:p w:rsidR="006879A4" w:rsidRDefault="006879A4" w:rsidP="006879A4">
      <w:pPr>
        <w:rPr>
          <w:sz w:val="22"/>
          <w:szCs w:val="22"/>
        </w:rPr>
      </w:pPr>
      <w:r>
        <w:rPr>
          <w:sz w:val="22"/>
          <w:szCs w:val="22"/>
        </w:rPr>
        <w:lastRenderedPageBreak/>
        <w:t xml:space="preserve">                       </w:t>
      </w:r>
      <w:r>
        <w:rPr>
          <w:noProof/>
          <w:sz w:val="22"/>
          <w:szCs w:val="22"/>
        </w:rPr>
        <w:drawing>
          <wp:inline distT="0" distB="0" distL="0" distR="0">
            <wp:extent cx="3886200" cy="2876550"/>
            <wp:effectExtent l="19050" t="0" r="0" b="0"/>
            <wp:docPr id="18" name="Рисунок 18" descr="Synde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ynderella"/>
                    <pic:cNvPicPr>
                      <a:picLocks noChangeAspect="1" noChangeArrowheads="1"/>
                    </pic:cNvPicPr>
                  </pic:nvPicPr>
                  <pic:blipFill>
                    <a:blip r:embed="rId16" cstate="print"/>
                    <a:srcRect/>
                    <a:stretch>
                      <a:fillRect/>
                    </a:stretch>
                  </pic:blipFill>
                  <pic:spPr bwMode="auto">
                    <a:xfrm>
                      <a:off x="0" y="0"/>
                      <a:ext cx="3886200" cy="2876550"/>
                    </a:xfrm>
                    <a:prstGeom prst="rect">
                      <a:avLst/>
                    </a:prstGeom>
                    <a:noFill/>
                    <a:ln w="9525">
                      <a:noFill/>
                      <a:miter lim="800000"/>
                      <a:headEnd/>
                      <a:tailEnd/>
                    </a:ln>
                  </pic:spPr>
                </pic:pic>
              </a:graphicData>
            </a:graphic>
          </wp:inline>
        </w:drawing>
      </w:r>
    </w:p>
    <w:p w:rsidR="006879A4" w:rsidRDefault="0019461B" w:rsidP="00B4257D">
      <w:pPr>
        <w:jc w:val="center"/>
        <w:rPr>
          <w:sz w:val="22"/>
          <w:szCs w:val="22"/>
        </w:rPr>
      </w:pPr>
      <w:r>
        <w:rPr>
          <w:sz w:val="22"/>
          <w:szCs w:val="22"/>
          <w:lang w:val="en-US"/>
        </w:rPr>
        <w:t>c</w:t>
      </w:r>
      <w:r w:rsidR="00B4257D">
        <w:rPr>
          <w:sz w:val="22"/>
          <w:szCs w:val="22"/>
        </w:rPr>
        <w:t>)</w:t>
      </w:r>
    </w:p>
    <w:p w:rsidR="006879A4" w:rsidRPr="005C3ACF" w:rsidRDefault="006879A4" w:rsidP="006879A4">
      <w:pPr>
        <w:jc w:val="both"/>
        <w:rPr>
          <w:sz w:val="28"/>
          <w:szCs w:val="28"/>
        </w:rPr>
      </w:pPr>
      <w:r w:rsidRPr="005C3ACF">
        <w:rPr>
          <w:sz w:val="28"/>
          <w:szCs w:val="28"/>
        </w:rPr>
        <w:t xml:space="preserve">Рис. </w:t>
      </w:r>
      <w:r w:rsidR="00B4257D" w:rsidRPr="005C3ACF">
        <w:rPr>
          <w:sz w:val="28"/>
          <w:szCs w:val="28"/>
        </w:rPr>
        <w:t>4</w:t>
      </w:r>
      <w:r w:rsidRPr="005C3ACF">
        <w:rPr>
          <w:sz w:val="28"/>
          <w:szCs w:val="28"/>
        </w:rPr>
        <w:t xml:space="preserve"> Установка для различных типов сварки кварцевого стекла а), </w:t>
      </w:r>
      <w:r w:rsidRPr="005C3ACF">
        <w:rPr>
          <w:sz w:val="28"/>
          <w:szCs w:val="28"/>
          <w:lang w:val="en-US"/>
        </w:rPr>
        <w:t>b</w:t>
      </w:r>
      <w:r w:rsidRPr="005C3ACF">
        <w:rPr>
          <w:sz w:val="28"/>
          <w:szCs w:val="28"/>
        </w:rPr>
        <w:t>) – схема установки, с) – фотография этой установки: 1- СО</w:t>
      </w:r>
      <w:proofErr w:type="gramStart"/>
      <w:r w:rsidRPr="005C3ACF">
        <w:rPr>
          <w:sz w:val="28"/>
          <w:szCs w:val="28"/>
          <w:vertAlign w:val="subscript"/>
        </w:rPr>
        <w:t>2</w:t>
      </w:r>
      <w:proofErr w:type="gramEnd"/>
      <w:r w:rsidRPr="005C3ACF">
        <w:rPr>
          <w:sz w:val="28"/>
          <w:szCs w:val="28"/>
        </w:rPr>
        <w:t xml:space="preserve"> лазеры основной и подогревающий; 2 – узел формирования излучения с </w:t>
      </w:r>
      <w:r w:rsidRPr="005C3ACF">
        <w:rPr>
          <w:sz w:val="28"/>
          <w:szCs w:val="28"/>
          <w:lang w:val="en-US"/>
        </w:rPr>
        <w:t>Z</w:t>
      </w:r>
      <w:r w:rsidRPr="005C3ACF">
        <w:rPr>
          <w:sz w:val="28"/>
          <w:szCs w:val="28"/>
        </w:rPr>
        <w:t xml:space="preserve">- приводом; 3-  </w:t>
      </w:r>
      <w:r w:rsidRPr="005C3ACF">
        <w:rPr>
          <w:sz w:val="28"/>
          <w:szCs w:val="28"/>
          <w:lang w:val="en-US"/>
        </w:rPr>
        <w:t>Y</w:t>
      </w:r>
      <w:r w:rsidRPr="005C3ACF">
        <w:rPr>
          <w:sz w:val="28"/>
          <w:szCs w:val="28"/>
        </w:rPr>
        <w:t xml:space="preserve"> – привод; 4 – Х – привод; 5 - компьютер;   6 -теплообменник; 7 – блок питания лазера </w:t>
      </w:r>
    </w:p>
    <w:p w:rsidR="006879A4" w:rsidRDefault="006879A4" w:rsidP="006879A4">
      <w:pPr>
        <w:rPr>
          <w:sz w:val="22"/>
          <w:szCs w:val="22"/>
        </w:rPr>
      </w:pPr>
    </w:p>
    <w:p w:rsidR="006879A4" w:rsidRDefault="006879A4" w:rsidP="006879A4">
      <w:pPr>
        <w:rPr>
          <w:sz w:val="22"/>
          <w:szCs w:val="22"/>
        </w:rPr>
      </w:pPr>
    </w:p>
    <w:p w:rsidR="006879A4" w:rsidRDefault="006879A4" w:rsidP="006879A4">
      <w:pPr>
        <w:rPr>
          <w:lang w:val="en-US"/>
        </w:rPr>
      </w:pPr>
      <w:r>
        <w:rPr>
          <w:noProof/>
        </w:rPr>
        <w:drawing>
          <wp:inline distT="0" distB="0" distL="0" distR="0">
            <wp:extent cx="5934075" cy="396240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5934075" cy="3962400"/>
                    </a:xfrm>
                    <a:prstGeom prst="rect">
                      <a:avLst/>
                    </a:prstGeom>
                    <a:noFill/>
                    <a:ln w="9525">
                      <a:noFill/>
                      <a:miter lim="800000"/>
                      <a:headEnd/>
                      <a:tailEnd/>
                    </a:ln>
                  </pic:spPr>
                </pic:pic>
              </a:graphicData>
            </a:graphic>
          </wp:inline>
        </w:drawing>
      </w:r>
    </w:p>
    <w:p w:rsidR="0019461B" w:rsidRDefault="0019461B" w:rsidP="0019461B">
      <w:pPr>
        <w:jc w:val="center"/>
        <w:rPr>
          <w:lang w:val="en-US"/>
        </w:rPr>
      </w:pPr>
      <w:r>
        <w:rPr>
          <w:lang w:val="en-US"/>
        </w:rPr>
        <w:t>a)</w:t>
      </w:r>
    </w:p>
    <w:p w:rsidR="0019461B" w:rsidRDefault="0019461B" w:rsidP="006879A4">
      <w:pPr>
        <w:rPr>
          <w:lang w:val="en-US"/>
        </w:rPr>
      </w:pPr>
    </w:p>
    <w:p w:rsidR="0019461B" w:rsidRPr="0019461B" w:rsidRDefault="0019461B" w:rsidP="006879A4">
      <w:pPr>
        <w:rPr>
          <w:lang w:val="en-US"/>
        </w:rPr>
      </w:pPr>
    </w:p>
    <w:p w:rsidR="006879A4" w:rsidRDefault="006879A4" w:rsidP="006879A4">
      <w:pPr>
        <w:rPr>
          <w:sz w:val="22"/>
          <w:szCs w:val="22"/>
          <w:lang w:val="en-US"/>
        </w:rPr>
      </w:pPr>
      <w:r>
        <w:rPr>
          <w:sz w:val="22"/>
          <w:szCs w:val="22"/>
        </w:rPr>
        <w:lastRenderedPageBreak/>
        <w:t xml:space="preserve">                         </w:t>
      </w:r>
      <w:r>
        <w:rPr>
          <w:noProof/>
          <w:sz w:val="22"/>
          <w:szCs w:val="22"/>
        </w:rPr>
        <w:drawing>
          <wp:inline distT="0" distB="0" distL="0" distR="0">
            <wp:extent cx="3886200" cy="2914650"/>
            <wp:effectExtent l="19050" t="0" r="0" b="0"/>
            <wp:docPr id="20" name="Рисунок 20" descr="Сварка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варка труб"/>
                    <pic:cNvPicPr>
                      <a:picLocks noChangeAspect="1" noChangeArrowheads="1"/>
                    </pic:cNvPicPr>
                  </pic:nvPicPr>
                  <pic:blipFill>
                    <a:blip r:embed="rId18" cstate="print"/>
                    <a:srcRect/>
                    <a:stretch>
                      <a:fillRect/>
                    </a:stretch>
                  </pic:blipFill>
                  <pic:spPr bwMode="auto">
                    <a:xfrm>
                      <a:off x="0" y="0"/>
                      <a:ext cx="3886200" cy="2914650"/>
                    </a:xfrm>
                    <a:prstGeom prst="rect">
                      <a:avLst/>
                    </a:prstGeom>
                    <a:noFill/>
                    <a:ln w="9525">
                      <a:noFill/>
                      <a:miter lim="800000"/>
                      <a:headEnd/>
                      <a:tailEnd/>
                    </a:ln>
                  </pic:spPr>
                </pic:pic>
              </a:graphicData>
            </a:graphic>
          </wp:inline>
        </w:drawing>
      </w:r>
    </w:p>
    <w:p w:rsidR="0019461B" w:rsidRDefault="0019461B" w:rsidP="0019461B">
      <w:pPr>
        <w:jc w:val="center"/>
        <w:rPr>
          <w:sz w:val="22"/>
          <w:szCs w:val="22"/>
          <w:lang w:val="en-US"/>
        </w:rPr>
      </w:pPr>
    </w:p>
    <w:p w:rsidR="0019461B" w:rsidRPr="0019461B" w:rsidRDefault="0019461B" w:rsidP="0019461B">
      <w:pPr>
        <w:jc w:val="center"/>
        <w:rPr>
          <w:sz w:val="22"/>
          <w:szCs w:val="22"/>
          <w:lang w:val="en-US"/>
        </w:rPr>
      </w:pPr>
      <w:r>
        <w:rPr>
          <w:sz w:val="22"/>
          <w:szCs w:val="22"/>
          <w:lang w:val="en-US"/>
        </w:rPr>
        <w:t>b)</w:t>
      </w:r>
    </w:p>
    <w:p w:rsidR="006879A4" w:rsidRDefault="006879A4" w:rsidP="006879A4">
      <w:pPr>
        <w:rPr>
          <w:sz w:val="22"/>
          <w:szCs w:val="22"/>
        </w:rPr>
      </w:pPr>
      <w:r>
        <w:rPr>
          <w:noProof/>
          <w:sz w:val="22"/>
          <w:szCs w:val="22"/>
        </w:rPr>
        <w:drawing>
          <wp:inline distT="0" distB="0" distL="0" distR="0">
            <wp:extent cx="5762625" cy="4324350"/>
            <wp:effectExtent l="19050" t="0" r="9525" b="0"/>
            <wp:docPr id="21" name="Рисунок 21" descr="Установка сварки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Установка сварки труб"/>
                    <pic:cNvPicPr>
                      <a:picLocks noChangeAspect="1" noChangeArrowheads="1"/>
                    </pic:cNvPicPr>
                  </pic:nvPicPr>
                  <pic:blipFill>
                    <a:blip r:embed="rId19" cstate="print"/>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6879A4" w:rsidRPr="00D077E4" w:rsidRDefault="0019461B" w:rsidP="0019461B">
      <w:pPr>
        <w:jc w:val="center"/>
        <w:rPr>
          <w:sz w:val="22"/>
          <w:szCs w:val="22"/>
        </w:rPr>
      </w:pPr>
      <w:r>
        <w:rPr>
          <w:sz w:val="22"/>
          <w:szCs w:val="22"/>
          <w:lang w:val="en-US"/>
        </w:rPr>
        <w:t>c</w:t>
      </w:r>
      <w:r w:rsidRPr="00D077E4">
        <w:rPr>
          <w:sz w:val="22"/>
          <w:szCs w:val="22"/>
        </w:rPr>
        <w:t>)</w:t>
      </w:r>
    </w:p>
    <w:p w:rsidR="006879A4" w:rsidRPr="005C3ACF" w:rsidRDefault="006879A4" w:rsidP="006879A4">
      <w:pPr>
        <w:jc w:val="both"/>
        <w:rPr>
          <w:sz w:val="28"/>
          <w:szCs w:val="28"/>
        </w:rPr>
      </w:pPr>
      <w:r w:rsidRPr="005C3ACF">
        <w:rPr>
          <w:sz w:val="28"/>
          <w:szCs w:val="28"/>
        </w:rPr>
        <w:t xml:space="preserve">Рис. </w:t>
      </w:r>
      <w:r w:rsidR="0019461B" w:rsidRPr="005C3ACF">
        <w:rPr>
          <w:sz w:val="28"/>
          <w:szCs w:val="28"/>
        </w:rPr>
        <w:t>5</w:t>
      </w:r>
      <w:r w:rsidRPr="005C3ACF">
        <w:rPr>
          <w:sz w:val="28"/>
          <w:szCs w:val="28"/>
        </w:rPr>
        <w:t xml:space="preserve"> Установка для сварки труб из кварцевого стекла </w:t>
      </w:r>
      <w:r w:rsidRPr="005C3ACF">
        <w:rPr>
          <w:sz w:val="28"/>
          <w:szCs w:val="28"/>
          <w:lang w:val="en-US"/>
        </w:rPr>
        <w:t>a</w:t>
      </w:r>
      <w:r w:rsidRPr="005C3ACF">
        <w:rPr>
          <w:sz w:val="28"/>
          <w:szCs w:val="28"/>
        </w:rPr>
        <w:t xml:space="preserve">), </w:t>
      </w:r>
      <w:r w:rsidRPr="005C3ACF">
        <w:rPr>
          <w:sz w:val="28"/>
          <w:szCs w:val="28"/>
          <w:lang w:val="en-US"/>
        </w:rPr>
        <w:t>b</w:t>
      </w:r>
      <w:r w:rsidRPr="005C3ACF">
        <w:rPr>
          <w:sz w:val="28"/>
          <w:szCs w:val="28"/>
        </w:rPr>
        <w:t>) – схема установки, с) – фотография этой установки:  1,3 - СО</w:t>
      </w:r>
      <w:proofErr w:type="gramStart"/>
      <w:r w:rsidRPr="005C3ACF">
        <w:rPr>
          <w:sz w:val="28"/>
          <w:szCs w:val="28"/>
          <w:vertAlign w:val="subscript"/>
        </w:rPr>
        <w:t>2</w:t>
      </w:r>
      <w:proofErr w:type="gramEnd"/>
      <w:r w:rsidRPr="005C3ACF">
        <w:rPr>
          <w:sz w:val="28"/>
          <w:szCs w:val="28"/>
        </w:rPr>
        <w:t xml:space="preserve"> лазеры основной и подогревающий; 2 – узел формирования излучения; 4 – токарный станок для закрепления и вращения труб.</w:t>
      </w:r>
    </w:p>
    <w:p w:rsidR="006879A4" w:rsidRPr="00D24F01" w:rsidRDefault="006879A4" w:rsidP="006879A4"/>
    <w:p w:rsidR="0019461B" w:rsidRPr="00D24F01" w:rsidRDefault="0019461B" w:rsidP="006879A4"/>
    <w:p w:rsidR="0019461B" w:rsidRPr="00D24F01" w:rsidRDefault="0019461B" w:rsidP="006879A4"/>
    <w:p w:rsidR="006879A4" w:rsidRDefault="005C3ACF" w:rsidP="005C3ACF">
      <w:pPr>
        <w:jc w:val="center"/>
      </w:pPr>
      <w:r>
        <w:t>а)</w:t>
      </w:r>
    </w:p>
    <w:p w:rsidR="006879A4" w:rsidRDefault="006879A4" w:rsidP="0019461B">
      <w:pPr>
        <w:jc w:val="center"/>
      </w:pPr>
    </w:p>
    <w:p w:rsidR="006879A4" w:rsidRDefault="006879A4" w:rsidP="006879A4"/>
    <w:p w:rsidR="006879A4" w:rsidRDefault="006879A4" w:rsidP="006879A4">
      <w:r>
        <w:rPr>
          <w:noProof/>
        </w:rPr>
        <w:drawing>
          <wp:inline distT="0" distB="0" distL="0" distR="0">
            <wp:extent cx="5438775" cy="4076700"/>
            <wp:effectExtent l="19050" t="0" r="9525" b="0"/>
            <wp:docPr id="24" name="Рисунок 24" descr="IMG_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319"/>
                    <pic:cNvPicPr>
                      <a:picLocks noChangeAspect="1" noChangeArrowheads="1"/>
                    </pic:cNvPicPr>
                  </pic:nvPicPr>
                  <pic:blipFill>
                    <a:blip r:embed="rId20" cstate="print"/>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79A4" w:rsidRPr="005C3ACF" w:rsidRDefault="005C3ACF" w:rsidP="005C3ACF">
      <w:pPr>
        <w:jc w:val="center"/>
      </w:pPr>
      <w:r>
        <w:rPr>
          <w:lang w:val="en-US"/>
        </w:rPr>
        <w:t>b</w:t>
      </w:r>
      <w:r w:rsidRPr="005C3ACF">
        <w:t>)</w:t>
      </w:r>
    </w:p>
    <w:p w:rsidR="005C3ACF" w:rsidRDefault="005C3ACF" w:rsidP="006879A4">
      <w:pPr>
        <w:rPr>
          <w:sz w:val="28"/>
          <w:szCs w:val="28"/>
        </w:rPr>
      </w:pPr>
      <w:r w:rsidRPr="005C3ACF">
        <w:rPr>
          <w:sz w:val="28"/>
          <w:szCs w:val="28"/>
        </w:rPr>
        <w:t xml:space="preserve">Рис. </w:t>
      </w:r>
      <w:r>
        <w:rPr>
          <w:sz w:val="28"/>
          <w:szCs w:val="28"/>
        </w:rPr>
        <w:t xml:space="preserve">6.  </w:t>
      </w:r>
      <w:r w:rsidRPr="005C3ACF">
        <w:rPr>
          <w:sz w:val="28"/>
          <w:szCs w:val="28"/>
        </w:rPr>
        <w:t xml:space="preserve">Установка </w:t>
      </w:r>
      <w:r>
        <w:rPr>
          <w:sz w:val="28"/>
          <w:szCs w:val="28"/>
        </w:rPr>
        <w:t xml:space="preserve"> лазерного управляемого </w:t>
      </w:r>
      <w:proofErr w:type="spellStart"/>
      <w:r>
        <w:rPr>
          <w:sz w:val="28"/>
          <w:szCs w:val="28"/>
        </w:rPr>
        <w:t>термо</w:t>
      </w:r>
      <w:r w:rsidRPr="005C3ACF">
        <w:rPr>
          <w:sz w:val="28"/>
          <w:szCs w:val="28"/>
        </w:rPr>
        <w:t>ра</w:t>
      </w:r>
      <w:r>
        <w:rPr>
          <w:sz w:val="28"/>
          <w:szCs w:val="28"/>
        </w:rPr>
        <w:t>скалыва</w:t>
      </w:r>
      <w:r w:rsidRPr="005C3ACF">
        <w:rPr>
          <w:sz w:val="28"/>
          <w:szCs w:val="28"/>
        </w:rPr>
        <w:t>ни</w:t>
      </w:r>
      <w:r>
        <w:rPr>
          <w:sz w:val="28"/>
          <w:szCs w:val="28"/>
        </w:rPr>
        <w:t>я</w:t>
      </w:r>
      <w:proofErr w:type="spellEnd"/>
      <w:r>
        <w:rPr>
          <w:sz w:val="28"/>
          <w:szCs w:val="28"/>
        </w:rPr>
        <w:t xml:space="preserve"> тонких стекол а) – схема, </w:t>
      </w:r>
      <w:proofErr w:type="spellStart"/>
      <w:r>
        <w:rPr>
          <w:sz w:val="28"/>
          <w:szCs w:val="28"/>
        </w:rPr>
        <w:t>b</w:t>
      </w:r>
      <w:proofErr w:type="spellEnd"/>
      <w:r>
        <w:rPr>
          <w:sz w:val="28"/>
          <w:szCs w:val="28"/>
        </w:rPr>
        <w:t>) – фотография установки.</w:t>
      </w:r>
    </w:p>
    <w:p w:rsidR="005C3ACF" w:rsidRPr="005C3ACF" w:rsidRDefault="005C3ACF" w:rsidP="006879A4">
      <w:pPr>
        <w:rPr>
          <w:sz w:val="28"/>
          <w:szCs w:val="28"/>
        </w:rPr>
      </w:pPr>
    </w:p>
    <w:p w:rsidR="006879A4" w:rsidRDefault="006879A4" w:rsidP="006879A4">
      <w:pPr>
        <w:ind w:right="176" w:firstLine="357"/>
        <w:jc w:val="both"/>
        <w:rPr>
          <w:sz w:val="28"/>
          <w:szCs w:val="28"/>
        </w:rPr>
      </w:pPr>
      <w:r>
        <w:rPr>
          <w:sz w:val="28"/>
        </w:rPr>
        <w:t>Основные технические характеристики установки</w:t>
      </w:r>
      <w:r>
        <w:rPr>
          <w:sz w:val="28"/>
          <w:szCs w:val="28"/>
        </w:rPr>
        <w:t>:</w:t>
      </w:r>
    </w:p>
    <w:p w:rsidR="006879A4" w:rsidRDefault="006879A4" w:rsidP="006879A4">
      <w:pPr>
        <w:widowControl/>
        <w:numPr>
          <w:ilvl w:val="0"/>
          <w:numId w:val="2"/>
        </w:numPr>
        <w:autoSpaceDE/>
        <w:autoSpaceDN/>
        <w:adjustRightInd/>
        <w:ind w:right="176"/>
        <w:jc w:val="both"/>
        <w:rPr>
          <w:sz w:val="28"/>
          <w:szCs w:val="28"/>
        </w:rPr>
      </w:pPr>
      <w:r>
        <w:rPr>
          <w:sz w:val="28"/>
          <w:szCs w:val="28"/>
        </w:rPr>
        <w:t>лазер – СО</w:t>
      </w:r>
      <w:proofErr w:type="gramStart"/>
      <w:r>
        <w:rPr>
          <w:sz w:val="28"/>
          <w:szCs w:val="28"/>
          <w:vertAlign w:val="subscript"/>
        </w:rPr>
        <w:t>2</w:t>
      </w:r>
      <w:proofErr w:type="gramEnd"/>
      <w:r>
        <w:rPr>
          <w:sz w:val="28"/>
          <w:szCs w:val="28"/>
        </w:rPr>
        <w:t>- лазер типа ЛГ-25 мощностью 50 Ватт;</w:t>
      </w:r>
    </w:p>
    <w:p w:rsidR="006879A4" w:rsidRDefault="006879A4" w:rsidP="006879A4">
      <w:pPr>
        <w:widowControl/>
        <w:numPr>
          <w:ilvl w:val="0"/>
          <w:numId w:val="2"/>
        </w:numPr>
        <w:autoSpaceDE/>
        <w:autoSpaceDN/>
        <w:adjustRightInd/>
        <w:ind w:right="176"/>
        <w:jc w:val="both"/>
        <w:rPr>
          <w:sz w:val="28"/>
        </w:rPr>
      </w:pPr>
      <w:proofErr w:type="spellStart"/>
      <w:r>
        <w:rPr>
          <w:sz w:val="28"/>
          <w:szCs w:val="28"/>
        </w:rPr>
        <w:t>модовая</w:t>
      </w:r>
      <w:proofErr w:type="spellEnd"/>
      <w:r>
        <w:rPr>
          <w:sz w:val="28"/>
          <w:szCs w:val="28"/>
        </w:rPr>
        <w:t xml:space="preserve"> структура – комбинация мод ТЕМ</w:t>
      </w:r>
      <w:r>
        <w:rPr>
          <w:sz w:val="28"/>
          <w:szCs w:val="28"/>
          <w:vertAlign w:val="subscript"/>
        </w:rPr>
        <w:t>00</w:t>
      </w:r>
      <w:r>
        <w:rPr>
          <w:sz w:val="28"/>
          <w:szCs w:val="28"/>
        </w:rPr>
        <w:t xml:space="preserve"> и ТЕМ</w:t>
      </w:r>
      <w:r>
        <w:rPr>
          <w:sz w:val="28"/>
          <w:szCs w:val="28"/>
          <w:vertAlign w:val="subscript"/>
        </w:rPr>
        <w:t>01</w:t>
      </w:r>
      <w:r>
        <w:rPr>
          <w:sz w:val="28"/>
          <w:szCs w:val="28"/>
        </w:rPr>
        <w:t xml:space="preserve">, оптимальная для режима лазерного управляемого </w:t>
      </w:r>
      <w:proofErr w:type="spellStart"/>
      <w:r>
        <w:rPr>
          <w:sz w:val="28"/>
          <w:szCs w:val="28"/>
        </w:rPr>
        <w:t>термораскалывания</w:t>
      </w:r>
      <w:proofErr w:type="spellEnd"/>
      <w:r>
        <w:rPr>
          <w:sz w:val="28"/>
          <w:szCs w:val="28"/>
        </w:rPr>
        <w:t>;</w:t>
      </w:r>
    </w:p>
    <w:p w:rsidR="006879A4" w:rsidRDefault="006879A4" w:rsidP="006879A4">
      <w:pPr>
        <w:widowControl/>
        <w:numPr>
          <w:ilvl w:val="0"/>
          <w:numId w:val="2"/>
        </w:numPr>
        <w:autoSpaceDE/>
        <w:autoSpaceDN/>
        <w:adjustRightInd/>
        <w:ind w:right="176"/>
        <w:jc w:val="both"/>
        <w:rPr>
          <w:sz w:val="28"/>
        </w:rPr>
      </w:pPr>
      <w:r>
        <w:rPr>
          <w:sz w:val="28"/>
        </w:rPr>
        <w:t>система позиционирования – линейные шаговые двигатели;</w:t>
      </w:r>
    </w:p>
    <w:p w:rsidR="006879A4" w:rsidRPr="00662D0F" w:rsidRDefault="006879A4" w:rsidP="006879A4">
      <w:pPr>
        <w:tabs>
          <w:tab w:val="num" w:pos="0"/>
        </w:tabs>
        <w:jc w:val="both"/>
        <w:rPr>
          <w:sz w:val="28"/>
          <w:szCs w:val="28"/>
        </w:rPr>
      </w:pPr>
      <w:r>
        <w:rPr>
          <w:sz w:val="28"/>
        </w:rPr>
        <w:t xml:space="preserve">     –   </w:t>
      </w:r>
      <w:r w:rsidRPr="00662D0F">
        <w:rPr>
          <w:sz w:val="28"/>
          <w:szCs w:val="28"/>
        </w:rPr>
        <w:t>скорость резки – до 350 мм/сек;</w:t>
      </w:r>
    </w:p>
    <w:p w:rsidR="006879A4" w:rsidRPr="00662D0F" w:rsidRDefault="006879A4" w:rsidP="006879A4">
      <w:pPr>
        <w:widowControl/>
        <w:numPr>
          <w:ilvl w:val="0"/>
          <w:numId w:val="2"/>
        </w:numPr>
        <w:tabs>
          <w:tab w:val="clear" w:pos="714"/>
          <w:tab w:val="num" w:pos="0"/>
        </w:tabs>
        <w:autoSpaceDE/>
        <w:autoSpaceDN/>
        <w:adjustRightInd/>
        <w:ind w:left="0" w:right="176" w:firstLine="363"/>
        <w:jc w:val="both"/>
        <w:rPr>
          <w:sz w:val="28"/>
          <w:szCs w:val="28"/>
        </w:rPr>
      </w:pPr>
      <w:r w:rsidRPr="00662D0F">
        <w:rPr>
          <w:sz w:val="28"/>
          <w:szCs w:val="28"/>
        </w:rPr>
        <w:t>типы стекла для резки – все типы содовых и боросиликатных стекол;</w:t>
      </w:r>
    </w:p>
    <w:p w:rsidR="006879A4" w:rsidRPr="00662D0F" w:rsidRDefault="006879A4" w:rsidP="006879A4">
      <w:pPr>
        <w:widowControl/>
        <w:numPr>
          <w:ilvl w:val="0"/>
          <w:numId w:val="2"/>
        </w:numPr>
        <w:tabs>
          <w:tab w:val="clear" w:pos="714"/>
          <w:tab w:val="num" w:pos="0"/>
        </w:tabs>
        <w:autoSpaceDE/>
        <w:autoSpaceDN/>
        <w:adjustRightInd/>
        <w:ind w:left="0" w:right="176" w:firstLine="363"/>
        <w:jc w:val="both"/>
        <w:rPr>
          <w:sz w:val="28"/>
          <w:szCs w:val="28"/>
        </w:rPr>
      </w:pPr>
      <w:r w:rsidRPr="00662D0F">
        <w:rPr>
          <w:sz w:val="28"/>
          <w:szCs w:val="28"/>
        </w:rPr>
        <w:t xml:space="preserve">толщина стекла – 0,1 - 0, </w:t>
      </w:r>
      <w:smartTag w:uri="urn:schemas-microsoft-com:office:smarttags" w:element="metricconverter">
        <w:smartTagPr>
          <w:attr w:name="ProductID" w:val="5 мм"/>
        </w:smartTagPr>
        <w:r w:rsidRPr="00662D0F">
          <w:rPr>
            <w:sz w:val="28"/>
            <w:szCs w:val="28"/>
          </w:rPr>
          <w:t>5 мм</w:t>
        </w:r>
      </w:smartTag>
      <w:r w:rsidRPr="00662D0F">
        <w:rPr>
          <w:sz w:val="28"/>
          <w:szCs w:val="28"/>
        </w:rPr>
        <w:t>;</w:t>
      </w:r>
    </w:p>
    <w:p w:rsidR="006879A4" w:rsidRPr="00662D0F" w:rsidRDefault="006879A4" w:rsidP="006879A4">
      <w:pPr>
        <w:widowControl/>
        <w:numPr>
          <w:ilvl w:val="0"/>
          <w:numId w:val="2"/>
        </w:numPr>
        <w:tabs>
          <w:tab w:val="clear" w:pos="714"/>
          <w:tab w:val="num" w:pos="0"/>
        </w:tabs>
        <w:autoSpaceDE/>
        <w:autoSpaceDN/>
        <w:adjustRightInd/>
        <w:ind w:left="0" w:right="176" w:firstLine="363"/>
        <w:jc w:val="both"/>
        <w:rPr>
          <w:sz w:val="28"/>
          <w:szCs w:val="28"/>
        </w:rPr>
      </w:pPr>
      <w:r w:rsidRPr="00662D0F">
        <w:rPr>
          <w:sz w:val="28"/>
          <w:szCs w:val="28"/>
        </w:rPr>
        <w:t xml:space="preserve">размер стекла – до 150 </w:t>
      </w:r>
      <w:proofErr w:type="spellStart"/>
      <w:r w:rsidRPr="00662D0F">
        <w:rPr>
          <w:sz w:val="28"/>
          <w:szCs w:val="28"/>
        </w:rPr>
        <w:t>х</w:t>
      </w:r>
      <w:proofErr w:type="spellEnd"/>
      <w:r w:rsidRPr="00662D0F">
        <w:rPr>
          <w:sz w:val="28"/>
          <w:szCs w:val="28"/>
        </w:rPr>
        <w:t xml:space="preserve"> 150 мм</w:t>
      </w:r>
      <w:proofErr w:type="gramStart"/>
      <w:r w:rsidRPr="00662D0F">
        <w:rPr>
          <w:sz w:val="28"/>
          <w:szCs w:val="28"/>
          <w:vertAlign w:val="superscript"/>
        </w:rPr>
        <w:t>2</w:t>
      </w:r>
      <w:proofErr w:type="gramEnd"/>
      <w:r w:rsidRPr="00662D0F">
        <w:rPr>
          <w:sz w:val="28"/>
          <w:szCs w:val="28"/>
        </w:rPr>
        <w:t>;</w:t>
      </w:r>
    </w:p>
    <w:p w:rsidR="006879A4" w:rsidRPr="00662D0F" w:rsidRDefault="006879A4" w:rsidP="006879A4">
      <w:pPr>
        <w:widowControl/>
        <w:numPr>
          <w:ilvl w:val="0"/>
          <w:numId w:val="2"/>
        </w:numPr>
        <w:tabs>
          <w:tab w:val="clear" w:pos="714"/>
          <w:tab w:val="num" w:pos="0"/>
        </w:tabs>
        <w:autoSpaceDE/>
        <w:autoSpaceDN/>
        <w:adjustRightInd/>
        <w:ind w:left="0" w:right="176" w:firstLine="363"/>
        <w:jc w:val="both"/>
        <w:rPr>
          <w:sz w:val="28"/>
          <w:szCs w:val="28"/>
        </w:rPr>
      </w:pPr>
      <w:r w:rsidRPr="00662D0F">
        <w:rPr>
          <w:sz w:val="28"/>
          <w:szCs w:val="28"/>
        </w:rPr>
        <w:t xml:space="preserve">точность резки - ± </w:t>
      </w:r>
      <w:smartTag w:uri="urn:schemas-microsoft-com:office:smarttags" w:element="metricconverter">
        <w:smartTagPr>
          <w:attr w:name="ProductID" w:val="0,05 мм"/>
        </w:smartTagPr>
        <w:r w:rsidRPr="00662D0F">
          <w:rPr>
            <w:sz w:val="28"/>
            <w:szCs w:val="28"/>
          </w:rPr>
          <w:t>0,05 мм</w:t>
        </w:r>
      </w:smartTag>
      <w:r w:rsidRPr="00662D0F">
        <w:rPr>
          <w:sz w:val="28"/>
          <w:szCs w:val="28"/>
        </w:rPr>
        <w:t>;</w:t>
      </w:r>
    </w:p>
    <w:p w:rsidR="006879A4" w:rsidRDefault="006879A4" w:rsidP="006879A4">
      <w:pPr>
        <w:pStyle w:val="31"/>
        <w:numPr>
          <w:ilvl w:val="0"/>
          <w:numId w:val="2"/>
        </w:numPr>
        <w:tabs>
          <w:tab w:val="clear" w:pos="714"/>
          <w:tab w:val="num" w:pos="0"/>
        </w:tabs>
        <w:spacing w:after="0"/>
        <w:ind w:left="0" w:firstLine="363"/>
        <w:jc w:val="both"/>
        <w:rPr>
          <w:sz w:val="28"/>
          <w:szCs w:val="28"/>
        </w:rPr>
      </w:pPr>
      <w:r w:rsidRPr="00662D0F">
        <w:rPr>
          <w:sz w:val="28"/>
          <w:szCs w:val="28"/>
        </w:rPr>
        <w:t>перпендикулярность угла резки - 90º ± 2´.</w:t>
      </w:r>
    </w:p>
    <w:p w:rsidR="005C3ACF" w:rsidRPr="00662D0F" w:rsidRDefault="005C3ACF" w:rsidP="005C3ACF">
      <w:pPr>
        <w:pStyle w:val="31"/>
        <w:spacing w:after="0"/>
        <w:ind w:left="363"/>
        <w:jc w:val="both"/>
        <w:rPr>
          <w:sz w:val="28"/>
          <w:szCs w:val="28"/>
        </w:rPr>
      </w:pPr>
    </w:p>
    <w:p w:rsidR="006879A4" w:rsidRPr="0019461B" w:rsidRDefault="006879A4" w:rsidP="00CD5382">
      <w:pPr>
        <w:tabs>
          <w:tab w:val="num" w:pos="0"/>
        </w:tabs>
        <w:spacing w:line="240" w:lineRule="atLeast"/>
        <w:ind w:firstLine="363"/>
        <w:jc w:val="both"/>
        <w:rPr>
          <w:sz w:val="28"/>
          <w:szCs w:val="28"/>
        </w:rPr>
      </w:pPr>
      <w:r w:rsidRPr="00662D0F">
        <w:rPr>
          <w:sz w:val="28"/>
          <w:szCs w:val="28"/>
        </w:rPr>
        <w:t xml:space="preserve">Заготовка устанавливается на </w:t>
      </w:r>
      <w:proofErr w:type="spellStart"/>
      <w:r w:rsidRPr="00662D0F">
        <w:rPr>
          <w:sz w:val="28"/>
          <w:szCs w:val="28"/>
        </w:rPr>
        <w:t>трехкоординатном</w:t>
      </w:r>
      <w:proofErr w:type="spellEnd"/>
      <w:r w:rsidRPr="00662D0F">
        <w:rPr>
          <w:sz w:val="28"/>
          <w:szCs w:val="28"/>
        </w:rPr>
        <w:t xml:space="preserve"> </w:t>
      </w:r>
      <w:r w:rsidRPr="00662D0F">
        <w:rPr>
          <w:sz w:val="28"/>
          <w:szCs w:val="28"/>
          <w:lang w:val="en-US"/>
        </w:rPr>
        <w:t>X</w:t>
      </w:r>
      <w:r w:rsidRPr="00662D0F">
        <w:rPr>
          <w:sz w:val="28"/>
          <w:szCs w:val="28"/>
        </w:rPr>
        <w:t>-</w:t>
      </w:r>
      <w:r w:rsidRPr="00662D0F">
        <w:rPr>
          <w:sz w:val="28"/>
          <w:szCs w:val="28"/>
          <w:lang w:val="en-US"/>
        </w:rPr>
        <w:t>Y</w:t>
      </w:r>
      <w:r w:rsidRPr="00662D0F">
        <w:rPr>
          <w:sz w:val="28"/>
          <w:szCs w:val="28"/>
        </w:rPr>
        <w:t xml:space="preserve">-φ столе 9, изготовленном на базе линейных шаговых двигателей. Фиксация стеклянной заготовки на столе осуществляется с помощью вакуума. Излучение  лазера, расположенного на станине горизонтально, с помощью поворотного зеркала 1 направляется в фокусирующий объектив 2, размещенный на </w:t>
      </w:r>
      <w:r w:rsidRPr="00662D0F">
        <w:rPr>
          <w:sz w:val="28"/>
          <w:szCs w:val="28"/>
          <w:lang w:val="en-US"/>
        </w:rPr>
        <w:t>Z</w:t>
      </w:r>
      <w:r w:rsidRPr="00662D0F">
        <w:rPr>
          <w:sz w:val="28"/>
          <w:szCs w:val="28"/>
        </w:rPr>
        <w:t xml:space="preserve">-приводе 3. В объективе используется сферическо-цилиндрическая оптика, обеспечивающая формирование пучка эллиптической формы. </w:t>
      </w:r>
    </w:p>
    <w:p w:rsidR="0019461B" w:rsidRPr="0019461B" w:rsidRDefault="006879A4" w:rsidP="006879A4">
      <w:pPr>
        <w:pStyle w:val="a5"/>
        <w:tabs>
          <w:tab w:val="num" w:pos="0"/>
        </w:tabs>
        <w:ind w:left="0" w:firstLine="363"/>
        <w:jc w:val="both"/>
        <w:rPr>
          <w:sz w:val="28"/>
          <w:szCs w:val="28"/>
        </w:rPr>
      </w:pPr>
      <w:r>
        <w:rPr>
          <w:sz w:val="28"/>
          <w:szCs w:val="28"/>
        </w:rPr>
        <w:lastRenderedPageBreak/>
        <w:tab/>
      </w:r>
      <w:r w:rsidRPr="00662D0F">
        <w:rPr>
          <w:sz w:val="28"/>
          <w:szCs w:val="28"/>
        </w:rPr>
        <w:t xml:space="preserve">Для нанесения первичного концентратора напряжений на краю стеклянной пластины используется механизм нанесения дефекта, включающий алмазную пирамидку 6 и </w:t>
      </w:r>
      <w:proofErr w:type="spellStart"/>
      <w:r w:rsidRPr="00662D0F">
        <w:rPr>
          <w:sz w:val="28"/>
          <w:szCs w:val="28"/>
        </w:rPr>
        <w:t>коил-мотор</w:t>
      </w:r>
      <w:proofErr w:type="spellEnd"/>
      <w:r w:rsidRPr="00662D0F">
        <w:rPr>
          <w:sz w:val="28"/>
          <w:szCs w:val="28"/>
        </w:rPr>
        <w:t xml:space="preserve"> 7, закрепленный на </w:t>
      </w:r>
      <w:proofErr w:type="spellStart"/>
      <w:r w:rsidRPr="00662D0F">
        <w:rPr>
          <w:sz w:val="28"/>
          <w:szCs w:val="28"/>
        </w:rPr>
        <w:t>трехкоординатной</w:t>
      </w:r>
      <w:proofErr w:type="spellEnd"/>
      <w:r w:rsidRPr="00662D0F">
        <w:rPr>
          <w:sz w:val="28"/>
          <w:szCs w:val="28"/>
        </w:rPr>
        <w:t xml:space="preserve">  системе подвижек для точного совмещения алмазной пирамидки с линией реза. На аналогичной системе подвижек 5 установлена форсунка 4 для подачи хладагента в зону резки. Установка также снабжена видеокамерой 8 с 15</w:t>
      </w:r>
      <w:r w:rsidRPr="00662D0F">
        <w:rPr>
          <w:sz w:val="28"/>
          <w:szCs w:val="28"/>
          <w:vertAlign w:val="superscript"/>
        </w:rPr>
        <w:t>х</w:t>
      </w:r>
      <w:r w:rsidRPr="00662D0F">
        <w:rPr>
          <w:sz w:val="28"/>
          <w:szCs w:val="28"/>
        </w:rPr>
        <w:t xml:space="preserve">-кратным увеличением для настройки режимов и </w:t>
      </w:r>
      <w:proofErr w:type="gramStart"/>
      <w:r w:rsidRPr="00662D0F">
        <w:rPr>
          <w:sz w:val="28"/>
          <w:szCs w:val="28"/>
        </w:rPr>
        <w:t>контроля за</w:t>
      </w:r>
      <w:proofErr w:type="gramEnd"/>
      <w:r w:rsidRPr="00662D0F">
        <w:rPr>
          <w:sz w:val="28"/>
          <w:szCs w:val="28"/>
        </w:rPr>
        <w:t xml:space="preserve"> процессом резки. Установка работает в полуавтоматическом режиме, а именно: ручная загрузка-выгрузка детали и автоматический </w:t>
      </w:r>
      <w:r w:rsidR="0019461B" w:rsidRPr="00662D0F">
        <w:rPr>
          <w:sz w:val="28"/>
          <w:szCs w:val="28"/>
        </w:rPr>
        <w:t>рабочий цикл резки.</w:t>
      </w:r>
    </w:p>
    <w:p w:rsidR="006879A4" w:rsidRPr="00D75B9A" w:rsidRDefault="006879A4" w:rsidP="006879A4"/>
    <w:p w:rsidR="006879A4" w:rsidRDefault="006879A4" w:rsidP="005C3ACF">
      <w:pPr>
        <w:tabs>
          <w:tab w:val="left" w:pos="5415"/>
        </w:tabs>
        <w:jc w:val="center"/>
      </w:pPr>
      <w:r>
        <w:rPr>
          <w:noProof/>
        </w:rPr>
        <w:drawing>
          <wp:inline distT="0" distB="0" distL="0" distR="0">
            <wp:extent cx="5780953" cy="5095238"/>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tretch>
                      <a:fillRect/>
                    </a:stretch>
                  </pic:blipFill>
                  <pic:spPr bwMode="auto">
                    <a:xfrm>
                      <a:off x="0" y="0"/>
                      <a:ext cx="5780953" cy="5095238"/>
                    </a:xfrm>
                    <a:prstGeom prst="rect">
                      <a:avLst/>
                    </a:prstGeom>
                    <a:blipFill>
                      <a:blip r:embed="rId22"/>
                      <a:tile tx="0" ty="0" sx="100000" sy="100000" flip="none" algn="tl"/>
                    </a:blipFill>
                    <a:ln>
                      <a:noFill/>
                    </a:ln>
                  </pic:spPr>
                </pic:pic>
              </a:graphicData>
            </a:graphic>
          </wp:inline>
        </w:drawing>
      </w:r>
    </w:p>
    <w:p w:rsidR="006879A4" w:rsidRDefault="005C3ACF" w:rsidP="006879A4">
      <w:pPr>
        <w:tabs>
          <w:tab w:val="left" w:pos="5415"/>
        </w:tabs>
      </w:pPr>
      <w:r>
        <w:t xml:space="preserve"> </w:t>
      </w:r>
    </w:p>
    <w:p w:rsidR="005C3ACF" w:rsidRDefault="005C3ACF" w:rsidP="005C3ACF">
      <w:pPr>
        <w:tabs>
          <w:tab w:val="left" w:pos="5415"/>
        </w:tabs>
        <w:jc w:val="center"/>
        <w:rPr>
          <w:color w:val="333333"/>
          <w:sz w:val="28"/>
          <w:szCs w:val="28"/>
        </w:rPr>
      </w:pPr>
      <w:r>
        <w:rPr>
          <w:sz w:val="28"/>
          <w:szCs w:val="28"/>
        </w:rPr>
        <w:t xml:space="preserve">Рис. 7  </w:t>
      </w:r>
      <w:r>
        <w:rPr>
          <w:color w:val="333333"/>
          <w:sz w:val="28"/>
          <w:szCs w:val="28"/>
        </w:rPr>
        <w:t>Л</w:t>
      </w:r>
      <w:r w:rsidRPr="004C6D99">
        <w:rPr>
          <w:color w:val="333333"/>
          <w:sz w:val="28"/>
          <w:szCs w:val="28"/>
        </w:rPr>
        <w:t>азерн</w:t>
      </w:r>
      <w:r>
        <w:rPr>
          <w:color w:val="333333"/>
          <w:sz w:val="28"/>
          <w:szCs w:val="28"/>
        </w:rPr>
        <w:t xml:space="preserve">ый </w:t>
      </w:r>
      <w:r w:rsidRPr="004C6D99">
        <w:rPr>
          <w:color w:val="333333"/>
          <w:sz w:val="28"/>
          <w:szCs w:val="28"/>
        </w:rPr>
        <w:t xml:space="preserve"> раскройн</w:t>
      </w:r>
      <w:r>
        <w:rPr>
          <w:color w:val="333333"/>
          <w:sz w:val="28"/>
          <w:szCs w:val="28"/>
        </w:rPr>
        <w:t xml:space="preserve">ый  </w:t>
      </w:r>
      <w:r w:rsidRPr="004C6D99">
        <w:rPr>
          <w:color w:val="333333"/>
          <w:sz w:val="28"/>
          <w:szCs w:val="28"/>
        </w:rPr>
        <w:t xml:space="preserve"> комплекс</w:t>
      </w:r>
      <w:r>
        <w:rPr>
          <w:color w:val="333333"/>
          <w:sz w:val="28"/>
          <w:szCs w:val="28"/>
        </w:rPr>
        <w:t>.</w:t>
      </w:r>
    </w:p>
    <w:p w:rsidR="005C3ACF" w:rsidRPr="005C3ACF" w:rsidRDefault="005C3ACF" w:rsidP="006879A4">
      <w:pPr>
        <w:tabs>
          <w:tab w:val="left" w:pos="5415"/>
        </w:tabs>
        <w:rPr>
          <w:sz w:val="28"/>
          <w:szCs w:val="28"/>
        </w:rPr>
      </w:pPr>
    </w:p>
    <w:p w:rsidR="006879A4" w:rsidRDefault="006879A4" w:rsidP="006879A4">
      <w:pPr>
        <w:tabs>
          <w:tab w:val="left" w:pos="5415"/>
        </w:tabs>
        <w:ind w:firstLine="680"/>
        <w:jc w:val="both"/>
        <w:rPr>
          <w:color w:val="333333"/>
          <w:sz w:val="28"/>
          <w:szCs w:val="28"/>
        </w:rPr>
      </w:pPr>
      <w:r w:rsidRPr="004C6D99">
        <w:rPr>
          <w:color w:val="333333"/>
          <w:sz w:val="28"/>
          <w:szCs w:val="28"/>
        </w:rPr>
        <w:t xml:space="preserve">Из Российских компаний, </w:t>
      </w:r>
      <w:r w:rsidR="00FD7514">
        <w:rPr>
          <w:color w:val="333333"/>
          <w:sz w:val="28"/>
          <w:szCs w:val="28"/>
        </w:rPr>
        <w:t>представляет интерес</w:t>
      </w:r>
      <w:r w:rsidRPr="004C6D99">
        <w:rPr>
          <w:color w:val="333333"/>
          <w:sz w:val="28"/>
          <w:szCs w:val="28"/>
        </w:rPr>
        <w:t xml:space="preserve"> ЗАО «Лазерные комплексы» </w:t>
      </w:r>
      <w:proofErr w:type="gramStart"/>
      <w:r w:rsidRPr="004C6D99">
        <w:rPr>
          <w:color w:val="333333"/>
          <w:sz w:val="28"/>
          <w:szCs w:val="28"/>
        </w:rPr>
        <w:t>г</w:t>
      </w:r>
      <w:proofErr w:type="gramEnd"/>
      <w:r w:rsidRPr="004C6D99">
        <w:rPr>
          <w:color w:val="333333"/>
          <w:sz w:val="28"/>
          <w:szCs w:val="28"/>
        </w:rPr>
        <w:t xml:space="preserve">. Шатура. </w:t>
      </w:r>
      <w:r w:rsidR="00FD7514">
        <w:rPr>
          <w:color w:val="333333"/>
          <w:sz w:val="28"/>
          <w:szCs w:val="28"/>
        </w:rPr>
        <w:t>Их присутствие на рынке лазерных комплексов</w:t>
      </w:r>
      <w:r w:rsidRPr="004C6D99">
        <w:rPr>
          <w:color w:val="333333"/>
          <w:sz w:val="28"/>
          <w:szCs w:val="28"/>
        </w:rPr>
        <w:t xml:space="preserve"> говорит об успешной деятельности компании. Конкуренцию этой небольшой компании составляют мощные западные корпораци</w:t>
      </w:r>
      <w:r>
        <w:rPr>
          <w:color w:val="333333"/>
          <w:sz w:val="28"/>
          <w:szCs w:val="28"/>
        </w:rPr>
        <w:t>и</w:t>
      </w:r>
      <w:r w:rsidRPr="004C6D99">
        <w:rPr>
          <w:color w:val="333333"/>
          <w:sz w:val="28"/>
          <w:szCs w:val="28"/>
        </w:rPr>
        <w:t>, тем не менее</w:t>
      </w:r>
      <w:r w:rsidR="005C3ACF">
        <w:rPr>
          <w:color w:val="333333"/>
          <w:sz w:val="28"/>
          <w:szCs w:val="28"/>
        </w:rPr>
        <w:t>,</w:t>
      </w:r>
      <w:r w:rsidRPr="004C6D99">
        <w:rPr>
          <w:color w:val="333333"/>
          <w:sz w:val="28"/>
          <w:szCs w:val="28"/>
        </w:rPr>
        <w:t xml:space="preserve"> она имеет своих клиентов на рынке лазерного оборудования. В первую очередь это связано со стоимостью лазерных комплексов, а именно с колоссальной </w:t>
      </w:r>
      <w:r w:rsidRPr="004C6D99">
        <w:rPr>
          <w:color w:val="333333"/>
          <w:sz w:val="28"/>
          <w:szCs w:val="28"/>
        </w:rPr>
        <w:lastRenderedPageBreak/>
        <w:t xml:space="preserve">разницей. Стоимость Российского лазерного раскройного комплекса по отношению </w:t>
      </w:r>
      <w:proofErr w:type="gramStart"/>
      <w:r w:rsidRPr="004C6D99">
        <w:rPr>
          <w:color w:val="333333"/>
          <w:sz w:val="28"/>
          <w:szCs w:val="28"/>
        </w:rPr>
        <w:t>к</w:t>
      </w:r>
      <w:proofErr w:type="gramEnd"/>
      <w:r w:rsidRPr="004C6D99">
        <w:rPr>
          <w:color w:val="333333"/>
          <w:sz w:val="28"/>
          <w:szCs w:val="28"/>
        </w:rPr>
        <w:t xml:space="preserve"> Западному в несколько раз меньше. Для Российского рынка такая значительная разница имеет большое значение, тем более срок окупаемости оборудования не должна превышать срока в 3 года, как учат в Институтах, иначе вложения не рентабельны. И хотя крупные компании, заводы себе могут позволить такие затраты, средние компании, на такие траты пойти не могут. И хотя по своим функциональным возможностям Российское лазерное оборудование уступает Западным, в тех заявленных пределах своих возможностей оно работает исправно</w:t>
      </w:r>
      <w:r>
        <w:rPr>
          <w:color w:val="333333"/>
          <w:sz w:val="28"/>
          <w:szCs w:val="28"/>
        </w:rPr>
        <w:t>.</w:t>
      </w:r>
    </w:p>
    <w:p w:rsidR="006879A4" w:rsidRDefault="005C3ACF" w:rsidP="00FD7514">
      <w:pPr>
        <w:ind w:firstLine="709"/>
        <w:jc w:val="both"/>
        <w:rPr>
          <w:color w:val="333333"/>
          <w:sz w:val="28"/>
          <w:szCs w:val="28"/>
        </w:rPr>
      </w:pPr>
      <w:r>
        <w:rPr>
          <w:color w:val="333333"/>
          <w:sz w:val="28"/>
          <w:szCs w:val="28"/>
        </w:rPr>
        <w:t>Б</w:t>
      </w:r>
      <w:r w:rsidR="006879A4" w:rsidRPr="004C6D99">
        <w:rPr>
          <w:color w:val="333333"/>
          <w:sz w:val="28"/>
          <w:szCs w:val="28"/>
        </w:rPr>
        <w:t>удущее</w:t>
      </w:r>
      <w:r w:rsidRPr="005C3ACF">
        <w:rPr>
          <w:color w:val="333333"/>
          <w:sz w:val="28"/>
          <w:szCs w:val="28"/>
        </w:rPr>
        <w:t xml:space="preserve"> </w:t>
      </w:r>
      <w:r w:rsidRPr="004C6D99">
        <w:rPr>
          <w:color w:val="333333"/>
          <w:sz w:val="28"/>
          <w:szCs w:val="28"/>
        </w:rPr>
        <w:t>ЗАО «Лазерные комплексы»</w:t>
      </w:r>
      <w:r w:rsidR="006879A4" w:rsidRPr="004C6D99">
        <w:rPr>
          <w:color w:val="333333"/>
          <w:sz w:val="28"/>
          <w:szCs w:val="28"/>
        </w:rPr>
        <w:t>, в переходе от СО</w:t>
      </w:r>
      <w:r w:rsidR="006879A4" w:rsidRPr="004C6D99">
        <w:rPr>
          <w:color w:val="333333"/>
          <w:sz w:val="28"/>
          <w:szCs w:val="28"/>
          <w:vertAlign w:val="subscript"/>
        </w:rPr>
        <w:t xml:space="preserve"> 2</w:t>
      </w:r>
      <w:r w:rsidR="006879A4" w:rsidRPr="004C6D99">
        <w:rPr>
          <w:color w:val="333333"/>
          <w:sz w:val="28"/>
          <w:szCs w:val="28"/>
        </w:rPr>
        <w:t xml:space="preserve"> –лазеров с поперечной прокачкой типа ТЛ к высокочастотным СО</w:t>
      </w:r>
      <w:r w:rsidR="006879A4" w:rsidRPr="004C6D99">
        <w:rPr>
          <w:color w:val="333333"/>
          <w:sz w:val="28"/>
          <w:szCs w:val="28"/>
          <w:vertAlign w:val="subscript"/>
        </w:rPr>
        <w:t xml:space="preserve"> 2 </w:t>
      </w:r>
      <w:r w:rsidR="006879A4" w:rsidRPr="004C6D99">
        <w:rPr>
          <w:color w:val="333333"/>
          <w:sz w:val="28"/>
          <w:szCs w:val="28"/>
        </w:rPr>
        <w:t xml:space="preserve">–лазерам с аксиальной </w:t>
      </w:r>
      <w:proofErr w:type="spellStart"/>
      <w:r w:rsidR="006879A4" w:rsidRPr="004C6D99">
        <w:rPr>
          <w:color w:val="333333"/>
          <w:sz w:val="28"/>
          <w:szCs w:val="28"/>
        </w:rPr>
        <w:t>быстроп</w:t>
      </w:r>
      <w:r w:rsidR="00BB5333">
        <w:rPr>
          <w:color w:val="333333"/>
          <w:sz w:val="28"/>
          <w:szCs w:val="28"/>
        </w:rPr>
        <w:t>р</w:t>
      </w:r>
      <w:r w:rsidR="006879A4" w:rsidRPr="004C6D99">
        <w:rPr>
          <w:color w:val="333333"/>
          <w:sz w:val="28"/>
          <w:szCs w:val="28"/>
        </w:rPr>
        <w:t>оточной</w:t>
      </w:r>
      <w:proofErr w:type="spellEnd"/>
      <w:r w:rsidR="006879A4" w:rsidRPr="004C6D99">
        <w:rPr>
          <w:color w:val="333333"/>
          <w:sz w:val="28"/>
          <w:szCs w:val="28"/>
        </w:rPr>
        <w:t xml:space="preserve"> прокачкой и переходом на линейные двигатели. Данные станки позволят выйти на толщины резки углеродистой стали до</w:t>
      </w:r>
      <w:r w:rsidR="006879A4">
        <w:rPr>
          <w:color w:val="333333"/>
          <w:sz w:val="28"/>
          <w:szCs w:val="28"/>
        </w:rPr>
        <w:t xml:space="preserve"> 20мм и даже до 28 мм. В случае</w:t>
      </w:r>
      <w:proofErr w:type="gramStart"/>
      <w:r w:rsidR="00FD7514">
        <w:rPr>
          <w:color w:val="333333"/>
          <w:sz w:val="28"/>
          <w:szCs w:val="28"/>
        </w:rPr>
        <w:t>,</w:t>
      </w:r>
      <w:proofErr w:type="gramEnd"/>
      <w:r w:rsidR="00FD7514">
        <w:rPr>
          <w:color w:val="333333"/>
          <w:sz w:val="28"/>
          <w:szCs w:val="28"/>
        </w:rPr>
        <w:t xml:space="preserve"> </w:t>
      </w:r>
      <w:r w:rsidR="006879A4" w:rsidRPr="004C6D99">
        <w:rPr>
          <w:color w:val="333333"/>
          <w:sz w:val="28"/>
          <w:szCs w:val="28"/>
        </w:rPr>
        <w:t xml:space="preserve">если стоимость комплекса значительно не изменится, данные комплексы составят хорошую конкуренцию Западным комплексам не только по стоимости но и по функциональным технологическим возможностям. </w:t>
      </w:r>
    </w:p>
    <w:p w:rsidR="00B163D2" w:rsidRDefault="00B163D2" w:rsidP="00B163D2">
      <w:pPr>
        <w:ind w:firstLine="709"/>
        <w:jc w:val="center"/>
        <w:rPr>
          <w:color w:val="333333"/>
          <w:sz w:val="28"/>
          <w:szCs w:val="28"/>
        </w:rPr>
      </w:pPr>
    </w:p>
    <w:p w:rsidR="006879A4" w:rsidRDefault="006879A4" w:rsidP="00B163D2">
      <w:pPr>
        <w:ind w:firstLine="709"/>
        <w:rPr>
          <w:sz w:val="28"/>
          <w:szCs w:val="28"/>
        </w:rPr>
      </w:pPr>
      <w:r>
        <w:rPr>
          <w:noProof/>
          <w:sz w:val="28"/>
          <w:szCs w:val="28"/>
        </w:rPr>
        <w:drawing>
          <wp:inline distT="0" distB="0" distL="0" distR="0">
            <wp:extent cx="4379529" cy="4122686"/>
            <wp:effectExtent l="19050" t="0" r="1971"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srcRect/>
                    <a:stretch>
                      <a:fillRect/>
                    </a:stretch>
                  </pic:blipFill>
                  <pic:spPr bwMode="auto">
                    <a:xfrm>
                      <a:off x="0" y="0"/>
                      <a:ext cx="4388797" cy="4131410"/>
                    </a:xfrm>
                    <a:prstGeom prst="rect">
                      <a:avLst/>
                    </a:prstGeom>
                    <a:noFill/>
                    <a:ln w="9525">
                      <a:noFill/>
                      <a:miter lim="800000"/>
                      <a:headEnd/>
                      <a:tailEnd/>
                    </a:ln>
                  </pic:spPr>
                </pic:pic>
              </a:graphicData>
            </a:graphic>
          </wp:inline>
        </w:drawing>
      </w:r>
    </w:p>
    <w:p w:rsidR="006879A4" w:rsidRDefault="006879A4" w:rsidP="006879A4">
      <w:pPr>
        <w:tabs>
          <w:tab w:val="left" w:pos="5415"/>
        </w:tabs>
        <w:jc w:val="both"/>
        <w:rPr>
          <w:sz w:val="28"/>
          <w:szCs w:val="28"/>
        </w:rPr>
      </w:pPr>
    </w:p>
    <w:p w:rsidR="005C3ACF" w:rsidRDefault="005C3ACF" w:rsidP="005C3ACF">
      <w:pPr>
        <w:tabs>
          <w:tab w:val="left" w:pos="5415"/>
        </w:tabs>
        <w:jc w:val="center"/>
        <w:rPr>
          <w:sz w:val="28"/>
          <w:szCs w:val="28"/>
        </w:rPr>
      </w:pPr>
      <w:r>
        <w:rPr>
          <w:sz w:val="28"/>
          <w:szCs w:val="28"/>
        </w:rPr>
        <w:t xml:space="preserve">Рис.8 </w:t>
      </w:r>
      <w:r>
        <w:rPr>
          <w:color w:val="333333"/>
          <w:sz w:val="28"/>
          <w:szCs w:val="28"/>
        </w:rPr>
        <w:t xml:space="preserve">Установка лазерного управляемого </w:t>
      </w:r>
      <w:proofErr w:type="spellStart"/>
      <w:r>
        <w:rPr>
          <w:color w:val="333333"/>
          <w:sz w:val="28"/>
          <w:szCs w:val="28"/>
        </w:rPr>
        <w:t>термораскалывания</w:t>
      </w:r>
      <w:proofErr w:type="spellEnd"/>
      <w:r>
        <w:rPr>
          <w:color w:val="333333"/>
          <w:sz w:val="28"/>
          <w:szCs w:val="28"/>
        </w:rPr>
        <w:t xml:space="preserve"> дисплейных стекол</w:t>
      </w:r>
    </w:p>
    <w:p w:rsidR="006879A4" w:rsidRDefault="006879A4" w:rsidP="00B163D2">
      <w:pPr>
        <w:tabs>
          <w:tab w:val="left" w:pos="5415"/>
        </w:tabs>
        <w:jc w:val="center"/>
        <w:rPr>
          <w:sz w:val="28"/>
          <w:szCs w:val="28"/>
        </w:rPr>
      </w:pPr>
      <w:r>
        <w:rPr>
          <w:noProof/>
          <w:sz w:val="28"/>
          <w:szCs w:val="28"/>
        </w:rPr>
        <w:lastRenderedPageBreak/>
        <w:drawing>
          <wp:inline distT="0" distB="0" distL="0" distR="0">
            <wp:extent cx="5671164" cy="4688959"/>
            <wp:effectExtent l="19050" t="0" r="5736"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5669002" cy="4687172"/>
                    </a:xfrm>
                    <a:prstGeom prst="rect">
                      <a:avLst/>
                    </a:prstGeom>
                    <a:noFill/>
                    <a:ln w="9525">
                      <a:noFill/>
                      <a:miter lim="800000"/>
                      <a:headEnd/>
                      <a:tailEnd/>
                    </a:ln>
                  </pic:spPr>
                </pic:pic>
              </a:graphicData>
            </a:graphic>
          </wp:inline>
        </w:drawing>
      </w:r>
    </w:p>
    <w:p w:rsidR="006879A4" w:rsidRDefault="006879A4" w:rsidP="006879A4">
      <w:pPr>
        <w:tabs>
          <w:tab w:val="left" w:pos="5415"/>
        </w:tabs>
        <w:jc w:val="both"/>
        <w:rPr>
          <w:sz w:val="28"/>
          <w:szCs w:val="28"/>
        </w:rPr>
      </w:pPr>
    </w:p>
    <w:p w:rsidR="005C3ACF" w:rsidRDefault="005C3ACF" w:rsidP="005C3ACF">
      <w:pPr>
        <w:tabs>
          <w:tab w:val="left" w:pos="5415"/>
        </w:tabs>
        <w:jc w:val="center"/>
        <w:rPr>
          <w:color w:val="333333"/>
          <w:sz w:val="28"/>
          <w:szCs w:val="28"/>
        </w:rPr>
      </w:pPr>
      <w:r>
        <w:rPr>
          <w:sz w:val="28"/>
          <w:szCs w:val="28"/>
        </w:rPr>
        <w:t>Рис.</w:t>
      </w:r>
      <w:r w:rsidR="00E40A06">
        <w:rPr>
          <w:sz w:val="28"/>
          <w:szCs w:val="28"/>
        </w:rPr>
        <w:t>9</w:t>
      </w:r>
      <w:r>
        <w:rPr>
          <w:sz w:val="28"/>
          <w:szCs w:val="28"/>
        </w:rPr>
        <w:t xml:space="preserve"> </w:t>
      </w:r>
      <w:r>
        <w:rPr>
          <w:color w:val="333333"/>
          <w:sz w:val="28"/>
          <w:szCs w:val="28"/>
        </w:rPr>
        <w:t xml:space="preserve">Установка </w:t>
      </w:r>
      <w:proofErr w:type="gramStart"/>
      <w:r>
        <w:rPr>
          <w:color w:val="333333"/>
          <w:sz w:val="28"/>
          <w:szCs w:val="28"/>
        </w:rPr>
        <w:t>лазерного</w:t>
      </w:r>
      <w:proofErr w:type="gramEnd"/>
      <w:r>
        <w:rPr>
          <w:color w:val="333333"/>
          <w:sz w:val="28"/>
          <w:szCs w:val="28"/>
        </w:rPr>
        <w:t xml:space="preserve"> управляемого </w:t>
      </w:r>
      <w:proofErr w:type="spellStart"/>
      <w:r>
        <w:rPr>
          <w:color w:val="333333"/>
          <w:sz w:val="28"/>
          <w:szCs w:val="28"/>
        </w:rPr>
        <w:t>термораскалывания</w:t>
      </w:r>
      <w:proofErr w:type="spellEnd"/>
      <w:r>
        <w:rPr>
          <w:color w:val="333333"/>
          <w:sz w:val="28"/>
          <w:szCs w:val="28"/>
        </w:rPr>
        <w:t xml:space="preserve"> полупроводниковых пластин на чипы</w:t>
      </w:r>
    </w:p>
    <w:p w:rsidR="00B163D2" w:rsidRDefault="00B163D2" w:rsidP="005C3ACF">
      <w:pPr>
        <w:tabs>
          <w:tab w:val="left" w:pos="5415"/>
        </w:tabs>
        <w:jc w:val="center"/>
        <w:rPr>
          <w:color w:val="333333"/>
          <w:sz w:val="28"/>
          <w:szCs w:val="28"/>
        </w:rPr>
      </w:pPr>
    </w:p>
    <w:p w:rsidR="00B163D2" w:rsidRDefault="00B163D2" w:rsidP="00B163D2">
      <w:pPr>
        <w:ind w:firstLine="709"/>
        <w:jc w:val="both"/>
        <w:rPr>
          <w:color w:val="333333"/>
          <w:sz w:val="28"/>
          <w:szCs w:val="28"/>
        </w:rPr>
      </w:pPr>
      <w:r>
        <w:rPr>
          <w:color w:val="333333"/>
          <w:sz w:val="28"/>
          <w:szCs w:val="28"/>
        </w:rPr>
        <w:t xml:space="preserve">ОАО «МЗ «Сапфир» выпустил две установки лазерного управляемого </w:t>
      </w:r>
      <w:proofErr w:type="spellStart"/>
      <w:r>
        <w:rPr>
          <w:color w:val="333333"/>
          <w:sz w:val="28"/>
          <w:szCs w:val="28"/>
        </w:rPr>
        <w:t>термораскалывания</w:t>
      </w:r>
      <w:proofErr w:type="spellEnd"/>
      <w:r>
        <w:rPr>
          <w:color w:val="333333"/>
          <w:sz w:val="28"/>
          <w:szCs w:val="28"/>
        </w:rPr>
        <w:t xml:space="preserve"> хрупких </w:t>
      </w:r>
      <w:proofErr w:type="spellStart"/>
      <w:r>
        <w:rPr>
          <w:color w:val="333333"/>
          <w:sz w:val="28"/>
          <w:szCs w:val="28"/>
        </w:rPr>
        <w:t>материалов</w:t>
      </w:r>
      <w:proofErr w:type="gramStart"/>
      <w:r>
        <w:rPr>
          <w:color w:val="333333"/>
          <w:sz w:val="28"/>
          <w:szCs w:val="28"/>
        </w:rPr>
        <w:t>:д</w:t>
      </w:r>
      <w:proofErr w:type="gramEnd"/>
      <w:r>
        <w:rPr>
          <w:color w:val="333333"/>
          <w:sz w:val="28"/>
          <w:szCs w:val="28"/>
        </w:rPr>
        <w:t>исплейных</w:t>
      </w:r>
      <w:proofErr w:type="spellEnd"/>
      <w:r>
        <w:rPr>
          <w:color w:val="333333"/>
          <w:sz w:val="28"/>
          <w:szCs w:val="28"/>
        </w:rPr>
        <w:t xml:space="preserve"> стекол (Рис.8) и полупроводниковых пластин на чипы (Рис.9).</w:t>
      </w:r>
    </w:p>
    <w:p w:rsidR="005C3ACF" w:rsidRDefault="005C3ACF" w:rsidP="00B163D2">
      <w:pPr>
        <w:tabs>
          <w:tab w:val="left" w:pos="5415"/>
        </w:tabs>
        <w:jc w:val="both"/>
        <w:rPr>
          <w:color w:val="333333"/>
          <w:sz w:val="28"/>
          <w:szCs w:val="28"/>
        </w:rPr>
      </w:pPr>
    </w:p>
    <w:p w:rsidR="005C3ACF" w:rsidRDefault="005C3ACF"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99732C" w:rsidRDefault="0099732C" w:rsidP="006879A4">
      <w:pPr>
        <w:tabs>
          <w:tab w:val="left" w:pos="5415"/>
        </w:tabs>
        <w:jc w:val="both"/>
        <w:rPr>
          <w:sz w:val="28"/>
          <w:szCs w:val="28"/>
        </w:rPr>
      </w:pPr>
    </w:p>
    <w:p w:rsidR="005C3ACF" w:rsidRDefault="005C3ACF" w:rsidP="006879A4">
      <w:pPr>
        <w:tabs>
          <w:tab w:val="left" w:pos="5415"/>
        </w:tabs>
        <w:jc w:val="both"/>
        <w:rPr>
          <w:sz w:val="28"/>
          <w:szCs w:val="28"/>
        </w:rPr>
      </w:pPr>
    </w:p>
    <w:p w:rsidR="006879A4" w:rsidRPr="005C3ACF" w:rsidRDefault="005C3ACF" w:rsidP="005C3ACF">
      <w:pPr>
        <w:pStyle w:val="ab"/>
        <w:numPr>
          <w:ilvl w:val="0"/>
          <w:numId w:val="29"/>
        </w:numPr>
        <w:shd w:val="clear" w:color="auto" w:fill="FFFFFF"/>
        <w:jc w:val="center"/>
        <w:rPr>
          <w:rFonts w:ascii="Times New Roman" w:hAnsi="Times New Roman"/>
          <w:b/>
          <w:color w:val="000000"/>
          <w:sz w:val="32"/>
          <w:szCs w:val="32"/>
        </w:rPr>
      </w:pPr>
      <w:r w:rsidRPr="005C3ACF">
        <w:rPr>
          <w:rFonts w:ascii="Times New Roman" w:hAnsi="Times New Roman"/>
          <w:b/>
          <w:color w:val="000000"/>
          <w:sz w:val="32"/>
          <w:szCs w:val="32"/>
        </w:rPr>
        <w:lastRenderedPageBreak/>
        <w:t xml:space="preserve"> </w:t>
      </w:r>
      <w:r w:rsidR="006879A4" w:rsidRPr="005C3ACF">
        <w:rPr>
          <w:rFonts w:ascii="Times New Roman" w:hAnsi="Times New Roman"/>
          <w:b/>
          <w:color w:val="000000"/>
          <w:sz w:val="32"/>
          <w:szCs w:val="32"/>
        </w:rPr>
        <w:t xml:space="preserve">Система транспортировки и формирования лазерного излучения. </w:t>
      </w:r>
    </w:p>
    <w:p w:rsidR="006879A4" w:rsidRPr="004F4B62" w:rsidRDefault="006879A4" w:rsidP="006879A4">
      <w:pPr>
        <w:shd w:val="clear" w:color="auto" w:fill="FFFFFF"/>
        <w:jc w:val="center"/>
        <w:rPr>
          <w:i/>
          <w:color w:val="000000"/>
          <w:sz w:val="24"/>
          <w:szCs w:val="24"/>
        </w:rPr>
      </w:pPr>
      <w:r w:rsidRPr="004F4B62">
        <w:rPr>
          <w:i/>
          <w:color w:val="000000"/>
          <w:sz w:val="24"/>
          <w:szCs w:val="24"/>
        </w:rPr>
        <w:t>Особенности юстировки, использование маркеров для взаимного позиционирования детали и лазерного излучения.</w:t>
      </w:r>
    </w:p>
    <w:p w:rsidR="006879A4" w:rsidRDefault="006879A4" w:rsidP="006879A4">
      <w:pPr>
        <w:shd w:val="clear" w:color="auto" w:fill="FFFFFF"/>
        <w:jc w:val="center"/>
        <w:rPr>
          <w:i/>
          <w:color w:val="000000"/>
          <w:sz w:val="28"/>
          <w:szCs w:val="28"/>
        </w:rPr>
      </w:pPr>
    </w:p>
    <w:p w:rsidR="006879A4" w:rsidRPr="00D90498" w:rsidRDefault="005C3ACF" w:rsidP="006879A4">
      <w:pPr>
        <w:shd w:val="clear" w:color="auto" w:fill="FFFFFF"/>
        <w:jc w:val="center"/>
        <w:rPr>
          <w:b/>
          <w:color w:val="000000"/>
          <w:sz w:val="28"/>
          <w:szCs w:val="28"/>
        </w:rPr>
      </w:pPr>
      <w:r>
        <w:rPr>
          <w:b/>
          <w:color w:val="000000"/>
          <w:sz w:val="28"/>
          <w:szCs w:val="28"/>
        </w:rPr>
        <w:t xml:space="preserve">2.1 </w:t>
      </w:r>
      <w:r w:rsidR="006879A4" w:rsidRPr="00F76BCA">
        <w:rPr>
          <w:b/>
          <w:color w:val="000000"/>
          <w:sz w:val="28"/>
          <w:szCs w:val="28"/>
        </w:rPr>
        <w:t>Фокусировка лазерного излучения</w:t>
      </w:r>
    </w:p>
    <w:p w:rsidR="006879A4" w:rsidRPr="00D90498" w:rsidRDefault="006879A4" w:rsidP="006879A4">
      <w:pPr>
        <w:shd w:val="clear" w:color="auto" w:fill="FFFFFF"/>
        <w:rPr>
          <w:b/>
          <w:color w:val="000000"/>
          <w:sz w:val="28"/>
          <w:szCs w:val="28"/>
        </w:rPr>
      </w:pPr>
    </w:p>
    <w:p w:rsidR="006879A4" w:rsidRPr="00FD7514" w:rsidRDefault="00FD7514" w:rsidP="006879A4">
      <w:pPr>
        <w:shd w:val="clear" w:color="auto" w:fill="FFFFFF"/>
        <w:rPr>
          <w:color w:val="000000"/>
          <w:sz w:val="28"/>
          <w:szCs w:val="28"/>
        </w:rPr>
      </w:pPr>
      <w:r w:rsidRPr="00FD7514">
        <w:rPr>
          <w:color w:val="000000"/>
          <w:sz w:val="28"/>
          <w:szCs w:val="28"/>
        </w:rPr>
        <w:t>Ф</w:t>
      </w:r>
      <w:r>
        <w:rPr>
          <w:color w:val="000000"/>
          <w:sz w:val="28"/>
          <w:szCs w:val="28"/>
        </w:rPr>
        <w:t>ормулы предельной дифракционной расходимости и размера пятна в фокусе тонкой линзы:</w:t>
      </w:r>
    </w:p>
    <w:p w:rsidR="006879A4" w:rsidRPr="00D90498" w:rsidRDefault="006879A4" w:rsidP="006879A4">
      <w:pPr>
        <w:shd w:val="clear" w:color="auto" w:fill="FFFFFF"/>
        <w:jc w:val="center"/>
        <w:rPr>
          <w:b/>
          <w:color w:val="000000"/>
          <w:sz w:val="28"/>
          <w:szCs w:val="28"/>
        </w:rPr>
      </w:pPr>
      <w:r>
        <w:rPr>
          <w:b/>
          <w:color w:val="000000"/>
          <w:sz w:val="28"/>
          <w:szCs w:val="28"/>
          <w:lang w:val="en-US"/>
        </w:rPr>
        <w:t>d</w:t>
      </w:r>
      <w:r w:rsidRPr="00D90498">
        <w:rPr>
          <w:b/>
          <w:color w:val="000000"/>
          <w:sz w:val="28"/>
          <w:szCs w:val="28"/>
        </w:rPr>
        <w:t xml:space="preserve"> = </w:t>
      </w:r>
      <w:r>
        <w:rPr>
          <w:b/>
          <w:color w:val="000000"/>
          <w:sz w:val="28"/>
          <w:szCs w:val="28"/>
          <w:lang w:val="en-US"/>
        </w:rPr>
        <w:t>f</w:t>
      </w:r>
      <w:r w:rsidRPr="00D90498">
        <w:rPr>
          <w:b/>
          <w:color w:val="000000"/>
          <w:sz w:val="28"/>
          <w:szCs w:val="28"/>
        </w:rPr>
        <w:t>·</w:t>
      </w:r>
      <w:r>
        <w:rPr>
          <w:b/>
          <w:color w:val="000000"/>
          <w:sz w:val="28"/>
          <w:szCs w:val="28"/>
          <w:lang w:val="en-US"/>
        </w:rPr>
        <w:t>θ</w:t>
      </w:r>
    </w:p>
    <w:p w:rsidR="006879A4" w:rsidRPr="00D90498" w:rsidRDefault="006879A4" w:rsidP="006879A4">
      <w:pPr>
        <w:shd w:val="clear" w:color="auto" w:fill="FFFFFF"/>
        <w:jc w:val="center"/>
        <w:rPr>
          <w:b/>
          <w:color w:val="000000"/>
          <w:sz w:val="28"/>
          <w:szCs w:val="28"/>
        </w:rPr>
      </w:pPr>
    </w:p>
    <w:p w:rsidR="006879A4" w:rsidRPr="00FD7514" w:rsidRDefault="006879A4" w:rsidP="006879A4">
      <w:pPr>
        <w:shd w:val="clear" w:color="auto" w:fill="FFFFFF"/>
        <w:jc w:val="center"/>
        <w:rPr>
          <w:b/>
          <w:color w:val="000000"/>
          <w:sz w:val="28"/>
          <w:szCs w:val="28"/>
        </w:rPr>
      </w:pPr>
      <w:proofErr w:type="spellStart"/>
      <w:proofErr w:type="gramStart"/>
      <w:r>
        <w:rPr>
          <w:b/>
          <w:color w:val="000000"/>
          <w:sz w:val="28"/>
          <w:szCs w:val="28"/>
          <w:lang w:val="en-US"/>
        </w:rPr>
        <w:t>θ</w:t>
      </w:r>
      <w:r>
        <w:rPr>
          <w:b/>
          <w:color w:val="000000"/>
          <w:sz w:val="28"/>
          <w:szCs w:val="28"/>
          <w:vertAlign w:val="subscript"/>
          <w:lang w:val="en-US"/>
        </w:rPr>
        <w:t>d</w:t>
      </w:r>
      <w:proofErr w:type="spellEnd"/>
      <w:proofErr w:type="gramEnd"/>
      <w:r w:rsidRPr="00FD7514">
        <w:rPr>
          <w:b/>
          <w:color w:val="000000"/>
          <w:sz w:val="28"/>
          <w:szCs w:val="28"/>
        </w:rPr>
        <w:t xml:space="preserve"> = 2,44·</w:t>
      </w:r>
      <w:r>
        <w:rPr>
          <w:b/>
          <w:color w:val="000000"/>
          <w:sz w:val="28"/>
          <w:szCs w:val="28"/>
          <w:lang w:val="en-US"/>
        </w:rPr>
        <w:t>λ</w:t>
      </w:r>
      <w:r w:rsidRPr="00FD7514">
        <w:rPr>
          <w:b/>
          <w:color w:val="000000"/>
          <w:sz w:val="28"/>
          <w:szCs w:val="28"/>
        </w:rPr>
        <w:t>/</w:t>
      </w:r>
      <w:r>
        <w:rPr>
          <w:b/>
          <w:color w:val="000000"/>
          <w:sz w:val="28"/>
          <w:szCs w:val="28"/>
          <w:lang w:val="en-US"/>
        </w:rPr>
        <w:t>D</w:t>
      </w:r>
    </w:p>
    <w:p w:rsidR="006879A4" w:rsidRPr="00FD7514" w:rsidRDefault="006879A4" w:rsidP="006879A4">
      <w:pPr>
        <w:shd w:val="clear" w:color="auto" w:fill="FFFFFF"/>
        <w:jc w:val="center"/>
        <w:rPr>
          <w:b/>
          <w:color w:val="000000"/>
          <w:sz w:val="28"/>
          <w:szCs w:val="28"/>
        </w:rPr>
      </w:pPr>
    </w:p>
    <w:p w:rsidR="006879A4" w:rsidRPr="00FD7514" w:rsidRDefault="006879A4" w:rsidP="006879A4">
      <w:pPr>
        <w:shd w:val="clear" w:color="auto" w:fill="FFFFFF"/>
        <w:jc w:val="center"/>
        <w:rPr>
          <w:b/>
          <w:color w:val="000000"/>
          <w:sz w:val="28"/>
          <w:szCs w:val="28"/>
        </w:rPr>
      </w:pPr>
      <w:proofErr w:type="gramStart"/>
      <w:r>
        <w:rPr>
          <w:b/>
          <w:color w:val="000000"/>
          <w:sz w:val="28"/>
          <w:szCs w:val="28"/>
          <w:lang w:val="en-US"/>
        </w:rPr>
        <w:t>d</w:t>
      </w:r>
      <w:proofErr w:type="gramEnd"/>
      <w:r w:rsidRPr="00FD7514">
        <w:rPr>
          <w:b/>
          <w:color w:val="000000"/>
          <w:sz w:val="28"/>
          <w:szCs w:val="28"/>
        </w:rPr>
        <w:t xml:space="preserve"> ≥ 2,44 </w:t>
      </w:r>
      <w:r>
        <w:rPr>
          <w:b/>
          <w:color w:val="000000"/>
          <w:sz w:val="28"/>
          <w:szCs w:val="28"/>
          <w:lang w:val="en-US"/>
        </w:rPr>
        <w:t>f</w:t>
      </w:r>
      <w:r w:rsidRPr="00FD7514">
        <w:rPr>
          <w:b/>
          <w:color w:val="000000"/>
          <w:sz w:val="28"/>
          <w:szCs w:val="28"/>
        </w:rPr>
        <w:t>·</w:t>
      </w:r>
      <w:r>
        <w:rPr>
          <w:b/>
          <w:color w:val="000000"/>
          <w:sz w:val="28"/>
          <w:szCs w:val="28"/>
          <w:lang w:val="en-US"/>
        </w:rPr>
        <w:t>λ</w:t>
      </w:r>
      <w:r w:rsidRPr="00FD7514">
        <w:rPr>
          <w:b/>
          <w:color w:val="000000"/>
          <w:sz w:val="28"/>
          <w:szCs w:val="28"/>
        </w:rPr>
        <w:t>/</w:t>
      </w:r>
      <w:r>
        <w:rPr>
          <w:b/>
          <w:color w:val="000000"/>
          <w:sz w:val="28"/>
          <w:szCs w:val="28"/>
          <w:lang w:val="en-US"/>
        </w:rPr>
        <w:t>D</w:t>
      </w:r>
    </w:p>
    <w:p w:rsidR="006879A4" w:rsidRPr="00FD7514" w:rsidRDefault="006879A4" w:rsidP="006879A4">
      <w:pPr>
        <w:shd w:val="clear" w:color="auto" w:fill="FFFFFF"/>
        <w:jc w:val="center"/>
        <w:rPr>
          <w:b/>
          <w:color w:val="000000"/>
          <w:sz w:val="28"/>
          <w:szCs w:val="28"/>
        </w:rPr>
      </w:pPr>
    </w:p>
    <w:p w:rsidR="006879A4" w:rsidRPr="00FD7514" w:rsidRDefault="006879A4" w:rsidP="006879A4">
      <w:pPr>
        <w:shd w:val="clear" w:color="auto" w:fill="FFFFFF"/>
        <w:rPr>
          <w:b/>
          <w:color w:val="000000"/>
          <w:sz w:val="28"/>
          <w:szCs w:val="28"/>
        </w:rPr>
      </w:pPr>
    </w:p>
    <w:p w:rsidR="006879A4" w:rsidRDefault="00FD7514" w:rsidP="00FD7514">
      <w:pPr>
        <w:shd w:val="clear" w:color="auto" w:fill="FFFFFF"/>
        <w:jc w:val="both"/>
        <w:rPr>
          <w:color w:val="000000"/>
          <w:sz w:val="28"/>
          <w:szCs w:val="28"/>
        </w:rPr>
      </w:pPr>
      <w:r w:rsidRPr="00FD7514">
        <w:rPr>
          <w:color w:val="000000"/>
          <w:sz w:val="28"/>
          <w:szCs w:val="28"/>
        </w:rPr>
        <w:t>При</w:t>
      </w:r>
      <w:r>
        <w:rPr>
          <w:color w:val="000000"/>
          <w:sz w:val="28"/>
          <w:szCs w:val="28"/>
        </w:rPr>
        <w:t xml:space="preserve"> относительном отверстии фокусирующей системы </w:t>
      </w:r>
      <w:r w:rsidR="006A7FEE">
        <w:rPr>
          <w:color w:val="000000"/>
          <w:sz w:val="28"/>
          <w:szCs w:val="28"/>
        </w:rPr>
        <w:t>более 1/10 необходимо учитывать сферическую аберрацию.</w:t>
      </w:r>
    </w:p>
    <w:p w:rsidR="00561134" w:rsidRDefault="00561134" w:rsidP="00FD7514">
      <w:pPr>
        <w:shd w:val="clear" w:color="auto" w:fill="FFFFFF"/>
        <w:jc w:val="both"/>
        <w:rPr>
          <w:color w:val="000000"/>
          <w:sz w:val="28"/>
          <w:szCs w:val="28"/>
        </w:rPr>
      </w:pPr>
      <w:r>
        <w:rPr>
          <w:noProof/>
        </w:rPr>
        <w:drawing>
          <wp:inline distT="0" distB="0" distL="0" distR="0">
            <wp:extent cx="3590476" cy="666667"/>
            <wp:effectExtent l="19050" t="0" r="0" b="0"/>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3590476" cy="666667"/>
                    </a:xfrm>
                    <a:prstGeom prst="rect">
                      <a:avLst/>
                    </a:prstGeom>
                  </pic:spPr>
                </pic:pic>
              </a:graphicData>
            </a:graphic>
          </wp:inline>
        </w:drawing>
      </w:r>
    </w:p>
    <w:p w:rsidR="00561134" w:rsidRDefault="00561134" w:rsidP="00FD7514">
      <w:pPr>
        <w:shd w:val="clear" w:color="auto" w:fill="FFFFFF"/>
        <w:jc w:val="both"/>
        <w:rPr>
          <w:color w:val="000000"/>
          <w:sz w:val="28"/>
          <w:szCs w:val="28"/>
        </w:rPr>
      </w:pPr>
      <w:r>
        <w:rPr>
          <w:color w:val="000000"/>
          <w:sz w:val="28"/>
          <w:szCs w:val="28"/>
        </w:rPr>
        <w:t xml:space="preserve">где,  </w:t>
      </w:r>
      <w:proofErr w:type="spellStart"/>
      <w:r>
        <w:rPr>
          <w:color w:val="000000"/>
          <w:sz w:val="28"/>
          <w:szCs w:val="28"/>
        </w:rPr>
        <w:t>f</w:t>
      </w:r>
      <w:proofErr w:type="spellEnd"/>
      <w:r>
        <w:rPr>
          <w:color w:val="000000"/>
          <w:sz w:val="28"/>
          <w:szCs w:val="28"/>
        </w:rPr>
        <w:t xml:space="preserve">  - фокусное расстояние линзы,</w:t>
      </w:r>
    </w:p>
    <w:p w:rsidR="00561134" w:rsidRDefault="00561134" w:rsidP="00FD7514">
      <w:pPr>
        <w:shd w:val="clear" w:color="auto" w:fill="FFFFFF"/>
        <w:jc w:val="both"/>
        <w:rPr>
          <w:color w:val="000000"/>
          <w:sz w:val="28"/>
          <w:szCs w:val="28"/>
        </w:rPr>
      </w:pPr>
      <w:r>
        <w:rPr>
          <w:color w:val="000000"/>
          <w:sz w:val="28"/>
          <w:szCs w:val="28"/>
        </w:rPr>
        <w:t xml:space="preserve">         D – диаметр лазерного пучка в плоскости линзы (про уровню 1/е</w:t>
      </w:r>
      <w:proofErr w:type="gramStart"/>
      <w:r>
        <w:rPr>
          <w:color w:val="000000"/>
          <w:sz w:val="28"/>
          <w:szCs w:val="28"/>
          <w:vertAlign w:val="superscript"/>
        </w:rPr>
        <w:t>2</w:t>
      </w:r>
      <w:proofErr w:type="gramEnd"/>
      <w:r>
        <w:rPr>
          <w:color w:val="000000"/>
          <w:sz w:val="28"/>
          <w:szCs w:val="28"/>
        </w:rPr>
        <w:t>),</w:t>
      </w:r>
    </w:p>
    <w:p w:rsidR="00561134" w:rsidRDefault="00561134" w:rsidP="00FD7514">
      <w:pPr>
        <w:shd w:val="clear" w:color="auto" w:fill="FFFFFF"/>
        <w:jc w:val="both"/>
        <w:rPr>
          <w:color w:val="000000"/>
          <w:sz w:val="28"/>
          <w:szCs w:val="28"/>
        </w:rPr>
      </w:pPr>
      <w:r>
        <w:rPr>
          <w:color w:val="000000"/>
          <w:sz w:val="28"/>
          <w:szCs w:val="28"/>
        </w:rPr>
        <w:t xml:space="preserve">         </w:t>
      </w:r>
      <w:r>
        <w:rPr>
          <w:color w:val="000000"/>
          <w:sz w:val="28"/>
          <w:szCs w:val="28"/>
          <w:lang w:val="en-US"/>
        </w:rPr>
        <w:t>k</w:t>
      </w:r>
      <w:r w:rsidRPr="00561134">
        <w:rPr>
          <w:color w:val="000000"/>
          <w:sz w:val="28"/>
          <w:szCs w:val="28"/>
        </w:rPr>
        <w:t xml:space="preserve"> </w:t>
      </w:r>
      <w:r>
        <w:rPr>
          <w:color w:val="000000"/>
          <w:sz w:val="28"/>
          <w:szCs w:val="28"/>
        </w:rPr>
        <w:t xml:space="preserve">– </w:t>
      </w:r>
      <w:proofErr w:type="gramStart"/>
      <w:r>
        <w:rPr>
          <w:color w:val="000000"/>
          <w:sz w:val="28"/>
          <w:szCs w:val="28"/>
        </w:rPr>
        <w:t>коэффициент</w:t>
      </w:r>
      <w:proofErr w:type="gramEnd"/>
      <w:r>
        <w:rPr>
          <w:color w:val="000000"/>
          <w:sz w:val="28"/>
          <w:szCs w:val="28"/>
        </w:rPr>
        <w:t>,</w:t>
      </w:r>
    </w:p>
    <w:p w:rsidR="00561134" w:rsidRDefault="00561134" w:rsidP="00FD7514">
      <w:pPr>
        <w:shd w:val="clear" w:color="auto" w:fill="FFFFFF"/>
        <w:jc w:val="both"/>
        <w:rPr>
          <w:color w:val="000000"/>
          <w:sz w:val="28"/>
          <w:szCs w:val="28"/>
        </w:rPr>
      </w:pPr>
      <w:r>
        <w:rPr>
          <w:color w:val="000000"/>
          <w:sz w:val="28"/>
          <w:szCs w:val="28"/>
        </w:rPr>
        <w:t xml:space="preserve">         М</w:t>
      </w:r>
      <w:proofErr w:type="gramStart"/>
      <w:r>
        <w:rPr>
          <w:color w:val="000000"/>
          <w:sz w:val="28"/>
          <w:szCs w:val="28"/>
          <w:vertAlign w:val="superscript"/>
        </w:rPr>
        <w:t>2</w:t>
      </w:r>
      <w:proofErr w:type="gramEnd"/>
      <w:r>
        <w:rPr>
          <w:color w:val="000000"/>
          <w:sz w:val="28"/>
          <w:szCs w:val="28"/>
        </w:rPr>
        <w:t xml:space="preserve"> – параметр </w:t>
      </w:r>
      <w:proofErr w:type="spellStart"/>
      <w:r>
        <w:rPr>
          <w:color w:val="000000"/>
          <w:sz w:val="28"/>
          <w:szCs w:val="28"/>
        </w:rPr>
        <w:t>модового</w:t>
      </w:r>
      <w:proofErr w:type="spellEnd"/>
      <w:r>
        <w:rPr>
          <w:color w:val="000000"/>
          <w:sz w:val="28"/>
          <w:szCs w:val="28"/>
        </w:rPr>
        <w:t xml:space="preserve"> состава излучения,</w:t>
      </w:r>
    </w:p>
    <w:p w:rsidR="00561134" w:rsidRPr="00561134" w:rsidRDefault="00561134" w:rsidP="00FD7514">
      <w:pPr>
        <w:shd w:val="clear" w:color="auto" w:fill="FFFFFF"/>
        <w:jc w:val="both"/>
        <w:rPr>
          <w:color w:val="000000"/>
          <w:sz w:val="28"/>
          <w:szCs w:val="28"/>
        </w:rPr>
      </w:pPr>
      <w:r>
        <w:rPr>
          <w:color w:val="000000"/>
          <w:sz w:val="28"/>
          <w:szCs w:val="28"/>
        </w:rPr>
        <w:t xml:space="preserve">         λ – длина волны излучения</w:t>
      </w:r>
    </w:p>
    <w:p w:rsidR="00561134" w:rsidRPr="00FD7514" w:rsidRDefault="00561134" w:rsidP="00FD7514">
      <w:pPr>
        <w:shd w:val="clear" w:color="auto" w:fill="FFFFFF"/>
        <w:jc w:val="both"/>
        <w:rPr>
          <w:color w:val="000000"/>
          <w:sz w:val="28"/>
          <w:szCs w:val="28"/>
        </w:rPr>
      </w:pPr>
    </w:p>
    <w:p w:rsidR="00CD5382" w:rsidRPr="00CD5382" w:rsidRDefault="00561134" w:rsidP="006A7FEE">
      <w:pPr>
        <w:pStyle w:val="a7"/>
        <w:spacing w:before="0" w:beforeAutospacing="0" w:after="0" w:afterAutospacing="0" w:line="240" w:lineRule="auto"/>
        <w:rPr>
          <w:rFonts w:ascii="Times New Roman" w:hAnsi="Times New Roman" w:cs="Times New Roman"/>
          <w:sz w:val="28"/>
          <w:szCs w:val="28"/>
        </w:rPr>
      </w:pPr>
      <w:r>
        <w:rPr>
          <w:rFonts w:ascii="Times New Roman" w:hAnsi="Times New Roman" w:cs="Times New Roman"/>
          <w:sz w:val="28"/>
          <w:szCs w:val="28"/>
        </w:rPr>
        <w:tab/>
      </w:r>
      <w:r w:rsidR="005C3ACF">
        <w:rPr>
          <w:rFonts w:ascii="Times New Roman" w:hAnsi="Times New Roman" w:cs="Times New Roman"/>
          <w:sz w:val="28"/>
          <w:szCs w:val="28"/>
        </w:rPr>
        <w:t xml:space="preserve">Величины </w:t>
      </w:r>
      <w:proofErr w:type="spellStart"/>
      <w:r w:rsidR="005C3ACF">
        <w:rPr>
          <w:rFonts w:ascii="Times New Roman" w:hAnsi="Times New Roman" w:cs="Times New Roman"/>
          <w:sz w:val="28"/>
          <w:szCs w:val="28"/>
        </w:rPr>
        <w:t>k</w:t>
      </w:r>
      <w:proofErr w:type="spellEnd"/>
      <w:r w:rsidR="005C3ACF">
        <w:rPr>
          <w:rFonts w:ascii="Times New Roman" w:hAnsi="Times New Roman" w:cs="Times New Roman"/>
          <w:sz w:val="28"/>
          <w:szCs w:val="28"/>
        </w:rPr>
        <w:t xml:space="preserve"> определенные для каждого материала при длине волны излучения </w:t>
      </w:r>
      <w:r w:rsidR="005C3ACF" w:rsidRPr="005C3ACF">
        <w:rPr>
          <w:rFonts w:ascii="Times New Roman" w:hAnsi="Times New Roman" w:cs="Times New Roman"/>
          <w:sz w:val="28"/>
          <w:szCs w:val="28"/>
        </w:rPr>
        <w:t>10.6µ</w:t>
      </w:r>
      <w:r w:rsidR="005C3ACF" w:rsidRPr="004F4B62">
        <w:rPr>
          <w:rFonts w:ascii="Times New Roman" w:hAnsi="Times New Roman" w:cs="Times New Roman"/>
          <w:sz w:val="28"/>
          <w:szCs w:val="28"/>
          <w:lang w:val="en-US"/>
        </w:rPr>
        <w:t>m</w:t>
      </w:r>
      <w:r w:rsidR="005C3ACF">
        <w:rPr>
          <w:rFonts w:ascii="Times New Roman" w:hAnsi="Times New Roman" w:cs="Times New Roman"/>
          <w:sz w:val="28"/>
          <w:szCs w:val="28"/>
        </w:rPr>
        <w:t xml:space="preserve"> приведены в таблице:</w:t>
      </w:r>
      <w:r w:rsidR="00E40A06">
        <w:rPr>
          <w:rFonts w:ascii="Times New Roman" w:hAnsi="Times New Roman" w:cs="Times New Roman"/>
          <w:sz w:val="28"/>
          <w:szCs w:val="28"/>
        </w:rPr>
        <w:t xml:space="preserve">                                  </w:t>
      </w:r>
    </w:p>
    <w:p w:rsidR="005C3ACF" w:rsidRPr="005C3ACF" w:rsidRDefault="00E40A06" w:rsidP="00CD5382">
      <w:pPr>
        <w:pStyle w:val="a7"/>
        <w:spacing w:before="0" w:beforeAutospacing="0" w:after="0" w:afterAutospacing="0" w:line="240" w:lineRule="auto"/>
        <w:jc w:val="right"/>
        <w:rPr>
          <w:rFonts w:ascii="Times New Roman" w:hAnsi="Times New Roman" w:cs="Times New Roman"/>
          <w:sz w:val="28"/>
          <w:szCs w:val="28"/>
        </w:rPr>
      </w:pPr>
      <w:r>
        <w:rPr>
          <w:rFonts w:ascii="Times New Roman" w:hAnsi="Times New Roman" w:cs="Times New Roman"/>
          <w:sz w:val="28"/>
          <w:szCs w:val="28"/>
        </w:rPr>
        <w:t xml:space="preserve"> Таблица 2</w:t>
      </w:r>
    </w:p>
    <w:p w:rsidR="006879A4" w:rsidRPr="00971451" w:rsidRDefault="005C3ACF" w:rsidP="006879A4">
      <w:pPr>
        <w:pStyle w:val="a7"/>
        <w:spacing w:before="0" w:beforeAutospacing="0" w:after="0" w:afterAutospacing="0" w:line="240" w:lineRule="auto"/>
        <w:ind w:firstLine="709"/>
        <w:jc w:val="center"/>
        <w:rPr>
          <w:lang w:val="en-US"/>
        </w:rPr>
      </w:pPr>
      <w:r>
        <w:rPr>
          <w:noProof/>
          <w:lang w:eastAsia="ru-RU"/>
        </w:rPr>
        <w:drawing>
          <wp:inline distT="0" distB="0" distL="0" distR="0">
            <wp:extent cx="3744125" cy="1573618"/>
            <wp:effectExtent l="19050" t="0" r="8725" b="0"/>
            <wp:docPr id="2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srcRect/>
                    <a:stretch>
                      <a:fillRect/>
                    </a:stretch>
                  </pic:blipFill>
                  <pic:spPr bwMode="auto">
                    <a:xfrm>
                      <a:off x="0" y="0"/>
                      <a:ext cx="3744756" cy="1573883"/>
                    </a:xfrm>
                    <a:prstGeom prst="rect">
                      <a:avLst/>
                    </a:prstGeom>
                    <a:noFill/>
                    <a:ln w="9525">
                      <a:noFill/>
                      <a:miter lim="800000"/>
                      <a:headEnd/>
                      <a:tailEnd/>
                    </a:ln>
                  </pic:spPr>
                </pic:pic>
              </a:graphicData>
            </a:graphic>
          </wp:inline>
        </w:drawing>
      </w:r>
      <w:r w:rsidR="006879A4" w:rsidRPr="004F4B62">
        <w:rPr>
          <w:rFonts w:ascii="Times New Roman" w:hAnsi="Times New Roman" w:cs="Times New Roman"/>
          <w:sz w:val="28"/>
          <w:szCs w:val="28"/>
          <w:lang w:val="en-US"/>
        </w:rPr>
        <w:t xml:space="preserve"> </w:t>
      </w:r>
    </w:p>
    <w:p w:rsidR="006879A4" w:rsidRPr="004F4B62" w:rsidRDefault="006879A4" w:rsidP="006879A4">
      <w:pPr>
        <w:shd w:val="clear" w:color="auto" w:fill="FFFFFF"/>
        <w:jc w:val="center"/>
        <w:rPr>
          <w:lang w:val="en-US"/>
        </w:rPr>
      </w:pPr>
    </w:p>
    <w:p w:rsidR="006879A4" w:rsidRPr="004F4B62" w:rsidRDefault="006879A4" w:rsidP="006879A4">
      <w:pPr>
        <w:shd w:val="clear" w:color="auto" w:fill="FFFFFF"/>
        <w:jc w:val="center"/>
        <w:rPr>
          <w:lang w:val="en-US"/>
        </w:rPr>
      </w:pPr>
    </w:p>
    <w:p w:rsidR="006879A4" w:rsidRDefault="005C3ACF" w:rsidP="006879A4">
      <w:pPr>
        <w:shd w:val="clear" w:color="auto" w:fill="FFFFFF"/>
        <w:jc w:val="center"/>
      </w:pPr>
      <w:r>
        <w:rPr>
          <w:noProof/>
        </w:rPr>
        <w:lastRenderedPageBreak/>
        <w:drawing>
          <wp:inline distT="0" distB="0" distL="0" distR="0">
            <wp:extent cx="3152381" cy="2609524"/>
            <wp:effectExtent l="19050" t="0" r="0" b="0"/>
            <wp:docPr id="25"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3152381" cy="2609524"/>
                    </a:xfrm>
                    <a:prstGeom prst="rect">
                      <a:avLst/>
                    </a:prstGeom>
                  </pic:spPr>
                </pic:pic>
              </a:graphicData>
            </a:graphic>
          </wp:inline>
        </w:drawing>
      </w:r>
    </w:p>
    <w:p w:rsidR="005C3ACF" w:rsidRPr="005C3ACF" w:rsidRDefault="005C3ACF" w:rsidP="006879A4">
      <w:pPr>
        <w:shd w:val="clear" w:color="auto" w:fill="FFFFFF"/>
        <w:jc w:val="center"/>
        <w:rPr>
          <w:sz w:val="28"/>
          <w:szCs w:val="28"/>
        </w:rPr>
      </w:pPr>
      <w:r>
        <w:rPr>
          <w:sz w:val="28"/>
          <w:szCs w:val="28"/>
        </w:rPr>
        <w:t xml:space="preserve">Рис. 9  Размер лазерного </w:t>
      </w:r>
      <w:proofErr w:type="gramStart"/>
      <w:r>
        <w:rPr>
          <w:sz w:val="28"/>
          <w:szCs w:val="28"/>
        </w:rPr>
        <w:t>пятна</w:t>
      </w:r>
      <w:proofErr w:type="gramEnd"/>
      <w:r>
        <w:rPr>
          <w:sz w:val="28"/>
          <w:szCs w:val="28"/>
        </w:rPr>
        <w:t xml:space="preserve"> обусловленный дифракцией и сферической аберрацией для менисковой линзы из </w:t>
      </w:r>
      <w:proofErr w:type="spellStart"/>
      <w:r>
        <w:rPr>
          <w:sz w:val="28"/>
          <w:szCs w:val="28"/>
        </w:rPr>
        <w:t>ZnSe</w:t>
      </w:r>
      <w:proofErr w:type="spellEnd"/>
      <w:r>
        <w:rPr>
          <w:sz w:val="28"/>
          <w:szCs w:val="28"/>
        </w:rPr>
        <w:t xml:space="preserve"> с фокусным расстоянием 125 мм</w:t>
      </w:r>
    </w:p>
    <w:p w:rsidR="006879A4" w:rsidRPr="00FE2D70" w:rsidRDefault="006879A4" w:rsidP="006879A4">
      <w:pPr>
        <w:shd w:val="clear" w:color="auto" w:fill="FFFFFF"/>
        <w:jc w:val="center"/>
        <w:rPr>
          <w:i/>
          <w:color w:val="000000"/>
          <w:sz w:val="28"/>
          <w:szCs w:val="28"/>
        </w:rPr>
      </w:pPr>
    </w:p>
    <w:p w:rsidR="006879A4" w:rsidRPr="00FE2D70" w:rsidRDefault="006879A4" w:rsidP="006879A4"/>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r>
        <w:rPr>
          <w:noProof/>
          <w:sz w:val="24"/>
          <w:szCs w:val="24"/>
        </w:rPr>
        <w:drawing>
          <wp:inline distT="0" distB="0" distL="0" distR="0">
            <wp:extent cx="5934075" cy="3448050"/>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srcRect/>
                    <a:stretch>
                      <a:fillRect/>
                    </a:stretch>
                  </pic:blipFill>
                  <pic:spPr bwMode="auto">
                    <a:xfrm>
                      <a:off x="0" y="0"/>
                      <a:ext cx="5934075" cy="3448050"/>
                    </a:xfrm>
                    <a:prstGeom prst="rect">
                      <a:avLst/>
                    </a:prstGeom>
                    <a:noFill/>
                    <a:ln w="9525">
                      <a:noFill/>
                      <a:miter lim="800000"/>
                      <a:headEnd/>
                      <a:tailEnd/>
                    </a:ln>
                  </pic:spPr>
                </pic:pic>
              </a:graphicData>
            </a:graphic>
          </wp:inline>
        </w:drawing>
      </w:r>
    </w:p>
    <w:p w:rsidR="006879A4" w:rsidRDefault="006879A4" w:rsidP="006879A4">
      <w:pPr>
        <w:jc w:val="center"/>
        <w:rPr>
          <w:sz w:val="24"/>
          <w:szCs w:val="24"/>
        </w:rPr>
      </w:pPr>
    </w:p>
    <w:p w:rsidR="00F2166A" w:rsidRPr="001425E9" w:rsidRDefault="00F2166A" w:rsidP="006879A4">
      <w:pPr>
        <w:jc w:val="center"/>
        <w:rPr>
          <w:color w:val="000000" w:themeColor="text1"/>
          <w:sz w:val="28"/>
          <w:szCs w:val="28"/>
          <w:vertAlign w:val="subscript"/>
        </w:rPr>
      </w:pPr>
      <w:r w:rsidRPr="00F2166A">
        <w:rPr>
          <w:color w:val="000000" w:themeColor="text1"/>
          <w:sz w:val="28"/>
          <w:szCs w:val="28"/>
        </w:rPr>
        <w:t xml:space="preserve">Рис. 10 </w:t>
      </w:r>
      <w:r>
        <w:rPr>
          <w:color w:val="000000" w:themeColor="text1"/>
          <w:sz w:val="28"/>
          <w:szCs w:val="28"/>
        </w:rPr>
        <w:t xml:space="preserve">Пример расчета </w:t>
      </w:r>
      <w:r w:rsidR="001425E9">
        <w:rPr>
          <w:color w:val="000000" w:themeColor="text1"/>
          <w:sz w:val="28"/>
          <w:szCs w:val="28"/>
        </w:rPr>
        <w:t>объектива, формирующе</w:t>
      </w:r>
      <w:r w:rsidR="00561134">
        <w:rPr>
          <w:color w:val="000000" w:themeColor="text1"/>
          <w:sz w:val="28"/>
          <w:szCs w:val="28"/>
        </w:rPr>
        <w:t>го</w:t>
      </w:r>
      <w:r w:rsidR="001425E9">
        <w:rPr>
          <w:color w:val="000000" w:themeColor="text1"/>
          <w:sz w:val="28"/>
          <w:szCs w:val="28"/>
        </w:rPr>
        <w:t xml:space="preserve"> в фокальной </w:t>
      </w:r>
      <w:r w:rsidR="00561134">
        <w:rPr>
          <w:color w:val="000000" w:themeColor="text1"/>
          <w:sz w:val="28"/>
          <w:szCs w:val="28"/>
        </w:rPr>
        <w:t xml:space="preserve">плоскости эллиптическое пятно </w:t>
      </w:r>
      <w:r w:rsidR="001425E9">
        <w:rPr>
          <w:color w:val="000000" w:themeColor="text1"/>
          <w:sz w:val="28"/>
          <w:szCs w:val="28"/>
        </w:rPr>
        <w:t>лазерного излучения TEM</w:t>
      </w:r>
      <w:r w:rsidR="001425E9" w:rsidRPr="001425E9">
        <w:rPr>
          <w:color w:val="000000" w:themeColor="text1"/>
          <w:sz w:val="28"/>
          <w:szCs w:val="28"/>
          <w:vertAlign w:val="subscript"/>
        </w:rPr>
        <w:t>00</w:t>
      </w:r>
    </w:p>
    <w:p w:rsidR="006879A4" w:rsidRPr="004E2B57" w:rsidRDefault="006879A4" w:rsidP="006879A4">
      <w:pPr>
        <w:jc w:val="center"/>
        <w:rPr>
          <w:b/>
          <w:sz w:val="28"/>
          <w:szCs w:val="28"/>
        </w:rPr>
      </w:pPr>
    </w:p>
    <w:p w:rsidR="006879A4" w:rsidRPr="00FE2D70" w:rsidRDefault="006879A4" w:rsidP="006879A4">
      <w:pPr>
        <w:jc w:val="center"/>
        <w:rPr>
          <w:sz w:val="24"/>
          <w:szCs w:val="24"/>
        </w:rPr>
      </w:pPr>
    </w:p>
    <w:p w:rsidR="001425E9" w:rsidRPr="00FE2D70" w:rsidRDefault="001425E9" w:rsidP="006879A4">
      <w:pPr>
        <w:jc w:val="center"/>
        <w:rPr>
          <w:sz w:val="24"/>
          <w:szCs w:val="24"/>
        </w:rPr>
      </w:pPr>
    </w:p>
    <w:p w:rsidR="006879A4" w:rsidRDefault="006879A4" w:rsidP="006879A4">
      <w:pPr>
        <w:jc w:val="center"/>
        <w:rPr>
          <w:b/>
          <w:bCs/>
          <w:sz w:val="24"/>
          <w:szCs w:val="24"/>
        </w:rPr>
      </w:pPr>
      <w:r>
        <w:rPr>
          <w:b/>
          <w:bCs/>
          <w:noProof/>
          <w:sz w:val="24"/>
          <w:szCs w:val="24"/>
        </w:rPr>
        <w:lastRenderedPageBreak/>
        <w:drawing>
          <wp:inline distT="0" distB="0" distL="0" distR="0">
            <wp:extent cx="3171825" cy="1609725"/>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srcRect/>
                    <a:stretch>
                      <a:fillRect/>
                    </a:stretch>
                  </pic:blipFill>
                  <pic:spPr bwMode="auto">
                    <a:xfrm>
                      <a:off x="0" y="0"/>
                      <a:ext cx="3171825" cy="1609725"/>
                    </a:xfrm>
                    <a:prstGeom prst="rect">
                      <a:avLst/>
                    </a:prstGeom>
                    <a:noFill/>
                    <a:ln w="9525">
                      <a:noFill/>
                      <a:miter lim="800000"/>
                      <a:headEnd/>
                      <a:tailEnd/>
                    </a:ln>
                  </pic:spPr>
                </pic:pic>
              </a:graphicData>
            </a:graphic>
          </wp:inline>
        </w:drawing>
      </w:r>
    </w:p>
    <w:p w:rsidR="006879A4" w:rsidRPr="001425E9" w:rsidRDefault="006879A4" w:rsidP="006879A4">
      <w:pPr>
        <w:rPr>
          <w:sz w:val="28"/>
          <w:szCs w:val="28"/>
        </w:rPr>
      </w:pPr>
      <w:r w:rsidRPr="001425E9">
        <w:rPr>
          <w:sz w:val="28"/>
          <w:szCs w:val="28"/>
        </w:rPr>
        <w:t xml:space="preserve">Рис. </w:t>
      </w:r>
      <w:r w:rsidR="001425E9" w:rsidRPr="001425E9">
        <w:rPr>
          <w:sz w:val="28"/>
          <w:szCs w:val="28"/>
        </w:rPr>
        <w:t xml:space="preserve">10 </w:t>
      </w:r>
      <w:r w:rsidRPr="001425E9">
        <w:rPr>
          <w:sz w:val="28"/>
          <w:szCs w:val="28"/>
        </w:rPr>
        <w:t>Преобразование излуче</w:t>
      </w:r>
      <w:r w:rsidRPr="001425E9">
        <w:rPr>
          <w:sz w:val="28"/>
          <w:szCs w:val="28"/>
        </w:rPr>
        <w:softHyphen/>
        <w:t>ния сплошного круглого сечения в излучение кольцевого сечения:</w:t>
      </w:r>
      <w:r w:rsidR="001425E9" w:rsidRPr="001425E9">
        <w:rPr>
          <w:sz w:val="28"/>
          <w:szCs w:val="28"/>
        </w:rPr>
        <w:t xml:space="preserve">  </w:t>
      </w:r>
      <w:r w:rsidRPr="001425E9">
        <w:rPr>
          <w:sz w:val="28"/>
          <w:szCs w:val="28"/>
        </w:rPr>
        <w:t xml:space="preserve">1 — </w:t>
      </w:r>
      <w:proofErr w:type="spellStart"/>
      <w:r w:rsidRPr="001425E9">
        <w:rPr>
          <w:sz w:val="28"/>
          <w:szCs w:val="28"/>
        </w:rPr>
        <w:t>аксикон</w:t>
      </w:r>
      <w:proofErr w:type="spellEnd"/>
      <w:r w:rsidRPr="001425E9">
        <w:rPr>
          <w:sz w:val="28"/>
          <w:szCs w:val="28"/>
        </w:rPr>
        <w:t>; 2 — линза; 3 — обрабаты</w:t>
      </w:r>
      <w:r w:rsidRPr="001425E9">
        <w:rPr>
          <w:sz w:val="28"/>
          <w:szCs w:val="28"/>
        </w:rPr>
        <w:softHyphen/>
        <w:t>ваемая деталь; 4 — лазерное излучение</w:t>
      </w: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6879A4">
      <w:pPr>
        <w:jc w:val="center"/>
        <w:rPr>
          <w:sz w:val="24"/>
          <w:szCs w:val="24"/>
        </w:rPr>
      </w:pPr>
    </w:p>
    <w:p w:rsidR="006879A4" w:rsidRDefault="006879A4" w:rsidP="00B163D2">
      <w:pPr>
        <w:jc w:val="center"/>
        <w:rPr>
          <w:sz w:val="24"/>
          <w:szCs w:val="24"/>
        </w:rPr>
      </w:pPr>
      <w:r>
        <w:rPr>
          <w:noProof/>
          <w:sz w:val="24"/>
          <w:szCs w:val="24"/>
        </w:rPr>
        <w:drawing>
          <wp:inline distT="0" distB="0" distL="0" distR="0">
            <wp:extent cx="5279017" cy="395714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srcRect/>
                    <a:stretch>
                      <a:fillRect/>
                    </a:stretch>
                  </pic:blipFill>
                  <pic:spPr bwMode="auto">
                    <a:xfrm>
                      <a:off x="0" y="0"/>
                      <a:ext cx="5281941" cy="3959337"/>
                    </a:xfrm>
                    <a:prstGeom prst="rect">
                      <a:avLst/>
                    </a:prstGeom>
                    <a:noFill/>
                    <a:ln w="9525">
                      <a:noFill/>
                      <a:miter lim="800000"/>
                      <a:headEnd/>
                      <a:tailEnd/>
                    </a:ln>
                  </pic:spPr>
                </pic:pic>
              </a:graphicData>
            </a:graphic>
          </wp:inline>
        </w:drawing>
      </w:r>
    </w:p>
    <w:p w:rsidR="006879A4" w:rsidRDefault="006879A4" w:rsidP="006879A4">
      <w:pPr>
        <w:rPr>
          <w:sz w:val="24"/>
          <w:szCs w:val="24"/>
        </w:rPr>
      </w:pPr>
    </w:p>
    <w:p w:rsidR="006879A4" w:rsidRDefault="006879A4" w:rsidP="006879A4"/>
    <w:p w:rsidR="006879A4" w:rsidRPr="001425E9" w:rsidRDefault="001425E9" w:rsidP="006879A4">
      <w:pPr>
        <w:rPr>
          <w:sz w:val="28"/>
          <w:szCs w:val="28"/>
        </w:rPr>
      </w:pPr>
      <w:r w:rsidRPr="001425E9">
        <w:rPr>
          <w:sz w:val="28"/>
          <w:szCs w:val="28"/>
        </w:rPr>
        <w:t>Рис.</w:t>
      </w:r>
      <w:r>
        <w:rPr>
          <w:sz w:val="28"/>
          <w:szCs w:val="28"/>
        </w:rPr>
        <w:t>11 Устройство, формирующее эллиптическое лазерное пятно, вращающееся вдоль окружности малого радиуса.</w:t>
      </w:r>
    </w:p>
    <w:p w:rsidR="006879A4" w:rsidRDefault="006879A4" w:rsidP="006879A4"/>
    <w:p w:rsidR="006879A4" w:rsidRDefault="006879A4" w:rsidP="006879A4"/>
    <w:p w:rsidR="006879A4" w:rsidRDefault="00BB5333" w:rsidP="00BB5333">
      <w:pPr>
        <w:jc w:val="center"/>
      </w:pPr>
      <w:r>
        <w:rPr>
          <w:noProof/>
        </w:rPr>
        <w:lastRenderedPageBreak/>
        <w:drawing>
          <wp:inline distT="0" distB="0" distL="0" distR="0">
            <wp:extent cx="2021077" cy="3493827"/>
            <wp:effectExtent l="19050" t="0" r="0" b="0"/>
            <wp:docPr id="1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 cstate="print"/>
                    <a:srcRect/>
                    <a:stretch>
                      <a:fillRect/>
                    </a:stretch>
                  </pic:blipFill>
                  <pic:spPr bwMode="auto">
                    <a:xfrm>
                      <a:off x="0" y="0"/>
                      <a:ext cx="2021016" cy="3493722"/>
                    </a:xfrm>
                    <a:prstGeom prst="rect">
                      <a:avLst/>
                    </a:prstGeom>
                    <a:noFill/>
                    <a:ln w="9525">
                      <a:noFill/>
                      <a:miter lim="800000"/>
                      <a:headEnd/>
                      <a:tailEnd/>
                    </a:ln>
                  </pic:spPr>
                </pic:pic>
              </a:graphicData>
            </a:graphic>
          </wp:inline>
        </w:drawing>
      </w:r>
    </w:p>
    <w:p w:rsidR="006879A4" w:rsidRPr="006A7FEE" w:rsidRDefault="006A7FEE" w:rsidP="006A7FEE">
      <w:pPr>
        <w:jc w:val="center"/>
        <w:rPr>
          <w:sz w:val="28"/>
          <w:szCs w:val="28"/>
        </w:rPr>
      </w:pPr>
      <w:r w:rsidRPr="006A7FEE">
        <w:rPr>
          <w:sz w:val="28"/>
          <w:szCs w:val="28"/>
        </w:rPr>
        <w:t>а)</w:t>
      </w:r>
    </w:p>
    <w:p w:rsidR="006879A4" w:rsidRDefault="006879A4" w:rsidP="006879A4">
      <w:pPr>
        <w:rPr>
          <w:sz w:val="28"/>
          <w:szCs w:val="28"/>
        </w:rPr>
      </w:pPr>
    </w:p>
    <w:p w:rsidR="006879A4" w:rsidRDefault="006879A4" w:rsidP="006879A4">
      <w:pPr>
        <w:jc w:val="center"/>
        <w:rPr>
          <w:sz w:val="28"/>
          <w:szCs w:val="28"/>
        </w:rPr>
      </w:pPr>
    </w:p>
    <w:p w:rsidR="006879A4" w:rsidRDefault="006879A4" w:rsidP="006879A4"/>
    <w:p w:rsidR="006879A4" w:rsidRDefault="006879A4" w:rsidP="006879A4"/>
    <w:p w:rsidR="006879A4" w:rsidRDefault="00744B16" w:rsidP="00744B16">
      <w:pPr>
        <w:jc w:val="center"/>
      </w:pPr>
      <w:r>
        <w:rPr>
          <w:noProof/>
        </w:rPr>
        <w:drawing>
          <wp:inline distT="0" distB="0" distL="0" distR="0">
            <wp:extent cx="4028572" cy="3647619"/>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4028572" cy="3647619"/>
                    </a:xfrm>
                    <a:prstGeom prst="rect">
                      <a:avLst/>
                    </a:prstGeom>
                  </pic:spPr>
                </pic:pic>
              </a:graphicData>
            </a:graphic>
          </wp:inline>
        </w:drawing>
      </w:r>
    </w:p>
    <w:p w:rsidR="006879A4" w:rsidRDefault="006879A4" w:rsidP="006879A4"/>
    <w:p w:rsidR="006879A4" w:rsidRPr="006A7FEE" w:rsidRDefault="006A7FEE" w:rsidP="006A7FEE">
      <w:pPr>
        <w:jc w:val="center"/>
        <w:rPr>
          <w:sz w:val="28"/>
          <w:szCs w:val="28"/>
        </w:rPr>
      </w:pPr>
      <w:r w:rsidRPr="006A7FEE">
        <w:rPr>
          <w:sz w:val="28"/>
          <w:szCs w:val="28"/>
        </w:rPr>
        <w:t>б)</w:t>
      </w:r>
    </w:p>
    <w:p w:rsidR="006A7FEE" w:rsidRDefault="006A7FEE" w:rsidP="006A7FEE">
      <w:pPr>
        <w:jc w:val="center"/>
      </w:pPr>
    </w:p>
    <w:p w:rsidR="006A7FEE" w:rsidRPr="006A7FEE" w:rsidRDefault="006A7FEE" w:rsidP="006A7FEE">
      <w:pPr>
        <w:rPr>
          <w:sz w:val="28"/>
          <w:szCs w:val="28"/>
        </w:rPr>
      </w:pPr>
      <w:r w:rsidRPr="006A7FEE">
        <w:rPr>
          <w:sz w:val="28"/>
          <w:szCs w:val="28"/>
        </w:rPr>
        <w:t xml:space="preserve">Рис. </w:t>
      </w:r>
      <w:r>
        <w:rPr>
          <w:sz w:val="28"/>
          <w:szCs w:val="28"/>
        </w:rPr>
        <w:t>12 Лазерный комплекс с перемещением детали относительно лазерного пучка: а) – схема, б) – фотография</w:t>
      </w:r>
      <w:r w:rsidR="00B163D2">
        <w:rPr>
          <w:sz w:val="28"/>
          <w:szCs w:val="28"/>
        </w:rPr>
        <w:t xml:space="preserve">  </w:t>
      </w:r>
      <w:r>
        <w:rPr>
          <w:sz w:val="28"/>
          <w:szCs w:val="28"/>
        </w:rPr>
        <w:t xml:space="preserve"> реальной установки</w:t>
      </w:r>
    </w:p>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Pr>
        <w:jc w:val="center"/>
      </w:pPr>
      <w:r>
        <w:rPr>
          <w:noProof/>
        </w:rPr>
        <w:drawing>
          <wp:inline distT="0" distB="0" distL="0" distR="0">
            <wp:extent cx="4048125" cy="2590800"/>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grayscl/>
                      <a:biLevel thresh="50000"/>
                    </a:blip>
                    <a:srcRect/>
                    <a:stretch>
                      <a:fillRect/>
                    </a:stretch>
                  </pic:blipFill>
                  <pic:spPr bwMode="auto">
                    <a:xfrm>
                      <a:off x="0" y="0"/>
                      <a:ext cx="4048125" cy="2590800"/>
                    </a:xfrm>
                    <a:prstGeom prst="rect">
                      <a:avLst/>
                    </a:prstGeom>
                    <a:noFill/>
                    <a:ln w="9525">
                      <a:noFill/>
                      <a:miter lim="800000"/>
                      <a:headEnd/>
                      <a:tailEnd/>
                    </a:ln>
                  </pic:spPr>
                </pic:pic>
              </a:graphicData>
            </a:graphic>
          </wp:inline>
        </w:drawing>
      </w:r>
    </w:p>
    <w:p w:rsidR="006879A4" w:rsidRDefault="006A7FEE" w:rsidP="006A7FEE">
      <w:pPr>
        <w:jc w:val="center"/>
        <w:rPr>
          <w:sz w:val="28"/>
          <w:szCs w:val="28"/>
        </w:rPr>
      </w:pPr>
      <w:r w:rsidRPr="006A7FEE">
        <w:rPr>
          <w:sz w:val="28"/>
          <w:szCs w:val="28"/>
        </w:rPr>
        <w:t>а)</w:t>
      </w:r>
    </w:p>
    <w:p w:rsidR="00BB5333" w:rsidRDefault="00BB5333" w:rsidP="006A7FEE">
      <w:pPr>
        <w:jc w:val="center"/>
        <w:rPr>
          <w:sz w:val="28"/>
          <w:szCs w:val="28"/>
        </w:rPr>
      </w:pPr>
    </w:p>
    <w:p w:rsidR="00BB5333" w:rsidRDefault="00BB5333" w:rsidP="006A7FEE">
      <w:pPr>
        <w:jc w:val="center"/>
        <w:rPr>
          <w:sz w:val="28"/>
          <w:szCs w:val="28"/>
        </w:rPr>
      </w:pPr>
    </w:p>
    <w:p w:rsidR="00BB5333" w:rsidRDefault="00BB5333" w:rsidP="006A7FEE">
      <w:pPr>
        <w:jc w:val="center"/>
        <w:rPr>
          <w:sz w:val="28"/>
          <w:szCs w:val="28"/>
        </w:rPr>
      </w:pPr>
    </w:p>
    <w:p w:rsidR="00BB5333" w:rsidRDefault="00BB5333" w:rsidP="006A7FEE">
      <w:pPr>
        <w:jc w:val="center"/>
        <w:rPr>
          <w:sz w:val="28"/>
          <w:szCs w:val="28"/>
        </w:rPr>
      </w:pPr>
    </w:p>
    <w:p w:rsidR="006879A4" w:rsidRPr="006A7FEE" w:rsidRDefault="006A7FEE" w:rsidP="006A7FEE">
      <w:pPr>
        <w:jc w:val="center"/>
        <w:rPr>
          <w:sz w:val="28"/>
          <w:szCs w:val="28"/>
        </w:rPr>
      </w:pPr>
      <w:r>
        <w:rPr>
          <w:sz w:val="28"/>
          <w:szCs w:val="28"/>
        </w:rPr>
        <w:t>б)</w:t>
      </w:r>
    </w:p>
    <w:p w:rsidR="006879A4" w:rsidRPr="006A7FEE" w:rsidRDefault="006A7FEE" w:rsidP="006879A4">
      <w:pPr>
        <w:rPr>
          <w:sz w:val="28"/>
          <w:szCs w:val="28"/>
        </w:rPr>
      </w:pPr>
      <w:r w:rsidRPr="006A7FEE">
        <w:rPr>
          <w:noProof/>
          <w:sz w:val="28"/>
          <w:szCs w:val="28"/>
        </w:rPr>
        <w:lastRenderedPageBreak/>
        <w:drawing>
          <wp:anchor distT="36195" distB="36195" distL="6401435" distR="6401435" simplePos="0" relativeHeight="251654656" behindDoc="0" locked="0" layoutInCell="0" allowOverlap="1">
            <wp:simplePos x="0" y="0"/>
            <wp:positionH relativeFrom="margin">
              <wp:posOffset>-104775</wp:posOffset>
            </wp:positionH>
            <wp:positionV relativeFrom="paragraph">
              <wp:posOffset>27940</wp:posOffset>
            </wp:positionV>
            <wp:extent cx="6306820" cy="4848225"/>
            <wp:effectExtent l="19050" t="0" r="0" b="0"/>
            <wp:wrapTopAndBottom/>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lum bright="-20000" contrast="20000"/>
                    </a:blip>
                    <a:srcRect/>
                    <a:stretch>
                      <a:fillRect/>
                    </a:stretch>
                  </pic:blipFill>
                  <pic:spPr bwMode="auto">
                    <a:xfrm>
                      <a:off x="0" y="0"/>
                      <a:ext cx="6306820" cy="4848225"/>
                    </a:xfrm>
                    <a:prstGeom prst="rect">
                      <a:avLst/>
                    </a:prstGeom>
                    <a:noFill/>
                    <a:ln w="9525">
                      <a:noFill/>
                      <a:miter lim="800000"/>
                      <a:headEnd/>
                      <a:tailEnd/>
                    </a:ln>
                  </pic:spPr>
                </pic:pic>
              </a:graphicData>
            </a:graphic>
          </wp:anchor>
        </w:drawing>
      </w:r>
      <w:r w:rsidRPr="006A7FEE">
        <w:rPr>
          <w:sz w:val="28"/>
          <w:szCs w:val="28"/>
        </w:rPr>
        <w:t xml:space="preserve">Рис. 13 </w:t>
      </w:r>
      <w:r>
        <w:rPr>
          <w:sz w:val="28"/>
          <w:szCs w:val="28"/>
        </w:rPr>
        <w:t xml:space="preserve">Лазерный комплекс с «летающей оптикой»: а) – схема, б) – фотография </w:t>
      </w:r>
      <w:r w:rsidR="00B163D2">
        <w:rPr>
          <w:sz w:val="28"/>
          <w:szCs w:val="28"/>
        </w:rPr>
        <w:t xml:space="preserve">  </w:t>
      </w:r>
      <w:r>
        <w:rPr>
          <w:sz w:val="28"/>
          <w:szCs w:val="28"/>
        </w:rPr>
        <w:t xml:space="preserve">реальной </w:t>
      </w:r>
      <w:r w:rsidR="00B163D2">
        <w:rPr>
          <w:sz w:val="28"/>
          <w:szCs w:val="28"/>
        </w:rPr>
        <w:t xml:space="preserve"> </w:t>
      </w:r>
      <w:r>
        <w:rPr>
          <w:sz w:val="28"/>
          <w:szCs w:val="28"/>
        </w:rPr>
        <w:t>установки</w:t>
      </w:r>
    </w:p>
    <w:p w:rsidR="006879A4" w:rsidRDefault="006879A4" w:rsidP="006879A4"/>
    <w:p w:rsidR="006879A4" w:rsidRDefault="006879A4" w:rsidP="006879A4"/>
    <w:p w:rsidR="006879A4" w:rsidRDefault="006879A4" w:rsidP="006879A4">
      <w:r>
        <w:br/>
      </w:r>
    </w:p>
    <w:p w:rsidR="006879A4" w:rsidRDefault="006A7FEE" w:rsidP="006879A4">
      <w:r>
        <w:rPr>
          <w:noProof/>
        </w:rPr>
        <w:drawing>
          <wp:anchor distT="36195" distB="36195" distL="6401435" distR="6401435" simplePos="0" relativeHeight="251655680" behindDoc="1" locked="0" layoutInCell="0" allowOverlap="1">
            <wp:simplePos x="0" y="0"/>
            <wp:positionH relativeFrom="page">
              <wp:posOffset>412115</wp:posOffset>
            </wp:positionH>
            <wp:positionV relativeFrom="paragraph">
              <wp:posOffset>-305435</wp:posOffset>
            </wp:positionV>
            <wp:extent cx="6498590" cy="2540635"/>
            <wp:effectExtent l="19050" t="0" r="0" b="0"/>
            <wp:wrapNone/>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6498590" cy="2540635"/>
                    </a:xfrm>
                    <a:prstGeom prst="rect">
                      <a:avLst/>
                    </a:prstGeom>
                    <a:noFill/>
                    <a:ln w="9525">
                      <a:noFill/>
                      <a:miter lim="800000"/>
                      <a:headEnd/>
                      <a:tailEnd/>
                    </a:ln>
                  </pic:spPr>
                </pic:pic>
              </a:graphicData>
            </a:graphic>
          </wp:anchor>
        </w:drawing>
      </w:r>
    </w:p>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879A4" w:rsidP="006879A4"/>
    <w:p w:rsidR="006879A4" w:rsidRDefault="006A7FEE" w:rsidP="006879A4">
      <w:pPr>
        <w:jc w:val="center"/>
        <w:rPr>
          <w:sz w:val="32"/>
          <w:szCs w:val="32"/>
        </w:rPr>
      </w:pPr>
      <w:r>
        <w:rPr>
          <w:sz w:val="32"/>
          <w:szCs w:val="32"/>
        </w:rPr>
        <w:t>а)</w:t>
      </w:r>
    </w:p>
    <w:p w:rsidR="006A7FEE" w:rsidRDefault="006A7FEE" w:rsidP="006879A4">
      <w:pPr>
        <w:jc w:val="center"/>
        <w:rPr>
          <w:sz w:val="32"/>
          <w:szCs w:val="32"/>
        </w:rPr>
      </w:pPr>
    </w:p>
    <w:p w:rsidR="006879A4" w:rsidRDefault="006A7FEE" w:rsidP="006A7FEE">
      <w:pPr>
        <w:rPr>
          <w:sz w:val="32"/>
          <w:szCs w:val="32"/>
        </w:rPr>
      </w:pPr>
      <w:r>
        <w:rPr>
          <w:noProof/>
        </w:rPr>
        <w:lastRenderedPageBreak/>
        <w:drawing>
          <wp:inline distT="0" distB="0" distL="0" distR="0">
            <wp:extent cx="5940425" cy="2508368"/>
            <wp:effectExtent l="19050" t="0" r="3175" b="0"/>
            <wp:docPr id="5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srcRect/>
                    <a:stretch>
                      <a:fillRect/>
                    </a:stretch>
                  </pic:blipFill>
                  <pic:spPr bwMode="auto">
                    <a:xfrm>
                      <a:off x="0" y="0"/>
                      <a:ext cx="5940425" cy="2508368"/>
                    </a:xfrm>
                    <a:prstGeom prst="rect">
                      <a:avLst/>
                    </a:prstGeom>
                    <a:noFill/>
                    <a:ln w="9525">
                      <a:noFill/>
                      <a:miter lim="800000"/>
                      <a:headEnd/>
                      <a:tailEnd/>
                    </a:ln>
                  </pic:spPr>
                </pic:pic>
              </a:graphicData>
            </a:graphic>
          </wp:inline>
        </w:drawing>
      </w:r>
    </w:p>
    <w:p w:rsidR="006879A4" w:rsidRDefault="006A7FEE" w:rsidP="006879A4">
      <w:pPr>
        <w:jc w:val="center"/>
        <w:rPr>
          <w:sz w:val="32"/>
          <w:szCs w:val="32"/>
        </w:rPr>
      </w:pPr>
      <w:r>
        <w:rPr>
          <w:sz w:val="32"/>
          <w:szCs w:val="32"/>
        </w:rPr>
        <w:t>б)</w:t>
      </w:r>
    </w:p>
    <w:p w:rsidR="006A7FEE" w:rsidRDefault="006A7FEE" w:rsidP="006879A4">
      <w:pPr>
        <w:jc w:val="center"/>
        <w:rPr>
          <w:sz w:val="32"/>
          <w:szCs w:val="32"/>
        </w:rPr>
      </w:pPr>
      <w:r>
        <w:rPr>
          <w:sz w:val="32"/>
          <w:szCs w:val="32"/>
        </w:rPr>
        <w:t xml:space="preserve">Рис. 14 </w:t>
      </w:r>
      <w:r w:rsidR="00E00D2F">
        <w:rPr>
          <w:sz w:val="32"/>
          <w:szCs w:val="32"/>
        </w:rPr>
        <w:t xml:space="preserve">Лазер с </w:t>
      </w:r>
      <w:proofErr w:type="spellStart"/>
      <w:r w:rsidR="00E00D2F">
        <w:rPr>
          <w:sz w:val="32"/>
          <w:szCs w:val="32"/>
        </w:rPr>
        <w:t>влоконно</w:t>
      </w:r>
      <w:r w:rsidR="0099732C">
        <w:rPr>
          <w:sz w:val="32"/>
          <w:szCs w:val="32"/>
        </w:rPr>
        <w:t>-</w:t>
      </w:r>
      <w:r w:rsidR="00E00D2F">
        <w:rPr>
          <w:sz w:val="32"/>
          <w:szCs w:val="32"/>
        </w:rPr>
        <w:t>оптическим</w:t>
      </w:r>
      <w:proofErr w:type="spellEnd"/>
      <w:r w:rsidR="00E00D2F">
        <w:rPr>
          <w:sz w:val="32"/>
          <w:szCs w:val="32"/>
        </w:rPr>
        <w:t xml:space="preserve"> выводом излучения, а)- фото лазера, б)- схема фокусирующей системы.</w:t>
      </w:r>
    </w:p>
    <w:p w:rsidR="006A7FEE" w:rsidRDefault="006A7FEE" w:rsidP="006879A4">
      <w:pPr>
        <w:jc w:val="center"/>
        <w:rPr>
          <w:sz w:val="32"/>
          <w:szCs w:val="32"/>
        </w:rPr>
      </w:pPr>
    </w:p>
    <w:p w:rsidR="006879A4" w:rsidRDefault="001A0DD4" w:rsidP="006879A4">
      <w:pPr>
        <w:jc w:val="center"/>
        <w:rPr>
          <w:sz w:val="32"/>
          <w:szCs w:val="32"/>
        </w:rPr>
      </w:pPr>
      <w:r>
        <w:rPr>
          <w:noProof/>
        </w:rPr>
        <w:drawing>
          <wp:inline distT="0" distB="0" distL="0" distR="0">
            <wp:extent cx="5940425" cy="2429393"/>
            <wp:effectExtent l="19050" t="0" r="3175" b="0"/>
            <wp:docPr id="25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srcRect/>
                    <a:stretch>
                      <a:fillRect/>
                    </a:stretch>
                  </pic:blipFill>
                  <pic:spPr bwMode="auto">
                    <a:xfrm>
                      <a:off x="0" y="0"/>
                      <a:ext cx="5940425" cy="2429393"/>
                    </a:xfrm>
                    <a:prstGeom prst="rect">
                      <a:avLst/>
                    </a:prstGeom>
                    <a:noFill/>
                    <a:ln w="9525">
                      <a:noFill/>
                      <a:miter lim="800000"/>
                      <a:headEnd/>
                      <a:tailEnd/>
                    </a:ln>
                  </pic:spPr>
                </pic:pic>
              </a:graphicData>
            </a:graphic>
          </wp:inline>
        </w:drawing>
      </w:r>
    </w:p>
    <w:p w:rsidR="006879A4" w:rsidRPr="00E00D2F" w:rsidRDefault="00E00D2F" w:rsidP="006879A4">
      <w:pPr>
        <w:jc w:val="center"/>
        <w:rPr>
          <w:sz w:val="28"/>
          <w:szCs w:val="28"/>
        </w:rPr>
      </w:pPr>
      <w:r w:rsidRPr="00E00D2F">
        <w:rPr>
          <w:sz w:val="28"/>
          <w:szCs w:val="28"/>
        </w:rPr>
        <w:t xml:space="preserve">Рис.15 </w:t>
      </w:r>
      <w:r w:rsidR="006879A4" w:rsidRPr="00E00D2F">
        <w:rPr>
          <w:sz w:val="28"/>
          <w:szCs w:val="28"/>
        </w:rPr>
        <w:t>Мобильный лазерный технологический комплекс</w:t>
      </w:r>
    </w:p>
    <w:p w:rsidR="006879A4" w:rsidRPr="00506E28" w:rsidRDefault="006879A4" w:rsidP="001A0DD4">
      <w:pPr>
        <w:rPr>
          <w:sz w:val="28"/>
          <w:szCs w:val="28"/>
        </w:rPr>
      </w:pPr>
      <w:r>
        <w:rPr>
          <w:sz w:val="28"/>
          <w:szCs w:val="28"/>
        </w:rPr>
        <w:t>Атмосферный воздух + 5% СО</w:t>
      </w:r>
      <w:r>
        <w:rPr>
          <w:sz w:val="28"/>
          <w:szCs w:val="28"/>
          <w:vertAlign w:val="subscript"/>
        </w:rPr>
        <w:t>2</w:t>
      </w:r>
      <w:r>
        <w:rPr>
          <w:sz w:val="28"/>
          <w:szCs w:val="28"/>
        </w:rPr>
        <w:t xml:space="preserve">;  </w:t>
      </w:r>
      <w:r w:rsidRPr="00506E28">
        <w:rPr>
          <w:sz w:val="28"/>
          <w:szCs w:val="28"/>
        </w:rPr>
        <w:t>50/750 КВт</w:t>
      </w:r>
      <w:r>
        <w:rPr>
          <w:sz w:val="28"/>
          <w:szCs w:val="28"/>
        </w:rPr>
        <w:t xml:space="preserve">,   0,2 мрад,  </w:t>
      </w:r>
      <w:r>
        <w:rPr>
          <w:sz w:val="28"/>
          <w:szCs w:val="28"/>
          <w:lang w:val="en-US"/>
        </w:rPr>
        <w:t>L</w:t>
      </w:r>
      <w:r w:rsidRPr="005F2D39">
        <w:rPr>
          <w:sz w:val="28"/>
          <w:szCs w:val="28"/>
        </w:rPr>
        <w:t xml:space="preserve"> = 20 … 80 </w:t>
      </w:r>
      <w:r>
        <w:rPr>
          <w:sz w:val="28"/>
          <w:szCs w:val="28"/>
        </w:rPr>
        <w:t>м</w:t>
      </w:r>
      <w:proofErr w:type="gramStart"/>
      <w:r>
        <w:rPr>
          <w:sz w:val="28"/>
          <w:szCs w:val="28"/>
        </w:rPr>
        <w:t xml:space="preserve"> ,</w:t>
      </w:r>
      <w:proofErr w:type="gramEnd"/>
      <w:r>
        <w:rPr>
          <w:sz w:val="28"/>
          <w:szCs w:val="28"/>
        </w:rPr>
        <w:t xml:space="preserve"> газодинамический затвор</w:t>
      </w:r>
      <w:r w:rsidR="001A0DD4">
        <w:rPr>
          <w:sz w:val="28"/>
          <w:szCs w:val="28"/>
        </w:rPr>
        <w:t xml:space="preserve">      </w:t>
      </w:r>
      <w:r>
        <w:rPr>
          <w:sz w:val="28"/>
          <w:szCs w:val="28"/>
        </w:rPr>
        <w:t xml:space="preserve">Сталь </w:t>
      </w:r>
      <w:r w:rsidR="0099732C">
        <w:rPr>
          <w:sz w:val="28"/>
          <w:szCs w:val="28"/>
        </w:rPr>
        <w:t xml:space="preserve">толщиной </w:t>
      </w:r>
      <w:r>
        <w:rPr>
          <w:sz w:val="28"/>
          <w:szCs w:val="28"/>
        </w:rPr>
        <w:t>20 мм через фронт пламени</w:t>
      </w:r>
    </w:p>
    <w:p w:rsidR="006879A4" w:rsidRDefault="006879A4" w:rsidP="006879A4"/>
    <w:p w:rsidR="006879A4" w:rsidRDefault="006879A4" w:rsidP="006879A4"/>
    <w:p w:rsidR="006879A4" w:rsidRDefault="006879A4" w:rsidP="006879A4"/>
    <w:p w:rsidR="006879A4" w:rsidRDefault="001A0DD4" w:rsidP="006879A4">
      <w:r>
        <w:rPr>
          <w:noProof/>
        </w:rPr>
        <w:lastRenderedPageBreak/>
        <w:drawing>
          <wp:inline distT="0" distB="0" distL="0" distR="0">
            <wp:extent cx="5343525" cy="3524250"/>
            <wp:effectExtent l="19050" t="0" r="9525" b="0"/>
            <wp:docPr id="258" name="Рисунок 8" descr="http://raspletin.ru/produce/perspective/lasers/pics/pic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raspletin.ru/produce/perspective/lasers/pics/pic_02.jpg"/>
                    <pic:cNvPicPr>
                      <a:picLocks noChangeAspect="1" noChangeArrowheads="1"/>
                    </pic:cNvPicPr>
                  </pic:nvPicPr>
                  <pic:blipFill>
                    <a:blip r:embed="rId38" cstate="print"/>
                    <a:srcRect/>
                    <a:stretch>
                      <a:fillRect/>
                    </a:stretch>
                  </pic:blipFill>
                  <pic:spPr bwMode="auto">
                    <a:xfrm>
                      <a:off x="0" y="0"/>
                      <a:ext cx="5343525" cy="3524250"/>
                    </a:xfrm>
                    <a:prstGeom prst="rect">
                      <a:avLst/>
                    </a:prstGeom>
                    <a:noFill/>
                    <a:ln w="9525">
                      <a:noFill/>
                      <a:miter lim="800000"/>
                      <a:headEnd/>
                      <a:tailEnd/>
                    </a:ln>
                  </pic:spPr>
                </pic:pic>
              </a:graphicData>
            </a:graphic>
          </wp:inline>
        </w:drawing>
      </w:r>
    </w:p>
    <w:p w:rsidR="001A0DD4" w:rsidRPr="00E00D2F" w:rsidRDefault="00E00D2F" w:rsidP="001A0DD4">
      <w:pPr>
        <w:spacing w:before="100" w:beforeAutospacing="1" w:after="100" w:afterAutospacing="1" w:line="300" w:lineRule="atLeast"/>
        <w:outlineLvl w:val="1"/>
        <w:rPr>
          <w:bCs/>
          <w:color w:val="000000"/>
          <w:sz w:val="28"/>
          <w:szCs w:val="28"/>
        </w:rPr>
      </w:pPr>
      <w:r>
        <w:rPr>
          <w:bCs/>
          <w:color w:val="000000"/>
          <w:sz w:val="28"/>
          <w:szCs w:val="28"/>
        </w:rPr>
        <w:t xml:space="preserve">Рис. 16 </w:t>
      </w:r>
      <w:r w:rsidR="001A0DD4" w:rsidRPr="00E00D2F">
        <w:rPr>
          <w:bCs/>
          <w:color w:val="000000"/>
          <w:sz w:val="28"/>
          <w:szCs w:val="28"/>
        </w:rPr>
        <w:t xml:space="preserve">Мобильная установка адаптивного формирования и прецизионного управления лучом мощного лазера </w:t>
      </w:r>
    </w:p>
    <w:p w:rsidR="001A0DD4" w:rsidRPr="00E00D2F" w:rsidRDefault="00E00D2F" w:rsidP="00E00D2F">
      <w:pPr>
        <w:jc w:val="both"/>
        <w:rPr>
          <w:sz w:val="28"/>
          <w:szCs w:val="28"/>
        </w:rPr>
      </w:pPr>
      <w:r>
        <w:rPr>
          <w:color w:val="000000"/>
          <w:sz w:val="28"/>
          <w:szCs w:val="28"/>
        </w:rPr>
        <w:tab/>
      </w:r>
      <w:r w:rsidR="001A0DD4" w:rsidRPr="00E00D2F">
        <w:rPr>
          <w:color w:val="000000"/>
          <w:sz w:val="28"/>
          <w:szCs w:val="28"/>
        </w:rPr>
        <w:t xml:space="preserve">Формирование мощного излучения лазера в узконаправленный пучок и его высокоточное угловое наведение в большом диапазоне углов и дальностей осуществляются с использованием </w:t>
      </w:r>
      <w:proofErr w:type="spellStart"/>
      <w:r w:rsidR="001A0DD4" w:rsidRPr="00E00D2F">
        <w:rPr>
          <w:color w:val="000000"/>
          <w:sz w:val="28"/>
          <w:szCs w:val="28"/>
        </w:rPr>
        <w:t>крупноапертурных</w:t>
      </w:r>
      <w:proofErr w:type="spellEnd"/>
      <w:r w:rsidR="001A0DD4" w:rsidRPr="00E00D2F">
        <w:rPr>
          <w:color w:val="000000"/>
          <w:sz w:val="28"/>
          <w:szCs w:val="28"/>
        </w:rPr>
        <w:t xml:space="preserve"> телескопических систем</w:t>
      </w:r>
    </w:p>
    <w:p w:rsidR="001A0DD4" w:rsidRPr="00E00D2F" w:rsidRDefault="001A0DD4" w:rsidP="006879A4">
      <w:pPr>
        <w:shd w:val="clear" w:color="auto" w:fill="FFFFFF"/>
        <w:tabs>
          <w:tab w:val="left" w:pos="696"/>
        </w:tabs>
        <w:spacing w:line="360" w:lineRule="auto"/>
        <w:jc w:val="center"/>
        <w:rPr>
          <w:b/>
          <w:color w:val="000000"/>
          <w:sz w:val="28"/>
          <w:szCs w:val="28"/>
        </w:rPr>
      </w:pPr>
    </w:p>
    <w:p w:rsidR="006879A4" w:rsidRPr="00E00D2F" w:rsidRDefault="006879A4" w:rsidP="00E00D2F">
      <w:pPr>
        <w:pStyle w:val="ab"/>
        <w:numPr>
          <w:ilvl w:val="0"/>
          <w:numId w:val="29"/>
        </w:numPr>
        <w:shd w:val="clear" w:color="auto" w:fill="FFFFFF"/>
        <w:tabs>
          <w:tab w:val="left" w:pos="696"/>
        </w:tabs>
        <w:spacing w:line="360" w:lineRule="auto"/>
        <w:jc w:val="center"/>
        <w:rPr>
          <w:rFonts w:ascii="Times New Roman" w:hAnsi="Times New Roman"/>
          <w:b/>
          <w:color w:val="000000"/>
          <w:spacing w:val="1"/>
          <w:sz w:val="28"/>
          <w:szCs w:val="28"/>
        </w:rPr>
      </w:pPr>
      <w:r w:rsidRPr="00E00D2F">
        <w:rPr>
          <w:rFonts w:ascii="Times New Roman" w:hAnsi="Times New Roman"/>
          <w:b/>
          <w:color w:val="000000"/>
          <w:sz w:val="28"/>
          <w:szCs w:val="28"/>
        </w:rPr>
        <w:t>Физические основы воздействия лазерного излучения на материалы</w:t>
      </w:r>
      <w:r w:rsidRPr="00E00D2F">
        <w:rPr>
          <w:rFonts w:ascii="Times New Roman" w:hAnsi="Times New Roman"/>
          <w:b/>
          <w:color w:val="000000"/>
          <w:spacing w:val="1"/>
          <w:sz w:val="28"/>
          <w:szCs w:val="28"/>
        </w:rPr>
        <w:t xml:space="preserve">. </w:t>
      </w:r>
    </w:p>
    <w:p w:rsidR="006879A4" w:rsidRPr="00E00D2F" w:rsidRDefault="006879A4" w:rsidP="006879A4">
      <w:pPr>
        <w:shd w:val="clear" w:color="auto" w:fill="FFFFFF"/>
        <w:tabs>
          <w:tab w:val="left" w:pos="696"/>
        </w:tabs>
        <w:jc w:val="both"/>
        <w:rPr>
          <w:i/>
          <w:color w:val="000000"/>
          <w:spacing w:val="1"/>
          <w:sz w:val="24"/>
          <w:szCs w:val="24"/>
        </w:rPr>
      </w:pPr>
      <w:r w:rsidRPr="00E00D2F">
        <w:rPr>
          <w:i/>
          <w:color w:val="000000"/>
          <w:spacing w:val="1"/>
          <w:sz w:val="24"/>
          <w:szCs w:val="24"/>
        </w:rPr>
        <w:t>Нагрев, плавление, испарение. Диаграмма температурных областей и диаграмма областей плотности мощности излучения при различных видах  лазерной обработки материалов.</w:t>
      </w:r>
    </w:p>
    <w:p w:rsidR="006879A4" w:rsidRPr="007C2189" w:rsidRDefault="006879A4" w:rsidP="006879A4">
      <w:pPr>
        <w:shd w:val="clear" w:color="auto" w:fill="FFFFFF"/>
        <w:tabs>
          <w:tab w:val="left" w:pos="696"/>
        </w:tabs>
        <w:jc w:val="both"/>
        <w:rPr>
          <w:b/>
          <w:i/>
          <w:sz w:val="24"/>
          <w:szCs w:val="24"/>
        </w:rPr>
      </w:pPr>
    </w:p>
    <w:p w:rsidR="006879A4" w:rsidRPr="00E40A06" w:rsidRDefault="006879A4" w:rsidP="00E40A06">
      <w:pPr>
        <w:ind w:firstLine="708"/>
        <w:jc w:val="both"/>
        <w:rPr>
          <w:sz w:val="28"/>
          <w:szCs w:val="28"/>
        </w:rPr>
      </w:pPr>
      <w:r w:rsidRPr="00E40A06">
        <w:rPr>
          <w:sz w:val="28"/>
          <w:szCs w:val="28"/>
        </w:rPr>
        <w:t xml:space="preserve">Для диэлектриков коэффициент отражения излучения от поверхности при нормальном падении определяется формулой   </w:t>
      </w:r>
      <w:r w:rsidRPr="00E40A06">
        <w:rPr>
          <w:position w:val="-30"/>
          <w:sz w:val="28"/>
          <w:szCs w:val="28"/>
        </w:rPr>
        <w:object w:dxaOrig="1219" w:dyaOrig="740">
          <v:shape id="_x0000_i1026" type="#_x0000_t75" style="width:60pt;height:38pt" o:ole="">
            <v:imagedata r:id="rId39" o:title=""/>
          </v:shape>
          <o:OLEObject Type="Embed" ProgID="Equation.3" ShapeID="_x0000_i1026" DrawAspect="Content" ObjectID="_1697467935" r:id="rId40"/>
        </w:object>
      </w:r>
      <w:r w:rsidRPr="00E40A06">
        <w:rPr>
          <w:sz w:val="28"/>
          <w:szCs w:val="28"/>
        </w:rPr>
        <w:t xml:space="preserve">, где </w:t>
      </w:r>
      <w:r w:rsidRPr="00E40A06">
        <w:rPr>
          <w:i/>
          <w:sz w:val="28"/>
          <w:szCs w:val="28"/>
          <w:lang w:val="en-US"/>
        </w:rPr>
        <w:t>n</w:t>
      </w:r>
      <w:r w:rsidRPr="00E40A06">
        <w:rPr>
          <w:sz w:val="28"/>
          <w:szCs w:val="28"/>
        </w:rPr>
        <w:t xml:space="preserve">  - коэффициент преломления среды на длине волны излучения. </w:t>
      </w:r>
    </w:p>
    <w:p w:rsidR="006879A4" w:rsidRPr="00E40A06" w:rsidRDefault="006879A4" w:rsidP="00E40A06">
      <w:pPr>
        <w:jc w:val="both"/>
        <w:rPr>
          <w:sz w:val="28"/>
          <w:szCs w:val="28"/>
        </w:rPr>
      </w:pPr>
      <w:r w:rsidRPr="00E40A06">
        <w:rPr>
          <w:sz w:val="28"/>
          <w:szCs w:val="28"/>
        </w:rPr>
        <w:tab/>
        <w:t xml:space="preserve">Для металлов формула будет иной </w:t>
      </w:r>
      <w:r w:rsidRPr="00E40A06">
        <w:rPr>
          <w:position w:val="-20"/>
          <w:sz w:val="28"/>
          <w:szCs w:val="28"/>
        </w:rPr>
        <w:object w:dxaOrig="1600" w:dyaOrig="540">
          <v:shape id="_x0000_i1027" type="#_x0000_t75" style="width:81pt;height:29pt" o:ole="">
            <v:imagedata r:id="rId41" o:title=""/>
          </v:shape>
          <o:OLEObject Type="Embed" ProgID="Equation.3" ShapeID="_x0000_i1027" DrawAspect="Content" ObjectID="_1697467936" r:id="rId42"/>
        </w:object>
      </w:r>
      <w:proofErr w:type="gramStart"/>
      <w:r w:rsidRPr="00E40A06">
        <w:rPr>
          <w:sz w:val="28"/>
          <w:szCs w:val="28"/>
        </w:rPr>
        <w:t xml:space="preserve"> ,</w:t>
      </w:r>
      <w:proofErr w:type="gramEnd"/>
      <w:r w:rsidRPr="00E40A06">
        <w:rPr>
          <w:sz w:val="28"/>
          <w:szCs w:val="28"/>
        </w:rPr>
        <w:t xml:space="preserve"> где ω – частота излучения, σ – проводимость металла.</w:t>
      </w:r>
    </w:p>
    <w:p w:rsidR="006879A4" w:rsidRDefault="00E40A06" w:rsidP="006879A4">
      <w:pPr>
        <w:rPr>
          <w:sz w:val="24"/>
          <w:szCs w:val="24"/>
        </w:rPr>
      </w:pPr>
      <w:r>
        <w:rPr>
          <w:sz w:val="24"/>
          <w:szCs w:val="24"/>
        </w:rPr>
        <w:t xml:space="preserve">   </w:t>
      </w:r>
    </w:p>
    <w:p w:rsidR="00E40A06" w:rsidRDefault="00E40A06" w:rsidP="006879A4">
      <w:pPr>
        <w:rPr>
          <w:sz w:val="24"/>
          <w:szCs w:val="24"/>
        </w:rPr>
      </w:pPr>
    </w:p>
    <w:p w:rsidR="00B163D2" w:rsidRDefault="00B163D2" w:rsidP="006879A4">
      <w:pPr>
        <w:rPr>
          <w:sz w:val="24"/>
          <w:szCs w:val="24"/>
        </w:rPr>
      </w:pPr>
    </w:p>
    <w:p w:rsidR="00B163D2" w:rsidRDefault="00B163D2" w:rsidP="006879A4">
      <w:pPr>
        <w:rPr>
          <w:sz w:val="24"/>
          <w:szCs w:val="24"/>
        </w:rPr>
      </w:pPr>
    </w:p>
    <w:p w:rsidR="00B163D2" w:rsidRDefault="00B163D2" w:rsidP="006879A4">
      <w:pPr>
        <w:rPr>
          <w:sz w:val="24"/>
          <w:szCs w:val="24"/>
        </w:rPr>
      </w:pPr>
    </w:p>
    <w:p w:rsidR="00B163D2" w:rsidRDefault="00B163D2" w:rsidP="006879A4">
      <w:pPr>
        <w:rPr>
          <w:sz w:val="24"/>
          <w:szCs w:val="24"/>
        </w:rPr>
      </w:pPr>
    </w:p>
    <w:p w:rsidR="00E40A06" w:rsidRDefault="00E40A06" w:rsidP="006879A4">
      <w:pPr>
        <w:rPr>
          <w:sz w:val="24"/>
          <w:szCs w:val="24"/>
        </w:rPr>
      </w:pPr>
      <w:r>
        <w:rPr>
          <w:sz w:val="24"/>
          <w:szCs w:val="24"/>
        </w:rPr>
        <w:lastRenderedPageBreak/>
        <w:t xml:space="preserve">            Коэффициент поглощения для λ = 10,6 мкм </w:t>
      </w:r>
      <w:proofErr w:type="gramStart"/>
      <w:r>
        <w:rPr>
          <w:sz w:val="24"/>
          <w:szCs w:val="24"/>
        </w:rPr>
        <w:t>в</w:t>
      </w:r>
      <w:proofErr w:type="gramEnd"/>
      <w:r>
        <w:rPr>
          <w:sz w:val="24"/>
          <w:szCs w:val="24"/>
        </w:rPr>
        <w:t xml:space="preserve"> %                                Таблица 3          </w:t>
      </w:r>
    </w:p>
    <w:p w:rsidR="006879A4" w:rsidRDefault="00E40A06" w:rsidP="006879A4">
      <w:pPr>
        <w:rPr>
          <w:sz w:val="24"/>
          <w:szCs w:val="24"/>
        </w:rPr>
      </w:pPr>
      <w:r>
        <w:rPr>
          <w:noProof/>
        </w:rPr>
        <w:drawing>
          <wp:inline distT="0" distB="0" distL="0" distR="0">
            <wp:extent cx="5409524" cy="2200000"/>
            <wp:effectExtent l="19050" t="0" r="676" b="0"/>
            <wp:docPr id="4"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409524" cy="2200000"/>
                    </a:xfrm>
                    <a:prstGeom prst="rect">
                      <a:avLst/>
                    </a:prstGeom>
                  </pic:spPr>
                </pic:pic>
              </a:graphicData>
            </a:graphic>
          </wp:inline>
        </w:drawing>
      </w:r>
    </w:p>
    <w:p w:rsidR="006879A4" w:rsidRDefault="006879A4" w:rsidP="006879A4">
      <w:pPr>
        <w:rPr>
          <w:sz w:val="24"/>
          <w:szCs w:val="24"/>
        </w:rPr>
      </w:pPr>
      <w:r>
        <w:rPr>
          <w:sz w:val="24"/>
          <w:szCs w:val="24"/>
        </w:rPr>
        <w:t xml:space="preserve"> </w:t>
      </w:r>
    </w:p>
    <w:p w:rsidR="006879A4" w:rsidRDefault="00E00D2F" w:rsidP="00E00D2F">
      <w:pPr>
        <w:jc w:val="center"/>
        <w:rPr>
          <w:sz w:val="24"/>
          <w:szCs w:val="24"/>
        </w:rPr>
      </w:pPr>
      <w:r>
        <w:rPr>
          <w:noProof/>
        </w:rPr>
        <w:drawing>
          <wp:inline distT="0" distB="0" distL="0" distR="0">
            <wp:extent cx="4191443" cy="2668772"/>
            <wp:effectExtent l="19050" t="0" r="0" b="0"/>
            <wp:docPr id="173"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4193628" cy="2670163"/>
                    </a:xfrm>
                    <a:prstGeom prst="rect">
                      <a:avLst/>
                    </a:prstGeom>
                  </pic:spPr>
                </pic:pic>
              </a:graphicData>
            </a:graphic>
          </wp:inline>
        </w:drawing>
      </w:r>
    </w:p>
    <w:p w:rsidR="00E00D2F" w:rsidRPr="00E00D2F" w:rsidRDefault="00E00D2F" w:rsidP="00E00D2F">
      <w:pPr>
        <w:jc w:val="center"/>
        <w:rPr>
          <w:sz w:val="28"/>
          <w:szCs w:val="28"/>
        </w:rPr>
      </w:pPr>
      <w:r>
        <w:rPr>
          <w:sz w:val="28"/>
          <w:szCs w:val="28"/>
        </w:rPr>
        <w:t>Рис.17 Зависимость поглощательной способности металлов от длины волны лазерного излучения: 1 – алюминий, 2 - сталь</w:t>
      </w:r>
    </w:p>
    <w:p w:rsidR="006879A4" w:rsidRDefault="00E00D2F" w:rsidP="00E00D2F">
      <w:pPr>
        <w:jc w:val="center"/>
        <w:rPr>
          <w:sz w:val="24"/>
          <w:szCs w:val="24"/>
          <w:lang w:val="en-US"/>
        </w:rPr>
      </w:pPr>
      <w:r>
        <w:rPr>
          <w:noProof/>
        </w:rPr>
        <w:drawing>
          <wp:inline distT="0" distB="0" distL="0" distR="0">
            <wp:extent cx="3223880" cy="2690037"/>
            <wp:effectExtent l="19050" t="0" r="0" b="0"/>
            <wp:docPr id="230"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3222580" cy="2688952"/>
                    </a:xfrm>
                    <a:prstGeom prst="rect">
                      <a:avLst/>
                    </a:prstGeom>
                  </pic:spPr>
                </pic:pic>
              </a:graphicData>
            </a:graphic>
          </wp:inline>
        </w:drawing>
      </w:r>
    </w:p>
    <w:p w:rsidR="006879A4" w:rsidRDefault="00E00D2F" w:rsidP="006879A4">
      <w:pPr>
        <w:rPr>
          <w:sz w:val="28"/>
          <w:szCs w:val="28"/>
        </w:rPr>
      </w:pPr>
      <w:r w:rsidRPr="00E00D2F">
        <w:rPr>
          <w:sz w:val="28"/>
          <w:szCs w:val="28"/>
        </w:rPr>
        <w:t>Рис</w:t>
      </w:r>
      <w:r>
        <w:rPr>
          <w:sz w:val="28"/>
          <w:szCs w:val="28"/>
        </w:rPr>
        <w:t>. 18 Температурная зависимость удельного сопротивления железа и стали:</w:t>
      </w:r>
    </w:p>
    <w:p w:rsidR="00E00D2F" w:rsidRPr="00D41E70" w:rsidRDefault="00E00D2F" w:rsidP="006879A4">
      <w:pPr>
        <w:rPr>
          <w:sz w:val="28"/>
          <w:szCs w:val="28"/>
          <w:lang w:val="en-US"/>
        </w:rPr>
      </w:pPr>
      <w:r>
        <w:rPr>
          <w:sz w:val="28"/>
          <w:szCs w:val="28"/>
        </w:rPr>
        <w:t>1-ЭЗХ138, 2 – Ст.45, 3- Ст</w:t>
      </w:r>
      <w:proofErr w:type="gramStart"/>
      <w:r>
        <w:rPr>
          <w:sz w:val="28"/>
          <w:szCs w:val="28"/>
        </w:rPr>
        <w:t>.У</w:t>
      </w:r>
      <w:proofErr w:type="gramEnd"/>
      <w:r>
        <w:rPr>
          <w:sz w:val="28"/>
          <w:szCs w:val="28"/>
        </w:rPr>
        <w:t xml:space="preserve">12, </w:t>
      </w:r>
      <w:r w:rsidR="00D41E70">
        <w:rPr>
          <w:sz w:val="28"/>
          <w:szCs w:val="28"/>
        </w:rPr>
        <w:t xml:space="preserve">4,5 - </w:t>
      </w:r>
      <w:proofErr w:type="spellStart"/>
      <w:r w:rsidR="00D41E70">
        <w:rPr>
          <w:sz w:val="28"/>
          <w:szCs w:val="28"/>
        </w:rPr>
        <w:t>Fe</w:t>
      </w:r>
      <w:proofErr w:type="spellEnd"/>
    </w:p>
    <w:p w:rsidR="006879A4" w:rsidRDefault="00D41E70" w:rsidP="006879A4">
      <w:pPr>
        <w:jc w:val="center"/>
        <w:rPr>
          <w:sz w:val="24"/>
          <w:szCs w:val="24"/>
          <w:lang w:val="en-US"/>
        </w:rPr>
      </w:pPr>
      <w:r>
        <w:rPr>
          <w:noProof/>
        </w:rPr>
        <w:lastRenderedPageBreak/>
        <w:drawing>
          <wp:inline distT="0" distB="0" distL="0" distR="0">
            <wp:extent cx="3685715" cy="3561905"/>
            <wp:effectExtent l="19050" t="0" r="0" b="0"/>
            <wp:docPr id="244"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3685715" cy="3561905"/>
                    </a:xfrm>
                    <a:prstGeom prst="rect">
                      <a:avLst/>
                    </a:prstGeom>
                  </pic:spPr>
                </pic:pic>
              </a:graphicData>
            </a:graphic>
          </wp:inline>
        </w:drawing>
      </w:r>
    </w:p>
    <w:p w:rsidR="00D41E70" w:rsidRPr="00D41E70" w:rsidRDefault="00D41E70" w:rsidP="006879A4">
      <w:pPr>
        <w:jc w:val="center"/>
        <w:rPr>
          <w:sz w:val="28"/>
          <w:szCs w:val="28"/>
        </w:rPr>
      </w:pPr>
      <w:r>
        <w:rPr>
          <w:sz w:val="28"/>
          <w:szCs w:val="28"/>
        </w:rPr>
        <w:t>Рис.19 Температурная зависимость коэффициента поглощения излучения СО</w:t>
      </w:r>
      <w:proofErr w:type="gramStart"/>
      <w:r>
        <w:rPr>
          <w:sz w:val="28"/>
          <w:szCs w:val="28"/>
          <w:vertAlign w:val="subscript"/>
        </w:rPr>
        <w:t>2</w:t>
      </w:r>
      <w:proofErr w:type="gramEnd"/>
      <w:r>
        <w:rPr>
          <w:sz w:val="28"/>
          <w:szCs w:val="28"/>
        </w:rPr>
        <w:t xml:space="preserve"> лазера для чистых металлов: 1 – </w:t>
      </w:r>
      <w:proofErr w:type="spellStart"/>
      <w:r>
        <w:rPr>
          <w:sz w:val="28"/>
          <w:szCs w:val="28"/>
        </w:rPr>
        <w:t>Pb</w:t>
      </w:r>
      <w:proofErr w:type="spellEnd"/>
      <w:r w:rsidRPr="00D41E70">
        <w:rPr>
          <w:sz w:val="28"/>
          <w:szCs w:val="28"/>
        </w:rPr>
        <w:t xml:space="preserve">, 2 – </w:t>
      </w:r>
      <w:r>
        <w:rPr>
          <w:sz w:val="28"/>
          <w:szCs w:val="28"/>
          <w:lang w:val="en-US"/>
        </w:rPr>
        <w:t>W</w:t>
      </w:r>
      <w:r w:rsidRPr="00D41E70">
        <w:rPr>
          <w:sz w:val="28"/>
          <w:szCs w:val="28"/>
        </w:rPr>
        <w:t>, 3-</w:t>
      </w:r>
      <w:r>
        <w:rPr>
          <w:sz w:val="28"/>
          <w:szCs w:val="28"/>
          <w:lang w:val="en-US"/>
        </w:rPr>
        <w:t>Cu</w:t>
      </w:r>
      <w:r w:rsidRPr="00D41E70">
        <w:rPr>
          <w:sz w:val="28"/>
          <w:szCs w:val="28"/>
        </w:rPr>
        <w:t xml:space="preserve">, 4 – </w:t>
      </w:r>
      <w:r>
        <w:rPr>
          <w:sz w:val="28"/>
          <w:szCs w:val="28"/>
          <w:lang w:val="en-US"/>
        </w:rPr>
        <w:t>Al</w:t>
      </w:r>
      <w:r w:rsidRPr="00D41E70">
        <w:rPr>
          <w:sz w:val="28"/>
          <w:szCs w:val="28"/>
        </w:rPr>
        <w:t xml:space="preserve">, </w:t>
      </w:r>
      <w:r>
        <w:rPr>
          <w:sz w:val="28"/>
          <w:szCs w:val="28"/>
          <w:lang w:val="en-US"/>
        </w:rPr>
        <w:t>Au</w:t>
      </w:r>
      <w:r w:rsidRPr="00D41E70">
        <w:rPr>
          <w:sz w:val="28"/>
          <w:szCs w:val="28"/>
        </w:rPr>
        <w:t xml:space="preserve">, 6 - </w:t>
      </w:r>
      <w:r>
        <w:rPr>
          <w:sz w:val="28"/>
          <w:szCs w:val="28"/>
          <w:lang w:val="en-US"/>
        </w:rPr>
        <w:t>Ag</w:t>
      </w:r>
    </w:p>
    <w:p w:rsidR="006879A4" w:rsidRPr="00561134" w:rsidRDefault="006879A4" w:rsidP="006879A4">
      <w:pPr>
        <w:jc w:val="center"/>
        <w:rPr>
          <w:sz w:val="24"/>
          <w:szCs w:val="24"/>
        </w:rPr>
      </w:pPr>
    </w:p>
    <w:p w:rsidR="006879A4" w:rsidRPr="00561134" w:rsidRDefault="006879A4" w:rsidP="006879A4">
      <w:pPr>
        <w:rPr>
          <w:sz w:val="24"/>
          <w:szCs w:val="24"/>
        </w:rPr>
      </w:pPr>
    </w:p>
    <w:p w:rsidR="006879A4" w:rsidRPr="00D41E70" w:rsidRDefault="006879A4" w:rsidP="006879A4">
      <w:pPr>
        <w:rPr>
          <w:sz w:val="28"/>
          <w:szCs w:val="28"/>
        </w:rPr>
      </w:pPr>
      <w:r w:rsidRPr="00E40A06">
        <w:rPr>
          <w:b/>
          <w:sz w:val="28"/>
          <w:szCs w:val="28"/>
        </w:rPr>
        <w:t>Нагрев</w:t>
      </w:r>
      <w:r w:rsidRPr="00D41E70">
        <w:rPr>
          <w:sz w:val="28"/>
          <w:szCs w:val="28"/>
        </w:rPr>
        <w:t>.</w:t>
      </w:r>
    </w:p>
    <w:p w:rsidR="006879A4" w:rsidRPr="00D41E70" w:rsidRDefault="00D41E70" w:rsidP="006879A4">
      <w:pPr>
        <w:rPr>
          <w:sz w:val="28"/>
          <w:szCs w:val="28"/>
        </w:rPr>
      </w:pPr>
      <w:r w:rsidRPr="00561134">
        <w:rPr>
          <w:sz w:val="28"/>
          <w:szCs w:val="28"/>
        </w:rPr>
        <w:tab/>
      </w:r>
      <w:r w:rsidRPr="00D41E70">
        <w:rPr>
          <w:sz w:val="28"/>
          <w:szCs w:val="28"/>
        </w:rPr>
        <w:t>Одной из основных областей примене</w:t>
      </w:r>
      <w:r>
        <w:rPr>
          <w:sz w:val="28"/>
          <w:szCs w:val="28"/>
        </w:rPr>
        <w:t>н</w:t>
      </w:r>
      <w:r w:rsidRPr="00D41E70">
        <w:rPr>
          <w:sz w:val="28"/>
          <w:szCs w:val="28"/>
        </w:rPr>
        <w:t xml:space="preserve">ия </w:t>
      </w:r>
      <w:r>
        <w:rPr>
          <w:sz w:val="28"/>
          <w:szCs w:val="28"/>
        </w:rPr>
        <w:t>лазера в машиностроении является термообработка. На поверхностную термообработку приходится около 70% процессов лазерной обработки материалов.</w:t>
      </w:r>
    </w:p>
    <w:p w:rsidR="006879A4" w:rsidRPr="00D41E70" w:rsidRDefault="006879A4" w:rsidP="006879A4">
      <w:pPr>
        <w:rPr>
          <w:sz w:val="28"/>
          <w:szCs w:val="28"/>
        </w:rPr>
      </w:pPr>
    </w:p>
    <w:p w:rsidR="006879A4" w:rsidRPr="00561134" w:rsidRDefault="006879A4" w:rsidP="006879A4">
      <w:pPr>
        <w:rPr>
          <w:b/>
          <w:sz w:val="24"/>
          <w:szCs w:val="24"/>
        </w:rPr>
      </w:pPr>
    </w:p>
    <w:p w:rsidR="006879A4" w:rsidRPr="00E40A06" w:rsidRDefault="006879A4" w:rsidP="006879A4">
      <w:pPr>
        <w:rPr>
          <w:sz w:val="28"/>
          <w:szCs w:val="28"/>
        </w:rPr>
      </w:pPr>
      <w:r w:rsidRPr="00E40A06">
        <w:rPr>
          <w:b/>
          <w:sz w:val="28"/>
          <w:szCs w:val="28"/>
        </w:rPr>
        <w:t>Плавление</w:t>
      </w:r>
      <w:r w:rsidRPr="00E40A06">
        <w:rPr>
          <w:sz w:val="28"/>
          <w:szCs w:val="28"/>
        </w:rPr>
        <w:t xml:space="preserve">. </w:t>
      </w:r>
    </w:p>
    <w:p w:rsidR="006879A4" w:rsidRPr="00E40A06" w:rsidRDefault="00E40A06" w:rsidP="006879A4">
      <w:pPr>
        <w:rPr>
          <w:sz w:val="28"/>
          <w:szCs w:val="28"/>
        </w:rPr>
      </w:pPr>
      <w:r>
        <w:rPr>
          <w:sz w:val="28"/>
          <w:szCs w:val="28"/>
        </w:rPr>
        <w:tab/>
      </w:r>
      <w:r w:rsidR="006879A4" w:rsidRPr="00E40A06">
        <w:rPr>
          <w:sz w:val="28"/>
          <w:szCs w:val="28"/>
        </w:rPr>
        <w:t>При лазерном нагревании образца сверху (как правило) гравитационной конвекции нет. Есть конвекция вблизи поверхности, связанная с температурной зависимостью коэффициента поверхностного натяжения. Такая неустойчивость приводит к перемешиванию материала в приповерхностном слое, что важно для лазерного легирования материалов.</w:t>
      </w:r>
    </w:p>
    <w:p w:rsidR="006879A4" w:rsidRPr="00FF5BB3" w:rsidRDefault="006879A4" w:rsidP="006879A4">
      <w:pPr>
        <w:ind w:left="708" w:hanging="708"/>
        <w:rPr>
          <w:sz w:val="24"/>
          <w:szCs w:val="24"/>
        </w:rPr>
      </w:pPr>
    </w:p>
    <w:p w:rsidR="006879A4" w:rsidRPr="009D5272" w:rsidRDefault="006879A4" w:rsidP="006879A4">
      <w:pPr>
        <w:ind w:left="708" w:hanging="708"/>
        <w:rPr>
          <w:sz w:val="24"/>
          <w:szCs w:val="24"/>
          <w:lang w:val="en-US"/>
        </w:rPr>
      </w:pPr>
      <m:oMathPara>
        <m:oMath>
          <m:r>
            <w:rPr>
              <w:rFonts w:ascii="Cambria Math" w:hAnsi="Cambria Math"/>
              <w:sz w:val="24"/>
              <w:szCs w:val="24"/>
              <w:lang w:val="en-US"/>
            </w:rPr>
            <m:t>G</m:t>
          </m:r>
          <m:d>
            <m:dPr>
              <m:ctrlPr>
                <w:rPr>
                  <w:rFonts w:ascii="Cambria Math" w:hAnsi="Cambria Math"/>
                  <w:i/>
                  <w:sz w:val="24"/>
                  <w:szCs w:val="24"/>
                  <w:lang w:val="en-US"/>
                </w:rPr>
              </m:ctrlPr>
            </m:dPr>
            <m:e>
              <m:r>
                <w:rPr>
                  <w:rFonts w:ascii="Cambria Math" w:hAnsi="Cambria Math"/>
                  <w:sz w:val="24"/>
                  <w:szCs w:val="24"/>
                  <w:lang w:val="en-US"/>
                </w:rPr>
                <m:t>x,t</m:t>
              </m:r>
            </m:e>
          </m:d>
          <m:r>
            <w:rPr>
              <w:rFonts w:ascii="Cambria Math" w:hAnsi="Cambria Math"/>
              <w:sz w:val="24"/>
              <w:szCs w:val="24"/>
              <w:lang w:val="en-US"/>
            </w:rPr>
            <m:t xml:space="preserve">= </m:t>
          </m:r>
          <m:f>
            <m:fPr>
              <m:ctrlPr>
                <w:rPr>
                  <w:rFonts w:ascii="Cambria Math" w:hAnsi="Cambria Math"/>
                  <w:i/>
                  <w:sz w:val="24"/>
                  <w:szCs w:val="24"/>
                  <w:lang w:val="en-US"/>
                </w:rPr>
              </m:ctrlPr>
            </m:fPr>
            <m:num>
              <m:r>
                <w:rPr>
                  <w:rFonts w:ascii="Cambria Math" w:hAnsi="Cambria Math"/>
                  <w:sz w:val="24"/>
                  <w:szCs w:val="24"/>
                  <w:lang w:val="en-US"/>
                </w:rPr>
                <m:t>1</m:t>
              </m:r>
            </m:num>
            <m:den>
              <m:rad>
                <m:radPr>
                  <m:degHide m:val="on"/>
                  <m:ctrlPr>
                    <w:rPr>
                      <w:rFonts w:ascii="Cambria Math" w:hAnsi="Cambria Math"/>
                      <w:i/>
                      <w:sz w:val="24"/>
                      <w:szCs w:val="24"/>
                      <w:lang w:val="en-US"/>
                    </w:rPr>
                  </m:ctrlPr>
                </m:radPr>
                <m:deg/>
                <m:e>
                  <m:r>
                    <w:rPr>
                      <w:rFonts w:ascii="Cambria Math" w:hAnsi="Cambria Math"/>
                      <w:sz w:val="24"/>
                      <w:szCs w:val="24"/>
                      <w:lang w:val="en-US"/>
                    </w:rPr>
                    <m:t>4π</m:t>
                  </m:r>
                  <m:sSub>
                    <m:sSubPr>
                      <m:ctrlPr>
                        <w:rPr>
                          <w:rFonts w:ascii="Cambria Math" w:hAnsi="Cambria Math"/>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T</m:t>
                      </m:r>
                    </m:sub>
                  </m:sSub>
                </m:e>
              </m:rad>
            </m:den>
          </m:f>
          <m:r>
            <m:rPr>
              <m:sty m:val="p"/>
            </m:rPr>
            <w:rPr>
              <w:rFonts w:ascii="Cambria Math" w:hAnsi="Cambria Math"/>
              <w:sz w:val="24"/>
              <w:szCs w:val="24"/>
              <w:lang w:val="en-US"/>
            </w:rPr>
            <m:t>exp⁡</m:t>
          </m:r>
          <m:r>
            <w:rPr>
              <w:rFonts w:ascii="Cambria Math" w:hAnsi="Cambria Math"/>
              <w:sz w:val="24"/>
              <w:szCs w:val="24"/>
              <w:lang w:val="en-US"/>
            </w:rPr>
            <m:t>(-</m:t>
          </m:r>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num>
            <m:den>
              <m:r>
                <w:rPr>
                  <w:rFonts w:ascii="Cambria Math" w:hAnsi="Cambria Math"/>
                  <w:sz w:val="24"/>
                  <w:szCs w:val="24"/>
                  <w:lang w:val="en-US"/>
                </w:rPr>
                <m:t>4</m:t>
              </m:r>
              <m:sSub>
                <m:sSubPr>
                  <m:ctrlPr>
                    <w:rPr>
                      <w:rFonts w:ascii="Cambria Math" w:hAnsi="Cambria Math"/>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T</m:t>
                  </m:r>
                </m:sub>
              </m:sSub>
              <m:r>
                <w:rPr>
                  <w:rFonts w:ascii="Cambria Math" w:hAnsi="Cambria Math"/>
                  <w:sz w:val="24"/>
                  <w:szCs w:val="24"/>
                  <w:lang w:val="en-US"/>
                </w:rPr>
                <m:t>t</m:t>
              </m:r>
            </m:den>
          </m:f>
          <m:r>
            <w:rPr>
              <w:rFonts w:ascii="Cambria Math" w:hAnsi="Cambria Math"/>
              <w:sz w:val="24"/>
              <w:szCs w:val="24"/>
              <w:lang w:val="en-US"/>
            </w:rPr>
            <m:t>)</m:t>
          </m:r>
        </m:oMath>
      </m:oMathPara>
    </w:p>
    <w:p w:rsidR="006879A4" w:rsidRPr="009D5272" w:rsidRDefault="006879A4" w:rsidP="006879A4">
      <w:pPr>
        <w:rPr>
          <w:sz w:val="24"/>
          <w:szCs w:val="24"/>
          <w:lang w:val="en-US"/>
        </w:rPr>
      </w:pPr>
    </w:p>
    <w:p w:rsidR="006879A4" w:rsidRPr="00E40A06" w:rsidRDefault="006879A4" w:rsidP="006879A4">
      <w:pPr>
        <w:rPr>
          <w:sz w:val="28"/>
          <w:szCs w:val="28"/>
        </w:rPr>
      </w:pPr>
      <w:r w:rsidRPr="00E40A06">
        <w:rPr>
          <w:b/>
          <w:sz w:val="28"/>
          <w:szCs w:val="28"/>
        </w:rPr>
        <w:t>Испарение</w:t>
      </w:r>
      <w:r w:rsidRPr="00E40A06">
        <w:rPr>
          <w:sz w:val="28"/>
          <w:szCs w:val="28"/>
        </w:rPr>
        <w:t xml:space="preserve">.  </w:t>
      </w:r>
    </w:p>
    <w:p w:rsidR="006879A4" w:rsidRPr="00E40A06" w:rsidRDefault="00E40A06" w:rsidP="006879A4">
      <w:pPr>
        <w:rPr>
          <w:sz w:val="28"/>
          <w:szCs w:val="28"/>
        </w:rPr>
      </w:pPr>
      <w:r>
        <w:rPr>
          <w:sz w:val="28"/>
          <w:szCs w:val="28"/>
        </w:rPr>
        <w:tab/>
      </w:r>
      <w:r w:rsidR="006879A4" w:rsidRPr="00E40A06">
        <w:rPr>
          <w:sz w:val="28"/>
          <w:szCs w:val="28"/>
        </w:rPr>
        <w:t>При быстром нагревании материала (</w:t>
      </w:r>
      <w:r w:rsidR="006879A4" w:rsidRPr="00E40A06">
        <w:rPr>
          <w:position w:val="-30"/>
          <w:sz w:val="28"/>
          <w:szCs w:val="28"/>
        </w:rPr>
        <w:object w:dxaOrig="1060" w:dyaOrig="720">
          <v:shape id="_x0000_i1028" type="#_x0000_t75" style="width:51pt;height:37pt" o:ole="">
            <v:imagedata r:id="rId47" o:title=""/>
          </v:shape>
          <o:OLEObject Type="Embed" ProgID="Equation.3" ShapeID="_x0000_i1028" DrawAspect="Content" ObjectID="_1697467937" r:id="rId48"/>
        </w:object>
      </w:r>
      <w:r w:rsidR="006879A4" w:rsidRPr="00E40A06">
        <w:rPr>
          <w:sz w:val="28"/>
          <w:szCs w:val="28"/>
        </w:rPr>
        <w:t xml:space="preserve">, </w:t>
      </w:r>
      <w:proofErr w:type="gramStart"/>
      <w:r w:rsidR="006879A4" w:rsidRPr="00E40A06">
        <w:rPr>
          <w:sz w:val="28"/>
          <w:szCs w:val="28"/>
          <w:lang w:val="en-US"/>
        </w:rPr>
        <w:t>r</w:t>
      </w:r>
      <w:proofErr w:type="gramEnd"/>
      <w:r w:rsidR="006879A4" w:rsidRPr="00E40A06">
        <w:rPr>
          <w:sz w:val="28"/>
          <w:szCs w:val="28"/>
          <w:vertAlign w:val="subscript"/>
        </w:rPr>
        <w:t xml:space="preserve">л  </w:t>
      </w:r>
      <w:r w:rsidR="006879A4" w:rsidRPr="00E40A06">
        <w:rPr>
          <w:sz w:val="28"/>
          <w:szCs w:val="28"/>
        </w:rPr>
        <w:t>- радиус лазерного пучка,</w:t>
      </w:r>
      <w:r w:rsidR="006879A4" w:rsidRPr="00E40A06">
        <w:rPr>
          <w:sz w:val="28"/>
          <w:szCs w:val="28"/>
          <w:vertAlign w:val="subscript"/>
        </w:rPr>
        <w:t xml:space="preserve">  </w:t>
      </w:r>
      <w:r w:rsidR="006879A4" w:rsidRPr="00E40A06">
        <w:rPr>
          <w:i/>
          <w:sz w:val="28"/>
          <w:szCs w:val="28"/>
          <w:lang w:val="en-US"/>
        </w:rPr>
        <w:t>a</w:t>
      </w:r>
      <w:r w:rsidR="006879A4" w:rsidRPr="00E40A06">
        <w:rPr>
          <w:i/>
          <w:sz w:val="28"/>
          <w:szCs w:val="28"/>
          <w:vertAlign w:val="subscript"/>
        </w:rPr>
        <w:t xml:space="preserve">Т </w:t>
      </w:r>
      <w:r w:rsidR="006879A4" w:rsidRPr="00E40A06">
        <w:rPr>
          <w:sz w:val="28"/>
          <w:szCs w:val="28"/>
        </w:rPr>
        <w:t xml:space="preserve"> - </w:t>
      </w:r>
      <w:proofErr w:type="spellStart"/>
      <w:r w:rsidR="006879A4" w:rsidRPr="00E40A06">
        <w:rPr>
          <w:sz w:val="28"/>
          <w:szCs w:val="28"/>
        </w:rPr>
        <w:t>температуропроводность</w:t>
      </w:r>
      <w:proofErr w:type="spellEnd"/>
      <w:r w:rsidR="006879A4" w:rsidRPr="00E40A06">
        <w:rPr>
          <w:sz w:val="28"/>
          <w:szCs w:val="28"/>
        </w:rPr>
        <w:t xml:space="preserve"> материала) фронт кипения догоняет фронт плавления материала и далее вся энергия излучения идет на испарение материала. Это происходит, когда плотность мощности излучения будет больше пороговой.   </w:t>
      </w:r>
    </w:p>
    <w:p w:rsidR="006879A4" w:rsidRDefault="006879A4" w:rsidP="006879A4">
      <w:pPr>
        <w:rPr>
          <w:sz w:val="24"/>
          <w:szCs w:val="24"/>
        </w:rPr>
      </w:pPr>
    </w:p>
    <w:p w:rsidR="006879A4" w:rsidRDefault="006879A4" w:rsidP="006879A4">
      <w:pPr>
        <w:rPr>
          <w:sz w:val="24"/>
          <w:szCs w:val="24"/>
        </w:rPr>
      </w:pPr>
      <w:r>
        <w:rPr>
          <w:noProof/>
          <w:sz w:val="24"/>
          <w:szCs w:val="24"/>
        </w:rPr>
        <w:lastRenderedPageBreak/>
        <w:drawing>
          <wp:inline distT="0" distB="0" distL="0" distR="0">
            <wp:extent cx="3030220" cy="147764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3030220" cy="1477645"/>
                    </a:xfrm>
                    <a:prstGeom prst="rect">
                      <a:avLst/>
                    </a:prstGeom>
                    <a:noFill/>
                    <a:ln w="9525">
                      <a:noFill/>
                      <a:miter lim="800000"/>
                      <a:headEnd/>
                      <a:tailEnd/>
                    </a:ln>
                  </pic:spPr>
                </pic:pic>
              </a:graphicData>
            </a:graphic>
          </wp:inline>
        </w:drawing>
      </w:r>
      <w:r>
        <w:rPr>
          <w:noProof/>
          <w:sz w:val="24"/>
          <w:szCs w:val="24"/>
        </w:rPr>
        <w:drawing>
          <wp:inline distT="0" distB="0" distL="0" distR="0">
            <wp:extent cx="3072765" cy="173291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3072765" cy="1732915"/>
                    </a:xfrm>
                    <a:prstGeom prst="rect">
                      <a:avLst/>
                    </a:prstGeom>
                    <a:noFill/>
                    <a:ln w="9525">
                      <a:noFill/>
                      <a:miter lim="800000"/>
                      <a:headEnd/>
                      <a:tailEnd/>
                    </a:ln>
                  </pic:spPr>
                </pic:pic>
              </a:graphicData>
            </a:graphic>
          </wp:inline>
        </w:drawing>
      </w:r>
    </w:p>
    <w:p w:rsidR="006879A4" w:rsidRDefault="006879A4" w:rsidP="006879A4">
      <w:pPr>
        <w:rPr>
          <w:sz w:val="24"/>
          <w:szCs w:val="24"/>
        </w:rPr>
      </w:pPr>
    </w:p>
    <w:p w:rsidR="006879A4" w:rsidRPr="00E40A06" w:rsidRDefault="00E40A06" w:rsidP="006879A4">
      <w:pPr>
        <w:rPr>
          <w:sz w:val="28"/>
          <w:szCs w:val="28"/>
        </w:rPr>
      </w:pPr>
      <w:r w:rsidRPr="00E40A06">
        <w:rPr>
          <w:sz w:val="28"/>
          <w:szCs w:val="28"/>
        </w:rPr>
        <w:t>Рис. 20</w:t>
      </w:r>
      <w:r w:rsidR="006879A4" w:rsidRPr="00E40A06">
        <w:rPr>
          <w:sz w:val="28"/>
          <w:szCs w:val="28"/>
        </w:rPr>
        <w:t xml:space="preserve">  Процесс испарения материала с поверхности в воздухе.</w:t>
      </w:r>
    </w:p>
    <w:p w:rsidR="006879A4" w:rsidRDefault="006879A4" w:rsidP="006879A4">
      <w:pPr>
        <w:rPr>
          <w:sz w:val="28"/>
          <w:szCs w:val="28"/>
        </w:rPr>
      </w:pPr>
      <w:r w:rsidRPr="00E40A06">
        <w:rPr>
          <w:sz w:val="28"/>
          <w:szCs w:val="28"/>
        </w:rPr>
        <w:t>I – область дозвукового течения. II - область сверхзвукового течения, III- область турбулентного течения.</w:t>
      </w:r>
    </w:p>
    <w:p w:rsidR="0099732C" w:rsidRDefault="0099732C" w:rsidP="0099732C">
      <w:pPr>
        <w:jc w:val="right"/>
        <w:rPr>
          <w:sz w:val="28"/>
          <w:szCs w:val="28"/>
        </w:rPr>
      </w:pPr>
      <w:r>
        <w:rPr>
          <w:sz w:val="28"/>
          <w:szCs w:val="28"/>
        </w:rPr>
        <w:t>Таблица 4</w:t>
      </w:r>
    </w:p>
    <w:p w:rsidR="00E40A06" w:rsidRDefault="00E40A06" w:rsidP="0099732C">
      <w:pPr>
        <w:jc w:val="center"/>
        <w:rPr>
          <w:sz w:val="28"/>
          <w:szCs w:val="28"/>
        </w:rPr>
      </w:pPr>
      <w:r>
        <w:rPr>
          <w:sz w:val="28"/>
          <w:szCs w:val="28"/>
        </w:rPr>
        <w:t>Теплофизические константы некоторых материалов</w:t>
      </w:r>
    </w:p>
    <w:p w:rsidR="00E40A06" w:rsidRDefault="00E40A06" w:rsidP="00E40A06">
      <w:pPr>
        <w:rPr>
          <w:sz w:val="28"/>
          <w:szCs w:val="28"/>
        </w:rPr>
      </w:pPr>
      <w:r>
        <w:rPr>
          <w:noProof/>
        </w:rPr>
        <w:drawing>
          <wp:inline distT="0" distB="0" distL="0" distR="0">
            <wp:extent cx="5609524" cy="3057143"/>
            <wp:effectExtent l="19050" t="0" r="0" b="0"/>
            <wp:docPr id="5"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609524" cy="3057143"/>
                    </a:xfrm>
                    <a:prstGeom prst="rect">
                      <a:avLst/>
                    </a:prstGeom>
                  </pic:spPr>
                </pic:pic>
              </a:graphicData>
            </a:graphic>
          </wp:inline>
        </w:drawing>
      </w:r>
      <w:r>
        <w:rPr>
          <w:sz w:val="28"/>
          <w:szCs w:val="28"/>
        </w:rPr>
        <w:t xml:space="preserve"> </w:t>
      </w: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99732C" w:rsidP="00E40A06">
      <w:pPr>
        <w:rPr>
          <w:sz w:val="28"/>
          <w:szCs w:val="28"/>
        </w:rPr>
      </w:pPr>
    </w:p>
    <w:p w:rsidR="0099732C" w:rsidRDefault="00E40A06" w:rsidP="0099732C">
      <w:pPr>
        <w:jc w:val="right"/>
        <w:rPr>
          <w:sz w:val="28"/>
          <w:szCs w:val="28"/>
        </w:rPr>
      </w:pPr>
      <w:r w:rsidRPr="00E40A06">
        <w:rPr>
          <w:sz w:val="28"/>
          <w:szCs w:val="28"/>
        </w:rPr>
        <w:lastRenderedPageBreak/>
        <w:t>Таблица 5</w:t>
      </w:r>
    </w:p>
    <w:p w:rsidR="00E40A06" w:rsidRPr="00E40A06" w:rsidRDefault="00E40A06" w:rsidP="0099732C">
      <w:pPr>
        <w:jc w:val="center"/>
        <w:rPr>
          <w:sz w:val="28"/>
          <w:szCs w:val="28"/>
        </w:rPr>
      </w:pPr>
      <w:r w:rsidRPr="00E40A06">
        <w:rPr>
          <w:sz w:val="28"/>
          <w:szCs w:val="28"/>
        </w:rPr>
        <w:t xml:space="preserve">Пороговая плотность мощности  </w:t>
      </w:r>
      <w:proofErr w:type="gramStart"/>
      <w:r w:rsidRPr="00E40A06">
        <w:rPr>
          <w:i/>
          <w:sz w:val="28"/>
          <w:szCs w:val="28"/>
        </w:rPr>
        <w:t>Р</w:t>
      </w:r>
      <w:proofErr w:type="gramEnd"/>
      <w:r w:rsidRPr="00E40A06">
        <w:rPr>
          <w:i/>
          <w:sz w:val="28"/>
          <w:szCs w:val="28"/>
        </w:rPr>
        <w:t>*</w:t>
      </w:r>
      <w:r w:rsidRPr="00E40A06">
        <w:rPr>
          <w:sz w:val="28"/>
          <w:szCs w:val="28"/>
        </w:rPr>
        <w:t xml:space="preserve">   для испарения материалов:</w:t>
      </w:r>
    </w:p>
    <w:p w:rsidR="00E40A06" w:rsidRDefault="00E40A06" w:rsidP="006879A4">
      <w:pPr>
        <w:rPr>
          <w:sz w:val="24"/>
          <w:szCs w:val="24"/>
        </w:rPr>
      </w:pP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5"/>
        <w:gridCol w:w="840"/>
        <w:gridCol w:w="945"/>
        <w:gridCol w:w="870"/>
        <w:gridCol w:w="960"/>
        <w:gridCol w:w="870"/>
        <w:gridCol w:w="1035"/>
        <w:gridCol w:w="990"/>
        <w:gridCol w:w="1095"/>
      </w:tblGrid>
      <w:tr w:rsidR="006879A4" w:rsidTr="006879A4">
        <w:trPr>
          <w:trHeight w:val="840"/>
        </w:trPr>
        <w:tc>
          <w:tcPr>
            <w:tcW w:w="1695" w:type="dxa"/>
            <w:vAlign w:val="center"/>
          </w:tcPr>
          <w:p w:rsidR="006879A4" w:rsidRDefault="006879A4" w:rsidP="006879A4">
            <w:pPr>
              <w:jc w:val="center"/>
              <w:rPr>
                <w:sz w:val="24"/>
                <w:szCs w:val="24"/>
              </w:rPr>
            </w:pPr>
            <w:r>
              <w:rPr>
                <w:sz w:val="24"/>
                <w:szCs w:val="24"/>
              </w:rPr>
              <w:t>Материал</w:t>
            </w:r>
          </w:p>
        </w:tc>
        <w:tc>
          <w:tcPr>
            <w:tcW w:w="840" w:type="dxa"/>
            <w:vAlign w:val="center"/>
          </w:tcPr>
          <w:p w:rsidR="006879A4" w:rsidRPr="00340195" w:rsidRDefault="006879A4" w:rsidP="006879A4">
            <w:pPr>
              <w:jc w:val="center"/>
              <w:rPr>
                <w:sz w:val="24"/>
                <w:szCs w:val="24"/>
                <w:lang w:val="en-US"/>
              </w:rPr>
            </w:pPr>
            <w:r>
              <w:rPr>
                <w:sz w:val="24"/>
                <w:szCs w:val="24"/>
                <w:lang w:val="en-US"/>
              </w:rPr>
              <w:t>Ag</w:t>
            </w:r>
          </w:p>
        </w:tc>
        <w:tc>
          <w:tcPr>
            <w:tcW w:w="945" w:type="dxa"/>
            <w:vAlign w:val="center"/>
          </w:tcPr>
          <w:p w:rsidR="006879A4" w:rsidRPr="00340195" w:rsidRDefault="006879A4" w:rsidP="006879A4">
            <w:pPr>
              <w:jc w:val="center"/>
              <w:rPr>
                <w:sz w:val="24"/>
                <w:szCs w:val="24"/>
                <w:lang w:val="en-US"/>
              </w:rPr>
            </w:pPr>
            <w:r>
              <w:rPr>
                <w:sz w:val="24"/>
                <w:szCs w:val="24"/>
                <w:lang w:val="en-US"/>
              </w:rPr>
              <w:t>Al</w:t>
            </w:r>
          </w:p>
        </w:tc>
        <w:tc>
          <w:tcPr>
            <w:tcW w:w="870" w:type="dxa"/>
            <w:vAlign w:val="center"/>
          </w:tcPr>
          <w:p w:rsidR="006879A4" w:rsidRPr="00340195" w:rsidRDefault="006879A4" w:rsidP="006879A4">
            <w:pPr>
              <w:jc w:val="center"/>
              <w:rPr>
                <w:sz w:val="24"/>
                <w:szCs w:val="24"/>
                <w:lang w:val="en-US"/>
              </w:rPr>
            </w:pPr>
            <w:r>
              <w:rPr>
                <w:sz w:val="24"/>
                <w:szCs w:val="24"/>
                <w:lang w:val="en-US"/>
              </w:rPr>
              <w:t>Au</w:t>
            </w:r>
          </w:p>
        </w:tc>
        <w:tc>
          <w:tcPr>
            <w:tcW w:w="960" w:type="dxa"/>
            <w:vAlign w:val="center"/>
          </w:tcPr>
          <w:p w:rsidR="006879A4" w:rsidRPr="00340195" w:rsidRDefault="006879A4" w:rsidP="006879A4">
            <w:pPr>
              <w:jc w:val="center"/>
              <w:rPr>
                <w:sz w:val="24"/>
                <w:szCs w:val="24"/>
                <w:lang w:val="en-US"/>
              </w:rPr>
            </w:pPr>
            <w:r>
              <w:rPr>
                <w:sz w:val="24"/>
                <w:szCs w:val="24"/>
                <w:lang w:val="en-US"/>
              </w:rPr>
              <w:t>Cr</w:t>
            </w:r>
          </w:p>
        </w:tc>
        <w:tc>
          <w:tcPr>
            <w:tcW w:w="870" w:type="dxa"/>
            <w:vAlign w:val="center"/>
          </w:tcPr>
          <w:p w:rsidR="006879A4" w:rsidRPr="00340195" w:rsidRDefault="006879A4" w:rsidP="006879A4">
            <w:pPr>
              <w:jc w:val="center"/>
              <w:rPr>
                <w:sz w:val="24"/>
                <w:szCs w:val="24"/>
                <w:lang w:val="en-US"/>
              </w:rPr>
            </w:pPr>
            <w:r>
              <w:rPr>
                <w:sz w:val="24"/>
                <w:szCs w:val="24"/>
                <w:lang w:val="en-US"/>
              </w:rPr>
              <w:t>Cu</w:t>
            </w:r>
          </w:p>
        </w:tc>
        <w:tc>
          <w:tcPr>
            <w:tcW w:w="1035" w:type="dxa"/>
            <w:vAlign w:val="center"/>
          </w:tcPr>
          <w:p w:rsidR="006879A4" w:rsidRPr="00340195" w:rsidRDefault="006879A4" w:rsidP="006879A4">
            <w:pPr>
              <w:jc w:val="center"/>
              <w:rPr>
                <w:sz w:val="24"/>
                <w:szCs w:val="24"/>
                <w:lang w:val="en-US"/>
              </w:rPr>
            </w:pPr>
            <w:r>
              <w:rPr>
                <w:sz w:val="24"/>
                <w:szCs w:val="24"/>
                <w:lang w:val="en-US"/>
              </w:rPr>
              <w:t>Fe</w:t>
            </w:r>
          </w:p>
        </w:tc>
        <w:tc>
          <w:tcPr>
            <w:tcW w:w="990" w:type="dxa"/>
            <w:vAlign w:val="center"/>
          </w:tcPr>
          <w:p w:rsidR="006879A4" w:rsidRPr="00340195" w:rsidRDefault="006879A4" w:rsidP="006879A4">
            <w:pPr>
              <w:jc w:val="center"/>
              <w:rPr>
                <w:sz w:val="24"/>
                <w:szCs w:val="24"/>
                <w:lang w:val="en-US"/>
              </w:rPr>
            </w:pPr>
            <w:r>
              <w:rPr>
                <w:sz w:val="24"/>
                <w:szCs w:val="24"/>
                <w:lang w:val="en-US"/>
              </w:rPr>
              <w:t>Mg</w:t>
            </w:r>
          </w:p>
        </w:tc>
        <w:tc>
          <w:tcPr>
            <w:tcW w:w="1095" w:type="dxa"/>
            <w:vAlign w:val="center"/>
          </w:tcPr>
          <w:p w:rsidR="006879A4" w:rsidRDefault="006879A4" w:rsidP="006879A4">
            <w:pPr>
              <w:jc w:val="center"/>
              <w:rPr>
                <w:sz w:val="24"/>
                <w:szCs w:val="24"/>
              </w:rPr>
            </w:pPr>
            <w:r>
              <w:rPr>
                <w:sz w:val="24"/>
                <w:szCs w:val="24"/>
              </w:rPr>
              <w:t>Феррит</w:t>
            </w:r>
          </w:p>
        </w:tc>
      </w:tr>
      <w:tr w:rsidR="006879A4" w:rsidTr="006879A4">
        <w:trPr>
          <w:trHeight w:val="1065"/>
        </w:trPr>
        <w:tc>
          <w:tcPr>
            <w:tcW w:w="1695" w:type="dxa"/>
            <w:vAlign w:val="center"/>
          </w:tcPr>
          <w:p w:rsidR="006879A4" w:rsidRPr="00340195" w:rsidRDefault="006879A4" w:rsidP="006879A4">
            <w:pPr>
              <w:jc w:val="center"/>
              <w:rPr>
                <w:sz w:val="24"/>
                <w:szCs w:val="24"/>
                <w:vertAlign w:val="superscript"/>
              </w:rPr>
            </w:pPr>
            <w:r>
              <w:rPr>
                <w:sz w:val="24"/>
                <w:szCs w:val="24"/>
              </w:rPr>
              <w:t>Плотность мощности,   МВт/см</w:t>
            </w:r>
            <w:proofErr w:type="gramStart"/>
            <w:r>
              <w:rPr>
                <w:sz w:val="24"/>
                <w:szCs w:val="24"/>
                <w:vertAlign w:val="superscript"/>
              </w:rPr>
              <w:t>2</w:t>
            </w:r>
            <w:proofErr w:type="gramEnd"/>
          </w:p>
        </w:tc>
        <w:tc>
          <w:tcPr>
            <w:tcW w:w="840" w:type="dxa"/>
            <w:vAlign w:val="center"/>
          </w:tcPr>
          <w:p w:rsidR="006879A4" w:rsidRPr="001576AF" w:rsidRDefault="006879A4" w:rsidP="006879A4">
            <w:pPr>
              <w:jc w:val="center"/>
              <w:rPr>
                <w:b/>
                <w:sz w:val="24"/>
                <w:szCs w:val="24"/>
              </w:rPr>
            </w:pPr>
            <w:r w:rsidRPr="001576AF">
              <w:rPr>
                <w:b/>
                <w:sz w:val="24"/>
                <w:szCs w:val="24"/>
              </w:rPr>
              <w:t>6,40</w:t>
            </w:r>
          </w:p>
        </w:tc>
        <w:tc>
          <w:tcPr>
            <w:tcW w:w="945" w:type="dxa"/>
            <w:vAlign w:val="center"/>
          </w:tcPr>
          <w:p w:rsidR="006879A4" w:rsidRPr="001576AF" w:rsidRDefault="006879A4" w:rsidP="006879A4">
            <w:pPr>
              <w:jc w:val="center"/>
              <w:rPr>
                <w:b/>
                <w:sz w:val="24"/>
                <w:szCs w:val="24"/>
              </w:rPr>
            </w:pPr>
            <w:r w:rsidRPr="001576AF">
              <w:rPr>
                <w:b/>
                <w:sz w:val="24"/>
                <w:szCs w:val="24"/>
              </w:rPr>
              <w:t>2,40</w:t>
            </w:r>
          </w:p>
        </w:tc>
        <w:tc>
          <w:tcPr>
            <w:tcW w:w="870" w:type="dxa"/>
            <w:vAlign w:val="center"/>
          </w:tcPr>
          <w:p w:rsidR="006879A4" w:rsidRPr="001576AF" w:rsidRDefault="006879A4" w:rsidP="006879A4">
            <w:pPr>
              <w:jc w:val="center"/>
              <w:rPr>
                <w:b/>
                <w:sz w:val="24"/>
                <w:szCs w:val="24"/>
              </w:rPr>
            </w:pPr>
            <w:r w:rsidRPr="001576AF">
              <w:rPr>
                <w:b/>
                <w:sz w:val="24"/>
                <w:szCs w:val="24"/>
              </w:rPr>
              <w:t>3,50</w:t>
            </w:r>
          </w:p>
        </w:tc>
        <w:tc>
          <w:tcPr>
            <w:tcW w:w="960" w:type="dxa"/>
            <w:vAlign w:val="center"/>
          </w:tcPr>
          <w:p w:rsidR="006879A4" w:rsidRPr="001576AF" w:rsidRDefault="006879A4" w:rsidP="006879A4">
            <w:pPr>
              <w:jc w:val="center"/>
              <w:rPr>
                <w:b/>
                <w:sz w:val="24"/>
                <w:szCs w:val="24"/>
              </w:rPr>
            </w:pPr>
            <w:r w:rsidRPr="001576AF">
              <w:rPr>
                <w:b/>
                <w:sz w:val="24"/>
                <w:szCs w:val="24"/>
              </w:rPr>
              <w:t>0.22</w:t>
            </w:r>
          </w:p>
        </w:tc>
        <w:tc>
          <w:tcPr>
            <w:tcW w:w="870" w:type="dxa"/>
            <w:vAlign w:val="center"/>
          </w:tcPr>
          <w:p w:rsidR="006879A4" w:rsidRPr="001576AF" w:rsidRDefault="006879A4" w:rsidP="006879A4">
            <w:pPr>
              <w:jc w:val="center"/>
              <w:rPr>
                <w:b/>
                <w:sz w:val="24"/>
                <w:szCs w:val="24"/>
              </w:rPr>
            </w:pPr>
            <w:r w:rsidRPr="001576AF">
              <w:rPr>
                <w:b/>
                <w:sz w:val="24"/>
                <w:szCs w:val="24"/>
              </w:rPr>
              <w:t>2,60</w:t>
            </w:r>
          </w:p>
        </w:tc>
        <w:tc>
          <w:tcPr>
            <w:tcW w:w="1035" w:type="dxa"/>
            <w:vAlign w:val="center"/>
          </w:tcPr>
          <w:p w:rsidR="006879A4" w:rsidRPr="001576AF" w:rsidRDefault="006879A4" w:rsidP="006879A4">
            <w:pPr>
              <w:jc w:val="center"/>
              <w:rPr>
                <w:b/>
                <w:sz w:val="24"/>
                <w:szCs w:val="24"/>
              </w:rPr>
            </w:pPr>
            <w:r w:rsidRPr="001576AF">
              <w:rPr>
                <w:b/>
                <w:sz w:val="24"/>
                <w:szCs w:val="24"/>
              </w:rPr>
              <w:t>0.30</w:t>
            </w:r>
          </w:p>
        </w:tc>
        <w:tc>
          <w:tcPr>
            <w:tcW w:w="990" w:type="dxa"/>
            <w:vAlign w:val="center"/>
          </w:tcPr>
          <w:p w:rsidR="006879A4" w:rsidRPr="001576AF" w:rsidRDefault="006879A4" w:rsidP="006879A4">
            <w:pPr>
              <w:jc w:val="center"/>
              <w:rPr>
                <w:b/>
                <w:sz w:val="24"/>
                <w:szCs w:val="24"/>
              </w:rPr>
            </w:pPr>
            <w:r w:rsidRPr="001576AF">
              <w:rPr>
                <w:b/>
                <w:sz w:val="24"/>
                <w:szCs w:val="24"/>
              </w:rPr>
              <w:t>0,97</w:t>
            </w:r>
          </w:p>
        </w:tc>
        <w:tc>
          <w:tcPr>
            <w:tcW w:w="1095" w:type="dxa"/>
            <w:vAlign w:val="center"/>
          </w:tcPr>
          <w:p w:rsidR="006879A4" w:rsidRPr="001576AF" w:rsidRDefault="006879A4" w:rsidP="006879A4">
            <w:pPr>
              <w:jc w:val="center"/>
              <w:rPr>
                <w:b/>
                <w:sz w:val="24"/>
                <w:szCs w:val="24"/>
              </w:rPr>
            </w:pPr>
            <w:r w:rsidRPr="001576AF">
              <w:rPr>
                <w:b/>
                <w:sz w:val="24"/>
                <w:szCs w:val="24"/>
              </w:rPr>
              <w:t>0,04</w:t>
            </w:r>
          </w:p>
        </w:tc>
      </w:tr>
    </w:tbl>
    <w:p w:rsidR="006879A4" w:rsidRDefault="006879A4" w:rsidP="006879A4">
      <w:pPr>
        <w:rPr>
          <w:sz w:val="24"/>
          <w:szCs w:val="24"/>
        </w:rPr>
      </w:pPr>
    </w:p>
    <w:p w:rsidR="006879A4" w:rsidRPr="00E40A06" w:rsidRDefault="00E40A06" w:rsidP="006879A4">
      <w:pPr>
        <w:rPr>
          <w:sz w:val="28"/>
          <w:szCs w:val="28"/>
        </w:rPr>
      </w:pPr>
      <w:r>
        <w:rPr>
          <w:sz w:val="28"/>
          <w:szCs w:val="28"/>
        </w:rPr>
        <w:tab/>
      </w:r>
      <w:r w:rsidR="006879A4" w:rsidRPr="00E40A06">
        <w:rPr>
          <w:sz w:val="28"/>
          <w:szCs w:val="28"/>
        </w:rPr>
        <w:t xml:space="preserve">При </w:t>
      </w:r>
      <w:r w:rsidR="006879A4" w:rsidRPr="00E40A06">
        <w:rPr>
          <w:i/>
          <w:sz w:val="28"/>
          <w:szCs w:val="28"/>
        </w:rPr>
        <w:t xml:space="preserve">Р  &gt; </w:t>
      </w:r>
      <w:proofErr w:type="gramStart"/>
      <w:r w:rsidR="006879A4" w:rsidRPr="00E40A06">
        <w:rPr>
          <w:i/>
          <w:sz w:val="28"/>
          <w:szCs w:val="28"/>
        </w:rPr>
        <w:t>Р</w:t>
      </w:r>
      <w:proofErr w:type="gramEnd"/>
      <w:r w:rsidR="006879A4" w:rsidRPr="00E40A06">
        <w:rPr>
          <w:i/>
          <w:sz w:val="28"/>
          <w:szCs w:val="28"/>
          <w:vertAlign w:val="superscript"/>
        </w:rPr>
        <w:t>*</w:t>
      </w:r>
      <w:r w:rsidR="006879A4" w:rsidRPr="00E40A06">
        <w:rPr>
          <w:sz w:val="28"/>
          <w:szCs w:val="28"/>
        </w:rPr>
        <w:t xml:space="preserve">  основная для поглощенной энергии расходуется на испарение, а на поглощение  существенно меньше и жидкой фазы в зоне лазерного воздействия практически нет.</w:t>
      </w:r>
    </w:p>
    <w:p w:rsidR="006879A4" w:rsidRPr="00E40A06" w:rsidRDefault="006879A4" w:rsidP="006879A4">
      <w:pPr>
        <w:rPr>
          <w:sz w:val="28"/>
          <w:szCs w:val="28"/>
        </w:rPr>
      </w:pPr>
    </w:p>
    <w:p w:rsidR="006879A4" w:rsidRDefault="006879A4" w:rsidP="006879A4">
      <w:pPr>
        <w:jc w:val="center"/>
        <w:rPr>
          <w:b/>
          <w:sz w:val="28"/>
          <w:szCs w:val="28"/>
          <w:lang w:val="en-US"/>
        </w:rPr>
      </w:pPr>
      <w:r w:rsidRPr="004751E9">
        <w:rPr>
          <w:b/>
          <w:sz w:val="28"/>
          <w:szCs w:val="28"/>
        </w:rPr>
        <w:t>Физика процесса закалки металлов.</w:t>
      </w:r>
    </w:p>
    <w:p w:rsidR="006879A4" w:rsidRDefault="006879A4" w:rsidP="006879A4">
      <w:pPr>
        <w:jc w:val="center"/>
        <w:rPr>
          <w:sz w:val="24"/>
          <w:szCs w:val="24"/>
          <w:lang w:val="en-US"/>
        </w:rPr>
      </w:pPr>
    </w:p>
    <w:p w:rsidR="006879A4" w:rsidRDefault="006879A4" w:rsidP="006879A4">
      <w:pPr>
        <w:jc w:val="center"/>
        <w:rPr>
          <w:sz w:val="24"/>
          <w:szCs w:val="24"/>
          <w:lang w:val="en-US"/>
        </w:rPr>
      </w:pPr>
      <w:r>
        <w:rPr>
          <w:noProof/>
          <w:sz w:val="24"/>
          <w:szCs w:val="24"/>
        </w:rPr>
        <w:drawing>
          <wp:inline distT="0" distB="0" distL="0" distR="0">
            <wp:extent cx="3859530" cy="4391025"/>
            <wp:effectExtent l="1905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3859530" cy="4391025"/>
                    </a:xfrm>
                    <a:prstGeom prst="rect">
                      <a:avLst/>
                    </a:prstGeom>
                    <a:noFill/>
                    <a:ln w="9525">
                      <a:noFill/>
                      <a:miter lim="800000"/>
                      <a:headEnd/>
                      <a:tailEnd/>
                    </a:ln>
                  </pic:spPr>
                </pic:pic>
              </a:graphicData>
            </a:graphic>
          </wp:inline>
        </w:drawing>
      </w:r>
    </w:p>
    <w:p w:rsidR="006879A4" w:rsidRDefault="006879A4" w:rsidP="006879A4">
      <w:pPr>
        <w:jc w:val="center"/>
        <w:rPr>
          <w:sz w:val="28"/>
          <w:szCs w:val="28"/>
        </w:rPr>
      </w:pPr>
      <w:r w:rsidRPr="00537E2E">
        <w:rPr>
          <w:sz w:val="28"/>
          <w:szCs w:val="28"/>
        </w:rPr>
        <w:t xml:space="preserve">Рис. </w:t>
      </w:r>
      <w:r w:rsidR="00537E2E" w:rsidRPr="00537E2E">
        <w:rPr>
          <w:sz w:val="28"/>
          <w:szCs w:val="28"/>
        </w:rPr>
        <w:t>21</w:t>
      </w:r>
      <w:r w:rsidRPr="00537E2E">
        <w:rPr>
          <w:sz w:val="28"/>
          <w:szCs w:val="28"/>
        </w:rPr>
        <w:t xml:space="preserve">   Диаграмма равновесия системы железо </w:t>
      </w:r>
      <w:r w:rsidR="00B163D2">
        <w:rPr>
          <w:sz w:val="28"/>
          <w:szCs w:val="28"/>
        </w:rPr>
        <w:t>–</w:t>
      </w:r>
      <w:r w:rsidRPr="00537E2E">
        <w:rPr>
          <w:sz w:val="28"/>
          <w:szCs w:val="28"/>
        </w:rPr>
        <w:t xml:space="preserve"> углерод</w:t>
      </w:r>
    </w:p>
    <w:p w:rsidR="00B163D2" w:rsidRPr="00537E2E" w:rsidRDefault="00B163D2" w:rsidP="006879A4">
      <w:pPr>
        <w:jc w:val="center"/>
        <w:rPr>
          <w:sz w:val="28"/>
          <w:szCs w:val="28"/>
        </w:rPr>
      </w:pPr>
    </w:p>
    <w:p w:rsidR="00CB02D0" w:rsidRDefault="00B163D2" w:rsidP="0099732C">
      <w:pPr>
        <w:ind w:firstLine="708"/>
        <w:jc w:val="both"/>
        <w:rPr>
          <w:sz w:val="28"/>
          <w:szCs w:val="28"/>
        </w:rPr>
      </w:pPr>
      <w:r w:rsidRPr="00FE2EAD">
        <w:rPr>
          <w:sz w:val="28"/>
          <w:szCs w:val="28"/>
        </w:rPr>
        <w:t>Чистое железо существует в виде двух структурных модификаци</w:t>
      </w:r>
      <w:r>
        <w:rPr>
          <w:sz w:val="28"/>
          <w:szCs w:val="28"/>
        </w:rPr>
        <w:t>й</w:t>
      </w:r>
      <w:r w:rsidRPr="00FE2EAD">
        <w:rPr>
          <w:sz w:val="28"/>
          <w:szCs w:val="28"/>
        </w:rPr>
        <w:t xml:space="preserve"> - </w:t>
      </w:r>
      <w:proofErr w:type="gramStart"/>
      <w:r w:rsidRPr="00FE2EAD">
        <w:rPr>
          <w:sz w:val="28"/>
          <w:szCs w:val="28"/>
        </w:rPr>
        <w:t>объемно-це</w:t>
      </w:r>
      <w:r w:rsidR="00097BA4">
        <w:rPr>
          <w:sz w:val="28"/>
          <w:szCs w:val="28"/>
        </w:rPr>
        <w:t>н</w:t>
      </w:r>
      <w:r w:rsidRPr="00FE2EAD">
        <w:rPr>
          <w:sz w:val="28"/>
          <w:szCs w:val="28"/>
        </w:rPr>
        <w:t>трированной</w:t>
      </w:r>
      <w:proofErr w:type="gramEnd"/>
      <w:r w:rsidRPr="00FE2EAD">
        <w:rPr>
          <w:sz w:val="28"/>
          <w:szCs w:val="28"/>
        </w:rPr>
        <w:t xml:space="preserve"> кубической (</w:t>
      </w:r>
      <w:r>
        <w:rPr>
          <w:sz w:val="28"/>
          <w:szCs w:val="28"/>
        </w:rPr>
        <w:t>ОЦ</w:t>
      </w:r>
      <w:r w:rsidRPr="00FE2EAD">
        <w:rPr>
          <w:sz w:val="28"/>
          <w:szCs w:val="28"/>
        </w:rPr>
        <w:t>К) к гранецентрированной кубической (ГЦК). Железо обладает интересным свойством: как пр</w:t>
      </w:r>
      <w:r w:rsidR="00CB02D0">
        <w:rPr>
          <w:sz w:val="28"/>
          <w:szCs w:val="28"/>
        </w:rPr>
        <w:t>и низкой, так и при высокой тем</w:t>
      </w:r>
      <w:r w:rsidRPr="00FE2EAD">
        <w:rPr>
          <w:sz w:val="28"/>
          <w:szCs w:val="28"/>
        </w:rPr>
        <w:t>пературе оказывается устойчивой структура ОЦК (</w:t>
      </w:r>
      <w:r>
        <w:rPr>
          <w:sz w:val="28"/>
          <w:szCs w:val="28"/>
        </w:rPr>
        <w:t>α</w:t>
      </w:r>
      <w:r w:rsidRPr="00FE2EAD">
        <w:rPr>
          <w:sz w:val="28"/>
          <w:szCs w:val="28"/>
        </w:rPr>
        <w:t xml:space="preserve">- и </w:t>
      </w:r>
      <w:proofErr w:type="gramStart"/>
      <w:r>
        <w:rPr>
          <w:sz w:val="28"/>
          <w:szCs w:val="28"/>
        </w:rPr>
        <w:t>β</w:t>
      </w:r>
      <w:r w:rsidRPr="00FE2EAD">
        <w:rPr>
          <w:sz w:val="28"/>
          <w:szCs w:val="28"/>
        </w:rPr>
        <w:t>-</w:t>
      </w:r>
      <w:proofErr w:type="gramEnd"/>
      <w:r w:rsidRPr="00FE2EAD">
        <w:rPr>
          <w:sz w:val="28"/>
          <w:szCs w:val="28"/>
        </w:rPr>
        <w:t>ф</w:t>
      </w:r>
      <w:r>
        <w:rPr>
          <w:sz w:val="28"/>
          <w:szCs w:val="28"/>
        </w:rPr>
        <w:t>а</w:t>
      </w:r>
      <w:r w:rsidRPr="00FE2EAD">
        <w:rPr>
          <w:sz w:val="28"/>
          <w:szCs w:val="28"/>
        </w:rPr>
        <w:t xml:space="preserve">эы соответственно); при промежуточной температуре 910 </w:t>
      </w:r>
      <w:proofErr w:type="spellStart"/>
      <w:r>
        <w:rPr>
          <w:sz w:val="28"/>
          <w:szCs w:val="28"/>
          <w:vertAlign w:val="superscript"/>
        </w:rPr>
        <w:t>о</w:t>
      </w:r>
      <w:r w:rsidRPr="00FE2EAD">
        <w:rPr>
          <w:sz w:val="28"/>
          <w:szCs w:val="28"/>
        </w:rPr>
        <w:t>С</w:t>
      </w:r>
      <w:proofErr w:type="spellEnd"/>
      <w:r w:rsidRPr="00FE2EAD">
        <w:rPr>
          <w:sz w:val="28"/>
          <w:szCs w:val="28"/>
        </w:rPr>
        <w:t xml:space="preserve"> </w:t>
      </w:r>
      <w:r>
        <w:rPr>
          <w:sz w:val="28"/>
          <w:szCs w:val="28"/>
        </w:rPr>
        <w:t xml:space="preserve">= </w:t>
      </w:r>
      <w:r w:rsidRPr="00FE2EAD">
        <w:rPr>
          <w:sz w:val="28"/>
          <w:szCs w:val="28"/>
        </w:rPr>
        <w:t>А</w:t>
      </w:r>
      <w:r>
        <w:rPr>
          <w:sz w:val="28"/>
          <w:szCs w:val="28"/>
          <w:vertAlign w:val="subscript"/>
        </w:rPr>
        <w:t>3</w:t>
      </w:r>
      <w:r w:rsidRPr="00FE2EAD">
        <w:rPr>
          <w:sz w:val="28"/>
          <w:szCs w:val="28"/>
        </w:rPr>
        <w:t xml:space="preserve"> &lt;</w:t>
      </w:r>
      <w:r>
        <w:rPr>
          <w:sz w:val="28"/>
          <w:szCs w:val="28"/>
        </w:rPr>
        <w:t xml:space="preserve"> Т </w:t>
      </w:r>
      <w:r w:rsidRPr="00FE2EAD">
        <w:rPr>
          <w:sz w:val="28"/>
          <w:szCs w:val="28"/>
        </w:rPr>
        <w:lastRenderedPageBreak/>
        <w:t xml:space="preserve">&lt;1390°С </w:t>
      </w:r>
      <w:r>
        <w:rPr>
          <w:sz w:val="28"/>
          <w:szCs w:val="28"/>
        </w:rPr>
        <w:t>=</w:t>
      </w:r>
      <w:r w:rsidRPr="00FE2EAD">
        <w:rPr>
          <w:sz w:val="28"/>
          <w:szCs w:val="28"/>
        </w:rPr>
        <w:t xml:space="preserve"> А</w:t>
      </w:r>
      <w:r>
        <w:rPr>
          <w:sz w:val="28"/>
          <w:szCs w:val="28"/>
          <w:vertAlign w:val="subscript"/>
        </w:rPr>
        <w:t>4</w:t>
      </w:r>
      <w:r w:rsidR="00CB02D0">
        <w:rPr>
          <w:sz w:val="28"/>
          <w:szCs w:val="28"/>
        </w:rPr>
        <w:t xml:space="preserve"> устойчива структу</w:t>
      </w:r>
      <w:r w:rsidRPr="00FE2EAD">
        <w:rPr>
          <w:sz w:val="28"/>
          <w:szCs w:val="28"/>
        </w:rPr>
        <w:t>ра ГЦК (</w:t>
      </w:r>
      <w:r>
        <w:rPr>
          <w:sz w:val="28"/>
          <w:szCs w:val="28"/>
        </w:rPr>
        <w:t xml:space="preserve">γ </w:t>
      </w:r>
      <w:r w:rsidRPr="00FE2EAD">
        <w:rPr>
          <w:sz w:val="28"/>
          <w:szCs w:val="28"/>
        </w:rPr>
        <w:t>-</w:t>
      </w:r>
      <w:r>
        <w:rPr>
          <w:sz w:val="28"/>
          <w:szCs w:val="28"/>
        </w:rPr>
        <w:t xml:space="preserve"> фаза) (рис. 2</w:t>
      </w:r>
      <w:r w:rsidRPr="00FE2EAD">
        <w:rPr>
          <w:sz w:val="28"/>
          <w:szCs w:val="28"/>
        </w:rPr>
        <w:t>1). В чистом железе фазовые превращения в точках А</w:t>
      </w:r>
      <w:r>
        <w:rPr>
          <w:sz w:val="28"/>
          <w:szCs w:val="28"/>
          <w:vertAlign w:val="subscript"/>
        </w:rPr>
        <w:t>3</w:t>
      </w:r>
      <w:r w:rsidRPr="00FE2EAD">
        <w:rPr>
          <w:sz w:val="28"/>
          <w:szCs w:val="28"/>
        </w:rPr>
        <w:t xml:space="preserve"> и </w:t>
      </w:r>
      <w:r>
        <w:rPr>
          <w:sz w:val="28"/>
          <w:szCs w:val="28"/>
        </w:rPr>
        <w:t>А</w:t>
      </w:r>
      <w:proofErr w:type="gramStart"/>
      <w:r>
        <w:rPr>
          <w:sz w:val="28"/>
          <w:szCs w:val="28"/>
          <w:vertAlign w:val="subscript"/>
        </w:rPr>
        <w:t>4</w:t>
      </w:r>
      <w:proofErr w:type="gramEnd"/>
      <w:r w:rsidRPr="00FE2EAD">
        <w:rPr>
          <w:sz w:val="28"/>
          <w:szCs w:val="28"/>
        </w:rPr>
        <w:t>.- происходят при определенной температуре; при легировании железа каким-либо элементом, например углеродом, превра</w:t>
      </w:r>
      <w:r w:rsidR="00CB02D0">
        <w:rPr>
          <w:sz w:val="28"/>
          <w:szCs w:val="28"/>
        </w:rPr>
        <w:t>щение будет происходить в конеч</w:t>
      </w:r>
      <w:r w:rsidRPr="00FE2EAD">
        <w:rPr>
          <w:sz w:val="28"/>
          <w:szCs w:val="28"/>
        </w:rPr>
        <w:t xml:space="preserve">ном интервале температур. </w:t>
      </w:r>
    </w:p>
    <w:p w:rsidR="00CB02D0" w:rsidRDefault="00B163D2" w:rsidP="0099732C">
      <w:pPr>
        <w:ind w:firstLine="708"/>
        <w:jc w:val="both"/>
        <w:rPr>
          <w:sz w:val="28"/>
          <w:szCs w:val="28"/>
        </w:rPr>
      </w:pPr>
      <w:r w:rsidRPr="00FE2EAD">
        <w:rPr>
          <w:sz w:val="28"/>
          <w:szCs w:val="28"/>
        </w:rPr>
        <w:t>Обычно принято структу</w:t>
      </w:r>
      <w:r w:rsidR="00CB02D0">
        <w:rPr>
          <w:sz w:val="28"/>
          <w:szCs w:val="28"/>
        </w:rPr>
        <w:t>ры сплавов описывать с по</w:t>
      </w:r>
      <w:r w:rsidRPr="00FE2EAD">
        <w:rPr>
          <w:sz w:val="28"/>
          <w:szCs w:val="28"/>
        </w:rPr>
        <w:t>мо</w:t>
      </w:r>
      <w:r>
        <w:rPr>
          <w:sz w:val="28"/>
          <w:szCs w:val="28"/>
        </w:rPr>
        <w:t>щью диаграмм равновесия (рис. 2</w:t>
      </w:r>
      <w:r w:rsidRPr="00FE2EAD">
        <w:rPr>
          <w:sz w:val="28"/>
          <w:szCs w:val="28"/>
        </w:rPr>
        <w:t>1). На этих</w:t>
      </w:r>
      <w:r w:rsidR="00CB02D0">
        <w:rPr>
          <w:sz w:val="28"/>
          <w:szCs w:val="28"/>
        </w:rPr>
        <w:t xml:space="preserve"> диаграммах температура отклады</w:t>
      </w:r>
      <w:r w:rsidRPr="00FE2EAD">
        <w:rPr>
          <w:sz w:val="28"/>
          <w:szCs w:val="28"/>
        </w:rPr>
        <w:t>вается по вертикальной оси, а состав - по горизонтальной. Линии на диаграммах разграничивают области температур и составов, в которых стабильны отдельные фазы или смеси фаз. Ряд элементов (Н, N, С, О)</w:t>
      </w:r>
      <w:r w:rsidR="00CB02D0">
        <w:rPr>
          <w:sz w:val="28"/>
          <w:szCs w:val="28"/>
        </w:rPr>
        <w:t>, у которых размеры атомов мень</w:t>
      </w:r>
      <w:r w:rsidRPr="00FE2EAD">
        <w:rPr>
          <w:sz w:val="28"/>
          <w:szCs w:val="28"/>
        </w:rPr>
        <w:t>ше размера атома железа, могут входить в пуст</w:t>
      </w:r>
      <w:r w:rsidR="00CB02D0">
        <w:rPr>
          <w:sz w:val="28"/>
          <w:szCs w:val="28"/>
        </w:rPr>
        <w:t>оты или поры между атомами желе</w:t>
      </w:r>
      <w:r w:rsidRPr="00FE2EAD">
        <w:rPr>
          <w:sz w:val="28"/>
          <w:szCs w:val="28"/>
        </w:rPr>
        <w:t xml:space="preserve">за, образуются так называемые твердые растворы внедрения. </w:t>
      </w:r>
    </w:p>
    <w:p w:rsidR="00364D14" w:rsidRDefault="00B163D2" w:rsidP="0099732C">
      <w:pPr>
        <w:ind w:firstLine="708"/>
        <w:jc w:val="both"/>
        <w:rPr>
          <w:sz w:val="28"/>
          <w:szCs w:val="28"/>
        </w:rPr>
      </w:pPr>
      <w:r w:rsidRPr="00FE2EAD">
        <w:rPr>
          <w:sz w:val="28"/>
          <w:szCs w:val="28"/>
        </w:rPr>
        <w:t>Из геометрического рассмотрения видно, что структура ГЦК</w:t>
      </w:r>
      <w:proofErr w:type="gramStart"/>
      <w:r w:rsidRPr="00FE2EAD">
        <w:rPr>
          <w:sz w:val="28"/>
          <w:szCs w:val="28"/>
        </w:rPr>
        <w:t xml:space="preserve"> (</w:t>
      </w:r>
      <w:r>
        <w:rPr>
          <w:sz w:val="28"/>
          <w:szCs w:val="28"/>
        </w:rPr>
        <w:t xml:space="preserve">γ </w:t>
      </w:r>
      <w:r w:rsidRPr="00FE2EAD">
        <w:rPr>
          <w:sz w:val="28"/>
          <w:szCs w:val="28"/>
        </w:rPr>
        <w:t>-</w:t>
      </w:r>
      <w:r>
        <w:rPr>
          <w:sz w:val="28"/>
          <w:szCs w:val="28"/>
        </w:rPr>
        <w:t xml:space="preserve"> </w:t>
      </w:r>
      <w:proofErr w:type="gramEnd"/>
      <w:r>
        <w:rPr>
          <w:sz w:val="28"/>
          <w:szCs w:val="28"/>
        </w:rPr>
        <w:t xml:space="preserve">фаза) </w:t>
      </w:r>
      <w:r w:rsidRPr="00FE2EAD">
        <w:rPr>
          <w:sz w:val="28"/>
          <w:szCs w:val="28"/>
        </w:rPr>
        <w:t>имеет большие пустоты по срав</w:t>
      </w:r>
      <w:r w:rsidRPr="00FE2EAD">
        <w:rPr>
          <w:sz w:val="28"/>
          <w:szCs w:val="28"/>
        </w:rPr>
        <w:softHyphen/>
        <w:t>нению с ОЦК (</w:t>
      </w:r>
      <w:r>
        <w:rPr>
          <w:sz w:val="28"/>
          <w:szCs w:val="28"/>
        </w:rPr>
        <w:t>α</w:t>
      </w:r>
      <w:r w:rsidRPr="00FE2EAD">
        <w:rPr>
          <w:sz w:val="28"/>
          <w:szCs w:val="28"/>
        </w:rPr>
        <w:t xml:space="preserve">- </w:t>
      </w:r>
      <w:r>
        <w:rPr>
          <w:sz w:val="28"/>
          <w:szCs w:val="28"/>
        </w:rPr>
        <w:t>ф</w:t>
      </w:r>
      <w:r w:rsidRPr="00FE2EAD">
        <w:rPr>
          <w:sz w:val="28"/>
          <w:szCs w:val="28"/>
        </w:rPr>
        <w:t>аза). Поэтому при добавлении уг</w:t>
      </w:r>
      <w:r w:rsidR="00364D14">
        <w:rPr>
          <w:sz w:val="28"/>
          <w:szCs w:val="28"/>
        </w:rPr>
        <w:t>лерода в железо он лучше раство</w:t>
      </w:r>
      <w:r w:rsidRPr="00FE2EAD">
        <w:rPr>
          <w:sz w:val="28"/>
          <w:szCs w:val="28"/>
        </w:rPr>
        <w:t xml:space="preserve">ряется в </w:t>
      </w:r>
      <w:r>
        <w:rPr>
          <w:sz w:val="28"/>
          <w:szCs w:val="28"/>
        </w:rPr>
        <w:t xml:space="preserve">γ </w:t>
      </w:r>
      <w:r w:rsidRPr="00FE2EAD">
        <w:rPr>
          <w:sz w:val="28"/>
          <w:szCs w:val="28"/>
        </w:rPr>
        <w:t>-</w:t>
      </w:r>
      <w:r>
        <w:rPr>
          <w:sz w:val="28"/>
          <w:szCs w:val="28"/>
        </w:rPr>
        <w:t xml:space="preserve"> </w:t>
      </w:r>
      <w:r w:rsidRPr="00FE2EAD">
        <w:rPr>
          <w:sz w:val="28"/>
          <w:szCs w:val="28"/>
        </w:rPr>
        <w:t xml:space="preserve">фазе. Этот раствор называется </w:t>
      </w:r>
      <w:proofErr w:type="spellStart"/>
      <w:r w:rsidRPr="00FE2EAD">
        <w:rPr>
          <w:sz w:val="28"/>
          <w:szCs w:val="28"/>
        </w:rPr>
        <w:t>аустенитным</w:t>
      </w:r>
      <w:proofErr w:type="spellEnd"/>
      <w:r w:rsidRPr="00FE2EAD">
        <w:rPr>
          <w:sz w:val="28"/>
          <w:szCs w:val="28"/>
        </w:rPr>
        <w:t xml:space="preserve">. Раствор углерода в </w:t>
      </w:r>
      <w:r>
        <w:rPr>
          <w:sz w:val="28"/>
          <w:szCs w:val="28"/>
        </w:rPr>
        <w:t>α</w:t>
      </w:r>
      <w:r w:rsidRPr="00FE2EAD">
        <w:rPr>
          <w:sz w:val="28"/>
          <w:szCs w:val="28"/>
        </w:rPr>
        <w:t>- фазе называется ферритом. Как обычно, растворимость примеси в основном материале падает с уменьшением температуры. В жидкости 'лишняя" примесь при этом вы</w:t>
      </w:r>
      <w:r w:rsidRPr="00FE2EAD">
        <w:rPr>
          <w:sz w:val="28"/>
          <w:szCs w:val="28"/>
        </w:rPr>
        <w:softHyphen/>
        <w:t>падает в осадок (вспомним раствор соли в воде). В твердом растворе "лишний" углерод выделяется не в виде графита, а в виде карбида железа Fe</w:t>
      </w:r>
      <w:r w:rsidRPr="00FE2EAD">
        <w:rPr>
          <w:sz w:val="28"/>
          <w:szCs w:val="28"/>
          <w:vertAlign w:val="subscript"/>
        </w:rPr>
        <w:t>3</w:t>
      </w:r>
      <w:r w:rsidRPr="00FE2EAD">
        <w:rPr>
          <w:sz w:val="28"/>
          <w:szCs w:val="28"/>
        </w:rPr>
        <w:t xml:space="preserve">C, называемого цементитом. </w:t>
      </w:r>
    </w:p>
    <w:p w:rsidR="00364D14" w:rsidRDefault="00B163D2" w:rsidP="0099732C">
      <w:pPr>
        <w:ind w:firstLine="708"/>
        <w:jc w:val="both"/>
        <w:rPr>
          <w:sz w:val="28"/>
          <w:szCs w:val="28"/>
        </w:rPr>
      </w:pPr>
      <w:r w:rsidRPr="00FE2EAD">
        <w:rPr>
          <w:sz w:val="28"/>
          <w:szCs w:val="28"/>
        </w:rPr>
        <w:t xml:space="preserve">Кривая HG представляет собой границу растворимости углерода в </w:t>
      </w:r>
      <w:r>
        <w:rPr>
          <w:sz w:val="28"/>
          <w:szCs w:val="28"/>
        </w:rPr>
        <w:t xml:space="preserve">γ </w:t>
      </w:r>
      <w:r w:rsidRPr="00FE2EAD">
        <w:rPr>
          <w:sz w:val="28"/>
          <w:szCs w:val="28"/>
        </w:rPr>
        <w:t>-</w:t>
      </w:r>
      <w:r>
        <w:rPr>
          <w:sz w:val="28"/>
          <w:szCs w:val="28"/>
        </w:rPr>
        <w:t xml:space="preserve"> </w:t>
      </w:r>
      <w:r w:rsidRPr="00FE2EAD">
        <w:rPr>
          <w:sz w:val="28"/>
          <w:szCs w:val="28"/>
        </w:rPr>
        <w:t xml:space="preserve">фазе. Аналогичную границу растворимости углерода в </w:t>
      </w:r>
      <w:r>
        <w:rPr>
          <w:sz w:val="28"/>
          <w:szCs w:val="28"/>
        </w:rPr>
        <w:t>α</w:t>
      </w:r>
      <w:r w:rsidRPr="00FE2EAD">
        <w:rPr>
          <w:sz w:val="28"/>
          <w:szCs w:val="28"/>
        </w:rPr>
        <w:t xml:space="preserve">- </w:t>
      </w:r>
      <w:r w:rsidR="00364D14">
        <w:rPr>
          <w:sz w:val="28"/>
          <w:szCs w:val="28"/>
        </w:rPr>
        <w:t>фазе представляет кри</w:t>
      </w:r>
      <w:r>
        <w:rPr>
          <w:sz w:val="28"/>
          <w:szCs w:val="28"/>
        </w:rPr>
        <w:t>вая</w:t>
      </w:r>
      <w:r w:rsidRPr="00097BA4">
        <w:rPr>
          <w:i/>
          <w:sz w:val="28"/>
          <w:szCs w:val="28"/>
        </w:rPr>
        <w:t xml:space="preserve"> </w:t>
      </w:r>
      <w:proofErr w:type="spellStart"/>
      <w:r w:rsidRPr="00097BA4">
        <w:rPr>
          <w:i/>
          <w:sz w:val="28"/>
          <w:szCs w:val="28"/>
          <w:lang w:val="en-US"/>
        </w:rPr>
        <w:t>Oj</w:t>
      </w:r>
      <w:proofErr w:type="spellEnd"/>
      <w:r w:rsidRPr="00FE2EAD">
        <w:rPr>
          <w:sz w:val="28"/>
          <w:szCs w:val="28"/>
        </w:rPr>
        <w:t>. Кривая А</w:t>
      </w:r>
      <w:r w:rsidRPr="00406F14">
        <w:rPr>
          <w:sz w:val="28"/>
          <w:szCs w:val="28"/>
          <w:vertAlign w:val="subscript"/>
        </w:rPr>
        <w:t>3</w:t>
      </w:r>
      <w:r w:rsidRPr="00FE2EAD">
        <w:rPr>
          <w:sz w:val="28"/>
          <w:szCs w:val="28"/>
        </w:rPr>
        <w:t xml:space="preserve">Н разделяет </w:t>
      </w:r>
      <w:r>
        <w:rPr>
          <w:sz w:val="28"/>
          <w:szCs w:val="28"/>
        </w:rPr>
        <w:t xml:space="preserve">γ </w:t>
      </w:r>
      <w:r w:rsidRPr="00FE2EAD">
        <w:rPr>
          <w:sz w:val="28"/>
          <w:szCs w:val="28"/>
        </w:rPr>
        <w:t>-</w:t>
      </w:r>
      <w:r>
        <w:rPr>
          <w:sz w:val="28"/>
          <w:szCs w:val="28"/>
        </w:rPr>
        <w:t xml:space="preserve"> фаз</w:t>
      </w:r>
      <w:r w:rsidRPr="00406F14">
        <w:rPr>
          <w:sz w:val="28"/>
          <w:szCs w:val="28"/>
        </w:rPr>
        <w:t>у</w:t>
      </w:r>
      <w:r w:rsidRPr="00FE2EAD">
        <w:rPr>
          <w:sz w:val="28"/>
          <w:szCs w:val="28"/>
        </w:rPr>
        <w:t xml:space="preserve"> и смесь </w:t>
      </w:r>
      <w:r>
        <w:rPr>
          <w:sz w:val="28"/>
          <w:szCs w:val="28"/>
        </w:rPr>
        <w:t xml:space="preserve">γ </w:t>
      </w:r>
      <w:r w:rsidRPr="00FE2EAD">
        <w:rPr>
          <w:sz w:val="28"/>
          <w:szCs w:val="28"/>
        </w:rPr>
        <w:t xml:space="preserve">- и </w:t>
      </w:r>
      <w:r>
        <w:rPr>
          <w:sz w:val="28"/>
          <w:szCs w:val="28"/>
        </w:rPr>
        <w:t>α</w:t>
      </w:r>
      <w:r w:rsidRPr="00FE2EAD">
        <w:rPr>
          <w:sz w:val="28"/>
          <w:szCs w:val="28"/>
        </w:rPr>
        <w:t xml:space="preserve">- </w:t>
      </w:r>
      <w:r>
        <w:rPr>
          <w:sz w:val="28"/>
          <w:szCs w:val="28"/>
        </w:rPr>
        <w:t xml:space="preserve">фаз. </w:t>
      </w:r>
      <w:r w:rsidR="00364D14">
        <w:rPr>
          <w:sz w:val="28"/>
          <w:szCs w:val="28"/>
        </w:rPr>
        <w:t xml:space="preserve"> При переходе </w:t>
      </w:r>
      <w:proofErr w:type="gramStart"/>
      <w:r w:rsidR="00364D14">
        <w:rPr>
          <w:sz w:val="28"/>
          <w:szCs w:val="28"/>
        </w:rPr>
        <w:t>через</w:t>
      </w:r>
      <w:proofErr w:type="gramEnd"/>
      <w:r w:rsidR="00364D14">
        <w:rPr>
          <w:sz w:val="28"/>
          <w:szCs w:val="28"/>
        </w:rPr>
        <w:t xml:space="preserve"> пря</w:t>
      </w:r>
      <w:r w:rsidRPr="00FE2EAD">
        <w:rPr>
          <w:sz w:val="28"/>
          <w:szCs w:val="28"/>
        </w:rPr>
        <w:t>мую</w:t>
      </w:r>
      <w:r w:rsidR="00097BA4">
        <w:rPr>
          <w:sz w:val="28"/>
          <w:szCs w:val="28"/>
        </w:rPr>
        <w:t xml:space="preserve"> </w:t>
      </w:r>
      <w:r w:rsidRPr="00097BA4">
        <w:rPr>
          <w:i/>
          <w:sz w:val="28"/>
          <w:szCs w:val="28"/>
          <w:lang w:val="en-US"/>
        </w:rPr>
        <w:t>j</w:t>
      </w:r>
      <w:r w:rsidRPr="00097BA4">
        <w:rPr>
          <w:i/>
          <w:sz w:val="28"/>
          <w:szCs w:val="28"/>
        </w:rPr>
        <w:t>Н (Т α</w:t>
      </w:r>
      <w:r>
        <w:rPr>
          <w:sz w:val="28"/>
          <w:szCs w:val="28"/>
        </w:rPr>
        <w:t xml:space="preserve"> =</w:t>
      </w:r>
      <w:r w:rsidRPr="00FE2EAD">
        <w:rPr>
          <w:sz w:val="28"/>
          <w:szCs w:val="28"/>
        </w:rPr>
        <w:t xml:space="preserve"> 723°С) </w:t>
      </w:r>
      <w:r>
        <w:rPr>
          <w:sz w:val="28"/>
          <w:szCs w:val="28"/>
        </w:rPr>
        <w:t xml:space="preserve">γ </w:t>
      </w:r>
      <w:r w:rsidRPr="00FE2EAD">
        <w:rPr>
          <w:sz w:val="28"/>
          <w:szCs w:val="28"/>
        </w:rPr>
        <w:t>-</w:t>
      </w:r>
      <w:r>
        <w:rPr>
          <w:sz w:val="28"/>
          <w:szCs w:val="28"/>
        </w:rPr>
        <w:t xml:space="preserve"> фаз</w:t>
      </w:r>
      <w:r w:rsidRPr="00FE2EAD">
        <w:rPr>
          <w:sz w:val="28"/>
          <w:szCs w:val="28"/>
        </w:rPr>
        <w:t xml:space="preserve">а превращается в </w:t>
      </w:r>
      <w:r>
        <w:rPr>
          <w:sz w:val="28"/>
          <w:szCs w:val="28"/>
        </w:rPr>
        <w:t>α</w:t>
      </w:r>
      <w:r w:rsidRPr="00FE2EAD">
        <w:rPr>
          <w:sz w:val="28"/>
          <w:szCs w:val="28"/>
        </w:rPr>
        <w:t xml:space="preserve">- фазу. Смесь </w:t>
      </w:r>
      <w:r>
        <w:rPr>
          <w:sz w:val="28"/>
          <w:szCs w:val="28"/>
        </w:rPr>
        <w:t>α</w:t>
      </w:r>
      <w:r w:rsidRPr="00FE2EAD">
        <w:rPr>
          <w:sz w:val="28"/>
          <w:szCs w:val="28"/>
        </w:rPr>
        <w:t xml:space="preserve">- фазы и цементита называют перлитом. Обычная (нелегированная) </w:t>
      </w:r>
      <w:r w:rsidR="00364D14">
        <w:rPr>
          <w:sz w:val="28"/>
          <w:szCs w:val="28"/>
        </w:rPr>
        <w:t>сталь представляет собой железо</w:t>
      </w:r>
      <w:r w:rsidRPr="00FE2EAD">
        <w:rPr>
          <w:sz w:val="28"/>
          <w:szCs w:val="28"/>
        </w:rPr>
        <w:t xml:space="preserve">углеродистый сплав с низким содержанием углерода (С </w:t>
      </w:r>
      <w:r w:rsidR="00097BA4">
        <w:rPr>
          <w:sz w:val="28"/>
          <w:szCs w:val="28"/>
        </w:rPr>
        <w:t>≈ 1</w:t>
      </w:r>
      <w:r w:rsidRPr="00FE2EAD">
        <w:rPr>
          <w:sz w:val="28"/>
          <w:szCs w:val="28"/>
        </w:rPr>
        <w:t xml:space="preserve">%). Полезные свойства этих сталей (высокая прочность и др.) определяются тем фактом, что углерод лучше растворяется в </w:t>
      </w:r>
      <w:proofErr w:type="gramStart"/>
      <w:r w:rsidRPr="00FE2EAD">
        <w:rPr>
          <w:sz w:val="28"/>
          <w:szCs w:val="28"/>
        </w:rPr>
        <w:t>у-</w:t>
      </w:r>
      <w:proofErr w:type="gramEnd"/>
      <w:r w:rsidRPr="00FE2EAD">
        <w:rPr>
          <w:sz w:val="28"/>
          <w:szCs w:val="28"/>
        </w:rPr>
        <w:t xml:space="preserve">, чем в </w:t>
      </w:r>
      <w:r w:rsidR="00097BA4">
        <w:rPr>
          <w:sz w:val="28"/>
          <w:szCs w:val="28"/>
        </w:rPr>
        <w:t>α</w:t>
      </w:r>
      <w:r w:rsidR="00097BA4" w:rsidRPr="00FE2EAD">
        <w:rPr>
          <w:sz w:val="28"/>
          <w:szCs w:val="28"/>
        </w:rPr>
        <w:t xml:space="preserve"> </w:t>
      </w:r>
      <w:r w:rsidRPr="00FE2EAD">
        <w:rPr>
          <w:sz w:val="28"/>
          <w:szCs w:val="28"/>
        </w:rPr>
        <w:t>-фазе. Диаграмма равновесия дает структуры сплавов в условиях истинного равновесия, т. е. в случаях, когда охлаждение (или нагревание) происходит очень медленно, так чтобы "лишн</w:t>
      </w:r>
      <w:r w:rsidR="00364D14">
        <w:rPr>
          <w:sz w:val="28"/>
          <w:szCs w:val="28"/>
        </w:rPr>
        <w:t>ие" атомы углерода успе</w:t>
      </w:r>
      <w:r w:rsidRPr="00FE2EAD">
        <w:rPr>
          <w:sz w:val="28"/>
          <w:szCs w:val="28"/>
        </w:rPr>
        <w:t xml:space="preserve">ли бы </w:t>
      </w:r>
      <w:proofErr w:type="spellStart"/>
      <w:r w:rsidRPr="00FE2EAD">
        <w:rPr>
          <w:sz w:val="28"/>
          <w:szCs w:val="28"/>
        </w:rPr>
        <w:t>продиффундировать</w:t>
      </w:r>
      <w:proofErr w:type="spellEnd"/>
      <w:r w:rsidR="00097BA4">
        <w:rPr>
          <w:sz w:val="28"/>
          <w:szCs w:val="28"/>
        </w:rPr>
        <w:t xml:space="preserve"> </w:t>
      </w:r>
      <w:r w:rsidRPr="00FE2EAD">
        <w:rPr>
          <w:sz w:val="28"/>
          <w:szCs w:val="28"/>
        </w:rPr>
        <w:t xml:space="preserve"> в пространство между зернами железа. </w:t>
      </w:r>
    </w:p>
    <w:p w:rsidR="00B163D2" w:rsidRPr="00FE2EAD" w:rsidRDefault="00B163D2" w:rsidP="00364D14">
      <w:pPr>
        <w:ind w:firstLine="708"/>
        <w:jc w:val="both"/>
        <w:rPr>
          <w:sz w:val="28"/>
          <w:szCs w:val="28"/>
        </w:rPr>
      </w:pPr>
      <w:r w:rsidRPr="00FE2EAD">
        <w:rPr>
          <w:sz w:val="28"/>
          <w:szCs w:val="28"/>
        </w:rPr>
        <w:t>Перлит, который получается в этом случае, представляет собой относительно мягкий материал. Если же охлаждение аустенита до</w:t>
      </w:r>
      <w:proofErr w:type="gramStart"/>
      <w:r w:rsidRPr="00FE2EAD">
        <w:rPr>
          <w:sz w:val="28"/>
          <w:szCs w:val="28"/>
        </w:rPr>
        <w:t xml:space="preserve"> </w:t>
      </w:r>
      <w:r w:rsidRPr="00097BA4">
        <w:rPr>
          <w:i/>
          <w:sz w:val="28"/>
          <w:szCs w:val="28"/>
        </w:rPr>
        <w:t>Т</w:t>
      </w:r>
      <w:proofErr w:type="gramEnd"/>
      <w:r w:rsidRPr="00097BA4">
        <w:rPr>
          <w:i/>
          <w:sz w:val="28"/>
          <w:szCs w:val="28"/>
        </w:rPr>
        <w:t xml:space="preserve"> &lt; Т</w:t>
      </w:r>
      <w:r w:rsidR="00097BA4" w:rsidRPr="00097BA4">
        <w:rPr>
          <w:i/>
          <w:sz w:val="28"/>
          <w:szCs w:val="28"/>
        </w:rPr>
        <w:t>α</w:t>
      </w:r>
      <w:r w:rsidRPr="00FE2EAD">
        <w:rPr>
          <w:sz w:val="28"/>
          <w:szCs w:val="28"/>
        </w:rPr>
        <w:t xml:space="preserve"> вести достаточно быстро, то атомы углерода остаются в междоузлиях решетки железа, решетка последнего, однако, быстро перестраивается в</w:t>
      </w:r>
      <w:r w:rsidR="00097BA4" w:rsidRPr="00097BA4">
        <w:rPr>
          <w:sz w:val="28"/>
          <w:szCs w:val="28"/>
        </w:rPr>
        <w:t xml:space="preserve"> </w:t>
      </w:r>
      <w:r w:rsidR="00097BA4">
        <w:rPr>
          <w:sz w:val="28"/>
          <w:szCs w:val="28"/>
        </w:rPr>
        <w:t>α</w:t>
      </w:r>
      <w:r w:rsidR="00097BA4" w:rsidRPr="00FE2EAD">
        <w:rPr>
          <w:sz w:val="28"/>
          <w:szCs w:val="28"/>
        </w:rPr>
        <w:t xml:space="preserve"> </w:t>
      </w:r>
      <w:r w:rsidRPr="00FE2EAD">
        <w:rPr>
          <w:sz w:val="28"/>
          <w:szCs w:val="28"/>
        </w:rPr>
        <w:t>-</w:t>
      </w:r>
      <w:r w:rsidR="00097BA4">
        <w:rPr>
          <w:sz w:val="28"/>
          <w:szCs w:val="28"/>
        </w:rPr>
        <w:t xml:space="preserve"> </w:t>
      </w:r>
      <w:r w:rsidRPr="00FE2EAD">
        <w:rPr>
          <w:sz w:val="28"/>
          <w:szCs w:val="28"/>
        </w:rPr>
        <w:t>модификацию. Этот фазовый переход называют марте</w:t>
      </w:r>
      <w:r w:rsidR="00097BA4">
        <w:rPr>
          <w:sz w:val="28"/>
          <w:szCs w:val="28"/>
        </w:rPr>
        <w:t>н</w:t>
      </w:r>
      <w:r w:rsidRPr="00FE2EAD">
        <w:rPr>
          <w:sz w:val="28"/>
          <w:szCs w:val="28"/>
        </w:rPr>
        <w:t>ситным переходом. Таким образом,  мартенситную структуру можно рассматривать как</w:t>
      </w:r>
      <w:r w:rsidR="00364D14">
        <w:rPr>
          <w:sz w:val="28"/>
          <w:szCs w:val="28"/>
        </w:rPr>
        <w:t xml:space="preserve"> </w:t>
      </w:r>
      <w:r w:rsidRPr="00FE2EAD">
        <w:rPr>
          <w:sz w:val="28"/>
          <w:szCs w:val="28"/>
        </w:rPr>
        <w:t xml:space="preserve">пересыщенный твердый раствор углерода в </w:t>
      </w:r>
      <w:r w:rsidR="00097BA4">
        <w:rPr>
          <w:sz w:val="28"/>
          <w:szCs w:val="28"/>
        </w:rPr>
        <w:t>α</w:t>
      </w:r>
      <w:r w:rsidR="00097BA4" w:rsidRPr="00FE2EAD">
        <w:rPr>
          <w:sz w:val="28"/>
          <w:szCs w:val="28"/>
        </w:rPr>
        <w:t xml:space="preserve"> </w:t>
      </w:r>
      <w:r w:rsidRPr="00FE2EAD">
        <w:rPr>
          <w:sz w:val="28"/>
          <w:szCs w:val="28"/>
        </w:rPr>
        <w:t>-</w:t>
      </w:r>
      <w:r w:rsidR="00097BA4">
        <w:rPr>
          <w:sz w:val="28"/>
          <w:szCs w:val="28"/>
        </w:rPr>
        <w:t xml:space="preserve"> </w:t>
      </w:r>
      <w:r w:rsidRPr="00FE2EAD">
        <w:rPr>
          <w:sz w:val="28"/>
          <w:szCs w:val="28"/>
        </w:rPr>
        <w:t>железе, в котором атомы углерода частично упорядочены. Результатом этого упоря</w:t>
      </w:r>
      <w:r w:rsidR="00364D14">
        <w:rPr>
          <w:sz w:val="28"/>
          <w:szCs w:val="28"/>
        </w:rPr>
        <w:t>дочения является искажение куби</w:t>
      </w:r>
      <w:r w:rsidRPr="00FE2EAD">
        <w:rPr>
          <w:sz w:val="28"/>
          <w:szCs w:val="28"/>
        </w:rPr>
        <w:t>ческой решетки. Это искажение и обеспечивает вы</w:t>
      </w:r>
      <w:r w:rsidR="00364D14">
        <w:rPr>
          <w:sz w:val="28"/>
          <w:szCs w:val="28"/>
        </w:rPr>
        <w:t>сокую твердость и прочность мар</w:t>
      </w:r>
      <w:r w:rsidRPr="00FE2EAD">
        <w:rPr>
          <w:sz w:val="28"/>
          <w:szCs w:val="28"/>
        </w:rPr>
        <w:t>тенсита. Минимальная скорость охлаждения, необходи</w:t>
      </w:r>
      <w:r w:rsidR="00364D14">
        <w:rPr>
          <w:sz w:val="28"/>
          <w:szCs w:val="28"/>
        </w:rPr>
        <w:t>мая для образования мар</w:t>
      </w:r>
      <w:r w:rsidRPr="00FE2EAD">
        <w:rPr>
          <w:sz w:val="28"/>
          <w:szCs w:val="28"/>
        </w:rPr>
        <w:t xml:space="preserve">тенсита, как показывает опыт, составляет </w:t>
      </w:r>
      <w:r w:rsidRPr="00FE2EAD">
        <w:rPr>
          <w:sz w:val="28"/>
          <w:szCs w:val="28"/>
        </w:rPr>
        <w:lastRenderedPageBreak/>
        <w:t>10-10</w:t>
      </w:r>
      <w:r w:rsidR="00097BA4">
        <w:rPr>
          <w:sz w:val="28"/>
          <w:szCs w:val="28"/>
        </w:rPr>
        <w:t>0</w:t>
      </w:r>
      <w:proofErr w:type="gramStart"/>
      <w:r w:rsidR="00097BA4">
        <w:rPr>
          <w:sz w:val="28"/>
          <w:szCs w:val="28"/>
        </w:rPr>
        <w:t xml:space="preserve"> К</w:t>
      </w:r>
      <w:proofErr w:type="gramEnd"/>
      <w:r w:rsidR="00097BA4">
        <w:rPr>
          <w:sz w:val="28"/>
          <w:szCs w:val="28"/>
        </w:rPr>
        <w:t>/с (рис. 2.2)</w:t>
      </w:r>
      <w:r w:rsidRPr="00FE2EAD">
        <w:rPr>
          <w:sz w:val="28"/>
          <w:szCs w:val="28"/>
        </w:rPr>
        <w:t>.</w:t>
      </w:r>
    </w:p>
    <w:p w:rsidR="00B163D2" w:rsidRDefault="00B163D2" w:rsidP="00B163D2">
      <w:pPr>
        <w:jc w:val="both"/>
        <w:rPr>
          <w:sz w:val="28"/>
          <w:szCs w:val="28"/>
        </w:rPr>
      </w:pPr>
      <w:r>
        <w:rPr>
          <w:sz w:val="28"/>
          <w:szCs w:val="28"/>
        </w:rPr>
        <w:tab/>
      </w:r>
      <w:r w:rsidRPr="00FE2EAD">
        <w:rPr>
          <w:sz w:val="28"/>
          <w:szCs w:val="28"/>
        </w:rPr>
        <w:t>Для закалки стали необходимо нагреть элемент объема до температуры</w:t>
      </w:r>
      <w:proofErr w:type="gramStart"/>
      <w:r w:rsidRPr="00FE2EAD">
        <w:rPr>
          <w:sz w:val="28"/>
          <w:szCs w:val="28"/>
        </w:rPr>
        <w:t xml:space="preserve"> </w:t>
      </w:r>
      <w:r w:rsidRPr="00097BA4">
        <w:rPr>
          <w:i/>
          <w:sz w:val="28"/>
          <w:szCs w:val="28"/>
        </w:rPr>
        <w:t>Т</w:t>
      </w:r>
      <w:proofErr w:type="gramEnd"/>
      <w:r w:rsidR="00097BA4" w:rsidRPr="00097BA4">
        <w:rPr>
          <w:i/>
          <w:sz w:val="28"/>
          <w:szCs w:val="28"/>
        </w:rPr>
        <w:t>γ</w:t>
      </w:r>
      <w:r w:rsidR="00097BA4">
        <w:rPr>
          <w:sz w:val="28"/>
          <w:szCs w:val="28"/>
        </w:rPr>
        <w:t xml:space="preserve"> </w:t>
      </w:r>
      <w:r w:rsidRPr="00FE2EAD">
        <w:rPr>
          <w:sz w:val="28"/>
          <w:szCs w:val="28"/>
        </w:rPr>
        <w:t xml:space="preserve"> </w:t>
      </w:r>
      <w:r w:rsidR="00364D14">
        <w:rPr>
          <w:sz w:val="28"/>
          <w:szCs w:val="28"/>
        </w:rPr>
        <w:t>и</w:t>
      </w:r>
      <w:r w:rsidRPr="00FE2EAD">
        <w:rPr>
          <w:sz w:val="28"/>
          <w:szCs w:val="28"/>
        </w:rPr>
        <w:t xml:space="preserve"> затем быстро охладить его до температуры ниже </w:t>
      </w:r>
      <w:r w:rsidRPr="00097BA4">
        <w:rPr>
          <w:i/>
          <w:sz w:val="28"/>
          <w:szCs w:val="28"/>
        </w:rPr>
        <w:t>Т</w:t>
      </w:r>
      <w:r w:rsidR="00097BA4" w:rsidRPr="00097BA4">
        <w:rPr>
          <w:i/>
          <w:sz w:val="28"/>
          <w:szCs w:val="28"/>
        </w:rPr>
        <w:t>α</w:t>
      </w:r>
      <w:r w:rsidRPr="00FE2EAD">
        <w:rPr>
          <w:sz w:val="28"/>
          <w:szCs w:val="28"/>
        </w:rPr>
        <w:t xml:space="preserve">. При перемещении образца (относительно лазерного луча) элементы образца </w:t>
      </w:r>
      <w:r w:rsidR="00364D14">
        <w:rPr>
          <w:sz w:val="28"/>
          <w:szCs w:val="28"/>
        </w:rPr>
        <w:t xml:space="preserve">(вблизи его поверхности) </w:t>
      </w:r>
      <w:proofErr w:type="spellStart"/>
      <w:r w:rsidR="00364D14">
        <w:rPr>
          <w:sz w:val="28"/>
          <w:szCs w:val="28"/>
        </w:rPr>
        <w:t>эа</w:t>
      </w:r>
      <w:proofErr w:type="spellEnd"/>
      <w:r w:rsidR="00364D14">
        <w:rPr>
          <w:sz w:val="28"/>
          <w:szCs w:val="28"/>
        </w:rPr>
        <w:t xml:space="preserve"> вре</w:t>
      </w:r>
      <w:r w:rsidRPr="00FE2EAD">
        <w:rPr>
          <w:sz w:val="28"/>
          <w:szCs w:val="28"/>
        </w:rPr>
        <w:t xml:space="preserve">мя освещения </w:t>
      </w:r>
      <w:r w:rsidRPr="00097BA4">
        <w:rPr>
          <w:i/>
          <w:sz w:val="28"/>
          <w:szCs w:val="28"/>
        </w:rPr>
        <w:t>d/</w:t>
      </w:r>
      <w:r w:rsidR="00097BA4" w:rsidRPr="00097BA4">
        <w:rPr>
          <w:i/>
          <w:sz w:val="28"/>
          <w:szCs w:val="28"/>
        </w:rPr>
        <w:t>ν</w:t>
      </w:r>
      <w:r w:rsidRPr="00FE2EAD">
        <w:rPr>
          <w:sz w:val="28"/>
          <w:szCs w:val="28"/>
        </w:rPr>
        <w:t xml:space="preserve"> нагреваются до определенной температуры. После выхода из-под луча каждый элемент остывает </w:t>
      </w:r>
      <w:r w:rsidR="00097BA4">
        <w:rPr>
          <w:sz w:val="28"/>
          <w:szCs w:val="28"/>
        </w:rPr>
        <w:t>з</w:t>
      </w:r>
      <w:r w:rsidRPr="00FE2EAD">
        <w:rPr>
          <w:sz w:val="28"/>
          <w:szCs w:val="28"/>
        </w:rPr>
        <w:t>а счет передачи тепла остальной части мишени. Элементарные объемы образца, находящиеся на</w:t>
      </w:r>
      <w:r w:rsidR="00364D14">
        <w:rPr>
          <w:sz w:val="28"/>
          <w:szCs w:val="28"/>
        </w:rPr>
        <w:t xml:space="preserve"> различной глубине, будут нагре</w:t>
      </w:r>
      <w:r w:rsidRPr="00FE2EAD">
        <w:rPr>
          <w:sz w:val="28"/>
          <w:szCs w:val="28"/>
        </w:rPr>
        <w:t>ваться до различной температуры; их тепловая история (зависимость температуры от времени) будет различной. Именно тепловая история элемента определяет про</w:t>
      </w:r>
      <w:r w:rsidRPr="00FE2EAD">
        <w:rPr>
          <w:sz w:val="28"/>
          <w:szCs w:val="28"/>
        </w:rPr>
        <w:softHyphen/>
        <w:t xml:space="preserve">исходящий в нем процесс закалки материала. </w:t>
      </w:r>
    </w:p>
    <w:p w:rsidR="005B5804" w:rsidRPr="00BB5333" w:rsidRDefault="005B5804" w:rsidP="00B163D2">
      <w:pPr>
        <w:jc w:val="both"/>
        <w:rPr>
          <w:sz w:val="28"/>
          <w:szCs w:val="28"/>
        </w:rPr>
      </w:pPr>
    </w:p>
    <w:p w:rsidR="0045497F" w:rsidRPr="00BB5333" w:rsidRDefault="00364D14" w:rsidP="00364D14">
      <w:pPr>
        <w:jc w:val="right"/>
        <w:rPr>
          <w:sz w:val="28"/>
          <w:szCs w:val="28"/>
        </w:rPr>
      </w:pPr>
      <w:r>
        <w:rPr>
          <w:sz w:val="28"/>
          <w:szCs w:val="28"/>
        </w:rPr>
        <w:t>Таблица 6</w:t>
      </w:r>
    </w:p>
    <w:p w:rsidR="0045497F" w:rsidRPr="005B5804" w:rsidRDefault="005B5804" w:rsidP="00364D14">
      <w:pPr>
        <w:jc w:val="center"/>
        <w:rPr>
          <w:sz w:val="28"/>
          <w:szCs w:val="28"/>
        </w:rPr>
      </w:pPr>
      <w:r>
        <w:rPr>
          <w:sz w:val="28"/>
          <w:szCs w:val="28"/>
        </w:rPr>
        <w:t>Параметры лазерной закалки различ</w:t>
      </w:r>
      <w:r w:rsidR="00364D14">
        <w:rPr>
          <w:sz w:val="28"/>
          <w:szCs w:val="28"/>
        </w:rPr>
        <w:t>ных материалов</w:t>
      </w:r>
    </w:p>
    <w:tbl>
      <w:tblPr>
        <w:tblpPr w:leftFromText="180" w:rightFromText="180" w:vertAnchor="text" w:tblpX="33" w:tblpY="152"/>
        <w:tblW w:w="0" w:type="auto"/>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1560"/>
        <w:gridCol w:w="1559"/>
        <w:gridCol w:w="1418"/>
        <w:gridCol w:w="1276"/>
        <w:gridCol w:w="1275"/>
        <w:gridCol w:w="1100"/>
        <w:gridCol w:w="1276"/>
      </w:tblGrid>
      <w:tr w:rsidR="005B5804" w:rsidTr="00D077E4">
        <w:trPr>
          <w:trHeight w:val="416"/>
        </w:trPr>
        <w:tc>
          <w:tcPr>
            <w:tcW w:w="1560" w:type="dxa"/>
            <w:vMerge w:val="restart"/>
            <w:vAlign w:val="center"/>
          </w:tcPr>
          <w:p w:rsidR="0045497F" w:rsidRPr="00364D14" w:rsidRDefault="0045497F" w:rsidP="005B5804">
            <w:pPr>
              <w:jc w:val="center"/>
              <w:rPr>
                <w:sz w:val="24"/>
                <w:szCs w:val="24"/>
              </w:rPr>
            </w:pPr>
            <w:r w:rsidRPr="00364D14">
              <w:rPr>
                <w:sz w:val="24"/>
                <w:szCs w:val="24"/>
              </w:rPr>
              <w:t>Материал</w:t>
            </w:r>
          </w:p>
        </w:tc>
        <w:tc>
          <w:tcPr>
            <w:tcW w:w="1559" w:type="dxa"/>
            <w:vMerge w:val="restart"/>
            <w:vAlign w:val="center"/>
          </w:tcPr>
          <w:p w:rsidR="0045497F" w:rsidRPr="00364D14" w:rsidRDefault="0045497F" w:rsidP="005B5804">
            <w:pPr>
              <w:jc w:val="center"/>
              <w:rPr>
                <w:sz w:val="24"/>
                <w:szCs w:val="24"/>
              </w:rPr>
            </w:pPr>
            <w:r w:rsidRPr="00364D14">
              <w:rPr>
                <w:sz w:val="24"/>
                <w:szCs w:val="24"/>
              </w:rPr>
              <w:t>Мощность,</w:t>
            </w:r>
          </w:p>
          <w:p w:rsidR="0045497F" w:rsidRPr="00364D14" w:rsidRDefault="0045497F" w:rsidP="005B5804">
            <w:pPr>
              <w:jc w:val="center"/>
              <w:rPr>
                <w:sz w:val="24"/>
                <w:szCs w:val="24"/>
              </w:rPr>
            </w:pPr>
            <w:r w:rsidRPr="00364D14">
              <w:rPr>
                <w:sz w:val="24"/>
                <w:szCs w:val="24"/>
              </w:rPr>
              <w:t>кВт</w:t>
            </w:r>
          </w:p>
        </w:tc>
        <w:tc>
          <w:tcPr>
            <w:tcW w:w="1418" w:type="dxa"/>
            <w:vMerge w:val="restart"/>
            <w:vAlign w:val="center"/>
          </w:tcPr>
          <w:p w:rsidR="0045497F" w:rsidRPr="00364D14" w:rsidRDefault="0045497F" w:rsidP="005B5804">
            <w:pPr>
              <w:jc w:val="center"/>
              <w:rPr>
                <w:sz w:val="24"/>
                <w:szCs w:val="24"/>
              </w:rPr>
            </w:pPr>
            <w:r w:rsidRPr="00364D14">
              <w:rPr>
                <w:sz w:val="24"/>
                <w:szCs w:val="24"/>
              </w:rPr>
              <w:t>Скорость,</w:t>
            </w:r>
          </w:p>
          <w:p w:rsidR="0045497F" w:rsidRPr="00364D14" w:rsidRDefault="0045497F" w:rsidP="005B5804">
            <w:pPr>
              <w:jc w:val="center"/>
              <w:rPr>
                <w:sz w:val="24"/>
                <w:szCs w:val="24"/>
              </w:rPr>
            </w:pPr>
            <w:r w:rsidRPr="00364D14">
              <w:rPr>
                <w:sz w:val="24"/>
                <w:szCs w:val="24"/>
              </w:rPr>
              <w:t>см/</w:t>
            </w:r>
            <w:proofErr w:type="gramStart"/>
            <w:r w:rsidRPr="00364D14">
              <w:rPr>
                <w:sz w:val="24"/>
                <w:szCs w:val="24"/>
              </w:rPr>
              <w:t>с</w:t>
            </w:r>
            <w:proofErr w:type="gramEnd"/>
          </w:p>
        </w:tc>
        <w:tc>
          <w:tcPr>
            <w:tcW w:w="1276" w:type="dxa"/>
            <w:vMerge w:val="restart"/>
            <w:vAlign w:val="center"/>
          </w:tcPr>
          <w:p w:rsidR="0045497F" w:rsidRPr="00364D14" w:rsidRDefault="0045497F" w:rsidP="005B5804">
            <w:pPr>
              <w:jc w:val="center"/>
              <w:rPr>
                <w:sz w:val="24"/>
                <w:szCs w:val="24"/>
              </w:rPr>
            </w:pPr>
            <w:r w:rsidRPr="00364D14">
              <w:rPr>
                <w:sz w:val="24"/>
                <w:szCs w:val="24"/>
              </w:rPr>
              <w:t>Ширина,</w:t>
            </w:r>
          </w:p>
          <w:p w:rsidR="0045497F" w:rsidRPr="00364D14" w:rsidRDefault="0045497F" w:rsidP="005B5804">
            <w:pPr>
              <w:jc w:val="center"/>
              <w:rPr>
                <w:sz w:val="24"/>
                <w:szCs w:val="24"/>
              </w:rPr>
            </w:pPr>
            <w:r w:rsidRPr="00364D14">
              <w:rPr>
                <w:sz w:val="24"/>
                <w:szCs w:val="24"/>
              </w:rPr>
              <w:t>мм</w:t>
            </w:r>
          </w:p>
        </w:tc>
        <w:tc>
          <w:tcPr>
            <w:tcW w:w="1275" w:type="dxa"/>
            <w:vMerge w:val="restart"/>
            <w:vAlign w:val="center"/>
          </w:tcPr>
          <w:p w:rsidR="0045497F" w:rsidRPr="00364D14" w:rsidRDefault="0045497F" w:rsidP="005B5804">
            <w:pPr>
              <w:jc w:val="center"/>
              <w:rPr>
                <w:sz w:val="24"/>
                <w:szCs w:val="24"/>
              </w:rPr>
            </w:pPr>
            <w:r w:rsidRPr="00364D14">
              <w:rPr>
                <w:sz w:val="24"/>
                <w:szCs w:val="24"/>
              </w:rPr>
              <w:t>Глубина,</w:t>
            </w:r>
          </w:p>
          <w:p w:rsidR="0045497F" w:rsidRPr="00364D14" w:rsidRDefault="0045497F" w:rsidP="005B5804">
            <w:pPr>
              <w:jc w:val="center"/>
              <w:rPr>
                <w:sz w:val="24"/>
                <w:szCs w:val="24"/>
              </w:rPr>
            </w:pPr>
            <w:r w:rsidRPr="00364D14">
              <w:rPr>
                <w:sz w:val="24"/>
                <w:szCs w:val="24"/>
              </w:rPr>
              <w:t>мм</w:t>
            </w:r>
          </w:p>
        </w:tc>
        <w:tc>
          <w:tcPr>
            <w:tcW w:w="2376" w:type="dxa"/>
            <w:gridSpan w:val="2"/>
            <w:vAlign w:val="center"/>
          </w:tcPr>
          <w:p w:rsidR="0045497F" w:rsidRPr="0045497F" w:rsidRDefault="0045497F" w:rsidP="005B5804">
            <w:pPr>
              <w:jc w:val="center"/>
              <w:rPr>
                <w:vertAlign w:val="superscript"/>
              </w:rPr>
            </w:pPr>
            <w:proofErr w:type="spellStart"/>
            <w:r w:rsidRPr="0045497F">
              <w:t>Микротвердость</w:t>
            </w:r>
            <w:proofErr w:type="spellEnd"/>
            <w:r>
              <w:t>, Н/мм</w:t>
            </w:r>
            <w:proofErr w:type="gramStart"/>
            <w:r>
              <w:rPr>
                <w:vertAlign w:val="superscript"/>
              </w:rPr>
              <w:t>2</w:t>
            </w:r>
            <w:proofErr w:type="gramEnd"/>
          </w:p>
        </w:tc>
      </w:tr>
      <w:tr w:rsidR="005B5804" w:rsidTr="00364D14">
        <w:trPr>
          <w:trHeight w:val="419"/>
        </w:trPr>
        <w:tc>
          <w:tcPr>
            <w:tcW w:w="1560" w:type="dxa"/>
            <w:vMerge/>
            <w:vAlign w:val="center"/>
          </w:tcPr>
          <w:p w:rsidR="0045497F" w:rsidRDefault="0045497F" w:rsidP="005B5804">
            <w:pPr>
              <w:jc w:val="center"/>
              <w:rPr>
                <w:sz w:val="28"/>
                <w:szCs w:val="28"/>
                <w:lang w:val="en-US"/>
              </w:rPr>
            </w:pPr>
          </w:p>
        </w:tc>
        <w:tc>
          <w:tcPr>
            <w:tcW w:w="1559" w:type="dxa"/>
            <w:vMerge/>
            <w:vAlign w:val="center"/>
          </w:tcPr>
          <w:p w:rsidR="0045497F" w:rsidRDefault="0045497F" w:rsidP="005B5804">
            <w:pPr>
              <w:jc w:val="center"/>
              <w:rPr>
                <w:sz w:val="28"/>
                <w:szCs w:val="28"/>
                <w:lang w:val="en-US"/>
              </w:rPr>
            </w:pPr>
          </w:p>
        </w:tc>
        <w:tc>
          <w:tcPr>
            <w:tcW w:w="1418" w:type="dxa"/>
            <w:vMerge/>
            <w:vAlign w:val="center"/>
          </w:tcPr>
          <w:p w:rsidR="0045497F" w:rsidRDefault="0045497F" w:rsidP="005B5804">
            <w:pPr>
              <w:jc w:val="center"/>
              <w:rPr>
                <w:sz w:val="28"/>
                <w:szCs w:val="28"/>
                <w:lang w:val="en-US"/>
              </w:rPr>
            </w:pPr>
          </w:p>
        </w:tc>
        <w:tc>
          <w:tcPr>
            <w:tcW w:w="1276" w:type="dxa"/>
            <w:vMerge/>
            <w:vAlign w:val="center"/>
          </w:tcPr>
          <w:p w:rsidR="0045497F" w:rsidRDefault="0045497F" w:rsidP="005B5804">
            <w:pPr>
              <w:jc w:val="center"/>
              <w:rPr>
                <w:sz w:val="28"/>
                <w:szCs w:val="28"/>
                <w:lang w:val="en-US"/>
              </w:rPr>
            </w:pPr>
          </w:p>
        </w:tc>
        <w:tc>
          <w:tcPr>
            <w:tcW w:w="1275" w:type="dxa"/>
            <w:vMerge/>
            <w:vAlign w:val="center"/>
          </w:tcPr>
          <w:p w:rsidR="0045497F" w:rsidRDefault="0045497F" w:rsidP="005B5804">
            <w:pPr>
              <w:jc w:val="center"/>
              <w:rPr>
                <w:sz w:val="28"/>
                <w:szCs w:val="28"/>
                <w:lang w:val="en-US"/>
              </w:rPr>
            </w:pPr>
          </w:p>
        </w:tc>
        <w:tc>
          <w:tcPr>
            <w:tcW w:w="1100" w:type="dxa"/>
            <w:vAlign w:val="center"/>
          </w:tcPr>
          <w:p w:rsidR="0045497F" w:rsidRPr="0045497F" w:rsidRDefault="0045497F" w:rsidP="005B5804">
            <w:pPr>
              <w:jc w:val="center"/>
            </w:pPr>
            <w:r w:rsidRPr="0045497F">
              <w:t>Основной</w:t>
            </w:r>
          </w:p>
        </w:tc>
        <w:tc>
          <w:tcPr>
            <w:tcW w:w="1276" w:type="dxa"/>
            <w:vAlign w:val="center"/>
          </w:tcPr>
          <w:p w:rsidR="0045497F" w:rsidRPr="0045497F" w:rsidRDefault="0045497F" w:rsidP="00364D14">
            <w:pPr>
              <w:ind w:hanging="34"/>
              <w:jc w:val="center"/>
            </w:pPr>
            <w:r w:rsidRPr="0045497F">
              <w:t>Закаленный</w:t>
            </w:r>
          </w:p>
        </w:tc>
      </w:tr>
      <w:tr w:rsidR="005B5804" w:rsidTr="00364D14">
        <w:trPr>
          <w:trHeight w:val="318"/>
        </w:trPr>
        <w:tc>
          <w:tcPr>
            <w:tcW w:w="1560" w:type="dxa"/>
            <w:vAlign w:val="center"/>
          </w:tcPr>
          <w:p w:rsidR="0045497F" w:rsidRPr="005B5804" w:rsidRDefault="0045497F" w:rsidP="005B5804">
            <w:pPr>
              <w:jc w:val="center"/>
              <w:rPr>
                <w:sz w:val="24"/>
                <w:szCs w:val="24"/>
              </w:rPr>
            </w:pPr>
            <w:r w:rsidRPr="005B5804">
              <w:rPr>
                <w:sz w:val="24"/>
                <w:szCs w:val="24"/>
              </w:rPr>
              <w:t>Ст. 3</w:t>
            </w:r>
          </w:p>
        </w:tc>
        <w:tc>
          <w:tcPr>
            <w:tcW w:w="1559" w:type="dxa"/>
            <w:vAlign w:val="center"/>
          </w:tcPr>
          <w:p w:rsidR="0045497F" w:rsidRPr="005B5804" w:rsidRDefault="0045497F" w:rsidP="005B5804">
            <w:pPr>
              <w:jc w:val="center"/>
              <w:rPr>
                <w:sz w:val="24"/>
                <w:szCs w:val="24"/>
              </w:rPr>
            </w:pPr>
            <w:r w:rsidRPr="005B5804">
              <w:rPr>
                <w:sz w:val="24"/>
                <w:szCs w:val="24"/>
              </w:rPr>
              <w:t>3,6</w:t>
            </w:r>
          </w:p>
        </w:tc>
        <w:tc>
          <w:tcPr>
            <w:tcW w:w="1418" w:type="dxa"/>
            <w:vAlign w:val="center"/>
          </w:tcPr>
          <w:p w:rsidR="0045497F" w:rsidRPr="005B5804" w:rsidRDefault="0045497F" w:rsidP="005B5804">
            <w:pPr>
              <w:jc w:val="center"/>
              <w:rPr>
                <w:sz w:val="24"/>
                <w:szCs w:val="24"/>
              </w:rPr>
            </w:pPr>
            <w:r w:rsidRPr="005B5804">
              <w:rPr>
                <w:sz w:val="24"/>
                <w:szCs w:val="24"/>
              </w:rPr>
              <w:t>0,8</w:t>
            </w:r>
          </w:p>
        </w:tc>
        <w:tc>
          <w:tcPr>
            <w:tcW w:w="1276" w:type="dxa"/>
            <w:vAlign w:val="center"/>
          </w:tcPr>
          <w:p w:rsidR="0045497F" w:rsidRPr="005B5804" w:rsidRDefault="0045497F" w:rsidP="005B5804">
            <w:pPr>
              <w:jc w:val="center"/>
              <w:rPr>
                <w:sz w:val="24"/>
                <w:szCs w:val="24"/>
              </w:rPr>
            </w:pPr>
            <w:r w:rsidRPr="005B5804">
              <w:rPr>
                <w:sz w:val="24"/>
                <w:szCs w:val="24"/>
              </w:rPr>
              <w:t>17</w:t>
            </w:r>
          </w:p>
        </w:tc>
        <w:tc>
          <w:tcPr>
            <w:tcW w:w="1275" w:type="dxa"/>
            <w:vAlign w:val="center"/>
          </w:tcPr>
          <w:p w:rsidR="0045497F" w:rsidRPr="005B5804" w:rsidRDefault="0045497F" w:rsidP="005B5804">
            <w:pPr>
              <w:jc w:val="center"/>
              <w:rPr>
                <w:sz w:val="24"/>
                <w:szCs w:val="24"/>
              </w:rPr>
            </w:pPr>
            <w:r w:rsidRPr="005B5804">
              <w:rPr>
                <w:sz w:val="24"/>
                <w:szCs w:val="24"/>
              </w:rPr>
              <w:t>1,0</w:t>
            </w:r>
          </w:p>
        </w:tc>
        <w:tc>
          <w:tcPr>
            <w:tcW w:w="1100" w:type="dxa"/>
            <w:vAlign w:val="center"/>
          </w:tcPr>
          <w:p w:rsidR="0045497F" w:rsidRPr="005B5804" w:rsidRDefault="0045497F" w:rsidP="005B5804">
            <w:pPr>
              <w:jc w:val="center"/>
              <w:rPr>
                <w:sz w:val="24"/>
                <w:szCs w:val="24"/>
              </w:rPr>
            </w:pPr>
            <w:r w:rsidRPr="005B5804">
              <w:rPr>
                <w:sz w:val="24"/>
                <w:szCs w:val="24"/>
              </w:rPr>
              <w:t>3200</w:t>
            </w:r>
          </w:p>
        </w:tc>
        <w:tc>
          <w:tcPr>
            <w:tcW w:w="1276" w:type="dxa"/>
            <w:vAlign w:val="center"/>
          </w:tcPr>
          <w:p w:rsidR="0045497F" w:rsidRPr="005B5804" w:rsidRDefault="0045497F" w:rsidP="005B5804">
            <w:pPr>
              <w:jc w:val="center"/>
              <w:rPr>
                <w:sz w:val="24"/>
                <w:szCs w:val="24"/>
              </w:rPr>
            </w:pPr>
            <w:r w:rsidRPr="005B5804">
              <w:rPr>
                <w:sz w:val="24"/>
                <w:szCs w:val="24"/>
              </w:rPr>
              <w:t>6500</w:t>
            </w:r>
          </w:p>
        </w:tc>
      </w:tr>
      <w:tr w:rsidR="005B5804" w:rsidTr="00364D14">
        <w:trPr>
          <w:trHeight w:val="351"/>
        </w:trPr>
        <w:tc>
          <w:tcPr>
            <w:tcW w:w="1560" w:type="dxa"/>
            <w:vAlign w:val="center"/>
          </w:tcPr>
          <w:p w:rsidR="0045497F" w:rsidRPr="005B5804" w:rsidRDefault="0045497F" w:rsidP="005B5804">
            <w:pPr>
              <w:jc w:val="center"/>
              <w:rPr>
                <w:sz w:val="24"/>
                <w:szCs w:val="24"/>
              </w:rPr>
            </w:pPr>
            <w:r w:rsidRPr="005B5804">
              <w:rPr>
                <w:sz w:val="24"/>
                <w:szCs w:val="24"/>
              </w:rPr>
              <w:t>Сталь 40Х</w:t>
            </w:r>
          </w:p>
        </w:tc>
        <w:tc>
          <w:tcPr>
            <w:tcW w:w="1559" w:type="dxa"/>
            <w:vAlign w:val="center"/>
          </w:tcPr>
          <w:p w:rsidR="0045497F" w:rsidRPr="005B5804" w:rsidRDefault="0045497F" w:rsidP="005B5804">
            <w:pPr>
              <w:jc w:val="center"/>
              <w:rPr>
                <w:sz w:val="24"/>
                <w:szCs w:val="24"/>
                <w:lang w:val="en-US"/>
              </w:rPr>
            </w:pPr>
            <w:r w:rsidRPr="005B5804">
              <w:rPr>
                <w:sz w:val="24"/>
                <w:szCs w:val="24"/>
              </w:rPr>
              <w:t>3,6</w:t>
            </w:r>
          </w:p>
        </w:tc>
        <w:tc>
          <w:tcPr>
            <w:tcW w:w="1418" w:type="dxa"/>
            <w:vAlign w:val="center"/>
          </w:tcPr>
          <w:p w:rsidR="0045497F" w:rsidRPr="005B5804" w:rsidRDefault="0045497F" w:rsidP="005B5804">
            <w:pPr>
              <w:jc w:val="center"/>
              <w:rPr>
                <w:sz w:val="24"/>
                <w:szCs w:val="24"/>
                <w:lang w:val="en-US"/>
              </w:rPr>
            </w:pPr>
            <w:r w:rsidRPr="005B5804">
              <w:rPr>
                <w:sz w:val="24"/>
                <w:szCs w:val="24"/>
              </w:rPr>
              <w:t>0,8</w:t>
            </w:r>
          </w:p>
        </w:tc>
        <w:tc>
          <w:tcPr>
            <w:tcW w:w="1276" w:type="dxa"/>
            <w:vAlign w:val="center"/>
          </w:tcPr>
          <w:p w:rsidR="0045497F" w:rsidRPr="005B5804" w:rsidRDefault="0045497F" w:rsidP="005B5804">
            <w:pPr>
              <w:jc w:val="center"/>
              <w:rPr>
                <w:sz w:val="24"/>
                <w:szCs w:val="24"/>
                <w:lang w:val="en-US"/>
              </w:rPr>
            </w:pPr>
            <w:r w:rsidRPr="005B5804">
              <w:rPr>
                <w:sz w:val="24"/>
                <w:szCs w:val="24"/>
              </w:rPr>
              <w:t>17</w:t>
            </w:r>
          </w:p>
        </w:tc>
        <w:tc>
          <w:tcPr>
            <w:tcW w:w="1275" w:type="dxa"/>
            <w:vAlign w:val="center"/>
          </w:tcPr>
          <w:p w:rsidR="0045497F" w:rsidRPr="005B5804" w:rsidRDefault="0045497F" w:rsidP="005B5804">
            <w:pPr>
              <w:jc w:val="center"/>
              <w:rPr>
                <w:sz w:val="24"/>
                <w:szCs w:val="24"/>
                <w:lang w:val="en-US"/>
              </w:rPr>
            </w:pPr>
            <w:r w:rsidRPr="005B5804">
              <w:rPr>
                <w:sz w:val="24"/>
                <w:szCs w:val="24"/>
              </w:rPr>
              <w:t>1,0</w:t>
            </w:r>
          </w:p>
        </w:tc>
        <w:tc>
          <w:tcPr>
            <w:tcW w:w="1100" w:type="dxa"/>
            <w:vAlign w:val="center"/>
          </w:tcPr>
          <w:p w:rsidR="0045497F" w:rsidRPr="005B5804" w:rsidRDefault="0045497F" w:rsidP="005B5804">
            <w:pPr>
              <w:jc w:val="center"/>
              <w:rPr>
                <w:sz w:val="24"/>
                <w:szCs w:val="24"/>
              </w:rPr>
            </w:pPr>
            <w:r w:rsidRPr="005B5804">
              <w:rPr>
                <w:sz w:val="24"/>
                <w:szCs w:val="24"/>
              </w:rPr>
              <w:t>3220</w:t>
            </w:r>
          </w:p>
        </w:tc>
        <w:tc>
          <w:tcPr>
            <w:tcW w:w="1276" w:type="dxa"/>
            <w:vAlign w:val="center"/>
          </w:tcPr>
          <w:p w:rsidR="0045497F" w:rsidRPr="005B5804" w:rsidRDefault="0045497F" w:rsidP="005B5804">
            <w:pPr>
              <w:jc w:val="center"/>
              <w:rPr>
                <w:sz w:val="24"/>
                <w:szCs w:val="24"/>
              </w:rPr>
            </w:pPr>
            <w:r w:rsidRPr="005B5804">
              <w:rPr>
                <w:sz w:val="24"/>
                <w:szCs w:val="24"/>
              </w:rPr>
              <w:t>8240</w:t>
            </w:r>
          </w:p>
        </w:tc>
      </w:tr>
      <w:tr w:rsidR="005B5804" w:rsidTr="00364D14">
        <w:trPr>
          <w:trHeight w:val="285"/>
        </w:trPr>
        <w:tc>
          <w:tcPr>
            <w:tcW w:w="1560" w:type="dxa"/>
            <w:vAlign w:val="center"/>
          </w:tcPr>
          <w:p w:rsidR="0045497F" w:rsidRPr="005B5804" w:rsidRDefault="0045497F" w:rsidP="005B5804">
            <w:pPr>
              <w:jc w:val="center"/>
              <w:rPr>
                <w:sz w:val="24"/>
                <w:szCs w:val="24"/>
                <w:lang w:val="en-US"/>
              </w:rPr>
            </w:pPr>
            <w:r w:rsidRPr="005B5804">
              <w:rPr>
                <w:sz w:val="24"/>
                <w:szCs w:val="24"/>
              </w:rPr>
              <w:t>Сталь 75Г</w:t>
            </w:r>
          </w:p>
        </w:tc>
        <w:tc>
          <w:tcPr>
            <w:tcW w:w="1559" w:type="dxa"/>
            <w:vAlign w:val="center"/>
          </w:tcPr>
          <w:p w:rsidR="0045497F" w:rsidRPr="005B5804" w:rsidRDefault="0045497F" w:rsidP="005B5804">
            <w:pPr>
              <w:jc w:val="center"/>
              <w:rPr>
                <w:sz w:val="24"/>
                <w:szCs w:val="24"/>
                <w:lang w:val="en-US"/>
              </w:rPr>
            </w:pPr>
            <w:r w:rsidRPr="005B5804">
              <w:rPr>
                <w:sz w:val="24"/>
                <w:szCs w:val="24"/>
              </w:rPr>
              <w:t>3,6</w:t>
            </w:r>
          </w:p>
        </w:tc>
        <w:tc>
          <w:tcPr>
            <w:tcW w:w="1418" w:type="dxa"/>
            <w:vAlign w:val="center"/>
          </w:tcPr>
          <w:p w:rsidR="0045497F" w:rsidRPr="005B5804" w:rsidRDefault="0045497F" w:rsidP="005B5804">
            <w:pPr>
              <w:jc w:val="center"/>
              <w:rPr>
                <w:sz w:val="24"/>
                <w:szCs w:val="24"/>
                <w:lang w:val="en-US"/>
              </w:rPr>
            </w:pPr>
            <w:r w:rsidRPr="005B5804">
              <w:rPr>
                <w:sz w:val="24"/>
                <w:szCs w:val="24"/>
              </w:rPr>
              <w:t>0,8</w:t>
            </w:r>
          </w:p>
        </w:tc>
        <w:tc>
          <w:tcPr>
            <w:tcW w:w="1276" w:type="dxa"/>
            <w:vAlign w:val="center"/>
          </w:tcPr>
          <w:p w:rsidR="0045497F" w:rsidRPr="005B5804" w:rsidRDefault="0045497F" w:rsidP="005B5804">
            <w:pPr>
              <w:jc w:val="center"/>
              <w:rPr>
                <w:sz w:val="24"/>
                <w:szCs w:val="24"/>
                <w:lang w:val="en-US"/>
              </w:rPr>
            </w:pPr>
            <w:r w:rsidRPr="005B5804">
              <w:rPr>
                <w:sz w:val="24"/>
                <w:szCs w:val="24"/>
              </w:rPr>
              <w:t>17</w:t>
            </w:r>
          </w:p>
        </w:tc>
        <w:tc>
          <w:tcPr>
            <w:tcW w:w="1275" w:type="dxa"/>
            <w:vAlign w:val="center"/>
          </w:tcPr>
          <w:p w:rsidR="0045497F" w:rsidRPr="005B5804" w:rsidRDefault="0045497F" w:rsidP="005B5804">
            <w:pPr>
              <w:jc w:val="center"/>
              <w:rPr>
                <w:sz w:val="24"/>
                <w:szCs w:val="24"/>
                <w:lang w:val="en-US"/>
              </w:rPr>
            </w:pPr>
            <w:r w:rsidRPr="005B5804">
              <w:rPr>
                <w:sz w:val="24"/>
                <w:szCs w:val="24"/>
              </w:rPr>
              <w:t>1,0</w:t>
            </w:r>
          </w:p>
        </w:tc>
        <w:tc>
          <w:tcPr>
            <w:tcW w:w="1100" w:type="dxa"/>
            <w:vAlign w:val="center"/>
          </w:tcPr>
          <w:p w:rsidR="0045497F" w:rsidRPr="005B5804" w:rsidRDefault="0045497F" w:rsidP="005B5804">
            <w:pPr>
              <w:jc w:val="center"/>
              <w:rPr>
                <w:sz w:val="24"/>
                <w:szCs w:val="24"/>
                <w:lang w:val="en-US"/>
              </w:rPr>
            </w:pPr>
            <w:r w:rsidRPr="005B5804">
              <w:rPr>
                <w:sz w:val="24"/>
                <w:szCs w:val="24"/>
              </w:rPr>
              <w:t>3700</w:t>
            </w:r>
          </w:p>
        </w:tc>
        <w:tc>
          <w:tcPr>
            <w:tcW w:w="1276" w:type="dxa"/>
            <w:vAlign w:val="center"/>
          </w:tcPr>
          <w:p w:rsidR="0045497F" w:rsidRPr="005B5804" w:rsidRDefault="0045497F" w:rsidP="005B5804">
            <w:pPr>
              <w:jc w:val="center"/>
              <w:rPr>
                <w:sz w:val="24"/>
                <w:szCs w:val="24"/>
              </w:rPr>
            </w:pPr>
            <w:r w:rsidRPr="005B5804">
              <w:rPr>
                <w:sz w:val="24"/>
                <w:szCs w:val="24"/>
              </w:rPr>
              <w:t>10500</w:t>
            </w:r>
          </w:p>
        </w:tc>
      </w:tr>
    </w:tbl>
    <w:p w:rsidR="0045497F" w:rsidRDefault="0045497F" w:rsidP="00B163D2">
      <w:pPr>
        <w:jc w:val="both"/>
        <w:rPr>
          <w:sz w:val="28"/>
          <w:szCs w:val="28"/>
          <w:lang w:val="en-US"/>
        </w:rPr>
      </w:pPr>
    </w:p>
    <w:p w:rsidR="006879A4" w:rsidRDefault="006879A4" w:rsidP="006879A4">
      <w:pPr>
        <w:jc w:val="center"/>
      </w:pPr>
      <w:r>
        <w:rPr>
          <w:noProof/>
        </w:rPr>
        <w:drawing>
          <wp:inline distT="0" distB="0" distL="0" distR="0">
            <wp:extent cx="4157345" cy="396621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a:stretch>
                      <a:fillRect/>
                    </a:stretch>
                  </pic:blipFill>
                  <pic:spPr bwMode="auto">
                    <a:xfrm>
                      <a:off x="0" y="0"/>
                      <a:ext cx="4157345" cy="3966210"/>
                    </a:xfrm>
                    <a:prstGeom prst="rect">
                      <a:avLst/>
                    </a:prstGeom>
                    <a:noFill/>
                    <a:ln w="9525">
                      <a:noFill/>
                      <a:miter lim="800000"/>
                      <a:headEnd/>
                      <a:tailEnd/>
                    </a:ln>
                  </pic:spPr>
                </pic:pic>
              </a:graphicData>
            </a:graphic>
          </wp:inline>
        </w:drawing>
      </w:r>
    </w:p>
    <w:p w:rsidR="006879A4" w:rsidRPr="009519AF" w:rsidRDefault="006879A4" w:rsidP="006879A4">
      <w:pPr>
        <w:jc w:val="center"/>
        <w:rPr>
          <w:sz w:val="28"/>
          <w:szCs w:val="28"/>
        </w:rPr>
      </w:pPr>
      <w:r w:rsidRPr="009519AF">
        <w:rPr>
          <w:sz w:val="28"/>
          <w:szCs w:val="28"/>
        </w:rPr>
        <w:t xml:space="preserve">Рис. </w:t>
      </w:r>
      <w:r w:rsidR="00097BA4">
        <w:rPr>
          <w:sz w:val="28"/>
          <w:szCs w:val="28"/>
        </w:rPr>
        <w:t>22</w:t>
      </w:r>
      <w:r w:rsidRPr="00964322">
        <w:rPr>
          <w:sz w:val="28"/>
          <w:szCs w:val="28"/>
        </w:rPr>
        <w:t xml:space="preserve">  </w:t>
      </w:r>
      <w:r w:rsidRPr="009519AF">
        <w:rPr>
          <w:sz w:val="28"/>
          <w:szCs w:val="28"/>
        </w:rPr>
        <w:t>Температурная диаграмма лазерной обработки метал</w:t>
      </w:r>
      <w:r w:rsidRPr="009519AF">
        <w:rPr>
          <w:sz w:val="28"/>
          <w:szCs w:val="28"/>
        </w:rPr>
        <w:softHyphen/>
        <w:t>лов:</w:t>
      </w:r>
    </w:p>
    <w:p w:rsidR="006879A4" w:rsidRPr="009519AF" w:rsidRDefault="006879A4" w:rsidP="006879A4">
      <w:pPr>
        <w:jc w:val="center"/>
        <w:rPr>
          <w:sz w:val="28"/>
          <w:szCs w:val="28"/>
        </w:rPr>
      </w:pPr>
      <w:r w:rsidRPr="009519AF">
        <w:rPr>
          <w:sz w:val="28"/>
          <w:szCs w:val="28"/>
        </w:rPr>
        <w:t>1 — термообработка; 2 — сварка; 3 — газолазерная резка;</w:t>
      </w:r>
    </w:p>
    <w:p w:rsidR="006879A4" w:rsidRPr="00964322" w:rsidRDefault="006879A4" w:rsidP="006879A4">
      <w:pPr>
        <w:jc w:val="center"/>
        <w:rPr>
          <w:sz w:val="28"/>
          <w:szCs w:val="28"/>
        </w:rPr>
      </w:pPr>
      <w:r w:rsidRPr="009519AF">
        <w:rPr>
          <w:sz w:val="28"/>
          <w:szCs w:val="28"/>
        </w:rPr>
        <w:t>4 — прошивка отверстий; 5 — размерная обработка;</w:t>
      </w:r>
      <w:r w:rsidRPr="00964322">
        <w:rPr>
          <w:sz w:val="28"/>
          <w:szCs w:val="28"/>
        </w:rPr>
        <w:t xml:space="preserve"> </w:t>
      </w:r>
    </w:p>
    <w:p w:rsidR="006879A4" w:rsidRPr="00964322" w:rsidRDefault="006879A4" w:rsidP="006879A4">
      <w:pPr>
        <w:jc w:val="center"/>
        <w:rPr>
          <w:sz w:val="28"/>
          <w:szCs w:val="28"/>
        </w:rPr>
      </w:pPr>
      <w:r w:rsidRPr="00964322">
        <w:rPr>
          <w:sz w:val="28"/>
          <w:szCs w:val="28"/>
        </w:rPr>
        <w:t xml:space="preserve">6,7 – другие </w:t>
      </w:r>
      <w:r>
        <w:rPr>
          <w:sz w:val="28"/>
          <w:szCs w:val="28"/>
        </w:rPr>
        <w:t>виды обработки.</w:t>
      </w:r>
    </w:p>
    <w:p w:rsidR="006879A4" w:rsidRDefault="006879A4" w:rsidP="006879A4">
      <w:pPr>
        <w:jc w:val="center"/>
        <w:rPr>
          <w:sz w:val="2"/>
          <w:szCs w:val="2"/>
        </w:rPr>
      </w:pPr>
    </w:p>
    <w:p w:rsidR="006879A4" w:rsidRPr="00192DFF" w:rsidRDefault="006879A4" w:rsidP="00192DFF">
      <w:pPr>
        <w:pStyle w:val="ab"/>
        <w:numPr>
          <w:ilvl w:val="0"/>
          <w:numId w:val="29"/>
        </w:numPr>
        <w:shd w:val="clear" w:color="auto" w:fill="FFFFFF"/>
        <w:spacing w:line="360" w:lineRule="auto"/>
        <w:jc w:val="center"/>
        <w:rPr>
          <w:rFonts w:ascii="Times New Roman" w:hAnsi="Times New Roman"/>
          <w:b/>
          <w:color w:val="000000"/>
          <w:sz w:val="32"/>
          <w:szCs w:val="32"/>
        </w:rPr>
      </w:pPr>
      <w:r w:rsidRPr="00192DFF">
        <w:rPr>
          <w:rFonts w:ascii="Times New Roman" w:hAnsi="Times New Roman"/>
          <w:b/>
          <w:sz w:val="32"/>
          <w:szCs w:val="32"/>
        </w:rPr>
        <w:lastRenderedPageBreak/>
        <w:t xml:space="preserve">Лазерная прошивка отверстий, </w:t>
      </w:r>
      <w:proofErr w:type="spellStart"/>
      <w:r w:rsidRPr="00192DFF">
        <w:rPr>
          <w:rFonts w:ascii="Times New Roman" w:hAnsi="Times New Roman"/>
          <w:b/>
          <w:sz w:val="32"/>
          <w:szCs w:val="32"/>
        </w:rPr>
        <w:t>скрайбирование</w:t>
      </w:r>
      <w:proofErr w:type="spellEnd"/>
      <w:r w:rsidRPr="00192DFF">
        <w:rPr>
          <w:rFonts w:ascii="Times New Roman" w:hAnsi="Times New Roman"/>
          <w:b/>
          <w:color w:val="000000"/>
          <w:sz w:val="32"/>
          <w:szCs w:val="32"/>
        </w:rPr>
        <w:t>.</w:t>
      </w:r>
    </w:p>
    <w:p w:rsidR="006879A4" w:rsidRPr="007E7947" w:rsidRDefault="006879A4" w:rsidP="006879A4">
      <w:pPr>
        <w:shd w:val="clear" w:color="auto" w:fill="FFFFFF"/>
        <w:ind w:left="357"/>
        <w:jc w:val="both"/>
        <w:rPr>
          <w:i/>
          <w:color w:val="000000"/>
          <w:sz w:val="24"/>
          <w:szCs w:val="24"/>
        </w:rPr>
      </w:pPr>
      <w:r w:rsidRPr="007E7947">
        <w:rPr>
          <w:i/>
          <w:color w:val="000000"/>
          <w:sz w:val="24"/>
          <w:szCs w:val="24"/>
        </w:rPr>
        <w:t>Особенности импульсно - периодического воздействия лазерного излучения на материалы.</w:t>
      </w:r>
    </w:p>
    <w:p w:rsidR="006879A4" w:rsidRDefault="006879A4" w:rsidP="006879A4"/>
    <w:p w:rsidR="006879A4" w:rsidRDefault="006879A4" w:rsidP="006879A4">
      <w:pPr>
        <w:spacing w:before="100" w:beforeAutospacing="1" w:after="100" w:afterAutospacing="1" w:line="270" w:lineRule="atLeast"/>
        <w:jc w:val="center"/>
        <w:rPr>
          <w:sz w:val="24"/>
          <w:szCs w:val="24"/>
          <w:lang w:val="en-US"/>
        </w:rPr>
      </w:pPr>
      <w:r>
        <w:rPr>
          <w:noProof/>
          <w:sz w:val="24"/>
          <w:szCs w:val="24"/>
        </w:rPr>
        <w:drawing>
          <wp:inline distT="0" distB="0" distL="0" distR="0">
            <wp:extent cx="3633470" cy="2478405"/>
            <wp:effectExtent l="19050" t="0" r="508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 cstate="print"/>
                    <a:srcRect/>
                    <a:stretch>
                      <a:fillRect/>
                    </a:stretch>
                  </pic:blipFill>
                  <pic:spPr bwMode="auto">
                    <a:xfrm>
                      <a:off x="0" y="0"/>
                      <a:ext cx="3633470" cy="2478405"/>
                    </a:xfrm>
                    <a:prstGeom prst="rect">
                      <a:avLst/>
                    </a:prstGeom>
                    <a:noFill/>
                    <a:ln w="9525">
                      <a:noFill/>
                      <a:miter lim="800000"/>
                      <a:headEnd/>
                      <a:tailEnd/>
                    </a:ln>
                  </pic:spPr>
                </pic:pic>
              </a:graphicData>
            </a:graphic>
          </wp:inline>
        </w:drawing>
      </w:r>
    </w:p>
    <w:p w:rsidR="006879A4" w:rsidRPr="00097BA4" w:rsidRDefault="006879A4" w:rsidP="00097BA4">
      <w:pPr>
        <w:shd w:val="clear" w:color="auto" w:fill="FFFFFF"/>
        <w:jc w:val="center"/>
        <w:rPr>
          <w:sz w:val="28"/>
          <w:szCs w:val="28"/>
        </w:rPr>
      </w:pPr>
      <w:r w:rsidRPr="00097BA4">
        <w:rPr>
          <w:color w:val="000000"/>
          <w:sz w:val="28"/>
          <w:szCs w:val="28"/>
        </w:rPr>
        <w:t>Рис.</w:t>
      </w:r>
      <w:r w:rsidR="00097BA4">
        <w:rPr>
          <w:color w:val="000000"/>
          <w:sz w:val="28"/>
          <w:szCs w:val="28"/>
        </w:rPr>
        <w:t>2</w:t>
      </w:r>
      <w:r w:rsidR="00196FEB">
        <w:rPr>
          <w:color w:val="000000"/>
          <w:sz w:val="28"/>
          <w:szCs w:val="28"/>
        </w:rPr>
        <w:t>3</w:t>
      </w:r>
      <w:r w:rsidR="00097BA4">
        <w:rPr>
          <w:color w:val="000000"/>
          <w:sz w:val="28"/>
          <w:szCs w:val="28"/>
        </w:rPr>
        <w:t xml:space="preserve"> </w:t>
      </w:r>
      <w:r w:rsidRPr="00097BA4">
        <w:rPr>
          <w:color w:val="000000"/>
          <w:sz w:val="28"/>
          <w:szCs w:val="28"/>
        </w:rPr>
        <w:t xml:space="preserve"> Профили отверстий при различных положениях фокуса </w:t>
      </w:r>
      <w:r w:rsidRPr="00097BA4">
        <w:rPr>
          <w:color w:val="000000"/>
          <w:spacing w:val="-2"/>
          <w:sz w:val="28"/>
          <w:szCs w:val="28"/>
        </w:rPr>
        <w:t>лазерного луча относительно поверхности обрабатываемой детали</w:t>
      </w:r>
    </w:p>
    <w:p w:rsidR="006879A4" w:rsidRPr="00097BA4" w:rsidRDefault="006879A4" w:rsidP="006879A4">
      <w:pPr>
        <w:shd w:val="clear" w:color="auto" w:fill="FFFFFF"/>
        <w:ind w:right="43"/>
        <w:jc w:val="center"/>
        <w:rPr>
          <w:i/>
          <w:iCs/>
          <w:color w:val="000000"/>
          <w:sz w:val="28"/>
          <w:szCs w:val="28"/>
        </w:rPr>
      </w:pPr>
    </w:p>
    <w:p w:rsidR="006879A4" w:rsidRPr="00097BA4" w:rsidRDefault="006879A4" w:rsidP="006879A4">
      <w:pPr>
        <w:shd w:val="clear" w:color="auto" w:fill="FFFFFF"/>
        <w:ind w:right="43"/>
        <w:jc w:val="center"/>
        <w:rPr>
          <w:i/>
          <w:iCs/>
          <w:color w:val="000000"/>
          <w:sz w:val="28"/>
          <w:szCs w:val="28"/>
        </w:rPr>
      </w:pPr>
    </w:p>
    <w:p w:rsidR="006879A4" w:rsidRPr="00097BA4" w:rsidRDefault="006879A4" w:rsidP="006879A4">
      <w:pPr>
        <w:shd w:val="clear" w:color="auto" w:fill="FFFFFF"/>
        <w:ind w:right="43"/>
        <w:jc w:val="center"/>
        <w:rPr>
          <w:sz w:val="28"/>
          <w:szCs w:val="28"/>
        </w:rPr>
      </w:pPr>
      <w:r w:rsidRPr="00097BA4">
        <w:rPr>
          <w:i/>
          <w:iCs/>
          <w:color w:val="000000"/>
          <w:sz w:val="28"/>
          <w:szCs w:val="28"/>
        </w:rPr>
        <w:t>Лазерная обработка отверстий</w:t>
      </w:r>
    </w:p>
    <w:p w:rsidR="006879A4" w:rsidRPr="00097BA4" w:rsidRDefault="006879A4" w:rsidP="00097BA4">
      <w:pPr>
        <w:spacing w:before="180"/>
        <w:ind w:left="197" w:right="214"/>
        <w:jc w:val="center"/>
        <w:rPr>
          <w:b/>
          <w:sz w:val="24"/>
          <w:szCs w:val="24"/>
        </w:rPr>
      </w:pPr>
      <w:r w:rsidRPr="00097BA4">
        <w:rPr>
          <w:b/>
          <w:noProof/>
          <w:sz w:val="24"/>
          <w:szCs w:val="24"/>
        </w:rPr>
        <w:drawing>
          <wp:inline distT="0" distB="0" distL="0" distR="0">
            <wp:extent cx="4090670" cy="2815590"/>
            <wp:effectExtent l="19050" t="0" r="508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 cstate="print"/>
                    <a:srcRect/>
                    <a:stretch>
                      <a:fillRect/>
                    </a:stretch>
                  </pic:blipFill>
                  <pic:spPr bwMode="auto">
                    <a:xfrm>
                      <a:off x="0" y="0"/>
                      <a:ext cx="4090670" cy="2815590"/>
                    </a:xfrm>
                    <a:prstGeom prst="rect">
                      <a:avLst/>
                    </a:prstGeom>
                    <a:noFill/>
                    <a:ln w="9525">
                      <a:noFill/>
                      <a:miter lim="800000"/>
                      <a:headEnd/>
                      <a:tailEnd/>
                    </a:ln>
                  </pic:spPr>
                </pic:pic>
              </a:graphicData>
            </a:graphic>
          </wp:inline>
        </w:drawing>
      </w:r>
    </w:p>
    <w:p w:rsidR="006879A4" w:rsidRPr="00097BA4" w:rsidRDefault="006879A4" w:rsidP="00097BA4">
      <w:pPr>
        <w:shd w:val="clear" w:color="auto" w:fill="FFFFFF"/>
        <w:jc w:val="center"/>
        <w:rPr>
          <w:sz w:val="28"/>
          <w:szCs w:val="28"/>
        </w:rPr>
      </w:pPr>
      <w:r w:rsidRPr="00097BA4">
        <w:rPr>
          <w:color w:val="000000"/>
          <w:sz w:val="28"/>
          <w:szCs w:val="28"/>
        </w:rPr>
        <w:t>Рис.</w:t>
      </w:r>
      <w:r w:rsidR="005567A5" w:rsidRPr="005567A5">
        <w:rPr>
          <w:color w:val="000000"/>
          <w:sz w:val="28"/>
          <w:szCs w:val="28"/>
        </w:rPr>
        <w:t xml:space="preserve"> </w:t>
      </w:r>
      <w:r w:rsidRPr="00097BA4">
        <w:rPr>
          <w:color w:val="000000"/>
          <w:sz w:val="28"/>
          <w:szCs w:val="28"/>
        </w:rPr>
        <w:t>2</w:t>
      </w:r>
      <w:r w:rsidR="00196FEB">
        <w:rPr>
          <w:color w:val="000000"/>
          <w:sz w:val="28"/>
          <w:szCs w:val="28"/>
        </w:rPr>
        <w:t>4</w:t>
      </w:r>
      <w:r w:rsidR="00097BA4">
        <w:rPr>
          <w:color w:val="000000"/>
          <w:sz w:val="28"/>
          <w:szCs w:val="28"/>
        </w:rPr>
        <w:t xml:space="preserve">    </w:t>
      </w:r>
      <w:r w:rsidRPr="00097BA4">
        <w:rPr>
          <w:color w:val="000000"/>
          <w:sz w:val="28"/>
          <w:szCs w:val="28"/>
        </w:rPr>
        <w:t xml:space="preserve"> Стадии обработки отверстия алмазной волоки:</w:t>
      </w:r>
    </w:p>
    <w:p w:rsidR="006879A4" w:rsidRPr="00097BA4" w:rsidRDefault="006879A4" w:rsidP="00097BA4">
      <w:pPr>
        <w:shd w:val="clear" w:color="auto" w:fill="FFFFFF"/>
        <w:jc w:val="center"/>
        <w:rPr>
          <w:sz w:val="28"/>
          <w:szCs w:val="28"/>
        </w:rPr>
      </w:pPr>
      <w:r w:rsidRPr="00097BA4">
        <w:rPr>
          <w:i/>
          <w:iCs/>
          <w:color w:val="000000"/>
          <w:sz w:val="28"/>
          <w:szCs w:val="28"/>
        </w:rPr>
        <w:t xml:space="preserve">1 </w:t>
      </w:r>
      <w:r w:rsidRPr="00097BA4">
        <w:rPr>
          <w:color w:val="000000"/>
          <w:sz w:val="28"/>
          <w:szCs w:val="28"/>
        </w:rPr>
        <w:t xml:space="preserve">— сфокусированное излучение; </w:t>
      </w:r>
      <w:r w:rsidRPr="00097BA4">
        <w:rPr>
          <w:i/>
          <w:iCs/>
          <w:color w:val="000000"/>
          <w:sz w:val="28"/>
          <w:szCs w:val="28"/>
        </w:rPr>
        <w:t xml:space="preserve">2 </w:t>
      </w:r>
      <w:r w:rsidRPr="00097BA4">
        <w:rPr>
          <w:color w:val="000000"/>
          <w:sz w:val="28"/>
          <w:szCs w:val="28"/>
        </w:rPr>
        <w:t xml:space="preserve">— кристалл алмаза; </w:t>
      </w:r>
      <w:r w:rsidRPr="00097BA4">
        <w:rPr>
          <w:i/>
          <w:iCs/>
          <w:color w:val="000000"/>
          <w:sz w:val="28"/>
          <w:szCs w:val="28"/>
        </w:rPr>
        <w:t xml:space="preserve">3 </w:t>
      </w:r>
      <w:r w:rsidRPr="00097BA4">
        <w:rPr>
          <w:color w:val="000000"/>
          <w:sz w:val="28"/>
          <w:szCs w:val="28"/>
        </w:rPr>
        <w:t xml:space="preserve">— лунка в пластине; </w:t>
      </w:r>
      <w:r w:rsidRPr="00097BA4">
        <w:rPr>
          <w:i/>
          <w:iCs/>
          <w:color w:val="000000"/>
          <w:sz w:val="28"/>
          <w:szCs w:val="28"/>
        </w:rPr>
        <w:t xml:space="preserve">4 </w:t>
      </w:r>
      <w:r w:rsidRPr="00097BA4">
        <w:rPr>
          <w:color w:val="000000"/>
          <w:sz w:val="28"/>
          <w:szCs w:val="28"/>
        </w:rPr>
        <w:t>— пла</w:t>
      </w:r>
      <w:r w:rsidRPr="00097BA4">
        <w:rPr>
          <w:color w:val="000000"/>
          <w:sz w:val="28"/>
          <w:szCs w:val="28"/>
        </w:rPr>
        <w:softHyphen/>
        <w:t xml:space="preserve">стина из хорошо поглощающего материала; 5 — начальная лунка в кристалле алмаза; 6 — входная </w:t>
      </w:r>
      <w:proofErr w:type="spellStart"/>
      <w:r w:rsidRPr="00097BA4">
        <w:rPr>
          <w:color w:val="000000"/>
          <w:sz w:val="28"/>
          <w:szCs w:val="28"/>
        </w:rPr>
        <w:t>распушка</w:t>
      </w:r>
      <w:proofErr w:type="spellEnd"/>
      <w:r w:rsidRPr="00097BA4">
        <w:rPr>
          <w:color w:val="000000"/>
          <w:sz w:val="28"/>
          <w:szCs w:val="28"/>
        </w:rPr>
        <w:t xml:space="preserve"> и смазочный конус; 7 — рабочий канал; </w:t>
      </w:r>
      <w:r w:rsidRPr="00097BA4">
        <w:rPr>
          <w:i/>
          <w:iCs/>
          <w:color w:val="000000"/>
          <w:sz w:val="28"/>
          <w:szCs w:val="28"/>
        </w:rPr>
        <w:t xml:space="preserve">8 </w:t>
      </w:r>
      <w:r w:rsidRPr="00097BA4">
        <w:rPr>
          <w:color w:val="000000"/>
          <w:sz w:val="28"/>
          <w:szCs w:val="28"/>
        </w:rPr>
        <w:t xml:space="preserve">— выходная </w:t>
      </w:r>
      <w:proofErr w:type="spellStart"/>
      <w:r w:rsidRPr="00097BA4">
        <w:rPr>
          <w:color w:val="000000"/>
          <w:sz w:val="28"/>
          <w:szCs w:val="28"/>
        </w:rPr>
        <w:t>распушка</w:t>
      </w:r>
      <w:proofErr w:type="spellEnd"/>
    </w:p>
    <w:p w:rsidR="006879A4" w:rsidRDefault="006879A4" w:rsidP="006879A4">
      <w:pPr>
        <w:spacing w:before="100" w:beforeAutospacing="1" w:after="100" w:afterAutospacing="1" w:line="270" w:lineRule="atLeast"/>
        <w:jc w:val="center"/>
        <w:rPr>
          <w:rFonts w:ascii="Arial" w:hAnsi="Arial" w:cs="Arial"/>
          <w:color w:val="252323"/>
        </w:rPr>
      </w:pPr>
      <w:r>
        <w:rPr>
          <w:b/>
          <w:noProof/>
          <w:color w:val="000000"/>
          <w:sz w:val="28"/>
          <w:szCs w:val="28"/>
        </w:rPr>
        <w:lastRenderedPageBreak/>
        <w:drawing>
          <wp:inline distT="0" distB="0" distL="0" distR="0">
            <wp:extent cx="3103880" cy="1804670"/>
            <wp:effectExtent l="1905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cstate="print"/>
                    <a:srcRect/>
                    <a:stretch>
                      <a:fillRect/>
                    </a:stretch>
                  </pic:blipFill>
                  <pic:spPr bwMode="auto">
                    <a:xfrm>
                      <a:off x="0" y="0"/>
                      <a:ext cx="3103880" cy="1804670"/>
                    </a:xfrm>
                    <a:prstGeom prst="rect">
                      <a:avLst/>
                    </a:prstGeom>
                    <a:noFill/>
                    <a:ln w="9525">
                      <a:noFill/>
                      <a:miter lim="800000"/>
                      <a:headEnd/>
                      <a:tailEnd/>
                    </a:ln>
                  </pic:spPr>
                </pic:pic>
              </a:graphicData>
            </a:graphic>
          </wp:inline>
        </w:drawing>
      </w:r>
    </w:p>
    <w:p w:rsidR="00196FEB" w:rsidRPr="00196FEB" w:rsidRDefault="00196FEB" w:rsidP="006879A4">
      <w:pPr>
        <w:spacing w:before="100" w:beforeAutospacing="1" w:after="100" w:afterAutospacing="1" w:line="270" w:lineRule="atLeast"/>
        <w:jc w:val="center"/>
        <w:rPr>
          <w:rFonts w:ascii="Arial" w:hAnsi="Arial" w:cs="Arial"/>
          <w:color w:val="252323"/>
        </w:rPr>
      </w:pPr>
    </w:p>
    <w:p w:rsidR="006879A4" w:rsidRPr="00196FEB" w:rsidRDefault="00196FEB" w:rsidP="005567A5">
      <w:pPr>
        <w:spacing w:before="100" w:beforeAutospacing="1" w:after="100" w:afterAutospacing="1" w:line="270" w:lineRule="atLeast"/>
        <w:jc w:val="center"/>
        <w:rPr>
          <w:noProof/>
          <w:sz w:val="28"/>
          <w:szCs w:val="28"/>
        </w:rPr>
      </w:pPr>
      <w:r w:rsidRPr="00196FEB">
        <w:rPr>
          <w:color w:val="252323"/>
          <w:sz w:val="28"/>
          <w:szCs w:val="28"/>
        </w:rPr>
        <w:t>Рис.</w:t>
      </w:r>
      <w:r w:rsidRPr="00196FEB">
        <w:rPr>
          <w:noProof/>
          <w:sz w:val="28"/>
          <w:szCs w:val="28"/>
        </w:rPr>
        <w:t xml:space="preserve">25 </w:t>
      </w:r>
      <w:r>
        <w:rPr>
          <w:noProof/>
          <w:sz w:val="28"/>
          <w:szCs w:val="28"/>
        </w:rPr>
        <w:t xml:space="preserve"> Фотография лазерного отверстия в алмазе.</w:t>
      </w:r>
    </w:p>
    <w:p w:rsidR="00196FEB" w:rsidRDefault="006879A4" w:rsidP="005B5804">
      <w:pPr>
        <w:shd w:val="clear" w:color="auto" w:fill="FFFFFF"/>
        <w:ind w:firstLine="720"/>
        <w:jc w:val="center"/>
        <w:rPr>
          <w:sz w:val="28"/>
          <w:szCs w:val="28"/>
        </w:rPr>
      </w:pPr>
      <w:r>
        <w:rPr>
          <w:noProof/>
        </w:rPr>
        <w:drawing>
          <wp:inline distT="0" distB="0" distL="0" distR="0">
            <wp:extent cx="3479062" cy="3158801"/>
            <wp:effectExtent l="19050" t="0" r="7088"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srcRect/>
                    <a:stretch>
                      <a:fillRect/>
                    </a:stretch>
                  </pic:blipFill>
                  <pic:spPr bwMode="auto">
                    <a:xfrm>
                      <a:off x="0" y="0"/>
                      <a:ext cx="3480533" cy="3160137"/>
                    </a:xfrm>
                    <a:prstGeom prst="rect">
                      <a:avLst/>
                    </a:prstGeom>
                    <a:noFill/>
                    <a:ln w="9525">
                      <a:noFill/>
                      <a:miter lim="800000"/>
                      <a:headEnd/>
                      <a:tailEnd/>
                    </a:ln>
                  </pic:spPr>
                </pic:pic>
              </a:graphicData>
            </a:graphic>
          </wp:inline>
        </w:drawing>
      </w:r>
    </w:p>
    <w:p w:rsidR="006879A4" w:rsidRPr="00D077E4" w:rsidRDefault="006879A4" w:rsidP="00196FEB">
      <w:pPr>
        <w:shd w:val="clear" w:color="auto" w:fill="FFFFFF"/>
        <w:ind w:firstLine="720"/>
        <w:jc w:val="both"/>
        <w:rPr>
          <w:sz w:val="28"/>
          <w:szCs w:val="28"/>
        </w:rPr>
      </w:pPr>
      <w:r w:rsidRPr="006F4EE1">
        <w:rPr>
          <w:sz w:val="28"/>
          <w:szCs w:val="28"/>
        </w:rPr>
        <w:t xml:space="preserve">Рис. </w:t>
      </w:r>
      <w:r w:rsidR="006F4EE1">
        <w:rPr>
          <w:sz w:val="28"/>
          <w:szCs w:val="28"/>
        </w:rPr>
        <w:t>2</w:t>
      </w:r>
      <w:r w:rsidR="00196FEB">
        <w:rPr>
          <w:sz w:val="28"/>
          <w:szCs w:val="28"/>
        </w:rPr>
        <w:t>6</w:t>
      </w:r>
      <w:r w:rsidR="006F4EE1">
        <w:rPr>
          <w:sz w:val="28"/>
          <w:szCs w:val="28"/>
        </w:rPr>
        <w:t xml:space="preserve"> </w:t>
      </w:r>
      <w:r w:rsidRPr="006F4EE1">
        <w:rPr>
          <w:sz w:val="28"/>
          <w:szCs w:val="28"/>
        </w:rPr>
        <w:t xml:space="preserve"> Расчетные температур</w:t>
      </w:r>
      <w:r w:rsidRPr="006F4EE1">
        <w:rPr>
          <w:spacing w:val="-3"/>
          <w:sz w:val="28"/>
          <w:szCs w:val="28"/>
        </w:rPr>
        <w:t xml:space="preserve">ные профили в алюмооксидной </w:t>
      </w:r>
      <w:r w:rsidRPr="006F4EE1">
        <w:rPr>
          <w:sz w:val="28"/>
          <w:szCs w:val="28"/>
        </w:rPr>
        <w:t>керамике, обработанной излучением СО</w:t>
      </w:r>
      <w:r w:rsidRPr="006F4EE1">
        <w:rPr>
          <w:sz w:val="28"/>
          <w:szCs w:val="28"/>
          <w:vertAlign w:val="subscript"/>
        </w:rPr>
        <w:t>2</w:t>
      </w:r>
      <w:r w:rsidRPr="006F4EE1">
        <w:rPr>
          <w:sz w:val="28"/>
          <w:szCs w:val="28"/>
        </w:rPr>
        <w:t>-лазера, на различ</w:t>
      </w:r>
      <w:r w:rsidRPr="006F4EE1">
        <w:rPr>
          <w:spacing w:val="-1"/>
          <w:sz w:val="28"/>
          <w:szCs w:val="28"/>
        </w:rPr>
        <w:t>ной глубине погружения в ке</w:t>
      </w:r>
      <w:r w:rsidRPr="006F4EE1">
        <w:rPr>
          <w:sz w:val="28"/>
          <w:szCs w:val="28"/>
        </w:rPr>
        <w:t>рамику.</w:t>
      </w:r>
      <w:r w:rsidR="006F4EE1">
        <w:rPr>
          <w:sz w:val="28"/>
          <w:szCs w:val="28"/>
        </w:rPr>
        <w:t xml:space="preserve"> </w:t>
      </w:r>
      <w:r w:rsidRPr="006F4EE1">
        <w:rPr>
          <w:sz w:val="28"/>
          <w:szCs w:val="28"/>
        </w:rPr>
        <w:t xml:space="preserve"> Диаметр сфокусированного луча — 0,12 мм; плотность мощности — 2,3-10</w:t>
      </w:r>
      <w:r w:rsidRPr="006F4EE1">
        <w:rPr>
          <w:sz w:val="28"/>
          <w:szCs w:val="28"/>
          <w:vertAlign w:val="superscript"/>
        </w:rPr>
        <w:t>5</w:t>
      </w:r>
      <w:r w:rsidRPr="006F4EE1">
        <w:rPr>
          <w:sz w:val="28"/>
          <w:szCs w:val="28"/>
        </w:rPr>
        <w:t xml:space="preserve"> </w:t>
      </w:r>
    </w:p>
    <w:p w:rsidR="0045497F" w:rsidRPr="00D077E4" w:rsidRDefault="0045497F" w:rsidP="00196FEB">
      <w:pPr>
        <w:shd w:val="clear" w:color="auto" w:fill="FFFFFF"/>
        <w:ind w:firstLine="720"/>
        <w:jc w:val="both"/>
      </w:pPr>
    </w:p>
    <w:p w:rsidR="006879A4" w:rsidRPr="006F4EE1" w:rsidRDefault="006879A4" w:rsidP="006879A4">
      <w:pPr>
        <w:shd w:val="clear" w:color="auto" w:fill="FFFFFF"/>
        <w:ind w:firstLine="720"/>
        <w:jc w:val="both"/>
        <w:rPr>
          <w:sz w:val="28"/>
          <w:szCs w:val="28"/>
        </w:rPr>
      </w:pPr>
      <w:r w:rsidRPr="006F4EE1">
        <w:rPr>
          <w:sz w:val="28"/>
          <w:szCs w:val="28"/>
        </w:rPr>
        <w:t xml:space="preserve">Результаты расчетов температурных профилей при расположении границы испаряемого вещества на глубине 0,6 мм от поверхности приведены на рис. </w:t>
      </w:r>
      <w:r w:rsidR="006F4EE1">
        <w:rPr>
          <w:sz w:val="28"/>
          <w:szCs w:val="28"/>
        </w:rPr>
        <w:t>2</w:t>
      </w:r>
      <w:r w:rsidR="00196FEB">
        <w:rPr>
          <w:sz w:val="28"/>
          <w:szCs w:val="28"/>
        </w:rPr>
        <w:t>6</w:t>
      </w:r>
      <w:r w:rsidRPr="006F4EE1">
        <w:rPr>
          <w:sz w:val="28"/>
          <w:szCs w:val="28"/>
        </w:rPr>
        <w:t>. Как видно из этого рисунка, максимальное значение температуры наблюдается вблизи поверхности испарения. На поверхности материала температура несколько ниже, однако</w:t>
      </w:r>
      <w:r w:rsidR="00E53B7D">
        <w:rPr>
          <w:sz w:val="28"/>
          <w:szCs w:val="28"/>
        </w:rPr>
        <w:t>,</w:t>
      </w:r>
      <w:r w:rsidRPr="006F4EE1">
        <w:rPr>
          <w:sz w:val="28"/>
          <w:szCs w:val="28"/>
        </w:rPr>
        <w:t xml:space="preserve"> область, занимаемая температурным полем, здесь шире.</w:t>
      </w:r>
    </w:p>
    <w:p w:rsidR="006879A4" w:rsidRPr="006F4EE1" w:rsidRDefault="006879A4" w:rsidP="006879A4">
      <w:pPr>
        <w:shd w:val="clear" w:color="auto" w:fill="FFFFFF"/>
        <w:ind w:firstLine="720"/>
        <w:jc w:val="both"/>
        <w:rPr>
          <w:sz w:val="28"/>
          <w:szCs w:val="28"/>
        </w:rPr>
      </w:pPr>
      <w:r w:rsidRPr="006F4EE1">
        <w:rPr>
          <w:sz w:val="28"/>
          <w:szCs w:val="28"/>
        </w:rPr>
        <w:t xml:space="preserve">На основании результатов расчетов по приведенному методу была теоретически вычислена форма отверстия, образуемого лазерным лучом, путем нахождения изотермы температуры, равной температуре испарения материала. Как показывает сравнение расчетные форма и размеры образованных лазерным излучением лунок достаточно точно согласуются с </w:t>
      </w:r>
      <w:r w:rsidRPr="006F4EE1">
        <w:rPr>
          <w:sz w:val="28"/>
          <w:szCs w:val="28"/>
        </w:rPr>
        <w:lastRenderedPageBreak/>
        <w:t>экспериментальными результатами, что подтверждает допустимость принятых упрощений.</w:t>
      </w:r>
    </w:p>
    <w:p w:rsidR="006879A4" w:rsidRPr="00E1235D" w:rsidRDefault="006879A4" w:rsidP="006879A4">
      <w:pPr>
        <w:spacing w:before="100" w:beforeAutospacing="1" w:after="100" w:afterAutospacing="1" w:line="270" w:lineRule="atLeast"/>
        <w:jc w:val="both"/>
        <w:rPr>
          <w:rFonts w:ascii="Arial" w:hAnsi="Arial" w:cs="Arial"/>
          <w:noProof/>
          <w:color w:val="252323"/>
        </w:rPr>
      </w:pPr>
      <w:r>
        <w:rPr>
          <w:rFonts w:ascii="Arial" w:hAnsi="Arial" w:cs="Arial"/>
          <w:noProof/>
          <w:color w:val="252323"/>
        </w:rPr>
        <w:drawing>
          <wp:inline distT="0" distB="0" distL="0" distR="0">
            <wp:extent cx="5488615" cy="664789"/>
            <wp:effectExtent l="19050" t="0" r="0" b="0"/>
            <wp:docPr id="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cstate="print"/>
                    <a:srcRect/>
                    <a:stretch>
                      <a:fillRect/>
                    </a:stretch>
                  </pic:blipFill>
                  <pic:spPr bwMode="auto">
                    <a:xfrm>
                      <a:off x="0" y="0"/>
                      <a:ext cx="5502228" cy="666438"/>
                    </a:xfrm>
                    <a:prstGeom prst="rect">
                      <a:avLst/>
                    </a:prstGeom>
                    <a:noFill/>
                    <a:ln w="9525">
                      <a:noFill/>
                      <a:miter lim="800000"/>
                      <a:headEnd/>
                      <a:tailEnd/>
                    </a:ln>
                  </pic:spPr>
                </pic:pic>
              </a:graphicData>
            </a:graphic>
          </wp:inline>
        </w:drawing>
      </w:r>
    </w:p>
    <w:p w:rsidR="006879A4" w:rsidRPr="00E1235D" w:rsidRDefault="006879A4" w:rsidP="006879A4">
      <w:pPr>
        <w:spacing w:before="100" w:beforeAutospacing="1" w:after="100" w:afterAutospacing="1" w:line="270" w:lineRule="atLeast"/>
        <w:jc w:val="both"/>
        <w:rPr>
          <w:rFonts w:ascii="Arial" w:hAnsi="Arial" w:cs="Arial"/>
          <w:color w:val="252323"/>
        </w:rPr>
      </w:pPr>
      <w:r>
        <w:rPr>
          <w:rFonts w:ascii="Arial" w:hAnsi="Arial" w:cs="Arial"/>
          <w:noProof/>
          <w:color w:val="252323"/>
        </w:rPr>
        <w:drawing>
          <wp:inline distT="0" distB="0" distL="0" distR="0">
            <wp:extent cx="5811239" cy="1520950"/>
            <wp:effectExtent l="19050" t="0" r="0" b="0"/>
            <wp:docPr id="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cstate="print"/>
                    <a:srcRect/>
                    <a:stretch>
                      <a:fillRect/>
                    </a:stretch>
                  </pic:blipFill>
                  <pic:spPr bwMode="auto">
                    <a:xfrm>
                      <a:off x="0" y="0"/>
                      <a:ext cx="5812814" cy="1521362"/>
                    </a:xfrm>
                    <a:prstGeom prst="rect">
                      <a:avLst/>
                    </a:prstGeom>
                    <a:noFill/>
                    <a:ln w="9525">
                      <a:noFill/>
                      <a:miter lim="800000"/>
                      <a:headEnd/>
                      <a:tailEnd/>
                    </a:ln>
                  </pic:spPr>
                </pic:pic>
              </a:graphicData>
            </a:graphic>
          </wp:inline>
        </w:drawing>
      </w:r>
    </w:p>
    <w:p w:rsidR="006879A4" w:rsidRPr="006F4EE1" w:rsidRDefault="006879A4" w:rsidP="006879A4">
      <w:pPr>
        <w:spacing w:before="100" w:beforeAutospacing="1" w:after="100" w:afterAutospacing="1" w:line="270" w:lineRule="atLeast"/>
        <w:jc w:val="both"/>
        <w:rPr>
          <w:color w:val="252323"/>
          <w:sz w:val="28"/>
          <w:szCs w:val="28"/>
        </w:rPr>
      </w:pPr>
      <w:r w:rsidRPr="006F4EE1">
        <w:rPr>
          <w:color w:val="252323"/>
          <w:sz w:val="28"/>
          <w:szCs w:val="28"/>
        </w:rPr>
        <w:t>Прошивка (лазерное сверление) жаропрочных сплавов.</w:t>
      </w:r>
    </w:p>
    <w:p w:rsidR="006879A4" w:rsidRPr="00163758" w:rsidRDefault="00163758" w:rsidP="00163758">
      <w:pPr>
        <w:spacing w:line="270" w:lineRule="atLeast"/>
        <w:rPr>
          <w:rFonts w:ascii="Arial" w:hAnsi="Arial" w:cs="Arial"/>
          <w:noProof/>
          <w:color w:val="252323"/>
        </w:rPr>
      </w:pPr>
      <w:r>
        <w:rPr>
          <w:rFonts w:ascii="Arial" w:hAnsi="Arial" w:cs="Arial"/>
          <w:noProof/>
          <w:color w:val="252323"/>
        </w:rPr>
        <w:drawing>
          <wp:anchor distT="0" distB="0" distL="0" distR="0" simplePos="0" relativeHeight="251664896" behindDoc="0" locked="0" layoutInCell="1" allowOverlap="0">
            <wp:simplePos x="0" y="0"/>
            <wp:positionH relativeFrom="column">
              <wp:posOffset>161290</wp:posOffset>
            </wp:positionH>
            <wp:positionV relativeFrom="line">
              <wp:posOffset>633095</wp:posOffset>
            </wp:positionV>
            <wp:extent cx="2383790" cy="1551940"/>
            <wp:effectExtent l="19050" t="0" r="0" b="0"/>
            <wp:wrapSquare wrapText="bothSides"/>
            <wp:docPr id="39" name="Рисунок 3" descr="Laser perforating cigarette-tip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aser perforating cigarette-tip paper"/>
                    <pic:cNvPicPr>
                      <a:picLocks noChangeAspect="1" noChangeArrowheads="1"/>
                    </pic:cNvPicPr>
                  </pic:nvPicPr>
                  <pic:blipFill>
                    <a:blip r:embed="rId60" cstate="print"/>
                    <a:srcRect/>
                    <a:stretch>
                      <a:fillRect/>
                    </a:stretch>
                  </pic:blipFill>
                  <pic:spPr bwMode="auto">
                    <a:xfrm>
                      <a:off x="0" y="0"/>
                      <a:ext cx="2383790" cy="1551940"/>
                    </a:xfrm>
                    <a:prstGeom prst="rect">
                      <a:avLst/>
                    </a:prstGeom>
                    <a:noFill/>
                    <a:ln w="9525">
                      <a:noFill/>
                      <a:miter lim="800000"/>
                      <a:headEnd/>
                      <a:tailEnd/>
                    </a:ln>
                  </pic:spPr>
                </pic:pic>
              </a:graphicData>
            </a:graphic>
          </wp:anchor>
        </w:drawing>
      </w:r>
      <w:r w:rsidR="006879A4">
        <w:rPr>
          <w:rFonts w:ascii="Arial" w:hAnsi="Arial" w:cs="Arial"/>
          <w:noProof/>
          <w:color w:val="252323"/>
        </w:rPr>
        <w:drawing>
          <wp:inline distT="0" distB="0" distL="0" distR="0">
            <wp:extent cx="3457797" cy="2484369"/>
            <wp:effectExtent l="19050" t="0" r="9303" b="0"/>
            <wp:docPr id="87" name="Рисунок 11" descr="http://www.laser-bulat.com/technology/h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laser-bulat.com/technology/holes.jpg"/>
                    <pic:cNvPicPr>
                      <a:picLocks noChangeAspect="1" noChangeArrowheads="1"/>
                    </pic:cNvPicPr>
                  </pic:nvPicPr>
                  <pic:blipFill>
                    <a:blip r:embed="rId61" cstate="print"/>
                    <a:srcRect/>
                    <a:stretch>
                      <a:fillRect/>
                    </a:stretch>
                  </pic:blipFill>
                  <pic:spPr bwMode="auto">
                    <a:xfrm>
                      <a:off x="0" y="0"/>
                      <a:ext cx="3460473" cy="2486291"/>
                    </a:xfrm>
                    <a:prstGeom prst="rect">
                      <a:avLst/>
                    </a:prstGeom>
                    <a:noFill/>
                    <a:ln w="9525">
                      <a:noFill/>
                      <a:miter lim="800000"/>
                      <a:headEnd/>
                      <a:tailEnd/>
                    </a:ln>
                  </pic:spPr>
                </pic:pic>
              </a:graphicData>
            </a:graphic>
          </wp:inline>
        </w:drawing>
      </w:r>
      <w:r w:rsidRPr="00163758">
        <w:rPr>
          <w:rFonts w:ascii="Verdana" w:hAnsi="Verdana"/>
          <w:noProof/>
          <w:sz w:val="17"/>
        </w:rPr>
        <w:t xml:space="preserve"> </w:t>
      </w:r>
    </w:p>
    <w:p w:rsidR="006879A4" w:rsidRPr="00163758" w:rsidRDefault="006879A4" w:rsidP="006879A4">
      <w:pPr>
        <w:spacing w:line="270" w:lineRule="atLeast"/>
        <w:jc w:val="center"/>
        <w:rPr>
          <w:rFonts w:ascii="Arial" w:hAnsi="Arial" w:cs="Arial"/>
          <w:noProof/>
          <w:color w:val="252323"/>
        </w:rPr>
      </w:pPr>
    </w:p>
    <w:p w:rsidR="006879A4" w:rsidRPr="00163758" w:rsidRDefault="006879A4" w:rsidP="006879A4">
      <w:pPr>
        <w:spacing w:line="270" w:lineRule="atLeast"/>
        <w:jc w:val="center"/>
        <w:rPr>
          <w:rFonts w:ascii="Arial" w:hAnsi="Arial" w:cs="Arial"/>
          <w:color w:val="252323"/>
        </w:rPr>
      </w:pPr>
    </w:p>
    <w:p w:rsidR="006879A4" w:rsidRPr="00163758" w:rsidRDefault="006879A4" w:rsidP="006879A4">
      <w:pPr>
        <w:jc w:val="center"/>
        <w:rPr>
          <w:rFonts w:ascii="Arial Narrow" w:hAnsi="Arial Narrow" w:cs="Arial"/>
          <w:noProof/>
          <w:color w:val="0175AD"/>
          <w:sz w:val="38"/>
          <w:szCs w:val="38"/>
        </w:rPr>
      </w:pPr>
      <w:r>
        <w:rPr>
          <w:rFonts w:ascii="Arial Narrow" w:hAnsi="Arial Narrow" w:cs="Arial"/>
          <w:noProof/>
          <w:color w:val="0175AD"/>
          <w:sz w:val="38"/>
          <w:szCs w:val="38"/>
        </w:rPr>
        <w:drawing>
          <wp:inline distT="0" distB="0" distL="0" distR="0">
            <wp:extent cx="3032125" cy="2093595"/>
            <wp:effectExtent l="19050" t="0" r="0" b="0"/>
            <wp:docPr id="88" name="Рисунок 15" descr="Laser structuring: a short laser pulse with high power vaporizes the material and produces a de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Laser structuring: a short laser pulse with high power vaporizes the material and produces a depression"/>
                    <pic:cNvPicPr>
                      <a:picLocks noChangeAspect="1" noChangeArrowheads="1"/>
                    </pic:cNvPicPr>
                  </pic:nvPicPr>
                  <pic:blipFill>
                    <a:blip r:embed="rId62" cstate="print">
                      <a:lum bright="-28000" contrast="52000"/>
                    </a:blip>
                    <a:srcRect/>
                    <a:stretch>
                      <a:fillRect/>
                    </a:stretch>
                  </pic:blipFill>
                  <pic:spPr bwMode="auto">
                    <a:xfrm>
                      <a:off x="0" y="0"/>
                      <a:ext cx="3032125" cy="2093595"/>
                    </a:xfrm>
                    <a:prstGeom prst="rect">
                      <a:avLst/>
                    </a:prstGeom>
                    <a:noFill/>
                    <a:ln w="9525">
                      <a:noFill/>
                      <a:miter lim="800000"/>
                      <a:headEnd/>
                      <a:tailEnd/>
                    </a:ln>
                  </pic:spPr>
                </pic:pic>
              </a:graphicData>
            </a:graphic>
          </wp:inline>
        </w:drawing>
      </w:r>
      <w:r w:rsidRPr="00163758">
        <w:rPr>
          <w:rFonts w:ascii="Arial Narrow" w:hAnsi="Arial Narrow" w:cs="Arial"/>
          <w:noProof/>
          <w:color w:val="0175AD"/>
          <w:sz w:val="38"/>
          <w:szCs w:val="38"/>
        </w:rPr>
        <w:t xml:space="preserve">   </w:t>
      </w:r>
      <w:r>
        <w:rPr>
          <w:rFonts w:ascii="Arial Narrow" w:hAnsi="Arial Narrow" w:cs="Arial"/>
          <w:noProof/>
          <w:color w:val="0175AD"/>
          <w:sz w:val="38"/>
          <w:szCs w:val="38"/>
        </w:rPr>
        <w:drawing>
          <wp:inline distT="0" distB="0" distL="0" distR="0">
            <wp:extent cx="2670810" cy="2093595"/>
            <wp:effectExtent l="19050" t="0" r="0" b="0"/>
            <wp:docPr id="89" name="Рисунок 33" descr="How laser drilling works: the laser melts and vaporizes the material. The vapor pressure expels the molten material 1 from the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ow laser drilling works: the laser melts and vaporizes the material. The vapor pressure expels the molten material 1 from the hole."/>
                    <pic:cNvPicPr>
                      <a:picLocks noChangeAspect="1" noChangeArrowheads="1"/>
                    </pic:cNvPicPr>
                  </pic:nvPicPr>
                  <pic:blipFill>
                    <a:blip r:embed="rId63" cstate="print">
                      <a:lum bright="-24000" contrast="48000"/>
                    </a:blip>
                    <a:srcRect/>
                    <a:stretch>
                      <a:fillRect/>
                    </a:stretch>
                  </pic:blipFill>
                  <pic:spPr bwMode="auto">
                    <a:xfrm>
                      <a:off x="0" y="0"/>
                      <a:ext cx="2670810" cy="2093595"/>
                    </a:xfrm>
                    <a:prstGeom prst="rect">
                      <a:avLst/>
                    </a:prstGeom>
                    <a:noFill/>
                    <a:ln w="9525">
                      <a:noFill/>
                      <a:miter lim="800000"/>
                      <a:headEnd/>
                      <a:tailEnd/>
                    </a:ln>
                  </pic:spPr>
                </pic:pic>
              </a:graphicData>
            </a:graphic>
          </wp:inline>
        </w:drawing>
      </w:r>
    </w:p>
    <w:p w:rsidR="006879A4" w:rsidRDefault="006879A4" w:rsidP="006879A4">
      <w:pPr>
        <w:rPr>
          <w:rFonts w:ascii="Arial Narrow" w:hAnsi="Arial Narrow" w:cs="Arial"/>
          <w:noProof/>
          <w:color w:val="0175AD"/>
          <w:sz w:val="38"/>
          <w:szCs w:val="38"/>
        </w:rPr>
      </w:pPr>
    </w:p>
    <w:p w:rsidR="00163758" w:rsidRDefault="00163758" w:rsidP="005567A5">
      <w:pPr>
        <w:jc w:val="center"/>
        <w:rPr>
          <w:noProof/>
          <w:sz w:val="28"/>
          <w:szCs w:val="28"/>
        </w:rPr>
      </w:pPr>
      <w:r w:rsidRPr="00163758">
        <w:rPr>
          <w:noProof/>
          <w:sz w:val="28"/>
          <w:szCs w:val="28"/>
        </w:rPr>
        <w:t>Рис.</w:t>
      </w:r>
      <w:r>
        <w:rPr>
          <w:noProof/>
          <w:sz w:val="28"/>
          <w:szCs w:val="28"/>
        </w:rPr>
        <w:t xml:space="preserve"> </w:t>
      </w:r>
      <w:r w:rsidRPr="00163758">
        <w:rPr>
          <w:noProof/>
          <w:sz w:val="28"/>
          <w:szCs w:val="28"/>
        </w:rPr>
        <w:t>2</w:t>
      </w:r>
      <w:r w:rsidR="00511137">
        <w:rPr>
          <w:noProof/>
          <w:sz w:val="28"/>
          <w:szCs w:val="28"/>
        </w:rPr>
        <w:t>7</w:t>
      </w:r>
      <w:r>
        <w:rPr>
          <w:noProof/>
          <w:sz w:val="28"/>
          <w:szCs w:val="28"/>
        </w:rPr>
        <w:t xml:space="preserve">  Образцы  и схамы прошивки массива отверстий</w:t>
      </w:r>
    </w:p>
    <w:p w:rsidR="00163758" w:rsidRPr="00163758" w:rsidRDefault="00163758" w:rsidP="006879A4">
      <w:pPr>
        <w:rPr>
          <w:noProof/>
          <w:sz w:val="28"/>
          <w:szCs w:val="28"/>
        </w:rPr>
      </w:pPr>
    </w:p>
    <w:p w:rsidR="005269D7" w:rsidRPr="00163758" w:rsidRDefault="005269D7" w:rsidP="006532AA">
      <w:pPr>
        <w:jc w:val="center"/>
        <w:rPr>
          <w:rFonts w:eastAsiaTheme="minorHAnsi"/>
          <w:color w:val="000000"/>
          <w:sz w:val="28"/>
          <w:szCs w:val="28"/>
          <w:lang w:eastAsia="en-US"/>
        </w:rPr>
      </w:pPr>
      <w:r w:rsidRPr="00163758">
        <w:rPr>
          <w:rFonts w:eastAsiaTheme="minorHAnsi"/>
          <w:b/>
          <w:bCs/>
          <w:color w:val="404040"/>
          <w:sz w:val="28"/>
          <w:szCs w:val="28"/>
          <w:lang w:eastAsia="en-US"/>
        </w:rPr>
        <w:t xml:space="preserve">Различные процессы </w:t>
      </w:r>
      <w:r w:rsidR="006F4EE1" w:rsidRPr="00163758">
        <w:rPr>
          <w:rFonts w:eastAsiaTheme="minorHAnsi"/>
          <w:b/>
          <w:bCs/>
          <w:color w:val="404040"/>
          <w:sz w:val="28"/>
          <w:szCs w:val="28"/>
          <w:lang w:eastAsia="en-US"/>
        </w:rPr>
        <w:t>прошивки отверстий</w:t>
      </w:r>
    </w:p>
    <w:p w:rsidR="005269D7" w:rsidRPr="00163758" w:rsidRDefault="006532AA" w:rsidP="005269D7">
      <w:pPr>
        <w:jc w:val="both"/>
        <w:rPr>
          <w:rFonts w:eastAsiaTheme="minorHAnsi"/>
          <w:color w:val="000000"/>
          <w:sz w:val="28"/>
          <w:szCs w:val="28"/>
          <w:lang w:eastAsia="en-US"/>
        </w:rPr>
      </w:pPr>
      <w:r w:rsidRPr="00163758">
        <w:rPr>
          <w:rFonts w:eastAsiaTheme="minorHAnsi"/>
          <w:sz w:val="28"/>
          <w:szCs w:val="28"/>
          <w:lang w:eastAsia="en-US"/>
        </w:rPr>
        <w:tab/>
      </w:r>
      <w:r w:rsidR="005269D7" w:rsidRPr="00163758">
        <w:rPr>
          <w:rFonts w:eastAsiaTheme="minorHAnsi"/>
          <w:sz w:val="28"/>
          <w:szCs w:val="28"/>
          <w:lang w:eastAsia="en-US"/>
        </w:rPr>
        <w:t xml:space="preserve">За эти годы, несколько процессов </w:t>
      </w:r>
      <w:r w:rsidRPr="00163758">
        <w:rPr>
          <w:rFonts w:eastAsiaTheme="minorHAnsi"/>
          <w:sz w:val="28"/>
          <w:szCs w:val="28"/>
          <w:lang w:eastAsia="en-US"/>
        </w:rPr>
        <w:t>сверления</w:t>
      </w:r>
      <w:r w:rsidR="005269D7" w:rsidRPr="00163758">
        <w:rPr>
          <w:rFonts w:eastAsiaTheme="minorHAnsi"/>
          <w:sz w:val="28"/>
          <w:szCs w:val="28"/>
          <w:lang w:eastAsia="en-US"/>
        </w:rPr>
        <w:t xml:space="preserve"> развились от основного метода: однократн</w:t>
      </w:r>
      <w:r w:rsidRPr="00163758">
        <w:rPr>
          <w:rFonts w:eastAsiaTheme="minorHAnsi"/>
          <w:sz w:val="28"/>
          <w:szCs w:val="28"/>
          <w:lang w:eastAsia="en-US"/>
        </w:rPr>
        <w:t>ая</w:t>
      </w:r>
      <w:r w:rsidR="00E53B7D">
        <w:rPr>
          <w:rFonts w:eastAsiaTheme="minorHAnsi"/>
          <w:sz w:val="28"/>
          <w:szCs w:val="28"/>
          <w:lang w:eastAsia="en-US"/>
        </w:rPr>
        <w:t xml:space="preserve"> (ударная)</w:t>
      </w:r>
      <w:r w:rsidR="005269D7" w:rsidRPr="00163758">
        <w:rPr>
          <w:rFonts w:eastAsiaTheme="minorHAnsi"/>
          <w:sz w:val="28"/>
          <w:szCs w:val="28"/>
          <w:lang w:eastAsia="en-US"/>
        </w:rPr>
        <w:t xml:space="preserve"> </w:t>
      </w:r>
      <w:r w:rsidRPr="00163758">
        <w:rPr>
          <w:rFonts w:eastAsiaTheme="minorHAnsi"/>
          <w:sz w:val="28"/>
          <w:szCs w:val="28"/>
          <w:lang w:eastAsia="en-US"/>
        </w:rPr>
        <w:t>прошивка</w:t>
      </w:r>
      <w:r w:rsidR="005269D7" w:rsidRPr="00163758">
        <w:rPr>
          <w:rFonts w:eastAsiaTheme="minorHAnsi"/>
          <w:sz w:val="28"/>
          <w:szCs w:val="28"/>
          <w:lang w:eastAsia="en-US"/>
        </w:rPr>
        <w:t xml:space="preserve"> так же как </w:t>
      </w:r>
      <w:r w:rsidR="005269D7" w:rsidRPr="00163758">
        <w:rPr>
          <w:rFonts w:eastAsiaTheme="minorHAnsi"/>
          <w:sz w:val="28"/>
          <w:szCs w:val="28"/>
          <w:lang w:val="en-US" w:eastAsia="en-US"/>
        </w:rPr>
        <w:t>trepanning</w:t>
      </w:r>
      <w:r w:rsidR="005269D7" w:rsidRPr="00163758">
        <w:rPr>
          <w:rFonts w:eastAsiaTheme="minorHAnsi"/>
          <w:sz w:val="28"/>
          <w:szCs w:val="28"/>
          <w:lang w:eastAsia="en-US"/>
        </w:rPr>
        <w:t xml:space="preserve"> и винтовое </w:t>
      </w:r>
      <w:r w:rsidR="00E53B7D">
        <w:rPr>
          <w:rFonts w:eastAsiaTheme="minorHAnsi"/>
          <w:sz w:val="28"/>
          <w:szCs w:val="28"/>
          <w:lang w:eastAsia="en-US"/>
        </w:rPr>
        <w:t>сверление</w:t>
      </w:r>
      <w:r w:rsidR="005269D7" w:rsidRPr="00163758">
        <w:rPr>
          <w:rFonts w:eastAsiaTheme="minorHAnsi"/>
          <w:sz w:val="28"/>
          <w:szCs w:val="28"/>
          <w:lang w:eastAsia="en-US"/>
        </w:rPr>
        <w:t xml:space="preserve">. Идеальный процесс </w:t>
      </w:r>
      <w:r w:rsidRPr="00163758">
        <w:rPr>
          <w:rFonts w:eastAsiaTheme="minorHAnsi"/>
          <w:sz w:val="28"/>
          <w:szCs w:val="28"/>
          <w:lang w:eastAsia="en-US"/>
        </w:rPr>
        <w:t>прошивки</w:t>
      </w:r>
      <w:r w:rsidR="005269D7" w:rsidRPr="00163758">
        <w:rPr>
          <w:rFonts w:eastAsiaTheme="minorHAnsi"/>
          <w:sz w:val="28"/>
          <w:szCs w:val="28"/>
          <w:lang w:eastAsia="en-US"/>
        </w:rPr>
        <w:t xml:space="preserve"> зависит от необходимой геометрии отверстия и качества так же как предопределенного времени цикла. Однократн</w:t>
      </w:r>
      <w:r w:rsidRPr="00163758">
        <w:rPr>
          <w:rFonts w:eastAsiaTheme="minorHAnsi"/>
          <w:sz w:val="28"/>
          <w:szCs w:val="28"/>
          <w:lang w:eastAsia="en-US"/>
        </w:rPr>
        <w:t>ая</w:t>
      </w:r>
      <w:r w:rsidR="005269D7" w:rsidRPr="00163758">
        <w:rPr>
          <w:rFonts w:eastAsiaTheme="minorHAnsi"/>
          <w:sz w:val="28"/>
          <w:szCs w:val="28"/>
          <w:lang w:eastAsia="en-US"/>
        </w:rPr>
        <w:t xml:space="preserve"> </w:t>
      </w:r>
      <w:r w:rsidRPr="00163758">
        <w:rPr>
          <w:rFonts w:eastAsiaTheme="minorHAnsi"/>
          <w:sz w:val="28"/>
          <w:szCs w:val="28"/>
          <w:lang w:eastAsia="en-US"/>
        </w:rPr>
        <w:t>прошивка</w:t>
      </w:r>
      <w:r w:rsidR="005269D7" w:rsidRPr="00163758">
        <w:rPr>
          <w:rFonts w:eastAsiaTheme="minorHAnsi"/>
          <w:sz w:val="28"/>
          <w:szCs w:val="28"/>
          <w:lang w:eastAsia="en-US"/>
        </w:rPr>
        <w:t xml:space="preserve"> используется, когда большое количество отверстий должно быть произведено </w:t>
      </w:r>
      <w:r w:rsidR="00E53B7D">
        <w:rPr>
          <w:rFonts w:eastAsiaTheme="minorHAnsi"/>
          <w:sz w:val="28"/>
          <w:szCs w:val="28"/>
          <w:lang w:eastAsia="en-US"/>
        </w:rPr>
        <w:t>в короткое время</w:t>
      </w:r>
      <w:r w:rsidR="005269D7" w:rsidRPr="00163758">
        <w:rPr>
          <w:rFonts w:eastAsiaTheme="minorHAnsi"/>
          <w:sz w:val="28"/>
          <w:szCs w:val="28"/>
          <w:lang w:eastAsia="en-US"/>
        </w:rPr>
        <w:t xml:space="preserve">. </w:t>
      </w:r>
      <w:r w:rsidRPr="00163758">
        <w:rPr>
          <w:rFonts w:eastAsiaTheme="minorHAnsi"/>
          <w:sz w:val="28"/>
          <w:szCs w:val="28"/>
          <w:lang w:eastAsia="en-US"/>
        </w:rPr>
        <w:t>М</w:t>
      </w:r>
      <w:r w:rsidR="005269D7" w:rsidRPr="00163758">
        <w:rPr>
          <w:rFonts w:eastAsiaTheme="minorHAnsi"/>
          <w:sz w:val="28"/>
          <w:szCs w:val="28"/>
          <w:lang w:eastAsia="en-US"/>
        </w:rPr>
        <w:t>ульт</w:t>
      </w:r>
      <w:r w:rsidRPr="00163758">
        <w:rPr>
          <w:rFonts w:eastAsiaTheme="minorHAnsi"/>
          <w:sz w:val="28"/>
          <w:szCs w:val="28"/>
          <w:lang w:eastAsia="en-US"/>
        </w:rPr>
        <w:t xml:space="preserve">и </w:t>
      </w:r>
      <w:r w:rsidR="005269D7" w:rsidRPr="00163758">
        <w:rPr>
          <w:rFonts w:eastAsiaTheme="minorHAnsi"/>
          <w:sz w:val="28"/>
          <w:szCs w:val="28"/>
          <w:lang w:eastAsia="en-US"/>
        </w:rPr>
        <w:t>и</w:t>
      </w:r>
      <w:r w:rsidRPr="00163758">
        <w:rPr>
          <w:rFonts w:eastAsiaTheme="minorHAnsi"/>
          <w:sz w:val="28"/>
          <w:szCs w:val="28"/>
          <w:lang w:eastAsia="en-US"/>
        </w:rPr>
        <w:t>м</w:t>
      </w:r>
      <w:r w:rsidR="005269D7" w:rsidRPr="00163758">
        <w:rPr>
          <w:rFonts w:eastAsiaTheme="minorHAnsi"/>
          <w:sz w:val="28"/>
          <w:szCs w:val="28"/>
          <w:lang w:eastAsia="en-US"/>
        </w:rPr>
        <w:t>пульс</w:t>
      </w:r>
      <w:r w:rsidRPr="00163758">
        <w:rPr>
          <w:rFonts w:eastAsiaTheme="minorHAnsi"/>
          <w:sz w:val="28"/>
          <w:szCs w:val="28"/>
          <w:lang w:eastAsia="en-US"/>
        </w:rPr>
        <w:t>ная прошивка</w:t>
      </w:r>
      <w:r w:rsidR="005269D7" w:rsidRPr="00163758">
        <w:rPr>
          <w:rFonts w:eastAsiaTheme="minorHAnsi"/>
          <w:sz w:val="28"/>
          <w:szCs w:val="28"/>
          <w:lang w:eastAsia="en-US"/>
        </w:rPr>
        <w:t xml:space="preserve"> является </w:t>
      </w:r>
      <w:r w:rsidRPr="00163758">
        <w:rPr>
          <w:rFonts w:eastAsiaTheme="minorHAnsi"/>
          <w:sz w:val="28"/>
          <w:szCs w:val="28"/>
          <w:lang w:eastAsia="en-US"/>
        </w:rPr>
        <w:t xml:space="preserve">более </w:t>
      </w:r>
      <w:r w:rsidR="005269D7" w:rsidRPr="00163758">
        <w:rPr>
          <w:rFonts w:eastAsiaTheme="minorHAnsi"/>
          <w:sz w:val="28"/>
          <w:szCs w:val="28"/>
          <w:lang w:eastAsia="en-US"/>
        </w:rPr>
        <w:t>подходящ</w:t>
      </w:r>
      <w:r w:rsidRPr="00163758">
        <w:rPr>
          <w:rFonts w:eastAsiaTheme="minorHAnsi"/>
          <w:sz w:val="28"/>
          <w:szCs w:val="28"/>
          <w:lang w:eastAsia="en-US"/>
        </w:rPr>
        <w:t>ей</w:t>
      </w:r>
      <w:r w:rsidR="005269D7" w:rsidRPr="00163758">
        <w:rPr>
          <w:rFonts w:eastAsiaTheme="minorHAnsi"/>
          <w:sz w:val="28"/>
          <w:szCs w:val="28"/>
          <w:lang w:eastAsia="en-US"/>
        </w:rPr>
        <w:t xml:space="preserve"> для маленьких диаметров отверсти</w:t>
      </w:r>
      <w:r w:rsidRPr="00163758">
        <w:rPr>
          <w:rFonts w:eastAsiaTheme="minorHAnsi"/>
          <w:sz w:val="28"/>
          <w:szCs w:val="28"/>
          <w:lang w:eastAsia="en-US"/>
        </w:rPr>
        <w:t>й</w:t>
      </w:r>
      <w:r w:rsidR="005269D7" w:rsidRPr="00163758">
        <w:rPr>
          <w:rFonts w:eastAsiaTheme="minorHAnsi"/>
          <w:sz w:val="28"/>
          <w:szCs w:val="28"/>
          <w:lang w:eastAsia="en-US"/>
        </w:rPr>
        <w:t xml:space="preserve"> или глубоких отверстий. </w:t>
      </w:r>
      <w:proofErr w:type="gramStart"/>
      <w:r w:rsidR="005269D7" w:rsidRPr="00163758">
        <w:rPr>
          <w:rFonts w:eastAsiaTheme="minorHAnsi"/>
          <w:sz w:val="28"/>
          <w:szCs w:val="28"/>
          <w:lang w:val="en-US" w:eastAsia="en-US"/>
        </w:rPr>
        <w:t>Trepanning</w:t>
      </w:r>
      <w:r w:rsidR="005269D7" w:rsidRPr="00163758">
        <w:rPr>
          <w:rFonts w:eastAsiaTheme="minorHAnsi"/>
          <w:sz w:val="28"/>
          <w:szCs w:val="28"/>
          <w:lang w:eastAsia="en-US"/>
        </w:rPr>
        <w:t xml:space="preserve"> и винтовое </w:t>
      </w:r>
      <w:r w:rsidRPr="00163758">
        <w:rPr>
          <w:rFonts w:eastAsiaTheme="minorHAnsi"/>
          <w:sz w:val="28"/>
          <w:szCs w:val="28"/>
          <w:lang w:eastAsia="en-US"/>
        </w:rPr>
        <w:t>сверление</w:t>
      </w:r>
      <w:r w:rsidR="005269D7" w:rsidRPr="00163758">
        <w:rPr>
          <w:rFonts w:eastAsiaTheme="minorHAnsi"/>
          <w:sz w:val="28"/>
          <w:szCs w:val="28"/>
          <w:lang w:eastAsia="en-US"/>
        </w:rPr>
        <w:t xml:space="preserve"> могут использоваться, чтобы создать отверстия любого диаметра.</w:t>
      </w:r>
      <w:proofErr w:type="gramEnd"/>
      <w:r w:rsidRPr="00163758">
        <w:rPr>
          <w:rFonts w:eastAsiaTheme="minorHAnsi"/>
          <w:sz w:val="28"/>
          <w:szCs w:val="28"/>
          <w:lang w:eastAsia="en-US"/>
        </w:rPr>
        <w:t xml:space="preserve"> С</w:t>
      </w:r>
      <w:r w:rsidR="005269D7" w:rsidRPr="00163758">
        <w:rPr>
          <w:rFonts w:eastAsiaTheme="minorHAnsi"/>
          <w:sz w:val="28"/>
          <w:szCs w:val="28"/>
          <w:lang w:eastAsia="en-US"/>
        </w:rPr>
        <w:t xml:space="preserve"> увеличени</w:t>
      </w:r>
      <w:r w:rsidRPr="00163758">
        <w:rPr>
          <w:rFonts w:eastAsiaTheme="minorHAnsi"/>
          <w:sz w:val="28"/>
          <w:szCs w:val="28"/>
          <w:lang w:eastAsia="en-US"/>
        </w:rPr>
        <w:t>ем</w:t>
      </w:r>
      <w:r w:rsidR="005269D7" w:rsidRPr="00163758">
        <w:rPr>
          <w:rFonts w:eastAsiaTheme="minorHAnsi"/>
          <w:sz w:val="28"/>
          <w:szCs w:val="28"/>
          <w:lang w:eastAsia="en-US"/>
        </w:rPr>
        <w:t xml:space="preserve"> </w:t>
      </w:r>
      <w:r w:rsidRPr="00163758">
        <w:rPr>
          <w:rFonts w:eastAsiaTheme="minorHAnsi"/>
          <w:sz w:val="28"/>
          <w:szCs w:val="28"/>
          <w:lang w:eastAsia="en-US"/>
        </w:rPr>
        <w:t>числа</w:t>
      </w:r>
      <w:r w:rsidR="005269D7" w:rsidRPr="00163758">
        <w:rPr>
          <w:rFonts w:eastAsiaTheme="minorHAnsi"/>
          <w:sz w:val="28"/>
          <w:szCs w:val="28"/>
          <w:lang w:eastAsia="en-US"/>
        </w:rPr>
        <w:t xml:space="preserve"> </w:t>
      </w:r>
      <w:r w:rsidRPr="00163758">
        <w:rPr>
          <w:rFonts w:eastAsiaTheme="minorHAnsi"/>
          <w:sz w:val="28"/>
          <w:szCs w:val="28"/>
          <w:lang w:eastAsia="en-US"/>
        </w:rPr>
        <w:t>им</w:t>
      </w:r>
      <w:r w:rsidR="005269D7" w:rsidRPr="00163758">
        <w:rPr>
          <w:rFonts w:eastAsiaTheme="minorHAnsi"/>
          <w:sz w:val="28"/>
          <w:szCs w:val="28"/>
          <w:lang w:eastAsia="en-US"/>
        </w:rPr>
        <w:t>пульс</w:t>
      </w:r>
      <w:r w:rsidRPr="00163758">
        <w:rPr>
          <w:rFonts w:eastAsiaTheme="minorHAnsi"/>
          <w:sz w:val="28"/>
          <w:szCs w:val="28"/>
          <w:lang w:eastAsia="en-US"/>
        </w:rPr>
        <w:t>ов увеличивается и</w:t>
      </w:r>
      <w:r w:rsidR="005269D7" w:rsidRPr="00163758">
        <w:rPr>
          <w:rFonts w:eastAsiaTheme="minorHAnsi"/>
          <w:sz w:val="28"/>
          <w:szCs w:val="28"/>
          <w:lang w:eastAsia="en-US"/>
        </w:rPr>
        <w:t xml:space="preserve"> время </w:t>
      </w:r>
      <w:r w:rsidRPr="00163758">
        <w:rPr>
          <w:rFonts w:eastAsiaTheme="minorHAnsi"/>
          <w:sz w:val="28"/>
          <w:szCs w:val="28"/>
          <w:lang w:eastAsia="en-US"/>
        </w:rPr>
        <w:t>прошивки</w:t>
      </w:r>
      <w:r w:rsidR="005269D7" w:rsidRPr="00163758">
        <w:rPr>
          <w:rFonts w:eastAsiaTheme="minorHAnsi"/>
          <w:sz w:val="28"/>
          <w:szCs w:val="28"/>
          <w:lang w:eastAsia="en-US"/>
        </w:rPr>
        <w:t>.</w:t>
      </w:r>
    </w:p>
    <w:p w:rsidR="006879A4" w:rsidRPr="006532AA" w:rsidRDefault="00163758" w:rsidP="00163758">
      <w:pPr>
        <w:jc w:val="both"/>
        <w:rPr>
          <w:rFonts w:ascii="Verdana" w:hAnsi="Verdana"/>
          <w:sz w:val="17"/>
        </w:rPr>
      </w:pPr>
      <w:r>
        <w:rPr>
          <w:rFonts w:ascii="Verdana" w:hAnsi="Verdana"/>
          <w:sz w:val="17"/>
        </w:rPr>
        <w:t xml:space="preserve">        </w:t>
      </w:r>
    </w:p>
    <w:p w:rsidR="00163758" w:rsidRDefault="006879A4" w:rsidP="00163758">
      <w:pPr>
        <w:jc w:val="both"/>
        <w:rPr>
          <w:rFonts w:ascii="Verdana" w:hAnsi="Verdana"/>
          <w:noProof/>
          <w:sz w:val="17"/>
        </w:rPr>
      </w:pPr>
      <w:r w:rsidRPr="006532AA">
        <w:rPr>
          <w:rFonts w:ascii="Verdana" w:hAnsi="Verdana"/>
          <w:noProof/>
          <w:sz w:val="17"/>
        </w:rPr>
        <w:t xml:space="preserve">                                    </w:t>
      </w:r>
      <w:r w:rsidRPr="00163758">
        <w:rPr>
          <w:rFonts w:ascii="Verdana" w:hAnsi="Verdana"/>
          <w:noProof/>
          <w:sz w:val="17"/>
        </w:rPr>
        <w:t xml:space="preserve">   </w:t>
      </w:r>
      <w:r w:rsidR="00163758">
        <w:rPr>
          <w:rFonts w:ascii="Verdana" w:hAnsi="Verdana"/>
          <w:noProof/>
          <w:sz w:val="17"/>
        </w:rPr>
        <w:drawing>
          <wp:inline distT="0" distB="0" distL="0" distR="0">
            <wp:extent cx="2215219" cy="2215219"/>
            <wp:effectExtent l="19050" t="0" r="0" b="0"/>
            <wp:docPr id="38" name="Рисунок 36" descr="A laser drills a hole in a connecting rod. The hole allows lubricant to flow to the contac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A laser drills a hole in a connecting rod. The hole allows lubricant to flow to the contact surface."/>
                    <pic:cNvPicPr>
                      <a:picLocks noChangeAspect="1" noChangeArrowheads="1"/>
                    </pic:cNvPicPr>
                  </pic:nvPicPr>
                  <pic:blipFill>
                    <a:blip r:embed="rId64" cstate="print"/>
                    <a:srcRect/>
                    <a:stretch>
                      <a:fillRect/>
                    </a:stretch>
                  </pic:blipFill>
                  <pic:spPr bwMode="auto">
                    <a:xfrm>
                      <a:off x="0" y="0"/>
                      <a:ext cx="2216168" cy="2216168"/>
                    </a:xfrm>
                    <a:prstGeom prst="rect">
                      <a:avLst/>
                    </a:prstGeom>
                    <a:noFill/>
                    <a:ln w="9525">
                      <a:noFill/>
                      <a:miter lim="800000"/>
                      <a:headEnd/>
                      <a:tailEnd/>
                    </a:ln>
                  </pic:spPr>
                </pic:pic>
              </a:graphicData>
            </a:graphic>
          </wp:inline>
        </w:drawing>
      </w:r>
    </w:p>
    <w:p w:rsidR="00163758" w:rsidRDefault="00163758" w:rsidP="00163758">
      <w:pPr>
        <w:jc w:val="both"/>
        <w:rPr>
          <w:rFonts w:ascii="Verdana" w:hAnsi="Verdana"/>
          <w:noProof/>
          <w:sz w:val="17"/>
        </w:rPr>
      </w:pPr>
    </w:p>
    <w:p w:rsidR="00163758" w:rsidRPr="00163758" w:rsidRDefault="00163758" w:rsidP="005B5804">
      <w:pPr>
        <w:jc w:val="both"/>
        <w:rPr>
          <w:noProof/>
          <w:sz w:val="28"/>
          <w:szCs w:val="28"/>
        </w:rPr>
      </w:pPr>
      <w:r>
        <w:rPr>
          <w:noProof/>
          <w:sz w:val="28"/>
          <w:szCs w:val="28"/>
        </w:rPr>
        <w:t>Рис.</w:t>
      </w:r>
      <w:r w:rsidR="00511137">
        <w:rPr>
          <w:noProof/>
          <w:sz w:val="28"/>
          <w:szCs w:val="28"/>
        </w:rPr>
        <w:t>28</w:t>
      </w:r>
      <w:r>
        <w:rPr>
          <w:noProof/>
          <w:sz w:val="28"/>
          <w:szCs w:val="28"/>
        </w:rPr>
        <w:t xml:space="preserve">  Лазерное сверление отверстия в труднодоступном месте.</w:t>
      </w:r>
    </w:p>
    <w:p w:rsidR="005269D7" w:rsidRPr="00163758" w:rsidRDefault="005269D7" w:rsidP="00163758">
      <w:pPr>
        <w:spacing w:before="100" w:after="100" w:line="255" w:lineRule="atLeast"/>
        <w:jc w:val="center"/>
        <w:rPr>
          <w:rFonts w:eastAsiaTheme="minorHAnsi"/>
          <w:color w:val="000000"/>
          <w:sz w:val="28"/>
          <w:szCs w:val="28"/>
          <w:lang w:eastAsia="en-US"/>
        </w:rPr>
      </w:pPr>
      <w:r w:rsidRPr="00163758">
        <w:rPr>
          <w:rFonts w:eastAsiaTheme="minorHAnsi"/>
          <w:b/>
          <w:bCs/>
          <w:spacing w:val="15"/>
          <w:sz w:val="28"/>
          <w:szCs w:val="28"/>
          <w:lang w:eastAsia="en-US"/>
        </w:rPr>
        <w:t>Перфорация</w:t>
      </w:r>
    </w:p>
    <w:p w:rsidR="005269D7" w:rsidRPr="00163758" w:rsidRDefault="005269D7" w:rsidP="003847B9">
      <w:pPr>
        <w:spacing w:before="100" w:after="100" w:line="255" w:lineRule="atLeast"/>
        <w:ind w:firstLine="708"/>
        <w:jc w:val="both"/>
        <w:rPr>
          <w:rFonts w:eastAsiaTheme="minorHAnsi"/>
          <w:color w:val="000000"/>
          <w:sz w:val="28"/>
          <w:szCs w:val="28"/>
          <w:lang w:eastAsia="en-US"/>
        </w:rPr>
      </w:pPr>
      <w:r w:rsidRPr="00163758">
        <w:rPr>
          <w:rFonts w:eastAsiaTheme="minorHAnsi"/>
          <w:color w:val="333333"/>
          <w:sz w:val="28"/>
          <w:szCs w:val="28"/>
          <w:lang w:eastAsia="en-US"/>
        </w:rPr>
        <w:t>Материалы рулона, такие как бумага папиросного наконечника или упаковывающ</w:t>
      </w:r>
      <w:r w:rsidR="003847B9" w:rsidRPr="00163758">
        <w:rPr>
          <w:rFonts w:eastAsiaTheme="minorHAnsi"/>
          <w:color w:val="333333"/>
          <w:sz w:val="28"/>
          <w:szCs w:val="28"/>
          <w:lang w:eastAsia="en-US"/>
        </w:rPr>
        <w:t xml:space="preserve">ая </w:t>
      </w:r>
      <w:r w:rsidRPr="00163758">
        <w:rPr>
          <w:rFonts w:eastAsiaTheme="minorHAnsi"/>
          <w:color w:val="333333"/>
          <w:sz w:val="28"/>
          <w:szCs w:val="28"/>
          <w:lang w:eastAsia="en-US"/>
        </w:rPr>
        <w:t xml:space="preserve"> фольг</w:t>
      </w:r>
      <w:r w:rsidR="003847B9" w:rsidRPr="00163758">
        <w:rPr>
          <w:rFonts w:eastAsiaTheme="minorHAnsi"/>
          <w:color w:val="333333"/>
          <w:sz w:val="28"/>
          <w:szCs w:val="28"/>
          <w:lang w:eastAsia="en-US"/>
        </w:rPr>
        <w:t xml:space="preserve">а </w:t>
      </w:r>
      <w:r w:rsidRPr="00163758">
        <w:rPr>
          <w:rFonts w:eastAsiaTheme="minorHAnsi"/>
          <w:color w:val="333333"/>
          <w:sz w:val="28"/>
          <w:szCs w:val="28"/>
          <w:lang w:eastAsia="en-US"/>
        </w:rPr>
        <w:t xml:space="preserve"> для пищевой промышленности перфорированы, </w:t>
      </w:r>
      <w:r w:rsidR="003847B9" w:rsidRPr="00163758">
        <w:rPr>
          <w:rFonts w:eastAsiaTheme="minorHAnsi"/>
          <w:color w:val="333333"/>
          <w:sz w:val="28"/>
          <w:szCs w:val="28"/>
          <w:lang w:eastAsia="en-US"/>
        </w:rPr>
        <w:t xml:space="preserve"> с </w:t>
      </w:r>
      <w:r w:rsidRPr="00163758">
        <w:rPr>
          <w:rFonts w:eastAsiaTheme="minorHAnsi"/>
          <w:color w:val="333333"/>
          <w:sz w:val="28"/>
          <w:szCs w:val="28"/>
          <w:lang w:eastAsia="en-US"/>
        </w:rPr>
        <w:t>использ</w:t>
      </w:r>
      <w:r w:rsidR="003847B9" w:rsidRPr="00163758">
        <w:rPr>
          <w:rFonts w:eastAsiaTheme="minorHAnsi"/>
          <w:color w:val="333333"/>
          <w:sz w:val="28"/>
          <w:szCs w:val="28"/>
          <w:lang w:eastAsia="en-US"/>
        </w:rPr>
        <w:t>ованием</w:t>
      </w:r>
      <w:r w:rsidRPr="00163758">
        <w:rPr>
          <w:rFonts w:eastAsiaTheme="minorHAnsi"/>
          <w:color w:val="333333"/>
          <w:sz w:val="28"/>
          <w:szCs w:val="28"/>
          <w:lang w:eastAsia="en-US"/>
        </w:rPr>
        <w:t xml:space="preserve"> специальн</w:t>
      </w:r>
      <w:r w:rsidR="003847B9" w:rsidRPr="00163758">
        <w:rPr>
          <w:rFonts w:eastAsiaTheme="minorHAnsi"/>
          <w:color w:val="333333"/>
          <w:sz w:val="28"/>
          <w:szCs w:val="28"/>
          <w:lang w:eastAsia="en-US"/>
        </w:rPr>
        <w:t>ого</w:t>
      </w:r>
      <w:r w:rsidRPr="00163758">
        <w:rPr>
          <w:rFonts w:eastAsiaTheme="minorHAnsi"/>
          <w:color w:val="333333"/>
          <w:sz w:val="28"/>
          <w:szCs w:val="28"/>
          <w:lang w:eastAsia="en-US"/>
        </w:rPr>
        <w:t xml:space="preserve">, </w:t>
      </w:r>
      <w:r w:rsidR="003847B9" w:rsidRPr="00163758">
        <w:rPr>
          <w:rFonts w:eastAsiaTheme="minorHAnsi"/>
          <w:color w:val="333333"/>
          <w:sz w:val="28"/>
          <w:szCs w:val="28"/>
          <w:lang w:val="en-US" w:eastAsia="en-US"/>
        </w:rPr>
        <w:t>CO</w:t>
      </w:r>
      <w:r w:rsidR="003847B9" w:rsidRPr="00163758">
        <w:rPr>
          <w:rFonts w:eastAsiaTheme="minorHAnsi"/>
          <w:color w:val="333333"/>
          <w:sz w:val="28"/>
          <w:szCs w:val="28"/>
          <w:vertAlign w:val="subscript"/>
          <w:lang w:eastAsia="en-US"/>
        </w:rPr>
        <w:t>2</w:t>
      </w:r>
      <w:r w:rsidR="003847B9" w:rsidRPr="00163758">
        <w:rPr>
          <w:rFonts w:eastAsiaTheme="minorHAnsi"/>
          <w:color w:val="333333"/>
          <w:sz w:val="28"/>
          <w:szCs w:val="28"/>
          <w:lang w:eastAsia="en-US"/>
        </w:rPr>
        <w:t xml:space="preserve"> лазера с </w:t>
      </w:r>
      <w:r w:rsidR="003847B9" w:rsidRPr="00163758">
        <w:rPr>
          <w:rFonts w:eastAsiaTheme="minorHAnsi"/>
          <w:color w:val="333333"/>
          <w:sz w:val="28"/>
          <w:szCs w:val="28"/>
          <w:vertAlign w:val="subscript"/>
          <w:lang w:eastAsia="en-US"/>
        </w:rPr>
        <w:t xml:space="preserve"> </w:t>
      </w:r>
      <w:r w:rsidRPr="00163758">
        <w:rPr>
          <w:rFonts w:eastAsiaTheme="minorHAnsi"/>
          <w:color w:val="333333"/>
          <w:sz w:val="28"/>
          <w:szCs w:val="28"/>
          <w:lang w:eastAsia="en-US"/>
        </w:rPr>
        <w:t>высокочастотн</w:t>
      </w:r>
      <w:r w:rsidR="003847B9" w:rsidRPr="00163758">
        <w:rPr>
          <w:rFonts w:eastAsiaTheme="minorHAnsi"/>
          <w:color w:val="333333"/>
          <w:sz w:val="28"/>
          <w:szCs w:val="28"/>
          <w:lang w:eastAsia="en-US"/>
        </w:rPr>
        <w:t>ой</w:t>
      </w:r>
      <w:r w:rsidRPr="00163758">
        <w:rPr>
          <w:rFonts w:eastAsiaTheme="minorHAnsi"/>
          <w:color w:val="333333"/>
          <w:sz w:val="28"/>
          <w:szCs w:val="28"/>
          <w:lang w:eastAsia="en-US"/>
        </w:rPr>
        <w:t xml:space="preserve"> </w:t>
      </w:r>
      <w:r w:rsidR="003847B9" w:rsidRPr="00163758">
        <w:rPr>
          <w:rFonts w:eastAsiaTheme="minorHAnsi"/>
          <w:color w:val="333333"/>
          <w:sz w:val="28"/>
          <w:szCs w:val="28"/>
          <w:lang w:eastAsia="en-US"/>
        </w:rPr>
        <w:t>накачкой</w:t>
      </w:r>
      <w:r w:rsidRPr="00163758">
        <w:rPr>
          <w:rFonts w:eastAsiaTheme="minorHAnsi"/>
          <w:color w:val="333333"/>
          <w:sz w:val="28"/>
          <w:szCs w:val="28"/>
          <w:lang w:eastAsia="en-US"/>
        </w:rPr>
        <w:t>, быстро</w:t>
      </w:r>
      <w:r w:rsidR="003847B9" w:rsidRPr="00163758">
        <w:rPr>
          <w:rFonts w:eastAsiaTheme="minorHAnsi"/>
          <w:color w:val="333333"/>
          <w:sz w:val="28"/>
          <w:szCs w:val="28"/>
          <w:lang w:eastAsia="en-US"/>
        </w:rPr>
        <w:t>й</w:t>
      </w:r>
      <w:r w:rsidRPr="00163758">
        <w:rPr>
          <w:rFonts w:eastAsiaTheme="minorHAnsi"/>
          <w:color w:val="333333"/>
          <w:sz w:val="28"/>
          <w:szCs w:val="28"/>
          <w:lang w:eastAsia="en-US"/>
        </w:rPr>
        <w:t xml:space="preserve"> модул</w:t>
      </w:r>
      <w:r w:rsidR="003847B9" w:rsidRPr="00163758">
        <w:rPr>
          <w:rFonts w:eastAsiaTheme="minorHAnsi"/>
          <w:color w:val="333333"/>
          <w:sz w:val="28"/>
          <w:szCs w:val="28"/>
          <w:lang w:eastAsia="en-US"/>
        </w:rPr>
        <w:t>яцией</w:t>
      </w:r>
      <w:r w:rsidRPr="00163758">
        <w:rPr>
          <w:rFonts w:eastAsiaTheme="minorHAnsi"/>
          <w:color w:val="333333"/>
          <w:sz w:val="28"/>
          <w:szCs w:val="28"/>
          <w:lang w:eastAsia="en-US"/>
        </w:rPr>
        <w:t xml:space="preserve"> </w:t>
      </w:r>
      <w:r w:rsidR="003847B9" w:rsidRPr="00163758">
        <w:rPr>
          <w:rFonts w:eastAsiaTheme="minorHAnsi"/>
          <w:color w:val="333333"/>
          <w:sz w:val="28"/>
          <w:szCs w:val="28"/>
          <w:lang w:eastAsia="en-US"/>
        </w:rPr>
        <w:t xml:space="preserve">и </w:t>
      </w:r>
      <w:r w:rsidRPr="00163758">
        <w:rPr>
          <w:rFonts w:eastAsiaTheme="minorHAnsi"/>
          <w:color w:val="333333"/>
          <w:sz w:val="28"/>
          <w:szCs w:val="28"/>
          <w:vertAlign w:val="subscript"/>
          <w:lang w:eastAsia="en-US"/>
        </w:rPr>
        <w:t xml:space="preserve"> </w:t>
      </w:r>
      <w:r w:rsidRPr="00163758">
        <w:rPr>
          <w:rFonts w:eastAsiaTheme="minorHAnsi"/>
          <w:color w:val="333333"/>
          <w:sz w:val="28"/>
          <w:szCs w:val="28"/>
          <w:lang w:eastAsia="en-US"/>
        </w:rPr>
        <w:t xml:space="preserve">с экстраординарной стабильностью </w:t>
      </w:r>
      <w:r w:rsidR="003847B9" w:rsidRPr="00163758">
        <w:rPr>
          <w:rFonts w:eastAsiaTheme="minorHAnsi"/>
          <w:color w:val="333333"/>
          <w:sz w:val="28"/>
          <w:szCs w:val="28"/>
          <w:lang w:eastAsia="en-US"/>
        </w:rPr>
        <w:t>мощности</w:t>
      </w:r>
      <w:r w:rsidRPr="00163758">
        <w:rPr>
          <w:rFonts w:eastAsiaTheme="minorHAnsi"/>
          <w:color w:val="333333"/>
          <w:sz w:val="28"/>
          <w:szCs w:val="28"/>
          <w:lang w:eastAsia="en-US"/>
        </w:rPr>
        <w:t xml:space="preserve">. Перфорация бумаги папиросного наконечника используется во всем мире, чтобы уменьшить содержание </w:t>
      </w:r>
      <w:r w:rsidR="003847B9" w:rsidRPr="00163758">
        <w:rPr>
          <w:rFonts w:eastAsiaTheme="minorHAnsi"/>
          <w:color w:val="333333"/>
          <w:sz w:val="28"/>
          <w:szCs w:val="28"/>
          <w:lang w:eastAsia="en-US"/>
        </w:rPr>
        <w:t xml:space="preserve">смолы и </w:t>
      </w:r>
      <w:r w:rsidRPr="00163758">
        <w:rPr>
          <w:rFonts w:eastAsiaTheme="minorHAnsi"/>
          <w:color w:val="333333"/>
          <w:sz w:val="28"/>
          <w:szCs w:val="28"/>
          <w:lang w:eastAsia="en-US"/>
        </w:rPr>
        <w:t>никотина</w:t>
      </w:r>
      <w:r w:rsidR="003847B9" w:rsidRPr="00163758">
        <w:rPr>
          <w:rFonts w:eastAsiaTheme="minorHAnsi"/>
          <w:color w:val="333333"/>
          <w:sz w:val="28"/>
          <w:szCs w:val="28"/>
          <w:lang w:eastAsia="en-US"/>
        </w:rPr>
        <w:t xml:space="preserve"> в </w:t>
      </w:r>
      <w:r w:rsidRPr="00163758">
        <w:rPr>
          <w:rFonts w:eastAsiaTheme="minorHAnsi"/>
          <w:color w:val="333333"/>
          <w:sz w:val="28"/>
          <w:szCs w:val="28"/>
          <w:lang w:eastAsia="en-US"/>
        </w:rPr>
        <w:t>легких сигарет</w:t>
      </w:r>
      <w:r w:rsidR="003847B9" w:rsidRPr="00163758">
        <w:rPr>
          <w:rFonts w:eastAsiaTheme="minorHAnsi"/>
          <w:color w:val="333333"/>
          <w:sz w:val="28"/>
          <w:szCs w:val="28"/>
          <w:lang w:eastAsia="en-US"/>
        </w:rPr>
        <w:t>ах</w:t>
      </w:r>
      <w:r w:rsidRPr="00163758">
        <w:rPr>
          <w:rFonts w:eastAsiaTheme="minorHAnsi"/>
          <w:color w:val="333333"/>
          <w:sz w:val="28"/>
          <w:szCs w:val="28"/>
          <w:lang w:eastAsia="en-US"/>
        </w:rPr>
        <w:t>. Здесь, лазерная перфорация гарантирует</w:t>
      </w:r>
      <w:r w:rsidR="003847B9" w:rsidRPr="00163758">
        <w:rPr>
          <w:rFonts w:eastAsiaTheme="minorHAnsi"/>
          <w:color w:val="333333"/>
          <w:sz w:val="28"/>
          <w:szCs w:val="28"/>
          <w:lang w:eastAsia="en-US"/>
        </w:rPr>
        <w:t>,</w:t>
      </w:r>
      <w:r w:rsidRPr="00163758">
        <w:rPr>
          <w:rFonts w:eastAsiaTheme="minorHAnsi"/>
          <w:color w:val="333333"/>
          <w:sz w:val="28"/>
          <w:szCs w:val="28"/>
          <w:lang w:eastAsia="en-US"/>
        </w:rPr>
        <w:t xml:space="preserve"> прежде всего</w:t>
      </w:r>
      <w:r w:rsidR="003847B9" w:rsidRPr="00163758">
        <w:rPr>
          <w:rFonts w:eastAsiaTheme="minorHAnsi"/>
          <w:color w:val="333333"/>
          <w:sz w:val="28"/>
          <w:szCs w:val="28"/>
          <w:lang w:eastAsia="en-US"/>
        </w:rPr>
        <w:t>,</w:t>
      </w:r>
      <w:r w:rsidRPr="00163758">
        <w:rPr>
          <w:rFonts w:eastAsiaTheme="minorHAnsi"/>
          <w:color w:val="333333"/>
          <w:sz w:val="28"/>
          <w:szCs w:val="28"/>
          <w:lang w:eastAsia="en-US"/>
        </w:rPr>
        <w:t xml:space="preserve"> приверженность применимым пороговым ценностям в современных сигаретах. Перфорация фольги для пищевой промышленности используется главным образом, чтобы продлить свежесть и качество скоропортящихся товаров. Когда отверстия являются достаточно маленькими, </w:t>
      </w:r>
      <w:r w:rsidR="003847B9" w:rsidRPr="00163758">
        <w:rPr>
          <w:rFonts w:eastAsiaTheme="minorHAnsi"/>
          <w:color w:val="333333"/>
          <w:sz w:val="28"/>
          <w:szCs w:val="28"/>
          <w:lang w:eastAsia="en-US"/>
        </w:rPr>
        <w:t xml:space="preserve">предотвращено </w:t>
      </w:r>
      <w:r w:rsidRPr="00163758">
        <w:rPr>
          <w:rFonts w:eastAsiaTheme="minorHAnsi"/>
          <w:color w:val="333333"/>
          <w:sz w:val="28"/>
          <w:szCs w:val="28"/>
          <w:lang w:eastAsia="en-US"/>
        </w:rPr>
        <w:t>испарение вла</w:t>
      </w:r>
      <w:r w:rsidR="003847B9" w:rsidRPr="00163758">
        <w:rPr>
          <w:rFonts w:eastAsiaTheme="minorHAnsi"/>
          <w:color w:val="333333"/>
          <w:sz w:val="28"/>
          <w:szCs w:val="28"/>
          <w:lang w:eastAsia="en-US"/>
        </w:rPr>
        <w:t>г</w:t>
      </w:r>
      <w:r w:rsidRPr="00163758">
        <w:rPr>
          <w:rFonts w:eastAsiaTheme="minorHAnsi"/>
          <w:color w:val="333333"/>
          <w:sz w:val="28"/>
          <w:szCs w:val="28"/>
          <w:lang w:eastAsia="en-US"/>
        </w:rPr>
        <w:t xml:space="preserve">и, и в то же самое время </w:t>
      </w:r>
      <w:r w:rsidR="003847B9" w:rsidRPr="00163758">
        <w:rPr>
          <w:rFonts w:eastAsiaTheme="minorHAnsi"/>
          <w:color w:val="333333"/>
          <w:sz w:val="28"/>
          <w:szCs w:val="28"/>
          <w:lang w:eastAsia="en-US"/>
        </w:rPr>
        <w:t xml:space="preserve">обеспечен </w:t>
      </w:r>
      <w:r w:rsidRPr="00163758">
        <w:rPr>
          <w:rFonts w:eastAsiaTheme="minorHAnsi"/>
          <w:color w:val="333333"/>
          <w:sz w:val="28"/>
          <w:szCs w:val="28"/>
          <w:lang w:eastAsia="en-US"/>
        </w:rPr>
        <w:t xml:space="preserve">обмен воздухом. </w:t>
      </w:r>
    </w:p>
    <w:p w:rsidR="006879A4" w:rsidRPr="005269D7" w:rsidRDefault="005269D7" w:rsidP="00163758">
      <w:pPr>
        <w:ind w:firstLine="708"/>
        <w:jc w:val="both"/>
        <w:rPr>
          <w:sz w:val="22"/>
          <w:szCs w:val="22"/>
        </w:rPr>
      </w:pPr>
      <w:r w:rsidRPr="00163758">
        <w:rPr>
          <w:rFonts w:eastAsiaTheme="minorHAnsi"/>
          <w:color w:val="333333"/>
          <w:sz w:val="28"/>
          <w:szCs w:val="28"/>
          <w:lang w:eastAsia="en-US"/>
        </w:rPr>
        <w:t xml:space="preserve">С системой </w:t>
      </w:r>
      <w:proofErr w:type="spellStart"/>
      <w:r w:rsidR="003847B9" w:rsidRPr="00163758">
        <w:rPr>
          <w:i/>
          <w:color w:val="333333"/>
          <w:sz w:val="28"/>
          <w:szCs w:val="28"/>
          <w:lang w:val="en-US"/>
        </w:rPr>
        <w:t>PerfoLas</w:t>
      </w:r>
      <w:proofErr w:type="spellEnd"/>
      <w:r w:rsidR="003847B9" w:rsidRPr="00163758">
        <w:rPr>
          <w:color w:val="333333"/>
          <w:sz w:val="28"/>
          <w:szCs w:val="28"/>
        </w:rPr>
        <w:t xml:space="preserve">  </w:t>
      </w:r>
      <w:r w:rsidRPr="00163758">
        <w:rPr>
          <w:rFonts w:eastAsiaTheme="minorHAnsi"/>
          <w:color w:val="333333"/>
          <w:sz w:val="28"/>
          <w:szCs w:val="28"/>
          <w:lang w:eastAsia="en-US"/>
        </w:rPr>
        <w:t xml:space="preserve">может быть </w:t>
      </w:r>
      <w:r w:rsidR="007448BA">
        <w:rPr>
          <w:rFonts w:eastAsiaTheme="minorHAnsi"/>
          <w:color w:val="333333"/>
          <w:sz w:val="28"/>
          <w:szCs w:val="28"/>
          <w:lang w:eastAsia="en-US"/>
        </w:rPr>
        <w:t>выполнен</w:t>
      </w:r>
      <w:r w:rsidRPr="00163758">
        <w:rPr>
          <w:rFonts w:eastAsiaTheme="minorHAnsi"/>
          <w:color w:val="333333"/>
          <w:sz w:val="28"/>
          <w:szCs w:val="28"/>
          <w:lang w:eastAsia="en-US"/>
        </w:rPr>
        <w:t xml:space="preserve"> </w:t>
      </w:r>
      <w:r w:rsidR="007448BA" w:rsidRPr="00163758">
        <w:rPr>
          <w:rFonts w:eastAsiaTheme="minorHAnsi"/>
          <w:color w:val="333333"/>
          <w:sz w:val="28"/>
          <w:szCs w:val="28"/>
          <w:lang w:eastAsia="en-US"/>
        </w:rPr>
        <w:t xml:space="preserve">диаметр отверстия </w:t>
      </w:r>
      <w:r w:rsidRPr="00163758">
        <w:rPr>
          <w:rFonts w:eastAsiaTheme="minorHAnsi"/>
          <w:color w:val="333333"/>
          <w:sz w:val="28"/>
          <w:szCs w:val="28"/>
          <w:lang w:eastAsia="en-US"/>
        </w:rPr>
        <w:t>в 40 - 400 µ</w:t>
      </w:r>
      <w:r w:rsidRPr="00163758">
        <w:rPr>
          <w:rFonts w:eastAsiaTheme="minorHAnsi"/>
          <w:color w:val="333333"/>
          <w:sz w:val="28"/>
          <w:szCs w:val="28"/>
          <w:lang w:val="en-US" w:eastAsia="en-US"/>
        </w:rPr>
        <w:t>m</w:t>
      </w:r>
      <w:r w:rsidRPr="00163758">
        <w:rPr>
          <w:rFonts w:eastAsiaTheme="minorHAnsi"/>
          <w:color w:val="333333"/>
          <w:sz w:val="28"/>
          <w:szCs w:val="28"/>
          <w:lang w:eastAsia="en-US"/>
        </w:rPr>
        <w:t xml:space="preserve"> - и скорость перфорации </w:t>
      </w:r>
      <w:r w:rsidR="003847B9" w:rsidRPr="00163758">
        <w:rPr>
          <w:rFonts w:eastAsiaTheme="minorHAnsi"/>
          <w:color w:val="333333"/>
          <w:sz w:val="28"/>
          <w:szCs w:val="28"/>
          <w:lang w:eastAsia="en-US"/>
        </w:rPr>
        <w:t xml:space="preserve"> </w:t>
      </w:r>
      <w:r w:rsidRPr="00163758">
        <w:rPr>
          <w:rFonts w:eastAsiaTheme="minorHAnsi"/>
          <w:color w:val="333333"/>
          <w:sz w:val="28"/>
          <w:szCs w:val="28"/>
          <w:lang w:eastAsia="en-US"/>
        </w:rPr>
        <w:t xml:space="preserve">500 000 отверстий в секунду. </w:t>
      </w:r>
      <w:r w:rsidR="00163758" w:rsidRPr="00163758">
        <w:rPr>
          <w:rFonts w:eastAsiaTheme="minorHAnsi"/>
          <w:color w:val="333333"/>
          <w:sz w:val="28"/>
          <w:szCs w:val="28"/>
          <w:lang w:eastAsia="en-US"/>
        </w:rPr>
        <w:t>В настоящее время д</w:t>
      </w:r>
      <w:r w:rsidRPr="00163758">
        <w:rPr>
          <w:rFonts w:eastAsiaTheme="minorHAnsi"/>
          <w:color w:val="333333"/>
          <w:sz w:val="28"/>
          <w:szCs w:val="28"/>
          <w:lang w:eastAsia="en-US"/>
        </w:rPr>
        <w:t xml:space="preserve">ополнительные </w:t>
      </w:r>
      <w:r w:rsidR="003847B9" w:rsidRPr="00163758">
        <w:rPr>
          <w:rFonts w:eastAsiaTheme="minorHAnsi"/>
          <w:color w:val="333333"/>
          <w:sz w:val="28"/>
          <w:szCs w:val="28"/>
          <w:lang w:eastAsia="en-US"/>
        </w:rPr>
        <w:t>приспособления</w:t>
      </w:r>
      <w:r w:rsidRPr="00163758">
        <w:rPr>
          <w:rFonts w:eastAsiaTheme="minorHAnsi"/>
          <w:color w:val="333333"/>
          <w:sz w:val="28"/>
          <w:szCs w:val="28"/>
          <w:lang w:eastAsia="en-US"/>
        </w:rPr>
        <w:t>, такие как линзы двойного пятна, линзы дл</w:t>
      </w:r>
      <w:r w:rsidR="00163758" w:rsidRPr="00163758">
        <w:rPr>
          <w:rFonts w:eastAsiaTheme="minorHAnsi"/>
          <w:color w:val="333333"/>
          <w:sz w:val="28"/>
          <w:szCs w:val="28"/>
          <w:lang w:eastAsia="en-US"/>
        </w:rPr>
        <w:t xml:space="preserve">я круглых и овальных отверстий </w:t>
      </w:r>
      <w:r w:rsidRPr="00163758">
        <w:rPr>
          <w:rFonts w:eastAsiaTheme="minorHAnsi"/>
          <w:color w:val="333333"/>
          <w:sz w:val="28"/>
          <w:szCs w:val="28"/>
          <w:lang w:eastAsia="en-US"/>
        </w:rPr>
        <w:t>формируют передний край технологического развития</w:t>
      </w:r>
      <w:r w:rsidR="00163758" w:rsidRPr="00163758">
        <w:rPr>
          <w:rFonts w:eastAsiaTheme="minorHAnsi"/>
          <w:color w:val="333333"/>
          <w:sz w:val="28"/>
          <w:szCs w:val="28"/>
          <w:lang w:eastAsia="en-US"/>
        </w:rPr>
        <w:t>.</w:t>
      </w:r>
      <w:r w:rsidRPr="00163758">
        <w:rPr>
          <w:rFonts w:eastAsiaTheme="minorHAnsi"/>
          <w:color w:val="333333"/>
          <w:sz w:val="28"/>
          <w:szCs w:val="28"/>
          <w:lang w:eastAsia="en-US"/>
        </w:rPr>
        <w:t xml:space="preserve"> </w:t>
      </w:r>
    </w:p>
    <w:p w:rsidR="006879A4" w:rsidRDefault="006879A4" w:rsidP="006879A4">
      <w:pPr>
        <w:jc w:val="center"/>
        <w:rPr>
          <w:sz w:val="24"/>
          <w:szCs w:val="24"/>
          <w:lang w:val="en-US"/>
        </w:rPr>
      </w:pPr>
      <w:r>
        <w:rPr>
          <w:noProof/>
          <w:sz w:val="24"/>
          <w:szCs w:val="24"/>
        </w:rPr>
        <w:lastRenderedPageBreak/>
        <w:drawing>
          <wp:inline distT="0" distB="0" distL="0" distR="0">
            <wp:extent cx="2983865" cy="1972945"/>
            <wp:effectExtent l="19050" t="0" r="698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cstate="print"/>
                    <a:srcRect/>
                    <a:stretch>
                      <a:fillRect/>
                    </a:stretch>
                  </pic:blipFill>
                  <pic:spPr bwMode="auto">
                    <a:xfrm>
                      <a:off x="0" y="0"/>
                      <a:ext cx="2983865" cy="1972945"/>
                    </a:xfrm>
                    <a:prstGeom prst="rect">
                      <a:avLst/>
                    </a:prstGeom>
                    <a:noFill/>
                    <a:ln w="9525">
                      <a:noFill/>
                      <a:miter lim="800000"/>
                      <a:headEnd/>
                      <a:tailEnd/>
                    </a:ln>
                  </pic:spPr>
                </pic:pic>
              </a:graphicData>
            </a:graphic>
          </wp:inline>
        </w:drawing>
      </w:r>
    </w:p>
    <w:p w:rsidR="006879A4" w:rsidRPr="00163758" w:rsidRDefault="00163758" w:rsidP="006879A4">
      <w:pPr>
        <w:jc w:val="center"/>
        <w:rPr>
          <w:sz w:val="24"/>
          <w:szCs w:val="24"/>
        </w:rPr>
      </w:pPr>
      <w:r>
        <w:rPr>
          <w:sz w:val="24"/>
          <w:szCs w:val="24"/>
        </w:rPr>
        <w:t>а)</w:t>
      </w:r>
    </w:p>
    <w:p w:rsidR="006879A4" w:rsidRDefault="006879A4" w:rsidP="006879A4">
      <w:pPr>
        <w:rPr>
          <w:sz w:val="24"/>
          <w:szCs w:val="24"/>
        </w:rPr>
      </w:pPr>
      <w:r>
        <w:rPr>
          <w:sz w:val="24"/>
          <w:szCs w:val="24"/>
        </w:rPr>
        <w:t xml:space="preserve">                  </w:t>
      </w:r>
      <w:r>
        <w:rPr>
          <w:noProof/>
          <w:sz w:val="24"/>
          <w:szCs w:val="24"/>
        </w:rPr>
        <w:drawing>
          <wp:inline distT="0" distB="0" distL="0" distR="0">
            <wp:extent cx="2093595" cy="1828800"/>
            <wp:effectExtent l="19050" t="0" r="190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 cstate="print"/>
                    <a:srcRect/>
                    <a:stretch>
                      <a:fillRect/>
                    </a:stretch>
                  </pic:blipFill>
                  <pic:spPr bwMode="auto">
                    <a:xfrm>
                      <a:off x="0" y="0"/>
                      <a:ext cx="2093595" cy="1828800"/>
                    </a:xfrm>
                    <a:prstGeom prst="rect">
                      <a:avLst/>
                    </a:prstGeom>
                    <a:noFill/>
                    <a:ln w="9525">
                      <a:noFill/>
                      <a:miter lim="800000"/>
                      <a:headEnd/>
                      <a:tailEnd/>
                    </a:ln>
                  </pic:spPr>
                </pic:pic>
              </a:graphicData>
            </a:graphic>
          </wp:inline>
        </w:drawing>
      </w:r>
      <w:r>
        <w:rPr>
          <w:sz w:val="24"/>
          <w:szCs w:val="24"/>
        </w:rPr>
        <w:t xml:space="preserve">  </w:t>
      </w:r>
      <w:r>
        <w:rPr>
          <w:noProof/>
          <w:sz w:val="24"/>
          <w:szCs w:val="24"/>
        </w:rPr>
        <w:drawing>
          <wp:inline distT="0" distB="0" distL="0" distR="0">
            <wp:extent cx="2286000" cy="1804670"/>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7" cstate="print"/>
                    <a:srcRect/>
                    <a:stretch>
                      <a:fillRect/>
                    </a:stretch>
                  </pic:blipFill>
                  <pic:spPr bwMode="auto">
                    <a:xfrm>
                      <a:off x="0" y="0"/>
                      <a:ext cx="2286000" cy="1804670"/>
                    </a:xfrm>
                    <a:prstGeom prst="rect">
                      <a:avLst/>
                    </a:prstGeom>
                    <a:noFill/>
                    <a:ln w="9525">
                      <a:noFill/>
                      <a:miter lim="800000"/>
                      <a:headEnd/>
                      <a:tailEnd/>
                    </a:ln>
                  </pic:spPr>
                </pic:pic>
              </a:graphicData>
            </a:graphic>
          </wp:inline>
        </w:drawing>
      </w:r>
    </w:p>
    <w:p w:rsidR="006879A4" w:rsidRDefault="006879A4" w:rsidP="006879A4">
      <w:pPr>
        <w:rPr>
          <w:sz w:val="24"/>
          <w:szCs w:val="24"/>
        </w:rPr>
      </w:pPr>
      <w:r>
        <w:rPr>
          <w:sz w:val="24"/>
          <w:szCs w:val="24"/>
        </w:rPr>
        <w:t xml:space="preserve">                   </w:t>
      </w:r>
      <w:r>
        <w:rPr>
          <w:noProof/>
          <w:sz w:val="24"/>
          <w:szCs w:val="24"/>
        </w:rPr>
        <w:drawing>
          <wp:inline distT="0" distB="0" distL="0" distR="0">
            <wp:extent cx="2189480" cy="1732280"/>
            <wp:effectExtent l="19050" t="0" r="127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8" cstate="print"/>
                    <a:srcRect/>
                    <a:stretch>
                      <a:fillRect/>
                    </a:stretch>
                  </pic:blipFill>
                  <pic:spPr bwMode="auto">
                    <a:xfrm>
                      <a:off x="0" y="0"/>
                      <a:ext cx="2189480" cy="1732280"/>
                    </a:xfrm>
                    <a:prstGeom prst="rect">
                      <a:avLst/>
                    </a:prstGeom>
                    <a:noFill/>
                    <a:ln w="9525">
                      <a:noFill/>
                      <a:miter lim="800000"/>
                      <a:headEnd/>
                      <a:tailEnd/>
                    </a:ln>
                  </pic:spPr>
                </pic:pic>
              </a:graphicData>
            </a:graphic>
          </wp:inline>
        </w:drawing>
      </w:r>
      <w:r>
        <w:rPr>
          <w:noProof/>
          <w:sz w:val="24"/>
          <w:szCs w:val="24"/>
        </w:rPr>
        <w:drawing>
          <wp:inline distT="0" distB="0" distL="0" distR="0">
            <wp:extent cx="2161422" cy="1725727"/>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cstate="print">
                      <a:lum contrast="34000"/>
                    </a:blip>
                    <a:srcRect/>
                    <a:stretch>
                      <a:fillRect/>
                    </a:stretch>
                  </pic:blipFill>
                  <pic:spPr bwMode="auto">
                    <a:xfrm>
                      <a:off x="0" y="0"/>
                      <a:ext cx="2169571" cy="1732233"/>
                    </a:xfrm>
                    <a:prstGeom prst="rect">
                      <a:avLst/>
                    </a:prstGeom>
                    <a:noFill/>
                    <a:ln w="9525">
                      <a:noFill/>
                      <a:miter lim="800000"/>
                      <a:headEnd/>
                      <a:tailEnd/>
                    </a:ln>
                  </pic:spPr>
                </pic:pic>
              </a:graphicData>
            </a:graphic>
          </wp:inline>
        </w:drawing>
      </w:r>
    </w:p>
    <w:p w:rsidR="006879A4" w:rsidRPr="00163758" w:rsidRDefault="006879A4" w:rsidP="006879A4">
      <w:pPr>
        <w:jc w:val="center"/>
        <w:rPr>
          <w:sz w:val="22"/>
          <w:szCs w:val="22"/>
        </w:rPr>
      </w:pPr>
    </w:p>
    <w:p w:rsidR="006879A4" w:rsidRPr="00163758" w:rsidRDefault="00163758" w:rsidP="006879A4">
      <w:pPr>
        <w:jc w:val="center"/>
        <w:rPr>
          <w:sz w:val="28"/>
          <w:szCs w:val="28"/>
        </w:rPr>
      </w:pPr>
      <w:r w:rsidRPr="00163758">
        <w:rPr>
          <w:sz w:val="28"/>
          <w:szCs w:val="28"/>
        </w:rPr>
        <w:t xml:space="preserve">Рис. </w:t>
      </w:r>
      <w:r w:rsidR="00511137">
        <w:rPr>
          <w:sz w:val="28"/>
          <w:szCs w:val="28"/>
        </w:rPr>
        <w:t>29</w:t>
      </w:r>
      <w:r w:rsidRPr="00163758">
        <w:rPr>
          <w:sz w:val="28"/>
          <w:szCs w:val="28"/>
        </w:rPr>
        <w:t xml:space="preserve"> </w:t>
      </w:r>
      <w:r>
        <w:rPr>
          <w:sz w:val="28"/>
          <w:szCs w:val="28"/>
        </w:rPr>
        <w:t>Лазерные лунки в стали при длительности импульса лазерного излучения:  а)  ~ мс</w:t>
      </w:r>
      <w:r w:rsidR="00C00364">
        <w:rPr>
          <w:sz w:val="28"/>
          <w:szCs w:val="28"/>
        </w:rPr>
        <w:t>; б) ~ мкс; в) ~</w:t>
      </w:r>
      <w:r w:rsidR="00C00364" w:rsidRPr="00C00364">
        <w:rPr>
          <w:sz w:val="28"/>
          <w:szCs w:val="28"/>
        </w:rPr>
        <w:t xml:space="preserve"> </w:t>
      </w:r>
      <w:r w:rsidR="00C00364">
        <w:rPr>
          <w:sz w:val="28"/>
          <w:szCs w:val="28"/>
        </w:rPr>
        <w:t>нс; г) ~</w:t>
      </w:r>
      <w:r w:rsidR="00C00364" w:rsidRPr="00C00364">
        <w:rPr>
          <w:sz w:val="28"/>
          <w:szCs w:val="28"/>
        </w:rPr>
        <w:t xml:space="preserve"> </w:t>
      </w:r>
      <w:proofErr w:type="spellStart"/>
      <w:r w:rsidR="00C00364">
        <w:rPr>
          <w:sz w:val="28"/>
          <w:szCs w:val="28"/>
        </w:rPr>
        <w:t>фс</w:t>
      </w:r>
      <w:proofErr w:type="spellEnd"/>
    </w:p>
    <w:p w:rsidR="006879A4" w:rsidRDefault="006879A4" w:rsidP="006879A4">
      <w:pPr>
        <w:jc w:val="center"/>
        <w:rPr>
          <w:sz w:val="24"/>
          <w:szCs w:val="24"/>
        </w:rPr>
      </w:pPr>
    </w:p>
    <w:p w:rsidR="006879A4" w:rsidRPr="00511137" w:rsidRDefault="006879A4" w:rsidP="006879A4">
      <w:pPr>
        <w:jc w:val="center"/>
        <w:rPr>
          <w:sz w:val="24"/>
          <w:szCs w:val="24"/>
        </w:rPr>
      </w:pPr>
    </w:p>
    <w:p w:rsidR="006879A4" w:rsidRDefault="006879A4" w:rsidP="006879A4">
      <w:pPr>
        <w:pStyle w:val="a8"/>
        <w:ind w:right="-6"/>
      </w:pPr>
      <w:r>
        <w:rPr>
          <w:noProof/>
        </w:rPr>
        <w:lastRenderedPageBreak/>
        <w:drawing>
          <wp:inline distT="0" distB="0" distL="0" distR="0">
            <wp:extent cx="5943600" cy="4451985"/>
            <wp:effectExtent l="19050" t="0" r="0" b="0"/>
            <wp:docPr id="97" name="Рисунок 97" descr="HOL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OLE_12"/>
                    <pic:cNvPicPr>
                      <a:picLocks noChangeAspect="1" noChangeArrowheads="1"/>
                    </pic:cNvPicPr>
                  </pic:nvPicPr>
                  <pic:blipFill>
                    <a:blip r:embed="rId70"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p>
    <w:p w:rsidR="006879A4" w:rsidRPr="00C00364" w:rsidRDefault="006879A4" w:rsidP="006879A4">
      <w:pPr>
        <w:pStyle w:val="a8"/>
        <w:rPr>
          <w:sz w:val="28"/>
          <w:szCs w:val="28"/>
        </w:rPr>
      </w:pPr>
    </w:p>
    <w:p w:rsidR="006879A4" w:rsidRPr="00C00364" w:rsidRDefault="006879A4" w:rsidP="006879A4">
      <w:pPr>
        <w:pStyle w:val="a8"/>
        <w:rPr>
          <w:sz w:val="28"/>
          <w:szCs w:val="28"/>
        </w:rPr>
      </w:pPr>
      <w:r w:rsidRPr="00C00364">
        <w:rPr>
          <w:sz w:val="28"/>
          <w:szCs w:val="28"/>
        </w:rPr>
        <w:t xml:space="preserve">Рис. </w:t>
      </w:r>
      <w:r w:rsidR="00C00364">
        <w:rPr>
          <w:sz w:val="28"/>
          <w:szCs w:val="28"/>
        </w:rPr>
        <w:t>3</w:t>
      </w:r>
      <w:r w:rsidR="00511137">
        <w:rPr>
          <w:sz w:val="28"/>
          <w:szCs w:val="28"/>
        </w:rPr>
        <w:t>0</w:t>
      </w:r>
      <w:r w:rsidRPr="00C00364">
        <w:rPr>
          <w:sz w:val="28"/>
          <w:szCs w:val="28"/>
        </w:rPr>
        <w:t xml:space="preserve">. Образец отверстия в нержавеющей стали на выходе луча в пакетном режиме работы промышленного лазера с активным элементом </w:t>
      </w:r>
      <w:r w:rsidRPr="00C00364">
        <w:rPr>
          <w:sz w:val="28"/>
          <w:szCs w:val="28"/>
          <w:lang w:val="en-US"/>
        </w:rPr>
        <w:t>KULON</w:t>
      </w:r>
      <w:r w:rsidRPr="00C00364">
        <w:rPr>
          <w:sz w:val="28"/>
          <w:szCs w:val="28"/>
        </w:rPr>
        <w:t xml:space="preserve"> </w:t>
      </w:r>
      <w:r w:rsidRPr="00C00364">
        <w:rPr>
          <w:sz w:val="28"/>
          <w:szCs w:val="28"/>
          <w:lang w:val="en-US"/>
        </w:rPr>
        <w:t>LT</w:t>
      </w:r>
      <w:r w:rsidRPr="00C00364">
        <w:rPr>
          <w:sz w:val="28"/>
          <w:szCs w:val="28"/>
        </w:rPr>
        <w:t>-15</w:t>
      </w:r>
      <w:r w:rsidRPr="00C00364">
        <w:rPr>
          <w:sz w:val="28"/>
          <w:szCs w:val="28"/>
          <w:lang w:val="en-US"/>
        </w:rPr>
        <w:t>CU</w:t>
      </w:r>
      <w:r w:rsidRPr="00C00364">
        <w:rPr>
          <w:sz w:val="28"/>
          <w:szCs w:val="28"/>
        </w:rPr>
        <w:t>.</w:t>
      </w:r>
    </w:p>
    <w:p w:rsidR="006879A4" w:rsidRPr="00C00364" w:rsidRDefault="006879A4" w:rsidP="006879A4">
      <w:pPr>
        <w:pStyle w:val="a8"/>
        <w:rPr>
          <w:sz w:val="28"/>
          <w:szCs w:val="28"/>
        </w:rPr>
      </w:pPr>
    </w:p>
    <w:p w:rsidR="006879A4" w:rsidRPr="00C00364" w:rsidRDefault="006879A4" w:rsidP="006879A4">
      <w:pPr>
        <w:pStyle w:val="a8"/>
        <w:ind w:left="708" w:firstLine="708"/>
        <w:rPr>
          <w:sz w:val="28"/>
          <w:szCs w:val="28"/>
        </w:rPr>
      </w:pPr>
      <w:r w:rsidRPr="00C00364">
        <w:rPr>
          <w:sz w:val="28"/>
          <w:szCs w:val="28"/>
        </w:rPr>
        <w:t>Толщина листа . . . . . . . . . . . . . . . . . . . . . . . . . . . . . . . . . . 50 мкм</w:t>
      </w:r>
    </w:p>
    <w:p w:rsidR="006879A4" w:rsidRPr="00C00364" w:rsidRDefault="006879A4" w:rsidP="006879A4">
      <w:pPr>
        <w:pStyle w:val="a8"/>
        <w:ind w:left="708" w:firstLine="708"/>
        <w:rPr>
          <w:sz w:val="28"/>
          <w:szCs w:val="28"/>
        </w:rPr>
      </w:pPr>
      <w:r w:rsidRPr="00C00364">
        <w:rPr>
          <w:sz w:val="28"/>
          <w:szCs w:val="28"/>
        </w:rPr>
        <w:t>Диаметр диафрагмы . . . . . . . . . . . . . . . . . . . . . . . . . . . . . .3,4 мм</w:t>
      </w:r>
    </w:p>
    <w:p w:rsidR="006879A4" w:rsidRPr="00C00364" w:rsidRDefault="006879A4" w:rsidP="006879A4">
      <w:pPr>
        <w:pStyle w:val="a8"/>
        <w:ind w:left="708" w:firstLine="708"/>
        <w:rPr>
          <w:sz w:val="28"/>
          <w:szCs w:val="28"/>
        </w:rPr>
      </w:pPr>
      <w:r w:rsidRPr="00C00364">
        <w:rPr>
          <w:sz w:val="28"/>
          <w:szCs w:val="28"/>
        </w:rPr>
        <w:t xml:space="preserve">Число импульсов в пачке . . . . . . . . . . . . . . . . . . . . . . . . . 100 </w:t>
      </w:r>
      <w:proofErr w:type="spellStart"/>
      <w:r w:rsidRPr="00C00364">
        <w:rPr>
          <w:sz w:val="28"/>
          <w:szCs w:val="28"/>
        </w:rPr>
        <w:t>имп</w:t>
      </w:r>
      <w:proofErr w:type="spellEnd"/>
      <w:r w:rsidRPr="00C00364">
        <w:rPr>
          <w:sz w:val="28"/>
          <w:szCs w:val="28"/>
        </w:rPr>
        <w:t>.</w:t>
      </w:r>
    </w:p>
    <w:p w:rsidR="006879A4" w:rsidRPr="00C00364" w:rsidRDefault="006879A4" w:rsidP="006879A4">
      <w:pPr>
        <w:pStyle w:val="a8"/>
        <w:ind w:left="708" w:firstLine="708"/>
        <w:rPr>
          <w:sz w:val="28"/>
          <w:szCs w:val="28"/>
        </w:rPr>
      </w:pPr>
      <w:r w:rsidRPr="00C00364">
        <w:rPr>
          <w:sz w:val="28"/>
          <w:szCs w:val="28"/>
        </w:rPr>
        <w:t>Средняя мощность излучения</w:t>
      </w:r>
      <w:r w:rsidR="00C00364">
        <w:rPr>
          <w:sz w:val="28"/>
          <w:szCs w:val="28"/>
        </w:rPr>
        <w:t xml:space="preserve"> </w:t>
      </w:r>
      <w:r w:rsidRPr="00C00364">
        <w:rPr>
          <w:sz w:val="28"/>
          <w:szCs w:val="28"/>
        </w:rPr>
        <w:t>(после диафрагмы) . . . . . 1,0 Вт</w:t>
      </w:r>
    </w:p>
    <w:p w:rsidR="006879A4" w:rsidRPr="00C00364" w:rsidRDefault="006879A4" w:rsidP="006879A4">
      <w:pPr>
        <w:pStyle w:val="a8"/>
        <w:ind w:left="708" w:firstLine="708"/>
        <w:rPr>
          <w:sz w:val="28"/>
          <w:szCs w:val="28"/>
        </w:rPr>
      </w:pPr>
      <w:r w:rsidRPr="00C00364">
        <w:rPr>
          <w:sz w:val="28"/>
          <w:szCs w:val="28"/>
        </w:rPr>
        <w:t xml:space="preserve">Фокусное расстояние объектива . . . . . . . . . . . . . . . . . . .  </w:t>
      </w:r>
      <w:smartTag w:uri="urn:schemas-microsoft-com:office:smarttags" w:element="metricconverter">
        <w:smartTagPr>
          <w:attr w:name="ProductID" w:val="25 мм"/>
        </w:smartTagPr>
        <w:r w:rsidRPr="00C00364">
          <w:rPr>
            <w:sz w:val="28"/>
            <w:szCs w:val="28"/>
          </w:rPr>
          <w:t>25 мм</w:t>
        </w:r>
      </w:smartTag>
    </w:p>
    <w:p w:rsidR="006879A4" w:rsidRPr="00C00364" w:rsidRDefault="006879A4" w:rsidP="006879A4">
      <w:pPr>
        <w:pStyle w:val="a8"/>
        <w:ind w:left="708" w:firstLine="708"/>
        <w:rPr>
          <w:rFonts w:ascii="Arial" w:hAnsi="Arial" w:cs="Arial"/>
          <w:noProof/>
          <w:sz w:val="28"/>
          <w:szCs w:val="28"/>
        </w:rPr>
      </w:pPr>
      <w:r w:rsidRPr="00C00364">
        <w:rPr>
          <w:sz w:val="28"/>
          <w:szCs w:val="28"/>
        </w:rPr>
        <w:t>Кратность увеличения резонатора . . . . . . . . . . . . . . . . . . 200</w:t>
      </w:r>
    </w:p>
    <w:p w:rsidR="006879A4" w:rsidRDefault="006879A4" w:rsidP="006879A4">
      <w:pPr>
        <w:pStyle w:val="a8"/>
        <w:ind w:right="-6" w:firstLine="900"/>
        <w:jc w:val="both"/>
      </w:pPr>
    </w:p>
    <w:p w:rsidR="006879A4" w:rsidRPr="00C00364" w:rsidRDefault="00C00364" w:rsidP="007448BA">
      <w:pPr>
        <w:jc w:val="both"/>
        <w:rPr>
          <w:sz w:val="28"/>
          <w:szCs w:val="28"/>
        </w:rPr>
      </w:pPr>
      <w:r>
        <w:rPr>
          <w:sz w:val="28"/>
          <w:szCs w:val="28"/>
        </w:rPr>
        <w:tab/>
      </w:r>
      <w:r w:rsidR="006879A4" w:rsidRPr="00C00364">
        <w:rPr>
          <w:sz w:val="28"/>
          <w:szCs w:val="28"/>
        </w:rPr>
        <w:t xml:space="preserve">Для эффективного разделения </w:t>
      </w:r>
      <w:r w:rsidR="007448BA">
        <w:rPr>
          <w:sz w:val="28"/>
          <w:szCs w:val="28"/>
        </w:rPr>
        <w:t xml:space="preserve">пластины на части </w:t>
      </w:r>
      <w:r w:rsidR="006879A4" w:rsidRPr="00C00364">
        <w:rPr>
          <w:sz w:val="28"/>
          <w:szCs w:val="28"/>
        </w:rPr>
        <w:t>достаточно, чтобы глубина лунок составляла примерно 25% толщины материала.</w:t>
      </w:r>
      <w:r w:rsidR="007448BA">
        <w:rPr>
          <w:sz w:val="28"/>
          <w:szCs w:val="28"/>
        </w:rPr>
        <w:t xml:space="preserve"> </w:t>
      </w:r>
      <w:r w:rsidR="006879A4" w:rsidRPr="00C00364">
        <w:rPr>
          <w:bCs/>
          <w:spacing w:val="-1"/>
          <w:sz w:val="28"/>
          <w:szCs w:val="28"/>
        </w:rPr>
        <w:t xml:space="preserve">Поскольку лазерное </w:t>
      </w:r>
      <w:proofErr w:type="spellStart"/>
      <w:r w:rsidR="006879A4" w:rsidRPr="00C00364">
        <w:rPr>
          <w:bCs/>
          <w:spacing w:val="-1"/>
          <w:sz w:val="28"/>
          <w:szCs w:val="28"/>
        </w:rPr>
        <w:t>скрайбирование</w:t>
      </w:r>
      <w:proofErr w:type="spellEnd"/>
      <w:r w:rsidR="007448BA">
        <w:rPr>
          <w:bCs/>
          <w:spacing w:val="-1"/>
          <w:sz w:val="28"/>
          <w:szCs w:val="28"/>
        </w:rPr>
        <w:t>,</w:t>
      </w:r>
      <w:r w:rsidR="006879A4" w:rsidRPr="00C00364">
        <w:rPr>
          <w:bCs/>
          <w:spacing w:val="-1"/>
          <w:sz w:val="28"/>
          <w:szCs w:val="28"/>
        </w:rPr>
        <w:t xml:space="preserve"> в данном случае</w:t>
      </w:r>
      <w:r w:rsidR="007448BA">
        <w:rPr>
          <w:bCs/>
          <w:spacing w:val="-1"/>
          <w:sz w:val="28"/>
          <w:szCs w:val="28"/>
        </w:rPr>
        <w:t xml:space="preserve">, </w:t>
      </w:r>
      <w:r w:rsidR="006879A4" w:rsidRPr="00C00364">
        <w:rPr>
          <w:bCs/>
          <w:spacing w:val="-1"/>
          <w:sz w:val="28"/>
          <w:szCs w:val="28"/>
        </w:rPr>
        <w:t xml:space="preserve"> методи</w:t>
      </w:r>
      <w:r w:rsidR="006879A4" w:rsidRPr="00C00364">
        <w:rPr>
          <w:bCs/>
          <w:spacing w:val="-1"/>
          <w:sz w:val="28"/>
          <w:szCs w:val="28"/>
        </w:rPr>
        <w:softHyphen/>
        <w:t xml:space="preserve">чески связано с возгонкой в непрозрачном материале отверстий, </w:t>
      </w:r>
      <w:r w:rsidR="006879A4" w:rsidRPr="00C00364">
        <w:rPr>
          <w:bCs/>
          <w:spacing w:val="-4"/>
          <w:sz w:val="28"/>
          <w:szCs w:val="28"/>
        </w:rPr>
        <w:t xml:space="preserve">следует рассмотреть еще одно явление, имеющее непосредственное </w:t>
      </w:r>
      <w:r w:rsidR="006879A4" w:rsidRPr="00C00364">
        <w:rPr>
          <w:bCs/>
          <w:spacing w:val="-2"/>
          <w:sz w:val="28"/>
          <w:szCs w:val="28"/>
        </w:rPr>
        <w:t xml:space="preserve">отношение к рассматриваемому вопросу. Речь идет об </w:t>
      </w:r>
      <w:proofErr w:type="spellStart"/>
      <w:r w:rsidR="006879A4" w:rsidRPr="00C00364">
        <w:rPr>
          <w:bCs/>
          <w:spacing w:val="-2"/>
          <w:sz w:val="28"/>
          <w:szCs w:val="28"/>
        </w:rPr>
        <w:t>автоканали</w:t>
      </w:r>
      <w:r w:rsidR="006879A4" w:rsidRPr="00C00364">
        <w:rPr>
          <w:bCs/>
          <w:spacing w:val="-2"/>
          <w:sz w:val="28"/>
          <w:szCs w:val="28"/>
        </w:rPr>
        <w:softHyphen/>
      </w:r>
      <w:r w:rsidR="006879A4" w:rsidRPr="00C00364">
        <w:rPr>
          <w:bCs/>
          <w:spacing w:val="-5"/>
          <w:sz w:val="28"/>
          <w:szCs w:val="28"/>
        </w:rPr>
        <w:t>зации</w:t>
      </w:r>
      <w:proofErr w:type="spellEnd"/>
      <w:r w:rsidR="006879A4" w:rsidRPr="00C00364">
        <w:rPr>
          <w:bCs/>
          <w:spacing w:val="-5"/>
          <w:sz w:val="28"/>
          <w:szCs w:val="28"/>
        </w:rPr>
        <w:t xml:space="preserve"> лазерного излучения, позволяющей проделывать в некоторых </w:t>
      </w:r>
      <w:r w:rsidR="006879A4" w:rsidRPr="00C00364">
        <w:rPr>
          <w:bCs/>
          <w:spacing w:val="-2"/>
          <w:sz w:val="28"/>
          <w:szCs w:val="28"/>
        </w:rPr>
        <w:t>материалах исключительно глубокие отверстия, что может пред</w:t>
      </w:r>
      <w:r w:rsidR="006879A4" w:rsidRPr="00C00364">
        <w:rPr>
          <w:bCs/>
          <w:spacing w:val="-2"/>
          <w:sz w:val="28"/>
          <w:szCs w:val="28"/>
        </w:rPr>
        <w:softHyphen/>
      </w:r>
      <w:r w:rsidR="006879A4" w:rsidRPr="00C00364">
        <w:rPr>
          <w:bCs/>
          <w:sz w:val="28"/>
          <w:szCs w:val="28"/>
        </w:rPr>
        <w:lastRenderedPageBreak/>
        <w:t>ставлять в некоторых случаях  большой  интерес.</w:t>
      </w:r>
    </w:p>
    <w:p w:rsidR="006879A4" w:rsidRPr="00C00364" w:rsidRDefault="00C00364" w:rsidP="00C00364">
      <w:pPr>
        <w:shd w:val="clear" w:color="auto" w:fill="FFFFFF"/>
        <w:ind w:firstLine="709"/>
        <w:jc w:val="both"/>
        <w:rPr>
          <w:bCs/>
          <w:spacing w:val="-3"/>
          <w:sz w:val="28"/>
          <w:szCs w:val="28"/>
        </w:rPr>
      </w:pPr>
      <w:r>
        <w:rPr>
          <w:bCs/>
          <w:sz w:val="28"/>
          <w:szCs w:val="28"/>
        </w:rPr>
        <w:t>П</w:t>
      </w:r>
      <w:r w:rsidR="006879A4" w:rsidRPr="00C00364">
        <w:rPr>
          <w:bCs/>
          <w:sz w:val="28"/>
          <w:szCs w:val="28"/>
        </w:rPr>
        <w:t xml:space="preserve">одбирая угол вхождения лазерного </w:t>
      </w:r>
      <w:r w:rsidR="006879A4" w:rsidRPr="00C00364">
        <w:rPr>
          <w:bCs/>
          <w:spacing w:val="-5"/>
          <w:sz w:val="28"/>
          <w:szCs w:val="28"/>
        </w:rPr>
        <w:t xml:space="preserve">излучения в толщу некоторых материалов, а также расстояние от </w:t>
      </w:r>
      <w:r w:rsidR="006879A4" w:rsidRPr="00C00364">
        <w:rPr>
          <w:bCs/>
          <w:spacing w:val="-1"/>
          <w:sz w:val="28"/>
          <w:szCs w:val="28"/>
        </w:rPr>
        <w:t>поверхности материала до фокальной плоскости лазерного объек</w:t>
      </w:r>
      <w:r w:rsidR="006879A4" w:rsidRPr="00C00364">
        <w:rPr>
          <w:bCs/>
          <w:spacing w:val="-1"/>
          <w:sz w:val="28"/>
          <w:szCs w:val="28"/>
        </w:rPr>
        <w:softHyphen/>
      </w:r>
      <w:r w:rsidR="006879A4" w:rsidRPr="00C00364">
        <w:rPr>
          <w:bCs/>
          <w:spacing w:val="-5"/>
          <w:sz w:val="28"/>
          <w:szCs w:val="28"/>
        </w:rPr>
        <w:t xml:space="preserve">тива, можно обеспечить условия, при которых лазерный луч после </w:t>
      </w:r>
      <w:r w:rsidR="006879A4" w:rsidRPr="00C00364">
        <w:rPr>
          <w:bCs/>
          <w:spacing w:val="-4"/>
          <w:sz w:val="28"/>
          <w:szCs w:val="28"/>
        </w:rPr>
        <w:t>схождения в фокальной плоскости больше не расходится, а рас</w:t>
      </w:r>
      <w:r w:rsidR="006879A4" w:rsidRPr="00C00364">
        <w:rPr>
          <w:bCs/>
          <w:spacing w:val="-4"/>
          <w:sz w:val="28"/>
          <w:szCs w:val="28"/>
        </w:rPr>
        <w:softHyphen/>
      </w:r>
      <w:r w:rsidR="006879A4" w:rsidRPr="00C00364">
        <w:rPr>
          <w:bCs/>
          <w:spacing w:val="-3"/>
          <w:sz w:val="28"/>
          <w:szCs w:val="28"/>
        </w:rPr>
        <w:t xml:space="preserve">пространяется  в  возгоняемом  канале  на  значительное  расстояние, </w:t>
      </w:r>
      <w:r w:rsidR="006879A4" w:rsidRPr="00C00364">
        <w:rPr>
          <w:bCs/>
          <w:spacing w:val="-1"/>
          <w:sz w:val="28"/>
          <w:szCs w:val="28"/>
        </w:rPr>
        <w:t>образуя глубокое и практически цилиндрическое отверстие. Длин</w:t>
      </w:r>
      <w:r w:rsidR="006879A4" w:rsidRPr="00C00364">
        <w:rPr>
          <w:bCs/>
          <w:spacing w:val="-1"/>
          <w:sz w:val="28"/>
          <w:szCs w:val="28"/>
        </w:rPr>
        <w:softHyphen/>
      </w:r>
      <w:r w:rsidR="006879A4" w:rsidRPr="00C00364">
        <w:rPr>
          <w:bCs/>
          <w:sz w:val="28"/>
          <w:szCs w:val="28"/>
        </w:rPr>
        <w:t>ный канал образуется в том случае, если угол схождения луча после прохождения фокусирующей линзы достаточно мал. Чем меньше этот угол, тем глубже образующееся в материале отверстие.</w:t>
      </w:r>
    </w:p>
    <w:p w:rsidR="006879A4" w:rsidRPr="00C00364" w:rsidRDefault="006879A4" w:rsidP="00C00364">
      <w:pPr>
        <w:shd w:val="clear" w:color="auto" w:fill="FFFFFF"/>
        <w:spacing w:before="82" w:line="170" w:lineRule="exact"/>
        <w:ind w:left="2551"/>
        <w:jc w:val="both"/>
        <w:rPr>
          <w:b/>
          <w:bCs/>
          <w:spacing w:val="-2"/>
          <w:sz w:val="28"/>
          <w:szCs w:val="28"/>
        </w:rPr>
      </w:pPr>
    </w:p>
    <w:p w:rsidR="006879A4" w:rsidRDefault="006879A4" w:rsidP="006879A4">
      <w:pPr>
        <w:shd w:val="clear" w:color="auto" w:fill="FFFFFF"/>
        <w:spacing w:before="82" w:line="170" w:lineRule="exact"/>
        <w:ind w:left="2551"/>
        <w:jc w:val="center"/>
        <w:rPr>
          <w:b/>
          <w:bCs/>
          <w:spacing w:val="-2"/>
          <w:sz w:val="18"/>
          <w:szCs w:val="18"/>
        </w:rPr>
      </w:pPr>
      <w:r>
        <w:rPr>
          <w:noProof/>
        </w:rPr>
        <w:drawing>
          <wp:anchor distT="0" distB="0" distL="114300" distR="114300" simplePos="0" relativeHeight="251657728" behindDoc="0" locked="0" layoutInCell="1" allowOverlap="1">
            <wp:simplePos x="0" y="0"/>
            <wp:positionH relativeFrom="column">
              <wp:posOffset>3067685</wp:posOffset>
            </wp:positionH>
            <wp:positionV relativeFrom="paragraph">
              <wp:posOffset>187325</wp:posOffset>
            </wp:positionV>
            <wp:extent cx="3048635" cy="1876425"/>
            <wp:effectExtent l="19050" t="0" r="0" b="0"/>
            <wp:wrapSquare wrapText="bothSides"/>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3048635" cy="1876425"/>
                    </a:xfrm>
                    <a:prstGeom prst="rect">
                      <a:avLst/>
                    </a:prstGeom>
                    <a:noFill/>
                    <a:ln w="9525">
                      <a:noFill/>
                      <a:miter lim="800000"/>
                      <a:headEnd/>
                      <a:tailEnd/>
                    </a:ln>
                  </pic:spPr>
                </pic:pic>
              </a:graphicData>
            </a:graphic>
          </wp:anchor>
        </w:drawing>
      </w:r>
      <w:r>
        <w:rPr>
          <w:noProof/>
        </w:rPr>
        <w:drawing>
          <wp:anchor distT="0" distB="0" distL="114300" distR="114300" simplePos="0" relativeHeight="251658752" behindDoc="0" locked="0" layoutInCell="1" allowOverlap="1">
            <wp:simplePos x="0" y="0"/>
            <wp:positionH relativeFrom="column">
              <wp:posOffset>132080</wp:posOffset>
            </wp:positionH>
            <wp:positionV relativeFrom="paragraph">
              <wp:posOffset>187325</wp:posOffset>
            </wp:positionV>
            <wp:extent cx="2786380" cy="1864360"/>
            <wp:effectExtent l="19050" t="0" r="0" b="0"/>
            <wp:wrapSquare wrapText="bothSides"/>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srcRect/>
                    <a:stretch>
                      <a:fillRect/>
                    </a:stretch>
                  </pic:blipFill>
                  <pic:spPr bwMode="auto">
                    <a:xfrm>
                      <a:off x="0" y="0"/>
                      <a:ext cx="2786380" cy="1864360"/>
                    </a:xfrm>
                    <a:prstGeom prst="rect">
                      <a:avLst/>
                    </a:prstGeom>
                    <a:noFill/>
                    <a:ln w="9525">
                      <a:noFill/>
                      <a:miter lim="800000"/>
                      <a:headEnd/>
                      <a:tailEnd/>
                    </a:ln>
                  </pic:spPr>
                </pic:pic>
              </a:graphicData>
            </a:graphic>
          </wp:anchor>
        </w:drawing>
      </w:r>
    </w:p>
    <w:p w:rsidR="006879A4" w:rsidRDefault="006879A4" w:rsidP="006879A4">
      <w:pPr>
        <w:shd w:val="clear" w:color="auto" w:fill="FFFFFF"/>
        <w:spacing w:before="82" w:line="170" w:lineRule="exact"/>
        <w:ind w:left="2551"/>
        <w:jc w:val="center"/>
        <w:rPr>
          <w:b/>
          <w:bCs/>
          <w:spacing w:val="-2"/>
          <w:sz w:val="18"/>
          <w:szCs w:val="18"/>
        </w:rPr>
      </w:pPr>
    </w:p>
    <w:p w:rsidR="006879A4" w:rsidRDefault="006879A4" w:rsidP="006879A4">
      <w:pPr>
        <w:shd w:val="clear" w:color="auto" w:fill="FFFFFF"/>
        <w:spacing w:before="82" w:line="170" w:lineRule="exact"/>
        <w:ind w:left="2551"/>
        <w:jc w:val="center"/>
        <w:rPr>
          <w:b/>
          <w:bCs/>
          <w:spacing w:val="-2"/>
          <w:sz w:val="18"/>
          <w:szCs w:val="18"/>
        </w:rPr>
      </w:pPr>
    </w:p>
    <w:p w:rsidR="006879A4" w:rsidRDefault="006879A4" w:rsidP="006879A4">
      <w:pPr>
        <w:shd w:val="clear" w:color="auto" w:fill="FFFFFF"/>
        <w:spacing w:before="82" w:line="170" w:lineRule="exact"/>
        <w:ind w:left="2551"/>
        <w:jc w:val="center"/>
        <w:rPr>
          <w:b/>
          <w:bCs/>
          <w:spacing w:val="-2"/>
          <w:sz w:val="18"/>
          <w:szCs w:val="18"/>
        </w:rPr>
      </w:pPr>
    </w:p>
    <w:p w:rsidR="006879A4" w:rsidRPr="00C00364" w:rsidRDefault="006879A4" w:rsidP="006879A4">
      <w:pPr>
        <w:shd w:val="clear" w:color="auto" w:fill="FFFFFF"/>
        <w:rPr>
          <w:bCs/>
          <w:sz w:val="28"/>
          <w:szCs w:val="28"/>
        </w:rPr>
      </w:pPr>
      <w:r w:rsidRPr="00C00364">
        <w:rPr>
          <w:bCs/>
          <w:spacing w:val="-6"/>
          <w:sz w:val="28"/>
          <w:szCs w:val="28"/>
        </w:rPr>
        <w:t xml:space="preserve">Рис. </w:t>
      </w:r>
      <w:r w:rsidR="00C00364">
        <w:rPr>
          <w:bCs/>
          <w:spacing w:val="-6"/>
          <w:sz w:val="28"/>
          <w:szCs w:val="28"/>
        </w:rPr>
        <w:t>3</w:t>
      </w:r>
      <w:r w:rsidR="00511137">
        <w:rPr>
          <w:bCs/>
          <w:spacing w:val="-6"/>
          <w:sz w:val="28"/>
          <w:szCs w:val="28"/>
        </w:rPr>
        <w:t>1</w:t>
      </w:r>
      <w:r w:rsidRPr="00C00364">
        <w:rPr>
          <w:bCs/>
          <w:spacing w:val="-6"/>
          <w:sz w:val="28"/>
          <w:szCs w:val="28"/>
        </w:rPr>
        <w:t>.   Каналы в квар</w:t>
      </w:r>
      <w:r w:rsidRPr="00C00364">
        <w:rPr>
          <w:bCs/>
          <w:spacing w:val="-4"/>
          <w:sz w:val="28"/>
          <w:szCs w:val="28"/>
        </w:rPr>
        <w:t>цевом стекле, образован</w:t>
      </w:r>
      <w:r w:rsidRPr="00C00364">
        <w:rPr>
          <w:bCs/>
          <w:spacing w:val="-6"/>
          <w:sz w:val="28"/>
          <w:szCs w:val="28"/>
        </w:rPr>
        <w:t xml:space="preserve">ные в режиме </w:t>
      </w:r>
      <w:proofErr w:type="spellStart"/>
      <w:r w:rsidRPr="00C00364">
        <w:rPr>
          <w:bCs/>
          <w:spacing w:val="-6"/>
          <w:sz w:val="28"/>
          <w:szCs w:val="28"/>
        </w:rPr>
        <w:t>автокана</w:t>
      </w:r>
      <w:r w:rsidRPr="00C00364">
        <w:rPr>
          <w:bCs/>
          <w:spacing w:val="-4"/>
          <w:sz w:val="28"/>
          <w:szCs w:val="28"/>
        </w:rPr>
        <w:t>лизации</w:t>
      </w:r>
      <w:proofErr w:type="spellEnd"/>
      <w:r w:rsidRPr="00C00364">
        <w:rPr>
          <w:bCs/>
          <w:spacing w:val="-4"/>
          <w:sz w:val="28"/>
          <w:szCs w:val="28"/>
        </w:rPr>
        <w:t xml:space="preserve"> сфокусирован</w:t>
      </w:r>
      <w:r w:rsidRPr="00C00364">
        <w:rPr>
          <w:bCs/>
          <w:spacing w:val="-6"/>
          <w:sz w:val="28"/>
          <w:szCs w:val="28"/>
        </w:rPr>
        <w:t>ным излучением С0</w:t>
      </w:r>
      <w:r w:rsidRPr="00C00364">
        <w:rPr>
          <w:bCs/>
          <w:spacing w:val="-6"/>
          <w:sz w:val="28"/>
          <w:szCs w:val="28"/>
          <w:vertAlign w:val="subscript"/>
        </w:rPr>
        <w:t>2</w:t>
      </w:r>
      <w:r w:rsidRPr="00C00364">
        <w:rPr>
          <w:bCs/>
          <w:spacing w:val="-6"/>
          <w:sz w:val="28"/>
          <w:szCs w:val="28"/>
        </w:rPr>
        <w:t>-лазера в непрерывном ре</w:t>
      </w:r>
      <w:r w:rsidRPr="00C00364">
        <w:rPr>
          <w:bCs/>
          <w:sz w:val="28"/>
          <w:szCs w:val="28"/>
        </w:rPr>
        <w:t xml:space="preserve">жиме </w:t>
      </w:r>
      <w:r w:rsidRPr="00C00364">
        <w:rPr>
          <w:bCs/>
          <w:i/>
          <w:iCs/>
          <w:sz w:val="28"/>
          <w:szCs w:val="28"/>
        </w:rPr>
        <w:t>(</w:t>
      </w:r>
      <w:proofErr w:type="gramStart"/>
      <w:r w:rsidRPr="00C00364">
        <w:rPr>
          <w:bCs/>
          <w:i/>
          <w:iCs/>
          <w:sz w:val="28"/>
          <w:szCs w:val="28"/>
        </w:rPr>
        <w:t>Р</w:t>
      </w:r>
      <w:proofErr w:type="gramEnd"/>
      <w:r w:rsidRPr="00C00364">
        <w:rPr>
          <w:bCs/>
          <w:i/>
          <w:iCs/>
          <w:sz w:val="28"/>
          <w:szCs w:val="28"/>
        </w:rPr>
        <w:t xml:space="preserve"> = </w:t>
      </w:r>
      <w:r w:rsidRPr="00C00364">
        <w:rPr>
          <w:bCs/>
          <w:sz w:val="28"/>
          <w:szCs w:val="28"/>
        </w:rPr>
        <w:t>200 Вт).</w:t>
      </w:r>
    </w:p>
    <w:p w:rsidR="006879A4" w:rsidRPr="00C00364" w:rsidRDefault="006879A4" w:rsidP="006879A4">
      <w:pPr>
        <w:shd w:val="clear" w:color="auto" w:fill="FFFFFF"/>
        <w:rPr>
          <w:sz w:val="28"/>
          <w:szCs w:val="28"/>
        </w:rPr>
      </w:pPr>
    </w:p>
    <w:p w:rsidR="006879A4" w:rsidRPr="00C00364" w:rsidRDefault="006879A4" w:rsidP="006879A4">
      <w:pPr>
        <w:shd w:val="clear" w:color="auto" w:fill="FFFFFF"/>
        <w:jc w:val="both"/>
        <w:rPr>
          <w:sz w:val="28"/>
          <w:szCs w:val="28"/>
        </w:rPr>
      </w:pPr>
      <w:r w:rsidRPr="00C00364">
        <w:rPr>
          <w:bCs/>
          <w:spacing w:val="-2"/>
          <w:sz w:val="28"/>
          <w:szCs w:val="28"/>
        </w:rPr>
        <w:t xml:space="preserve"> Рис. </w:t>
      </w:r>
      <w:r w:rsidR="00C00364">
        <w:rPr>
          <w:bCs/>
          <w:spacing w:val="-2"/>
          <w:sz w:val="28"/>
          <w:szCs w:val="28"/>
        </w:rPr>
        <w:t>3</w:t>
      </w:r>
      <w:r w:rsidR="00511137">
        <w:rPr>
          <w:bCs/>
          <w:spacing w:val="-2"/>
          <w:sz w:val="28"/>
          <w:szCs w:val="28"/>
        </w:rPr>
        <w:t>2</w:t>
      </w:r>
      <w:r w:rsidRPr="00C00364">
        <w:rPr>
          <w:bCs/>
          <w:spacing w:val="-2"/>
          <w:sz w:val="28"/>
          <w:szCs w:val="28"/>
        </w:rPr>
        <w:t>.  Теоретическая и эксперимен</w:t>
      </w:r>
      <w:r w:rsidRPr="00C00364">
        <w:rPr>
          <w:bCs/>
          <w:spacing w:val="-5"/>
          <w:sz w:val="28"/>
          <w:szCs w:val="28"/>
        </w:rPr>
        <w:t>тальная  зависимости  глубины    кана</w:t>
      </w:r>
      <w:r w:rsidRPr="00C00364">
        <w:rPr>
          <w:bCs/>
          <w:spacing w:val="-3"/>
          <w:sz w:val="28"/>
          <w:szCs w:val="28"/>
        </w:rPr>
        <w:t xml:space="preserve">лов  в  кварцевом  стекле  от  времени </w:t>
      </w:r>
      <w:r w:rsidRPr="00C00364">
        <w:rPr>
          <w:bCs/>
          <w:spacing w:val="-4"/>
          <w:sz w:val="28"/>
          <w:szCs w:val="28"/>
        </w:rPr>
        <w:t xml:space="preserve">воздействия лазерного излучения в режиме </w:t>
      </w:r>
      <w:proofErr w:type="spellStart"/>
      <w:r w:rsidRPr="00C00364">
        <w:rPr>
          <w:bCs/>
          <w:spacing w:val="-4"/>
          <w:sz w:val="28"/>
          <w:szCs w:val="28"/>
        </w:rPr>
        <w:t>автоканализации</w:t>
      </w:r>
      <w:proofErr w:type="spellEnd"/>
      <w:r w:rsidRPr="00C00364">
        <w:rPr>
          <w:bCs/>
          <w:spacing w:val="-4"/>
          <w:sz w:val="28"/>
          <w:szCs w:val="28"/>
        </w:rPr>
        <w:t>.</w:t>
      </w:r>
    </w:p>
    <w:p w:rsidR="006879A4" w:rsidRPr="00C00364" w:rsidRDefault="006879A4" w:rsidP="006879A4">
      <w:pPr>
        <w:shd w:val="clear" w:color="auto" w:fill="FFFFFF"/>
        <w:spacing w:line="170" w:lineRule="exact"/>
        <w:ind w:left="12" w:right="14" w:firstLine="341"/>
        <w:jc w:val="both"/>
        <w:rPr>
          <w:sz w:val="28"/>
          <w:szCs w:val="28"/>
        </w:rPr>
      </w:pPr>
    </w:p>
    <w:p w:rsidR="006879A4" w:rsidRPr="00C00364" w:rsidRDefault="006879A4" w:rsidP="006879A4">
      <w:pPr>
        <w:shd w:val="clear" w:color="auto" w:fill="FFFFFF"/>
        <w:ind w:firstLine="709"/>
        <w:jc w:val="both"/>
        <w:rPr>
          <w:sz w:val="28"/>
          <w:szCs w:val="28"/>
        </w:rPr>
      </w:pPr>
      <w:r w:rsidRPr="00C00364">
        <w:rPr>
          <w:bCs/>
          <w:spacing w:val="-5"/>
          <w:sz w:val="28"/>
          <w:szCs w:val="28"/>
        </w:rPr>
        <w:t xml:space="preserve">По мере увеличения времени воздействия лазерного излучения </w:t>
      </w:r>
      <w:r w:rsidRPr="00C00364">
        <w:rPr>
          <w:bCs/>
          <w:sz w:val="28"/>
          <w:szCs w:val="28"/>
        </w:rPr>
        <w:t>глубина канала вначале быстро растет, а затем ее рост плавно снижается. Глубина канала асимптотически приближается к пре</w:t>
      </w:r>
      <w:r w:rsidRPr="00C00364">
        <w:rPr>
          <w:bCs/>
          <w:sz w:val="28"/>
          <w:szCs w:val="28"/>
        </w:rPr>
        <w:softHyphen/>
        <w:t>делу, который зависит как от параметров лазерного излучения, так и от свойств материала.</w:t>
      </w:r>
    </w:p>
    <w:p w:rsidR="006879A4" w:rsidRPr="00C00364" w:rsidRDefault="006879A4" w:rsidP="006879A4">
      <w:pPr>
        <w:shd w:val="clear" w:color="auto" w:fill="FFFFFF"/>
        <w:tabs>
          <w:tab w:val="left" w:pos="1841"/>
        </w:tabs>
        <w:ind w:firstLine="709"/>
        <w:jc w:val="both"/>
        <w:rPr>
          <w:bCs/>
          <w:sz w:val="28"/>
          <w:szCs w:val="28"/>
        </w:rPr>
      </w:pPr>
      <w:r w:rsidRPr="00C00364">
        <w:rPr>
          <w:bCs/>
          <w:sz w:val="28"/>
          <w:szCs w:val="28"/>
        </w:rPr>
        <w:t xml:space="preserve">Такое явление наблюдается в материалах, которые в результате воздействия лазерного излучения образуют оплавленный </w:t>
      </w:r>
      <w:r w:rsidRPr="00C00364">
        <w:rPr>
          <w:bCs/>
          <w:spacing w:val="-2"/>
          <w:sz w:val="28"/>
          <w:szCs w:val="28"/>
        </w:rPr>
        <w:t>канал с гладкими стенками, хорошо отражающими лазерное излу</w:t>
      </w:r>
      <w:r w:rsidRPr="00C00364">
        <w:rPr>
          <w:bCs/>
          <w:spacing w:val="-6"/>
          <w:sz w:val="28"/>
          <w:szCs w:val="28"/>
        </w:rPr>
        <w:t xml:space="preserve">чение (рис </w:t>
      </w:r>
      <w:r w:rsidR="00C00364">
        <w:rPr>
          <w:bCs/>
          <w:spacing w:val="-6"/>
          <w:sz w:val="28"/>
          <w:szCs w:val="28"/>
        </w:rPr>
        <w:t>3</w:t>
      </w:r>
      <w:r w:rsidR="00511137">
        <w:rPr>
          <w:bCs/>
          <w:spacing w:val="-6"/>
          <w:sz w:val="28"/>
          <w:szCs w:val="28"/>
        </w:rPr>
        <w:t>1</w:t>
      </w:r>
      <w:r w:rsidRPr="00C00364">
        <w:rPr>
          <w:bCs/>
          <w:spacing w:val="-6"/>
          <w:sz w:val="28"/>
          <w:szCs w:val="28"/>
        </w:rPr>
        <w:t xml:space="preserve">). При формировании показанных на рисунке каналов </w:t>
      </w:r>
      <w:r w:rsidRPr="00C00364">
        <w:rPr>
          <w:bCs/>
          <w:spacing w:val="-5"/>
          <w:sz w:val="28"/>
          <w:szCs w:val="28"/>
        </w:rPr>
        <w:t xml:space="preserve">изменялась длительность воздействия лазерного излучения от </w:t>
      </w:r>
      <w:proofErr w:type="gramStart"/>
      <w:r w:rsidRPr="00C00364">
        <w:rPr>
          <w:bCs/>
          <w:spacing w:val="-5"/>
          <w:sz w:val="28"/>
          <w:szCs w:val="28"/>
        </w:rPr>
        <w:t>ми</w:t>
      </w:r>
      <w:r w:rsidRPr="00C00364">
        <w:rPr>
          <w:bCs/>
          <w:spacing w:val="-1"/>
          <w:sz w:val="28"/>
          <w:szCs w:val="28"/>
        </w:rPr>
        <w:t>нимальной</w:t>
      </w:r>
      <w:proofErr w:type="gramEnd"/>
      <w:r w:rsidRPr="00C00364">
        <w:rPr>
          <w:bCs/>
          <w:spacing w:val="-1"/>
          <w:sz w:val="28"/>
          <w:szCs w:val="28"/>
        </w:rPr>
        <w:t xml:space="preserve"> (слева) до максимальной (справа). Полученные по данным рис. </w:t>
      </w:r>
      <w:r w:rsidR="00C00364">
        <w:rPr>
          <w:bCs/>
          <w:spacing w:val="-1"/>
          <w:sz w:val="28"/>
          <w:szCs w:val="28"/>
        </w:rPr>
        <w:t>3</w:t>
      </w:r>
      <w:r w:rsidR="00511137">
        <w:rPr>
          <w:bCs/>
          <w:spacing w:val="-1"/>
          <w:sz w:val="28"/>
          <w:szCs w:val="28"/>
        </w:rPr>
        <w:t>1</w:t>
      </w:r>
      <w:r w:rsidRPr="00C00364">
        <w:rPr>
          <w:bCs/>
          <w:spacing w:val="-1"/>
          <w:sz w:val="28"/>
          <w:szCs w:val="28"/>
        </w:rPr>
        <w:t xml:space="preserve"> экспериментальные точки зависимости глубины кана</w:t>
      </w:r>
      <w:r w:rsidRPr="00C00364">
        <w:rPr>
          <w:bCs/>
          <w:sz w:val="28"/>
          <w:szCs w:val="28"/>
        </w:rPr>
        <w:t xml:space="preserve">лов от времени воздействия лазерного излучения нанесены на рис. </w:t>
      </w:r>
      <w:r w:rsidR="00C00364">
        <w:rPr>
          <w:bCs/>
          <w:sz w:val="28"/>
          <w:szCs w:val="28"/>
        </w:rPr>
        <w:t>3</w:t>
      </w:r>
      <w:r w:rsidR="00511137">
        <w:rPr>
          <w:bCs/>
          <w:sz w:val="28"/>
          <w:szCs w:val="28"/>
        </w:rPr>
        <w:t>2</w:t>
      </w:r>
      <w:r w:rsidRPr="00C00364">
        <w:rPr>
          <w:bCs/>
          <w:sz w:val="28"/>
          <w:szCs w:val="28"/>
        </w:rPr>
        <w:t xml:space="preserve">.  Описанные результаты экспериментов указывают на то, что </w:t>
      </w:r>
      <w:r w:rsidRPr="00C00364">
        <w:rPr>
          <w:bCs/>
          <w:spacing w:val="-1"/>
          <w:sz w:val="28"/>
          <w:szCs w:val="28"/>
        </w:rPr>
        <w:t xml:space="preserve">в данном случае имеет место само канализация лазерного излучения </w:t>
      </w:r>
      <w:r w:rsidRPr="00C00364">
        <w:rPr>
          <w:bCs/>
          <w:spacing w:val="-5"/>
          <w:sz w:val="28"/>
          <w:szCs w:val="28"/>
        </w:rPr>
        <w:t xml:space="preserve">в непрозрачном для него материале. Это явление можно объяснить </w:t>
      </w:r>
      <w:r w:rsidRPr="00C00364">
        <w:rPr>
          <w:bCs/>
          <w:spacing w:val="-4"/>
          <w:sz w:val="28"/>
          <w:szCs w:val="28"/>
        </w:rPr>
        <w:t xml:space="preserve">следующим   образом.   При   попадании   на   поверхность   материала </w:t>
      </w:r>
      <w:r w:rsidRPr="00C00364">
        <w:rPr>
          <w:bCs/>
          <w:spacing w:val="-3"/>
          <w:sz w:val="28"/>
          <w:szCs w:val="28"/>
        </w:rPr>
        <w:t xml:space="preserve">лазерного излучения </w:t>
      </w:r>
      <w:r w:rsidRPr="00C00364">
        <w:rPr>
          <w:bCs/>
          <w:spacing w:val="-3"/>
          <w:sz w:val="28"/>
          <w:szCs w:val="28"/>
        </w:rPr>
        <w:lastRenderedPageBreak/>
        <w:t>достаточной плотности мощности в нем обра</w:t>
      </w:r>
      <w:r w:rsidRPr="00C00364">
        <w:rPr>
          <w:bCs/>
          <w:spacing w:val="-3"/>
          <w:sz w:val="28"/>
          <w:szCs w:val="28"/>
        </w:rPr>
        <w:softHyphen/>
      </w:r>
      <w:r w:rsidRPr="00C00364">
        <w:rPr>
          <w:bCs/>
          <w:sz w:val="28"/>
          <w:szCs w:val="28"/>
        </w:rPr>
        <w:t>зуется лунка, диаметр которой примерно равен диаметру лазерно</w:t>
      </w:r>
      <w:r w:rsidRPr="00C00364">
        <w:rPr>
          <w:bCs/>
          <w:sz w:val="28"/>
          <w:szCs w:val="28"/>
        </w:rPr>
        <w:softHyphen/>
      </w:r>
      <w:r w:rsidRPr="00C00364">
        <w:rPr>
          <w:bCs/>
          <w:spacing w:val="-2"/>
          <w:sz w:val="28"/>
          <w:szCs w:val="28"/>
        </w:rPr>
        <w:t xml:space="preserve">го луча в фокальной плоскости объектива. Глубина образующейся </w:t>
      </w:r>
      <w:r w:rsidRPr="00C00364">
        <w:rPr>
          <w:bCs/>
          <w:sz w:val="28"/>
          <w:szCs w:val="28"/>
        </w:rPr>
        <w:t xml:space="preserve">лунки охватывает область фокуса, в которой диаметр лазерного </w:t>
      </w:r>
      <w:r w:rsidRPr="00C00364">
        <w:rPr>
          <w:bCs/>
          <w:spacing w:val="-7"/>
          <w:sz w:val="28"/>
          <w:szCs w:val="28"/>
        </w:rPr>
        <w:t xml:space="preserve">луча является минимальным и, следовательно, плотность мощности </w:t>
      </w:r>
      <w:r w:rsidRPr="00C00364">
        <w:rPr>
          <w:bCs/>
          <w:sz w:val="28"/>
          <w:szCs w:val="28"/>
        </w:rPr>
        <w:t>максимальна.</w:t>
      </w:r>
    </w:p>
    <w:p w:rsidR="006879A4" w:rsidRPr="00C00364" w:rsidRDefault="006879A4" w:rsidP="006879A4">
      <w:pPr>
        <w:shd w:val="clear" w:color="auto" w:fill="FFFFFF"/>
        <w:ind w:firstLine="709"/>
        <w:jc w:val="both"/>
        <w:rPr>
          <w:sz w:val="28"/>
          <w:szCs w:val="28"/>
        </w:rPr>
      </w:pPr>
      <w:r w:rsidRPr="00C00364">
        <w:rPr>
          <w:bCs/>
          <w:spacing w:val="-2"/>
          <w:sz w:val="28"/>
          <w:szCs w:val="28"/>
        </w:rPr>
        <w:t xml:space="preserve">Расходящийся далее лазерный луч, при определенных условиях, </w:t>
      </w:r>
      <w:r w:rsidRPr="00C00364">
        <w:rPr>
          <w:bCs/>
          <w:sz w:val="28"/>
          <w:szCs w:val="28"/>
        </w:rPr>
        <w:t>о которых пойдет речь далее, от</w:t>
      </w:r>
      <w:r w:rsidRPr="00C00364">
        <w:rPr>
          <w:bCs/>
          <w:spacing w:val="-2"/>
          <w:sz w:val="28"/>
          <w:szCs w:val="28"/>
        </w:rPr>
        <w:t xml:space="preserve">ражается от создаваемой им же </w:t>
      </w:r>
      <w:r w:rsidRPr="00C00364">
        <w:rPr>
          <w:bCs/>
          <w:spacing w:val="-7"/>
          <w:sz w:val="28"/>
          <w:szCs w:val="28"/>
        </w:rPr>
        <w:t>оплавленной цилиндрической по</w:t>
      </w:r>
      <w:r w:rsidRPr="00C00364">
        <w:rPr>
          <w:bCs/>
          <w:spacing w:val="-7"/>
          <w:sz w:val="28"/>
          <w:szCs w:val="28"/>
        </w:rPr>
        <w:softHyphen/>
      </w:r>
      <w:r w:rsidRPr="00C00364">
        <w:rPr>
          <w:bCs/>
          <w:spacing w:val="-6"/>
          <w:sz w:val="28"/>
          <w:szCs w:val="28"/>
        </w:rPr>
        <w:t>верхности, которая автоматически полируется лазерным лучом бла</w:t>
      </w:r>
      <w:r w:rsidRPr="00C00364">
        <w:rPr>
          <w:bCs/>
          <w:spacing w:val="-6"/>
          <w:sz w:val="28"/>
          <w:szCs w:val="28"/>
        </w:rPr>
        <w:softHyphen/>
      </w:r>
      <w:r w:rsidRPr="00C00364">
        <w:rPr>
          <w:bCs/>
          <w:sz w:val="28"/>
          <w:szCs w:val="28"/>
        </w:rPr>
        <w:t>годаря равномерному оплавле</w:t>
      </w:r>
      <w:r w:rsidRPr="00C00364">
        <w:rPr>
          <w:bCs/>
          <w:sz w:val="28"/>
          <w:szCs w:val="28"/>
        </w:rPr>
        <w:softHyphen/>
      </w:r>
      <w:r w:rsidRPr="00C00364">
        <w:rPr>
          <w:bCs/>
          <w:spacing w:val="-1"/>
          <w:sz w:val="28"/>
          <w:szCs w:val="28"/>
        </w:rPr>
        <w:t xml:space="preserve">нию. Отраженный внутрь лунки </w:t>
      </w:r>
      <w:r w:rsidRPr="00C00364">
        <w:rPr>
          <w:bCs/>
          <w:spacing w:val="-5"/>
          <w:sz w:val="28"/>
          <w:szCs w:val="28"/>
        </w:rPr>
        <w:t xml:space="preserve">луч увеличивает ее глубину до </w:t>
      </w:r>
      <w:r w:rsidRPr="00C00364">
        <w:rPr>
          <w:bCs/>
          <w:sz w:val="28"/>
          <w:szCs w:val="28"/>
        </w:rPr>
        <w:t xml:space="preserve">следующего отражения, после </w:t>
      </w:r>
      <w:r w:rsidRPr="00C00364">
        <w:rPr>
          <w:bCs/>
          <w:spacing w:val="-3"/>
          <w:sz w:val="28"/>
          <w:szCs w:val="28"/>
        </w:rPr>
        <w:t>чего процесс повторяется, напо</w:t>
      </w:r>
      <w:r w:rsidRPr="00C00364">
        <w:rPr>
          <w:bCs/>
          <w:spacing w:val="-3"/>
          <w:sz w:val="28"/>
          <w:szCs w:val="28"/>
        </w:rPr>
        <w:softHyphen/>
        <w:t>миная распространение оптичес</w:t>
      </w:r>
      <w:r w:rsidRPr="00C00364">
        <w:rPr>
          <w:bCs/>
          <w:spacing w:val="-3"/>
          <w:sz w:val="28"/>
          <w:szCs w:val="28"/>
        </w:rPr>
        <w:softHyphen/>
      </w:r>
      <w:r w:rsidRPr="00C00364">
        <w:rPr>
          <w:bCs/>
          <w:spacing w:val="-5"/>
          <w:sz w:val="28"/>
          <w:szCs w:val="28"/>
        </w:rPr>
        <w:t xml:space="preserve">кого излучения в </w:t>
      </w:r>
      <w:proofErr w:type="spellStart"/>
      <w:r w:rsidRPr="00C00364">
        <w:rPr>
          <w:bCs/>
          <w:spacing w:val="-5"/>
          <w:sz w:val="28"/>
          <w:szCs w:val="28"/>
        </w:rPr>
        <w:t>световоде</w:t>
      </w:r>
      <w:proofErr w:type="spellEnd"/>
      <w:r w:rsidRPr="00C00364">
        <w:rPr>
          <w:bCs/>
          <w:spacing w:val="-5"/>
          <w:sz w:val="28"/>
          <w:szCs w:val="28"/>
        </w:rPr>
        <w:t>, т.е.  в виде цилиндра с отражающими стенка</w:t>
      </w:r>
      <w:r w:rsidRPr="00C00364">
        <w:rPr>
          <w:bCs/>
          <w:spacing w:val="-5"/>
          <w:sz w:val="28"/>
          <w:szCs w:val="28"/>
        </w:rPr>
        <w:softHyphen/>
        <w:t>ми или в стекловолокне. Как из</w:t>
      </w:r>
      <w:r w:rsidRPr="00C00364">
        <w:rPr>
          <w:bCs/>
          <w:spacing w:val="-5"/>
          <w:sz w:val="28"/>
          <w:szCs w:val="28"/>
        </w:rPr>
        <w:softHyphen/>
      </w:r>
      <w:r w:rsidRPr="00C00364">
        <w:rPr>
          <w:bCs/>
          <w:sz w:val="28"/>
          <w:szCs w:val="28"/>
        </w:rPr>
        <w:t xml:space="preserve">вестно, коэффициент отражения </w:t>
      </w:r>
      <w:r w:rsidRPr="00C00364">
        <w:rPr>
          <w:bCs/>
          <w:spacing w:val="-5"/>
          <w:sz w:val="28"/>
          <w:szCs w:val="28"/>
        </w:rPr>
        <w:t>от поверхности, на которую на</w:t>
      </w:r>
      <w:r w:rsidRPr="00C00364">
        <w:rPr>
          <w:bCs/>
          <w:spacing w:val="-5"/>
          <w:sz w:val="28"/>
          <w:szCs w:val="28"/>
        </w:rPr>
        <w:softHyphen/>
      </w:r>
      <w:r w:rsidRPr="00C00364">
        <w:rPr>
          <w:bCs/>
          <w:spacing w:val="-3"/>
          <w:sz w:val="28"/>
          <w:szCs w:val="28"/>
        </w:rPr>
        <w:t>правляется излучение, значитель</w:t>
      </w:r>
      <w:r w:rsidRPr="00C00364">
        <w:rPr>
          <w:bCs/>
          <w:spacing w:val="-3"/>
          <w:sz w:val="28"/>
          <w:szCs w:val="28"/>
        </w:rPr>
        <w:softHyphen/>
      </w:r>
      <w:r w:rsidRPr="00C00364">
        <w:rPr>
          <w:bCs/>
          <w:spacing w:val="-1"/>
          <w:sz w:val="28"/>
          <w:szCs w:val="28"/>
        </w:rPr>
        <w:t xml:space="preserve">но возрастает при приближении </w:t>
      </w:r>
      <w:r w:rsidRPr="00C00364">
        <w:rPr>
          <w:bCs/>
          <w:spacing w:val="-5"/>
          <w:sz w:val="28"/>
          <w:szCs w:val="28"/>
        </w:rPr>
        <w:t xml:space="preserve">угла падения луча к 90°. Поэтому </w:t>
      </w:r>
      <w:proofErr w:type="spellStart"/>
      <w:r w:rsidRPr="00C00364">
        <w:rPr>
          <w:bCs/>
          <w:spacing w:val="-5"/>
          <w:sz w:val="28"/>
          <w:szCs w:val="28"/>
        </w:rPr>
        <w:t>автоканализация</w:t>
      </w:r>
      <w:proofErr w:type="spellEnd"/>
      <w:r w:rsidRPr="00C00364">
        <w:rPr>
          <w:bCs/>
          <w:spacing w:val="-5"/>
          <w:sz w:val="28"/>
          <w:szCs w:val="28"/>
        </w:rPr>
        <w:t xml:space="preserve"> заметно прояв</w:t>
      </w:r>
      <w:r w:rsidRPr="00C00364">
        <w:rPr>
          <w:bCs/>
          <w:spacing w:val="-5"/>
          <w:sz w:val="28"/>
          <w:szCs w:val="28"/>
        </w:rPr>
        <w:softHyphen/>
      </w:r>
      <w:r w:rsidRPr="00C00364">
        <w:rPr>
          <w:bCs/>
          <w:spacing w:val="-2"/>
          <w:sz w:val="28"/>
          <w:szCs w:val="28"/>
        </w:rPr>
        <w:t>ляется при достаточно малых уг</w:t>
      </w:r>
      <w:r w:rsidRPr="00C00364">
        <w:rPr>
          <w:bCs/>
          <w:spacing w:val="-2"/>
          <w:sz w:val="28"/>
          <w:szCs w:val="28"/>
        </w:rPr>
        <w:softHyphen/>
      </w:r>
      <w:r w:rsidRPr="00C00364">
        <w:rPr>
          <w:bCs/>
          <w:spacing w:val="-5"/>
          <w:sz w:val="28"/>
          <w:szCs w:val="28"/>
        </w:rPr>
        <w:t xml:space="preserve">лах влета лазерного излучения в </w:t>
      </w:r>
      <w:r w:rsidRPr="00C00364">
        <w:rPr>
          <w:bCs/>
          <w:sz w:val="28"/>
          <w:szCs w:val="28"/>
        </w:rPr>
        <w:t>материал (рис. 16). Таким обра</w:t>
      </w:r>
      <w:r w:rsidRPr="00C00364">
        <w:rPr>
          <w:bCs/>
          <w:sz w:val="28"/>
          <w:szCs w:val="28"/>
        </w:rPr>
        <w:softHyphen/>
      </w:r>
      <w:r w:rsidRPr="00C00364">
        <w:rPr>
          <w:bCs/>
          <w:spacing w:val="-2"/>
          <w:sz w:val="28"/>
          <w:szCs w:val="28"/>
        </w:rPr>
        <w:t xml:space="preserve">зом, причиной </w:t>
      </w:r>
      <w:proofErr w:type="spellStart"/>
      <w:r w:rsidRPr="00C00364">
        <w:rPr>
          <w:bCs/>
          <w:spacing w:val="-2"/>
          <w:sz w:val="28"/>
          <w:szCs w:val="28"/>
        </w:rPr>
        <w:t>самоканализации</w:t>
      </w:r>
      <w:proofErr w:type="spellEnd"/>
      <w:r w:rsidRPr="00C00364">
        <w:rPr>
          <w:bCs/>
          <w:spacing w:val="-2"/>
          <w:sz w:val="28"/>
          <w:szCs w:val="28"/>
        </w:rPr>
        <w:t xml:space="preserve"> </w:t>
      </w:r>
      <w:r w:rsidRPr="00C00364">
        <w:rPr>
          <w:bCs/>
          <w:spacing w:val="-6"/>
          <w:sz w:val="28"/>
          <w:szCs w:val="28"/>
        </w:rPr>
        <w:t xml:space="preserve">(или </w:t>
      </w:r>
      <w:proofErr w:type="spellStart"/>
      <w:r w:rsidRPr="00C00364">
        <w:rPr>
          <w:bCs/>
          <w:spacing w:val="-6"/>
          <w:sz w:val="28"/>
          <w:szCs w:val="28"/>
        </w:rPr>
        <w:t>автоканализации</w:t>
      </w:r>
      <w:proofErr w:type="spellEnd"/>
      <w:r w:rsidRPr="00C00364">
        <w:rPr>
          <w:bCs/>
          <w:spacing w:val="-6"/>
          <w:sz w:val="28"/>
          <w:szCs w:val="28"/>
        </w:rPr>
        <w:t xml:space="preserve">) является образование лазерным излучением </w:t>
      </w:r>
      <w:r w:rsidRPr="00C00364">
        <w:rPr>
          <w:bCs/>
          <w:spacing w:val="-2"/>
          <w:sz w:val="28"/>
          <w:szCs w:val="28"/>
        </w:rPr>
        <w:t xml:space="preserve">световедущего канала (цилиндра) </w:t>
      </w:r>
      <w:r w:rsidRPr="00C00364">
        <w:rPr>
          <w:bCs/>
          <w:spacing w:val="-3"/>
          <w:sz w:val="28"/>
          <w:szCs w:val="28"/>
        </w:rPr>
        <w:t>в непрозрачном материале, кото</w:t>
      </w:r>
      <w:r w:rsidRPr="00C00364">
        <w:rPr>
          <w:bCs/>
          <w:spacing w:val="-3"/>
          <w:sz w:val="28"/>
          <w:szCs w:val="28"/>
        </w:rPr>
        <w:softHyphen/>
      </w:r>
      <w:r w:rsidRPr="00C00364">
        <w:rPr>
          <w:bCs/>
          <w:spacing w:val="-7"/>
          <w:sz w:val="28"/>
          <w:szCs w:val="28"/>
        </w:rPr>
        <w:t xml:space="preserve">рый автоматически канализирует </w:t>
      </w:r>
      <w:r w:rsidRPr="00C00364">
        <w:rPr>
          <w:bCs/>
          <w:spacing w:val="-1"/>
          <w:sz w:val="28"/>
          <w:szCs w:val="28"/>
        </w:rPr>
        <w:t xml:space="preserve">лазерное излучение одновременно </w:t>
      </w:r>
      <w:r w:rsidRPr="00C00364">
        <w:rPr>
          <w:bCs/>
          <w:sz w:val="28"/>
          <w:szCs w:val="28"/>
        </w:rPr>
        <w:t>с его образованием.</w:t>
      </w:r>
    </w:p>
    <w:p w:rsidR="006879A4" w:rsidRDefault="006879A4" w:rsidP="006879A4">
      <w:pPr>
        <w:ind w:firstLine="709"/>
        <w:jc w:val="both"/>
        <w:rPr>
          <w:sz w:val="22"/>
          <w:szCs w:val="22"/>
        </w:rPr>
      </w:pPr>
    </w:p>
    <w:p w:rsidR="006879A4" w:rsidRPr="00C00364" w:rsidRDefault="006879A4" w:rsidP="00C00364">
      <w:pPr>
        <w:ind w:firstLine="709"/>
        <w:jc w:val="center"/>
        <w:rPr>
          <w:b/>
          <w:sz w:val="28"/>
          <w:szCs w:val="28"/>
        </w:rPr>
      </w:pPr>
      <w:proofErr w:type="spellStart"/>
      <w:r w:rsidRPr="00C00364">
        <w:rPr>
          <w:b/>
          <w:sz w:val="28"/>
          <w:szCs w:val="28"/>
        </w:rPr>
        <w:t>Скрайбирование</w:t>
      </w:r>
      <w:proofErr w:type="spellEnd"/>
    </w:p>
    <w:p w:rsidR="006879A4" w:rsidRPr="00C00364" w:rsidRDefault="006879A4" w:rsidP="006879A4">
      <w:pPr>
        <w:jc w:val="both"/>
        <w:rPr>
          <w:sz w:val="28"/>
          <w:szCs w:val="28"/>
        </w:rPr>
      </w:pPr>
    </w:p>
    <w:p w:rsidR="006879A4" w:rsidRPr="00C00364" w:rsidRDefault="006879A4" w:rsidP="006879A4">
      <w:pPr>
        <w:shd w:val="clear" w:color="auto" w:fill="FFFFFF"/>
        <w:ind w:firstLine="720"/>
        <w:jc w:val="both"/>
        <w:rPr>
          <w:sz w:val="28"/>
          <w:szCs w:val="28"/>
        </w:rPr>
      </w:pPr>
      <w:r w:rsidRPr="00C00364">
        <w:rPr>
          <w:sz w:val="28"/>
          <w:szCs w:val="28"/>
        </w:rPr>
        <w:t>Одним из наиболее известных процессов лазерной обработки стекла является</w:t>
      </w:r>
      <w:r w:rsidR="00C00364">
        <w:rPr>
          <w:sz w:val="28"/>
          <w:szCs w:val="28"/>
        </w:rPr>
        <w:t xml:space="preserve"> </w:t>
      </w:r>
      <w:proofErr w:type="spellStart"/>
      <w:r w:rsidRPr="00C00364">
        <w:rPr>
          <w:sz w:val="28"/>
          <w:szCs w:val="28"/>
        </w:rPr>
        <w:t>скрайбиро</w:t>
      </w:r>
      <w:r w:rsidRPr="00C00364">
        <w:rPr>
          <w:sz w:val="28"/>
          <w:szCs w:val="28"/>
        </w:rPr>
        <w:softHyphen/>
        <w:t>вание</w:t>
      </w:r>
      <w:proofErr w:type="spellEnd"/>
      <w:r w:rsidRPr="00C00364">
        <w:rPr>
          <w:sz w:val="28"/>
          <w:szCs w:val="28"/>
        </w:rPr>
        <w:t>. Название этого процесса происходит от англий</w:t>
      </w:r>
      <w:r w:rsidRPr="00C00364">
        <w:rPr>
          <w:sz w:val="28"/>
          <w:szCs w:val="28"/>
        </w:rPr>
        <w:softHyphen/>
        <w:t xml:space="preserve">ского глагола </w:t>
      </w:r>
      <w:r w:rsidRPr="00C00364">
        <w:rPr>
          <w:i/>
          <w:sz w:val="28"/>
          <w:szCs w:val="28"/>
          <w:lang w:val="en-US"/>
        </w:rPr>
        <w:t>to</w:t>
      </w:r>
      <w:r w:rsidRPr="00C00364">
        <w:rPr>
          <w:i/>
          <w:sz w:val="28"/>
          <w:szCs w:val="28"/>
        </w:rPr>
        <w:t xml:space="preserve"> </w:t>
      </w:r>
      <w:r w:rsidRPr="00C00364">
        <w:rPr>
          <w:i/>
          <w:sz w:val="28"/>
          <w:szCs w:val="28"/>
          <w:lang w:val="en-US"/>
        </w:rPr>
        <w:t>scribe</w:t>
      </w:r>
      <w:r w:rsidRPr="00C00364">
        <w:rPr>
          <w:sz w:val="28"/>
          <w:szCs w:val="28"/>
        </w:rPr>
        <w:t xml:space="preserve"> (размечать). Под этим термином </w:t>
      </w:r>
      <w:r w:rsidRPr="00C00364">
        <w:rPr>
          <w:spacing w:val="-1"/>
          <w:sz w:val="28"/>
          <w:szCs w:val="28"/>
        </w:rPr>
        <w:t xml:space="preserve">понимается процесс механического нарушения прочности </w:t>
      </w:r>
      <w:r w:rsidRPr="00C00364">
        <w:rPr>
          <w:sz w:val="28"/>
          <w:szCs w:val="28"/>
        </w:rPr>
        <w:t xml:space="preserve">материала по описываемому контуру с помощью алмазного или твердосплавного инструмента. При этом образуется не всегда явная последовательность трещин, по которым в дальнейшем стекло разламывается при приложении механического усилия или самопроизвольно. Такой же характер имеет и лазерное </w:t>
      </w:r>
      <w:proofErr w:type="spellStart"/>
      <w:r w:rsidRPr="00C00364">
        <w:rPr>
          <w:sz w:val="28"/>
          <w:szCs w:val="28"/>
        </w:rPr>
        <w:t>скрайбирование</w:t>
      </w:r>
      <w:proofErr w:type="spellEnd"/>
      <w:r w:rsidRPr="00C00364">
        <w:rPr>
          <w:sz w:val="28"/>
          <w:szCs w:val="28"/>
        </w:rPr>
        <w:t>, обеспечи</w:t>
      </w:r>
      <w:r w:rsidRPr="00C00364">
        <w:rPr>
          <w:sz w:val="28"/>
          <w:szCs w:val="28"/>
        </w:rPr>
        <w:softHyphen/>
        <w:t>вающее возможность разделения стекла, а также других хрупких материалов — ситаллов, керамики.</w:t>
      </w:r>
    </w:p>
    <w:p w:rsidR="006879A4" w:rsidRDefault="006879A4" w:rsidP="006879A4">
      <w:pPr>
        <w:shd w:val="clear" w:color="auto" w:fill="FFFFFF"/>
        <w:ind w:firstLine="720"/>
        <w:jc w:val="both"/>
        <w:rPr>
          <w:sz w:val="24"/>
          <w:szCs w:val="24"/>
        </w:rPr>
      </w:pPr>
    </w:p>
    <w:p w:rsidR="00357CCD" w:rsidRDefault="00357CCD" w:rsidP="00196FEB">
      <w:pPr>
        <w:jc w:val="center"/>
        <w:rPr>
          <w:sz w:val="22"/>
          <w:szCs w:val="22"/>
        </w:rPr>
      </w:pPr>
    </w:p>
    <w:p w:rsidR="00196FEB" w:rsidRPr="00511137" w:rsidRDefault="00357CCD" w:rsidP="00196FEB">
      <w:pPr>
        <w:spacing w:after="240"/>
        <w:jc w:val="center"/>
        <w:rPr>
          <w:b/>
          <w:color w:val="000000"/>
          <w:sz w:val="28"/>
          <w:szCs w:val="28"/>
        </w:rPr>
      </w:pPr>
      <w:r w:rsidRPr="00511137">
        <w:rPr>
          <w:b/>
          <w:color w:val="000000"/>
          <w:sz w:val="28"/>
          <w:szCs w:val="28"/>
        </w:rPr>
        <w:t xml:space="preserve">Механизм лазерного сверления </w:t>
      </w:r>
      <w:proofErr w:type="spellStart"/>
      <w:r w:rsidRPr="00511137">
        <w:rPr>
          <w:b/>
          <w:color w:val="000000"/>
          <w:sz w:val="28"/>
          <w:szCs w:val="28"/>
        </w:rPr>
        <w:t>сверхвысокоаспектных</w:t>
      </w:r>
      <w:proofErr w:type="spellEnd"/>
      <w:r w:rsidRPr="00511137">
        <w:rPr>
          <w:b/>
          <w:color w:val="000000"/>
          <w:sz w:val="28"/>
          <w:szCs w:val="28"/>
        </w:rPr>
        <w:t xml:space="preserve"> отверстий в полимерах</w:t>
      </w:r>
    </w:p>
    <w:p w:rsidR="006879A4" w:rsidRPr="00196FEB" w:rsidRDefault="00357CCD" w:rsidP="00196FEB">
      <w:pPr>
        <w:spacing w:after="240"/>
        <w:jc w:val="both"/>
        <w:rPr>
          <w:color w:val="000000"/>
          <w:sz w:val="28"/>
          <w:szCs w:val="28"/>
        </w:rPr>
      </w:pPr>
      <w:r w:rsidRPr="00196FEB">
        <w:rPr>
          <w:color w:val="000000"/>
          <w:sz w:val="28"/>
          <w:szCs w:val="28"/>
        </w:rPr>
        <w:tab/>
      </w:r>
      <w:r w:rsidR="006879A4" w:rsidRPr="00196FEB">
        <w:rPr>
          <w:color w:val="000000"/>
          <w:sz w:val="28"/>
          <w:szCs w:val="28"/>
        </w:rPr>
        <w:t xml:space="preserve"> Стационарный профиль глубокого отверстия достигается после воздействия достаточно большого числа импульсов в результате процессов самоорганизации и является новым более устойчивым состоянием поверхности в поле интенсивного излучения. Эти представления совместно с обширными экспериментальными данными, полученными при использовании разнообразных полимеров, позволяют построить модель многоимпульсного сверления отверстий со сверхвысоким (300—600) </w:t>
      </w:r>
      <w:r w:rsidR="006879A4" w:rsidRPr="00196FEB">
        <w:rPr>
          <w:color w:val="000000"/>
          <w:sz w:val="28"/>
          <w:szCs w:val="28"/>
        </w:rPr>
        <w:lastRenderedPageBreak/>
        <w:t xml:space="preserve">отношением глубины к диаметру (так называемым аспектным отношением) излучением УФ </w:t>
      </w:r>
      <w:proofErr w:type="spellStart"/>
      <w:r w:rsidR="006879A4" w:rsidRPr="00196FEB">
        <w:rPr>
          <w:color w:val="000000"/>
          <w:sz w:val="28"/>
          <w:szCs w:val="28"/>
        </w:rPr>
        <w:t>эксимерного</w:t>
      </w:r>
      <w:proofErr w:type="spellEnd"/>
      <w:r w:rsidR="006879A4" w:rsidRPr="00196FEB">
        <w:rPr>
          <w:color w:val="000000"/>
          <w:sz w:val="28"/>
          <w:szCs w:val="28"/>
        </w:rPr>
        <w:t xml:space="preserve"> KrF-лазера. Модель дает возможность в простой форме выявить основные факторы, управляющие параметрами многоимпульсного наносекундного УФ лазерного сверления, в частности определить условия получения отверстий с практически параллельными боковыми стенками и очень высокими аспектными отношениями.</w:t>
      </w:r>
    </w:p>
    <w:p w:rsidR="006879A4" w:rsidRPr="00196FEB" w:rsidRDefault="006879A4" w:rsidP="006879A4">
      <w:pPr>
        <w:jc w:val="both"/>
        <w:rPr>
          <w:sz w:val="28"/>
          <w:szCs w:val="28"/>
        </w:rPr>
      </w:pPr>
    </w:p>
    <w:p w:rsidR="006879A4" w:rsidRDefault="006879A4"/>
    <w:p w:rsidR="006879A4" w:rsidRPr="00192DFF" w:rsidRDefault="006879A4" w:rsidP="00192DFF">
      <w:pPr>
        <w:pStyle w:val="ab"/>
        <w:numPr>
          <w:ilvl w:val="0"/>
          <w:numId w:val="29"/>
        </w:numPr>
        <w:shd w:val="clear" w:color="auto" w:fill="FFFFFF"/>
        <w:tabs>
          <w:tab w:val="left" w:pos="4262"/>
        </w:tabs>
        <w:spacing w:line="360" w:lineRule="auto"/>
        <w:jc w:val="center"/>
        <w:rPr>
          <w:rFonts w:ascii="Times New Roman" w:hAnsi="Times New Roman"/>
          <w:b/>
          <w:color w:val="000000"/>
          <w:sz w:val="32"/>
          <w:szCs w:val="32"/>
        </w:rPr>
      </w:pPr>
      <w:r w:rsidRPr="00192DFF">
        <w:rPr>
          <w:rFonts w:ascii="Times New Roman" w:hAnsi="Times New Roman"/>
          <w:b/>
          <w:color w:val="000000"/>
          <w:sz w:val="32"/>
          <w:szCs w:val="32"/>
        </w:rPr>
        <w:t>Лазерная резка неметаллических материалов.</w:t>
      </w:r>
    </w:p>
    <w:p w:rsidR="006879A4" w:rsidRDefault="006879A4" w:rsidP="006879A4">
      <w:pPr>
        <w:ind w:firstLine="360"/>
        <w:jc w:val="both"/>
        <w:rPr>
          <w:sz w:val="28"/>
          <w:szCs w:val="28"/>
        </w:rPr>
      </w:pPr>
      <w:r>
        <w:rPr>
          <w:sz w:val="28"/>
          <w:szCs w:val="28"/>
        </w:rPr>
        <w:t xml:space="preserve">Для разделения неметаллических материалов применяют резку </w:t>
      </w:r>
      <w:r w:rsidRPr="00196FEB">
        <w:rPr>
          <w:sz w:val="28"/>
          <w:szCs w:val="28"/>
        </w:rPr>
        <w:t>механическую, ультразвуковую, плазменную, струей воды высокого давления, газовой горелкой и лазерным излучением. Лазерная резка</w:t>
      </w:r>
      <w:r>
        <w:rPr>
          <w:sz w:val="28"/>
          <w:szCs w:val="28"/>
        </w:rPr>
        <w:t xml:space="preserve"> неметаллических материалов составляет примерно 70% от объема всей лазерной резки в промышленности.</w:t>
      </w:r>
    </w:p>
    <w:p w:rsidR="006879A4" w:rsidRDefault="006879A4" w:rsidP="006879A4">
      <w:pPr>
        <w:ind w:firstLine="360"/>
        <w:jc w:val="both"/>
        <w:rPr>
          <w:sz w:val="28"/>
          <w:szCs w:val="28"/>
        </w:rPr>
      </w:pPr>
      <w:r>
        <w:rPr>
          <w:sz w:val="28"/>
          <w:szCs w:val="28"/>
        </w:rPr>
        <w:t>Особенности:</w:t>
      </w:r>
    </w:p>
    <w:p w:rsidR="006879A4" w:rsidRDefault="006879A4" w:rsidP="006879A4">
      <w:pPr>
        <w:numPr>
          <w:ilvl w:val="0"/>
          <w:numId w:val="3"/>
        </w:numPr>
        <w:jc w:val="both"/>
        <w:rPr>
          <w:sz w:val="28"/>
          <w:szCs w:val="28"/>
        </w:rPr>
      </w:pPr>
      <w:r>
        <w:rPr>
          <w:sz w:val="28"/>
          <w:szCs w:val="28"/>
        </w:rPr>
        <w:t>высокая точность,</w:t>
      </w:r>
    </w:p>
    <w:p w:rsidR="006879A4" w:rsidRDefault="006879A4" w:rsidP="006879A4">
      <w:pPr>
        <w:numPr>
          <w:ilvl w:val="0"/>
          <w:numId w:val="3"/>
        </w:numPr>
        <w:jc w:val="both"/>
        <w:rPr>
          <w:sz w:val="28"/>
          <w:szCs w:val="28"/>
        </w:rPr>
      </w:pPr>
      <w:r>
        <w:rPr>
          <w:sz w:val="28"/>
          <w:szCs w:val="28"/>
        </w:rPr>
        <w:t>высокое качество кромки,</w:t>
      </w:r>
    </w:p>
    <w:p w:rsidR="006879A4" w:rsidRDefault="006879A4" w:rsidP="006879A4">
      <w:pPr>
        <w:numPr>
          <w:ilvl w:val="0"/>
          <w:numId w:val="3"/>
        </w:numPr>
        <w:jc w:val="both"/>
        <w:rPr>
          <w:sz w:val="28"/>
          <w:szCs w:val="28"/>
        </w:rPr>
      </w:pPr>
      <w:r>
        <w:rPr>
          <w:sz w:val="28"/>
          <w:szCs w:val="28"/>
        </w:rPr>
        <w:t>малая зона нагрева,</w:t>
      </w:r>
    </w:p>
    <w:p w:rsidR="006879A4" w:rsidRDefault="006879A4" w:rsidP="006879A4">
      <w:pPr>
        <w:numPr>
          <w:ilvl w:val="0"/>
          <w:numId w:val="3"/>
        </w:numPr>
        <w:jc w:val="both"/>
        <w:rPr>
          <w:sz w:val="28"/>
          <w:szCs w:val="28"/>
        </w:rPr>
      </w:pPr>
      <w:r>
        <w:rPr>
          <w:sz w:val="28"/>
          <w:szCs w:val="28"/>
        </w:rPr>
        <w:t>большая производительность,</w:t>
      </w:r>
    </w:p>
    <w:p w:rsidR="006879A4" w:rsidRDefault="006879A4" w:rsidP="006879A4">
      <w:pPr>
        <w:numPr>
          <w:ilvl w:val="0"/>
          <w:numId w:val="3"/>
        </w:numPr>
        <w:jc w:val="both"/>
        <w:rPr>
          <w:sz w:val="28"/>
          <w:szCs w:val="28"/>
        </w:rPr>
      </w:pPr>
      <w:r>
        <w:rPr>
          <w:sz w:val="28"/>
          <w:szCs w:val="28"/>
        </w:rPr>
        <w:t>легко автоматизируется процесс резки,</w:t>
      </w:r>
    </w:p>
    <w:p w:rsidR="006879A4" w:rsidRDefault="006879A4" w:rsidP="006879A4">
      <w:pPr>
        <w:numPr>
          <w:ilvl w:val="0"/>
          <w:numId w:val="3"/>
        </w:numPr>
        <w:jc w:val="both"/>
        <w:rPr>
          <w:sz w:val="28"/>
          <w:szCs w:val="28"/>
        </w:rPr>
      </w:pPr>
      <w:r>
        <w:rPr>
          <w:sz w:val="28"/>
          <w:szCs w:val="28"/>
        </w:rPr>
        <w:t xml:space="preserve">возможность резки высокотвердых материалов (металлокерамика, </w:t>
      </w:r>
      <w:proofErr w:type="spellStart"/>
      <w:r>
        <w:rPr>
          <w:sz w:val="28"/>
          <w:szCs w:val="28"/>
        </w:rPr>
        <w:t>стеклоуглерод</w:t>
      </w:r>
      <w:proofErr w:type="spellEnd"/>
      <w:r>
        <w:rPr>
          <w:sz w:val="28"/>
          <w:szCs w:val="28"/>
        </w:rPr>
        <w:t>, композиционные материалы на основе нитей бора и углерода, сапфир, алмаз)</w:t>
      </w:r>
    </w:p>
    <w:p w:rsidR="006879A4" w:rsidRPr="00812904" w:rsidRDefault="006879A4" w:rsidP="006879A4">
      <w:pPr>
        <w:jc w:val="both"/>
        <w:rPr>
          <w:sz w:val="28"/>
          <w:szCs w:val="28"/>
        </w:rPr>
      </w:pPr>
    </w:p>
    <w:p w:rsidR="006879A4" w:rsidRDefault="006879A4" w:rsidP="006879A4">
      <w:pPr>
        <w:ind w:firstLine="709"/>
        <w:jc w:val="both"/>
        <w:rPr>
          <w:sz w:val="28"/>
          <w:szCs w:val="28"/>
        </w:rPr>
      </w:pPr>
      <w:r>
        <w:rPr>
          <w:sz w:val="28"/>
          <w:szCs w:val="28"/>
        </w:rPr>
        <w:t>При резке неметаллических материалов образуется факел из продуктов испарения (твердые и жидкие частицы) приводящих к поглощению, рассеянию  и искажению лазерного излучения (тепловое расплывание луча, смещение центра «тяжести»  пятна фокусировки). Для устранения этого влияния используется активный или нейтральный газ, выдувающий продукты испарения материала.</w:t>
      </w: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511137" w:rsidRDefault="00511137" w:rsidP="006879A4">
      <w:pPr>
        <w:ind w:firstLine="709"/>
        <w:jc w:val="both"/>
        <w:rPr>
          <w:sz w:val="28"/>
          <w:szCs w:val="28"/>
        </w:rPr>
      </w:pPr>
    </w:p>
    <w:p w:rsidR="002B79F7" w:rsidRDefault="002B79F7" w:rsidP="006879A4">
      <w:pPr>
        <w:ind w:firstLine="709"/>
        <w:jc w:val="both"/>
        <w:rPr>
          <w:sz w:val="28"/>
          <w:szCs w:val="28"/>
        </w:rPr>
      </w:pPr>
    </w:p>
    <w:p w:rsidR="006879A4" w:rsidRDefault="006879A4" w:rsidP="006879A4">
      <w:pPr>
        <w:ind w:firstLine="709"/>
        <w:jc w:val="right"/>
        <w:rPr>
          <w:sz w:val="28"/>
          <w:szCs w:val="28"/>
        </w:rPr>
      </w:pPr>
      <w:r>
        <w:rPr>
          <w:sz w:val="28"/>
          <w:szCs w:val="28"/>
        </w:rPr>
        <w:lastRenderedPageBreak/>
        <w:t>Таблица</w:t>
      </w:r>
      <w:r w:rsidR="002B79F7">
        <w:rPr>
          <w:sz w:val="28"/>
          <w:szCs w:val="28"/>
        </w:rPr>
        <w:t xml:space="preserve"> </w:t>
      </w:r>
      <w:r w:rsidR="005B5804">
        <w:rPr>
          <w:sz w:val="28"/>
          <w:szCs w:val="28"/>
        </w:rPr>
        <w:t>7</w:t>
      </w:r>
      <w:r w:rsidR="00511137">
        <w:rPr>
          <w:sz w:val="28"/>
          <w:szCs w:val="28"/>
        </w:rPr>
        <w:t xml:space="preserve"> </w:t>
      </w:r>
    </w:p>
    <w:p w:rsidR="006879A4" w:rsidRDefault="006879A4" w:rsidP="006879A4">
      <w:pPr>
        <w:ind w:firstLine="709"/>
        <w:jc w:val="both"/>
        <w:rPr>
          <w:sz w:val="28"/>
          <w:szCs w:val="28"/>
        </w:rPr>
      </w:pPr>
      <w:r>
        <w:rPr>
          <w:sz w:val="28"/>
          <w:szCs w:val="28"/>
        </w:rPr>
        <w:t>Удельная энергия резания неметаллических материалов</w:t>
      </w:r>
    </w:p>
    <w:p w:rsidR="006879A4" w:rsidRDefault="006879A4" w:rsidP="006879A4">
      <w:pPr>
        <w:ind w:firstLine="709"/>
        <w:jc w:val="both"/>
        <w:rPr>
          <w:sz w:val="28"/>
          <w:szCs w:val="28"/>
        </w:rPr>
      </w:pPr>
    </w:p>
    <w:tbl>
      <w:tblPr>
        <w:tblW w:w="0" w:type="auto"/>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4"/>
        <w:gridCol w:w="1320"/>
        <w:gridCol w:w="3348"/>
        <w:gridCol w:w="1164"/>
      </w:tblGrid>
      <w:tr w:rsidR="006879A4" w:rsidTr="006879A4">
        <w:trPr>
          <w:trHeight w:val="684"/>
        </w:trPr>
        <w:tc>
          <w:tcPr>
            <w:tcW w:w="3324" w:type="dxa"/>
            <w:vAlign w:val="center"/>
          </w:tcPr>
          <w:p w:rsidR="006879A4" w:rsidRDefault="006879A4" w:rsidP="006879A4">
            <w:pPr>
              <w:jc w:val="center"/>
            </w:pPr>
            <w:r w:rsidRPr="00A55235">
              <w:rPr>
                <w:b/>
                <w:bCs/>
                <w:color w:val="000000"/>
                <w:spacing w:val="-8"/>
                <w:sz w:val="24"/>
                <w:szCs w:val="24"/>
              </w:rPr>
              <w:t>Материал</w:t>
            </w:r>
          </w:p>
        </w:tc>
        <w:tc>
          <w:tcPr>
            <w:tcW w:w="1320" w:type="dxa"/>
            <w:vAlign w:val="center"/>
          </w:tcPr>
          <w:p w:rsidR="006879A4" w:rsidRDefault="006879A4" w:rsidP="006879A4">
            <w:pPr>
              <w:jc w:val="center"/>
            </w:pPr>
            <w:r w:rsidRPr="00A55235">
              <w:rPr>
                <w:b/>
                <w:bCs/>
                <w:color w:val="000000"/>
                <w:spacing w:val="-8"/>
                <w:sz w:val="24"/>
                <w:szCs w:val="24"/>
              </w:rPr>
              <w:t>КДж/</w:t>
            </w:r>
            <w:proofErr w:type="gramStart"/>
            <w:r w:rsidRPr="00A55235">
              <w:rPr>
                <w:b/>
                <w:bCs/>
                <w:color w:val="000000"/>
                <w:spacing w:val="-8"/>
                <w:sz w:val="24"/>
                <w:szCs w:val="24"/>
              </w:rPr>
              <w:t>г</w:t>
            </w:r>
            <w:proofErr w:type="gramEnd"/>
          </w:p>
        </w:tc>
        <w:tc>
          <w:tcPr>
            <w:tcW w:w="3348" w:type="dxa"/>
            <w:vAlign w:val="center"/>
          </w:tcPr>
          <w:p w:rsidR="006879A4" w:rsidRDefault="006879A4" w:rsidP="006879A4">
            <w:pPr>
              <w:jc w:val="center"/>
            </w:pPr>
            <w:r w:rsidRPr="00A55235">
              <w:rPr>
                <w:b/>
                <w:bCs/>
                <w:color w:val="000000"/>
                <w:spacing w:val="-8"/>
                <w:sz w:val="24"/>
                <w:szCs w:val="24"/>
              </w:rPr>
              <w:t>Материал</w:t>
            </w:r>
          </w:p>
        </w:tc>
        <w:tc>
          <w:tcPr>
            <w:tcW w:w="1164" w:type="dxa"/>
            <w:vAlign w:val="center"/>
          </w:tcPr>
          <w:p w:rsidR="006879A4" w:rsidRDefault="006879A4" w:rsidP="006879A4">
            <w:pPr>
              <w:jc w:val="center"/>
            </w:pPr>
            <w:r w:rsidRPr="00A55235">
              <w:rPr>
                <w:b/>
                <w:bCs/>
                <w:color w:val="000000"/>
                <w:spacing w:val="-8"/>
                <w:sz w:val="24"/>
                <w:szCs w:val="24"/>
              </w:rPr>
              <w:t>КДж/</w:t>
            </w:r>
            <w:proofErr w:type="gramStart"/>
            <w:r w:rsidRPr="00A55235">
              <w:rPr>
                <w:b/>
                <w:bCs/>
                <w:color w:val="000000"/>
                <w:spacing w:val="-8"/>
                <w:sz w:val="24"/>
                <w:szCs w:val="24"/>
              </w:rPr>
              <w:t>г</w:t>
            </w:r>
            <w:proofErr w:type="gramEnd"/>
          </w:p>
        </w:tc>
      </w:tr>
      <w:tr w:rsidR="006879A4" w:rsidTr="006879A4">
        <w:trPr>
          <w:trHeight w:val="372"/>
        </w:trPr>
        <w:tc>
          <w:tcPr>
            <w:tcW w:w="3324" w:type="dxa"/>
            <w:vAlign w:val="center"/>
          </w:tcPr>
          <w:p w:rsidR="006879A4" w:rsidRDefault="006879A4" w:rsidP="006879A4">
            <w:pPr>
              <w:jc w:val="center"/>
            </w:pPr>
            <w:r w:rsidRPr="00A55235">
              <w:rPr>
                <w:color w:val="000000"/>
                <w:spacing w:val="2"/>
                <w:sz w:val="24"/>
                <w:szCs w:val="24"/>
              </w:rPr>
              <w:t>Текстолит</w:t>
            </w:r>
          </w:p>
        </w:tc>
        <w:tc>
          <w:tcPr>
            <w:tcW w:w="1320" w:type="dxa"/>
            <w:vAlign w:val="center"/>
          </w:tcPr>
          <w:p w:rsidR="006879A4" w:rsidRDefault="006879A4" w:rsidP="006879A4">
            <w:pPr>
              <w:jc w:val="center"/>
            </w:pPr>
            <w:r w:rsidRPr="00A55235">
              <w:rPr>
                <w:color w:val="000000"/>
                <w:sz w:val="24"/>
                <w:szCs w:val="24"/>
              </w:rPr>
              <w:t>50</w:t>
            </w:r>
          </w:p>
        </w:tc>
        <w:tc>
          <w:tcPr>
            <w:tcW w:w="3348" w:type="dxa"/>
            <w:vAlign w:val="center"/>
          </w:tcPr>
          <w:p w:rsidR="006879A4" w:rsidRDefault="006879A4" w:rsidP="006879A4">
            <w:pPr>
              <w:jc w:val="center"/>
            </w:pPr>
            <w:r w:rsidRPr="00A55235">
              <w:rPr>
                <w:color w:val="000000"/>
                <w:spacing w:val="1"/>
                <w:sz w:val="24"/>
                <w:szCs w:val="24"/>
              </w:rPr>
              <w:t>Резина</w:t>
            </w:r>
            <w:r>
              <w:rPr>
                <w:color w:val="000000"/>
                <w:spacing w:val="1"/>
                <w:sz w:val="24"/>
                <w:szCs w:val="24"/>
              </w:rPr>
              <w:t xml:space="preserve"> </w:t>
            </w:r>
            <w:proofErr w:type="spellStart"/>
            <w:r w:rsidRPr="00A55235">
              <w:rPr>
                <w:color w:val="000000"/>
                <w:sz w:val="24"/>
                <w:szCs w:val="24"/>
              </w:rPr>
              <w:t>маслобензостойкая</w:t>
            </w:r>
            <w:proofErr w:type="spellEnd"/>
          </w:p>
        </w:tc>
        <w:tc>
          <w:tcPr>
            <w:tcW w:w="1164" w:type="dxa"/>
            <w:vAlign w:val="center"/>
          </w:tcPr>
          <w:p w:rsidR="006879A4" w:rsidRDefault="006879A4" w:rsidP="006879A4">
            <w:pPr>
              <w:jc w:val="center"/>
            </w:pPr>
            <w:r w:rsidRPr="00A55235">
              <w:rPr>
                <w:color w:val="000000"/>
                <w:sz w:val="24"/>
                <w:szCs w:val="24"/>
              </w:rPr>
              <w:t>2,5</w:t>
            </w:r>
          </w:p>
        </w:tc>
      </w:tr>
      <w:tr w:rsidR="006879A4" w:rsidTr="006879A4">
        <w:trPr>
          <w:trHeight w:val="480"/>
        </w:trPr>
        <w:tc>
          <w:tcPr>
            <w:tcW w:w="3324" w:type="dxa"/>
            <w:vAlign w:val="center"/>
          </w:tcPr>
          <w:p w:rsidR="006879A4" w:rsidRPr="00EA1F7C" w:rsidRDefault="006879A4" w:rsidP="006879A4">
            <w:pPr>
              <w:jc w:val="center"/>
            </w:pPr>
            <w:r w:rsidRPr="00A55235">
              <w:rPr>
                <w:color w:val="000000"/>
                <w:sz w:val="24"/>
                <w:szCs w:val="24"/>
              </w:rPr>
              <w:t>Стеклотекстолит</w:t>
            </w:r>
          </w:p>
        </w:tc>
        <w:tc>
          <w:tcPr>
            <w:tcW w:w="1320" w:type="dxa"/>
            <w:vAlign w:val="center"/>
          </w:tcPr>
          <w:p w:rsidR="006879A4" w:rsidRDefault="006879A4" w:rsidP="006879A4">
            <w:pPr>
              <w:jc w:val="center"/>
            </w:pPr>
            <w:r w:rsidRPr="00A55235">
              <w:rPr>
                <w:color w:val="000000"/>
                <w:sz w:val="24"/>
                <w:szCs w:val="24"/>
              </w:rPr>
              <w:t>4</w:t>
            </w:r>
            <w:r>
              <w:rPr>
                <w:color w:val="000000"/>
                <w:sz w:val="24"/>
                <w:szCs w:val="24"/>
              </w:rPr>
              <w:t>7</w:t>
            </w:r>
          </w:p>
        </w:tc>
        <w:tc>
          <w:tcPr>
            <w:tcW w:w="3348" w:type="dxa"/>
            <w:vAlign w:val="center"/>
          </w:tcPr>
          <w:p w:rsidR="006879A4" w:rsidRDefault="006879A4" w:rsidP="006879A4">
            <w:pPr>
              <w:jc w:val="center"/>
            </w:pPr>
            <w:r w:rsidRPr="00A55235">
              <w:rPr>
                <w:color w:val="000000"/>
                <w:spacing w:val="1"/>
                <w:sz w:val="24"/>
                <w:szCs w:val="24"/>
              </w:rPr>
              <w:t>Резина</w:t>
            </w:r>
            <w:r w:rsidRPr="00A55235">
              <w:rPr>
                <w:color w:val="000000"/>
                <w:spacing w:val="3"/>
                <w:sz w:val="24"/>
                <w:szCs w:val="24"/>
              </w:rPr>
              <w:t xml:space="preserve"> вакуумная</w:t>
            </w:r>
          </w:p>
        </w:tc>
        <w:tc>
          <w:tcPr>
            <w:tcW w:w="1164" w:type="dxa"/>
            <w:vAlign w:val="center"/>
          </w:tcPr>
          <w:p w:rsidR="006879A4" w:rsidRDefault="006879A4" w:rsidP="006879A4">
            <w:pPr>
              <w:jc w:val="center"/>
            </w:pPr>
            <w:r w:rsidRPr="00A55235">
              <w:rPr>
                <w:color w:val="000000"/>
                <w:sz w:val="24"/>
                <w:szCs w:val="24"/>
              </w:rPr>
              <w:t>2,1</w:t>
            </w:r>
          </w:p>
        </w:tc>
      </w:tr>
      <w:tr w:rsidR="006879A4" w:rsidTr="006879A4">
        <w:trPr>
          <w:trHeight w:val="540"/>
        </w:trPr>
        <w:tc>
          <w:tcPr>
            <w:tcW w:w="3324" w:type="dxa"/>
            <w:vAlign w:val="center"/>
          </w:tcPr>
          <w:p w:rsidR="006879A4" w:rsidRDefault="006879A4" w:rsidP="006879A4">
            <w:pPr>
              <w:shd w:val="clear" w:color="auto" w:fill="FFFFFF"/>
              <w:spacing w:line="360" w:lineRule="auto"/>
              <w:ind w:left="2"/>
              <w:jc w:val="center"/>
            </w:pPr>
            <w:r w:rsidRPr="00A55235">
              <w:rPr>
                <w:color w:val="000000"/>
                <w:sz w:val="24"/>
                <w:szCs w:val="24"/>
              </w:rPr>
              <w:t>Облицовочный пластик</w:t>
            </w:r>
          </w:p>
        </w:tc>
        <w:tc>
          <w:tcPr>
            <w:tcW w:w="1320" w:type="dxa"/>
            <w:vAlign w:val="center"/>
          </w:tcPr>
          <w:p w:rsidR="006879A4" w:rsidRDefault="006879A4" w:rsidP="006879A4">
            <w:pPr>
              <w:jc w:val="center"/>
            </w:pPr>
            <w:r w:rsidRPr="00A55235">
              <w:rPr>
                <w:color w:val="000000"/>
                <w:sz w:val="24"/>
                <w:szCs w:val="24"/>
              </w:rPr>
              <w:t>2,0</w:t>
            </w:r>
          </w:p>
        </w:tc>
        <w:tc>
          <w:tcPr>
            <w:tcW w:w="3348" w:type="dxa"/>
            <w:vAlign w:val="center"/>
          </w:tcPr>
          <w:p w:rsidR="006879A4" w:rsidRDefault="006879A4" w:rsidP="006879A4">
            <w:pPr>
              <w:jc w:val="center"/>
            </w:pPr>
            <w:r w:rsidRPr="00A55235">
              <w:rPr>
                <w:color w:val="000000"/>
                <w:spacing w:val="-4"/>
                <w:sz w:val="24"/>
                <w:szCs w:val="24"/>
              </w:rPr>
              <w:t>Асбоцемент</w:t>
            </w:r>
          </w:p>
        </w:tc>
        <w:tc>
          <w:tcPr>
            <w:tcW w:w="1164" w:type="dxa"/>
            <w:vAlign w:val="center"/>
          </w:tcPr>
          <w:p w:rsidR="006879A4" w:rsidRDefault="006879A4" w:rsidP="006879A4">
            <w:pPr>
              <w:jc w:val="center"/>
            </w:pPr>
            <w:r w:rsidRPr="00A55235">
              <w:rPr>
                <w:color w:val="000000"/>
                <w:sz w:val="24"/>
                <w:szCs w:val="24"/>
              </w:rPr>
              <w:t>28</w:t>
            </w:r>
          </w:p>
        </w:tc>
      </w:tr>
      <w:tr w:rsidR="006879A4" w:rsidTr="006879A4">
        <w:trPr>
          <w:trHeight w:val="516"/>
        </w:trPr>
        <w:tc>
          <w:tcPr>
            <w:tcW w:w="3324" w:type="dxa"/>
            <w:vAlign w:val="center"/>
          </w:tcPr>
          <w:p w:rsidR="006879A4" w:rsidRPr="00EA1F7C" w:rsidRDefault="006879A4" w:rsidP="006879A4">
            <w:pPr>
              <w:jc w:val="center"/>
            </w:pPr>
            <w:r w:rsidRPr="00A55235">
              <w:rPr>
                <w:color w:val="000000"/>
                <w:spacing w:val="-4"/>
                <w:sz w:val="24"/>
                <w:szCs w:val="24"/>
              </w:rPr>
              <w:t>сосна</w:t>
            </w:r>
          </w:p>
        </w:tc>
        <w:tc>
          <w:tcPr>
            <w:tcW w:w="1320" w:type="dxa"/>
            <w:vAlign w:val="center"/>
          </w:tcPr>
          <w:p w:rsidR="006879A4" w:rsidRDefault="006879A4" w:rsidP="006879A4">
            <w:pPr>
              <w:jc w:val="center"/>
            </w:pPr>
            <w:r w:rsidRPr="00A55235">
              <w:rPr>
                <w:color w:val="000000"/>
                <w:sz w:val="24"/>
                <w:szCs w:val="24"/>
              </w:rPr>
              <w:t>0,9</w:t>
            </w:r>
          </w:p>
        </w:tc>
        <w:tc>
          <w:tcPr>
            <w:tcW w:w="3348" w:type="dxa"/>
            <w:vAlign w:val="center"/>
          </w:tcPr>
          <w:p w:rsidR="006879A4" w:rsidRDefault="006879A4" w:rsidP="006879A4">
            <w:pPr>
              <w:jc w:val="center"/>
            </w:pPr>
            <w:r w:rsidRPr="00A55235">
              <w:rPr>
                <w:color w:val="000000"/>
                <w:sz w:val="24"/>
                <w:szCs w:val="24"/>
              </w:rPr>
              <w:t>Асбест листовой</w:t>
            </w:r>
          </w:p>
        </w:tc>
        <w:tc>
          <w:tcPr>
            <w:tcW w:w="1164" w:type="dxa"/>
            <w:vAlign w:val="center"/>
          </w:tcPr>
          <w:p w:rsidR="006879A4" w:rsidRDefault="006879A4" w:rsidP="006879A4">
            <w:pPr>
              <w:jc w:val="center"/>
            </w:pPr>
            <w:r w:rsidRPr="00A55235">
              <w:rPr>
                <w:color w:val="000000"/>
                <w:sz w:val="24"/>
                <w:szCs w:val="24"/>
              </w:rPr>
              <w:t>20</w:t>
            </w:r>
          </w:p>
        </w:tc>
      </w:tr>
      <w:tr w:rsidR="006879A4" w:rsidTr="006879A4">
        <w:trPr>
          <w:trHeight w:val="481"/>
        </w:trPr>
        <w:tc>
          <w:tcPr>
            <w:tcW w:w="3324" w:type="dxa"/>
            <w:vAlign w:val="center"/>
          </w:tcPr>
          <w:p w:rsidR="006879A4" w:rsidRDefault="006879A4" w:rsidP="006879A4">
            <w:pPr>
              <w:jc w:val="center"/>
            </w:pPr>
            <w:r w:rsidRPr="00A55235">
              <w:rPr>
                <w:color w:val="000000"/>
                <w:spacing w:val="-14"/>
                <w:sz w:val="24"/>
                <w:szCs w:val="24"/>
              </w:rPr>
              <w:t>Дуб</w:t>
            </w:r>
          </w:p>
        </w:tc>
        <w:tc>
          <w:tcPr>
            <w:tcW w:w="1320" w:type="dxa"/>
            <w:vAlign w:val="center"/>
          </w:tcPr>
          <w:p w:rsidR="006879A4" w:rsidRDefault="006879A4" w:rsidP="006879A4">
            <w:pPr>
              <w:jc w:val="center"/>
            </w:pPr>
            <w:r w:rsidRPr="00A55235">
              <w:rPr>
                <w:color w:val="000000"/>
                <w:sz w:val="24"/>
                <w:szCs w:val="24"/>
              </w:rPr>
              <w:t>5,4</w:t>
            </w:r>
          </w:p>
        </w:tc>
        <w:tc>
          <w:tcPr>
            <w:tcW w:w="3348" w:type="dxa"/>
            <w:vAlign w:val="center"/>
          </w:tcPr>
          <w:p w:rsidR="006879A4" w:rsidRDefault="006879A4" w:rsidP="006879A4">
            <w:pPr>
              <w:jc w:val="center"/>
            </w:pPr>
            <w:r w:rsidRPr="00A55235">
              <w:rPr>
                <w:color w:val="000000"/>
                <w:sz w:val="24"/>
                <w:szCs w:val="24"/>
              </w:rPr>
              <w:t>Ситалл</w:t>
            </w:r>
          </w:p>
        </w:tc>
        <w:tc>
          <w:tcPr>
            <w:tcW w:w="1164" w:type="dxa"/>
            <w:vAlign w:val="center"/>
          </w:tcPr>
          <w:p w:rsidR="006879A4" w:rsidRDefault="006879A4" w:rsidP="006879A4">
            <w:pPr>
              <w:jc w:val="center"/>
            </w:pPr>
            <w:r w:rsidRPr="00A55235">
              <w:rPr>
                <w:color w:val="000000"/>
                <w:sz w:val="24"/>
                <w:szCs w:val="24"/>
              </w:rPr>
              <w:t>25</w:t>
            </w:r>
          </w:p>
        </w:tc>
      </w:tr>
      <w:tr w:rsidR="006879A4" w:rsidTr="006879A4">
        <w:trPr>
          <w:trHeight w:val="828"/>
        </w:trPr>
        <w:tc>
          <w:tcPr>
            <w:tcW w:w="3324" w:type="dxa"/>
            <w:vAlign w:val="center"/>
          </w:tcPr>
          <w:p w:rsidR="006879A4" w:rsidRDefault="006879A4" w:rsidP="006879A4">
            <w:pPr>
              <w:jc w:val="center"/>
            </w:pPr>
            <w:r w:rsidRPr="00A55235">
              <w:rPr>
                <w:color w:val="000000"/>
                <w:spacing w:val="5"/>
                <w:sz w:val="24"/>
                <w:szCs w:val="24"/>
              </w:rPr>
              <w:t>Фанера клееная</w:t>
            </w:r>
          </w:p>
        </w:tc>
        <w:tc>
          <w:tcPr>
            <w:tcW w:w="1320" w:type="dxa"/>
            <w:vAlign w:val="center"/>
          </w:tcPr>
          <w:p w:rsidR="006879A4" w:rsidRDefault="006879A4" w:rsidP="006879A4">
            <w:pPr>
              <w:jc w:val="center"/>
            </w:pPr>
            <w:r w:rsidRPr="00A55235">
              <w:rPr>
                <w:color w:val="000000"/>
                <w:sz w:val="24"/>
                <w:szCs w:val="24"/>
              </w:rPr>
              <w:t>5,4</w:t>
            </w:r>
          </w:p>
        </w:tc>
        <w:tc>
          <w:tcPr>
            <w:tcW w:w="3348" w:type="dxa"/>
            <w:vAlign w:val="center"/>
          </w:tcPr>
          <w:p w:rsidR="006879A4" w:rsidRDefault="006879A4" w:rsidP="006879A4">
            <w:pPr>
              <w:jc w:val="center"/>
            </w:pPr>
            <w:r w:rsidRPr="00A55235">
              <w:rPr>
                <w:color w:val="000000"/>
                <w:sz w:val="24"/>
                <w:szCs w:val="24"/>
              </w:rPr>
              <w:t>Керамика</w:t>
            </w:r>
          </w:p>
        </w:tc>
        <w:tc>
          <w:tcPr>
            <w:tcW w:w="1164" w:type="dxa"/>
            <w:vAlign w:val="center"/>
          </w:tcPr>
          <w:p w:rsidR="006879A4" w:rsidRDefault="006879A4" w:rsidP="006879A4">
            <w:pPr>
              <w:jc w:val="center"/>
            </w:pPr>
            <w:r w:rsidRPr="00A55235">
              <w:rPr>
                <w:color w:val="000000"/>
                <w:sz w:val="24"/>
                <w:szCs w:val="24"/>
              </w:rPr>
              <w:t>30</w:t>
            </w:r>
          </w:p>
        </w:tc>
      </w:tr>
      <w:tr w:rsidR="006879A4" w:rsidTr="006879A4">
        <w:trPr>
          <w:trHeight w:val="456"/>
        </w:trPr>
        <w:tc>
          <w:tcPr>
            <w:tcW w:w="3324" w:type="dxa"/>
            <w:vAlign w:val="center"/>
          </w:tcPr>
          <w:p w:rsidR="006879A4" w:rsidRDefault="006879A4" w:rsidP="006879A4">
            <w:pPr>
              <w:jc w:val="center"/>
            </w:pPr>
            <w:r w:rsidRPr="00A55235">
              <w:rPr>
                <w:color w:val="000000"/>
                <w:spacing w:val="-2"/>
                <w:sz w:val="24"/>
                <w:szCs w:val="24"/>
              </w:rPr>
              <w:t>Картон</w:t>
            </w:r>
          </w:p>
        </w:tc>
        <w:tc>
          <w:tcPr>
            <w:tcW w:w="1320" w:type="dxa"/>
            <w:vAlign w:val="center"/>
          </w:tcPr>
          <w:p w:rsidR="006879A4" w:rsidRDefault="006879A4" w:rsidP="006879A4">
            <w:pPr>
              <w:jc w:val="center"/>
            </w:pPr>
            <w:r w:rsidRPr="00A55235">
              <w:rPr>
                <w:color w:val="000000"/>
                <w:sz w:val="24"/>
                <w:szCs w:val="24"/>
              </w:rPr>
              <w:t>0,8</w:t>
            </w:r>
          </w:p>
        </w:tc>
        <w:tc>
          <w:tcPr>
            <w:tcW w:w="3348" w:type="dxa"/>
            <w:vAlign w:val="center"/>
          </w:tcPr>
          <w:p w:rsidR="006879A4" w:rsidRDefault="006879A4" w:rsidP="006879A4">
            <w:pPr>
              <w:jc w:val="center"/>
            </w:pPr>
            <w:r w:rsidRPr="00A55235">
              <w:rPr>
                <w:color w:val="000000"/>
                <w:spacing w:val="-2"/>
                <w:sz w:val="24"/>
                <w:szCs w:val="24"/>
              </w:rPr>
              <w:t>Стекло обыкновенное</w:t>
            </w:r>
          </w:p>
        </w:tc>
        <w:tc>
          <w:tcPr>
            <w:tcW w:w="1164" w:type="dxa"/>
            <w:vAlign w:val="center"/>
          </w:tcPr>
          <w:p w:rsidR="006879A4" w:rsidRDefault="006879A4" w:rsidP="006879A4">
            <w:pPr>
              <w:jc w:val="center"/>
            </w:pPr>
            <w:r w:rsidRPr="00A55235">
              <w:rPr>
                <w:color w:val="000000"/>
                <w:sz w:val="24"/>
                <w:szCs w:val="24"/>
              </w:rPr>
              <w:t>31</w:t>
            </w:r>
          </w:p>
        </w:tc>
      </w:tr>
      <w:tr w:rsidR="006879A4" w:rsidTr="006879A4">
        <w:trPr>
          <w:trHeight w:val="612"/>
        </w:trPr>
        <w:tc>
          <w:tcPr>
            <w:tcW w:w="3324" w:type="dxa"/>
            <w:vAlign w:val="center"/>
          </w:tcPr>
          <w:p w:rsidR="006879A4" w:rsidRDefault="006879A4" w:rsidP="006879A4">
            <w:pPr>
              <w:jc w:val="center"/>
            </w:pPr>
            <w:r w:rsidRPr="00A55235">
              <w:rPr>
                <w:color w:val="000000"/>
                <w:sz w:val="24"/>
                <w:szCs w:val="24"/>
              </w:rPr>
              <w:t>Винипласт</w:t>
            </w:r>
          </w:p>
        </w:tc>
        <w:tc>
          <w:tcPr>
            <w:tcW w:w="1320" w:type="dxa"/>
            <w:vAlign w:val="center"/>
          </w:tcPr>
          <w:p w:rsidR="006879A4" w:rsidRDefault="006879A4" w:rsidP="006879A4">
            <w:pPr>
              <w:jc w:val="center"/>
            </w:pPr>
            <w:r w:rsidRPr="00A55235">
              <w:rPr>
                <w:color w:val="000000"/>
                <w:sz w:val="24"/>
                <w:szCs w:val="24"/>
              </w:rPr>
              <w:t>1,8</w:t>
            </w:r>
          </w:p>
        </w:tc>
        <w:tc>
          <w:tcPr>
            <w:tcW w:w="3348" w:type="dxa"/>
            <w:vAlign w:val="center"/>
          </w:tcPr>
          <w:p w:rsidR="006879A4" w:rsidRDefault="006879A4" w:rsidP="006879A4">
            <w:pPr>
              <w:jc w:val="center"/>
            </w:pPr>
            <w:r w:rsidRPr="00A55235">
              <w:rPr>
                <w:color w:val="000000"/>
                <w:spacing w:val="-2"/>
                <w:sz w:val="24"/>
                <w:szCs w:val="24"/>
              </w:rPr>
              <w:t>Стекло</w:t>
            </w:r>
            <w:r w:rsidRPr="00A55235">
              <w:rPr>
                <w:color w:val="000000"/>
                <w:sz w:val="24"/>
                <w:szCs w:val="24"/>
              </w:rPr>
              <w:t xml:space="preserve"> кварцевое</w:t>
            </w:r>
          </w:p>
        </w:tc>
        <w:tc>
          <w:tcPr>
            <w:tcW w:w="1164" w:type="dxa"/>
            <w:vAlign w:val="center"/>
          </w:tcPr>
          <w:p w:rsidR="006879A4" w:rsidRDefault="006879A4" w:rsidP="006879A4">
            <w:pPr>
              <w:jc w:val="center"/>
            </w:pPr>
            <w:r w:rsidRPr="00A55235">
              <w:rPr>
                <w:color w:val="000000"/>
                <w:sz w:val="24"/>
                <w:szCs w:val="24"/>
              </w:rPr>
              <w:t>45</w:t>
            </w:r>
          </w:p>
        </w:tc>
      </w:tr>
      <w:tr w:rsidR="006879A4" w:rsidTr="006879A4">
        <w:trPr>
          <w:trHeight w:val="660"/>
        </w:trPr>
        <w:tc>
          <w:tcPr>
            <w:tcW w:w="3324" w:type="dxa"/>
            <w:vAlign w:val="center"/>
          </w:tcPr>
          <w:p w:rsidR="006879A4" w:rsidRDefault="006879A4" w:rsidP="006879A4">
            <w:pPr>
              <w:jc w:val="center"/>
              <w:rPr>
                <w:color w:val="000000"/>
                <w:spacing w:val="3"/>
                <w:sz w:val="24"/>
                <w:szCs w:val="24"/>
              </w:rPr>
            </w:pPr>
            <w:r w:rsidRPr="00A55235">
              <w:rPr>
                <w:color w:val="000000"/>
                <w:spacing w:val="3"/>
                <w:sz w:val="24"/>
                <w:szCs w:val="24"/>
              </w:rPr>
              <w:t>Полиметилметакрилат</w:t>
            </w:r>
          </w:p>
          <w:p w:rsidR="006879A4" w:rsidRDefault="006879A4" w:rsidP="006879A4">
            <w:pPr>
              <w:jc w:val="center"/>
            </w:pPr>
            <w:r w:rsidRPr="00A55235">
              <w:rPr>
                <w:color w:val="000000"/>
                <w:spacing w:val="3"/>
                <w:sz w:val="24"/>
                <w:szCs w:val="24"/>
              </w:rPr>
              <w:t>(оргсте</w:t>
            </w:r>
            <w:r w:rsidRPr="00A55235">
              <w:rPr>
                <w:color w:val="000000"/>
                <w:spacing w:val="-2"/>
                <w:sz w:val="24"/>
                <w:szCs w:val="24"/>
              </w:rPr>
              <w:t>кло)</w:t>
            </w:r>
          </w:p>
        </w:tc>
        <w:tc>
          <w:tcPr>
            <w:tcW w:w="1320" w:type="dxa"/>
            <w:vAlign w:val="center"/>
          </w:tcPr>
          <w:p w:rsidR="006879A4" w:rsidRDefault="006879A4" w:rsidP="006879A4">
            <w:pPr>
              <w:jc w:val="center"/>
            </w:pPr>
            <w:r w:rsidRPr="00A55235">
              <w:rPr>
                <w:color w:val="000000"/>
                <w:sz w:val="24"/>
                <w:szCs w:val="24"/>
              </w:rPr>
              <w:t>2,0</w:t>
            </w:r>
          </w:p>
        </w:tc>
        <w:tc>
          <w:tcPr>
            <w:tcW w:w="3348" w:type="dxa"/>
            <w:vAlign w:val="center"/>
          </w:tcPr>
          <w:p w:rsidR="006879A4" w:rsidRDefault="006879A4" w:rsidP="006879A4">
            <w:pPr>
              <w:jc w:val="center"/>
            </w:pPr>
            <w:r w:rsidRPr="00A55235">
              <w:rPr>
                <w:color w:val="000000"/>
                <w:sz w:val="24"/>
                <w:szCs w:val="24"/>
              </w:rPr>
              <w:t>Композиционные материалы</w:t>
            </w:r>
          </w:p>
        </w:tc>
        <w:tc>
          <w:tcPr>
            <w:tcW w:w="1164" w:type="dxa"/>
            <w:vAlign w:val="center"/>
          </w:tcPr>
          <w:p w:rsidR="006879A4" w:rsidRDefault="006879A4" w:rsidP="006879A4">
            <w:pPr>
              <w:jc w:val="center"/>
            </w:pPr>
            <w:r w:rsidRPr="00080FAD">
              <w:rPr>
                <w:color w:val="000000"/>
                <w:sz w:val="24"/>
                <w:szCs w:val="24"/>
              </w:rPr>
              <w:t>80</w:t>
            </w:r>
          </w:p>
        </w:tc>
      </w:tr>
    </w:tbl>
    <w:p w:rsidR="00F907C0" w:rsidRDefault="00F907C0" w:rsidP="006879A4">
      <w:pPr>
        <w:jc w:val="both"/>
        <w:rPr>
          <w:sz w:val="28"/>
          <w:szCs w:val="28"/>
        </w:rPr>
      </w:pPr>
    </w:p>
    <w:p w:rsidR="006879A4" w:rsidRDefault="006879A4" w:rsidP="00F907C0">
      <w:pPr>
        <w:ind w:firstLine="708"/>
        <w:jc w:val="both"/>
        <w:rPr>
          <w:sz w:val="28"/>
          <w:szCs w:val="28"/>
        </w:rPr>
      </w:pPr>
      <w:r>
        <w:rPr>
          <w:sz w:val="28"/>
          <w:szCs w:val="28"/>
        </w:rPr>
        <w:t xml:space="preserve">Из Таблицы </w:t>
      </w:r>
      <w:r w:rsidR="00F907C0">
        <w:rPr>
          <w:sz w:val="28"/>
          <w:szCs w:val="28"/>
        </w:rPr>
        <w:t>7</w:t>
      </w:r>
      <w:r>
        <w:rPr>
          <w:sz w:val="28"/>
          <w:szCs w:val="28"/>
        </w:rPr>
        <w:t xml:space="preserve"> видно, что удельная энергия резания слоистых материалов (</w:t>
      </w:r>
      <w:r w:rsidRPr="00812D05">
        <w:rPr>
          <w:color w:val="000000"/>
          <w:spacing w:val="2"/>
          <w:sz w:val="28"/>
          <w:szCs w:val="28"/>
        </w:rPr>
        <w:t>текстолит</w:t>
      </w:r>
      <w:r>
        <w:rPr>
          <w:sz w:val="28"/>
          <w:szCs w:val="28"/>
        </w:rPr>
        <w:t>,</w:t>
      </w:r>
      <w:r w:rsidRPr="00812D05">
        <w:rPr>
          <w:color w:val="000000"/>
          <w:sz w:val="24"/>
          <w:szCs w:val="24"/>
        </w:rPr>
        <w:t xml:space="preserve"> </w:t>
      </w:r>
      <w:r w:rsidRPr="00812D05">
        <w:rPr>
          <w:color w:val="000000"/>
          <w:sz w:val="28"/>
          <w:szCs w:val="28"/>
        </w:rPr>
        <w:t>стеклотекстолит</w:t>
      </w:r>
      <w:r>
        <w:rPr>
          <w:sz w:val="28"/>
          <w:szCs w:val="28"/>
        </w:rPr>
        <w:t xml:space="preserve">, </w:t>
      </w:r>
      <w:r w:rsidRPr="00812D05">
        <w:rPr>
          <w:color w:val="000000"/>
          <w:sz w:val="28"/>
          <w:szCs w:val="28"/>
        </w:rPr>
        <w:t>композиционные материалы</w:t>
      </w:r>
      <w:r>
        <w:rPr>
          <w:color w:val="000000"/>
          <w:sz w:val="24"/>
          <w:szCs w:val="24"/>
        </w:rPr>
        <w:t xml:space="preserve">) </w:t>
      </w:r>
      <w:r>
        <w:rPr>
          <w:sz w:val="28"/>
          <w:szCs w:val="28"/>
        </w:rPr>
        <w:t xml:space="preserve"> существенно больше других материалов.</w:t>
      </w:r>
    </w:p>
    <w:p w:rsidR="006879A4" w:rsidRDefault="006879A4" w:rsidP="006879A4">
      <w:pPr>
        <w:ind w:firstLine="708"/>
        <w:jc w:val="both"/>
        <w:rPr>
          <w:color w:val="000000"/>
          <w:spacing w:val="-5"/>
          <w:sz w:val="28"/>
          <w:szCs w:val="28"/>
        </w:rPr>
      </w:pPr>
      <w:r w:rsidRPr="008831C2">
        <w:rPr>
          <w:color w:val="000000"/>
          <w:spacing w:val="4"/>
          <w:sz w:val="28"/>
          <w:szCs w:val="28"/>
        </w:rPr>
        <w:t>Удельная энер</w:t>
      </w:r>
      <w:r w:rsidRPr="008831C2">
        <w:rPr>
          <w:color w:val="000000"/>
          <w:spacing w:val="4"/>
          <w:sz w:val="28"/>
          <w:szCs w:val="28"/>
        </w:rPr>
        <w:softHyphen/>
      </w:r>
      <w:r w:rsidRPr="008831C2">
        <w:rPr>
          <w:color w:val="000000"/>
          <w:spacing w:val="-1"/>
          <w:sz w:val="28"/>
          <w:szCs w:val="28"/>
        </w:rPr>
        <w:t xml:space="preserve">гия резки холодного стекла (при 20 °С) составляет </w:t>
      </w:r>
      <w:r w:rsidRPr="008831C2">
        <w:rPr>
          <w:color w:val="000000"/>
          <w:spacing w:val="1"/>
          <w:sz w:val="28"/>
          <w:szCs w:val="28"/>
        </w:rPr>
        <w:t>160 кДж/</w:t>
      </w:r>
      <w:proofErr w:type="gramStart"/>
      <w:r w:rsidRPr="008831C2">
        <w:rPr>
          <w:color w:val="000000"/>
          <w:spacing w:val="1"/>
          <w:sz w:val="28"/>
          <w:szCs w:val="28"/>
        </w:rPr>
        <w:t>г</w:t>
      </w:r>
      <w:proofErr w:type="gramEnd"/>
      <w:r w:rsidRPr="008831C2">
        <w:rPr>
          <w:color w:val="000000"/>
          <w:spacing w:val="1"/>
          <w:sz w:val="28"/>
          <w:szCs w:val="28"/>
        </w:rPr>
        <w:t xml:space="preserve">, горячего стекла (при 600 °С) - 75 кДж/г, </w:t>
      </w:r>
      <w:r w:rsidRPr="008831C2">
        <w:rPr>
          <w:color w:val="000000"/>
          <w:sz w:val="28"/>
          <w:szCs w:val="28"/>
        </w:rPr>
        <w:t xml:space="preserve">Подача в зону реза </w:t>
      </w:r>
      <w:proofErr w:type="spellStart"/>
      <w:r w:rsidRPr="008831C2">
        <w:rPr>
          <w:color w:val="000000"/>
          <w:sz w:val="28"/>
          <w:szCs w:val="28"/>
        </w:rPr>
        <w:t>соосно</w:t>
      </w:r>
      <w:proofErr w:type="spellEnd"/>
      <w:r w:rsidRPr="008831C2">
        <w:rPr>
          <w:color w:val="000000"/>
          <w:sz w:val="28"/>
          <w:szCs w:val="28"/>
        </w:rPr>
        <w:t xml:space="preserve"> с лучом газового потока </w:t>
      </w:r>
      <w:r w:rsidRPr="008831C2">
        <w:rPr>
          <w:color w:val="000000"/>
          <w:spacing w:val="-5"/>
          <w:sz w:val="28"/>
          <w:szCs w:val="28"/>
        </w:rPr>
        <w:t>снижает удельную энергию резания до 31 кДж/г.</w:t>
      </w:r>
    </w:p>
    <w:p w:rsidR="006879A4" w:rsidRPr="008831C2" w:rsidRDefault="006879A4" w:rsidP="006879A4">
      <w:pPr>
        <w:ind w:firstLine="708"/>
        <w:jc w:val="both"/>
        <w:rPr>
          <w:sz w:val="28"/>
          <w:szCs w:val="28"/>
        </w:rPr>
      </w:pPr>
    </w:p>
    <w:p w:rsidR="006879A4" w:rsidRDefault="006879A4" w:rsidP="006879A4">
      <w:pPr>
        <w:jc w:val="both"/>
        <w:rPr>
          <w:sz w:val="28"/>
          <w:szCs w:val="28"/>
        </w:rPr>
      </w:pPr>
      <w:r>
        <w:rPr>
          <w:sz w:val="28"/>
          <w:szCs w:val="28"/>
        </w:rPr>
        <w:t xml:space="preserve">Глубину реза можно оценить из выражения </w:t>
      </w:r>
    </w:p>
    <w:p w:rsidR="006879A4" w:rsidRDefault="006879A4" w:rsidP="006879A4">
      <w:pPr>
        <w:jc w:val="both"/>
        <w:rPr>
          <w:sz w:val="28"/>
          <w:szCs w:val="28"/>
        </w:rPr>
      </w:pPr>
    </w:p>
    <w:p w:rsidR="006879A4" w:rsidRDefault="006879A4" w:rsidP="006879A4">
      <w:pPr>
        <w:jc w:val="both"/>
        <w:rPr>
          <w:sz w:val="32"/>
          <w:szCs w:val="32"/>
        </w:rPr>
      </w:pPr>
      <w:r w:rsidRPr="004B1CD2">
        <w:rPr>
          <w:sz w:val="32"/>
          <w:szCs w:val="32"/>
        </w:rPr>
        <w:t xml:space="preserve">          </w:t>
      </w:r>
      <m:oMath>
        <m:r>
          <w:rPr>
            <w:rFonts w:ascii="Cambria Math" w:hAnsi="Cambria Math"/>
            <w:sz w:val="32"/>
            <w:szCs w:val="32"/>
          </w:rPr>
          <m:t xml:space="preserve">δ≈ </m:t>
        </m:r>
        <m:f>
          <m:fPr>
            <m:ctrlPr>
              <w:rPr>
                <w:rFonts w:ascii="Cambria Math" w:hAnsi="Cambria Math"/>
                <w:i/>
                <w:sz w:val="32"/>
                <w:szCs w:val="32"/>
              </w:rPr>
            </m:ctrlPr>
          </m:fPr>
          <m:num>
            <m:r>
              <w:rPr>
                <w:rFonts w:ascii="Cambria Math" w:hAnsi="Cambria Math"/>
                <w:sz w:val="32"/>
                <w:szCs w:val="32"/>
              </w:rPr>
              <m:t>2∙</m:t>
            </m:r>
            <m:r>
              <w:rPr>
                <w:rFonts w:ascii="Cambria Math" w:hAnsi="Cambria Math"/>
                <w:sz w:val="32"/>
                <w:szCs w:val="32"/>
                <w:lang w:val="en-US"/>
              </w:rPr>
              <m:t>P</m:t>
            </m:r>
          </m:num>
          <m:den>
            <m:r>
              <w:rPr>
                <w:rFonts w:ascii="Cambria Math" w:hAnsi="Cambria Math"/>
                <w:sz w:val="32"/>
                <w:szCs w:val="32"/>
              </w:rPr>
              <m:t>r∙ρ∙</m:t>
            </m:r>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p</m:t>
                </m:r>
              </m:sub>
            </m:sSub>
            <m:r>
              <w:rPr>
                <w:rFonts w:ascii="Cambria Math" w:hAnsi="Cambria Math"/>
                <w:sz w:val="32"/>
                <w:szCs w:val="32"/>
              </w:rPr>
              <m:t>∙</m:t>
            </m:r>
            <m:d>
              <m:dPr>
                <m:ctrlPr>
                  <w:rPr>
                    <w:rFonts w:ascii="Cambria Math" w:hAnsi="Cambria Math"/>
                    <w:i/>
                    <w:sz w:val="32"/>
                    <w:szCs w:val="32"/>
                  </w:rPr>
                </m:ctrlPr>
              </m:dPr>
              <m:e>
                <m:r>
                  <w:rPr>
                    <w:rFonts w:ascii="Cambria Math" w:hAnsi="Cambria Math"/>
                    <w:sz w:val="32"/>
                    <w:szCs w:val="32"/>
                  </w:rPr>
                  <m:t>c∙</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исп</m:t>
                    </m:r>
                  </m:sub>
                </m:sSub>
                <m:r>
                  <w:rPr>
                    <w:rFonts w:ascii="Cambria Math" w:hAns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L</m:t>
                    </m:r>
                  </m:e>
                  <m:sub>
                    <m:r>
                      <w:rPr>
                        <w:rFonts w:ascii="Cambria Math" w:hAnsi="Cambria Math"/>
                        <w:sz w:val="32"/>
                        <w:szCs w:val="32"/>
                      </w:rPr>
                      <m:t>исп</m:t>
                    </m:r>
                  </m:sub>
                </m:sSub>
              </m:e>
            </m:d>
          </m:den>
        </m:f>
      </m:oMath>
      <w:r w:rsidRPr="004B1CD2">
        <w:rPr>
          <w:sz w:val="32"/>
          <w:szCs w:val="32"/>
        </w:rPr>
        <w:t xml:space="preserve">   </w:t>
      </w:r>
      <w:r w:rsidR="00511137">
        <w:rPr>
          <w:sz w:val="32"/>
          <w:szCs w:val="32"/>
        </w:rPr>
        <w:t>,</w:t>
      </w:r>
    </w:p>
    <w:p w:rsidR="00511137" w:rsidRDefault="00511137" w:rsidP="006879A4">
      <w:pPr>
        <w:jc w:val="both"/>
        <w:rPr>
          <w:sz w:val="32"/>
          <w:szCs w:val="32"/>
        </w:rPr>
      </w:pPr>
    </w:p>
    <w:p w:rsidR="006879A4" w:rsidRPr="004B1CD2" w:rsidRDefault="006879A4" w:rsidP="006879A4">
      <w:pPr>
        <w:jc w:val="both"/>
        <w:rPr>
          <w:sz w:val="28"/>
          <w:szCs w:val="28"/>
        </w:rPr>
      </w:pPr>
      <w:r w:rsidRPr="004B1CD2">
        <w:rPr>
          <w:i/>
          <w:sz w:val="28"/>
          <w:szCs w:val="28"/>
          <w:lang w:val="en-US"/>
        </w:rPr>
        <w:t>P</w:t>
      </w:r>
      <w:r w:rsidRPr="004B1CD2">
        <w:rPr>
          <w:i/>
          <w:sz w:val="28"/>
          <w:szCs w:val="28"/>
        </w:rPr>
        <w:t xml:space="preserve"> – </w:t>
      </w:r>
      <w:r w:rsidR="00B74F52">
        <w:rPr>
          <w:i/>
          <w:sz w:val="28"/>
          <w:szCs w:val="28"/>
        </w:rPr>
        <w:t xml:space="preserve">   </w:t>
      </w:r>
      <w:proofErr w:type="gramStart"/>
      <w:r w:rsidRPr="004B1CD2">
        <w:rPr>
          <w:sz w:val="28"/>
          <w:szCs w:val="28"/>
        </w:rPr>
        <w:t>мощность</w:t>
      </w:r>
      <w:proofErr w:type="gramEnd"/>
      <w:r w:rsidRPr="004B1CD2">
        <w:rPr>
          <w:sz w:val="28"/>
          <w:szCs w:val="28"/>
        </w:rPr>
        <w:t xml:space="preserve"> лазерного излучения,</w:t>
      </w:r>
    </w:p>
    <w:p w:rsidR="006879A4" w:rsidRPr="004B1CD2" w:rsidRDefault="006879A4" w:rsidP="006879A4">
      <w:pPr>
        <w:jc w:val="both"/>
        <w:rPr>
          <w:sz w:val="28"/>
          <w:szCs w:val="28"/>
        </w:rPr>
      </w:pPr>
      <w:r w:rsidRPr="004B1CD2">
        <w:rPr>
          <w:i/>
          <w:sz w:val="28"/>
          <w:szCs w:val="28"/>
          <w:lang w:val="en-US"/>
        </w:rPr>
        <w:t>T</w:t>
      </w:r>
      <w:proofErr w:type="spellStart"/>
      <w:r w:rsidRPr="004B1CD2">
        <w:rPr>
          <w:i/>
          <w:sz w:val="28"/>
          <w:szCs w:val="28"/>
          <w:vertAlign w:val="subscript"/>
        </w:rPr>
        <w:t>исп</w:t>
      </w:r>
      <w:proofErr w:type="spellEnd"/>
      <w:r w:rsidRPr="004B1CD2">
        <w:rPr>
          <w:i/>
          <w:sz w:val="28"/>
          <w:szCs w:val="28"/>
          <w:vertAlign w:val="subscript"/>
        </w:rPr>
        <w:t xml:space="preserve"> </w:t>
      </w:r>
      <w:r w:rsidRPr="004B1CD2">
        <w:rPr>
          <w:sz w:val="28"/>
          <w:szCs w:val="28"/>
        </w:rPr>
        <w:t>– температура испарения материала</w:t>
      </w:r>
      <w:r>
        <w:rPr>
          <w:sz w:val="28"/>
          <w:szCs w:val="28"/>
        </w:rPr>
        <w:t>,</w:t>
      </w:r>
    </w:p>
    <w:p w:rsidR="006879A4" w:rsidRPr="004B1CD2" w:rsidRDefault="006879A4" w:rsidP="006879A4">
      <w:pPr>
        <w:jc w:val="both"/>
        <w:rPr>
          <w:i/>
          <w:sz w:val="28"/>
          <w:szCs w:val="28"/>
          <w:vertAlign w:val="subscript"/>
        </w:rPr>
      </w:pPr>
      <w:proofErr w:type="gramStart"/>
      <w:r w:rsidRPr="004B1CD2">
        <w:rPr>
          <w:i/>
          <w:sz w:val="28"/>
          <w:szCs w:val="28"/>
          <w:lang w:val="en-US"/>
        </w:rPr>
        <w:t>L</w:t>
      </w:r>
      <w:proofErr w:type="spellStart"/>
      <w:r w:rsidRPr="004B1CD2">
        <w:rPr>
          <w:i/>
          <w:sz w:val="28"/>
          <w:szCs w:val="28"/>
          <w:vertAlign w:val="subscript"/>
        </w:rPr>
        <w:t>исп</w:t>
      </w:r>
      <w:proofErr w:type="spellEnd"/>
      <w:r w:rsidRPr="004B1CD2">
        <w:rPr>
          <w:sz w:val="28"/>
          <w:szCs w:val="28"/>
        </w:rPr>
        <w:t xml:space="preserve">  -</w:t>
      </w:r>
      <w:proofErr w:type="gramEnd"/>
      <w:r w:rsidRPr="004B1CD2">
        <w:rPr>
          <w:sz w:val="28"/>
          <w:szCs w:val="28"/>
        </w:rPr>
        <w:t xml:space="preserve"> удельная теплота испарения материала</w:t>
      </w:r>
      <w:r>
        <w:rPr>
          <w:sz w:val="28"/>
          <w:szCs w:val="28"/>
        </w:rPr>
        <w:t>,</w:t>
      </w:r>
    </w:p>
    <w:p w:rsidR="006879A4" w:rsidRPr="004B1CD2" w:rsidRDefault="006879A4" w:rsidP="006879A4">
      <w:pPr>
        <w:jc w:val="both"/>
        <w:rPr>
          <w:i/>
          <w:sz w:val="28"/>
          <w:szCs w:val="28"/>
        </w:rPr>
      </w:pPr>
      <w:proofErr w:type="gramStart"/>
      <w:r w:rsidRPr="004B1CD2">
        <w:rPr>
          <w:i/>
          <w:sz w:val="28"/>
          <w:szCs w:val="28"/>
          <w:lang w:val="en-US"/>
        </w:rPr>
        <w:t>r</w:t>
      </w:r>
      <w:r w:rsidRPr="004B1CD2">
        <w:rPr>
          <w:sz w:val="28"/>
          <w:szCs w:val="28"/>
        </w:rPr>
        <w:t xml:space="preserve">  -</w:t>
      </w:r>
      <w:proofErr w:type="gramEnd"/>
      <w:r w:rsidRPr="004B1CD2">
        <w:rPr>
          <w:sz w:val="28"/>
          <w:szCs w:val="28"/>
        </w:rPr>
        <w:t xml:space="preserve"> </w:t>
      </w:r>
      <w:r w:rsidR="00B74F52">
        <w:rPr>
          <w:sz w:val="28"/>
          <w:szCs w:val="28"/>
        </w:rPr>
        <w:t xml:space="preserve">     </w:t>
      </w:r>
      <w:r w:rsidRPr="004B1CD2">
        <w:rPr>
          <w:sz w:val="28"/>
          <w:szCs w:val="28"/>
        </w:rPr>
        <w:t>радиус пятна ф</w:t>
      </w:r>
      <w:r>
        <w:rPr>
          <w:sz w:val="28"/>
          <w:szCs w:val="28"/>
        </w:rPr>
        <w:t>о</w:t>
      </w:r>
      <w:r w:rsidRPr="004B1CD2">
        <w:rPr>
          <w:sz w:val="28"/>
          <w:szCs w:val="28"/>
        </w:rPr>
        <w:t>кусировки  лазерного излучения</w:t>
      </w:r>
      <w:r>
        <w:rPr>
          <w:sz w:val="28"/>
          <w:szCs w:val="28"/>
        </w:rPr>
        <w:t xml:space="preserve">, </w:t>
      </w:r>
    </w:p>
    <w:p w:rsidR="006879A4" w:rsidRDefault="006879A4" w:rsidP="006879A4">
      <w:pPr>
        <w:jc w:val="both"/>
        <w:rPr>
          <w:sz w:val="28"/>
          <w:szCs w:val="28"/>
        </w:rPr>
      </w:pPr>
      <w:proofErr w:type="spellStart"/>
      <w:proofErr w:type="gramStart"/>
      <w:r w:rsidRPr="004B1CD2">
        <w:rPr>
          <w:i/>
          <w:sz w:val="28"/>
          <w:szCs w:val="28"/>
          <w:lang w:val="en-US"/>
        </w:rPr>
        <w:t>v</w:t>
      </w:r>
      <w:r w:rsidRPr="004B1CD2">
        <w:rPr>
          <w:i/>
          <w:sz w:val="28"/>
          <w:szCs w:val="28"/>
          <w:vertAlign w:val="subscript"/>
          <w:lang w:val="en-US"/>
        </w:rPr>
        <w:t>p</w:t>
      </w:r>
      <w:proofErr w:type="spellEnd"/>
      <w:r>
        <w:rPr>
          <w:sz w:val="28"/>
          <w:szCs w:val="28"/>
        </w:rPr>
        <w:t>-</w:t>
      </w:r>
      <w:proofErr w:type="gramEnd"/>
      <w:r>
        <w:rPr>
          <w:sz w:val="28"/>
          <w:szCs w:val="28"/>
        </w:rPr>
        <w:t xml:space="preserve"> </w:t>
      </w:r>
      <w:r w:rsidR="00B74F52">
        <w:rPr>
          <w:sz w:val="28"/>
          <w:szCs w:val="28"/>
        </w:rPr>
        <w:t xml:space="preserve">     </w:t>
      </w:r>
      <w:r>
        <w:rPr>
          <w:sz w:val="28"/>
          <w:szCs w:val="28"/>
        </w:rPr>
        <w:t xml:space="preserve">скорость перемещения, </w:t>
      </w:r>
    </w:p>
    <w:p w:rsidR="006879A4" w:rsidRDefault="006879A4" w:rsidP="006879A4">
      <w:pPr>
        <w:jc w:val="both"/>
        <w:rPr>
          <w:sz w:val="28"/>
          <w:szCs w:val="28"/>
        </w:rPr>
      </w:pPr>
      <w:proofErr w:type="gramStart"/>
      <w:r w:rsidRPr="004B1CD2">
        <w:rPr>
          <w:i/>
          <w:sz w:val="28"/>
          <w:szCs w:val="28"/>
        </w:rPr>
        <w:t>с</w:t>
      </w:r>
      <w:r>
        <w:rPr>
          <w:sz w:val="28"/>
          <w:szCs w:val="28"/>
        </w:rPr>
        <w:t xml:space="preserve"> – </w:t>
      </w:r>
      <w:r w:rsidR="00B74F52">
        <w:rPr>
          <w:sz w:val="28"/>
          <w:szCs w:val="28"/>
        </w:rPr>
        <w:t xml:space="preserve">     </w:t>
      </w:r>
      <w:r>
        <w:rPr>
          <w:sz w:val="28"/>
          <w:szCs w:val="28"/>
        </w:rPr>
        <w:t>удельная теплоемкость,</w:t>
      </w:r>
      <w:proofErr w:type="gramEnd"/>
    </w:p>
    <w:p w:rsidR="006879A4" w:rsidRDefault="006879A4" w:rsidP="006879A4">
      <w:pPr>
        <w:jc w:val="both"/>
        <w:rPr>
          <w:sz w:val="28"/>
          <w:szCs w:val="28"/>
        </w:rPr>
      </w:pPr>
      <w:r w:rsidRPr="004B1CD2">
        <w:rPr>
          <w:i/>
          <w:sz w:val="28"/>
          <w:szCs w:val="28"/>
        </w:rPr>
        <w:t>ρ</w:t>
      </w:r>
      <w:r>
        <w:rPr>
          <w:sz w:val="28"/>
          <w:szCs w:val="28"/>
        </w:rPr>
        <w:t xml:space="preserve"> – </w:t>
      </w:r>
      <w:r w:rsidR="00B74F52">
        <w:rPr>
          <w:sz w:val="28"/>
          <w:szCs w:val="28"/>
        </w:rPr>
        <w:t xml:space="preserve">     </w:t>
      </w:r>
      <w:r>
        <w:rPr>
          <w:sz w:val="28"/>
          <w:szCs w:val="28"/>
        </w:rPr>
        <w:t>удельный вес.</w:t>
      </w:r>
    </w:p>
    <w:p w:rsidR="006879A4" w:rsidRDefault="006879A4" w:rsidP="006879A4">
      <w:pPr>
        <w:jc w:val="both"/>
        <w:rPr>
          <w:sz w:val="28"/>
          <w:szCs w:val="28"/>
        </w:rPr>
      </w:pPr>
    </w:p>
    <w:p w:rsidR="006879A4" w:rsidRDefault="006879A4" w:rsidP="006879A4">
      <w:pPr>
        <w:jc w:val="both"/>
        <w:rPr>
          <w:sz w:val="28"/>
          <w:szCs w:val="28"/>
        </w:rPr>
      </w:pPr>
      <w:r>
        <w:rPr>
          <w:noProof/>
          <w:sz w:val="24"/>
          <w:szCs w:val="24"/>
        </w:rPr>
        <w:lastRenderedPageBreak/>
        <w:drawing>
          <wp:inline distT="0" distB="0" distL="0" distR="0">
            <wp:extent cx="4282440" cy="2895600"/>
            <wp:effectExtent l="19050" t="0" r="381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4282440" cy="2895600"/>
                    </a:xfrm>
                    <a:prstGeom prst="rect">
                      <a:avLst/>
                    </a:prstGeom>
                    <a:noFill/>
                    <a:ln w="9525">
                      <a:noFill/>
                      <a:miter lim="800000"/>
                      <a:headEnd/>
                      <a:tailEnd/>
                    </a:ln>
                  </pic:spPr>
                </pic:pic>
              </a:graphicData>
            </a:graphic>
          </wp:inline>
        </w:drawing>
      </w:r>
    </w:p>
    <w:p w:rsidR="006879A4" w:rsidRDefault="006879A4" w:rsidP="006879A4">
      <w:pPr>
        <w:shd w:val="clear" w:color="auto" w:fill="FFFFFF"/>
        <w:tabs>
          <w:tab w:val="left" w:pos="3969"/>
        </w:tabs>
        <w:jc w:val="both"/>
        <w:rPr>
          <w:bCs/>
          <w:color w:val="000000"/>
          <w:sz w:val="28"/>
          <w:szCs w:val="28"/>
        </w:rPr>
      </w:pPr>
      <w:r w:rsidRPr="00D6327D">
        <w:rPr>
          <w:bCs/>
          <w:color w:val="000000"/>
          <w:sz w:val="28"/>
          <w:szCs w:val="28"/>
        </w:rPr>
        <w:t>Рис.</w:t>
      </w:r>
      <w:r>
        <w:rPr>
          <w:bCs/>
          <w:color w:val="000000"/>
          <w:sz w:val="28"/>
          <w:szCs w:val="28"/>
        </w:rPr>
        <w:t xml:space="preserve"> </w:t>
      </w:r>
      <w:r w:rsidR="00511137">
        <w:rPr>
          <w:bCs/>
          <w:color w:val="000000"/>
          <w:sz w:val="28"/>
          <w:szCs w:val="28"/>
        </w:rPr>
        <w:t xml:space="preserve">33 </w:t>
      </w:r>
      <w:r w:rsidRPr="00D6327D">
        <w:rPr>
          <w:bCs/>
          <w:color w:val="000000"/>
          <w:sz w:val="28"/>
          <w:szCs w:val="28"/>
        </w:rPr>
        <w:t xml:space="preserve"> Зависимость глубины </w:t>
      </w:r>
      <w:r w:rsidRPr="00D6327D">
        <w:rPr>
          <w:bCs/>
          <w:i/>
          <w:iCs/>
          <w:color w:val="000000"/>
          <w:sz w:val="28"/>
          <w:szCs w:val="28"/>
        </w:rPr>
        <w:t xml:space="preserve"> </w:t>
      </w:r>
      <w:r w:rsidRPr="00D6327D">
        <w:rPr>
          <w:bCs/>
          <w:color w:val="000000"/>
          <w:spacing w:val="1"/>
          <w:sz w:val="28"/>
          <w:szCs w:val="28"/>
        </w:rPr>
        <w:t>реза δ</w:t>
      </w:r>
      <w:proofErr w:type="gramStart"/>
      <w:r w:rsidRPr="00D6327D">
        <w:rPr>
          <w:bCs/>
          <w:color w:val="000000"/>
          <w:spacing w:val="1"/>
          <w:sz w:val="28"/>
          <w:szCs w:val="28"/>
        </w:rPr>
        <w:t>р</w:t>
      </w:r>
      <w:proofErr w:type="gramEnd"/>
      <w:r w:rsidRPr="00D6327D">
        <w:rPr>
          <w:bCs/>
          <w:color w:val="000000"/>
          <w:spacing w:val="1"/>
          <w:sz w:val="28"/>
          <w:szCs w:val="28"/>
        </w:rPr>
        <w:t xml:space="preserve"> </w:t>
      </w:r>
      <w:r>
        <w:rPr>
          <w:bCs/>
          <w:color w:val="000000"/>
          <w:spacing w:val="1"/>
          <w:sz w:val="28"/>
          <w:szCs w:val="28"/>
        </w:rPr>
        <w:t>(оргстекло)</w:t>
      </w:r>
      <w:r w:rsidRPr="00D6327D">
        <w:rPr>
          <w:bCs/>
          <w:color w:val="000000"/>
          <w:spacing w:val="1"/>
          <w:sz w:val="28"/>
          <w:szCs w:val="28"/>
        </w:rPr>
        <w:t xml:space="preserve"> СО</w:t>
      </w:r>
      <w:r w:rsidRPr="00D6327D">
        <w:rPr>
          <w:bCs/>
          <w:color w:val="000000"/>
          <w:spacing w:val="1"/>
          <w:sz w:val="28"/>
          <w:szCs w:val="28"/>
          <w:vertAlign w:val="subscript"/>
        </w:rPr>
        <w:t>2</w:t>
      </w:r>
      <w:r w:rsidRPr="00D6327D">
        <w:rPr>
          <w:bCs/>
          <w:color w:val="000000"/>
          <w:spacing w:val="1"/>
          <w:sz w:val="28"/>
          <w:szCs w:val="28"/>
        </w:rPr>
        <w:t xml:space="preserve">-лазером от </w:t>
      </w:r>
      <w:r w:rsidRPr="00D6327D">
        <w:rPr>
          <w:bCs/>
          <w:color w:val="000000"/>
          <w:spacing w:val="-2"/>
          <w:sz w:val="28"/>
          <w:szCs w:val="28"/>
        </w:rPr>
        <w:t>мощности излучения и фокусно</w:t>
      </w:r>
      <w:r w:rsidRPr="00D6327D">
        <w:rPr>
          <w:bCs/>
          <w:color w:val="000000"/>
          <w:spacing w:val="-2"/>
          <w:sz w:val="28"/>
          <w:szCs w:val="28"/>
        </w:rPr>
        <w:softHyphen/>
      </w:r>
      <w:r w:rsidRPr="00D6327D">
        <w:rPr>
          <w:bCs/>
          <w:color w:val="000000"/>
          <w:sz w:val="28"/>
          <w:szCs w:val="28"/>
        </w:rPr>
        <w:t>го расстояния</w:t>
      </w:r>
      <w:r>
        <w:rPr>
          <w:bCs/>
          <w:color w:val="000000"/>
          <w:sz w:val="28"/>
          <w:szCs w:val="28"/>
        </w:rPr>
        <w:t xml:space="preserve">: </w:t>
      </w:r>
      <w:r w:rsidRPr="00D6327D">
        <w:rPr>
          <w:bCs/>
          <w:color w:val="000000"/>
          <w:sz w:val="28"/>
          <w:szCs w:val="28"/>
        </w:rPr>
        <w:t xml:space="preserve">1 — 50 мм; </w:t>
      </w:r>
      <w:r w:rsidRPr="00D6327D">
        <w:rPr>
          <w:bCs/>
          <w:i/>
          <w:iCs/>
          <w:color w:val="000000"/>
          <w:sz w:val="28"/>
          <w:szCs w:val="28"/>
        </w:rPr>
        <w:t xml:space="preserve">2 </w:t>
      </w:r>
      <w:r w:rsidRPr="00D6327D">
        <w:rPr>
          <w:bCs/>
          <w:color w:val="000000"/>
          <w:sz w:val="28"/>
          <w:szCs w:val="28"/>
        </w:rPr>
        <w:t xml:space="preserve">— 100 мм; 3 — 150 мм; </w:t>
      </w:r>
      <w:r w:rsidRPr="00D6327D">
        <w:rPr>
          <w:bCs/>
          <w:i/>
          <w:iCs/>
          <w:color w:val="000000"/>
          <w:sz w:val="28"/>
          <w:szCs w:val="28"/>
        </w:rPr>
        <w:t xml:space="preserve">4 </w:t>
      </w:r>
      <w:r w:rsidRPr="00D6327D">
        <w:rPr>
          <w:bCs/>
          <w:color w:val="000000"/>
          <w:sz w:val="28"/>
          <w:szCs w:val="28"/>
        </w:rPr>
        <w:t>— 200 мм; 5 — 250 мм</w:t>
      </w:r>
      <w:r>
        <w:rPr>
          <w:bCs/>
          <w:color w:val="000000"/>
          <w:sz w:val="28"/>
          <w:szCs w:val="28"/>
        </w:rPr>
        <w:t xml:space="preserve"> </w:t>
      </w:r>
    </w:p>
    <w:p w:rsidR="00511137" w:rsidRDefault="00511137" w:rsidP="006879A4">
      <w:pPr>
        <w:shd w:val="clear" w:color="auto" w:fill="FFFFFF"/>
        <w:tabs>
          <w:tab w:val="left" w:pos="3969"/>
        </w:tabs>
        <w:jc w:val="both"/>
        <w:rPr>
          <w:bCs/>
          <w:color w:val="000000"/>
          <w:sz w:val="28"/>
          <w:szCs w:val="28"/>
        </w:rPr>
      </w:pPr>
    </w:p>
    <w:p w:rsidR="006879A4" w:rsidRPr="00E80652" w:rsidRDefault="006879A4" w:rsidP="00511137">
      <w:pPr>
        <w:shd w:val="clear" w:color="auto" w:fill="FFFFFF"/>
        <w:tabs>
          <w:tab w:val="left" w:pos="3969"/>
        </w:tabs>
        <w:ind w:firstLine="720"/>
        <w:jc w:val="both"/>
        <w:rPr>
          <w:bCs/>
          <w:color w:val="000000"/>
          <w:sz w:val="28"/>
          <w:szCs w:val="28"/>
        </w:rPr>
      </w:pPr>
      <w:proofErr w:type="gramStart"/>
      <w:r>
        <w:rPr>
          <w:bCs/>
          <w:color w:val="000000"/>
          <w:sz w:val="28"/>
          <w:szCs w:val="28"/>
        </w:rPr>
        <w:t>Из</w:t>
      </w:r>
      <w:proofErr w:type="gramEnd"/>
      <w:r>
        <w:rPr>
          <w:bCs/>
          <w:color w:val="000000"/>
          <w:sz w:val="28"/>
          <w:szCs w:val="28"/>
        </w:rPr>
        <w:t xml:space="preserve"> </w:t>
      </w:r>
      <w:proofErr w:type="gramStart"/>
      <w:r>
        <w:rPr>
          <w:bCs/>
          <w:color w:val="000000"/>
          <w:sz w:val="28"/>
          <w:szCs w:val="28"/>
        </w:rPr>
        <w:t>Рис</w:t>
      </w:r>
      <w:proofErr w:type="gramEnd"/>
      <w:r>
        <w:rPr>
          <w:bCs/>
          <w:color w:val="000000"/>
          <w:sz w:val="28"/>
          <w:szCs w:val="28"/>
        </w:rPr>
        <w:t xml:space="preserve">. </w:t>
      </w:r>
      <w:r w:rsidR="00511137">
        <w:rPr>
          <w:bCs/>
          <w:color w:val="000000"/>
          <w:sz w:val="28"/>
          <w:szCs w:val="28"/>
        </w:rPr>
        <w:t>33</w:t>
      </w:r>
      <w:r>
        <w:rPr>
          <w:bCs/>
          <w:color w:val="000000"/>
          <w:sz w:val="28"/>
          <w:szCs w:val="28"/>
        </w:rPr>
        <w:t xml:space="preserve"> видна практически линейная зависимость глубины реза от мощности излучения лазера.</w:t>
      </w:r>
      <w:r w:rsidR="00511137">
        <w:rPr>
          <w:bCs/>
          <w:color w:val="000000"/>
          <w:sz w:val="28"/>
          <w:szCs w:val="28"/>
        </w:rPr>
        <w:t xml:space="preserve"> </w:t>
      </w:r>
      <w:r>
        <w:rPr>
          <w:bCs/>
          <w:color w:val="000000"/>
          <w:sz w:val="28"/>
          <w:szCs w:val="28"/>
        </w:rPr>
        <w:t>На глубину реза влияет также угол схождения лазерного пучка. Эта зависимость приведена на Рис.</w:t>
      </w:r>
      <w:r w:rsidR="00511137">
        <w:rPr>
          <w:bCs/>
          <w:color w:val="000000"/>
          <w:sz w:val="28"/>
          <w:szCs w:val="28"/>
        </w:rPr>
        <w:t>34</w:t>
      </w:r>
      <w:r>
        <w:rPr>
          <w:bCs/>
          <w:color w:val="000000"/>
          <w:sz w:val="28"/>
          <w:szCs w:val="28"/>
        </w:rPr>
        <w:t>.</w:t>
      </w:r>
      <w:r w:rsidRPr="00E80652">
        <w:rPr>
          <w:bCs/>
          <w:color w:val="000000"/>
          <w:sz w:val="28"/>
          <w:szCs w:val="28"/>
        </w:rPr>
        <w:t xml:space="preserve"> </w:t>
      </w:r>
    </w:p>
    <w:p w:rsidR="006879A4" w:rsidRDefault="006879A4" w:rsidP="006879A4">
      <w:pPr>
        <w:shd w:val="clear" w:color="auto" w:fill="FFFFFF"/>
        <w:tabs>
          <w:tab w:val="left" w:pos="3969"/>
        </w:tabs>
        <w:jc w:val="both"/>
        <w:rPr>
          <w:bCs/>
          <w:color w:val="000000"/>
          <w:sz w:val="28"/>
          <w:szCs w:val="28"/>
        </w:rPr>
      </w:pPr>
    </w:p>
    <w:p w:rsidR="006879A4" w:rsidRDefault="006879A4" w:rsidP="006879A4">
      <w:pPr>
        <w:shd w:val="clear" w:color="auto" w:fill="FFFFFF"/>
        <w:tabs>
          <w:tab w:val="left" w:pos="3969"/>
        </w:tabs>
        <w:jc w:val="center"/>
        <w:rPr>
          <w:sz w:val="28"/>
          <w:szCs w:val="28"/>
        </w:rPr>
      </w:pPr>
      <w:r>
        <w:rPr>
          <w:noProof/>
        </w:rPr>
        <w:drawing>
          <wp:inline distT="0" distB="0" distL="0" distR="0">
            <wp:extent cx="3204210" cy="2677804"/>
            <wp:effectExtent l="19050" t="0" r="0" b="0"/>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3204210" cy="2677804"/>
                    </a:xfrm>
                    <a:prstGeom prst="rect">
                      <a:avLst/>
                    </a:prstGeom>
                    <a:noFill/>
                    <a:ln w="9525">
                      <a:noFill/>
                      <a:miter lim="800000"/>
                      <a:headEnd/>
                      <a:tailEnd/>
                    </a:ln>
                  </pic:spPr>
                </pic:pic>
              </a:graphicData>
            </a:graphic>
          </wp:inline>
        </w:drawing>
      </w:r>
    </w:p>
    <w:p w:rsidR="006879A4" w:rsidRPr="00812904" w:rsidRDefault="006879A4" w:rsidP="006879A4">
      <w:pPr>
        <w:shd w:val="clear" w:color="auto" w:fill="FFFFFF"/>
        <w:tabs>
          <w:tab w:val="left" w:pos="3969"/>
        </w:tabs>
        <w:rPr>
          <w:sz w:val="28"/>
          <w:szCs w:val="28"/>
        </w:rPr>
      </w:pPr>
      <w:r w:rsidRPr="006879A4">
        <w:rPr>
          <w:sz w:val="28"/>
          <w:szCs w:val="28"/>
        </w:rPr>
        <w:t xml:space="preserve">                                 10                   20                  30                     </w:t>
      </w:r>
      <w:r>
        <w:rPr>
          <w:sz w:val="28"/>
          <w:szCs w:val="28"/>
          <w:lang w:val="en-US"/>
        </w:rPr>
        <w:t>θ</w:t>
      </w:r>
      <w:r w:rsidRPr="006879A4">
        <w:rPr>
          <w:sz w:val="28"/>
          <w:szCs w:val="28"/>
        </w:rPr>
        <w:t xml:space="preserve">, </w:t>
      </w:r>
      <w:proofErr w:type="spellStart"/>
      <w:r>
        <w:rPr>
          <w:sz w:val="28"/>
          <w:szCs w:val="28"/>
        </w:rPr>
        <w:t>гр</w:t>
      </w:r>
      <w:proofErr w:type="spellEnd"/>
    </w:p>
    <w:p w:rsidR="006879A4" w:rsidRPr="009E6AAC" w:rsidRDefault="006879A4" w:rsidP="006879A4">
      <w:pPr>
        <w:shd w:val="clear" w:color="auto" w:fill="FFFFFF"/>
        <w:jc w:val="center"/>
        <w:rPr>
          <w:color w:val="000000"/>
          <w:sz w:val="28"/>
          <w:szCs w:val="28"/>
        </w:rPr>
      </w:pPr>
      <w:r w:rsidRPr="00D6327D">
        <w:rPr>
          <w:color w:val="000000"/>
          <w:sz w:val="28"/>
          <w:szCs w:val="28"/>
        </w:rPr>
        <w:t xml:space="preserve">Рис. </w:t>
      </w:r>
      <w:r w:rsidR="00511137">
        <w:rPr>
          <w:color w:val="000000"/>
          <w:sz w:val="28"/>
          <w:szCs w:val="28"/>
        </w:rPr>
        <w:t>34</w:t>
      </w:r>
      <w:r w:rsidRPr="00D6327D">
        <w:rPr>
          <w:color w:val="000000"/>
          <w:sz w:val="28"/>
          <w:szCs w:val="28"/>
        </w:rPr>
        <w:t xml:space="preserve"> Влияние угла схождения сфо</w:t>
      </w:r>
      <w:r w:rsidRPr="00D6327D">
        <w:rPr>
          <w:color w:val="000000"/>
          <w:sz w:val="28"/>
          <w:szCs w:val="28"/>
        </w:rPr>
        <w:softHyphen/>
      </w:r>
      <w:r w:rsidRPr="00D6327D">
        <w:rPr>
          <w:color w:val="000000"/>
          <w:spacing w:val="2"/>
          <w:sz w:val="28"/>
          <w:szCs w:val="28"/>
        </w:rPr>
        <w:t xml:space="preserve">кусированного излучения на глубину </w:t>
      </w:r>
      <w:r w:rsidRPr="00D6327D">
        <w:rPr>
          <w:color w:val="000000"/>
          <w:spacing w:val="-2"/>
          <w:sz w:val="28"/>
          <w:szCs w:val="28"/>
        </w:rPr>
        <w:t>реза стеклотекстолита излучением СО</w:t>
      </w:r>
      <w:r w:rsidRPr="00D6327D">
        <w:rPr>
          <w:color w:val="000000"/>
          <w:spacing w:val="-2"/>
          <w:sz w:val="28"/>
          <w:szCs w:val="28"/>
          <w:vertAlign w:val="subscript"/>
        </w:rPr>
        <w:t>2</w:t>
      </w:r>
      <w:r w:rsidRPr="00D6327D">
        <w:rPr>
          <w:color w:val="000000"/>
          <w:spacing w:val="-2"/>
          <w:sz w:val="28"/>
          <w:szCs w:val="28"/>
        </w:rPr>
        <w:t>-</w:t>
      </w:r>
      <w:r w:rsidRPr="00D6327D">
        <w:rPr>
          <w:color w:val="000000"/>
          <w:sz w:val="28"/>
          <w:szCs w:val="28"/>
        </w:rPr>
        <w:t xml:space="preserve">лазера </w:t>
      </w:r>
      <w:r w:rsidRPr="00D6327D">
        <w:rPr>
          <w:i/>
          <w:iCs/>
          <w:color w:val="000000"/>
          <w:sz w:val="28"/>
          <w:szCs w:val="28"/>
        </w:rPr>
        <w:t>(</w:t>
      </w:r>
      <w:proofErr w:type="gramStart"/>
      <w:r w:rsidRPr="00D6327D">
        <w:rPr>
          <w:i/>
          <w:iCs/>
          <w:color w:val="000000"/>
          <w:sz w:val="28"/>
          <w:szCs w:val="28"/>
        </w:rPr>
        <w:t>Р</w:t>
      </w:r>
      <w:proofErr w:type="gramEnd"/>
      <w:r w:rsidRPr="00D6327D">
        <w:rPr>
          <w:i/>
          <w:iCs/>
          <w:color w:val="000000"/>
          <w:sz w:val="28"/>
          <w:szCs w:val="28"/>
        </w:rPr>
        <w:t xml:space="preserve"> </w:t>
      </w:r>
      <w:r w:rsidRPr="00D6327D">
        <w:rPr>
          <w:color w:val="000000"/>
          <w:sz w:val="28"/>
          <w:szCs w:val="28"/>
        </w:rPr>
        <w:t xml:space="preserve">= 1,5 кВт, </w:t>
      </w:r>
      <w:r w:rsidRPr="00D6327D">
        <w:rPr>
          <w:color w:val="000000"/>
          <w:sz w:val="28"/>
          <w:szCs w:val="28"/>
          <w:lang w:val="en-US"/>
        </w:rPr>
        <w:t>v</w:t>
      </w:r>
      <w:proofErr w:type="spellStart"/>
      <w:r w:rsidRPr="00D6327D">
        <w:rPr>
          <w:color w:val="000000"/>
          <w:sz w:val="28"/>
          <w:szCs w:val="28"/>
          <w:vertAlign w:val="subscript"/>
        </w:rPr>
        <w:t>р</w:t>
      </w:r>
      <w:proofErr w:type="spellEnd"/>
      <w:r w:rsidRPr="00D6327D">
        <w:rPr>
          <w:color w:val="000000"/>
          <w:sz w:val="28"/>
          <w:szCs w:val="28"/>
        </w:rPr>
        <w:t xml:space="preserve"> — 10 мм/с)</w:t>
      </w:r>
    </w:p>
    <w:p w:rsidR="006879A4" w:rsidRPr="00E80652" w:rsidRDefault="006879A4" w:rsidP="006879A4">
      <w:pPr>
        <w:shd w:val="clear" w:color="auto" w:fill="FFFFFF"/>
        <w:jc w:val="center"/>
        <w:rPr>
          <w:sz w:val="28"/>
          <w:szCs w:val="28"/>
        </w:rPr>
      </w:pPr>
      <w:r w:rsidRPr="00E80652">
        <w:rPr>
          <w:bCs/>
          <w:sz w:val="28"/>
          <w:szCs w:val="28"/>
          <w:lang w:val="en-US"/>
        </w:rPr>
        <w:t xml:space="preserve">1 – </w:t>
      </w:r>
      <w:proofErr w:type="gramStart"/>
      <w:r w:rsidRPr="00E80652">
        <w:rPr>
          <w:bCs/>
          <w:sz w:val="28"/>
          <w:szCs w:val="28"/>
        </w:rPr>
        <w:t>устойчивый</w:t>
      </w:r>
      <w:proofErr w:type="gramEnd"/>
      <w:r w:rsidRPr="00E80652">
        <w:rPr>
          <w:bCs/>
          <w:sz w:val="28"/>
          <w:szCs w:val="28"/>
        </w:rPr>
        <w:t xml:space="preserve"> резонатор, 2 – неустойчивый резонатор </w:t>
      </w:r>
    </w:p>
    <w:p w:rsidR="006879A4" w:rsidRPr="00E80652" w:rsidRDefault="006879A4" w:rsidP="006879A4">
      <w:pPr>
        <w:shd w:val="clear" w:color="auto" w:fill="FFFFFF"/>
        <w:jc w:val="center"/>
        <w:rPr>
          <w:sz w:val="28"/>
          <w:szCs w:val="28"/>
          <w:lang w:val="en-US"/>
        </w:rPr>
      </w:pPr>
    </w:p>
    <w:p w:rsidR="006879A4" w:rsidRDefault="006879A4" w:rsidP="006879A4">
      <w:pPr>
        <w:shd w:val="clear" w:color="auto" w:fill="FFFFFF"/>
        <w:tabs>
          <w:tab w:val="left" w:pos="3969"/>
        </w:tabs>
        <w:jc w:val="both"/>
        <w:rPr>
          <w:sz w:val="28"/>
          <w:szCs w:val="28"/>
        </w:rPr>
      </w:pPr>
    </w:p>
    <w:p w:rsidR="006879A4" w:rsidRDefault="006879A4" w:rsidP="006879A4">
      <w:pPr>
        <w:shd w:val="clear" w:color="auto" w:fill="FFFFFF"/>
        <w:tabs>
          <w:tab w:val="left" w:pos="3969"/>
        </w:tabs>
        <w:jc w:val="center"/>
        <w:rPr>
          <w:sz w:val="28"/>
          <w:szCs w:val="28"/>
        </w:rPr>
      </w:pPr>
      <w:r>
        <w:rPr>
          <w:noProof/>
        </w:rPr>
        <w:lastRenderedPageBreak/>
        <w:drawing>
          <wp:inline distT="0" distB="0" distL="0" distR="0">
            <wp:extent cx="3657600" cy="2606040"/>
            <wp:effectExtent l="19050" t="0" r="0" b="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3657600" cy="2606040"/>
                    </a:xfrm>
                    <a:prstGeom prst="rect">
                      <a:avLst/>
                    </a:prstGeom>
                    <a:noFill/>
                    <a:ln w="9525">
                      <a:noFill/>
                      <a:miter lim="800000"/>
                      <a:headEnd/>
                      <a:tailEnd/>
                    </a:ln>
                  </pic:spPr>
                </pic:pic>
              </a:graphicData>
            </a:graphic>
          </wp:inline>
        </w:drawing>
      </w:r>
    </w:p>
    <w:p w:rsidR="006879A4" w:rsidRPr="00445511" w:rsidRDefault="006879A4" w:rsidP="006879A4">
      <w:pPr>
        <w:shd w:val="clear" w:color="auto" w:fill="FFFFFF"/>
        <w:spacing w:before="2"/>
        <w:rPr>
          <w:sz w:val="28"/>
          <w:szCs w:val="28"/>
        </w:rPr>
      </w:pPr>
      <w:r w:rsidRPr="00445511">
        <w:rPr>
          <w:i/>
          <w:iCs/>
          <w:color w:val="000000"/>
          <w:sz w:val="28"/>
          <w:szCs w:val="28"/>
        </w:rPr>
        <w:t xml:space="preserve">                                    -4         -3       -2        </w:t>
      </w:r>
      <w:r w:rsidRPr="00445511">
        <w:rPr>
          <w:color w:val="000000"/>
          <w:sz w:val="28"/>
          <w:szCs w:val="28"/>
        </w:rPr>
        <w:t xml:space="preserve">-1         </w:t>
      </w:r>
      <w:r w:rsidRPr="00445511">
        <w:rPr>
          <w:i/>
          <w:iCs/>
          <w:color w:val="000000"/>
          <w:sz w:val="28"/>
          <w:szCs w:val="28"/>
        </w:rPr>
        <w:t xml:space="preserve">0          1              </w:t>
      </w:r>
      <w:r>
        <w:rPr>
          <w:i/>
          <w:iCs/>
          <w:smallCaps/>
          <w:color w:val="000000"/>
          <w:sz w:val="28"/>
          <w:szCs w:val="28"/>
          <w:lang w:val="en-US"/>
        </w:rPr>
        <w:t>Δ</w:t>
      </w:r>
      <w:r w:rsidRPr="00445511">
        <w:rPr>
          <w:i/>
          <w:iCs/>
          <w:smallCaps/>
          <w:color w:val="000000"/>
          <w:sz w:val="28"/>
          <w:szCs w:val="28"/>
          <w:lang w:val="en-US"/>
        </w:rPr>
        <w:t>F</w:t>
      </w:r>
      <w:r w:rsidRPr="00445511">
        <w:rPr>
          <w:i/>
          <w:iCs/>
          <w:smallCaps/>
          <w:color w:val="000000"/>
          <w:sz w:val="28"/>
          <w:szCs w:val="28"/>
        </w:rPr>
        <w:t>,</w:t>
      </w:r>
      <w:r w:rsidRPr="00445511">
        <w:rPr>
          <w:i/>
          <w:iCs/>
          <w:smallCaps/>
          <w:color w:val="000000"/>
          <w:sz w:val="28"/>
          <w:szCs w:val="28"/>
          <w:lang w:val="en-US"/>
        </w:rPr>
        <w:t>mm</w:t>
      </w:r>
    </w:p>
    <w:p w:rsidR="006879A4" w:rsidRDefault="006879A4" w:rsidP="006879A4">
      <w:pPr>
        <w:shd w:val="clear" w:color="auto" w:fill="FFFFFF"/>
        <w:tabs>
          <w:tab w:val="left" w:pos="3969"/>
        </w:tabs>
        <w:jc w:val="center"/>
        <w:rPr>
          <w:sz w:val="28"/>
          <w:szCs w:val="28"/>
        </w:rPr>
      </w:pPr>
    </w:p>
    <w:p w:rsidR="006879A4" w:rsidRPr="00D6327D" w:rsidRDefault="006879A4" w:rsidP="006879A4">
      <w:pPr>
        <w:shd w:val="clear" w:color="auto" w:fill="FFFFFF"/>
        <w:jc w:val="both"/>
        <w:rPr>
          <w:sz w:val="28"/>
          <w:szCs w:val="28"/>
        </w:rPr>
      </w:pPr>
      <w:r w:rsidRPr="00D6327D">
        <w:rPr>
          <w:color w:val="000000"/>
          <w:sz w:val="28"/>
          <w:szCs w:val="28"/>
        </w:rPr>
        <w:t>Рис.</w:t>
      </w:r>
      <w:r>
        <w:rPr>
          <w:color w:val="000000"/>
          <w:sz w:val="28"/>
          <w:szCs w:val="28"/>
        </w:rPr>
        <w:t xml:space="preserve"> 3</w:t>
      </w:r>
      <w:r w:rsidR="00511137">
        <w:rPr>
          <w:color w:val="000000"/>
          <w:sz w:val="28"/>
          <w:szCs w:val="28"/>
        </w:rPr>
        <w:t>5</w:t>
      </w:r>
      <w:r w:rsidRPr="00D6327D">
        <w:rPr>
          <w:color w:val="000000"/>
          <w:sz w:val="28"/>
          <w:szCs w:val="28"/>
        </w:rPr>
        <w:t xml:space="preserve"> Зависимость ширины </w:t>
      </w:r>
      <w:r w:rsidRPr="00D6327D">
        <w:rPr>
          <w:color w:val="000000"/>
          <w:sz w:val="28"/>
          <w:szCs w:val="28"/>
          <w:lang w:val="en-US"/>
        </w:rPr>
        <w:t>b</w:t>
      </w:r>
      <w:r w:rsidRPr="00D6327D">
        <w:rPr>
          <w:i/>
          <w:iCs/>
          <w:color w:val="000000"/>
          <w:sz w:val="28"/>
          <w:szCs w:val="28"/>
        </w:rPr>
        <w:t xml:space="preserve"> </w:t>
      </w:r>
      <w:r w:rsidRPr="00D6327D">
        <w:rPr>
          <w:color w:val="000000"/>
          <w:sz w:val="28"/>
          <w:szCs w:val="28"/>
        </w:rPr>
        <w:t>и глу</w:t>
      </w:r>
      <w:r w:rsidRPr="00D6327D">
        <w:rPr>
          <w:color w:val="000000"/>
          <w:sz w:val="28"/>
          <w:szCs w:val="28"/>
        </w:rPr>
        <w:softHyphen/>
        <w:t xml:space="preserve">бины </w:t>
      </w:r>
      <w:r>
        <w:rPr>
          <w:color w:val="000000"/>
          <w:sz w:val="28"/>
          <w:szCs w:val="28"/>
        </w:rPr>
        <w:t>δ</w:t>
      </w:r>
      <w:r>
        <w:rPr>
          <w:color w:val="000000"/>
          <w:sz w:val="28"/>
          <w:szCs w:val="28"/>
          <w:vertAlign w:val="subscript"/>
          <w:lang w:val="en-US"/>
        </w:rPr>
        <w:t>p</w:t>
      </w:r>
      <w:r w:rsidRPr="00D6327D">
        <w:rPr>
          <w:color w:val="000000"/>
          <w:sz w:val="28"/>
          <w:szCs w:val="28"/>
        </w:rPr>
        <w:t xml:space="preserve"> реза стеклотекстолита от за</w:t>
      </w:r>
      <w:r w:rsidRPr="00D6327D">
        <w:rPr>
          <w:color w:val="000000"/>
          <w:sz w:val="28"/>
          <w:szCs w:val="28"/>
        </w:rPr>
        <w:softHyphen/>
        <w:t xml:space="preserve">глубления </w:t>
      </w:r>
      <w:r>
        <w:rPr>
          <w:i/>
          <w:iCs/>
          <w:smallCaps/>
          <w:color w:val="000000"/>
          <w:sz w:val="28"/>
          <w:szCs w:val="28"/>
          <w:lang w:val="en-US"/>
        </w:rPr>
        <w:t>Δ</w:t>
      </w:r>
      <w:r w:rsidRPr="00445511">
        <w:rPr>
          <w:i/>
          <w:color w:val="000000"/>
          <w:sz w:val="28"/>
          <w:szCs w:val="28"/>
          <w:lang w:val="en-US"/>
        </w:rPr>
        <w:t>F</w:t>
      </w:r>
      <w:r w:rsidRPr="00D6327D">
        <w:rPr>
          <w:color w:val="000000"/>
          <w:sz w:val="28"/>
          <w:szCs w:val="28"/>
        </w:rPr>
        <w:t xml:space="preserve"> фокальной плоскости сфокусированного излучения СО</w:t>
      </w:r>
      <w:r w:rsidRPr="00D6327D">
        <w:rPr>
          <w:color w:val="000000"/>
          <w:sz w:val="28"/>
          <w:szCs w:val="28"/>
          <w:vertAlign w:val="subscript"/>
        </w:rPr>
        <w:t>2</w:t>
      </w:r>
      <w:r w:rsidRPr="00D6327D">
        <w:rPr>
          <w:color w:val="000000"/>
          <w:sz w:val="28"/>
          <w:szCs w:val="28"/>
        </w:rPr>
        <w:t>-ла-зера (</w:t>
      </w:r>
      <w:proofErr w:type="gramStart"/>
      <w:r w:rsidRPr="00D6327D">
        <w:rPr>
          <w:color w:val="000000"/>
          <w:sz w:val="28"/>
          <w:szCs w:val="28"/>
        </w:rPr>
        <w:t>Р</w:t>
      </w:r>
      <w:proofErr w:type="gramEnd"/>
      <w:r w:rsidRPr="00D6327D">
        <w:rPr>
          <w:color w:val="000000"/>
          <w:sz w:val="28"/>
          <w:szCs w:val="28"/>
        </w:rPr>
        <w:t xml:space="preserve"> = 1,6 кВт, </w:t>
      </w:r>
      <w:r w:rsidRPr="00D6327D">
        <w:rPr>
          <w:color w:val="000000"/>
          <w:sz w:val="28"/>
          <w:szCs w:val="28"/>
          <w:lang w:val="en-US"/>
        </w:rPr>
        <w:t>v</w:t>
      </w:r>
      <w:proofErr w:type="spellStart"/>
      <w:r w:rsidRPr="00D6327D">
        <w:rPr>
          <w:color w:val="000000"/>
          <w:sz w:val="28"/>
          <w:szCs w:val="28"/>
          <w:vertAlign w:val="subscript"/>
        </w:rPr>
        <w:t>р</w:t>
      </w:r>
      <w:proofErr w:type="spellEnd"/>
      <w:r w:rsidRPr="00D6327D">
        <w:rPr>
          <w:color w:val="000000"/>
          <w:sz w:val="28"/>
          <w:szCs w:val="28"/>
        </w:rPr>
        <w:t xml:space="preserve"> = 11 мм/с)</w:t>
      </w:r>
    </w:p>
    <w:p w:rsidR="006879A4" w:rsidRPr="00D6327D" w:rsidRDefault="006879A4" w:rsidP="006879A4">
      <w:pPr>
        <w:shd w:val="clear" w:color="auto" w:fill="FFFFFF"/>
        <w:tabs>
          <w:tab w:val="left" w:pos="3969"/>
        </w:tabs>
        <w:jc w:val="center"/>
        <w:rPr>
          <w:sz w:val="28"/>
          <w:szCs w:val="28"/>
        </w:rPr>
      </w:pPr>
    </w:p>
    <w:p w:rsidR="006879A4" w:rsidRPr="00D07317" w:rsidRDefault="006879A4" w:rsidP="006879A4">
      <w:pPr>
        <w:shd w:val="clear" w:color="auto" w:fill="FFFFFF"/>
        <w:spacing w:before="41"/>
        <w:ind w:left="12" w:firstLine="696"/>
        <w:jc w:val="both"/>
        <w:rPr>
          <w:sz w:val="28"/>
          <w:szCs w:val="28"/>
        </w:rPr>
      </w:pPr>
      <w:r>
        <w:rPr>
          <w:sz w:val="28"/>
          <w:szCs w:val="28"/>
        </w:rPr>
        <w:t>Положение фокуса относительно поверхности материала влияет слабо на ширину реза и сильно на глубину канала реза. Соответствующие зависимости приведены на Рис. 3</w:t>
      </w:r>
      <w:r w:rsidR="00511137">
        <w:rPr>
          <w:sz w:val="28"/>
          <w:szCs w:val="28"/>
        </w:rPr>
        <w:t>5</w:t>
      </w:r>
      <w:r>
        <w:rPr>
          <w:sz w:val="28"/>
          <w:szCs w:val="28"/>
        </w:rPr>
        <w:t xml:space="preserve">. </w:t>
      </w:r>
    </w:p>
    <w:p w:rsidR="006879A4" w:rsidRDefault="006879A4" w:rsidP="006879A4">
      <w:pPr>
        <w:jc w:val="both"/>
        <w:rPr>
          <w:sz w:val="28"/>
          <w:szCs w:val="28"/>
        </w:rPr>
      </w:pPr>
      <w:r>
        <w:rPr>
          <w:sz w:val="28"/>
          <w:szCs w:val="28"/>
        </w:rPr>
        <w:t>Поляризация луча сильно влияет на параметры реза материалов с большим коэффициентом отр</w:t>
      </w:r>
      <w:r w:rsidR="00511137">
        <w:rPr>
          <w:sz w:val="28"/>
          <w:szCs w:val="28"/>
        </w:rPr>
        <w:t>ажения, например, полупроводников</w:t>
      </w:r>
      <w:r>
        <w:rPr>
          <w:sz w:val="28"/>
          <w:szCs w:val="28"/>
        </w:rPr>
        <w:t>. Для большинства диэлектриков с низким коэффициентом отражения поляризация практически не влияет на параметры резки.</w:t>
      </w:r>
    </w:p>
    <w:p w:rsidR="006879A4" w:rsidRDefault="006879A4" w:rsidP="00511137">
      <w:pPr>
        <w:jc w:val="center"/>
        <w:rPr>
          <w:sz w:val="28"/>
          <w:szCs w:val="28"/>
        </w:rPr>
      </w:pPr>
      <w:r>
        <w:rPr>
          <w:noProof/>
          <w:sz w:val="24"/>
          <w:szCs w:val="24"/>
        </w:rPr>
        <w:drawing>
          <wp:inline distT="0" distB="0" distL="0" distR="0">
            <wp:extent cx="3266410" cy="3161042"/>
            <wp:effectExtent l="19050" t="0" r="0"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3266818" cy="3161437"/>
                    </a:xfrm>
                    <a:prstGeom prst="rect">
                      <a:avLst/>
                    </a:prstGeom>
                    <a:noFill/>
                    <a:ln w="9525">
                      <a:noFill/>
                      <a:miter lim="800000"/>
                      <a:headEnd/>
                      <a:tailEnd/>
                    </a:ln>
                  </pic:spPr>
                </pic:pic>
              </a:graphicData>
            </a:graphic>
          </wp:inline>
        </w:drawing>
      </w:r>
    </w:p>
    <w:p w:rsidR="006879A4" w:rsidRPr="00C40270" w:rsidRDefault="006879A4" w:rsidP="006879A4">
      <w:pPr>
        <w:shd w:val="clear" w:color="auto" w:fill="FFFFFF"/>
        <w:jc w:val="both"/>
        <w:rPr>
          <w:color w:val="000000"/>
          <w:sz w:val="28"/>
          <w:szCs w:val="28"/>
        </w:rPr>
      </w:pPr>
      <w:r w:rsidRPr="00C40270">
        <w:rPr>
          <w:color w:val="000000"/>
          <w:sz w:val="28"/>
          <w:szCs w:val="28"/>
        </w:rPr>
        <w:t>Рис.</w:t>
      </w:r>
      <w:r w:rsidR="00511137">
        <w:rPr>
          <w:color w:val="000000"/>
          <w:sz w:val="28"/>
          <w:szCs w:val="28"/>
        </w:rPr>
        <w:t xml:space="preserve">36 </w:t>
      </w:r>
      <w:r w:rsidRPr="00C40270">
        <w:rPr>
          <w:color w:val="000000"/>
          <w:sz w:val="28"/>
          <w:szCs w:val="28"/>
        </w:rPr>
        <w:t xml:space="preserve"> Зависимость глубины реза материала от мощности излучения</w:t>
      </w:r>
    </w:p>
    <w:p w:rsidR="006879A4" w:rsidRDefault="006879A4" w:rsidP="006879A4">
      <w:pPr>
        <w:shd w:val="clear" w:color="auto" w:fill="FFFFFF"/>
        <w:jc w:val="both"/>
        <w:rPr>
          <w:bCs/>
          <w:color w:val="000000"/>
          <w:sz w:val="28"/>
          <w:szCs w:val="28"/>
        </w:rPr>
      </w:pPr>
      <w:r w:rsidRPr="00C40270">
        <w:rPr>
          <w:color w:val="000000"/>
          <w:sz w:val="28"/>
          <w:szCs w:val="28"/>
        </w:rPr>
        <w:t xml:space="preserve"> (</w:t>
      </w:r>
      <w:proofErr w:type="gramStart"/>
      <w:r w:rsidRPr="00C40270">
        <w:rPr>
          <w:color w:val="000000"/>
          <w:sz w:val="28"/>
          <w:szCs w:val="28"/>
          <w:lang w:val="en-US"/>
        </w:rPr>
        <w:t>v</w:t>
      </w:r>
      <w:proofErr w:type="spellStart"/>
      <w:proofErr w:type="gramEnd"/>
      <w:r w:rsidRPr="00C40270">
        <w:rPr>
          <w:color w:val="000000"/>
          <w:sz w:val="28"/>
          <w:szCs w:val="28"/>
          <w:vertAlign w:val="subscript"/>
        </w:rPr>
        <w:t>р</w:t>
      </w:r>
      <w:proofErr w:type="spellEnd"/>
      <w:r w:rsidRPr="00C40270">
        <w:rPr>
          <w:color w:val="000000"/>
          <w:sz w:val="28"/>
          <w:szCs w:val="28"/>
        </w:rPr>
        <w:t xml:space="preserve"> = 10 мм/с, </w:t>
      </w:r>
      <w:r w:rsidRPr="00C40270">
        <w:rPr>
          <w:i/>
          <w:iCs/>
          <w:color w:val="000000"/>
          <w:sz w:val="28"/>
          <w:szCs w:val="28"/>
          <w:lang w:val="en-US"/>
        </w:rPr>
        <w:t>F</w:t>
      </w:r>
      <w:r w:rsidRPr="00C40270">
        <w:rPr>
          <w:i/>
          <w:iCs/>
          <w:color w:val="000000"/>
          <w:sz w:val="28"/>
          <w:szCs w:val="28"/>
        </w:rPr>
        <w:t xml:space="preserve"> </w:t>
      </w:r>
      <w:r w:rsidRPr="00C40270">
        <w:rPr>
          <w:color w:val="000000"/>
          <w:sz w:val="28"/>
          <w:szCs w:val="28"/>
        </w:rPr>
        <w:t xml:space="preserve">= </w:t>
      </w:r>
      <w:smartTag w:uri="urn:schemas-microsoft-com:office:smarttags" w:element="metricconverter">
        <w:smartTagPr>
          <w:attr w:name="ProductID" w:val="160 мм"/>
        </w:smartTagPr>
        <w:r w:rsidRPr="00C40270">
          <w:rPr>
            <w:color w:val="000000"/>
            <w:sz w:val="28"/>
            <w:szCs w:val="28"/>
          </w:rPr>
          <w:t>160 мм</w:t>
        </w:r>
      </w:smartTag>
      <w:r w:rsidRPr="00C40270">
        <w:rPr>
          <w:color w:val="000000"/>
          <w:sz w:val="28"/>
          <w:szCs w:val="28"/>
        </w:rPr>
        <w:t>):</w:t>
      </w:r>
      <w:r w:rsidRPr="00C40270">
        <w:rPr>
          <w:bCs/>
          <w:i/>
          <w:iCs/>
          <w:color w:val="000000"/>
          <w:sz w:val="28"/>
          <w:szCs w:val="28"/>
        </w:rPr>
        <w:t xml:space="preserve">1 </w:t>
      </w:r>
      <w:r w:rsidRPr="00C40270">
        <w:rPr>
          <w:bCs/>
          <w:color w:val="000000"/>
          <w:sz w:val="28"/>
          <w:szCs w:val="28"/>
        </w:rPr>
        <w:t xml:space="preserve">— стеклотекстолит; </w:t>
      </w:r>
      <w:r w:rsidRPr="00C40270">
        <w:rPr>
          <w:bCs/>
          <w:i/>
          <w:iCs/>
          <w:color w:val="000000"/>
          <w:sz w:val="28"/>
          <w:szCs w:val="28"/>
        </w:rPr>
        <w:t xml:space="preserve">2 </w:t>
      </w:r>
      <w:r w:rsidRPr="00C40270">
        <w:rPr>
          <w:bCs/>
          <w:color w:val="000000"/>
          <w:sz w:val="28"/>
          <w:szCs w:val="28"/>
        </w:rPr>
        <w:t xml:space="preserve">— </w:t>
      </w:r>
      <w:proofErr w:type="spellStart"/>
      <w:r w:rsidRPr="00C40270">
        <w:rPr>
          <w:bCs/>
          <w:color w:val="000000"/>
          <w:sz w:val="28"/>
          <w:szCs w:val="28"/>
        </w:rPr>
        <w:t>гетинакс</w:t>
      </w:r>
      <w:proofErr w:type="spellEnd"/>
    </w:p>
    <w:p w:rsidR="006879A4" w:rsidRDefault="006879A4" w:rsidP="006879A4">
      <w:pPr>
        <w:shd w:val="clear" w:color="auto" w:fill="FFFFFF"/>
        <w:jc w:val="both"/>
        <w:rPr>
          <w:bCs/>
          <w:color w:val="000000"/>
          <w:spacing w:val="-5"/>
          <w:sz w:val="28"/>
          <w:szCs w:val="28"/>
        </w:rPr>
      </w:pPr>
      <w:r w:rsidRPr="00C40270">
        <w:rPr>
          <w:bCs/>
          <w:color w:val="000000"/>
          <w:sz w:val="28"/>
          <w:szCs w:val="28"/>
        </w:rPr>
        <w:t xml:space="preserve"> (—</w:t>
      </w:r>
      <w:r w:rsidRPr="00C40270">
        <w:rPr>
          <w:bCs/>
          <w:color w:val="000000"/>
          <w:spacing w:val="-7"/>
          <w:sz w:val="28"/>
          <w:szCs w:val="28"/>
        </w:rPr>
        <w:t>не</w:t>
      </w:r>
      <w:r w:rsidRPr="00C40270">
        <w:rPr>
          <w:bCs/>
          <w:color w:val="000000"/>
          <w:spacing w:val="-7"/>
          <w:sz w:val="28"/>
          <w:szCs w:val="28"/>
        </w:rPr>
        <w:softHyphen/>
      </w:r>
      <w:r w:rsidRPr="00C40270">
        <w:rPr>
          <w:bCs/>
          <w:color w:val="000000"/>
          <w:spacing w:val="-3"/>
          <w:sz w:val="28"/>
          <w:szCs w:val="28"/>
        </w:rPr>
        <w:t>устойчивый резонатор</w:t>
      </w:r>
      <w:proofErr w:type="gramStart"/>
      <w:r w:rsidRPr="00C40270">
        <w:rPr>
          <w:bCs/>
          <w:color w:val="000000"/>
          <w:spacing w:val="-3"/>
          <w:sz w:val="28"/>
          <w:szCs w:val="28"/>
        </w:rPr>
        <w:t>;</w:t>
      </w:r>
      <w:r w:rsidRPr="00C40270">
        <w:rPr>
          <w:bCs/>
          <w:color w:val="000000"/>
          <w:sz w:val="28"/>
          <w:szCs w:val="28"/>
        </w:rPr>
        <w:t xml:space="preserve"> -</w:t>
      </w:r>
      <w:r>
        <w:rPr>
          <w:bCs/>
          <w:color w:val="000000"/>
          <w:sz w:val="28"/>
          <w:szCs w:val="28"/>
        </w:rPr>
        <w:t xml:space="preserve"> </w:t>
      </w:r>
      <w:r w:rsidRPr="00C40270">
        <w:rPr>
          <w:bCs/>
          <w:color w:val="000000"/>
          <w:sz w:val="28"/>
          <w:szCs w:val="28"/>
        </w:rPr>
        <w:t xml:space="preserve">- - </w:t>
      </w:r>
      <w:proofErr w:type="gramEnd"/>
      <w:r w:rsidRPr="00C40270">
        <w:rPr>
          <w:bCs/>
          <w:color w:val="000000"/>
          <w:sz w:val="28"/>
          <w:szCs w:val="28"/>
        </w:rPr>
        <w:t>устойчивый ре</w:t>
      </w:r>
      <w:r w:rsidRPr="00C40270">
        <w:rPr>
          <w:bCs/>
          <w:color w:val="000000"/>
          <w:spacing w:val="-5"/>
          <w:sz w:val="28"/>
          <w:szCs w:val="28"/>
        </w:rPr>
        <w:t>зонатор)</w:t>
      </w:r>
      <w:r>
        <w:rPr>
          <w:bCs/>
          <w:color w:val="000000"/>
          <w:spacing w:val="-5"/>
          <w:sz w:val="28"/>
          <w:szCs w:val="28"/>
        </w:rPr>
        <w:t>.</w:t>
      </w:r>
    </w:p>
    <w:p w:rsidR="006879A4" w:rsidRDefault="006879A4" w:rsidP="006879A4">
      <w:pPr>
        <w:shd w:val="clear" w:color="auto" w:fill="FFFFFF"/>
        <w:jc w:val="both"/>
        <w:rPr>
          <w:bCs/>
          <w:color w:val="000000"/>
          <w:spacing w:val="-5"/>
          <w:sz w:val="28"/>
          <w:szCs w:val="28"/>
        </w:rPr>
      </w:pPr>
    </w:p>
    <w:p w:rsidR="006879A4" w:rsidRDefault="006879A4" w:rsidP="005567A5">
      <w:pPr>
        <w:shd w:val="clear" w:color="auto" w:fill="FFFFFF"/>
        <w:jc w:val="center"/>
        <w:rPr>
          <w:sz w:val="28"/>
          <w:szCs w:val="28"/>
        </w:rPr>
      </w:pPr>
      <w:r>
        <w:rPr>
          <w:noProof/>
        </w:rPr>
        <w:drawing>
          <wp:inline distT="0" distB="0" distL="0" distR="0">
            <wp:extent cx="3886200" cy="2240280"/>
            <wp:effectExtent l="19050" t="0" r="0" b="0"/>
            <wp:docPr id="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3886200" cy="2240280"/>
                    </a:xfrm>
                    <a:prstGeom prst="rect">
                      <a:avLst/>
                    </a:prstGeom>
                    <a:noFill/>
                    <a:ln w="9525">
                      <a:noFill/>
                      <a:miter lim="800000"/>
                      <a:headEnd/>
                      <a:tailEnd/>
                    </a:ln>
                  </pic:spPr>
                </pic:pic>
              </a:graphicData>
            </a:graphic>
          </wp:inline>
        </w:drawing>
      </w:r>
    </w:p>
    <w:p w:rsidR="006879A4" w:rsidRDefault="006879A4" w:rsidP="006879A4">
      <w:pPr>
        <w:shd w:val="clear" w:color="auto" w:fill="FFFFFF"/>
        <w:jc w:val="both"/>
        <w:rPr>
          <w:sz w:val="28"/>
          <w:szCs w:val="28"/>
        </w:rPr>
      </w:pPr>
    </w:p>
    <w:p w:rsidR="006879A4" w:rsidRDefault="006879A4" w:rsidP="006879A4">
      <w:pPr>
        <w:shd w:val="clear" w:color="auto" w:fill="FFFFFF"/>
        <w:jc w:val="both"/>
        <w:rPr>
          <w:bCs/>
          <w:color w:val="000000"/>
          <w:sz w:val="28"/>
          <w:szCs w:val="28"/>
        </w:rPr>
      </w:pPr>
      <w:r w:rsidRPr="00534F2D">
        <w:rPr>
          <w:bCs/>
          <w:color w:val="000000"/>
          <w:sz w:val="28"/>
          <w:szCs w:val="28"/>
        </w:rPr>
        <w:t>Рис.</w:t>
      </w:r>
      <w:r w:rsidR="00511137">
        <w:rPr>
          <w:bCs/>
          <w:color w:val="000000"/>
          <w:sz w:val="28"/>
          <w:szCs w:val="28"/>
        </w:rPr>
        <w:t>37</w:t>
      </w:r>
      <w:r>
        <w:rPr>
          <w:bCs/>
          <w:color w:val="000000"/>
          <w:sz w:val="28"/>
          <w:szCs w:val="28"/>
        </w:rPr>
        <w:t xml:space="preserve"> </w:t>
      </w:r>
      <w:r w:rsidRPr="00534F2D">
        <w:rPr>
          <w:bCs/>
          <w:color w:val="000000"/>
          <w:sz w:val="28"/>
          <w:szCs w:val="28"/>
        </w:rPr>
        <w:t xml:space="preserve">Зависимость </w:t>
      </w:r>
      <w:r>
        <w:rPr>
          <w:bCs/>
          <w:color w:val="000000"/>
          <w:sz w:val="28"/>
          <w:szCs w:val="28"/>
        </w:rPr>
        <w:t xml:space="preserve">параметров </w:t>
      </w:r>
      <w:r w:rsidRPr="00534F2D">
        <w:rPr>
          <w:bCs/>
          <w:color w:val="000000"/>
          <w:sz w:val="28"/>
          <w:szCs w:val="28"/>
        </w:rPr>
        <w:t>поперечного се</w:t>
      </w:r>
      <w:r w:rsidRPr="00534F2D">
        <w:rPr>
          <w:bCs/>
          <w:color w:val="000000"/>
          <w:sz w:val="28"/>
          <w:szCs w:val="28"/>
        </w:rPr>
        <w:softHyphen/>
      </w:r>
      <w:r w:rsidRPr="00534F2D">
        <w:rPr>
          <w:bCs/>
          <w:color w:val="000000"/>
          <w:spacing w:val="-12"/>
          <w:sz w:val="28"/>
          <w:szCs w:val="28"/>
        </w:rPr>
        <w:t xml:space="preserve">чения канала реза в стеклотекстолите </w:t>
      </w:r>
      <w:r w:rsidRPr="00534F2D">
        <w:rPr>
          <w:bCs/>
          <w:color w:val="000000"/>
          <w:sz w:val="28"/>
          <w:szCs w:val="28"/>
        </w:rPr>
        <w:t>(</w:t>
      </w:r>
      <w:r>
        <w:rPr>
          <w:bCs/>
          <w:color w:val="000000"/>
          <w:sz w:val="28"/>
          <w:szCs w:val="28"/>
        </w:rPr>
        <w:t xml:space="preserve">δ </w:t>
      </w:r>
      <w:r w:rsidRPr="00534F2D">
        <w:rPr>
          <w:bCs/>
          <w:color w:val="000000"/>
          <w:sz w:val="28"/>
          <w:szCs w:val="28"/>
        </w:rPr>
        <w:t xml:space="preserve">= </w:t>
      </w:r>
      <w:smartTag w:uri="urn:schemas-microsoft-com:office:smarttags" w:element="metricconverter">
        <w:smartTagPr>
          <w:attr w:name="ProductID" w:val="5 мм"/>
        </w:smartTagPr>
        <w:r w:rsidRPr="00534F2D">
          <w:rPr>
            <w:bCs/>
            <w:color w:val="000000"/>
            <w:sz w:val="28"/>
            <w:szCs w:val="28"/>
          </w:rPr>
          <w:t>5 мм</w:t>
        </w:r>
      </w:smartTag>
      <w:r w:rsidRPr="00534F2D">
        <w:rPr>
          <w:bCs/>
          <w:color w:val="000000"/>
          <w:sz w:val="28"/>
          <w:szCs w:val="28"/>
        </w:rPr>
        <w:t xml:space="preserve">; </w:t>
      </w:r>
      <w:proofErr w:type="gramStart"/>
      <w:r w:rsidRPr="00534F2D">
        <w:rPr>
          <w:bCs/>
          <w:i/>
          <w:iCs/>
          <w:color w:val="000000"/>
          <w:sz w:val="28"/>
          <w:szCs w:val="28"/>
        </w:rPr>
        <w:t>Р</w:t>
      </w:r>
      <w:proofErr w:type="gramEnd"/>
      <w:r w:rsidRPr="00534F2D">
        <w:rPr>
          <w:bCs/>
          <w:i/>
          <w:iCs/>
          <w:color w:val="000000"/>
          <w:sz w:val="28"/>
          <w:szCs w:val="28"/>
        </w:rPr>
        <w:t xml:space="preserve"> </w:t>
      </w:r>
      <w:r w:rsidRPr="00534F2D">
        <w:rPr>
          <w:bCs/>
          <w:color w:val="000000"/>
          <w:sz w:val="28"/>
          <w:szCs w:val="28"/>
        </w:rPr>
        <w:t>= 2 кВт) от скорости рез</w:t>
      </w:r>
      <w:r w:rsidRPr="00534F2D">
        <w:rPr>
          <w:bCs/>
          <w:color w:val="000000"/>
          <w:sz w:val="28"/>
          <w:szCs w:val="28"/>
        </w:rPr>
        <w:softHyphen/>
      </w:r>
      <w:r w:rsidRPr="00534F2D">
        <w:rPr>
          <w:bCs/>
          <w:color w:val="000000"/>
          <w:spacing w:val="-10"/>
          <w:sz w:val="28"/>
          <w:szCs w:val="28"/>
        </w:rPr>
        <w:t>ки, мм/с:</w:t>
      </w:r>
      <w:r>
        <w:rPr>
          <w:bCs/>
          <w:color w:val="000000"/>
          <w:spacing w:val="-10"/>
          <w:sz w:val="28"/>
          <w:szCs w:val="28"/>
        </w:rPr>
        <w:t xml:space="preserve"> </w:t>
      </w:r>
      <w:r w:rsidRPr="00600C23">
        <w:rPr>
          <w:b/>
          <w:bCs/>
          <w:i/>
          <w:color w:val="000000"/>
          <w:sz w:val="28"/>
          <w:szCs w:val="28"/>
        </w:rPr>
        <w:t>1</w:t>
      </w:r>
      <w:r>
        <w:rPr>
          <w:bCs/>
          <w:color w:val="000000"/>
          <w:sz w:val="28"/>
          <w:szCs w:val="28"/>
        </w:rPr>
        <w:t>-</w:t>
      </w:r>
      <w:r w:rsidRPr="00534F2D">
        <w:rPr>
          <w:bCs/>
          <w:color w:val="000000"/>
          <w:sz w:val="28"/>
          <w:szCs w:val="28"/>
        </w:rPr>
        <w:t xml:space="preserve"> 6,6; </w:t>
      </w:r>
      <w:r w:rsidRPr="00600C23">
        <w:rPr>
          <w:b/>
          <w:bCs/>
          <w:i/>
          <w:iCs/>
          <w:color w:val="000000"/>
          <w:sz w:val="28"/>
          <w:szCs w:val="28"/>
        </w:rPr>
        <w:t>2</w:t>
      </w:r>
      <w:r w:rsidRPr="00534F2D">
        <w:rPr>
          <w:bCs/>
          <w:i/>
          <w:iCs/>
          <w:color w:val="000000"/>
          <w:sz w:val="28"/>
          <w:szCs w:val="28"/>
        </w:rPr>
        <w:t xml:space="preserve"> </w:t>
      </w:r>
      <w:r>
        <w:rPr>
          <w:bCs/>
          <w:color w:val="000000"/>
          <w:sz w:val="28"/>
          <w:szCs w:val="28"/>
        </w:rPr>
        <w:t>-</w:t>
      </w:r>
      <w:r w:rsidRPr="00534F2D">
        <w:rPr>
          <w:bCs/>
          <w:color w:val="000000"/>
          <w:sz w:val="28"/>
          <w:szCs w:val="28"/>
        </w:rPr>
        <w:t xml:space="preserve">16,6; </w:t>
      </w:r>
    </w:p>
    <w:p w:rsidR="006879A4" w:rsidRPr="00534F2D" w:rsidRDefault="006879A4" w:rsidP="006879A4">
      <w:pPr>
        <w:shd w:val="clear" w:color="auto" w:fill="FFFFFF"/>
        <w:jc w:val="both"/>
        <w:rPr>
          <w:sz w:val="28"/>
          <w:szCs w:val="28"/>
        </w:rPr>
      </w:pPr>
      <w:r w:rsidRPr="00600C23">
        <w:rPr>
          <w:b/>
          <w:bCs/>
          <w:i/>
          <w:iCs/>
          <w:color w:val="000000"/>
          <w:sz w:val="28"/>
          <w:szCs w:val="28"/>
        </w:rPr>
        <w:t>3</w:t>
      </w:r>
      <w:r w:rsidRPr="00534F2D">
        <w:rPr>
          <w:bCs/>
          <w:i/>
          <w:iCs/>
          <w:color w:val="000000"/>
          <w:sz w:val="28"/>
          <w:szCs w:val="28"/>
        </w:rPr>
        <w:t xml:space="preserve"> </w:t>
      </w:r>
      <w:r>
        <w:rPr>
          <w:bCs/>
          <w:color w:val="000000"/>
          <w:sz w:val="28"/>
          <w:szCs w:val="28"/>
        </w:rPr>
        <w:t>-</w:t>
      </w:r>
      <w:r w:rsidRPr="00534F2D">
        <w:rPr>
          <w:bCs/>
          <w:color w:val="000000"/>
          <w:sz w:val="28"/>
          <w:szCs w:val="28"/>
        </w:rPr>
        <w:t xml:space="preserve"> 25; </w:t>
      </w:r>
      <w:r w:rsidRPr="00600C23">
        <w:rPr>
          <w:b/>
          <w:bCs/>
          <w:i/>
          <w:iCs/>
          <w:color w:val="000000"/>
          <w:sz w:val="28"/>
          <w:szCs w:val="28"/>
        </w:rPr>
        <w:t>4</w:t>
      </w:r>
      <w:r w:rsidRPr="00534F2D">
        <w:rPr>
          <w:bCs/>
          <w:i/>
          <w:iCs/>
          <w:color w:val="000000"/>
          <w:sz w:val="28"/>
          <w:szCs w:val="28"/>
        </w:rPr>
        <w:t xml:space="preserve"> </w:t>
      </w:r>
      <w:r>
        <w:rPr>
          <w:bCs/>
          <w:i/>
          <w:iCs/>
          <w:color w:val="000000"/>
          <w:sz w:val="28"/>
          <w:szCs w:val="28"/>
        </w:rPr>
        <w:t>-</w:t>
      </w:r>
      <w:r w:rsidRPr="00534F2D">
        <w:rPr>
          <w:bCs/>
          <w:color w:val="000000"/>
          <w:sz w:val="28"/>
          <w:szCs w:val="28"/>
        </w:rPr>
        <w:t>33</w:t>
      </w:r>
    </w:p>
    <w:p w:rsidR="006879A4" w:rsidRPr="00534F2D" w:rsidRDefault="006879A4" w:rsidP="006879A4">
      <w:pPr>
        <w:shd w:val="clear" w:color="auto" w:fill="FFFFFF"/>
        <w:jc w:val="both"/>
        <w:rPr>
          <w:sz w:val="28"/>
          <w:szCs w:val="28"/>
        </w:rPr>
      </w:pPr>
    </w:p>
    <w:p w:rsidR="006879A4" w:rsidRDefault="006879A4" w:rsidP="005567A5">
      <w:pPr>
        <w:shd w:val="clear" w:color="auto" w:fill="FFFFFF"/>
        <w:jc w:val="center"/>
        <w:rPr>
          <w:sz w:val="28"/>
          <w:szCs w:val="28"/>
        </w:rPr>
      </w:pPr>
      <w:r>
        <w:rPr>
          <w:noProof/>
        </w:rPr>
        <w:drawing>
          <wp:inline distT="0" distB="0" distL="0" distR="0">
            <wp:extent cx="3657600" cy="3025140"/>
            <wp:effectExtent l="19050" t="0" r="0" b="0"/>
            <wp:docPr id="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3657600" cy="3025140"/>
                    </a:xfrm>
                    <a:prstGeom prst="rect">
                      <a:avLst/>
                    </a:prstGeom>
                    <a:noFill/>
                    <a:ln w="9525">
                      <a:noFill/>
                      <a:miter lim="800000"/>
                      <a:headEnd/>
                      <a:tailEnd/>
                    </a:ln>
                  </pic:spPr>
                </pic:pic>
              </a:graphicData>
            </a:graphic>
          </wp:inline>
        </w:drawing>
      </w:r>
    </w:p>
    <w:p w:rsidR="006879A4" w:rsidRDefault="006879A4" w:rsidP="006879A4">
      <w:pPr>
        <w:shd w:val="clear" w:color="auto" w:fill="FFFFFF"/>
        <w:jc w:val="both"/>
        <w:rPr>
          <w:sz w:val="28"/>
          <w:szCs w:val="28"/>
        </w:rPr>
      </w:pPr>
    </w:p>
    <w:p w:rsidR="006879A4" w:rsidRPr="00534F2D" w:rsidRDefault="006879A4" w:rsidP="006879A4">
      <w:pPr>
        <w:shd w:val="clear" w:color="auto" w:fill="FFFFFF"/>
        <w:jc w:val="both"/>
        <w:rPr>
          <w:sz w:val="28"/>
          <w:szCs w:val="28"/>
        </w:rPr>
      </w:pPr>
      <w:r>
        <w:rPr>
          <w:bCs/>
          <w:color w:val="000000"/>
          <w:sz w:val="28"/>
          <w:szCs w:val="28"/>
        </w:rPr>
        <w:t>Рис.</w:t>
      </w:r>
      <w:r w:rsidR="00511137">
        <w:rPr>
          <w:bCs/>
          <w:color w:val="000000"/>
          <w:sz w:val="28"/>
          <w:szCs w:val="28"/>
        </w:rPr>
        <w:t>38</w:t>
      </w:r>
      <w:r>
        <w:rPr>
          <w:bCs/>
          <w:color w:val="000000"/>
          <w:sz w:val="28"/>
          <w:szCs w:val="28"/>
        </w:rPr>
        <w:t xml:space="preserve"> </w:t>
      </w:r>
      <w:r w:rsidRPr="00534F2D">
        <w:rPr>
          <w:bCs/>
          <w:color w:val="000000"/>
          <w:sz w:val="28"/>
          <w:szCs w:val="28"/>
        </w:rPr>
        <w:t xml:space="preserve">Влияние скорости резки </w:t>
      </w:r>
      <w:r>
        <w:rPr>
          <w:bCs/>
          <w:color w:val="000000"/>
          <w:sz w:val="28"/>
          <w:szCs w:val="28"/>
        </w:rPr>
        <w:t xml:space="preserve">стеклотекстолита </w:t>
      </w:r>
      <w:r w:rsidRPr="00534F2D">
        <w:rPr>
          <w:bCs/>
          <w:color w:val="000000"/>
          <w:sz w:val="28"/>
          <w:szCs w:val="28"/>
        </w:rPr>
        <w:t xml:space="preserve">на ширину зоны обугливания верхней (1) и нижней </w:t>
      </w:r>
      <w:r w:rsidRPr="00534F2D">
        <w:rPr>
          <w:bCs/>
          <w:i/>
          <w:iCs/>
          <w:color w:val="000000"/>
          <w:sz w:val="28"/>
          <w:szCs w:val="28"/>
        </w:rPr>
        <w:t xml:space="preserve">(2) </w:t>
      </w:r>
      <w:r w:rsidRPr="00534F2D">
        <w:rPr>
          <w:bCs/>
          <w:color w:val="000000"/>
          <w:sz w:val="28"/>
          <w:szCs w:val="28"/>
        </w:rPr>
        <w:t>кромок реза (</w:t>
      </w:r>
      <w:r w:rsidRPr="00534F2D">
        <w:rPr>
          <w:bCs/>
          <w:color w:val="000000"/>
          <w:sz w:val="28"/>
          <w:szCs w:val="28"/>
          <w:lang w:val="en-US"/>
        </w:rPr>
        <w:t>b</w:t>
      </w:r>
      <w:r w:rsidRPr="00534F2D">
        <w:rPr>
          <w:bCs/>
          <w:color w:val="000000"/>
          <w:sz w:val="28"/>
          <w:szCs w:val="28"/>
        </w:rPr>
        <w:t xml:space="preserve">=3 мм; </w:t>
      </w:r>
      <w:proofErr w:type="gramStart"/>
      <w:r w:rsidRPr="00534F2D">
        <w:rPr>
          <w:bCs/>
          <w:i/>
          <w:iCs/>
          <w:color w:val="000000"/>
          <w:sz w:val="28"/>
          <w:szCs w:val="28"/>
        </w:rPr>
        <w:t>Р</w:t>
      </w:r>
      <w:proofErr w:type="gramEnd"/>
      <w:r w:rsidRPr="00534F2D">
        <w:rPr>
          <w:bCs/>
          <w:i/>
          <w:iCs/>
          <w:color w:val="000000"/>
          <w:sz w:val="28"/>
          <w:szCs w:val="28"/>
        </w:rPr>
        <w:t xml:space="preserve"> </w:t>
      </w:r>
      <w:r w:rsidRPr="00534F2D">
        <w:rPr>
          <w:bCs/>
          <w:color w:val="000000"/>
          <w:sz w:val="28"/>
          <w:szCs w:val="28"/>
        </w:rPr>
        <w:t>= 1,5 кВт)</w:t>
      </w:r>
    </w:p>
    <w:p w:rsidR="006879A4" w:rsidRDefault="006879A4" w:rsidP="006879A4">
      <w:pPr>
        <w:shd w:val="clear" w:color="auto" w:fill="FFFFFF"/>
        <w:jc w:val="both"/>
        <w:rPr>
          <w:sz w:val="28"/>
          <w:szCs w:val="28"/>
        </w:rPr>
      </w:pPr>
    </w:p>
    <w:p w:rsidR="006879A4" w:rsidRPr="00965157" w:rsidRDefault="006879A4" w:rsidP="006879A4">
      <w:pPr>
        <w:shd w:val="clear" w:color="auto" w:fill="FFFFFF"/>
        <w:jc w:val="both"/>
        <w:rPr>
          <w:sz w:val="28"/>
          <w:szCs w:val="28"/>
        </w:rPr>
      </w:pPr>
      <w:r>
        <w:rPr>
          <w:sz w:val="28"/>
          <w:szCs w:val="28"/>
        </w:rPr>
        <w:t xml:space="preserve">В таблице </w:t>
      </w:r>
      <w:r w:rsidR="00511137">
        <w:rPr>
          <w:sz w:val="28"/>
          <w:szCs w:val="28"/>
        </w:rPr>
        <w:t xml:space="preserve">  </w:t>
      </w:r>
      <w:r>
        <w:rPr>
          <w:sz w:val="28"/>
          <w:szCs w:val="28"/>
        </w:rPr>
        <w:t>приведены режимы резки СО</w:t>
      </w:r>
      <w:proofErr w:type="gramStart"/>
      <w:r>
        <w:rPr>
          <w:sz w:val="28"/>
          <w:szCs w:val="28"/>
          <w:vertAlign w:val="subscript"/>
        </w:rPr>
        <w:t>2</w:t>
      </w:r>
      <w:proofErr w:type="gramEnd"/>
      <w:r>
        <w:rPr>
          <w:sz w:val="28"/>
          <w:szCs w:val="28"/>
        </w:rPr>
        <w:t xml:space="preserve"> лазером различных материалов</w:t>
      </w:r>
    </w:p>
    <w:p w:rsidR="006879A4" w:rsidRDefault="006879A4" w:rsidP="006879A4">
      <w:pPr>
        <w:shd w:val="clear" w:color="auto" w:fill="FFFFFF"/>
        <w:jc w:val="both"/>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511137" w:rsidRDefault="00511137" w:rsidP="00511137">
      <w:pPr>
        <w:shd w:val="clear" w:color="auto" w:fill="FFFFFF"/>
        <w:jc w:val="right"/>
        <w:rPr>
          <w:sz w:val="28"/>
          <w:szCs w:val="28"/>
        </w:rPr>
      </w:pPr>
    </w:p>
    <w:p w:rsidR="006879A4" w:rsidRDefault="00511137" w:rsidP="00511137">
      <w:pPr>
        <w:shd w:val="clear" w:color="auto" w:fill="FFFFFF"/>
        <w:jc w:val="right"/>
        <w:rPr>
          <w:sz w:val="28"/>
          <w:szCs w:val="28"/>
        </w:rPr>
      </w:pPr>
      <w:r>
        <w:rPr>
          <w:sz w:val="28"/>
          <w:szCs w:val="28"/>
        </w:rPr>
        <w:lastRenderedPageBreak/>
        <w:t xml:space="preserve">Таблица </w:t>
      </w:r>
      <w:r w:rsidR="005B5804">
        <w:rPr>
          <w:sz w:val="28"/>
          <w:szCs w:val="28"/>
        </w:rPr>
        <w:t>8</w:t>
      </w:r>
    </w:p>
    <w:p w:rsidR="00511137" w:rsidRDefault="00511137" w:rsidP="00511137">
      <w:pPr>
        <w:shd w:val="clear" w:color="auto" w:fill="FFFFFF"/>
        <w:tabs>
          <w:tab w:val="left" w:pos="142"/>
          <w:tab w:val="left" w:pos="3402"/>
        </w:tabs>
        <w:jc w:val="center"/>
        <w:rPr>
          <w:sz w:val="28"/>
          <w:szCs w:val="28"/>
        </w:rPr>
      </w:pPr>
      <w:r w:rsidRPr="00511137">
        <w:rPr>
          <w:bCs/>
          <w:color w:val="000000"/>
          <w:spacing w:val="7"/>
          <w:sz w:val="28"/>
          <w:szCs w:val="28"/>
        </w:rPr>
        <w:t>Режимы резки</w:t>
      </w:r>
    </w:p>
    <w:tbl>
      <w:tblPr>
        <w:tblpPr w:leftFromText="180" w:rightFromText="180" w:vertAnchor="text" w:horzAnchor="margin" w:tblpY="36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1134"/>
        <w:gridCol w:w="851"/>
        <w:gridCol w:w="992"/>
        <w:gridCol w:w="2268"/>
        <w:gridCol w:w="709"/>
        <w:gridCol w:w="850"/>
        <w:gridCol w:w="993"/>
      </w:tblGrid>
      <w:tr w:rsidR="006879A4" w:rsidRPr="004F2570" w:rsidTr="00511137">
        <w:trPr>
          <w:trHeight w:val="528"/>
        </w:trPr>
        <w:tc>
          <w:tcPr>
            <w:tcW w:w="1809" w:type="dxa"/>
            <w:vAlign w:val="center"/>
          </w:tcPr>
          <w:p w:rsidR="006879A4" w:rsidRPr="00600AB0" w:rsidRDefault="006879A4" w:rsidP="006879A4">
            <w:pPr>
              <w:shd w:val="clear" w:color="auto" w:fill="FFFFFF"/>
              <w:jc w:val="center"/>
              <w:rPr>
                <w:b/>
                <w:bCs/>
                <w:color w:val="000000"/>
                <w:spacing w:val="6"/>
                <w:sz w:val="24"/>
                <w:szCs w:val="24"/>
              </w:rPr>
            </w:pPr>
            <w:r w:rsidRPr="00600AB0">
              <w:rPr>
                <w:b/>
                <w:bCs/>
                <w:color w:val="000000"/>
                <w:spacing w:val="6"/>
                <w:sz w:val="24"/>
                <w:szCs w:val="24"/>
              </w:rPr>
              <w:t>Материал</w:t>
            </w:r>
          </w:p>
        </w:tc>
        <w:tc>
          <w:tcPr>
            <w:tcW w:w="1134" w:type="dxa"/>
            <w:vAlign w:val="center"/>
          </w:tcPr>
          <w:p w:rsidR="006879A4" w:rsidRPr="00600AB0" w:rsidRDefault="006879A4" w:rsidP="006879A4">
            <w:pPr>
              <w:jc w:val="center"/>
              <w:rPr>
                <w:b/>
              </w:rPr>
            </w:pPr>
            <w:r w:rsidRPr="00600AB0">
              <w:rPr>
                <w:b/>
                <w:bCs/>
                <w:color w:val="000000"/>
                <w:spacing w:val="6"/>
                <w:sz w:val="24"/>
                <w:szCs w:val="24"/>
              </w:rPr>
              <w:t>δ</w:t>
            </w:r>
            <w:r>
              <w:rPr>
                <w:b/>
                <w:bCs/>
                <w:color w:val="000000"/>
                <w:spacing w:val="6"/>
                <w:sz w:val="24"/>
                <w:szCs w:val="24"/>
              </w:rPr>
              <w:t>,</w:t>
            </w:r>
            <w:proofErr w:type="gramStart"/>
            <w:r w:rsidRPr="00600AB0">
              <w:rPr>
                <w:b/>
                <w:bCs/>
                <w:color w:val="000000"/>
                <w:spacing w:val="6"/>
                <w:sz w:val="24"/>
                <w:szCs w:val="24"/>
              </w:rPr>
              <w:t>мм</w:t>
            </w:r>
            <w:proofErr w:type="gramEnd"/>
          </w:p>
        </w:tc>
        <w:tc>
          <w:tcPr>
            <w:tcW w:w="851" w:type="dxa"/>
            <w:vAlign w:val="center"/>
          </w:tcPr>
          <w:p w:rsidR="006879A4" w:rsidRPr="00600AB0" w:rsidRDefault="006879A4" w:rsidP="006879A4">
            <w:pPr>
              <w:jc w:val="center"/>
              <w:rPr>
                <w:b/>
              </w:rPr>
            </w:pPr>
            <w:proofErr w:type="gramStart"/>
            <w:r w:rsidRPr="00600AB0">
              <w:rPr>
                <w:b/>
                <w:bCs/>
                <w:i/>
                <w:iCs/>
                <w:color w:val="000000"/>
                <w:spacing w:val="6"/>
                <w:sz w:val="24"/>
                <w:szCs w:val="24"/>
              </w:rPr>
              <w:t>Р</w:t>
            </w:r>
            <w:proofErr w:type="gramEnd"/>
            <w:r w:rsidRPr="00600AB0">
              <w:rPr>
                <w:b/>
                <w:bCs/>
                <w:i/>
                <w:iCs/>
                <w:color w:val="000000"/>
                <w:spacing w:val="6"/>
                <w:sz w:val="24"/>
                <w:szCs w:val="24"/>
              </w:rPr>
              <w:t xml:space="preserve">, </w:t>
            </w:r>
            <w:r w:rsidRPr="00600AB0">
              <w:rPr>
                <w:b/>
                <w:bCs/>
                <w:color w:val="000000"/>
                <w:spacing w:val="6"/>
                <w:sz w:val="24"/>
                <w:szCs w:val="24"/>
              </w:rPr>
              <w:t>Вт</w:t>
            </w:r>
          </w:p>
        </w:tc>
        <w:tc>
          <w:tcPr>
            <w:tcW w:w="992" w:type="dxa"/>
            <w:vAlign w:val="center"/>
          </w:tcPr>
          <w:p w:rsidR="006879A4" w:rsidRDefault="006879A4" w:rsidP="006879A4">
            <w:pPr>
              <w:shd w:val="clear" w:color="auto" w:fill="FFFFFF"/>
              <w:jc w:val="center"/>
              <w:rPr>
                <w:b/>
                <w:bCs/>
                <w:color w:val="000000"/>
                <w:spacing w:val="6"/>
                <w:sz w:val="24"/>
                <w:szCs w:val="24"/>
              </w:rPr>
            </w:pPr>
            <w:r w:rsidRPr="00600AB0">
              <w:rPr>
                <w:b/>
                <w:bCs/>
                <w:color w:val="000000"/>
                <w:spacing w:val="6"/>
                <w:sz w:val="24"/>
                <w:szCs w:val="24"/>
                <w:lang w:val="en-US"/>
              </w:rPr>
              <w:t>V</w:t>
            </w:r>
            <w:r w:rsidRPr="00600AB0">
              <w:rPr>
                <w:b/>
                <w:bCs/>
                <w:color w:val="000000"/>
                <w:spacing w:val="6"/>
                <w:sz w:val="24"/>
                <w:szCs w:val="24"/>
              </w:rPr>
              <w:t>,</w:t>
            </w:r>
          </w:p>
          <w:p w:rsidR="006879A4" w:rsidRPr="00600AB0" w:rsidRDefault="006879A4" w:rsidP="006879A4">
            <w:pPr>
              <w:shd w:val="clear" w:color="auto" w:fill="FFFFFF"/>
              <w:jc w:val="center"/>
              <w:rPr>
                <w:b/>
                <w:sz w:val="24"/>
                <w:szCs w:val="24"/>
              </w:rPr>
            </w:pPr>
            <w:r w:rsidRPr="00600AB0">
              <w:rPr>
                <w:b/>
                <w:bCs/>
                <w:color w:val="000000"/>
                <w:spacing w:val="8"/>
                <w:sz w:val="24"/>
                <w:szCs w:val="24"/>
              </w:rPr>
              <w:t>мм/</w:t>
            </w:r>
            <w:proofErr w:type="gramStart"/>
            <w:r w:rsidRPr="00600AB0">
              <w:rPr>
                <w:b/>
                <w:bCs/>
                <w:color w:val="000000"/>
                <w:spacing w:val="8"/>
                <w:sz w:val="24"/>
                <w:szCs w:val="24"/>
              </w:rPr>
              <w:t>с</w:t>
            </w:r>
            <w:proofErr w:type="gramEnd"/>
          </w:p>
        </w:tc>
        <w:tc>
          <w:tcPr>
            <w:tcW w:w="2268" w:type="dxa"/>
            <w:vAlign w:val="center"/>
          </w:tcPr>
          <w:p w:rsidR="006879A4" w:rsidRPr="00600AB0" w:rsidRDefault="006879A4" w:rsidP="006879A4">
            <w:pPr>
              <w:jc w:val="center"/>
              <w:rPr>
                <w:b/>
              </w:rPr>
            </w:pPr>
            <w:r w:rsidRPr="00600AB0">
              <w:rPr>
                <w:b/>
                <w:bCs/>
                <w:color w:val="000000"/>
                <w:spacing w:val="6"/>
                <w:sz w:val="24"/>
                <w:szCs w:val="24"/>
              </w:rPr>
              <w:t>Материал</w:t>
            </w:r>
          </w:p>
        </w:tc>
        <w:tc>
          <w:tcPr>
            <w:tcW w:w="709" w:type="dxa"/>
            <w:vAlign w:val="center"/>
          </w:tcPr>
          <w:p w:rsidR="006879A4" w:rsidRPr="00600AB0" w:rsidRDefault="006879A4" w:rsidP="006879A4">
            <w:pPr>
              <w:shd w:val="clear" w:color="auto" w:fill="FFFFFF"/>
              <w:rPr>
                <w:b/>
                <w:bCs/>
                <w:color w:val="000000"/>
                <w:spacing w:val="8"/>
                <w:sz w:val="24"/>
                <w:szCs w:val="24"/>
              </w:rPr>
            </w:pPr>
            <w:r w:rsidRPr="00600AB0">
              <w:rPr>
                <w:b/>
                <w:bCs/>
                <w:color w:val="000000"/>
                <w:spacing w:val="6"/>
                <w:sz w:val="24"/>
                <w:szCs w:val="24"/>
              </w:rPr>
              <w:t xml:space="preserve">б, </w:t>
            </w:r>
            <w:proofErr w:type="gramStart"/>
            <w:r w:rsidRPr="00600AB0">
              <w:rPr>
                <w:b/>
                <w:bCs/>
                <w:color w:val="000000"/>
                <w:spacing w:val="6"/>
                <w:sz w:val="24"/>
                <w:szCs w:val="24"/>
              </w:rPr>
              <w:t>мм</w:t>
            </w:r>
            <w:proofErr w:type="gramEnd"/>
          </w:p>
        </w:tc>
        <w:tc>
          <w:tcPr>
            <w:tcW w:w="850" w:type="dxa"/>
            <w:vAlign w:val="center"/>
          </w:tcPr>
          <w:p w:rsidR="006879A4" w:rsidRPr="00600AB0" w:rsidRDefault="006879A4" w:rsidP="006879A4">
            <w:pPr>
              <w:jc w:val="center"/>
              <w:rPr>
                <w:b/>
              </w:rPr>
            </w:pPr>
            <w:proofErr w:type="gramStart"/>
            <w:r w:rsidRPr="00600AB0">
              <w:rPr>
                <w:b/>
                <w:bCs/>
                <w:color w:val="000000"/>
                <w:spacing w:val="6"/>
                <w:sz w:val="24"/>
                <w:szCs w:val="24"/>
              </w:rPr>
              <w:t>Р</w:t>
            </w:r>
            <w:proofErr w:type="gramEnd"/>
            <w:r w:rsidRPr="00600AB0">
              <w:rPr>
                <w:b/>
                <w:bCs/>
                <w:color w:val="000000"/>
                <w:spacing w:val="6"/>
                <w:sz w:val="24"/>
                <w:szCs w:val="24"/>
              </w:rPr>
              <w:t>, Вт</w:t>
            </w:r>
          </w:p>
        </w:tc>
        <w:tc>
          <w:tcPr>
            <w:tcW w:w="993" w:type="dxa"/>
            <w:vAlign w:val="center"/>
          </w:tcPr>
          <w:p w:rsidR="006879A4" w:rsidRDefault="006879A4" w:rsidP="006879A4">
            <w:pPr>
              <w:jc w:val="center"/>
              <w:rPr>
                <w:b/>
                <w:bCs/>
                <w:color w:val="000000"/>
                <w:spacing w:val="6"/>
                <w:sz w:val="24"/>
                <w:szCs w:val="24"/>
              </w:rPr>
            </w:pPr>
            <w:r w:rsidRPr="00600AB0">
              <w:rPr>
                <w:b/>
                <w:bCs/>
                <w:color w:val="000000"/>
                <w:spacing w:val="6"/>
                <w:sz w:val="24"/>
                <w:szCs w:val="24"/>
                <w:lang w:val="en-US"/>
              </w:rPr>
              <w:t>V</w:t>
            </w:r>
            <w:r w:rsidRPr="00600AB0">
              <w:rPr>
                <w:b/>
                <w:bCs/>
                <w:color w:val="000000"/>
                <w:spacing w:val="6"/>
                <w:sz w:val="24"/>
                <w:szCs w:val="24"/>
              </w:rPr>
              <w:t>,</w:t>
            </w:r>
          </w:p>
          <w:p w:rsidR="006879A4" w:rsidRPr="00600AB0" w:rsidRDefault="006879A4" w:rsidP="006879A4">
            <w:pPr>
              <w:jc w:val="center"/>
              <w:rPr>
                <w:b/>
              </w:rPr>
            </w:pPr>
            <w:r w:rsidRPr="00600AB0">
              <w:rPr>
                <w:b/>
                <w:bCs/>
                <w:color w:val="000000"/>
                <w:spacing w:val="8"/>
                <w:sz w:val="24"/>
                <w:szCs w:val="24"/>
              </w:rPr>
              <w:t>мм/</w:t>
            </w:r>
            <w:proofErr w:type="gramStart"/>
            <w:r w:rsidRPr="00600AB0">
              <w:rPr>
                <w:b/>
                <w:bCs/>
                <w:color w:val="000000"/>
                <w:spacing w:val="8"/>
                <w:sz w:val="24"/>
                <w:szCs w:val="24"/>
              </w:rPr>
              <w:t>с</w:t>
            </w:r>
            <w:proofErr w:type="gramEnd"/>
          </w:p>
        </w:tc>
      </w:tr>
      <w:tr w:rsidR="006879A4" w:rsidRPr="004F2570" w:rsidTr="00511137">
        <w:trPr>
          <w:trHeight w:val="462"/>
        </w:trPr>
        <w:tc>
          <w:tcPr>
            <w:tcW w:w="1809"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Кварц</w:t>
            </w:r>
          </w:p>
        </w:tc>
        <w:tc>
          <w:tcPr>
            <w:tcW w:w="1134" w:type="dxa"/>
            <w:vAlign w:val="center"/>
          </w:tcPr>
          <w:p w:rsidR="006879A4" w:rsidRPr="004F2570" w:rsidRDefault="006879A4" w:rsidP="006879A4">
            <w:pPr>
              <w:jc w:val="center"/>
            </w:pPr>
            <w:r w:rsidRPr="004F2570">
              <w:rPr>
                <w:color w:val="000000"/>
                <w:sz w:val="24"/>
                <w:szCs w:val="24"/>
              </w:rPr>
              <w:t>3,2</w:t>
            </w:r>
          </w:p>
        </w:tc>
        <w:tc>
          <w:tcPr>
            <w:tcW w:w="851" w:type="dxa"/>
            <w:vAlign w:val="center"/>
          </w:tcPr>
          <w:p w:rsidR="006879A4" w:rsidRPr="004F2570" w:rsidRDefault="006879A4" w:rsidP="006879A4">
            <w:pPr>
              <w:jc w:val="center"/>
            </w:pPr>
            <w:r w:rsidRPr="004F2570">
              <w:rPr>
                <w:color w:val="000000"/>
                <w:sz w:val="24"/>
                <w:szCs w:val="24"/>
              </w:rPr>
              <w:t>500</w:t>
            </w:r>
          </w:p>
        </w:tc>
        <w:tc>
          <w:tcPr>
            <w:tcW w:w="992" w:type="dxa"/>
            <w:vAlign w:val="center"/>
          </w:tcPr>
          <w:p w:rsidR="006879A4" w:rsidRPr="004F2570" w:rsidRDefault="006879A4" w:rsidP="00511137">
            <w:pPr>
              <w:shd w:val="clear" w:color="auto" w:fill="FFFFFF"/>
              <w:ind w:left="34"/>
              <w:jc w:val="center"/>
              <w:rPr>
                <w:color w:val="000000"/>
                <w:sz w:val="24"/>
                <w:szCs w:val="24"/>
              </w:rPr>
            </w:pPr>
            <w:r w:rsidRPr="004F2570">
              <w:rPr>
                <w:color w:val="000000"/>
                <w:sz w:val="24"/>
                <w:szCs w:val="24"/>
              </w:rPr>
              <w:t>12,3</w:t>
            </w:r>
          </w:p>
        </w:tc>
        <w:tc>
          <w:tcPr>
            <w:tcW w:w="2268" w:type="dxa"/>
            <w:vAlign w:val="center"/>
          </w:tcPr>
          <w:p w:rsidR="006879A4" w:rsidRPr="004F2570" w:rsidRDefault="006879A4" w:rsidP="006879A4">
            <w:pPr>
              <w:jc w:val="center"/>
            </w:pPr>
            <w:r w:rsidRPr="004F2570">
              <w:rPr>
                <w:color w:val="000000"/>
                <w:sz w:val="24"/>
                <w:szCs w:val="24"/>
              </w:rPr>
              <w:t>Стеклотекстолит</w:t>
            </w:r>
          </w:p>
        </w:tc>
        <w:tc>
          <w:tcPr>
            <w:tcW w:w="709" w:type="dxa"/>
            <w:vAlign w:val="center"/>
          </w:tcPr>
          <w:p w:rsidR="006879A4" w:rsidRPr="004F2570" w:rsidRDefault="006879A4" w:rsidP="006879A4">
            <w:pPr>
              <w:jc w:val="center"/>
            </w:pPr>
            <w:r w:rsidRPr="004F2570">
              <w:rPr>
                <w:color w:val="000000"/>
                <w:sz w:val="24"/>
                <w:szCs w:val="24"/>
              </w:rPr>
              <w:t>8,0</w:t>
            </w:r>
          </w:p>
        </w:tc>
        <w:tc>
          <w:tcPr>
            <w:tcW w:w="850" w:type="dxa"/>
            <w:vAlign w:val="center"/>
          </w:tcPr>
          <w:p w:rsidR="006879A4" w:rsidRPr="004F2570" w:rsidRDefault="006879A4" w:rsidP="006879A4">
            <w:pPr>
              <w:jc w:val="center"/>
            </w:pPr>
            <w:r w:rsidRPr="004F2570">
              <w:rPr>
                <w:color w:val="000000"/>
                <w:sz w:val="24"/>
                <w:szCs w:val="24"/>
              </w:rPr>
              <w:t>2500</w:t>
            </w:r>
          </w:p>
        </w:tc>
        <w:tc>
          <w:tcPr>
            <w:tcW w:w="993"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16,6</w:t>
            </w:r>
          </w:p>
        </w:tc>
      </w:tr>
      <w:tr w:rsidR="006879A4" w:rsidRPr="004F2570" w:rsidTr="00511137">
        <w:trPr>
          <w:trHeight w:val="336"/>
        </w:trPr>
        <w:tc>
          <w:tcPr>
            <w:tcW w:w="1809"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Стекло</w:t>
            </w:r>
          </w:p>
        </w:tc>
        <w:tc>
          <w:tcPr>
            <w:tcW w:w="1134" w:type="dxa"/>
            <w:vAlign w:val="center"/>
          </w:tcPr>
          <w:p w:rsidR="006879A4" w:rsidRPr="004F2570" w:rsidRDefault="006879A4" w:rsidP="006879A4">
            <w:pPr>
              <w:jc w:val="center"/>
            </w:pPr>
            <w:r w:rsidRPr="004F2570">
              <w:rPr>
                <w:color w:val="000000"/>
                <w:sz w:val="24"/>
                <w:szCs w:val="24"/>
              </w:rPr>
              <w:t>3,2</w:t>
            </w:r>
          </w:p>
        </w:tc>
        <w:tc>
          <w:tcPr>
            <w:tcW w:w="851" w:type="dxa"/>
            <w:vAlign w:val="center"/>
          </w:tcPr>
          <w:p w:rsidR="006879A4" w:rsidRPr="004F2570" w:rsidRDefault="006879A4" w:rsidP="006879A4">
            <w:pPr>
              <w:jc w:val="center"/>
            </w:pPr>
            <w:r w:rsidRPr="004F2570">
              <w:rPr>
                <w:color w:val="000000"/>
                <w:sz w:val="24"/>
                <w:szCs w:val="24"/>
              </w:rPr>
              <w:t>5000</w:t>
            </w:r>
          </w:p>
        </w:tc>
        <w:tc>
          <w:tcPr>
            <w:tcW w:w="992" w:type="dxa"/>
            <w:vAlign w:val="center"/>
          </w:tcPr>
          <w:p w:rsidR="006879A4" w:rsidRPr="004F2570" w:rsidRDefault="006879A4" w:rsidP="00511137">
            <w:pPr>
              <w:shd w:val="clear" w:color="auto" w:fill="FFFFFF"/>
              <w:ind w:left="-108" w:firstLine="108"/>
              <w:jc w:val="center"/>
              <w:rPr>
                <w:color w:val="000000"/>
                <w:sz w:val="24"/>
                <w:szCs w:val="24"/>
              </w:rPr>
            </w:pPr>
            <w:r w:rsidRPr="004F2570">
              <w:rPr>
                <w:color w:val="000000"/>
                <w:sz w:val="24"/>
                <w:szCs w:val="24"/>
              </w:rPr>
              <w:t>76,1</w:t>
            </w:r>
          </w:p>
        </w:tc>
        <w:tc>
          <w:tcPr>
            <w:tcW w:w="2268" w:type="dxa"/>
            <w:vAlign w:val="center"/>
          </w:tcPr>
          <w:p w:rsidR="006879A4" w:rsidRPr="004F2570" w:rsidRDefault="006879A4" w:rsidP="006879A4">
            <w:pPr>
              <w:jc w:val="center"/>
            </w:pPr>
            <w:r w:rsidRPr="004F2570">
              <w:rPr>
                <w:color w:val="000000"/>
                <w:sz w:val="24"/>
                <w:szCs w:val="24"/>
              </w:rPr>
              <w:t>Фанера</w:t>
            </w:r>
          </w:p>
        </w:tc>
        <w:tc>
          <w:tcPr>
            <w:tcW w:w="709" w:type="dxa"/>
            <w:vAlign w:val="center"/>
          </w:tcPr>
          <w:p w:rsidR="006879A4" w:rsidRPr="004F2570" w:rsidRDefault="006879A4" w:rsidP="006879A4">
            <w:pPr>
              <w:jc w:val="center"/>
            </w:pPr>
            <w:r w:rsidRPr="004F2570">
              <w:rPr>
                <w:color w:val="000000"/>
                <w:sz w:val="24"/>
                <w:szCs w:val="24"/>
              </w:rPr>
              <w:t>6,4</w:t>
            </w:r>
          </w:p>
        </w:tc>
        <w:tc>
          <w:tcPr>
            <w:tcW w:w="850" w:type="dxa"/>
            <w:vAlign w:val="center"/>
          </w:tcPr>
          <w:p w:rsidR="006879A4" w:rsidRPr="004F2570" w:rsidRDefault="006879A4" w:rsidP="006879A4">
            <w:pPr>
              <w:jc w:val="center"/>
            </w:pPr>
            <w:r w:rsidRPr="004F2570">
              <w:rPr>
                <w:color w:val="000000"/>
                <w:sz w:val="24"/>
                <w:szCs w:val="24"/>
              </w:rPr>
              <w:t>850</w:t>
            </w:r>
          </w:p>
        </w:tc>
        <w:tc>
          <w:tcPr>
            <w:tcW w:w="993"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90,1</w:t>
            </w:r>
          </w:p>
        </w:tc>
      </w:tr>
      <w:tr w:rsidR="006879A4" w:rsidRPr="004F2570" w:rsidTr="00511137">
        <w:trPr>
          <w:trHeight w:val="474"/>
        </w:trPr>
        <w:tc>
          <w:tcPr>
            <w:tcW w:w="1809"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Стеклоткань</w:t>
            </w:r>
          </w:p>
        </w:tc>
        <w:tc>
          <w:tcPr>
            <w:tcW w:w="1134" w:type="dxa"/>
            <w:vAlign w:val="center"/>
          </w:tcPr>
          <w:p w:rsidR="006879A4" w:rsidRPr="004F2570" w:rsidRDefault="006879A4" w:rsidP="006879A4">
            <w:pPr>
              <w:jc w:val="center"/>
            </w:pPr>
            <w:r w:rsidRPr="004F2570">
              <w:rPr>
                <w:color w:val="000000"/>
                <w:sz w:val="24"/>
                <w:szCs w:val="24"/>
              </w:rPr>
              <w:t>5,0</w:t>
            </w:r>
          </w:p>
        </w:tc>
        <w:tc>
          <w:tcPr>
            <w:tcW w:w="851" w:type="dxa"/>
            <w:vAlign w:val="center"/>
          </w:tcPr>
          <w:p w:rsidR="006879A4" w:rsidRPr="004F2570" w:rsidRDefault="006879A4" w:rsidP="006879A4">
            <w:pPr>
              <w:jc w:val="center"/>
            </w:pPr>
            <w:r w:rsidRPr="004F2570">
              <w:rPr>
                <w:color w:val="000000"/>
                <w:sz w:val="24"/>
                <w:szCs w:val="24"/>
              </w:rPr>
              <w:t>800</w:t>
            </w:r>
          </w:p>
        </w:tc>
        <w:tc>
          <w:tcPr>
            <w:tcW w:w="992" w:type="dxa"/>
            <w:vAlign w:val="center"/>
          </w:tcPr>
          <w:p w:rsidR="006879A4" w:rsidRPr="004F2570" w:rsidRDefault="006879A4" w:rsidP="00511137">
            <w:pPr>
              <w:shd w:val="clear" w:color="auto" w:fill="FFFFFF"/>
              <w:ind w:left="-108" w:firstLine="108"/>
              <w:jc w:val="center"/>
              <w:rPr>
                <w:color w:val="000000"/>
                <w:sz w:val="24"/>
                <w:szCs w:val="24"/>
              </w:rPr>
            </w:pPr>
            <w:r w:rsidRPr="004F2570">
              <w:rPr>
                <w:color w:val="000000"/>
                <w:sz w:val="24"/>
                <w:szCs w:val="24"/>
              </w:rPr>
              <w:t>12,5</w:t>
            </w:r>
          </w:p>
        </w:tc>
        <w:tc>
          <w:tcPr>
            <w:tcW w:w="2268" w:type="dxa"/>
            <w:vAlign w:val="center"/>
          </w:tcPr>
          <w:p w:rsidR="006879A4" w:rsidRPr="004F2570" w:rsidRDefault="006879A4" w:rsidP="006879A4">
            <w:pPr>
              <w:jc w:val="center"/>
            </w:pPr>
            <w:r w:rsidRPr="004F2570">
              <w:rPr>
                <w:color w:val="000000"/>
                <w:sz w:val="24"/>
                <w:szCs w:val="24"/>
              </w:rPr>
              <w:t>Картон</w:t>
            </w:r>
          </w:p>
        </w:tc>
        <w:tc>
          <w:tcPr>
            <w:tcW w:w="709" w:type="dxa"/>
            <w:vAlign w:val="center"/>
          </w:tcPr>
          <w:p w:rsidR="006879A4" w:rsidRPr="004F2570" w:rsidRDefault="006879A4" w:rsidP="006879A4">
            <w:pPr>
              <w:jc w:val="center"/>
            </w:pPr>
            <w:r w:rsidRPr="004F2570">
              <w:rPr>
                <w:color w:val="000000"/>
                <w:sz w:val="24"/>
                <w:szCs w:val="24"/>
              </w:rPr>
              <w:t>19,4</w:t>
            </w:r>
          </w:p>
        </w:tc>
        <w:tc>
          <w:tcPr>
            <w:tcW w:w="850" w:type="dxa"/>
            <w:vAlign w:val="center"/>
          </w:tcPr>
          <w:p w:rsidR="006879A4" w:rsidRPr="004F2570" w:rsidRDefault="006879A4" w:rsidP="006879A4">
            <w:pPr>
              <w:jc w:val="center"/>
            </w:pPr>
            <w:r w:rsidRPr="004F2570">
              <w:rPr>
                <w:color w:val="000000"/>
                <w:sz w:val="24"/>
                <w:szCs w:val="24"/>
              </w:rPr>
              <w:t>200</w:t>
            </w:r>
          </w:p>
        </w:tc>
        <w:tc>
          <w:tcPr>
            <w:tcW w:w="993" w:type="dxa"/>
            <w:vAlign w:val="center"/>
          </w:tcPr>
          <w:p w:rsidR="006879A4" w:rsidRPr="004F2570" w:rsidRDefault="006879A4" w:rsidP="006879A4">
            <w:pPr>
              <w:jc w:val="center"/>
            </w:pPr>
            <w:r>
              <w:rPr>
                <w:color w:val="000000"/>
                <w:sz w:val="24"/>
                <w:szCs w:val="24"/>
              </w:rPr>
              <w:t xml:space="preserve">   </w:t>
            </w:r>
            <w:r w:rsidRPr="004F2570">
              <w:rPr>
                <w:color w:val="000000"/>
                <w:sz w:val="24"/>
                <w:szCs w:val="24"/>
              </w:rPr>
              <w:t>1,6</w:t>
            </w:r>
          </w:p>
        </w:tc>
      </w:tr>
      <w:tr w:rsidR="006879A4" w:rsidRPr="004F2570" w:rsidTr="00511137">
        <w:trPr>
          <w:trHeight w:val="425"/>
        </w:trPr>
        <w:tc>
          <w:tcPr>
            <w:tcW w:w="1809"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Текстиль</w:t>
            </w:r>
          </w:p>
        </w:tc>
        <w:tc>
          <w:tcPr>
            <w:tcW w:w="1134" w:type="dxa"/>
            <w:vAlign w:val="center"/>
          </w:tcPr>
          <w:p w:rsidR="006879A4" w:rsidRPr="004F2570" w:rsidRDefault="006879A4" w:rsidP="006879A4">
            <w:pPr>
              <w:jc w:val="center"/>
            </w:pPr>
            <w:r w:rsidRPr="004F2570">
              <w:rPr>
                <w:color w:val="000000"/>
                <w:sz w:val="24"/>
                <w:szCs w:val="24"/>
              </w:rPr>
              <w:t>0,45</w:t>
            </w:r>
          </w:p>
        </w:tc>
        <w:tc>
          <w:tcPr>
            <w:tcW w:w="851" w:type="dxa"/>
            <w:vAlign w:val="center"/>
          </w:tcPr>
          <w:p w:rsidR="006879A4" w:rsidRPr="004F2570" w:rsidRDefault="006879A4" w:rsidP="006879A4">
            <w:pPr>
              <w:jc w:val="center"/>
            </w:pPr>
            <w:r w:rsidRPr="004F2570">
              <w:rPr>
                <w:color w:val="000000"/>
                <w:sz w:val="24"/>
                <w:szCs w:val="24"/>
              </w:rPr>
              <w:t>500</w:t>
            </w:r>
          </w:p>
        </w:tc>
        <w:tc>
          <w:tcPr>
            <w:tcW w:w="992" w:type="dxa"/>
            <w:vAlign w:val="center"/>
          </w:tcPr>
          <w:p w:rsidR="006879A4" w:rsidRPr="004F2570" w:rsidRDefault="006879A4" w:rsidP="00511137">
            <w:pPr>
              <w:shd w:val="clear" w:color="auto" w:fill="FFFFFF"/>
              <w:ind w:left="-108" w:firstLine="108"/>
              <w:jc w:val="center"/>
              <w:rPr>
                <w:color w:val="000000"/>
                <w:sz w:val="24"/>
                <w:szCs w:val="24"/>
              </w:rPr>
            </w:pPr>
            <w:r w:rsidRPr="004F2570">
              <w:rPr>
                <w:color w:val="000000"/>
                <w:sz w:val="24"/>
                <w:szCs w:val="24"/>
              </w:rPr>
              <w:t>666,6</w:t>
            </w:r>
          </w:p>
        </w:tc>
        <w:tc>
          <w:tcPr>
            <w:tcW w:w="2268" w:type="dxa"/>
            <w:vAlign w:val="center"/>
          </w:tcPr>
          <w:p w:rsidR="006879A4" w:rsidRPr="004F2570" w:rsidRDefault="006879A4" w:rsidP="006879A4">
            <w:pPr>
              <w:jc w:val="center"/>
            </w:pPr>
            <w:r w:rsidRPr="004F2570">
              <w:rPr>
                <w:color w:val="000000"/>
                <w:sz w:val="24"/>
                <w:szCs w:val="24"/>
              </w:rPr>
              <w:t>Керамика</w:t>
            </w:r>
          </w:p>
        </w:tc>
        <w:tc>
          <w:tcPr>
            <w:tcW w:w="709" w:type="dxa"/>
            <w:vAlign w:val="center"/>
          </w:tcPr>
          <w:p w:rsidR="006879A4" w:rsidRPr="004F2570" w:rsidRDefault="006879A4" w:rsidP="006879A4">
            <w:pPr>
              <w:jc w:val="center"/>
            </w:pPr>
            <w:r w:rsidRPr="004F2570">
              <w:rPr>
                <w:color w:val="000000"/>
                <w:sz w:val="24"/>
                <w:szCs w:val="24"/>
              </w:rPr>
              <w:t>6,5</w:t>
            </w:r>
          </w:p>
        </w:tc>
        <w:tc>
          <w:tcPr>
            <w:tcW w:w="850" w:type="dxa"/>
            <w:vAlign w:val="center"/>
          </w:tcPr>
          <w:p w:rsidR="006879A4" w:rsidRPr="004F2570" w:rsidRDefault="006879A4" w:rsidP="006879A4">
            <w:pPr>
              <w:jc w:val="center"/>
            </w:pPr>
            <w:r w:rsidRPr="004F2570">
              <w:rPr>
                <w:color w:val="000000"/>
                <w:sz w:val="24"/>
                <w:szCs w:val="24"/>
              </w:rPr>
              <w:t>850</w:t>
            </w:r>
          </w:p>
        </w:tc>
        <w:tc>
          <w:tcPr>
            <w:tcW w:w="993" w:type="dxa"/>
            <w:vAlign w:val="center"/>
          </w:tcPr>
          <w:p w:rsidR="006879A4" w:rsidRPr="004F2570" w:rsidRDefault="006879A4" w:rsidP="006879A4">
            <w:pPr>
              <w:shd w:val="clear" w:color="auto" w:fill="FFFFFF"/>
              <w:jc w:val="center"/>
              <w:rPr>
                <w:color w:val="000000"/>
                <w:sz w:val="24"/>
                <w:szCs w:val="24"/>
              </w:rPr>
            </w:pPr>
            <w:r w:rsidRPr="004F2570">
              <w:rPr>
                <w:color w:val="000000"/>
                <w:sz w:val="24"/>
                <w:szCs w:val="24"/>
              </w:rPr>
              <w:t>10,0</w:t>
            </w:r>
          </w:p>
        </w:tc>
      </w:tr>
      <w:tr w:rsidR="00296580" w:rsidRPr="004F2570" w:rsidTr="00511137">
        <w:trPr>
          <w:trHeight w:val="416"/>
        </w:trPr>
        <w:tc>
          <w:tcPr>
            <w:tcW w:w="1809" w:type="dxa"/>
            <w:vAlign w:val="center"/>
          </w:tcPr>
          <w:p w:rsidR="00296580" w:rsidRPr="004F2570" w:rsidRDefault="00296580" w:rsidP="00296580">
            <w:pPr>
              <w:shd w:val="clear" w:color="auto" w:fill="FFFFFF"/>
              <w:jc w:val="center"/>
              <w:rPr>
                <w:color w:val="000000"/>
                <w:sz w:val="24"/>
                <w:szCs w:val="24"/>
              </w:rPr>
            </w:pPr>
            <w:r w:rsidRPr="004F2570">
              <w:rPr>
                <w:color w:val="000000"/>
                <w:sz w:val="24"/>
                <w:szCs w:val="24"/>
              </w:rPr>
              <w:t>Кожа</w:t>
            </w:r>
          </w:p>
        </w:tc>
        <w:tc>
          <w:tcPr>
            <w:tcW w:w="1134" w:type="dxa"/>
            <w:vAlign w:val="center"/>
          </w:tcPr>
          <w:p w:rsidR="00296580" w:rsidRPr="004F2570" w:rsidRDefault="00296580" w:rsidP="00296580">
            <w:pPr>
              <w:jc w:val="center"/>
            </w:pPr>
            <w:r w:rsidRPr="004F2570">
              <w:rPr>
                <w:color w:val="000000"/>
                <w:sz w:val="24"/>
                <w:szCs w:val="24"/>
              </w:rPr>
              <w:t>3,20</w:t>
            </w:r>
          </w:p>
        </w:tc>
        <w:tc>
          <w:tcPr>
            <w:tcW w:w="851" w:type="dxa"/>
            <w:vAlign w:val="center"/>
          </w:tcPr>
          <w:p w:rsidR="00296580" w:rsidRPr="004F2570" w:rsidRDefault="00296580" w:rsidP="00296580">
            <w:pPr>
              <w:jc w:val="center"/>
            </w:pPr>
            <w:r w:rsidRPr="004F2570">
              <w:rPr>
                <w:color w:val="000000"/>
                <w:sz w:val="24"/>
                <w:szCs w:val="24"/>
              </w:rPr>
              <w:t>200</w:t>
            </w:r>
          </w:p>
        </w:tc>
        <w:tc>
          <w:tcPr>
            <w:tcW w:w="992" w:type="dxa"/>
            <w:vAlign w:val="center"/>
          </w:tcPr>
          <w:p w:rsidR="00296580" w:rsidRPr="004F2570" w:rsidRDefault="00296580" w:rsidP="00296580">
            <w:pPr>
              <w:shd w:val="clear" w:color="auto" w:fill="FFFFFF"/>
              <w:ind w:left="-108" w:firstLine="108"/>
              <w:jc w:val="center"/>
              <w:rPr>
                <w:color w:val="000000"/>
                <w:sz w:val="24"/>
                <w:szCs w:val="24"/>
              </w:rPr>
            </w:pPr>
            <w:r w:rsidRPr="004F2570">
              <w:rPr>
                <w:color w:val="000000"/>
                <w:sz w:val="24"/>
                <w:szCs w:val="24"/>
              </w:rPr>
              <w:t>10,5</w:t>
            </w:r>
          </w:p>
        </w:tc>
        <w:tc>
          <w:tcPr>
            <w:tcW w:w="2268" w:type="dxa"/>
            <w:vAlign w:val="center"/>
          </w:tcPr>
          <w:p w:rsidR="00296580" w:rsidRPr="004F2570" w:rsidRDefault="00296580" w:rsidP="00296580">
            <w:pPr>
              <w:jc w:val="center"/>
            </w:pPr>
            <w:r w:rsidRPr="004F2570">
              <w:rPr>
                <w:color w:val="000000"/>
                <w:sz w:val="24"/>
                <w:szCs w:val="24"/>
              </w:rPr>
              <w:t>Плексиглас</w:t>
            </w:r>
          </w:p>
        </w:tc>
        <w:tc>
          <w:tcPr>
            <w:tcW w:w="709" w:type="dxa"/>
            <w:vAlign w:val="center"/>
          </w:tcPr>
          <w:p w:rsidR="00296580" w:rsidRPr="004F2570" w:rsidRDefault="00296580" w:rsidP="00296580">
            <w:pPr>
              <w:jc w:val="center"/>
            </w:pPr>
            <w:r w:rsidRPr="004F2570">
              <w:rPr>
                <w:color w:val="000000"/>
                <w:sz w:val="24"/>
                <w:szCs w:val="24"/>
              </w:rPr>
              <w:t>10,0</w:t>
            </w:r>
          </w:p>
        </w:tc>
        <w:tc>
          <w:tcPr>
            <w:tcW w:w="850" w:type="dxa"/>
            <w:vAlign w:val="center"/>
          </w:tcPr>
          <w:p w:rsidR="00296580" w:rsidRPr="004F2570" w:rsidRDefault="00296580" w:rsidP="00296580">
            <w:pPr>
              <w:jc w:val="center"/>
            </w:pPr>
            <w:r w:rsidRPr="004F2570">
              <w:rPr>
                <w:color w:val="000000"/>
                <w:sz w:val="24"/>
                <w:szCs w:val="24"/>
              </w:rPr>
              <w:t>900</w:t>
            </w:r>
          </w:p>
        </w:tc>
        <w:tc>
          <w:tcPr>
            <w:tcW w:w="993" w:type="dxa"/>
            <w:vAlign w:val="center"/>
          </w:tcPr>
          <w:p w:rsidR="00296580" w:rsidRPr="004F2570" w:rsidRDefault="00296580" w:rsidP="00296580">
            <w:pPr>
              <w:jc w:val="center"/>
            </w:pPr>
            <w:r w:rsidRPr="004F2570">
              <w:rPr>
                <w:color w:val="000000"/>
                <w:sz w:val="24"/>
                <w:szCs w:val="24"/>
              </w:rPr>
              <w:t>58,3</w:t>
            </w:r>
          </w:p>
        </w:tc>
      </w:tr>
      <w:tr w:rsidR="00296580" w:rsidRPr="004F2570" w:rsidTr="00511137">
        <w:trPr>
          <w:trHeight w:val="407"/>
        </w:trPr>
        <w:tc>
          <w:tcPr>
            <w:tcW w:w="1809" w:type="dxa"/>
            <w:vAlign w:val="center"/>
          </w:tcPr>
          <w:p w:rsidR="00296580" w:rsidRPr="004F2570" w:rsidRDefault="00296580" w:rsidP="00296580">
            <w:pPr>
              <w:jc w:val="center"/>
            </w:pPr>
            <w:r w:rsidRPr="004F2570">
              <w:rPr>
                <w:color w:val="000000"/>
                <w:sz w:val="24"/>
                <w:szCs w:val="24"/>
              </w:rPr>
              <w:t>Резина</w:t>
            </w:r>
          </w:p>
        </w:tc>
        <w:tc>
          <w:tcPr>
            <w:tcW w:w="1134" w:type="dxa"/>
            <w:vAlign w:val="center"/>
          </w:tcPr>
          <w:p w:rsidR="00296580" w:rsidRPr="004F2570" w:rsidRDefault="00296580" w:rsidP="00296580">
            <w:pPr>
              <w:jc w:val="center"/>
            </w:pPr>
            <w:r w:rsidRPr="004F2570">
              <w:rPr>
                <w:color w:val="000000"/>
                <w:sz w:val="24"/>
                <w:szCs w:val="24"/>
              </w:rPr>
              <w:t>2,00</w:t>
            </w:r>
          </w:p>
        </w:tc>
        <w:tc>
          <w:tcPr>
            <w:tcW w:w="851" w:type="dxa"/>
            <w:vAlign w:val="center"/>
          </w:tcPr>
          <w:p w:rsidR="00296580" w:rsidRPr="004F2570" w:rsidRDefault="00296580" w:rsidP="00296580">
            <w:pPr>
              <w:jc w:val="center"/>
            </w:pPr>
            <w:r w:rsidRPr="004F2570">
              <w:rPr>
                <w:color w:val="000000"/>
                <w:sz w:val="24"/>
                <w:szCs w:val="24"/>
              </w:rPr>
              <w:t>100</w:t>
            </w:r>
          </w:p>
        </w:tc>
        <w:tc>
          <w:tcPr>
            <w:tcW w:w="992" w:type="dxa"/>
            <w:vAlign w:val="center"/>
          </w:tcPr>
          <w:p w:rsidR="00296580" w:rsidRPr="004F2570" w:rsidRDefault="00296580" w:rsidP="00296580">
            <w:pPr>
              <w:ind w:left="-108" w:firstLine="108"/>
              <w:jc w:val="center"/>
            </w:pPr>
            <w:r w:rsidRPr="004F2570">
              <w:rPr>
                <w:color w:val="000000"/>
                <w:sz w:val="24"/>
                <w:szCs w:val="24"/>
              </w:rPr>
              <w:t>31,7</w:t>
            </w:r>
          </w:p>
        </w:tc>
        <w:tc>
          <w:tcPr>
            <w:tcW w:w="2268" w:type="dxa"/>
            <w:vAlign w:val="center"/>
          </w:tcPr>
          <w:p w:rsidR="00296580" w:rsidRPr="004F2570" w:rsidRDefault="00296580" w:rsidP="00296580">
            <w:pPr>
              <w:jc w:val="center"/>
            </w:pPr>
            <w:r w:rsidRPr="004F2570">
              <w:rPr>
                <w:color w:val="000000"/>
                <w:sz w:val="24"/>
                <w:szCs w:val="24"/>
              </w:rPr>
              <w:t>Асбоцемент</w:t>
            </w:r>
          </w:p>
        </w:tc>
        <w:tc>
          <w:tcPr>
            <w:tcW w:w="709" w:type="dxa"/>
            <w:vAlign w:val="center"/>
          </w:tcPr>
          <w:p w:rsidR="00296580" w:rsidRPr="004F2570" w:rsidRDefault="00296580" w:rsidP="00296580">
            <w:pPr>
              <w:jc w:val="center"/>
            </w:pPr>
            <w:r w:rsidRPr="004F2570">
              <w:rPr>
                <w:color w:val="000000"/>
                <w:sz w:val="24"/>
                <w:szCs w:val="24"/>
              </w:rPr>
              <w:t>5,0</w:t>
            </w:r>
          </w:p>
        </w:tc>
        <w:tc>
          <w:tcPr>
            <w:tcW w:w="850" w:type="dxa"/>
            <w:vAlign w:val="center"/>
          </w:tcPr>
          <w:p w:rsidR="00296580" w:rsidRPr="004F2570" w:rsidRDefault="00296580" w:rsidP="00296580">
            <w:pPr>
              <w:jc w:val="center"/>
            </w:pPr>
            <w:r w:rsidRPr="004F2570">
              <w:rPr>
                <w:color w:val="000000"/>
                <w:sz w:val="24"/>
                <w:szCs w:val="24"/>
              </w:rPr>
              <w:t>500</w:t>
            </w:r>
          </w:p>
        </w:tc>
        <w:tc>
          <w:tcPr>
            <w:tcW w:w="993" w:type="dxa"/>
            <w:vAlign w:val="center"/>
          </w:tcPr>
          <w:p w:rsidR="00296580" w:rsidRPr="004F2570" w:rsidRDefault="00296580" w:rsidP="00296580">
            <w:pPr>
              <w:shd w:val="clear" w:color="auto" w:fill="FFFFFF"/>
              <w:jc w:val="center"/>
              <w:rPr>
                <w:color w:val="000000"/>
                <w:sz w:val="24"/>
                <w:szCs w:val="24"/>
              </w:rPr>
            </w:pPr>
            <w:r>
              <w:rPr>
                <w:color w:val="000000"/>
                <w:sz w:val="24"/>
                <w:szCs w:val="24"/>
              </w:rPr>
              <w:t xml:space="preserve">    </w:t>
            </w:r>
            <w:r w:rsidRPr="004F2570">
              <w:rPr>
                <w:color w:val="000000"/>
                <w:sz w:val="24"/>
                <w:szCs w:val="24"/>
              </w:rPr>
              <w:t>0,83</w:t>
            </w:r>
          </w:p>
        </w:tc>
      </w:tr>
    </w:tbl>
    <w:p w:rsidR="00511137" w:rsidRDefault="006879A4" w:rsidP="00511137">
      <w:pPr>
        <w:shd w:val="clear" w:color="auto" w:fill="FFFFFF"/>
        <w:tabs>
          <w:tab w:val="left" w:pos="142"/>
          <w:tab w:val="left" w:pos="3402"/>
        </w:tabs>
        <w:jc w:val="center"/>
        <w:rPr>
          <w:bCs/>
          <w:iCs/>
          <w:color w:val="000000"/>
          <w:sz w:val="24"/>
          <w:szCs w:val="24"/>
        </w:rPr>
      </w:pPr>
      <w:r>
        <w:rPr>
          <w:bCs/>
          <w:iCs/>
          <w:noProof/>
          <w:color w:val="000000"/>
          <w:sz w:val="24"/>
          <w:szCs w:val="24"/>
        </w:rPr>
        <w:drawing>
          <wp:inline distT="0" distB="0" distL="0" distR="0">
            <wp:extent cx="3234513" cy="2688365"/>
            <wp:effectExtent l="19050" t="0" r="3987" b="0"/>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tretch>
                      <a:fillRect/>
                    </a:stretch>
                  </pic:blipFill>
                  <pic:spPr bwMode="auto">
                    <a:xfrm>
                      <a:off x="0" y="0"/>
                      <a:ext cx="3238908" cy="2692018"/>
                    </a:xfrm>
                    <a:prstGeom prst="rect">
                      <a:avLst/>
                    </a:prstGeom>
                    <a:noFill/>
                    <a:ln>
                      <a:noFill/>
                    </a:ln>
                  </pic:spPr>
                </pic:pic>
              </a:graphicData>
            </a:graphic>
          </wp:inline>
        </w:drawing>
      </w:r>
    </w:p>
    <w:p w:rsidR="000A1C68" w:rsidRDefault="000A1C68" w:rsidP="00511137">
      <w:pPr>
        <w:shd w:val="clear" w:color="auto" w:fill="FFFFFF"/>
        <w:tabs>
          <w:tab w:val="left" w:pos="142"/>
          <w:tab w:val="left" w:pos="3402"/>
        </w:tabs>
        <w:jc w:val="center"/>
        <w:rPr>
          <w:bCs/>
          <w:iCs/>
          <w:color w:val="000000"/>
          <w:sz w:val="24"/>
          <w:szCs w:val="24"/>
        </w:rPr>
      </w:pPr>
      <w:r>
        <w:rPr>
          <w:bCs/>
          <w:iCs/>
          <w:color w:val="000000"/>
          <w:sz w:val="24"/>
          <w:szCs w:val="24"/>
        </w:rPr>
        <w:t>а)</w:t>
      </w:r>
    </w:p>
    <w:p w:rsidR="00511137" w:rsidRDefault="00F907C0" w:rsidP="00511137">
      <w:pPr>
        <w:shd w:val="clear" w:color="auto" w:fill="FFFFFF"/>
        <w:tabs>
          <w:tab w:val="left" w:pos="142"/>
          <w:tab w:val="left" w:pos="3402"/>
        </w:tabs>
        <w:jc w:val="center"/>
        <w:rPr>
          <w:bCs/>
          <w:iCs/>
          <w:color w:val="000000"/>
          <w:sz w:val="24"/>
          <w:szCs w:val="24"/>
        </w:rPr>
      </w:pPr>
      <w:r>
        <w:rPr>
          <w:noProof/>
        </w:rPr>
        <w:drawing>
          <wp:inline distT="0" distB="0" distL="0" distR="0">
            <wp:extent cx="4102574" cy="2659381"/>
            <wp:effectExtent l="19050" t="0" r="0" b="0"/>
            <wp:docPr id="16"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4111873" cy="2665409"/>
                    </a:xfrm>
                    <a:prstGeom prst="rect">
                      <a:avLst/>
                    </a:prstGeom>
                  </pic:spPr>
                </pic:pic>
              </a:graphicData>
            </a:graphic>
          </wp:inline>
        </w:drawing>
      </w:r>
    </w:p>
    <w:p w:rsidR="006879A4" w:rsidRDefault="000A1C68" w:rsidP="00511137">
      <w:pPr>
        <w:shd w:val="clear" w:color="auto" w:fill="FFFFFF"/>
        <w:tabs>
          <w:tab w:val="left" w:pos="142"/>
          <w:tab w:val="left" w:pos="3402"/>
        </w:tabs>
        <w:jc w:val="center"/>
        <w:rPr>
          <w:bCs/>
          <w:iCs/>
          <w:color w:val="000000"/>
          <w:sz w:val="24"/>
          <w:szCs w:val="24"/>
        </w:rPr>
      </w:pPr>
      <w:r>
        <w:rPr>
          <w:bCs/>
          <w:iCs/>
          <w:color w:val="000000"/>
          <w:sz w:val="24"/>
          <w:szCs w:val="24"/>
        </w:rPr>
        <w:t>б)</w:t>
      </w:r>
    </w:p>
    <w:p w:rsidR="000A1C68" w:rsidRPr="000A1C68" w:rsidRDefault="000A1C68" w:rsidP="00511137">
      <w:pPr>
        <w:shd w:val="clear" w:color="auto" w:fill="FFFFFF"/>
        <w:tabs>
          <w:tab w:val="left" w:pos="142"/>
          <w:tab w:val="left" w:pos="3402"/>
        </w:tabs>
        <w:jc w:val="center"/>
        <w:rPr>
          <w:bCs/>
          <w:iCs/>
          <w:color w:val="000000"/>
          <w:sz w:val="28"/>
          <w:szCs w:val="28"/>
        </w:rPr>
      </w:pPr>
      <w:r w:rsidRPr="000A1C68">
        <w:rPr>
          <w:bCs/>
          <w:iCs/>
          <w:color w:val="000000"/>
          <w:sz w:val="28"/>
          <w:szCs w:val="28"/>
        </w:rPr>
        <w:t>Рис.</w:t>
      </w:r>
      <w:r w:rsidR="005567A5">
        <w:rPr>
          <w:bCs/>
          <w:iCs/>
          <w:color w:val="000000"/>
          <w:sz w:val="28"/>
          <w:szCs w:val="28"/>
        </w:rPr>
        <w:t xml:space="preserve"> 39  Схема метода</w:t>
      </w:r>
      <w:r w:rsidR="005567A5" w:rsidRPr="005567A5">
        <w:rPr>
          <w:bCs/>
          <w:iCs/>
          <w:color w:val="000000"/>
          <w:sz w:val="28"/>
          <w:szCs w:val="28"/>
        </w:rPr>
        <w:t xml:space="preserve">   (</w:t>
      </w:r>
      <w:r w:rsidR="005567A5">
        <w:rPr>
          <w:bCs/>
          <w:iCs/>
          <w:color w:val="000000"/>
          <w:sz w:val="28"/>
          <w:szCs w:val="28"/>
        </w:rPr>
        <w:t xml:space="preserve">а)  и фотография установки </w:t>
      </w:r>
      <w:r w:rsidR="005567A5" w:rsidRPr="005567A5">
        <w:rPr>
          <w:bCs/>
          <w:iCs/>
          <w:color w:val="000000"/>
          <w:sz w:val="28"/>
          <w:szCs w:val="28"/>
        </w:rPr>
        <w:t>(</w:t>
      </w:r>
      <w:r>
        <w:rPr>
          <w:bCs/>
          <w:iCs/>
          <w:color w:val="000000"/>
          <w:sz w:val="28"/>
          <w:szCs w:val="28"/>
        </w:rPr>
        <w:t>б) лазерной резки с использованием водяной струи в качестве волновода в режущей области</w:t>
      </w:r>
    </w:p>
    <w:p w:rsidR="006879A4" w:rsidRDefault="006879A4" w:rsidP="006879A4">
      <w:pPr>
        <w:shd w:val="clear" w:color="auto" w:fill="FFFFFF"/>
        <w:tabs>
          <w:tab w:val="left" w:pos="142"/>
          <w:tab w:val="left" w:pos="3402"/>
        </w:tabs>
        <w:rPr>
          <w:bCs/>
          <w:iCs/>
          <w:color w:val="000000"/>
          <w:sz w:val="24"/>
          <w:szCs w:val="24"/>
        </w:rPr>
      </w:pPr>
      <w:r w:rsidRPr="00142063">
        <w:rPr>
          <w:bCs/>
          <w:iCs/>
          <w:noProof/>
          <w:color w:val="000000"/>
          <w:sz w:val="24"/>
          <w:szCs w:val="24"/>
        </w:rPr>
        <w:lastRenderedPageBreak/>
        <w:drawing>
          <wp:inline distT="0" distB="0" distL="0" distR="0">
            <wp:extent cx="4676775" cy="2280798"/>
            <wp:effectExtent l="19050" t="0" r="9525" b="0"/>
            <wp:docPr id="65" name="Рисунок 1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Безымянный"/>
                    <pic:cNvPicPr>
                      <a:picLocks noChangeAspect="1" noChangeArrowheads="1"/>
                    </pic:cNvPicPr>
                  </pic:nvPicPr>
                  <pic:blipFill>
                    <a:blip r:embed="rId81" cstate="print"/>
                    <a:srcRect/>
                    <a:stretch>
                      <a:fillRect/>
                    </a:stretch>
                  </pic:blipFill>
                  <pic:spPr bwMode="auto">
                    <a:xfrm>
                      <a:off x="0" y="0"/>
                      <a:ext cx="4683489" cy="2284072"/>
                    </a:xfrm>
                    <a:prstGeom prst="rect">
                      <a:avLst/>
                    </a:prstGeom>
                    <a:noFill/>
                    <a:ln w="9525">
                      <a:noFill/>
                      <a:miter lim="800000"/>
                      <a:headEnd/>
                      <a:tailEnd/>
                    </a:ln>
                  </pic:spPr>
                </pic:pic>
              </a:graphicData>
            </a:graphic>
          </wp:inline>
        </w:drawing>
      </w:r>
    </w:p>
    <w:p w:rsidR="000A1C68" w:rsidRPr="000A1C68" w:rsidRDefault="000A1C68" w:rsidP="006879A4">
      <w:pPr>
        <w:shd w:val="clear" w:color="auto" w:fill="FFFFFF"/>
        <w:tabs>
          <w:tab w:val="left" w:pos="142"/>
          <w:tab w:val="left" w:pos="3402"/>
        </w:tabs>
        <w:rPr>
          <w:bCs/>
          <w:iCs/>
          <w:color w:val="000000"/>
          <w:sz w:val="28"/>
          <w:szCs w:val="28"/>
        </w:rPr>
      </w:pPr>
      <w:r w:rsidRPr="000A1C68">
        <w:rPr>
          <w:bCs/>
          <w:iCs/>
          <w:color w:val="000000"/>
          <w:sz w:val="28"/>
          <w:szCs w:val="28"/>
        </w:rPr>
        <w:t>Рис. 40</w:t>
      </w:r>
      <w:r>
        <w:rPr>
          <w:bCs/>
          <w:iCs/>
          <w:color w:val="000000"/>
          <w:sz w:val="28"/>
          <w:szCs w:val="28"/>
        </w:rPr>
        <w:t xml:space="preserve"> Сравнение реза обычным лазером и лазером с</w:t>
      </w:r>
      <w:r w:rsidR="005567A5">
        <w:rPr>
          <w:bCs/>
          <w:iCs/>
          <w:color w:val="000000"/>
          <w:sz w:val="28"/>
          <w:szCs w:val="28"/>
        </w:rPr>
        <w:t>о</w:t>
      </w:r>
      <w:r>
        <w:rPr>
          <w:bCs/>
          <w:iCs/>
          <w:color w:val="000000"/>
          <w:sz w:val="28"/>
          <w:szCs w:val="28"/>
        </w:rPr>
        <w:t xml:space="preserve"> струёй воды в качестве волновода. </w:t>
      </w:r>
    </w:p>
    <w:p w:rsidR="006879A4" w:rsidRDefault="006879A4" w:rsidP="006879A4">
      <w:pPr>
        <w:shd w:val="clear" w:color="auto" w:fill="FFFFFF"/>
        <w:tabs>
          <w:tab w:val="left" w:pos="142"/>
          <w:tab w:val="left" w:pos="3402"/>
        </w:tabs>
        <w:rPr>
          <w:bCs/>
          <w:iCs/>
          <w:color w:val="000000"/>
          <w:sz w:val="24"/>
          <w:szCs w:val="24"/>
        </w:rPr>
      </w:pPr>
    </w:p>
    <w:p w:rsidR="006879A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Высокая скорость резания</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Узкий рез и параллельные стенки (30 … 100 мкм)</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Очень маленькие допуски</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Нет заусенцев</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Очень гладкая поверхность</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Нет термических искажений, нет изменений в материале</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Нет осаждения</w:t>
      </w:r>
    </w:p>
    <w:p w:rsidR="005B5804" w:rsidRPr="00F33E42" w:rsidRDefault="005B5804"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Возможна прошивка отверстий</w:t>
      </w:r>
    </w:p>
    <w:p w:rsidR="005B5804" w:rsidRPr="00F33E42" w:rsidRDefault="00BD5327"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Рез свободен от частиц</w:t>
      </w:r>
    </w:p>
    <w:p w:rsidR="00BD5327" w:rsidRPr="00F33E42" w:rsidRDefault="00BD5327"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Очень низкая погонная цена реза, нет  износа инструмента</w:t>
      </w:r>
    </w:p>
    <w:p w:rsidR="00BD5327" w:rsidRPr="00F33E42" w:rsidRDefault="00BD5327"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Результаты стабильны</w:t>
      </w:r>
    </w:p>
    <w:p w:rsidR="00BD5327" w:rsidRPr="00BB5333" w:rsidRDefault="00BD5327"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Чертеж детали можно ввести</w:t>
      </w:r>
      <w:proofErr w:type="gramStart"/>
      <w:r w:rsidRPr="00F33E42">
        <w:rPr>
          <w:rFonts w:ascii="Times New Roman" w:hAnsi="Times New Roman"/>
          <w:bCs/>
          <w:iCs/>
          <w:color w:val="000000"/>
          <w:sz w:val="28"/>
          <w:szCs w:val="28"/>
        </w:rPr>
        <w:t xml:space="preserve"> ,</w:t>
      </w:r>
      <w:proofErr w:type="gramEnd"/>
      <w:r w:rsidRPr="00F33E42">
        <w:rPr>
          <w:rFonts w:ascii="Times New Roman" w:hAnsi="Times New Roman"/>
          <w:bCs/>
          <w:iCs/>
          <w:color w:val="000000"/>
          <w:sz w:val="28"/>
          <w:szCs w:val="28"/>
        </w:rPr>
        <w:t xml:space="preserve"> используя программу </w:t>
      </w:r>
      <w:r w:rsidRPr="00F33E42">
        <w:rPr>
          <w:rFonts w:ascii="Times New Roman" w:hAnsi="Times New Roman"/>
          <w:bCs/>
          <w:iCs/>
          <w:color w:val="000000"/>
          <w:sz w:val="28"/>
          <w:szCs w:val="28"/>
          <w:lang w:val="en-US"/>
        </w:rPr>
        <w:t>CAD</w:t>
      </w:r>
    </w:p>
    <w:p w:rsidR="00BD5327" w:rsidRPr="00F33E42" w:rsidRDefault="00BD5327" w:rsidP="00F33E42">
      <w:pPr>
        <w:pStyle w:val="ab"/>
        <w:numPr>
          <w:ilvl w:val="0"/>
          <w:numId w:val="32"/>
        </w:numPr>
        <w:shd w:val="clear" w:color="auto" w:fill="FFFFFF"/>
        <w:tabs>
          <w:tab w:val="left" w:pos="142"/>
          <w:tab w:val="left" w:pos="3402"/>
        </w:tabs>
        <w:rPr>
          <w:rFonts w:ascii="Times New Roman" w:hAnsi="Times New Roman"/>
          <w:bCs/>
          <w:iCs/>
          <w:color w:val="000000"/>
          <w:sz w:val="28"/>
          <w:szCs w:val="28"/>
        </w:rPr>
      </w:pPr>
      <w:r w:rsidRPr="00F33E42">
        <w:rPr>
          <w:rFonts w:ascii="Times New Roman" w:hAnsi="Times New Roman"/>
          <w:bCs/>
          <w:iCs/>
          <w:color w:val="000000"/>
          <w:sz w:val="28"/>
          <w:szCs w:val="28"/>
        </w:rPr>
        <w:t>Можно ввести любую геометрию реза</w:t>
      </w:r>
      <w:r w:rsidR="00F907C0">
        <w:rPr>
          <w:rFonts w:ascii="Times New Roman" w:hAnsi="Times New Roman"/>
          <w:bCs/>
          <w:iCs/>
          <w:color w:val="000000"/>
          <w:sz w:val="28"/>
          <w:szCs w:val="28"/>
        </w:rPr>
        <w:t>:</w:t>
      </w:r>
      <w:r w:rsidRPr="00F33E42">
        <w:rPr>
          <w:rFonts w:ascii="Times New Roman" w:hAnsi="Times New Roman"/>
          <w:bCs/>
          <w:iCs/>
          <w:color w:val="000000"/>
          <w:sz w:val="28"/>
          <w:szCs w:val="28"/>
        </w:rPr>
        <w:t xml:space="preserve">  </w:t>
      </w:r>
    </w:p>
    <w:p w:rsidR="00BD5327" w:rsidRDefault="00BD5327" w:rsidP="006879A4">
      <w:pPr>
        <w:shd w:val="clear" w:color="auto" w:fill="FFFFFF"/>
        <w:tabs>
          <w:tab w:val="left" w:pos="142"/>
          <w:tab w:val="left" w:pos="3402"/>
        </w:tabs>
        <w:rPr>
          <w:bCs/>
          <w:iCs/>
          <w:color w:val="000000"/>
          <w:sz w:val="28"/>
          <w:szCs w:val="28"/>
        </w:rPr>
      </w:pPr>
      <w:r>
        <w:rPr>
          <w:bCs/>
          <w:iCs/>
          <w:color w:val="000000"/>
          <w:sz w:val="28"/>
          <w:szCs w:val="28"/>
        </w:rPr>
        <w:t xml:space="preserve">            </w:t>
      </w:r>
      <w:r w:rsidR="00F907C0">
        <w:rPr>
          <w:noProof/>
        </w:rPr>
        <w:drawing>
          <wp:inline distT="0" distB="0" distL="0" distR="0">
            <wp:extent cx="1914286" cy="447619"/>
            <wp:effectExtent l="19050" t="0" r="0" b="0"/>
            <wp:docPr id="17"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1914286" cy="447619"/>
                    </a:xfrm>
                    <a:prstGeom prst="rect">
                      <a:avLst/>
                    </a:prstGeom>
                  </pic:spPr>
                </pic:pic>
              </a:graphicData>
            </a:graphic>
          </wp:inline>
        </w:drawing>
      </w:r>
      <w:r>
        <w:rPr>
          <w:bCs/>
          <w:iCs/>
          <w:color w:val="000000"/>
          <w:sz w:val="28"/>
          <w:szCs w:val="28"/>
        </w:rPr>
        <w:t xml:space="preserve">                                                         </w:t>
      </w:r>
    </w:p>
    <w:p w:rsidR="006879A4" w:rsidRDefault="006879A4" w:rsidP="006879A4">
      <w:pPr>
        <w:shd w:val="clear" w:color="auto" w:fill="FFFFFF"/>
        <w:tabs>
          <w:tab w:val="left" w:pos="142"/>
          <w:tab w:val="left" w:pos="3402"/>
        </w:tabs>
        <w:rPr>
          <w:bCs/>
          <w:iCs/>
          <w:color w:val="000000"/>
          <w:sz w:val="24"/>
          <w:szCs w:val="24"/>
        </w:rPr>
      </w:pPr>
    </w:p>
    <w:p w:rsidR="00C666AA" w:rsidRPr="00797111" w:rsidRDefault="00C666AA" w:rsidP="00C666AA">
      <w:pPr>
        <w:shd w:val="clear" w:color="auto" w:fill="FFFFFF"/>
        <w:tabs>
          <w:tab w:val="left" w:pos="142"/>
          <w:tab w:val="left" w:pos="567"/>
        </w:tabs>
        <w:ind w:firstLine="567"/>
        <w:jc w:val="both"/>
        <w:rPr>
          <w:bCs/>
          <w:iCs/>
          <w:color w:val="000000"/>
          <w:sz w:val="28"/>
          <w:szCs w:val="28"/>
        </w:rPr>
      </w:pPr>
      <w:r w:rsidRPr="00797111">
        <w:rPr>
          <w:bCs/>
          <w:iCs/>
          <w:color w:val="000000"/>
          <w:sz w:val="28"/>
          <w:szCs w:val="28"/>
        </w:rPr>
        <w:tab/>
        <w:t xml:space="preserve">Низкий коэффициент поглощения излучения </w:t>
      </w:r>
      <w:proofErr w:type="spellStart"/>
      <w:r w:rsidRPr="00797111">
        <w:rPr>
          <w:bCs/>
          <w:iCs/>
          <w:color w:val="000000"/>
          <w:sz w:val="28"/>
          <w:szCs w:val="28"/>
          <w:lang w:val="en-US"/>
        </w:rPr>
        <w:t>Nd</w:t>
      </w:r>
      <w:proofErr w:type="spellEnd"/>
      <w:r w:rsidRPr="00797111">
        <w:rPr>
          <w:bCs/>
          <w:iCs/>
          <w:color w:val="000000"/>
          <w:sz w:val="28"/>
          <w:szCs w:val="28"/>
        </w:rPr>
        <w:t>:</w:t>
      </w:r>
      <w:proofErr w:type="gramStart"/>
      <w:r w:rsidRPr="00797111">
        <w:rPr>
          <w:bCs/>
          <w:iCs/>
          <w:color w:val="000000"/>
          <w:sz w:val="28"/>
          <w:szCs w:val="28"/>
          <w:lang w:val="en-US"/>
        </w:rPr>
        <w:t>YAG</w:t>
      </w:r>
      <w:r w:rsidRPr="00797111">
        <w:rPr>
          <w:bCs/>
          <w:iCs/>
          <w:color w:val="000000"/>
          <w:sz w:val="28"/>
          <w:szCs w:val="28"/>
        </w:rPr>
        <w:t xml:space="preserve"> лазера не явилось препятствием для </w:t>
      </w:r>
      <w:proofErr w:type="spellStart"/>
      <w:r w:rsidRPr="00797111">
        <w:rPr>
          <w:bCs/>
          <w:iCs/>
          <w:color w:val="000000"/>
          <w:sz w:val="28"/>
          <w:szCs w:val="28"/>
        </w:rPr>
        <w:t>термораскалывания</w:t>
      </w:r>
      <w:proofErr w:type="spellEnd"/>
      <w:r w:rsidRPr="00797111">
        <w:rPr>
          <w:bCs/>
          <w:iCs/>
          <w:color w:val="000000"/>
          <w:sz w:val="28"/>
          <w:szCs w:val="28"/>
        </w:rPr>
        <w:t xml:space="preserve"> стекла.</w:t>
      </w:r>
      <w:proofErr w:type="gramEnd"/>
      <w:r w:rsidRPr="00797111">
        <w:rPr>
          <w:bCs/>
          <w:iCs/>
          <w:color w:val="000000"/>
          <w:sz w:val="28"/>
          <w:szCs w:val="28"/>
        </w:rPr>
        <w:t xml:space="preserve">  На Рис. 41 представлена схема </w:t>
      </w:r>
      <w:proofErr w:type="spellStart"/>
      <w:r w:rsidRPr="00797111">
        <w:rPr>
          <w:bCs/>
          <w:iCs/>
          <w:color w:val="000000"/>
          <w:sz w:val="28"/>
          <w:szCs w:val="28"/>
        </w:rPr>
        <w:t>термораскалывания</w:t>
      </w:r>
      <w:proofErr w:type="spellEnd"/>
      <w:r w:rsidRPr="00797111">
        <w:rPr>
          <w:bCs/>
          <w:iCs/>
          <w:color w:val="000000"/>
          <w:sz w:val="28"/>
          <w:szCs w:val="28"/>
        </w:rPr>
        <w:t xml:space="preserve">, основанная   на многократном прохождении луча лазера  </w:t>
      </w:r>
      <w:proofErr w:type="spellStart"/>
      <w:r w:rsidRPr="00797111">
        <w:rPr>
          <w:bCs/>
          <w:iCs/>
          <w:color w:val="000000"/>
          <w:sz w:val="28"/>
          <w:szCs w:val="28"/>
          <w:lang w:val="en-US"/>
        </w:rPr>
        <w:t>Nd</w:t>
      </w:r>
      <w:proofErr w:type="spellEnd"/>
      <w:r w:rsidRPr="00797111">
        <w:rPr>
          <w:bCs/>
          <w:iCs/>
          <w:color w:val="000000"/>
          <w:sz w:val="28"/>
          <w:szCs w:val="28"/>
        </w:rPr>
        <w:t>:</w:t>
      </w:r>
      <w:proofErr w:type="gramStart"/>
      <w:r w:rsidRPr="00797111">
        <w:rPr>
          <w:bCs/>
          <w:iCs/>
          <w:color w:val="000000"/>
          <w:sz w:val="28"/>
          <w:szCs w:val="28"/>
          <w:lang w:val="en-US"/>
        </w:rPr>
        <w:t>YAG</w:t>
      </w:r>
      <w:r w:rsidRPr="00797111">
        <w:rPr>
          <w:bCs/>
          <w:iCs/>
          <w:color w:val="000000"/>
          <w:sz w:val="28"/>
          <w:szCs w:val="28"/>
        </w:rPr>
        <w:t xml:space="preserve">  в</w:t>
      </w:r>
      <w:proofErr w:type="gramEnd"/>
      <w:r w:rsidRPr="00797111">
        <w:rPr>
          <w:bCs/>
          <w:iCs/>
          <w:color w:val="000000"/>
          <w:sz w:val="28"/>
          <w:szCs w:val="28"/>
        </w:rPr>
        <w:t xml:space="preserve"> зоне резки.</w:t>
      </w:r>
    </w:p>
    <w:p w:rsidR="006879A4" w:rsidRDefault="00C666AA" w:rsidP="00C666AA">
      <w:pPr>
        <w:shd w:val="clear" w:color="auto" w:fill="FFFFFF"/>
        <w:tabs>
          <w:tab w:val="left" w:pos="142"/>
          <w:tab w:val="left" w:pos="3402"/>
        </w:tabs>
        <w:ind w:firstLine="709"/>
        <w:jc w:val="both"/>
        <w:rPr>
          <w:bCs/>
          <w:iCs/>
          <w:color w:val="000000"/>
          <w:sz w:val="24"/>
          <w:szCs w:val="24"/>
        </w:rPr>
      </w:pPr>
      <w:r>
        <w:rPr>
          <w:bCs/>
          <w:iCs/>
          <w:color w:val="000000"/>
          <w:sz w:val="24"/>
          <w:szCs w:val="24"/>
        </w:rPr>
        <w:tab/>
      </w:r>
    </w:p>
    <w:p w:rsidR="006879A4" w:rsidRDefault="006879A4" w:rsidP="00F907C0">
      <w:pPr>
        <w:shd w:val="clear" w:color="auto" w:fill="FFFFFF"/>
        <w:tabs>
          <w:tab w:val="left" w:pos="142"/>
          <w:tab w:val="left" w:pos="3402"/>
        </w:tabs>
        <w:jc w:val="center"/>
        <w:rPr>
          <w:bCs/>
          <w:iCs/>
          <w:color w:val="000000"/>
          <w:sz w:val="24"/>
          <w:szCs w:val="24"/>
        </w:rPr>
      </w:pPr>
      <w:r w:rsidRPr="006316FA">
        <w:rPr>
          <w:bCs/>
          <w:iCs/>
          <w:noProof/>
          <w:color w:val="000000"/>
          <w:sz w:val="24"/>
          <w:szCs w:val="24"/>
        </w:rPr>
        <w:lastRenderedPageBreak/>
        <w:drawing>
          <wp:inline distT="0" distB="0" distL="0" distR="0">
            <wp:extent cx="4576436" cy="3207224"/>
            <wp:effectExtent l="19050" t="0" r="0" b="0"/>
            <wp:docPr id="68" name="Рисунок 1" descr="Prinzip"/>
            <wp:cNvGraphicFramePr/>
            <a:graphic xmlns:a="http://schemas.openxmlformats.org/drawingml/2006/main">
              <a:graphicData uri="http://schemas.openxmlformats.org/drawingml/2006/picture">
                <pic:pic xmlns:pic="http://schemas.openxmlformats.org/drawingml/2006/picture">
                  <pic:nvPicPr>
                    <pic:cNvPr id="2" name="Рисунок 1" descr="Prinzip"/>
                    <pic:cNvPicPr/>
                  </pic:nvPicPr>
                  <pic:blipFill>
                    <a:blip r:embed="rId83" cstate="print"/>
                    <a:srcRect/>
                    <a:stretch>
                      <a:fillRect/>
                    </a:stretch>
                  </pic:blipFill>
                  <pic:spPr bwMode="auto">
                    <a:xfrm>
                      <a:off x="0" y="0"/>
                      <a:ext cx="4580727" cy="3210231"/>
                    </a:xfrm>
                    <a:prstGeom prst="rect">
                      <a:avLst/>
                    </a:prstGeom>
                    <a:noFill/>
                    <a:ln w="9525">
                      <a:noFill/>
                      <a:miter lim="800000"/>
                      <a:headEnd/>
                      <a:tailEnd/>
                    </a:ln>
                  </pic:spPr>
                </pic:pic>
              </a:graphicData>
            </a:graphic>
          </wp:inline>
        </w:drawing>
      </w:r>
    </w:p>
    <w:p w:rsidR="00CB526A" w:rsidRPr="0045497F" w:rsidRDefault="00CB526A" w:rsidP="006879A4">
      <w:pPr>
        <w:shd w:val="clear" w:color="auto" w:fill="FFFFFF"/>
        <w:tabs>
          <w:tab w:val="left" w:pos="142"/>
          <w:tab w:val="left" w:pos="3402"/>
        </w:tabs>
        <w:rPr>
          <w:bCs/>
          <w:iCs/>
          <w:color w:val="000000"/>
          <w:sz w:val="24"/>
          <w:szCs w:val="24"/>
          <w:lang w:val="en-US"/>
        </w:rPr>
      </w:pPr>
    </w:p>
    <w:p w:rsidR="00CB526A" w:rsidRPr="00CB526A" w:rsidRDefault="00CB526A" w:rsidP="006879A4">
      <w:pPr>
        <w:shd w:val="clear" w:color="auto" w:fill="FFFFFF"/>
        <w:tabs>
          <w:tab w:val="left" w:pos="142"/>
          <w:tab w:val="left" w:pos="3402"/>
        </w:tabs>
        <w:rPr>
          <w:bCs/>
          <w:iCs/>
          <w:color w:val="000000"/>
          <w:sz w:val="28"/>
          <w:szCs w:val="28"/>
        </w:rPr>
      </w:pPr>
      <w:r w:rsidRPr="00CB526A">
        <w:rPr>
          <w:bCs/>
          <w:iCs/>
          <w:color w:val="000000"/>
          <w:sz w:val="28"/>
          <w:szCs w:val="28"/>
        </w:rPr>
        <w:t>Рис. 41</w:t>
      </w:r>
      <w:r>
        <w:rPr>
          <w:bCs/>
          <w:iCs/>
          <w:color w:val="000000"/>
          <w:sz w:val="28"/>
          <w:szCs w:val="28"/>
        </w:rPr>
        <w:t xml:space="preserve">   </w:t>
      </w:r>
      <w:r w:rsidRPr="00CB526A">
        <w:rPr>
          <w:bCs/>
          <w:iCs/>
          <w:color w:val="000000"/>
          <w:sz w:val="28"/>
          <w:szCs w:val="28"/>
        </w:rPr>
        <w:t xml:space="preserve">Метод </w:t>
      </w:r>
      <w:proofErr w:type="spellStart"/>
      <w:r w:rsidRPr="00CB526A">
        <w:rPr>
          <w:bCs/>
          <w:iCs/>
          <w:color w:val="000000"/>
          <w:sz w:val="28"/>
          <w:szCs w:val="28"/>
        </w:rPr>
        <w:t>термораскалывания</w:t>
      </w:r>
      <w:proofErr w:type="spellEnd"/>
      <w:r w:rsidRPr="00CB526A">
        <w:rPr>
          <w:bCs/>
          <w:iCs/>
          <w:color w:val="000000"/>
          <w:sz w:val="28"/>
          <w:szCs w:val="28"/>
        </w:rPr>
        <w:t xml:space="preserve">, основанный на многократном прохождении луча </w:t>
      </w:r>
      <w:r>
        <w:rPr>
          <w:bCs/>
          <w:iCs/>
          <w:color w:val="000000"/>
          <w:sz w:val="28"/>
          <w:szCs w:val="28"/>
        </w:rPr>
        <w:t xml:space="preserve">лазера  </w:t>
      </w:r>
      <w:proofErr w:type="spellStart"/>
      <w:r>
        <w:rPr>
          <w:bCs/>
          <w:iCs/>
          <w:color w:val="000000"/>
          <w:sz w:val="28"/>
          <w:szCs w:val="28"/>
          <w:lang w:val="en-US"/>
        </w:rPr>
        <w:t>Nd</w:t>
      </w:r>
      <w:proofErr w:type="spellEnd"/>
      <w:r w:rsidRPr="00CB526A">
        <w:rPr>
          <w:bCs/>
          <w:iCs/>
          <w:color w:val="000000"/>
          <w:sz w:val="28"/>
          <w:szCs w:val="28"/>
        </w:rPr>
        <w:t>:</w:t>
      </w:r>
      <w:proofErr w:type="gramStart"/>
      <w:r>
        <w:rPr>
          <w:bCs/>
          <w:iCs/>
          <w:color w:val="000000"/>
          <w:sz w:val="28"/>
          <w:szCs w:val="28"/>
          <w:lang w:val="en-US"/>
        </w:rPr>
        <w:t>YAG</w:t>
      </w:r>
      <w:r w:rsidRPr="00CB526A">
        <w:rPr>
          <w:bCs/>
          <w:iCs/>
          <w:color w:val="000000"/>
          <w:sz w:val="28"/>
          <w:szCs w:val="28"/>
        </w:rPr>
        <w:t xml:space="preserve">  в</w:t>
      </w:r>
      <w:proofErr w:type="gramEnd"/>
      <w:r w:rsidRPr="00CB526A">
        <w:rPr>
          <w:bCs/>
          <w:iCs/>
          <w:color w:val="000000"/>
          <w:sz w:val="28"/>
          <w:szCs w:val="28"/>
        </w:rPr>
        <w:t xml:space="preserve"> зоне резки.</w:t>
      </w:r>
    </w:p>
    <w:p w:rsidR="00CB526A" w:rsidRDefault="00CB526A" w:rsidP="006879A4">
      <w:pPr>
        <w:shd w:val="clear" w:color="auto" w:fill="FFFFFF"/>
        <w:tabs>
          <w:tab w:val="left" w:pos="142"/>
          <w:tab w:val="left" w:pos="3402"/>
        </w:tabs>
        <w:rPr>
          <w:bCs/>
          <w:iCs/>
          <w:color w:val="000000"/>
          <w:sz w:val="24"/>
          <w:szCs w:val="24"/>
        </w:rPr>
      </w:pPr>
    </w:p>
    <w:p w:rsidR="00CB526A" w:rsidRDefault="00CB526A" w:rsidP="006879A4">
      <w:pPr>
        <w:shd w:val="clear" w:color="auto" w:fill="FFFFFF"/>
        <w:tabs>
          <w:tab w:val="left" w:pos="142"/>
          <w:tab w:val="left" w:pos="3402"/>
        </w:tabs>
        <w:rPr>
          <w:bCs/>
          <w:iCs/>
          <w:color w:val="000000"/>
          <w:sz w:val="24"/>
          <w:szCs w:val="24"/>
        </w:rPr>
      </w:pPr>
    </w:p>
    <w:p w:rsidR="00CB526A" w:rsidRDefault="00CB526A" w:rsidP="006879A4">
      <w:pPr>
        <w:shd w:val="clear" w:color="auto" w:fill="FFFFFF"/>
        <w:tabs>
          <w:tab w:val="left" w:pos="142"/>
          <w:tab w:val="left" w:pos="3402"/>
        </w:tabs>
        <w:rPr>
          <w:bCs/>
          <w:iCs/>
          <w:color w:val="000000"/>
          <w:sz w:val="24"/>
          <w:szCs w:val="24"/>
        </w:rPr>
      </w:pPr>
    </w:p>
    <w:p w:rsidR="00CB526A" w:rsidRPr="00CB526A" w:rsidRDefault="00CB526A" w:rsidP="006879A4">
      <w:pPr>
        <w:shd w:val="clear" w:color="auto" w:fill="FFFFFF"/>
        <w:tabs>
          <w:tab w:val="left" w:pos="142"/>
          <w:tab w:val="left" w:pos="3402"/>
        </w:tabs>
        <w:rPr>
          <w:bCs/>
          <w:iCs/>
          <w:color w:val="000000"/>
          <w:sz w:val="24"/>
          <w:szCs w:val="24"/>
        </w:rPr>
      </w:pPr>
    </w:p>
    <w:p w:rsidR="006879A4" w:rsidRPr="00192DFF" w:rsidRDefault="006879A4" w:rsidP="00192DFF">
      <w:pPr>
        <w:pStyle w:val="ab"/>
        <w:numPr>
          <w:ilvl w:val="0"/>
          <w:numId w:val="29"/>
        </w:numPr>
        <w:jc w:val="center"/>
        <w:rPr>
          <w:rFonts w:ascii="Times New Roman" w:hAnsi="Times New Roman"/>
          <w:b/>
          <w:color w:val="000000"/>
          <w:sz w:val="32"/>
          <w:szCs w:val="32"/>
        </w:rPr>
      </w:pPr>
      <w:r w:rsidRPr="00192DFF">
        <w:rPr>
          <w:rFonts w:ascii="Times New Roman" w:hAnsi="Times New Roman"/>
          <w:b/>
          <w:color w:val="000000"/>
          <w:sz w:val="32"/>
          <w:szCs w:val="32"/>
        </w:rPr>
        <w:t>Лазерная резка металлических материалов.</w:t>
      </w:r>
    </w:p>
    <w:p w:rsidR="006879A4" w:rsidRDefault="006879A4" w:rsidP="006879A4">
      <w:pPr>
        <w:ind w:firstLine="709"/>
        <w:jc w:val="both"/>
        <w:rPr>
          <w:color w:val="333333"/>
          <w:sz w:val="28"/>
          <w:szCs w:val="28"/>
        </w:rPr>
      </w:pPr>
      <w:r w:rsidRPr="00703CAE">
        <w:rPr>
          <w:color w:val="333333"/>
          <w:sz w:val="28"/>
          <w:szCs w:val="28"/>
        </w:rPr>
        <w:t xml:space="preserve">В настоящее время лазерная резка применяется во всех отраслях промышленности от раскроя листового металла для корпусов различных приборов до изготовления строительных конструкций, деталей машин, узлов летательных аппаратов, судов, </w:t>
      </w:r>
      <w:proofErr w:type="gramStart"/>
      <w:r w:rsidRPr="00703CAE">
        <w:rPr>
          <w:color w:val="333333"/>
          <w:sz w:val="28"/>
          <w:szCs w:val="28"/>
        </w:rPr>
        <w:t>спец</w:t>
      </w:r>
      <w:proofErr w:type="gramEnd"/>
      <w:r>
        <w:rPr>
          <w:color w:val="333333"/>
          <w:sz w:val="28"/>
          <w:szCs w:val="28"/>
        </w:rPr>
        <w:t xml:space="preserve">. </w:t>
      </w:r>
      <w:r w:rsidRPr="00703CAE">
        <w:rPr>
          <w:color w:val="333333"/>
          <w:sz w:val="28"/>
          <w:szCs w:val="28"/>
        </w:rPr>
        <w:t>изделий. Спрос на лазерные комплексы в России начал расти примерно 5 – 8 лет назад. В 2007–08 гг. годовой объем продаж новых систем для лазерной резки составил, не менее – 150</w:t>
      </w:r>
      <w:r w:rsidRPr="00E95AC4">
        <w:rPr>
          <w:color w:val="333333"/>
          <w:sz w:val="28"/>
          <w:szCs w:val="28"/>
        </w:rPr>
        <w:t xml:space="preserve"> - </w:t>
      </w:r>
      <w:r w:rsidRPr="00703CAE">
        <w:rPr>
          <w:color w:val="333333"/>
          <w:sz w:val="28"/>
          <w:szCs w:val="28"/>
        </w:rPr>
        <w:t>200 шт. при мировом объеме продаж до 4000 комплексов. В этом сегменте рынка лазерных технологий до последнего времени преобладали системы на СО</w:t>
      </w:r>
      <w:proofErr w:type="gramStart"/>
      <w:r w:rsidRPr="00703CAE">
        <w:rPr>
          <w:color w:val="333333"/>
          <w:sz w:val="28"/>
          <w:szCs w:val="28"/>
          <w:vertAlign w:val="subscript"/>
        </w:rPr>
        <w:t>2</w:t>
      </w:r>
      <w:proofErr w:type="gramEnd"/>
      <w:r w:rsidRPr="00703CAE">
        <w:rPr>
          <w:color w:val="333333"/>
          <w:sz w:val="28"/>
          <w:szCs w:val="28"/>
        </w:rPr>
        <w:t xml:space="preserve"> лазерах. Сейчас на российском рынке активно работает большая часть известных мировых производителей таких систем как </w:t>
      </w:r>
      <w:proofErr w:type="spellStart"/>
      <w:r w:rsidRPr="00703CAE">
        <w:rPr>
          <w:color w:val="333333"/>
          <w:sz w:val="28"/>
          <w:szCs w:val="28"/>
        </w:rPr>
        <w:t>Trumpf</w:t>
      </w:r>
      <w:proofErr w:type="spellEnd"/>
      <w:r w:rsidRPr="00703CAE">
        <w:rPr>
          <w:color w:val="333333"/>
          <w:sz w:val="28"/>
          <w:szCs w:val="28"/>
        </w:rPr>
        <w:t xml:space="preserve"> (Германия), </w:t>
      </w:r>
      <w:proofErr w:type="spellStart"/>
      <w:r w:rsidRPr="00703CAE">
        <w:rPr>
          <w:color w:val="333333"/>
          <w:sz w:val="28"/>
          <w:szCs w:val="28"/>
        </w:rPr>
        <w:t>Bystronic</w:t>
      </w:r>
      <w:proofErr w:type="spellEnd"/>
      <w:r w:rsidRPr="00703CAE">
        <w:rPr>
          <w:color w:val="333333"/>
          <w:sz w:val="28"/>
          <w:szCs w:val="28"/>
        </w:rPr>
        <w:t xml:space="preserve"> (Швейцария) </w:t>
      </w:r>
      <w:proofErr w:type="spellStart"/>
      <w:r w:rsidRPr="00703CAE">
        <w:rPr>
          <w:color w:val="333333"/>
          <w:sz w:val="28"/>
          <w:szCs w:val="28"/>
        </w:rPr>
        <w:t>Mazak</w:t>
      </w:r>
      <w:proofErr w:type="spellEnd"/>
      <w:r w:rsidRPr="00703CAE">
        <w:rPr>
          <w:color w:val="333333"/>
          <w:sz w:val="28"/>
          <w:szCs w:val="28"/>
        </w:rPr>
        <w:t xml:space="preserve"> (Япония), </w:t>
      </w:r>
      <w:proofErr w:type="spellStart"/>
      <w:r w:rsidRPr="00703CAE">
        <w:rPr>
          <w:color w:val="333333"/>
          <w:sz w:val="28"/>
          <w:szCs w:val="28"/>
        </w:rPr>
        <w:t>Prima</w:t>
      </w:r>
      <w:proofErr w:type="spellEnd"/>
      <w:r w:rsidRPr="00703CAE">
        <w:rPr>
          <w:color w:val="333333"/>
          <w:sz w:val="28"/>
          <w:szCs w:val="28"/>
        </w:rPr>
        <w:t xml:space="preserve"> </w:t>
      </w:r>
      <w:proofErr w:type="spellStart"/>
      <w:r w:rsidRPr="00703CAE">
        <w:rPr>
          <w:color w:val="333333"/>
          <w:sz w:val="28"/>
          <w:szCs w:val="28"/>
        </w:rPr>
        <w:t>Industrie</w:t>
      </w:r>
      <w:proofErr w:type="spellEnd"/>
      <w:r w:rsidRPr="00703CAE">
        <w:rPr>
          <w:color w:val="333333"/>
          <w:sz w:val="28"/>
          <w:szCs w:val="28"/>
        </w:rPr>
        <w:t xml:space="preserve"> (Италия), </w:t>
      </w:r>
      <w:proofErr w:type="spellStart"/>
      <w:r w:rsidRPr="00703CAE">
        <w:rPr>
          <w:color w:val="333333"/>
          <w:sz w:val="28"/>
          <w:szCs w:val="28"/>
        </w:rPr>
        <w:t>Knuth</w:t>
      </w:r>
      <w:proofErr w:type="spellEnd"/>
      <w:r w:rsidRPr="00703CAE">
        <w:rPr>
          <w:color w:val="333333"/>
          <w:sz w:val="28"/>
          <w:szCs w:val="28"/>
        </w:rPr>
        <w:t xml:space="preserve"> </w:t>
      </w:r>
      <w:proofErr w:type="spellStart"/>
      <w:r w:rsidRPr="00703CAE">
        <w:rPr>
          <w:color w:val="333333"/>
          <w:sz w:val="28"/>
          <w:szCs w:val="28"/>
        </w:rPr>
        <w:t>Werkzeugmaschinen</w:t>
      </w:r>
      <w:proofErr w:type="spellEnd"/>
      <w:r w:rsidRPr="00703CAE">
        <w:rPr>
          <w:color w:val="333333"/>
          <w:sz w:val="28"/>
          <w:szCs w:val="28"/>
        </w:rPr>
        <w:t xml:space="preserve"> </w:t>
      </w:r>
      <w:proofErr w:type="spellStart"/>
      <w:r w:rsidRPr="00703CAE">
        <w:rPr>
          <w:color w:val="333333"/>
          <w:sz w:val="28"/>
          <w:szCs w:val="28"/>
        </w:rPr>
        <w:t>Gmbh</w:t>
      </w:r>
      <w:proofErr w:type="spellEnd"/>
      <w:r w:rsidRPr="00703CAE">
        <w:rPr>
          <w:color w:val="333333"/>
          <w:sz w:val="28"/>
          <w:szCs w:val="28"/>
        </w:rPr>
        <w:t xml:space="preserve"> (Германия), AMADA (Япония), FINNPOWER (Финляндия) и др. Они предлагают как новые, так и б/у комплексы и контролируют значительную часть российского рынка раскройных систем на СО</w:t>
      </w:r>
      <w:proofErr w:type="gramStart"/>
      <w:r w:rsidRPr="00703CAE">
        <w:rPr>
          <w:color w:val="333333"/>
          <w:sz w:val="28"/>
          <w:szCs w:val="28"/>
          <w:vertAlign w:val="subscript"/>
        </w:rPr>
        <w:t>2</w:t>
      </w:r>
      <w:proofErr w:type="gramEnd"/>
      <w:r w:rsidRPr="00703CAE">
        <w:rPr>
          <w:color w:val="333333"/>
          <w:sz w:val="28"/>
          <w:szCs w:val="28"/>
        </w:rPr>
        <w:t xml:space="preserve"> лазерах. Это связано с тем, что 5 – 8 лет назад российские фирмы не смогли предложить заказчикам новых, соответствующих возросшим требованиям к производительности, точности и ресурсу, комплексов с мощными СО</w:t>
      </w:r>
      <w:proofErr w:type="gramStart"/>
      <w:r w:rsidRPr="00703CAE">
        <w:rPr>
          <w:color w:val="333333"/>
          <w:sz w:val="28"/>
          <w:szCs w:val="28"/>
          <w:vertAlign w:val="subscript"/>
        </w:rPr>
        <w:t>2</w:t>
      </w:r>
      <w:proofErr w:type="gramEnd"/>
      <w:r w:rsidRPr="00703CAE">
        <w:rPr>
          <w:color w:val="333333"/>
          <w:sz w:val="28"/>
          <w:szCs w:val="28"/>
        </w:rPr>
        <w:t xml:space="preserve"> лазерами, так как для освоения их в производстве требовались значительные финансовые средства.</w:t>
      </w:r>
    </w:p>
    <w:p w:rsidR="006879A4" w:rsidRDefault="00CB526A" w:rsidP="006879A4">
      <w:pPr>
        <w:ind w:firstLine="709"/>
        <w:jc w:val="both"/>
        <w:rPr>
          <w:color w:val="333333"/>
          <w:sz w:val="28"/>
          <w:szCs w:val="28"/>
        </w:rPr>
      </w:pPr>
      <w:r>
        <w:rPr>
          <w:color w:val="333333"/>
          <w:sz w:val="28"/>
          <w:szCs w:val="28"/>
        </w:rPr>
        <w:t>Н</w:t>
      </w:r>
      <w:r w:rsidR="006879A4" w:rsidRPr="00703CAE">
        <w:rPr>
          <w:color w:val="333333"/>
          <w:sz w:val="28"/>
          <w:szCs w:val="28"/>
        </w:rPr>
        <w:t>а российском рынке имеются также отечественные комплексы с СО</w:t>
      </w:r>
      <w:proofErr w:type="gramStart"/>
      <w:r w:rsidR="006879A4" w:rsidRPr="00703CAE">
        <w:rPr>
          <w:color w:val="333333"/>
          <w:sz w:val="28"/>
          <w:szCs w:val="28"/>
          <w:vertAlign w:val="subscript"/>
        </w:rPr>
        <w:t>2</w:t>
      </w:r>
      <w:proofErr w:type="gramEnd"/>
      <w:r w:rsidR="006879A4" w:rsidRPr="00703CAE">
        <w:rPr>
          <w:color w:val="333333"/>
          <w:sz w:val="28"/>
          <w:szCs w:val="28"/>
        </w:rPr>
        <w:t xml:space="preserve"> лазерами. Основные производители таких систем ЗАО «</w:t>
      </w:r>
      <w:proofErr w:type="spellStart"/>
      <w:r w:rsidR="006879A4" w:rsidRPr="00703CAE">
        <w:rPr>
          <w:color w:val="333333"/>
          <w:sz w:val="28"/>
          <w:szCs w:val="28"/>
        </w:rPr>
        <w:t>ТехноЛазер</w:t>
      </w:r>
      <w:proofErr w:type="spellEnd"/>
      <w:r w:rsidR="006879A4" w:rsidRPr="00703CAE">
        <w:rPr>
          <w:color w:val="333333"/>
          <w:sz w:val="28"/>
          <w:szCs w:val="28"/>
        </w:rPr>
        <w:t xml:space="preserve">» и ЗАО </w:t>
      </w:r>
      <w:r w:rsidR="006879A4" w:rsidRPr="00703CAE">
        <w:rPr>
          <w:color w:val="333333"/>
          <w:sz w:val="28"/>
          <w:szCs w:val="28"/>
        </w:rPr>
        <w:lastRenderedPageBreak/>
        <w:t>«Лазерные комплексы» (Шатура). Однако объемы продаж российских систем не превышают 10 – 15% рынка.</w:t>
      </w:r>
    </w:p>
    <w:p w:rsidR="00C666AA" w:rsidRDefault="00C666AA" w:rsidP="006879A4">
      <w:pPr>
        <w:ind w:firstLine="709"/>
        <w:jc w:val="both"/>
        <w:rPr>
          <w:color w:val="333333"/>
          <w:sz w:val="28"/>
          <w:szCs w:val="28"/>
        </w:rPr>
      </w:pPr>
    </w:p>
    <w:p w:rsidR="006879A4" w:rsidRDefault="006879A4" w:rsidP="006879A4">
      <w:pPr>
        <w:jc w:val="center"/>
        <w:rPr>
          <w:color w:val="000000"/>
          <w:sz w:val="28"/>
          <w:szCs w:val="28"/>
        </w:rPr>
      </w:pPr>
      <w:r>
        <w:rPr>
          <w:noProof/>
          <w:color w:val="000000"/>
          <w:sz w:val="28"/>
          <w:szCs w:val="28"/>
        </w:rPr>
        <w:drawing>
          <wp:inline distT="0" distB="0" distL="0" distR="0">
            <wp:extent cx="5125720" cy="3513455"/>
            <wp:effectExtent l="19050" t="0" r="0" b="0"/>
            <wp:docPr id="126" name="Рисунок 2" descr="http://www.mirprom.ru/Img/ArticleImages/2009/09/st_45/st_19_pic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mirprom.ru/Img/ArticleImages/2009/09/st_45/st_19_pic_02.jpg"/>
                    <pic:cNvPicPr>
                      <a:picLocks noChangeAspect="1" noChangeArrowheads="1"/>
                    </pic:cNvPicPr>
                  </pic:nvPicPr>
                  <pic:blipFill>
                    <a:blip r:embed="rId84" cstate="print"/>
                    <a:srcRect/>
                    <a:stretch>
                      <a:fillRect/>
                    </a:stretch>
                  </pic:blipFill>
                  <pic:spPr bwMode="auto">
                    <a:xfrm>
                      <a:off x="0" y="0"/>
                      <a:ext cx="5125720" cy="3513455"/>
                    </a:xfrm>
                    <a:prstGeom prst="rect">
                      <a:avLst/>
                    </a:prstGeom>
                    <a:noFill/>
                    <a:ln w="9525">
                      <a:noFill/>
                      <a:miter lim="800000"/>
                      <a:headEnd/>
                      <a:tailEnd/>
                    </a:ln>
                  </pic:spPr>
                </pic:pic>
              </a:graphicData>
            </a:graphic>
          </wp:inline>
        </w:drawing>
      </w:r>
    </w:p>
    <w:p w:rsidR="006879A4" w:rsidRDefault="00CB526A" w:rsidP="006879A4">
      <w:pPr>
        <w:ind w:firstLine="708"/>
        <w:jc w:val="both"/>
        <w:rPr>
          <w:color w:val="000000"/>
          <w:sz w:val="28"/>
          <w:szCs w:val="28"/>
        </w:rPr>
      </w:pPr>
      <w:r>
        <w:rPr>
          <w:color w:val="000000"/>
          <w:sz w:val="28"/>
          <w:szCs w:val="28"/>
        </w:rPr>
        <w:t>Рис.42 Примеры лазерной резки: двулучевая обработка  и резка тела вращения.</w:t>
      </w:r>
    </w:p>
    <w:p w:rsidR="00C666AA" w:rsidRDefault="00C666AA" w:rsidP="006879A4">
      <w:pPr>
        <w:ind w:firstLine="708"/>
        <w:jc w:val="both"/>
        <w:rPr>
          <w:color w:val="000000"/>
          <w:sz w:val="28"/>
          <w:szCs w:val="28"/>
        </w:rPr>
      </w:pPr>
    </w:p>
    <w:p w:rsidR="006879A4" w:rsidRPr="00A842B7" w:rsidRDefault="006879A4" w:rsidP="006879A4">
      <w:pPr>
        <w:ind w:firstLine="708"/>
        <w:jc w:val="both"/>
        <w:rPr>
          <w:rStyle w:val="aa"/>
          <w:b w:val="0"/>
          <w:color w:val="000000"/>
          <w:sz w:val="28"/>
          <w:szCs w:val="28"/>
        </w:rPr>
      </w:pPr>
      <w:r w:rsidRPr="00246FF9">
        <w:rPr>
          <w:color w:val="000000"/>
          <w:sz w:val="28"/>
          <w:szCs w:val="28"/>
        </w:rPr>
        <w:t xml:space="preserve">Основной операцией заготовительного производства в условиях современного производства является резка. В настоящее время широкое применение находят различные методы разделения металлов. В основном используют механическую обработку - резку ножовочными полотнами, ленточными пилами, фрезами и др. В производстве также используются разнообразные станки общего и специального назначения для раскроя листовых, профильных и других заготовок из различных металлов и сплавов. При многих достоинствах этого процесса следует отметить и недостатки, главным образом, связанные с низкой производительностью и малой стойкостью режущего инструмента, а также трудностью и невозможностью, в большинстве случаев, раскроя материалов по </w:t>
      </w:r>
      <w:r w:rsidRPr="00A842B7">
        <w:rPr>
          <w:rStyle w:val="aa"/>
          <w:b w:val="0"/>
          <w:color w:val="000000"/>
          <w:sz w:val="28"/>
          <w:szCs w:val="28"/>
        </w:rPr>
        <w:t xml:space="preserve">сложному криволинейному контуру.  </w:t>
      </w:r>
    </w:p>
    <w:p w:rsidR="006879A4" w:rsidRDefault="006879A4" w:rsidP="006879A4">
      <w:pPr>
        <w:ind w:firstLine="708"/>
        <w:jc w:val="both"/>
        <w:rPr>
          <w:color w:val="000000"/>
          <w:sz w:val="28"/>
          <w:szCs w:val="28"/>
        </w:rPr>
      </w:pPr>
      <w:r w:rsidRPr="00246FF9">
        <w:rPr>
          <w:color w:val="000000"/>
          <w:sz w:val="28"/>
          <w:szCs w:val="28"/>
        </w:rPr>
        <w:t xml:space="preserve">В промышленности получили распространения и процессы разделения материалов, основанных на электрохимическом, электрофизическом и физико-механическом воздействиях. Ацетиленокислородная резка, плазменная резка проникающей дугой и другие физико-химические методы разделения обеспечивают повышение производительности по сравнению с механическими методами, но не дают высокой точности и чистоты поверхности реза и требуют в большинстве случаев последующей механической обработки. Электроэрозионная резка позволяет осуществлять процесс разделения материалов с малой шириной при высоком качестве реза, </w:t>
      </w:r>
      <w:r w:rsidRPr="00246FF9">
        <w:rPr>
          <w:color w:val="000000"/>
          <w:sz w:val="28"/>
          <w:szCs w:val="28"/>
        </w:rPr>
        <w:lastRenderedPageBreak/>
        <w:t xml:space="preserve">но характеризуется </w:t>
      </w:r>
      <w:r w:rsidR="00C666AA">
        <w:rPr>
          <w:color w:val="000000"/>
          <w:sz w:val="28"/>
          <w:szCs w:val="28"/>
        </w:rPr>
        <w:t xml:space="preserve">очень </w:t>
      </w:r>
      <w:r w:rsidRPr="00246FF9">
        <w:rPr>
          <w:color w:val="000000"/>
          <w:sz w:val="28"/>
          <w:szCs w:val="28"/>
        </w:rPr>
        <w:t>низкой производительностью.</w:t>
      </w:r>
      <w:r>
        <w:rPr>
          <w:color w:val="000000"/>
          <w:sz w:val="28"/>
          <w:szCs w:val="28"/>
        </w:rPr>
        <w:t xml:space="preserve"> </w:t>
      </w:r>
    </w:p>
    <w:p w:rsidR="0055564E" w:rsidRDefault="006879A4" w:rsidP="006879A4">
      <w:pPr>
        <w:ind w:firstLine="708"/>
        <w:jc w:val="both"/>
        <w:rPr>
          <w:color w:val="000000"/>
          <w:sz w:val="28"/>
          <w:szCs w:val="28"/>
        </w:rPr>
      </w:pPr>
      <w:r w:rsidRPr="00246FF9">
        <w:rPr>
          <w:color w:val="000000"/>
          <w:sz w:val="28"/>
          <w:szCs w:val="28"/>
        </w:rPr>
        <w:t xml:space="preserve"> К числу перспективных процессов следует отнести лазерную резку металлов.</w:t>
      </w:r>
      <w:r>
        <w:rPr>
          <w:color w:val="000000"/>
          <w:sz w:val="28"/>
          <w:szCs w:val="28"/>
        </w:rPr>
        <w:t xml:space="preserve"> </w:t>
      </w:r>
      <w:r w:rsidRPr="00246FF9">
        <w:rPr>
          <w:color w:val="000000"/>
          <w:sz w:val="28"/>
          <w:szCs w:val="28"/>
        </w:rPr>
        <w:t xml:space="preserve">Сфокусированное лазерное излучение, обеспечивая высокую концентрацию энергии, позволяет разделять практически любые металлы и сплавы независимо от их теплофизических свойств. При этом можно получать узкие разрезы с минимальной зоной термического влияния. </w:t>
      </w:r>
    </w:p>
    <w:p w:rsidR="0055564E" w:rsidRDefault="006879A4" w:rsidP="006879A4">
      <w:pPr>
        <w:ind w:firstLine="708"/>
        <w:jc w:val="both"/>
        <w:rPr>
          <w:color w:val="000000"/>
          <w:sz w:val="28"/>
          <w:szCs w:val="28"/>
        </w:rPr>
      </w:pPr>
      <w:r w:rsidRPr="00246FF9">
        <w:rPr>
          <w:color w:val="000000"/>
          <w:sz w:val="28"/>
          <w:szCs w:val="28"/>
        </w:rPr>
        <w:t>При лазерной резке не требуется механическое воздействие на обрабатываемый металл, а возникающие деформации, как временные в процессе резки, так и остаточные после полного остывания, незначительны. Это позволяет осуществлять лазерную резку с высокой степенью точности, в том числе и легкодеформируемых и нежёстких заготовок или деталей. Благодаря большой плотности мощности лазерного излучения обеспечивается высокая производительность, сочетающаяся с высоким качеством поверхности реза. Лёгкое и сравнительно простое управление лазерным лучом позволяет осуществлять лазерную резку по сложному контуру плоских и даже объёмных деталей и заготовок с высокой степенью автоматизации процесса.</w:t>
      </w:r>
    </w:p>
    <w:p w:rsidR="0055564E" w:rsidRDefault="006879A4" w:rsidP="006879A4">
      <w:pPr>
        <w:ind w:firstLine="708"/>
        <w:jc w:val="both"/>
        <w:rPr>
          <w:color w:val="000000"/>
          <w:sz w:val="28"/>
          <w:szCs w:val="28"/>
        </w:rPr>
      </w:pPr>
      <w:r w:rsidRPr="00246FF9">
        <w:rPr>
          <w:color w:val="000000"/>
          <w:sz w:val="28"/>
          <w:szCs w:val="28"/>
        </w:rPr>
        <w:t xml:space="preserve">Все представленные особенности лазерной резки наглядно демонстрируют ее несомненные преимущества по сравнению с традиционными методами обработки. В условиях снижения серийности производства и быстрого изменения требований к изделию, т.е. тогда, когда возникает реальная потребность ориентации на </w:t>
      </w:r>
      <w:r w:rsidRPr="00E95AC4">
        <w:rPr>
          <w:b/>
          <w:color w:val="000000"/>
          <w:sz w:val="28"/>
          <w:szCs w:val="28"/>
        </w:rPr>
        <w:t>гибкие автоматизированные производства</w:t>
      </w:r>
      <w:r w:rsidRPr="00246FF9">
        <w:rPr>
          <w:color w:val="000000"/>
          <w:sz w:val="28"/>
          <w:szCs w:val="28"/>
        </w:rPr>
        <w:t>, преимущества лазерной резки становятся просто неоспоримыми. Именно гибкость в производстве делает лазерную резку чрезвычайно удобной и выгодной.</w:t>
      </w:r>
    </w:p>
    <w:p w:rsidR="006879A4" w:rsidRPr="00246FF9" w:rsidRDefault="006879A4" w:rsidP="006879A4">
      <w:pPr>
        <w:ind w:firstLine="708"/>
        <w:jc w:val="both"/>
        <w:rPr>
          <w:color w:val="000000"/>
          <w:sz w:val="28"/>
          <w:szCs w:val="28"/>
        </w:rPr>
      </w:pPr>
      <w:r w:rsidRPr="00246FF9">
        <w:rPr>
          <w:color w:val="000000"/>
          <w:sz w:val="28"/>
          <w:szCs w:val="28"/>
        </w:rPr>
        <w:t>Для резки металлов в России и за рубежом применяются технологические установки на основе твёрдотельных и газовых СО</w:t>
      </w:r>
      <w:r w:rsidRPr="003C30C5">
        <w:rPr>
          <w:color w:val="000000"/>
          <w:sz w:val="28"/>
          <w:szCs w:val="28"/>
          <w:vertAlign w:val="subscript"/>
        </w:rPr>
        <w:t>2</w:t>
      </w:r>
      <w:r w:rsidRPr="00246FF9">
        <w:rPr>
          <w:color w:val="000000"/>
          <w:sz w:val="28"/>
          <w:szCs w:val="28"/>
        </w:rPr>
        <w:t xml:space="preserve">-лазеров, работающих как в </w:t>
      </w:r>
      <w:proofErr w:type="gramStart"/>
      <w:r w:rsidRPr="00246FF9">
        <w:rPr>
          <w:color w:val="000000"/>
          <w:sz w:val="28"/>
          <w:szCs w:val="28"/>
        </w:rPr>
        <w:t>непрерывном</w:t>
      </w:r>
      <w:proofErr w:type="gramEnd"/>
      <w:r w:rsidRPr="00246FF9">
        <w:rPr>
          <w:color w:val="000000"/>
          <w:sz w:val="28"/>
          <w:szCs w:val="28"/>
        </w:rPr>
        <w:t>, так и в импульсно-периодическом режимах излучения. Следует отметить, что в сопоставлении с другими, применяемым</w:t>
      </w:r>
      <w:r w:rsidRPr="00E95AC4">
        <w:rPr>
          <w:color w:val="000000"/>
          <w:sz w:val="28"/>
          <w:szCs w:val="28"/>
        </w:rPr>
        <w:t>и</w:t>
      </w:r>
      <w:r w:rsidRPr="00246FF9">
        <w:rPr>
          <w:color w:val="000000"/>
          <w:sz w:val="28"/>
          <w:szCs w:val="28"/>
        </w:rPr>
        <w:t xml:space="preserve"> на производстве станками, стоимость лазерного оборудования для резки достаточно высока. Но благодаря высокой производительности, точности изготавливаемых деталей, лёгкости перенастройки параметров резки под ту или иную задачу, а также возможности использования в тех областях, где традиционные подходы вызывают определенные трудности, лазерная резка является одной из самых перспективных и конкурентоспособных технологических процессов.</w:t>
      </w:r>
    </w:p>
    <w:p w:rsidR="0055564E" w:rsidRDefault="006879A4" w:rsidP="006879A4">
      <w:pPr>
        <w:ind w:firstLine="708"/>
        <w:jc w:val="both"/>
        <w:rPr>
          <w:color w:val="000000"/>
          <w:sz w:val="28"/>
          <w:szCs w:val="28"/>
        </w:rPr>
      </w:pPr>
      <w:r w:rsidRPr="00246FF9">
        <w:rPr>
          <w:color w:val="000000"/>
          <w:sz w:val="28"/>
          <w:szCs w:val="28"/>
        </w:rPr>
        <w:t xml:space="preserve">Для процесса </w:t>
      </w:r>
      <w:r w:rsidR="0055564E" w:rsidRPr="00246FF9">
        <w:rPr>
          <w:color w:val="000000"/>
          <w:sz w:val="28"/>
          <w:szCs w:val="28"/>
        </w:rPr>
        <w:t>лазерн</w:t>
      </w:r>
      <w:r w:rsidR="0055564E">
        <w:rPr>
          <w:color w:val="000000"/>
          <w:sz w:val="28"/>
          <w:szCs w:val="28"/>
        </w:rPr>
        <w:t>ой</w:t>
      </w:r>
      <w:r w:rsidR="0055564E" w:rsidRPr="00246FF9">
        <w:rPr>
          <w:color w:val="000000"/>
          <w:sz w:val="28"/>
          <w:szCs w:val="28"/>
        </w:rPr>
        <w:t xml:space="preserve"> резк</w:t>
      </w:r>
      <w:r w:rsidR="0055564E">
        <w:rPr>
          <w:color w:val="000000"/>
          <w:sz w:val="28"/>
          <w:szCs w:val="28"/>
        </w:rPr>
        <w:t>и</w:t>
      </w:r>
      <w:r w:rsidRPr="00246FF9">
        <w:rPr>
          <w:color w:val="000000"/>
          <w:sz w:val="28"/>
          <w:szCs w:val="28"/>
        </w:rPr>
        <w:t xml:space="preserve"> металлов можно выделить основные факторы, определяющие производительность и качественные показатели. Среди них основными являются плотность мощности и мощность лазерного излучения, скорость резки, давление и состав </w:t>
      </w:r>
      <w:proofErr w:type="spellStart"/>
      <w:r w:rsidRPr="00246FF9">
        <w:rPr>
          <w:color w:val="000000"/>
          <w:sz w:val="28"/>
          <w:szCs w:val="28"/>
        </w:rPr>
        <w:t>поддуваемого</w:t>
      </w:r>
      <w:proofErr w:type="spellEnd"/>
      <w:r w:rsidRPr="00246FF9">
        <w:rPr>
          <w:color w:val="000000"/>
          <w:sz w:val="28"/>
          <w:szCs w:val="28"/>
        </w:rPr>
        <w:t xml:space="preserve"> газа, размеры и конфигурация сопла для подачи газа, расстояние от среза сопла до поверхности материала, поглощательная способность поверхности материала, вид, состав и свойства разрезаемых материалов. Плотность подводимой в зону обработки мощности зависит, в свою очередь, от мощности лазерного излучения, его </w:t>
      </w:r>
      <w:proofErr w:type="spellStart"/>
      <w:r w:rsidRPr="00246FF9">
        <w:rPr>
          <w:color w:val="000000"/>
          <w:sz w:val="28"/>
          <w:szCs w:val="28"/>
        </w:rPr>
        <w:t>модового</w:t>
      </w:r>
      <w:proofErr w:type="spellEnd"/>
      <w:r w:rsidRPr="00246FF9">
        <w:rPr>
          <w:color w:val="000000"/>
          <w:sz w:val="28"/>
          <w:szCs w:val="28"/>
        </w:rPr>
        <w:t xml:space="preserve"> состава, поляризации и </w:t>
      </w:r>
      <w:r w:rsidRPr="00246FF9">
        <w:rPr>
          <w:color w:val="000000"/>
          <w:sz w:val="28"/>
          <w:szCs w:val="28"/>
        </w:rPr>
        <w:lastRenderedPageBreak/>
        <w:t xml:space="preserve">условий фокусирования (фокусного расстояния линз, величины и направления </w:t>
      </w:r>
      <w:proofErr w:type="spellStart"/>
      <w:r w:rsidRPr="00246FF9">
        <w:rPr>
          <w:color w:val="000000"/>
          <w:sz w:val="28"/>
          <w:szCs w:val="28"/>
        </w:rPr>
        <w:t>расфокусировки</w:t>
      </w:r>
      <w:proofErr w:type="spellEnd"/>
      <w:r w:rsidRPr="00246FF9">
        <w:rPr>
          <w:color w:val="000000"/>
          <w:sz w:val="28"/>
          <w:szCs w:val="28"/>
        </w:rPr>
        <w:t xml:space="preserve">).      С позиций технико-экономической эффективности применение </w:t>
      </w:r>
      <w:r w:rsidR="0055564E" w:rsidRPr="00246FF9">
        <w:rPr>
          <w:color w:val="000000"/>
          <w:sz w:val="28"/>
          <w:szCs w:val="28"/>
        </w:rPr>
        <w:t>лазерн</w:t>
      </w:r>
      <w:r w:rsidR="0055564E">
        <w:rPr>
          <w:color w:val="000000"/>
          <w:sz w:val="28"/>
          <w:szCs w:val="28"/>
        </w:rPr>
        <w:t>ой</w:t>
      </w:r>
      <w:r w:rsidR="0055564E" w:rsidRPr="00246FF9">
        <w:rPr>
          <w:color w:val="000000"/>
          <w:sz w:val="28"/>
          <w:szCs w:val="28"/>
        </w:rPr>
        <w:t xml:space="preserve"> резк</w:t>
      </w:r>
      <w:r w:rsidR="0055564E">
        <w:rPr>
          <w:color w:val="000000"/>
          <w:sz w:val="28"/>
          <w:szCs w:val="28"/>
        </w:rPr>
        <w:t>и</w:t>
      </w:r>
      <w:r w:rsidRPr="00246FF9">
        <w:rPr>
          <w:color w:val="000000"/>
          <w:sz w:val="28"/>
          <w:szCs w:val="28"/>
        </w:rPr>
        <w:t xml:space="preserve"> особенно целесообразно в тех случаях, когда требуется получить деталь с высокой степенью точности размеров и формы, т.е. при предъявлении к конечной продукции требований повышенного качества.      </w:t>
      </w:r>
    </w:p>
    <w:p w:rsidR="0055564E" w:rsidRDefault="006879A4" w:rsidP="006879A4">
      <w:pPr>
        <w:ind w:firstLine="708"/>
        <w:jc w:val="both"/>
        <w:rPr>
          <w:color w:val="000000"/>
          <w:sz w:val="28"/>
          <w:szCs w:val="28"/>
        </w:rPr>
      </w:pPr>
      <w:r w:rsidRPr="00246FF9">
        <w:rPr>
          <w:color w:val="000000"/>
          <w:sz w:val="28"/>
          <w:szCs w:val="28"/>
        </w:rPr>
        <w:t xml:space="preserve">Размерная точность, которую можно достичь при автоматизированной </w:t>
      </w:r>
      <w:r w:rsidR="0055564E" w:rsidRPr="00246FF9">
        <w:rPr>
          <w:color w:val="000000"/>
          <w:sz w:val="28"/>
          <w:szCs w:val="28"/>
        </w:rPr>
        <w:t>лазерн</w:t>
      </w:r>
      <w:r w:rsidR="0055564E">
        <w:rPr>
          <w:color w:val="000000"/>
          <w:sz w:val="28"/>
          <w:szCs w:val="28"/>
        </w:rPr>
        <w:t>ой</w:t>
      </w:r>
      <w:r w:rsidR="0055564E" w:rsidRPr="00246FF9">
        <w:rPr>
          <w:color w:val="000000"/>
          <w:sz w:val="28"/>
          <w:szCs w:val="28"/>
        </w:rPr>
        <w:t xml:space="preserve"> резк</w:t>
      </w:r>
      <w:r w:rsidR="0055564E">
        <w:rPr>
          <w:color w:val="000000"/>
          <w:sz w:val="28"/>
          <w:szCs w:val="28"/>
        </w:rPr>
        <w:t>е</w:t>
      </w:r>
      <w:r w:rsidRPr="00246FF9">
        <w:rPr>
          <w:color w:val="000000"/>
          <w:sz w:val="28"/>
          <w:szCs w:val="28"/>
        </w:rPr>
        <w:t xml:space="preserve">, определяется совокупностью линейной и размерной точностей, которые входят в допуск на размер вырезаемой детали.      Вследствие сложности количественной оценки точности </w:t>
      </w:r>
      <w:r w:rsidR="0055564E" w:rsidRPr="00246FF9">
        <w:rPr>
          <w:color w:val="000000"/>
          <w:sz w:val="28"/>
          <w:szCs w:val="28"/>
        </w:rPr>
        <w:t>лазерн</w:t>
      </w:r>
      <w:r w:rsidR="0055564E">
        <w:rPr>
          <w:color w:val="000000"/>
          <w:sz w:val="28"/>
          <w:szCs w:val="28"/>
        </w:rPr>
        <w:t>ой</w:t>
      </w:r>
      <w:r w:rsidR="0055564E" w:rsidRPr="00246FF9">
        <w:rPr>
          <w:color w:val="000000"/>
          <w:sz w:val="28"/>
          <w:szCs w:val="28"/>
        </w:rPr>
        <w:t xml:space="preserve"> резк</w:t>
      </w:r>
      <w:r w:rsidR="0055564E">
        <w:rPr>
          <w:color w:val="000000"/>
          <w:sz w:val="28"/>
          <w:szCs w:val="28"/>
        </w:rPr>
        <w:t>и</w:t>
      </w:r>
      <w:r w:rsidRPr="00246FF9">
        <w:rPr>
          <w:color w:val="000000"/>
          <w:sz w:val="28"/>
          <w:szCs w:val="28"/>
        </w:rPr>
        <w:t>, зависящей от большого количества факторов, целесообразно раздельно оценивать точность работы и дополнительных координатных устройств и точность вырезаемых деталей.      На точность машины влияют погрешности механических узлов, системы управления, электропривода, а также оптической системы.      </w:t>
      </w:r>
    </w:p>
    <w:p w:rsidR="006879A4" w:rsidRPr="00246FF9" w:rsidRDefault="006879A4" w:rsidP="006879A4">
      <w:pPr>
        <w:ind w:firstLine="708"/>
        <w:jc w:val="both"/>
        <w:rPr>
          <w:color w:val="000000"/>
          <w:sz w:val="28"/>
          <w:szCs w:val="28"/>
        </w:rPr>
      </w:pPr>
      <w:proofErr w:type="gramStart"/>
      <w:r w:rsidRPr="00246FF9">
        <w:rPr>
          <w:color w:val="000000"/>
          <w:sz w:val="28"/>
          <w:szCs w:val="28"/>
        </w:rPr>
        <w:t>При</w:t>
      </w:r>
      <w:proofErr w:type="gramEnd"/>
      <w:r w:rsidRPr="00246FF9">
        <w:rPr>
          <w:color w:val="000000"/>
          <w:sz w:val="28"/>
          <w:szCs w:val="28"/>
        </w:rPr>
        <w:t xml:space="preserve"> </w:t>
      </w:r>
      <w:r w:rsidR="0055564E" w:rsidRPr="00246FF9">
        <w:rPr>
          <w:color w:val="000000"/>
          <w:sz w:val="28"/>
          <w:szCs w:val="28"/>
        </w:rPr>
        <w:t>лазерн</w:t>
      </w:r>
      <w:r w:rsidR="0055564E">
        <w:rPr>
          <w:color w:val="000000"/>
          <w:sz w:val="28"/>
          <w:szCs w:val="28"/>
        </w:rPr>
        <w:t>ой</w:t>
      </w:r>
      <w:r w:rsidR="0055564E" w:rsidRPr="00246FF9">
        <w:rPr>
          <w:color w:val="000000"/>
          <w:sz w:val="28"/>
          <w:szCs w:val="28"/>
        </w:rPr>
        <w:t xml:space="preserve"> </w:t>
      </w:r>
      <w:proofErr w:type="spellStart"/>
      <w:r w:rsidR="0055564E" w:rsidRPr="00246FF9">
        <w:rPr>
          <w:color w:val="000000"/>
          <w:sz w:val="28"/>
          <w:szCs w:val="28"/>
        </w:rPr>
        <w:t>резка</w:t>
      </w:r>
      <w:r w:rsidR="0055564E">
        <w:rPr>
          <w:color w:val="000000"/>
          <w:sz w:val="28"/>
          <w:szCs w:val="28"/>
        </w:rPr>
        <w:t>е</w:t>
      </w:r>
      <w:proofErr w:type="spellEnd"/>
      <w:r w:rsidRPr="00246FF9">
        <w:rPr>
          <w:color w:val="000000"/>
          <w:sz w:val="28"/>
          <w:szCs w:val="28"/>
        </w:rPr>
        <w:t xml:space="preserve"> металлов на поверхности реза образуются углубления (бороздки), располагающиеся равномерно одно за другим. Бороздки характеризуются тремя показателями: глубиной, частотой и формой (искривлением или так называемым отставанием линии реза), которые в своей совокупности определяют </w:t>
      </w:r>
      <w:proofErr w:type="spellStart"/>
      <w:r w:rsidRPr="00246FF9">
        <w:rPr>
          <w:color w:val="000000"/>
          <w:sz w:val="28"/>
          <w:szCs w:val="28"/>
        </w:rPr>
        <w:t>микрогеометрию</w:t>
      </w:r>
      <w:proofErr w:type="spellEnd"/>
      <w:r w:rsidRPr="00246FF9">
        <w:rPr>
          <w:color w:val="000000"/>
          <w:sz w:val="28"/>
          <w:szCs w:val="28"/>
        </w:rPr>
        <w:t xml:space="preserve"> (шероховатость) поверхности реза</w:t>
      </w:r>
      <w:r>
        <w:rPr>
          <w:color w:val="000000"/>
          <w:sz w:val="28"/>
          <w:szCs w:val="28"/>
        </w:rPr>
        <w:t>.</w:t>
      </w:r>
      <w:r w:rsidRPr="00246FF9">
        <w:rPr>
          <w:color w:val="000000"/>
          <w:sz w:val="28"/>
          <w:szCs w:val="28"/>
        </w:rPr>
        <w:t xml:space="preserve">       Для конкретного металла шероховатость зависит от тепловых характеристик источника теплоты, параметров струи режущего газа и от погрешности координатного устройства.      По топографии поверхности резов, характеру разрушения в зоне обработки различные металлы </w:t>
      </w:r>
      <w:proofErr w:type="gramStart"/>
      <w:r w:rsidRPr="00246FF9">
        <w:rPr>
          <w:color w:val="000000"/>
          <w:sz w:val="28"/>
          <w:szCs w:val="28"/>
        </w:rPr>
        <w:t>по</w:t>
      </w:r>
      <w:proofErr w:type="gramEnd"/>
      <w:r w:rsidRPr="00246FF9">
        <w:rPr>
          <w:color w:val="000000"/>
          <w:sz w:val="28"/>
          <w:szCs w:val="28"/>
        </w:rPr>
        <w:t xml:space="preserve"> </w:t>
      </w:r>
      <w:proofErr w:type="gramStart"/>
      <w:r w:rsidRPr="00246FF9">
        <w:rPr>
          <w:color w:val="000000"/>
          <w:sz w:val="28"/>
          <w:szCs w:val="28"/>
        </w:rPr>
        <w:t>их</w:t>
      </w:r>
      <w:proofErr w:type="gramEnd"/>
      <w:r w:rsidRPr="00246FF9">
        <w:rPr>
          <w:color w:val="000000"/>
          <w:sz w:val="28"/>
          <w:szCs w:val="28"/>
        </w:rPr>
        <w:t xml:space="preserve"> </w:t>
      </w:r>
      <w:proofErr w:type="spellStart"/>
      <w:r w:rsidRPr="00246FF9">
        <w:rPr>
          <w:color w:val="000000"/>
          <w:sz w:val="28"/>
          <w:szCs w:val="28"/>
        </w:rPr>
        <w:t>разрезаемости</w:t>
      </w:r>
      <w:proofErr w:type="spellEnd"/>
      <w:r w:rsidRPr="00246FF9">
        <w:rPr>
          <w:color w:val="000000"/>
          <w:sz w:val="28"/>
          <w:szCs w:val="28"/>
        </w:rPr>
        <w:t xml:space="preserve"> лазерным лучом можно разделить на несколько основных групп: </w:t>
      </w:r>
    </w:p>
    <w:p w:rsidR="006879A4" w:rsidRPr="00246FF9" w:rsidRDefault="006879A4" w:rsidP="0055564E">
      <w:pPr>
        <w:ind w:firstLine="708"/>
        <w:rPr>
          <w:color w:val="000000"/>
          <w:sz w:val="28"/>
          <w:szCs w:val="28"/>
        </w:rPr>
      </w:pPr>
      <w:r w:rsidRPr="00246FF9">
        <w:rPr>
          <w:color w:val="000000"/>
          <w:sz w:val="28"/>
          <w:szCs w:val="28"/>
        </w:rPr>
        <w:t>- мало-, среднеуглеродистые и низколегированные стали; </w:t>
      </w:r>
    </w:p>
    <w:p w:rsidR="006879A4" w:rsidRPr="00246FF9" w:rsidRDefault="006879A4" w:rsidP="0055564E">
      <w:pPr>
        <w:ind w:firstLine="708"/>
        <w:rPr>
          <w:color w:val="000000"/>
          <w:sz w:val="28"/>
          <w:szCs w:val="28"/>
        </w:rPr>
      </w:pPr>
      <w:r w:rsidRPr="00246FF9">
        <w:rPr>
          <w:color w:val="000000"/>
          <w:sz w:val="28"/>
          <w:szCs w:val="28"/>
        </w:rPr>
        <w:t xml:space="preserve">- высокоуглеродистые, высоколегированные </w:t>
      </w:r>
      <w:r w:rsidR="0055564E">
        <w:rPr>
          <w:color w:val="000000"/>
          <w:sz w:val="28"/>
          <w:szCs w:val="28"/>
        </w:rPr>
        <w:t xml:space="preserve"> </w:t>
      </w:r>
      <w:r w:rsidRPr="00246FF9">
        <w:rPr>
          <w:color w:val="000000"/>
          <w:sz w:val="28"/>
          <w:szCs w:val="28"/>
        </w:rPr>
        <w:t>(нержавеющие) стали</w:t>
      </w:r>
    </w:p>
    <w:p w:rsidR="006879A4" w:rsidRPr="00246FF9" w:rsidRDefault="006879A4" w:rsidP="0055564E">
      <w:pPr>
        <w:ind w:firstLine="708"/>
        <w:rPr>
          <w:color w:val="000000"/>
          <w:sz w:val="28"/>
          <w:szCs w:val="28"/>
        </w:rPr>
      </w:pPr>
      <w:r w:rsidRPr="00246FF9">
        <w:rPr>
          <w:color w:val="000000"/>
          <w:sz w:val="28"/>
          <w:szCs w:val="28"/>
        </w:rPr>
        <w:t>-</w:t>
      </w:r>
      <w:r w:rsidR="0055564E">
        <w:rPr>
          <w:color w:val="000000"/>
          <w:sz w:val="28"/>
          <w:szCs w:val="28"/>
        </w:rPr>
        <w:t xml:space="preserve"> </w:t>
      </w:r>
      <w:r w:rsidRPr="00246FF9">
        <w:rPr>
          <w:color w:val="000000"/>
          <w:sz w:val="28"/>
          <w:szCs w:val="28"/>
        </w:rPr>
        <w:t>цветные металлы (алюминий, медь и др.)</w:t>
      </w:r>
    </w:p>
    <w:p w:rsidR="006879A4" w:rsidRPr="00246FF9" w:rsidRDefault="006879A4" w:rsidP="0055564E">
      <w:pPr>
        <w:ind w:firstLine="708"/>
        <w:jc w:val="both"/>
        <w:rPr>
          <w:color w:val="000000"/>
          <w:sz w:val="28"/>
          <w:szCs w:val="28"/>
        </w:rPr>
      </w:pPr>
      <w:r w:rsidRPr="00246FF9">
        <w:rPr>
          <w:color w:val="000000"/>
          <w:sz w:val="28"/>
          <w:szCs w:val="28"/>
        </w:rPr>
        <w:t>В общем случае для всех групп металлов можно выделить три основные зоны на поверхности реза</w:t>
      </w:r>
      <w:r w:rsidR="004E22EF">
        <w:rPr>
          <w:color w:val="000000"/>
          <w:sz w:val="28"/>
          <w:szCs w:val="28"/>
        </w:rPr>
        <w:t xml:space="preserve"> (</w:t>
      </w:r>
      <w:proofErr w:type="gramStart"/>
      <w:r w:rsidR="004E22EF">
        <w:rPr>
          <w:color w:val="000000"/>
          <w:sz w:val="28"/>
          <w:szCs w:val="28"/>
        </w:rPr>
        <w:t>см</w:t>
      </w:r>
      <w:proofErr w:type="gramEnd"/>
      <w:r w:rsidR="004E22EF">
        <w:rPr>
          <w:color w:val="000000"/>
          <w:sz w:val="28"/>
          <w:szCs w:val="28"/>
        </w:rPr>
        <w:t>. Рис.43)</w:t>
      </w:r>
      <w:r w:rsidRPr="00246FF9">
        <w:rPr>
          <w:color w:val="000000"/>
          <w:sz w:val="28"/>
          <w:szCs w:val="28"/>
        </w:rPr>
        <w:t xml:space="preserve">, отличающиеся друг от друга различным наклоном борозд по отношению к направлению обработки и шероховатостью. Наличие  </w:t>
      </w:r>
      <w:proofErr w:type="spellStart"/>
      <w:r w:rsidRPr="00246FF9">
        <w:rPr>
          <w:color w:val="000000"/>
          <w:sz w:val="28"/>
          <w:szCs w:val="28"/>
        </w:rPr>
        <w:t>I-й</w:t>
      </w:r>
      <w:proofErr w:type="spellEnd"/>
      <w:r w:rsidRPr="00246FF9">
        <w:rPr>
          <w:color w:val="000000"/>
          <w:sz w:val="28"/>
          <w:szCs w:val="28"/>
        </w:rPr>
        <w:t xml:space="preserve"> зоны на поверхности характеризует разрушение, периодически протекающее от верхней кромки вглубь металла. Наличие </w:t>
      </w:r>
      <w:proofErr w:type="spellStart"/>
      <w:r w:rsidRPr="00246FF9">
        <w:rPr>
          <w:color w:val="000000"/>
          <w:sz w:val="28"/>
          <w:szCs w:val="28"/>
        </w:rPr>
        <w:t>II-й</w:t>
      </w:r>
      <w:proofErr w:type="spellEnd"/>
      <w:r w:rsidRPr="00246FF9">
        <w:rPr>
          <w:color w:val="000000"/>
          <w:sz w:val="28"/>
          <w:szCs w:val="28"/>
        </w:rPr>
        <w:t xml:space="preserve"> зоны, которая формируется непрерывно, но также имеет бороздчатую структуру (однако менее выраженную) вследствие периодического удаления продуктов разрушения под действием струи газа из </w:t>
      </w:r>
      <w:proofErr w:type="spellStart"/>
      <w:r w:rsidRPr="00246FF9">
        <w:rPr>
          <w:color w:val="000000"/>
          <w:sz w:val="28"/>
          <w:szCs w:val="28"/>
        </w:rPr>
        <w:t>I-й</w:t>
      </w:r>
      <w:proofErr w:type="spellEnd"/>
      <w:r w:rsidRPr="00246FF9">
        <w:rPr>
          <w:color w:val="000000"/>
          <w:sz w:val="28"/>
          <w:szCs w:val="28"/>
        </w:rPr>
        <w:t xml:space="preserve"> зоны. </w:t>
      </w:r>
    </w:p>
    <w:p w:rsidR="006879A4" w:rsidRPr="00246FF9" w:rsidRDefault="006879A4" w:rsidP="006879A4">
      <w:pPr>
        <w:jc w:val="both"/>
        <w:rPr>
          <w:color w:val="000000"/>
          <w:sz w:val="28"/>
          <w:szCs w:val="28"/>
        </w:rPr>
      </w:pPr>
    </w:p>
    <w:p w:rsidR="004E22EF" w:rsidRDefault="004E22EF" w:rsidP="004E22EF">
      <w:pPr>
        <w:jc w:val="center"/>
        <w:rPr>
          <w:color w:val="000000"/>
          <w:sz w:val="28"/>
          <w:szCs w:val="28"/>
        </w:rPr>
      </w:pPr>
      <w:r>
        <w:rPr>
          <w:noProof/>
          <w:color w:val="000000"/>
          <w:sz w:val="28"/>
          <w:szCs w:val="28"/>
        </w:rPr>
        <w:lastRenderedPageBreak/>
        <w:drawing>
          <wp:inline distT="0" distB="0" distL="0" distR="0">
            <wp:extent cx="1539875" cy="1491615"/>
            <wp:effectExtent l="19050" t="0" r="3175" b="0"/>
            <wp:docPr id="45" name="Рисунок 1" descr="http://www.lasercomp.ru/technologies/img2/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lasercomp.ru/technologies/img2/zone.jpg"/>
                    <pic:cNvPicPr>
                      <a:picLocks noChangeAspect="1" noChangeArrowheads="1"/>
                    </pic:cNvPicPr>
                  </pic:nvPicPr>
                  <pic:blipFill>
                    <a:blip r:embed="rId85" cstate="print"/>
                    <a:srcRect/>
                    <a:stretch>
                      <a:fillRect/>
                    </a:stretch>
                  </pic:blipFill>
                  <pic:spPr bwMode="auto">
                    <a:xfrm>
                      <a:off x="0" y="0"/>
                      <a:ext cx="1539875" cy="1491615"/>
                    </a:xfrm>
                    <a:prstGeom prst="rect">
                      <a:avLst/>
                    </a:prstGeom>
                    <a:noFill/>
                    <a:ln w="9525">
                      <a:noFill/>
                      <a:miter lim="800000"/>
                      <a:headEnd/>
                      <a:tailEnd/>
                    </a:ln>
                  </pic:spPr>
                </pic:pic>
              </a:graphicData>
            </a:graphic>
          </wp:inline>
        </w:drawing>
      </w:r>
    </w:p>
    <w:p w:rsidR="004E22EF" w:rsidRDefault="004E22EF" w:rsidP="004E22EF">
      <w:pPr>
        <w:jc w:val="center"/>
        <w:rPr>
          <w:color w:val="000000"/>
          <w:sz w:val="28"/>
          <w:szCs w:val="28"/>
        </w:rPr>
      </w:pPr>
    </w:p>
    <w:p w:rsidR="006879A4" w:rsidRPr="00246FF9" w:rsidRDefault="004E22EF" w:rsidP="006879A4">
      <w:pPr>
        <w:jc w:val="both"/>
        <w:rPr>
          <w:color w:val="000000"/>
          <w:sz w:val="28"/>
          <w:szCs w:val="28"/>
        </w:rPr>
      </w:pPr>
      <w:r>
        <w:rPr>
          <w:color w:val="000000"/>
          <w:sz w:val="28"/>
          <w:szCs w:val="28"/>
        </w:rPr>
        <w:t xml:space="preserve">Рис. 43  </w:t>
      </w:r>
      <w:r w:rsidR="006879A4" w:rsidRPr="00246FF9">
        <w:rPr>
          <w:color w:val="000000"/>
          <w:sz w:val="28"/>
          <w:szCs w:val="28"/>
        </w:rPr>
        <w:t xml:space="preserve">Схема расположения борозд на поверхности реза </w:t>
      </w:r>
    </w:p>
    <w:p w:rsidR="004E22EF" w:rsidRDefault="004E22EF" w:rsidP="006879A4">
      <w:pPr>
        <w:jc w:val="both"/>
        <w:rPr>
          <w:color w:val="000000"/>
          <w:sz w:val="28"/>
          <w:szCs w:val="28"/>
        </w:rPr>
      </w:pPr>
    </w:p>
    <w:p w:rsidR="006879A4" w:rsidRPr="00246FF9" w:rsidRDefault="006879A4" w:rsidP="0055564E">
      <w:pPr>
        <w:ind w:firstLine="708"/>
        <w:jc w:val="both"/>
        <w:rPr>
          <w:color w:val="000000"/>
          <w:sz w:val="28"/>
          <w:szCs w:val="28"/>
        </w:rPr>
      </w:pPr>
      <w:r w:rsidRPr="00246FF9">
        <w:rPr>
          <w:color w:val="000000"/>
          <w:sz w:val="28"/>
          <w:szCs w:val="28"/>
        </w:rPr>
        <w:t xml:space="preserve">Расположенная ниже III-я зона указывает на продолжение процесса резки, но без участия лазерной энергии, а только за счёт струи газа и выдуваемого ею из зоны обработки перегретого расплавленного металла и его сплавов. При этом скорость </w:t>
      </w:r>
      <w:proofErr w:type="spellStart"/>
      <w:r w:rsidRPr="00246FF9">
        <w:rPr>
          <w:color w:val="000000"/>
          <w:sz w:val="28"/>
          <w:szCs w:val="28"/>
        </w:rPr>
        <w:t>прорезания</w:t>
      </w:r>
      <w:proofErr w:type="spellEnd"/>
      <w:r w:rsidRPr="00246FF9">
        <w:rPr>
          <w:color w:val="000000"/>
          <w:sz w:val="28"/>
          <w:szCs w:val="28"/>
        </w:rPr>
        <w:t xml:space="preserve"> металла резко снижается и соответственно понижается качество кромки реза. </w:t>
      </w:r>
    </w:p>
    <w:p w:rsidR="006879A4" w:rsidRPr="00246FF9" w:rsidRDefault="006879A4" w:rsidP="006879A4">
      <w:pPr>
        <w:ind w:firstLine="708"/>
        <w:jc w:val="both"/>
        <w:rPr>
          <w:color w:val="000000"/>
          <w:sz w:val="28"/>
          <w:szCs w:val="28"/>
        </w:rPr>
      </w:pPr>
      <w:r w:rsidRPr="00246FF9">
        <w:rPr>
          <w:color w:val="000000"/>
          <w:sz w:val="28"/>
          <w:szCs w:val="28"/>
        </w:rPr>
        <w:t xml:space="preserve">Наиболее существенными факторами, влияющими на размерные характеристики реза, являются энергетические параметры процесса, к которым относятся мощность и плотность мощности. В силу того, что </w:t>
      </w:r>
      <w:proofErr w:type="spellStart"/>
      <w:r w:rsidRPr="00246FF9">
        <w:rPr>
          <w:color w:val="000000"/>
          <w:sz w:val="28"/>
          <w:szCs w:val="28"/>
        </w:rPr>
        <w:t>тепловложение</w:t>
      </w:r>
      <w:proofErr w:type="spellEnd"/>
      <w:r w:rsidRPr="00246FF9">
        <w:rPr>
          <w:color w:val="000000"/>
          <w:sz w:val="28"/>
          <w:szCs w:val="28"/>
        </w:rPr>
        <w:t xml:space="preserve"> в материал зависит и от скорости резки, этот параметр рассматривается в совокупности с </w:t>
      </w:r>
      <w:proofErr w:type="gramStart"/>
      <w:r w:rsidRPr="00246FF9">
        <w:rPr>
          <w:color w:val="000000"/>
          <w:sz w:val="28"/>
          <w:szCs w:val="28"/>
        </w:rPr>
        <w:t>энергетическими</w:t>
      </w:r>
      <w:proofErr w:type="gramEnd"/>
      <w:r>
        <w:rPr>
          <w:color w:val="000000"/>
          <w:sz w:val="28"/>
          <w:szCs w:val="28"/>
        </w:rPr>
        <w:t>,</w:t>
      </w:r>
      <w:r w:rsidRPr="00246FF9">
        <w:rPr>
          <w:color w:val="000000"/>
          <w:sz w:val="28"/>
          <w:szCs w:val="28"/>
        </w:rPr>
        <w:t xml:space="preserve"> </w:t>
      </w:r>
      <w:r>
        <w:rPr>
          <w:color w:val="000000"/>
          <w:sz w:val="28"/>
          <w:szCs w:val="28"/>
        </w:rPr>
        <w:t>а</w:t>
      </w:r>
      <w:r w:rsidRPr="00246FF9">
        <w:rPr>
          <w:color w:val="000000"/>
          <w:sz w:val="28"/>
          <w:szCs w:val="28"/>
        </w:rPr>
        <w:t xml:space="preserve"> именно</w:t>
      </w:r>
      <w:r>
        <w:rPr>
          <w:color w:val="000000"/>
          <w:sz w:val="28"/>
          <w:szCs w:val="28"/>
        </w:rPr>
        <w:t>,</w:t>
      </w:r>
      <w:r w:rsidRPr="00246FF9">
        <w:rPr>
          <w:color w:val="000000"/>
          <w:sz w:val="28"/>
          <w:szCs w:val="28"/>
        </w:rPr>
        <w:t xml:space="preserve"> с понижением скорости, глубина проплавления увеличивается рис. </w:t>
      </w:r>
      <w:r w:rsidR="004E22EF">
        <w:rPr>
          <w:color w:val="000000"/>
          <w:sz w:val="28"/>
          <w:szCs w:val="28"/>
        </w:rPr>
        <w:t>44</w:t>
      </w:r>
      <w:r w:rsidRPr="00246FF9">
        <w:rPr>
          <w:color w:val="000000"/>
          <w:sz w:val="28"/>
          <w:szCs w:val="28"/>
        </w:rPr>
        <w:t xml:space="preserve">. </w:t>
      </w:r>
    </w:p>
    <w:tbl>
      <w:tblPr>
        <w:tblpPr w:leftFromText="45" w:rightFromText="45" w:vertAnchor="text"/>
        <w:tblW w:w="0" w:type="auto"/>
        <w:tblCellSpacing w:w="15" w:type="dxa"/>
        <w:tblCellMar>
          <w:top w:w="15" w:type="dxa"/>
          <w:left w:w="15" w:type="dxa"/>
          <w:bottom w:w="15" w:type="dxa"/>
          <w:right w:w="15" w:type="dxa"/>
        </w:tblCellMar>
        <w:tblLook w:val="04A0"/>
      </w:tblPr>
      <w:tblGrid>
        <w:gridCol w:w="9444"/>
      </w:tblGrid>
      <w:tr w:rsidR="006879A4" w:rsidRPr="009057A9" w:rsidTr="006879A4">
        <w:trPr>
          <w:tblCellSpacing w:w="15" w:type="dxa"/>
        </w:trPr>
        <w:tc>
          <w:tcPr>
            <w:tcW w:w="0" w:type="auto"/>
            <w:vAlign w:val="center"/>
            <w:hideMark/>
          </w:tcPr>
          <w:p w:rsidR="006879A4" w:rsidRPr="00246FF9" w:rsidRDefault="006879A4" w:rsidP="004E22EF">
            <w:pPr>
              <w:jc w:val="center"/>
              <w:rPr>
                <w:color w:val="000000"/>
                <w:sz w:val="28"/>
                <w:szCs w:val="28"/>
              </w:rPr>
            </w:pPr>
            <w:r>
              <w:rPr>
                <w:noProof/>
                <w:color w:val="000000"/>
                <w:sz w:val="28"/>
                <w:szCs w:val="28"/>
              </w:rPr>
              <w:drawing>
                <wp:inline distT="0" distB="0" distL="0" distR="0">
                  <wp:extent cx="1804670" cy="2430145"/>
                  <wp:effectExtent l="19050" t="0" r="5080" b="0"/>
                  <wp:docPr id="128" name="Рисунок 3" descr="http://www.lasercomp.ru/image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lasercomp.ru/images/1.3.gif"/>
                          <pic:cNvPicPr>
                            <a:picLocks noChangeAspect="1" noChangeArrowheads="1"/>
                          </pic:cNvPicPr>
                        </pic:nvPicPr>
                        <pic:blipFill>
                          <a:blip r:embed="rId86" cstate="print"/>
                          <a:srcRect/>
                          <a:stretch>
                            <a:fillRect/>
                          </a:stretch>
                        </pic:blipFill>
                        <pic:spPr bwMode="auto">
                          <a:xfrm>
                            <a:off x="0" y="0"/>
                            <a:ext cx="1804670" cy="2430145"/>
                          </a:xfrm>
                          <a:prstGeom prst="rect">
                            <a:avLst/>
                          </a:prstGeom>
                          <a:noFill/>
                          <a:ln w="9525">
                            <a:noFill/>
                            <a:miter lim="800000"/>
                            <a:headEnd/>
                            <a:tailEnd/>
                          </a:ln>
                        </pic:spPr>
                      </pic:pic>
                    </a:graphicData>
                  </a:graphic>
                </wp:inline>
              </w:drawing>
            </w:r>
          </w:p>
        </w:tc>
      </w:tr>
      <w:tr w:rsidR="006879A4" w:rsidRPr="009057A9" w:rsidTr="006879A4">
        <w:trPr>
          <w:tblCellSpacing w:w="15" w:type="dxa"/>
        </w:trPr>
        <w:tc>
          <w:tcPr>
            <w:tcW w:w="0" w:type="auto"/>
            <w:vAlign w:val="center"/>
            <w:hideMark/>
          </w:tcPr>
          <w:p w:rsidR="004E22EF" w:rsidRPr="00246FF9" w:rsidRDefault="006879A4" w:rsidP="004E22EF">
            <w:pPr>
              <w:rPr>
                <w:color w:val="000000"/>
                <w:sz w:val="28"/>
                <w:szCs w:val="28"/>
              </w:rPr>
            </w:pPr>
            <w:r w:rsidRPr="00246FF9">
              <w:rPr>
                <w:color w:val="000000"/>
                <w:sz w:val="28"/>
                <w:szCs w:val="28"/>
              </w:rPr>
              <w:t xml:space="preserve">Рис. </w:t>
            </w:r>
            <w:r w:rsidR="004E22EF">
              <w:rPr>
                <w:color w:val="000000"/>
                <w:sz w:val="28"/>
                <w:szCs w:val="28"/>
              </w:rPr>
              <w:t>44</w:t>
            </w:r>
            <w:r w:rsidRPr="00246FF9">
              <w:rPr>
                <w:color w:val="000000"/>
                <w:sz w:val="28"/>
                <w:szCs w:val="28"/>
              </w:rPr>
              <w:t>. Зависимость максимальной</w:t>
            </w:r>
            <w:r w:rsidR="004E22EF">
              <w:rPr>
                <w:color w:val="000000"/>
                <w:sz w:val="28"/>
                <w:szCs w:val="28"/>
              </w:rPr>
              <w:t xml:space="preserve">   </w:t>
            </w:r>
            <w:r w:rsidRPr="00246FF9">
              <w:rPr>
                <w:color w:val="000000"/>
                <w:sz w:val="28"/>
                <w:szCs w:val="28"/>
              </w:rPr>
              <w:t>скорости резки от толщины разрезаемой</w:t>
            </w:r>
            <w:r w:rsidRPr="00246FF9">
              <w:rPr>
                <w:color w:val="000000"/>
                <w:sz w:val="28"/>
                <w:szCs w:val="28"/>
              </w:rPr>
              <w:br/>
              <w:t>низкоуглеродистой стали:</w:t>
            </w:r>
            <w:r w:rsidR="004E22EF">
              <w:rPr>
                <w:color w:val="000000"/>
                <w:sz w:val="28"/>
                <w:szCs w:val="28"/>
              </w:rPr>
              <w:t xml:space="preserve">   </w:t>
            </w:r>
            <w:r w:rsidRPr="00246FF9">
              <w:rPr>
                <w:color w:val="000000"/>
                <w:sz w:val="28"/>
                <w:szCs w:val="28"/>
              </w:rPr>
              <w:t xml:space="preserve">1 - </w:t>
            </w:r>
            <w:proofErr w:type="gramStart"/>
            <w:r w:rsidRPr="00246FF9">
              <w:rPr>
                <w:color w:val="000000"/>
                <w:sz w:val="28"/>
                <w:szCs w:val="28"/>
              </w:rPr>
              <w:t>Р</w:t>
            </w:r>
            <w:proofErr w:type="gramEnd"/>
            <w:r w:rsidRPr="00246FF9">
              <w:rPr>
                <w:color w:val="000000"/>
                <w:sz w:val="28"/>
                <w:szCs w:val="28"/>
              </w:rPr>
              <w:t xml:space="preserve"> = 625 Вт; </w:t>
            </w:r>
            <w:r>
              <w:rPr>
                <w:color w:val="000000"/>
                <w:sz w:val="28"/>
                <w:szCs w:val="28"/>
              </w:rPr>
              <w:t xml:space="preserve">    </w:t>
            </w:r>
            <w:r w:rsidRPr="00246FF9">
              <w:rPr>
                <w:color w:val="000000"/>
                <w:sz w:val="28"/>
                <w:szCs w:val="28"/>
              </w:rPr>
              <w:t>2 - Р = 1250 Вт</w:t>
            </w:r>
          </w:p>
        </w:tc>
      </w:tr>
    </w:tbl>
    <w:p w:rsidR="004E22EF" w:rsidRDefault="004E22EF" w:rsidP="006879A4">
      <w:pPr>
        <w:jc w:val="both"/>
        <w:rPr>
          <w:color w:val="000000"/>
          <w:sz w:val="28"/>
          <w:szCs w:val="28"/>
        </w:rPr>
      </w:pPr>
    </w:p>
    <w:p w:rsidR="006879A4" w:rsidRDefault="004E22EF" w:rsidP="006879A4">
      <w:pPr>
        <w:jc w:val="both"/>
        <w:rPr>
          <w:color w:val="000000"/>
          <w:sz w:val="28"/>
          <w:szCs w:val="28"/>
        </w:rPr>
      </w:pPr>
      <w:r>
        <w:rPr>
          <w:color w:val="000000"/>
          <w:sz w:val="28"/>
          <w:szCs w:val="28"/>
        </w:rPr>
        <w:tab/>
      </w:r>
      <w:r w:rsidR="006879A4" w:rsidRPr="00246FF9">
        <w:rPr>
          <w:color w:val="000000"/>
          <w:sz w:val="28"/>
          <w:szCs w:val="28"/>
        </w:rPr>
        <w:t xml:space="preserve">Однако варьирование скоростью обработки имеет ограничения. Нижний пределом допустимой скорости резки для углеродистых сталей служит переход процесса в режим автогенной резки, когда количество теплоты, выделяющейся в струе кислорода, достаточно для поддержания самопроизвольного процесса резки. Для нержавеющих сталей, титановых и алюминиевых сплавов нижний предел допустимой скорости резки соответствует резкому ухудшению качества поверхности реза. В условиях резки металлов лучом лазера мощностью 1 кВт такие явления особенно </w:t>
      </w:r>
      <w:r w:rsidR="006879A4" w:rsidRPr="00246FF9">
        <w:rPr>
          <w:color w:val="000000"/>
          <w:sz w:val="28"/>
          <w:szCs w:val="28"/>
        </w:rPr>
        <w:lastRenderedPageBreak/>
        <w:t xml:space="preserve">характерны при скоростях обработки, лежащих ниже 0,3…0,5 м/мин. Слишком же высоким скоростям резки соответствует резкое снижение толщины разрезаемых деталей, поэтому обычно скорости резки не повышают более 6…8 м/мин. </w:t>
      </w:r>
    </w:p>
    <w:p w:rsidR="004E22EF" w:rsidRPr="00246FF9" w:rsidRDefault="004E22EF" w:rsidP="006879A4">
      <w:pPr>
        <w:jc w:val="both"/>
        <w:rPr>
          <w:color w:val="000000"/>
          <w:sz w:val="28"/>
          <w:szCs w:val="28"/>
        </w:rPr>
      </w:pPr>
    </w:p>
    <w:p w:rsidR="0071765A" w:rsidRDefault="004E22EF" w:rsidP="004E22EF">
      <w:pPr>
        <w:jc w:val="center"/>
        <w:rPr>
          <w:color w:val="000000"/>
          <w:sz w:val="28"/>
          <w:szCs w:val="28"/>
        </w:rPr>
      </w:pPr>
      <w:r w:rsidRPr="004E22EF">
        <w:rPr>
          <w:noProof/>
          <w:color w:val="000000"/>
          <w:sz w:val="28"/>
          <w:szCs w:val="28"/>
        </w:rPr>
        <w:drawing>
          <wp:inline distT="0" distB="0" distL="0" distR="0">
            <wp:extent cx="1877060" cy="2334260"/>
            <wp:effectExtent l="19050" t="0" r="8890" b="0"/>
            <wp:docPr id="232" name="Рисунок 4" descr="http://www.lasercomp.ru/images/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lasercomp.ru/images/1.5.gif"/>
                    <pic:cNvPicPr>
                      <a:picLocks noChangeAspect="1" noChangeArrowheads="1"/>
                    </pic:cNvPicPr>
                  </pic:nvPicPr>
                  <pic:blipFill>
                    <a:blip r:embed="rId87" cstate="print"/>
                    <a:srcRect/>
                    <a:stretch>
                      <a:fillRect/>
                    </a:stretch>
                  </pic:blipFill>
                  <pic:spPr bwMode="auto">
                    <a:xfrm>
                      <a:off x="0" y="0"/>
                      <a:ext cx="1877060" cy="2334260"/>
                    </a:xfrm>
                    <a:prstGeom prst="rect">
                      <a:avLst/>
                    </a:prstGeom>
                    <a:noFill/>
                    <a:ln w="9525">
                      <a:noFill/>
                      <a:miter lim="800000"/>
                      <a:headEnd/>
                      <a:tailEnd/>
                    </a:ln>
                  </pic:spPr>
                </pic:pic>
              </a:graphicData>
            </a:graphic>
          </wp:inline>
        </w:drawing>
      </w:r>
    </w:p>
    <w:p w:rsidR="004E22EF" w:rsidRDefault="004E22EF" w:rsidP="0071765A">
      <w:pPr>
        <w:jc w:val="center"/>
        <w:rPr>
          <w:color w:val="000000"/>
          <w:sz w:val="28"/>
          <w:szCs w:val="28"/>
        </w:rPr>
      </w:pPr>
      <w:r w:rsidRPr="00246FF9">
        <w:rPr>
          <w:color w:val="000000"/>
          <w:sz w:val="28"/>
          <w:szCs w:val="28"/>
        </w:rPr>
        <w:t xml:space="preserve">Рис. </w:t>
      </w:r>
      <w:r w:rsidR="002D1040">
        <w:rPr>
          <w:color w:val="000000"/>
          <w:sz w:val="28"/>
          <w:szCs w:val="28"/>
        </w:rPr>
        <w:t>45</w:t>
      </w:r>
      <w:r w:rsidRPr="00246FF9">
        <w:rPr>
          <w:color w:val="000000"/>
          <w:sz w:val="28"/>
          <w:szCs w:val="28"/>
        </w:rPr>
        <w:t>. Зависимость максимальной скорости</w:t>
      </w:r>
      <w:r w:rsidR="0071765A">
        <w:rPr>
          <w:color w:val="000000"/>
          <w:sz w:val="28"/>
          <w:szCs w:val="28"/>
        </w:rPr>
        <w:t xml:space="preserve">  </w:t>
      </w:r>
      <w:r w:rsidRPr="00246FF9">
        <w:rPr>
          <w:color w:val="000000"/>
          <w:sz w:val="28"/>
          <w:szCs w:val="28"/>
        </w:rPr>
        <w:t>резки от толщины разрезаемой</w:t>
      </w:r>
      <w:r w:rsidR="002D1040">
        <w:rPr>
          <w:color w:val="000000"/>
          <w:sz w:val="28"/>
          <w:szCs w:val="28"/>
        </w:rPr>
        <w:t xml:space="preserve"> </w:t>
      </w:r>
      <w:r w:rsidRPr="00246FF9">
        <w:rPr>
          <w:color w:val="000000"/>
          <w:sz w:val="28"/>
          <w:szCs w:val="28"/>
        </w:rPr>
        <w:t>низкоуглеродистой стали:</w:t>
      </w:r>
      <w:r w:rsidR="0071765A">
        <w:rPr>
          <w:color w:val="000000"/>
          <w:sz w:val="28"/>
          <w:szCs w:val="28"/>
        </w:rPr>
        <w:t xml:space="preserve"> </w:t>
      </w:r>
      <w:r w:rsidRPr="00246FF9">
        <w:rPr>
          <w:color w:val="000000"/>
          <w:sz w:val="28"/>
          <w:szCs w:val="28"/>
        </w:rPr>
        <w:t xml:space="preserve">1 - </w:t>
      </w:r>
      <w:proofErr w:type="gramStart"/>
      <w:r w:rsidRPr="00246FF9">
        <w:rPr>
          <w:color w:val="000000"/>
          <w:sz w:val="28"/>
          <w:szCs w:val="28"/>
        </w:rPr>
        <w:t>Р</w:t>
      </w:r>
      <w:proofErr w:type="gramEnd"/>
      <w:r w:rsidRPr="00246FF9">
        <w:rPr>
          <w:color w:val="000000"/>
          <w:sz w:val="28"/>
          <w:szCs w:val="28"/>
        </w:rPr>
        <w:t xml:space="preserve"> = </w:t>
      </w:r>
      <w:r>
        <w:rPr>
          <w:color w:val="000000"/>
          <w:sz w:val="28"/>
          <w:szCs w:val="28"/>
        </w:rPr>
        <w:t xml:space="preserve"> </w:t>
      </w:r>
      <w:r w:rsidRPr="00246FF9">
        <w:rPr>
          <w:color w:val="000000"/>
          <w:sz w:val="28"/>
          <w:szCs w:val="28"/>
        </w:rPr>
        <w:t>625 Вт; 2 - Р = 1250 Вт</w:t>
      </w:r>
    </w:p>
    <w:p w:rsidR="004E22EF" w:rsidRPr="00246FF9" w:rsidRDefault="004E22EF" w:rsidP="004E22EF">
      <w:pPr>
        <w:jc w:val="center"/>
        <w:rPr>
          <w:color w:val="000000"/>
          <w:sz w:val="28"/>
          <w:szCs w:val="28"/>
        </w:rPr>
      </w:pPr>
    </w:p>
    <w:p w:rsidR="006879A4" w:rsidRPr="00246FF9" w:rsidRDefault="004E22EF" w:rsidP="006879A4">
      <w:pPr>
        <w:jc w:val="both"/>
        <w:rPr>
          <w:color w:val="000000"/>
          <w:sz w:val="28"/>
          <w:szCs w:val="28"/>
        </w:rPr>
      </w:pPr>
      <w:r>
        <w:rPr>
          <w:color w:val="000000"/>
          <w:sz w:val="28"/>
          <w:szCs w:val="28"/>
        </w:rPr>
        <w:tab/>
      </w:r>
      <w:r w:rsidR="006879A4" w:rsidRPr="00246FF9">
        <w:rPr>
          <w:color w:val="000000"/>
          <w:sz w:val="28"/>
          <w:szCs w:val="28"/>
        </w:rPr>
        <w:t xml:space="preserve">На рис. </w:t>
      </w:r>
      <w:r>
        <w:rPr>
          <w:color w:val="000000"/>
          <w:sz w:val="28"/>
          <w:szCs w:val="28"/>
        </w:rPr>
        <w:t>45</w:t>
      </w:r>
      <w:r w:rsidR="006879A4" w:rsidRPr="00246FF9">
        <w:rPr>
          <w:color w:val="000000"/>
          <w:sz w:val="28"/>
          <w:szCs w:val="28"/>
        </w:rPr>
        <w:t xml:space="preserve"> показано изменение максимально достижимой глубины качественно выполненного реза в углеродистых сталях в зависимости от скорости обработки при различных условиях фокусирования. Как видно уменьшение фокального пятна вызывает возрастание глубины качественно выполненного реза.</w:t>
      </w:r>
      <w:r w:rsidR="006879A4">
        <w:rPr>
          <w:color w:val="000000"/>
          <w:sz w:val="28"/>
          <w:szCs w:val="28"/>
        </w:rPr>
        <w:t xml:space="preserve">   </w:t>
      </w:r>
      <w:r w:rsidR="006879A4" w:rsidRPr="00246FF9">
        <w:rPr>
          <w:color w:val="000000"/>
          <w:sz w:val="28"/>
          <w:szCs w:val="28"/>
        </w:rPr>
        <w:t>Основной причиной такого роста глубины реза является повышение плотности мощности в зоне обработки. Зависимость глубины качественно выполненного реза в углеродистых сталях от скорости резки при различных условиях</w:t>
      </w:r>
      <w:r w:rsidR="0055564E">
        <w:rPr>
          <w:color w:val="000000"/>
          <w:sz w:val="28"/>
          <w:szCs w:val="28"/>
        </w:rPr>
        <w:t>.</w:t>
      </w:r>
      <w:r w:rsidR="006879A4" w:rsidRPr="00246FF9">
        <w:rPr>
          <w:color w:val="000000"/>
          <w:sz w:val="28"/>
          <w:szCs w:val="28"/>
        </w:rPr>
        <w:t xml:space="preserve"> </w:t>
      </w:r>
    </w:p>
    <w:p w:rsidR="002D1040" w:rsidRDefault="002D1040" w:rsidP="006879A4">
      <w:pPr>
        <w:jc w:val="both"/>
        <w:rPr>
          <w:color w:val="000000"/>
          <w:sz w:val="28"/>
          <w:szCs w:val="28"/>
        </w:rPr>
      </w:pPr>
      <w:r>
        <w:rPr>
          <w:color w:val="000000"/>
          <w:sz w:val="28"/>
          <w:szCs w:val="28"/>
        </w:rPr>
        <w:tab/>
      </w:r>
      <w:r w:rsidR="006879A4" w:rsidRPr="00246FF9">
        <w:rPr>
          <w:color w:val="000000"/>
          <w:sz w:val="28"/>
          <w:szCs w:val="28"/>
        </w:rPr>
        <w:t xml:space="preserve">Поэтому при резке углеродистых сталей для повышения плотности мощности в зоне резки необходимо стремиться к фокусировке излучения в пятно меньшего диаметра. Этому способствует использование установки с малой расходимостью лазерного пучка, работающей в </w:t>
      </w:r>
      <w:proofErr w:type="spellStart"/>
      <w:r w:rsidR="006879A4" w:rsidRPr="00246FF9">
        <w:rPr>
          <w:color w:val="000000"/>
          <w:sz w:val="28"/>
          <w:szCs w:val="28"/>
        </w:rPr>
        <w:t>одномодовом</w:t>
      </w:r>
      <w:proofErr w:type="spellEnd"/>
      <w:r w:rsidR="006879A4" w:rsidRPr="00246FF9">
        <w:rPr>
          <w:color w:val="000000"/>
          <w:sz w:val="28"/>
          <w:szCs w:val="28"/>
        </w:rPr>
        <w:t xml:space="preserve"> режиме, а также применение короткофокусных, качественных линз и т.д.</w:t>
      </w:r>
    </w:p>
    <w:p w:rsidR="006879A4" w:rsidRDefault="002D1040" w:rsidP="006879A4">
      <w:pPr>
        <w:jc w:val="both"/>
        <w:rPr>
          <w:color w:val="000000"/>
          <w:sz w:val="28"/>
          <w:szCs w:val="28"/>
        </w:rPr>
      </w:pPr>
      <w:r>
        <w:rPr>
          <w:color w:val="000000"/>
          <w:sz w:val="28"/>
          <w:szCs w:val="28"/>
        </w:rPr>
        <w:tab/>
      </w:r>
      <w:r w:rsidR="006879A4" w:rsidRPr="00246FF9">
        <w:rPr>
          <w:color w:val="000000"/>
          <w:sz w:val="28"/>
          <w:szCs w:val="28"/>
        </w:rPr>
        <w:t xml:space="preserve">С другой стороны, увеличение плотности мощности лазерного излучения за счёт увеличения мощности от 500 до 1000 Вт тоже позволяет повысить скорость резки. </w:t>
      </w:r>
    </w:p>
    <w:p w:rsidR="002D1040" w:rsidRDefault="002D1040" w:rsidP="002D1040">
      <w:pPr>
        <w:jc w:val="center"/>
        <w:rPr>
          <w:color w:val="000000"/>
          <w:sz w:val="28"/>
          <w:szCs w:val="28"/>
        </w:rPr>
      </w:pPr>
      <w:r w:rsidRPr="002D1040">
        <w:rPr>
          <w:noProof/>
          <w:color w:val="000000"/>
          <w:sz w:val="28"/>
          <w:szCs w:val="28"/>
        </w:rPr>
        <w:lastRenderedPageBreak/>
        <w:drawing>
          <wp:inline distT="0" distB="0" distL="0" distR="0">
            <wp:extent cx="2405173" cy="3550829"/>
            <wp:effectExtent l="19050" t="0" r="0" b="0"/>
            <wp:docPr id="233" name="Рисунок 5" descr="http://www.lasercomp.ru/images/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lasercomp.ru/images/1.7.gif"/>
                    <pic:cNvPicPr>
                      <a:picLocks noChangeAspect="1" noChangeArrowheads="1"/>
                    </pic:cNvPicPr>
                  </pic:nvPicPr>
                  <pic:blipFill>
                    <a:blip r:embed="rId88" cstate="print"/>
                    <a:srcRect/>
                    <a:stretch>
                      <a:fillRect/>
                    </a:stretch>
                  </pic:blipFill>
                  <pic:spPr bwMode="auto">
                    <a:xfrm>
                      <a:off x="0" y="0"/>
                      <a:ext cx="2410454" cy="3558626"/>
                    </a:xfrm>
                    <a:prstGeom prst="rect">
                      <a:avLst/>
                    </a:prstGeom>
                    <a:noFill/>
                    <a:ln w="9525">
                      <a:noFill/>
                      <a:miter lim="800000"/>
                      <a:headEnd/>
                      <a:tailEnd/>
                    </a:ln>
                  </pic:spPr>
                </pic:pic>
              </a:graphicData>
            </a:graphic>
          </wp:inline>
        </w:drawing>
      </w:r>
    </w:p>
    <w:p w:rsidR="002D1040" w:rsidRDefault="002D1040" w:rsidP="002D1040">
      <w:pPr>
        <w:rPr>
          <w:color w:val="000000"/>
          <w:sz w:val="28"/>
          <w:szCs w:val="28"/>
        </w:rPr>
      </w:pPr>
      <w:r w:rsidRPr="00246FF9">
        <w:rPr>
          <w:color w:val="000000"/>
          <w:sz w:val="28"/>
          <w:szCs w:val="28"/>
        </w:rPr>
        <w:t xml:space="preserve"> Рис. </w:t>
      </w:r>
      <w:r>
        <w:rPr>
          <w:color w:val="000000"/>
          <w:sz w:val="28"/>
          <w:szCs w:val="28"/>
        </w:rPr>
        <w:t>46</w:t>
      </w:r>
      <w:r w:rsidRPr="00246FF9">
        <w:rPr>
          <w:color w:val="000000"/>
          <w:sz w:val="28"/>
          <w:szCs w:val="28"/>
        </w:rPr>
        <w:t xml:space="preserve">. </w:t>
      </w:r>
      <w:r w:rsidR="0055564E">
        <w:rPr>
          <w:color w:val="000000"/>
          <w:sz w:val="28"/>
          <w:szCs w:val="28"/>
        </w:rPr>
        <w:t xml:space="preserve">       </w:t>
      </w:r>
      <w:r w:rsidRPr="00246FF9">
        <w:rPr>
          <w:color w:val="000000"/>
          <w:sz w:val="28"/>
          <w:szCs w:val="28"/>
        </w:rPr>
        <w:t xml:space="preserve">Влияние скорости резки на ширину реза </w:t>
      </w:r>
      <w:r>
        <w:rPr>
          <w:color w:val="000000"/>
          <w:sz w:val="28"/>
          <w:szCs w:val="28"/>
        </w:rPr>
        <w:t xml:space="preserve"> </w:t>
      </w:r>
      <w:r w:rsidRPr="00246FF9">
        <w:rPr>
          <w:color w:val="000000"/>
          <w:sz w:val="28"/>
          <w:szCs w:val="28"/>
        </w:rPr>
        <w:t xml:space="preserve"> (</w:t>
      </w:r>
      <w:proofErr w:type="spellStart"/>
      <w:r w:rsidRPr="00246FF9">
        <w:rPr>
          <w:color w:val="000000"/>
          <w:sz w:val="28"/>
          <w:szCs w:val="28"/>
        </w:rPr>
        <w:t>h</w:t>
      </w:r>
      <w:proofErr w:type="spellEnd"/>
      <w:r>
        <w:rPr>
          <w:color w:val="000000"/>
          <w:sz w:val="28"/>
          <w:szCs w:val="28"/>
        </w:rPr>
        <w:t xml:space="preserve"> </w:t>
      </w:r>
      <w:r w:rsidRPr="00246FF9">
        <w:rPr>
          <w:color w:val="000000"/>
          <w:sz w:val="28"/>
          <w:szCs w:val="28"/>
        </w:rPr>
        <w:t>=</w:t>
      </w:r>
      <w:r>
        <w:rPr>
          <w:color w:val="000000"/>
          <w:sz w:val="28"/>
          <w:szCs w:val="28"/>
        </w:rPr>
        <w:t xml:space="preserve"> </w:t>
      </w:r>
      <w:r w:rsidRPr="00246FF9">
        <w:rPr>
          <w:color w:val="000000"/>
          <w:sz w:val="28"/>
          <w:szCs w:val="28"/>
        </w:rPr>
        <w:t xml:space="preserve">3 мм; </w:t>
      </w:r>
      <w:r w:rsidR="0055564E">
        <w:rPr>
          <w:color w:val="000000"/>
          <w:sz w:val="28"/>
          <w:szCs w:val="28"/>
        </w:rPr>
        <w:t xml:space="preserve">  </w:t>
      </w:r>
      <w:proofErr w:type="gramStart"/>
      <w:r w:rsidRPr="00246FF9">
        <w:rPr>
          <w:color w:val="000000"/>
          <w:sz w:val="28"/>
          <w:szCs w:val="28"/>
        </w:rPr>
        <w:t>Р</w:t>
      </w:r>
      <w:proofErr w:type="gramEnd"/>
      <w:r>
        <w:rPr>
          <w:color w:val="000000"/>
          <w:sz w:val="28"/>
          <w:szCs w:val="28"/>
        </w:rPr>
        <w:t xml:space="preserve"> </w:t>
      </w:r>
      <w:r w:rsidRPr="00246FF9">
        <w:rPr>
          <w:color w:val="000000"/>
          <w:sz w:val="28"/>
          <w:szCs w:val="28"/>
        </w:rPr>
        <w:t>=</w:t>
      </w:r>
      <w:r>
        <w:rPr>
          <w:color w:val="000000"/>
          <w:sz w:val="28"/>
          <w:szCs w:val="28"/>
        </w:rPr>
        <w:t xml:space="preserve"> </w:t>
      </w:r>
      <w:r w:rsidRPr="00246FF9">
        <w:rPr>
          <w:color w:val="000000"/>
          <w:sz w:val="28"/>
          <w:szCs w:val="28"/>
        </w:rPr>
        <w:t xml:space="preserve">1.8 кВт; </w:t>
      </w:r>
      <w:r w:rsidR="0055564E">
        <w:rPr>
          <w:color w:val="000000"/>
          <w:sz w:val="28"/>
          <w:szCs w:val="28"/>
        </w:rPr>
        <w:t xml:space="preserve">   </w:t>
      </w:r>
      <w:proofErr w:type="spellStart"/>
      <w:r w:rsidRPr="00246FF9">
        <w:rPr>
          <w:color w:val="000000"/>
          <w:sz w:val="28"/>
          <w:szCs w:val="28"/>
        </w:rPr>
        <w:t>d</w:t>
      </w:r>
      <w:r w:rsidRPr="00F90DC4">
        <w:rPr>
          <w:color w:val="000000"/>
          <w:sz w:val="28"/>
          <w:szCs w:val="28"/>
          <w:vertAlign w:val="subscript"/>
        </w:rPr>
        <w:t>f</w:t>
      </w:r>
      <w:proofErr w:type="spellEnd"/>
      <w:r>
        <w:rPr>
          <w:color w:val="000000"/>
          <w:sz w:val="28"/>
          <w:szCs w:val="28"/>
        </w:rPr>
        <w:t xml:space="preserve"> </w:t>
      </w:r>
      <w:r w:rsidRPr="00246FF9">
        <w:rPr>
          <w:color w:val="000000"/>
          <w:sz w:val="28"/>
          <w:szCs w:val="28"/>
        </w:rPr>
        <w:t>=0.25 мм)</w:t>
      </w:r>
      <w:r>
        <w:rPr>
          <w:color w:val="000000"/>
          <w:sz w:val="28"/>
          <w:szCs w:val="28"/>
        </w:rPr>
        <w:t xml:space="preserve">. </w:t>
      </w:r>
      <w:r w:rsidRPr="00246FF9">
        <w:rPr>
          <w:color w:val="000000"/>
          <w:sz w:val="28"/>
          <w:szCs w:val="28"/>
        </w:rPr>
        <w:t xml:space="preserve"> Влияния скорости резки на ширину зоны термического влияния (</w:t>
      </w:r>
      <w:proofErr w:type="spellStart"/>
      <w:r w:rsidRPr="00246FF9">
        <w:rPr>
          <w:color w:val="000000"/>
          <w:sz w:val="28"/>
          <w:szCs w:val="28"/>
        </w:rPr>
        <w:t>h</w:t>
      </w:r>
      <w:proofErr w:type="spellEnd"/>
      <w:r>
        <w:rPr>
          <w:color w:val="000000"/>
          <w:sz w:val="28"/>
          <w:szCs w:val="28"/>
        </w:rPr>
        <w:t xml:space="preserve"> </w:t>
      </w:r>
      <w:r w:rsidRPr="00246FF9">
        <w:rPr>
          <w:color w:val="000000"/>
          <w:sz w:val="28"/>
          <w:szCs w:val="28"/>
        </w:rPr>
        <w:t>=</w:t>
      </w:r>
      <w:r>
        <w:rPr>
          <w:color w:val="000000"/>
          <w:sz w:val="28"/>
          <w:szCs w:val="28"/>
        </w:rPr>
        <w:t xml:space="preserve"> </w:t>
      </w:r>
      <w:r w:rsidRPr="00246FF9">
        <w:rPr>
          <w:color w:val="000000"/>
          <w:sz w:val="28"/>
          <w:szCs w:val="28"/>
        </w:rPr>
        <w:t xml:space="preserve">3мм; </w:t>
      </w:r>
      <w:proofErr w:type="gramStart"/>
      <w:r w:rsidRPr="00246FF9">
        <w:rPr>
          <w:color w:val="000000"/>
          <w:sz w:val="28"/>
          <w:szCs w:val="28"/>
        </w:rPr>
        <w:t>Р</w:t>
      </w:r>
      <w:proofErr w:type="gramEnd"/>
      <w:r>
        <w:rPr>
          <w:color w:val="000000"/>
          <w:sz w:val="28"/>
          <w:szCs w:val="28"/>
        </w:rPr>
        <w:t xml:space="preserve"> </w:t>
      </w:r>
      <w:r w:rsidRPr="00246FF9">
        <w:rPr>
          <w:color w:val="000000"/>
          <w:sz w:val="28"/>
          <w:szCs w:val="28"/>
        </w:rPr>
        <w:t>=</w:t>
      </w:r>
      <w:r>
        <w:rPr>
          <w:color w:val="000000"/>
          <w:sz w:val="28"/>
          <w:szCs w:val="28"/>
        </w:rPr>
        <w:t xml:space="preserve"> </w:t>
      </w:r>
      <w:r w:rsidRPr="00246FF9">
        <w:rPr>
          <w:color w:val="000000"/>
          <w:sz w:val="28"/>
          <w:szCs w:val="28"/>
        </w:rPr>
        <w:t xml:space="preserve">1.8 кВт; </w:t>
      </w:r>
      <w:proofErr w:type="spellStart"/>
      <w:r w:rsidRPr="00246FF9">
        <w:rPr>
          <w:color w:val="000000"/>
          <w:sz w:val="28"/>
          <w:szCs w:val="28"/>
        </w:rPr>
        <w:t>d</w:t>
      </w:r>
      <w:r w:rsidRPr="00F90DC4">
        <w:rPr>
          <w:color w:val="000000"/>
          <w:sz w:val="28"/>
          <w:szCs w:val="28"/>
          <w:vertAlign w:val="subscript"/>
        </w:rPr>
        <w:t>f</w:t>
      </w:r>
      <w:proofErr w:type="spellEnd"/>
      <w:r>
        <w:rPr>
          <w:color w:val="000000"/>
          <w:sz w:val="28"/>
          <w:szCs w:val="28"/>
        </w:rPr>
        <w:t xml:space="preserve"> </w:t>
      </w:r>
      <w:r w:rsidRPr="00246FF9">
        <w:rPr>
          <w:color w:val="000000"/>
          <w:sz w:val="28"/>
          <w:szCs w:val="28"/>
        </w:rPr>
        <w:t>=</w:t>
      </w:r>
      <w:r>
        <w:rPr>
          <w:color w:val="000000"/>
          <w:sz w:val="28"/>
          <w:szCs w:val="28"/>
        </w:rPr>
        <w:t xml:space="preserve"> </w:t>
      </w:r>
      <w:r w:rsidRPr="00246FF9">
        <w:rPr>
          <w:color w:val="000000"/>
          <w:sz w:val="28"/>
          <w:szCs w:val="28"/>
        </w:rPr>
        <w:t>0.25 мм)</w:t>
      </w:r>
    </w:p>
    <w:p w:rsidR="002D1040" w:rsidRPr="00246FF9" w:rsidRDefault="002D1040" w:rsidP="006879A4">
      <w:pPr>
        <w:jc w:val="both"/>
        <w:rPr>
          <w:color w:val="000000"/>
          <w:sz w:val="28"/>
          <w:szCs w:val="28"/>
        </w:rPr>
      </w:pPr>
    </w:p>
    <w:p w:rsidR="006879A4" w:rsidRPr="00246FF9" w:rsidRDefault="002D1040" w:rsidP="006879A4">
      <w:pPr>
        <w:jc w:val="both"/>
        <w:rPr>
          <w:color w:val="000000"/>
          <w:sz w:val="28"/>
          <w:szCs w:val="28"/>
        </w:rPr>
      </w:pPr>
      <w:r>
        <w:rPr>
          <w:color w:val="000000"/>
          <w:sz w:val="28"/>
          <w:szCs w:val="28"/>
        </w:rPr>
        <w:tab/>
      </w:r>
      <w:r w:rsidR="006879A4" w:rsidRPr="00246FF9">
        <w:rPr>
          <w:color w:val="000000"/>
          <w:sz w:val="28"/>
          <w:szCs w:val="28"/>
        </w:rPr>
        <w:t xml:space="preserve">Значительно зависят от скорости резки ширина реза и протяжённость зоны термического влияния (ЗТВ). Ширина ЗТВ и ширина реза у верхней кромки уменьшаются с ростом скорости резки </w:t>
      </w:r>
      <w:r>
        <w:rPr>
          <w:color w:val="000000"/>
          <w:sz w:val="28"/>
          <w:szCs w:val="28"/>
        </w:rPr>
        <w:t>(</w:t>
      </w:r>
      <w:proofErr w:type="gramStart"/>
      <w:r w:rsidR="006879A4" w:rsidRPr="00246FF9">
        <w:rPr>
          <w:color w:val="000000"/>
          <w:sz w:val="28"/>
          <w:szCs w:val="28"/>
        </w:rPr>
        <w:t>см</w:t>
      </w:r>
      <w:proofErr w:type="gramEnd"/>
      <w:r w:rsidR="006879A4" w:rsidRPr="00246FF9">
        <w:rPr>
          <w:color w:val="000000"/>
          <w:sz w:val="28"/>
          <w:szCs w:val="28"/>
        </w:rPr>
        <w:t xml:space="preserve">. Рис </w:t>
      </w:r>
      <w:r>
        <w:rPr>
          <w:color w:val="000000"/>
          <w:sz w:val="28"/>
          <w:szCs w:val="28"/>
        </w:rPr>
        <w:t>46)</w:t>
      </w:r>
      <w:r w:rsidR="006879A4" w:rsidRPr="00246FF9">
        <w:rPr>
          <w:color w:val="000000"/>
          <w:sz w:val="28"/>
          <w:szCs w:val="28"/>
        </w:rPr>
        <w:t xml:space="preserve">. </w:t>
      </w:r>
    </w:p>
    <w:p w:rsidR="006879A4" w:rsidRPr="00246FF9" w:rsidRDefault="006879A4" w:rsidP="006879A4">
      <w:pPr>
        <w:jc w:val="both"/>
        <w:rPr>
          <w:color w:val="000000"/>
          <w:sz w:val="28"/>
          <w:szCs w:val="28"/>
        </w:rPr>
      </w:pPr>
    </w:p>
    <w:p w:rsidR="006879A4" w:rsidRPr="00246FF9" w:rsidRDefault="006879A4" w:rsidP="002D1040">
      <w:pPr>
        <w:jc w:val="center"/>
        <w:outlineLvl w:val="0"/>
        <w:rPr>
          <w:b/>
          <w:bCs/>
          <w:color w:val="000000"/>
          <w:kern w:val="36"/>
          <w:sz w:val="28"/>
          <w:szCs w:val="28"/>
        </w:rPr>
      </w:pPr>
      <w:r w:rsidRPr="00246FF9">
        <w:rPr>
          <w:b/>
          <w:bCs/>
          <w:color w:val="000000"/>
          <w:kern w:val="36"/>
          <w:sz w:val="28"/>
          <w:szCs w:val="28"/>
        </w:rPr>
        <w:t>Резка углеродистых сталей</w:t>
      </w:r>
    </w:p>
    <w:p w:rsidR="002D1040" w:rsidRDefault="002D1040" w:rsidP="006879A4">
      <w:pPr>
        <w:jc w:val="both"/>
        <w:rPr>
          <w:color w:val="000000"/>
          <w:sz w:val="28"/>
          <w:szCs w:val="28"/>
        </w:rPr>
      </w:pPr>
      <w:r>
        <w:rPr>
          <w:color w:val="000000"/>
          <w:sz w:val="28"/>
          <w:szCs w:val="28"/>
        </w:rPr>
        <w:tab/>
      </w:r>
      <w:r w:rsidR="006879A4" w:rsidRPr="00246FF9">
        <w:rPr>
          <w:color w:val="000000"/>
          <w:sz w:val="28"/>
          <w:szCs w:val="28"/>
        </w:rPr>
        <w:t xml:space="preserve">Поверхность реза на углеродистой стали при невысоких скоростях обработки представляет совокупность сравнительно равномерно расположенных борозд. Для скоростей же резки, превышающих некоторый предел, рез получается гладким, без явно выраженных борозд. </w:t>
      </w:r>
      <w:proofErr w:type="spellStart"/>
      <w:r w:rsidR="006879A4" w:rsidRPr="00246FF9">
        <w:rPr>
          <w:color w:val="000000"/>
          <w:sz w:val="28"/>
          <w:szCs w:val="28"/>
        </w:rPr>
        <w:t>Бороздообразование</w:t>
      </w:r>
      <w:proofErr w:type="spellEnd"/>
      <w:r w:rsidR="006879A4" w:rsidRPr="00246FF9">
        <w:rPr>
          <w:color w:val="000000"/>
          <w:sz w:val="28"/>
          <w:szCs w:val="28"/>
        </w:rPr>
        <w:t xml:space="preserve"> на поверхности реза наблюдается при скоростях обработки меньших 2,5 м/мин.</w:t>
      </w:r>
    </w:p>
    <w:p w:rsidR="006879A4" w:rsidRDefault="002D1040" w:rsidP="006879A4">
      <w:pPr>
        <w:jc w:val="both"/>
        <w:rPr>
          <w:color w:val="000000"/>
          <w:sz w:val="28"/>
          <w:szCs w:val="28"/>
        </w:rPr>
      </w:pPr>
      <w:r>
        <w:rPr>
          <w:color w:val="000000"/>
          <w:sz w:val="28"/>
          <w:szCs w:val="28"/>
        </w:rPr>
        <w:tab/>
      </w:r>
      <w:r w:rsidR="006879A4" w:rsidRPr="00246FF9">
        <w:rPr>
          <w:color w:val="000000"/>
          <w:sz w:val="28"/>
          <w:szCs w:val="28"/>
        </w:rPr>
        <w:t>Слишком же малым скоростям обработки (меньшим 0,5 м/мин) соответствует режим самопроизвольной (автогенной) резки. Рез при этом получается значительной ширины, определяемой диаметром струи кислорода, а не диаметром сфокусированного лазерного луча. Шероховатость поверхности реза, имеющей также бороздчатую структуру, высока.</w:t>
      </w:r>
      <w:r w:rsidR="006879A4" w:rsidRPr="00246FF9">
        <w:rPr>
          <w:color w:val="000000"/>
          <w:sz w:val="28"/>
          <w:szCs w:val="28"/>
        </w:rPr>
        <w:br/>
      </w:r>
      <w:r>
        <w:rPr>
          <w:color w:val="000000"/>
          <w:sz w:val="28"/>
          <w:szCs w:val="28"/>
        </w:rPr>
        <w:tab/>
      </w:r>
      <w:r w:rsidR="006879A4" w:rsidRPr="00246FF9">
        <w:rPr>
          <w:color w:val="000000"/>
          <w:sz w:val="28"/>
          <w:szCs w:val="28"/>
        </w:rPr>
        <w:t xml:space="preserve">Ширина реза на углеродистой стали у верхней кромки больше, чем в средней его части. Наличие на поверхности реза зоны III, характеризующейся </w:t>
      </w:r>
      <w:proofErr w:type="gramStart"/>
      <w:r w:rsidR="006879A4" w:rsidRPr="00246FF9">
        <w:rPr>
          <w:color w:val="000000"/>
          <w:sz w:val="28"/>
          <w:szCs w:val="28"/>
        </w:rPr>
        <w:t>резким</w:t>
      </w:r>
      <w:proofErr w:type="gramEnd"/>
      <w:r w:rsidR="006879A4" w:rsidRPr="00246FF9">
        <w:rPr>
          <w:color w:val="000000"/>
          <w:sz w:val="28"/>
          <w:szCs w:val="28"/>
        </w:rPr>
        <w:t xml:space="preserve"> снижение скорости </w:t>
      </w:r>
      <w:proofErr w:type="spellStart"/>
      <w:r w:rsidR="006879A4" w:rsidRPr="00246FF9">
        <w:rPr>
          <w:color w:val="000000"/>
          <w:sz w:val="28"/>
          <w:szCs w:val="28"/>
        </w:rPr>
        <w:t>прорезания</w:t>
      </w:r>
      <w:proofErr w:type="spellEnd"/>
      <w:r w:rsidR="006879A4" w:rsidRPr="00246FF9">
        <w:rPr>
          <w:color w:val="000000"/>
          <w:sz w:val="28"/>
          <w:szCs w:val="28"/>
        </w:rPr>
        <w:t xml:space="preserve">, обусловливает значительное расширение реза на этом участке, у нижней кромки реза. В углеродистой стали зона I имеет наименьшее значение </w:t>
      </w:r>
      <w:proofErr w:type="spellStart"/>
      <w:r w:rsidR="006879A4" w:rsidRPr="00246FF9">
        <w:rPr>
          <w:color w:val="000000"/>
          <w:sz w:val="28"/>
          <w:szCs w:val="28"/>
        </w:rPr>
        <w:t>Rz</w:t>
      </w:r>
      <w:proofErr w:type="spellEnd"/>
      <w:r w:rsidR="006879A4" w:rsidRPr="00246FF9">
        <w:rPr>
          <w:color w:val="000000"/>
          <w:sz w:val="28"/>
          <w:szCs w:val="28"/>
        </w:rPr>
        <w:t>.</w:t>
      </w:r>
    </w:p>
    <w:p w:rsidR="006879A4" w:rsidRDefault="006879A4" w:rsidP="006879A4">
      <w:pPr>
        <w:ind w:firstLine="708"/>
        <w:jc w:val="both"/>
        <w:rPr>
          <w:color w:val="000000"/>
          <w:sz w:val="28"/>
          <w:szCs w:val="28"/>
        </w:rPr>
      </w:pPr>
      <w:r w:rsidRPr="00246FF9">
        <w:rPr>
          <w:color w:val="000000"/>
          <w:sz w:val="28"/>
          <w:szCs w:val="28"/>
        </w:rPr>
        <w:t xml:space="preserve">Для расположенной за ней зоны II характерно некоторое повышение </w:t>
      </w:r>
      <w:r w:rsidRPr="00246FF9">
        <w:rPr>
          <w:color w:val="000000"/>
          <w:sz w:val="28"/>
          <w:szCs w:val="28"/>
        </w:rPr>
        <w:lastRenderedPageBreak/>
        <w:t xml:space="preserve">размеров микронеровностей. При низких скоростях обработки на поверхности реза в пластинах определённой толщины характерно наличие только зоны I и II. С повышение скорости резки на поверхности реза появляется зона III </w:t>
      </w:r>
      <w:proofErr w:type="spellStart"/>
      <w:r w:rsidRPr="00246FF9">
        <w:rPr>
          <w:color w:val="000000"/>
          <w:sz w:val="28"/>
          <w:szCs w:val="28"/>
        </w:rPr>
        <w:t>c</w:t>
      </w:r>
      <w:proofErr w:type="spellEnd"/>
      <w:r w:rsidRPr="00246FF9">
        <w:rPr>
          <w:color w:val="000000"/>
          <w:sz w:val="28"/>
          <w:szCs w:val="28"/>
        </w:rPr>
        <w:t xml:space="preserve"> наибольшей шероховатостью. </w:t>
      </w:r>
      <w:r w:rsidRPr="00246FF9">
        <w:rPr>
          <w:color w:val="000000"/>
          <w:sz w:val="28"/>
          <w:szCs w:val="28"/>
        </w:rPr>
        <w:br/>
        <w:t xml:space="preserve">Для получения качественного реза необходимо ограничивать скорость резки во избежание образования на поверхности зоны III. </w:t>
      </w:r>
    </w:p>
    <w:p w:rsidR="006879A4" w:rsidRPr="00246FF9" w:rsidRDefault="006879A4" w:rsidP="006879A4">
      <w:pPr>
        <w:ind w:firstLine="708"/>
        <w:jc w:val="both"/>
        <w:rPr>
          <w:color w:val="000000"/>
          <w:sz w:val="28"/>
          <w:szCs w:val="28"/>
        </w:rPr>
      </w:pPr>
    </w:p>
    <w:p w:rsidR="006879A4" w:rsidRPr="00246FF9" w:rsidRDefault="006879A4" w:rsidP="002D1040">
      <w:pPr>
        <w:jc w:val="center"/>
        <w:outlineLvl w:val="0"/>
        <w:rPr>
          <w:b/>
          <w:bCs/>
          <w:color w:val="000000"/>
          <w:kern w:val="36"/>
          <w:sz w:val="28"/>
          <w:szCs w:val="28"/>
        </w:rPr>
      </w:pPr>
      <w:r w:rsidRPr="00246FF9">
        <w:rPr>
          <w:b/>
          <w:bCs/>
          <w:color w:val="000000"/>
          <w:kern w:val="36"/>
          <w:sz w:val="28"/>
          <w:szCs w:val="28"/>
        </w:rPr>
        <w:t>Резка нержавеющих сталей</w:t>
      </w:r>
    </w:p>
    <w:p w:rsidR="006879A4" w:rsidRDefault="006879A4" w:rsidP="006879A4">
      <w:pPr>
        <w:ind w:firstLine="708"/>
        <w:jc w:val="both"/>
        <w:rPr>
          <w:color w:val="000000"/>
          <w:sz w:val="28"/>
          <w:szCs w:val="28"/>
        </w:rPr>
      </w:pPr>
      <w:proofErr w:type="gramStart"/>
      <w:r w:rsidRPr="00246FF9">
        <w:rPr>
          <w:color w:val="000000"/>
          <w:sz w:val="28"/>
          <w:szCs w:val="28"/>
        </w:rPr>
        <w:t>В нержавеющих сталях процесс образования реза с помощью непрерывного лазерного излучения протекает несколько иначе, чем в углеродистых.</w:t>
      </w:r>
      <w:proofErr w:type="gramEnd"/>
      <w:r w:rsidRPr="00246FF9">
        <w:rPr>
          <w:color w:val="000000"/>
          <w:sz w:val="28"/>
          <w:szCs w:val="28"/>
        </w:rPr>
        <w:t xml:space="preserve"> Рез в нержавеющих сталях также имеет бороздчатую, хотя и менее выраженную, структуру поверхности. На поверхности реза можно выделить две зоны, указывающие на наличие в процессе резки периодического и непрерывного разрушения, причём с уменьшением скорости резки качество поверхности в зоне II резко снижается. Подобное имеет место и при автогенном (неуправляемом) процессе резки. Оно объясняется снижением скорости границы непрерывно протекающего разрушения с уменьшением скорости резки, в результате чего увеличивается количество теплоты, отводимой от фронта разрушения теплопроводностью, </w:t>
      </w:r>
      <w:proofErr w:type="gramStart"/>
      <w:r w:rsidRPr="00246FF9">
        <w:rPr>
          <w:color w:val="000000"/>
          <w:sz w:val="28"/>
          <w:szCs w:val="28"/>
        </w:rPr>
        <w:t>и</w:t>
      </w:r>
      <w:proofErr w:type="gramEnd"/>
      <w:r w:rsidRPr="00246FF9">
        <w:rPr>
          <w:color w:val="000000"/>
          <w:sz w:val="28"/>
          <w:szCs w:val="28"/>
        </w:rPr>
        <w:t xml:space="preserve"> следовательно, возрастает ширина реза в нижних слоях стали, а также повышается шероховатость его поверхности. Самовоспламенение металла в данном случае не происходит, так как на поверхности нержавеющей стали образуется тугоплавкий оксид. </w:t>
      </w:r>
    </w:p>
    <w:p w:rsidR="006879A4" w:rsidRPr="00246FF9" w:rsidRDefault="006879A4" w:rsidP="006879A4">
      <w:pPr>
        <w:ind w:firstLine="708"/>
        <w:jc w:val="both"/>
        <w:rPr>
          <w:color w:val="000000"/>
          <w:sz w:val="28"/>
          <w:szCs w:val="28"/>
        </w:rPr>
      </w:pPr>
      <w:r w:rsidRPr="00246FF9">
        <w:rPr>
          <w:color w:val="000000"/>
          <w:sz w:val="28"/>
          <w:szCs w:val="28"/>
        </w:rPr>
        <w:t>Уменьшение плотности мощности в зоне резки ведёт, как и при обработке углеродистых сталей, к смещению процесса неуправляемого разрушения в области менее высоких скоростей обработки.</w:t>
      </w:r>
      <w:r w:rsidRPr="00246FF9">
        <w:rPr>
          <w:color w:val="000000"/>
          <w:sz w:val="28"/>
          <w:szCs w:val="28"/>
        </w:rPr>
        <w:br/>
        <w:t xml:space="preserve">Зависимости шероховатости поверхности реза каждой из зон от скорости обработки при различных значениях плотности мощности, достигаемых за счёт различных условий фокусировки лазерного излучения в пластинах толщиной </w:t>
      </w:r>
      <w:proofErr w:type="spellStart"/>
      <w:r w:rsidRPr="0055564E">
        <w:rPr>
          <w:i/>
          <w:color w:val="000000"/>
          <w:sz w:val="28"/>
          <w:szCs w:val="28"/>
        </w:rPr>
        <w:t>h</w:t>
      </w:r>
      <w:proofErr w:type="spellEnd"/>
      <w:r w:rsidR="0055564E" w:rsidRPr="0055564E">
        <w:rPr>
          <w:i/>
          <w:color w:val="000000"/>
          <w:sz w:val="28"/>
          <w:szCs w:val="28"/>
        </w:rPr>
        <w:t xml:space="preserve"> </w:t>
      </w:r>
      <w:r w:rsidRPr="00246FF9">
        <w:rPr>
          <w:color w:val="000000"/>
          <w:sz w:val="28"/>
          <w:szCs w:val="28"/>
        </w:rPr>
        <w:t>=</w:t>
      </w:r>
      <w:r w:rsidR="0055564E">
        <w:rPr>
          <w:color w:val="000000"/>
          <w:sz w:val="28"/>
          <w:szCs w:val="28"/>
        </w:rPr>
        <w:t xml:space="preserve"> </w:t>
      </w:r>
      <w:r w:rsidRPr="00246FF9">
        <w:rPr>
          <w:color w:val="000000"/>
          <w:sz w:val="28"/>
          <w:szCs w:val="28"/>
        </w:rPr>
        <w:t xml:space="preserve">2,2 мм из нержавеющей стали, показаны на рис. 1. </w:t>
      </w:r>
    </w:p>
    <w:p w:rsidR="006879A4" w:rsidRPr="00246FF9" w:rsidRDefault="006879A4" w:rsidP="006879A4">
      <w:pPr>
        <w:jc w:val="both"/>
        <w:rPr>
          <w:color w:val="000000"/>
          <w:sz w:val="28"/>
          <w:szCs w:val="28"/>
        </w:rPr>
      </w:pPr>
    </w:p>
    <w:p w:rsidR="006879A4" w:rsidRDefault="006879A4" w:rsidP="006879A4">
      <w:pPr>
        <w:ind w:firstLine="708"/>
        <w:jc w:val="both"/>
        <w:rPr>
          <w:color w:val="000000"/>
          <w:sz w:val="28"/>
          <w:szCs w:val="28"/>
        </w:rPr>
      </w:pPr>
      <w:r w:rsidRPr="00246FF9">
        <w:rPr>
          <w:color w:val="000000"/>
          <w:sz w:val="28"/>
          <w:szCs w:val="28"/>
        </w:rPr>
        <w:t xml:space="preserve">При резке нержавеющих сталей, также как и при резке углеродистых сталей, в условиях высоких плотностей мощности и низких скоростей резки (менее 2 м/мин), следует различать глубину реза с высоким качеством кромки (зона I) и максимально достижимую глубину реза, но с низким качеством (зона I и II). При более низких плотностях мощности и низких скоростях обработки качество реза максимально достижимой глубины (в зоне I и II) повышается за счёт снижения шероховатости поверхности реза в зоне II. На высоких скоростях резки (более 2 м/мин) рез получается качественным при любых значениях плотности мощности, обеспечивающей </w:t>
      </w:r>
      <w:proofErr w:type="gramStart"/>
      <w:r w:rsidRPr="00246FF9">
        <w:rPr>
          <w:color w:val="000000"/>
          <w:sz w:val="28"/>
          <w:szCs w:val="28"/>
        </w:rPr>
        <w:t>сквозное</w:t>
      </w:r>
      <w:proofErr w:type="gramEnd"/>
      <w:r w:rsidRPr="00246FF9">
        <w:rPr>
          <w:color w:val="000000"/>
          <w:sz w:val="28"/>
          <w:szCs w:val="28"/>
        </w:rPr>
        <w:t xml:space="preserve"> </w:t>
      </w:r>
      <w:proofErr w:type="spellStart"/>
      <w:r w:rsidRPr="00246FF9">
        <w:rPr>
          <w:color w:val="000000"/>
          <w:sz w:val="28"/>
          <w:szCs w:val="28"/>
        </w:rPr>
        <w:t>прорезание</w:t>
      </w:r>
      <w:proofErr w:type="spellEnd"/>
      <w:r w:rsidRPr="00246FF9">
        <w:rPr>
          <w:color w:val="000000"/>
          <w:sz w:val="28"/>
          <w:szCs w:val="28"/>
        </w:rPr>
        <w:t xml:space="preserve"> металла.</w:t>
      </w:r>
    </w:p>
    <w:p w:rsidR="009F7E36" w:rsidRDefault="009F7E36" w:rsidP="006879A4">
      <w:pPr>
        <w:ind w:firstLine="708"/>
        <w:jc w:val="both"/>
        <w:rPr>
          <w:color w:val="000000"/>
          <w:sz w:val="28"/>
          <w:szCs w:val="28"/>
        </w:rPr>
      </w:pPr>
    </w:p>
    <w:p w:rsidR="009F7E36" w:rsidRDefault="009F7E36" w:rsidP="006879A4">
      <w:pPr>
        <w:ind w:firstLine="708"/>
        <w:jc w:val="both"/>
        <w:rPr>
          <w:color w:val="000000"/>
          <w:sz w:val="28"/>
          <w:szCs w:val="28"/>
        </w:rPr>
      </w:pPr>
    </w:p>
    <w:p w:rsidR="009F7E36" w:rsidRPr="00246FF9" w:rsidRDefault="009F7E36" w:rsidP="006879A4">
      <w:pPr>
        <w:ind w:firstLine="708"/>
        <w:jc w:val="both"/>
        <w:rPr>
          <w:color w:val="000000"/>
          <w:sz w:val="28"/>
          <w:szCs w:val="28"/>
        </w:rPr>
      </w:pPr>
    </w:p>
    <w:p w:rsidR="006879A4" w:rsidRDefault="006879A4" w:rsidP="006879A4">
      <w:pPr>
        <w:jc w:val="both"/>
        <w:outlineLvl w:val="0"/>
        <w:rPr>
          <w:b/>
          <w:bCs/>
          <w:color w:val="000000"/>
          <w:kern w:val="36"/>
          <w:sz w:val="28"/>
          <w:szCs w:val="28"/>
        </w:rPr>
      </w:pPr>
    </w:p>
    <w:p w:rsidR="006879A4" w:rsidRPr="00246FF9" w:rsidRDefault="006879A4" w:rsidP="005622FF">
      <w:pPr>
        <w:jc w:val="center"/>
        <w:outlineLvl w:val="0"/>
        <w:rPr>
          <w:b/>
          <w:bCs/>
          <w:color w:val="000000"/>
          <w:kern w:val="36"/>
          <w:sz w:val="28"/>
          <w:szCs w:val="28"/>
        </w:rPr>
      </w:pPr>
      <w:r w:rsidRPr="00246FF9">
        <w:rPr>
          <w:b/>
          <w:bCs/>
          <w:color w:val="000000"/>
          <w:kern w:val="36"/>
          <w:sz w:val="28"/>
          <w:szCs w:val="28"/>
        </w:rPr>
        <w:lastRenderedPageBreak/>
        <w:t>Резка алюминия</w:t>
      </w:r>
    </w:p>
    <w:p w:rsidR="006879A4" w:rsidRPr="00246FF9" w:rsidRDefault="006879A4" w:rsidP="006879A4">
      <w:pPr>
        <w:ind w:firstLine="708"/>
        <w:jc w:val="both"/>
        <w:rPr>
          <w:color w:val="000000"/>
          <w:sz w:val="28"/>
          <w:szCs w:val="28"/>
        </w:rPr>
      </w:pPr>
      <w:r w:rsidRPr="00246FF9">
        <w:rPr>
          <w:color w:val="000000"/>
          <w:sz w:val="28"/>
          <w:szCs w:val="28"/>
        </w:rPr>
        <w:t xml:space="preserve">Алюминий имеет наиболее высокую шероховатость из всех рассматриваемых материалов (углеродистые стали, нержавеющая сталь, титан). Независимо от режимов резки поверхность реза на алюминиевых сплавах состоит из двух зон: I - Rz=50…80 мкм; II - </w:t>
      </w:r>
      <w:proofErr w:type="spellStart"/>
      <w:r w:rsidRPr="00246FF9">
        <w:rPr>
          <w:color w:val="000000"/>
          <w:sz w:val="28"/>
          <w:szCs w:val="28"/>
        </w:rPr>
        <w:t>Rz</w:t>
      </w:r>
      <w:proofErr w:type="spellEnd"/>
      <w:r w:rsidRPr="00246FF9">
        <w:rPr>
          <w:color w:val="000000"/>
          <w:sz w:val="28"/>
          <w:szCs w:val="28"/>
        </w:rPr>
        <w:t xml:space="preserve"> 100 мкм.</w:t>
      </w:r>
      <w:r w:rsidRPr="00246FF9">
        <w:rPr>
          <w:color w:val="000000"/>
          <w:sz w:val="28"/>
          <w:szCs w:val="28"/>
        </w:rPr>
        <w:br/>
        <w:t xml:space="preserve">Для алюминиевых сплавов нужно очень чётко подбирать режимы резки. Только в этом случае можно получить удовлетворительное качество реза. Наше предприятие отработало технологию резки алюминия с удовлетворительным качеством для пластин с толщиной стенки до 6 мм. </w:t>
      </w:r>
    </w:p>
    <w:p w:rsidR="006879A4" w:rsidRPr="00246FF9" w:rsidRDefault="006879A4" w:rsidP="006879A4">
      <w:pPr>
        <w:jc w:val="both"/>
        <w:rPr>
          <w:color w:val="000000"/>
          <w:sz w:val="28"/>
          <w:szCs w:val="28"/>
        </w:rPr>
      </w:pPr>
    </w:p>
    <w:p w:rsidR="006879A4" w:rsidRPr="00246FF9" w:rsidRDefault="006879A4" w:rsidP="00F907C0">
      <w:pPr>
        <w:jc w:val="center"/>
        <w:outlineLvl w:val="0"/>
        <w:rPr>
          <w:b/>
          <w:bCs/>
          <w:color w:val="000000"/>
          <w:kern w:val="36"/>
          <w:sz w:val="28"/>
          <w:szCs w:val="28"/>
        </w:rPr>
      </w:pPr>
      <w:r w:rsidRPr="00246FF9">
        <w:rPr>
          <w:b/>
          <w:bCs/>
          <w:color w:val="000000"/>
          <w:kern w:val="36"/>
          <w:sz w:val="28"/>
          <w:szCs w:val="28"/>
        </w:rPr>
        <w:t xml:space="preserve">Конкретные </w:t>
      </w:r>
      <w:r w:rsidR="005622FF">
        <w:rPr>
          <w:b/>
          <w:bCs/>
          <w:color w:val="000000"/>
          <w:kern w:val="36"/>
          <w:sz w:val="28"/>
          <w:szCs w:val="28"/>
        </w:rPr>
        <w:t xml:space="preserve">применения </w:t>
      </w:r>
      <w:r w:rsidRPr="00246FF9">
        <w:rPr>
          <w:b/>
          <w:bCs/>
          <w:color w:val="000000"/>
          <w:kern w:val="36"/>
          <w:sz w:val="28"/>
          <w:szCs w:val="28"/>
        </w:rPr>
        <w:t xml:space="preserve"> лазерной резки</w:t>
      </w:r>
    </w:p>
    <w:p w:rsidR="00F907C0" w:rsidRDefault="006879A4" w:rsidP="00F907C0">
      <w:pPr>
        <w:pStyle w:val="a7"/>
        <w:spacing w:before="0" w:beforeAutospacing="0" w:after="0" w:afterAutospacing="0" w:line="240" w:lineRule="auto"/>
        <w:ind w:firstLine="709"/>
        <w:jc w:val="both"/>
        <w:rPr>
          <w:rFonts w:ascii="Times New Roman" w:hAnsi="Times New Roman" w:cs="Times New Roman"/>
          <w:sz w:val="28"/>
          <w:szCs w:val="28"/>
        </w:rPr>
      </w:pPr>
      <w:r w:rsidRPr="005622FF">
        <w:rPr>
          <w:rFonts w:ascii="Times New Roman" w:hAnsi="Times New Roman" w:cs="Times New Roman"/>
          <w:sz w:val="28"/>
          <w:szCs w:val="28"/>
        </w:rPr>
        <w:t xml:space="preserve">Лазерную резку используют для изготовления мозаичных декоративных покрытий из нержавеющей стали, применяемых для облицовки мебели, а также настенных панно - лазером вырезаются необходимые мозаичные контуры. </w:t>
      </w:r>
    </w:p>
    <w:p w:rsidR="006879A4" w:rsidRPr="005622FF" w:rsidRDefault="006879A4" w:rsidP="00F907C0">
      <w:pPr>
        <w:pStyle w:val="a7"/>
        <w:spacing w:before="0" w:beforeAutospacing="0" w:after="0" w:afterAutospacing="0" w:line="240" w:lineRule="auto"/>
        <w:ind w:firstLine="709"/>
        <w:jc w:val="right"/>
        <w:rPr>
          <w:rFonts w:ascii="Times New Roman" w:hAnsi="Times New Roman" w:cs="Times New Roman"/>
          <w:sz w:val="28"/>
          <w:szCs w:val="28"/>
        </w:rPr>
      </w:pPr>
      <w:r w:rsidRPr="005622FF">
        <w:rPr>
          <w:rFonts w:ascii="Times New Roman" w:hAnsi="Times New Roman" w:cs="Times New Roman"/>
          <w:sz w:val="28"/>
          <w:szCs w:val="28"/>
        </w:rPr>
        <w:t>Таблица</w:t>
      </w:r>
      <w:r w:rsidR="00F907C0">
        <w:rPr>
          <w:rFonts w:ascii="Times New Roman" w:hAnsi="Times New Roman" w:cs="Times New Roman"/>
          <w:sz w:val="28"/>
          <w:szCs w:val="28"/>
        </w:rPr>
        <w:t xml:space="preserve"> 9</w:t>
      </w:r>
      <w:r w:rsidRPr="005622FF">
        <w:rPr>
          <w:rFonts w:ascii="Times New Roman" w:hAnsi="Times New Roman" w:cs="Times New Roman"/>
          <w:sz w:val="28"/>
          <w:szCs w:val="28"/>
        </w:rPr>
        <w:t xml:space="preserve"> </w:t>
      </w:r>
    </w:p>
    <w:p w:rsidR="00F907C0" w:rsidRDefault="006879A4" w:rsidP="005622FF">
      <w:pPr>
        <w:pStyle w:val="a7"/>
        <w:spacing w:before="0" w:beforeAutospacing="0" w:after="0" w:afterAutospacing="0" w:line="240" w:lineRule="auto"/>
        <w:jc w:val="center"/>
        <w:rPr>
          <w:rFonts w:ascii="Times New Roman" w:hAnsi="Times New Roman" w:cs="Times New Roman"/>
          <w:sz w:val="28"/>
          <w:szCs w:val="28"/>
        </w:rPr>
      </w:pPr>
      <w:r w:rsidRPr="005622FF">
        <w:rPr>
          <w:rFonts w:ascii="Times New Roman" w:hAnsi="Times New Roman" w:cs="Times New Roman"/>
          <w:sz w:val="28"/>
          <w:szCs w:val="28"/>
        </w:rPr>
        <w:t>Резка металлических материалов излучением непрерывного СО</w:t>
      </w:r>
      <w:proofErr w:type="gramStart"/>
      <w:r w:rsidRPr="005622FF">
        <w:rPr>
          <w:rFonts w:ascii="Times New Roman" w:hAnsi="Times New Roman" w:cs="Times New Roman"/>
          <w:sz w:val="28"/>
          <w:szCs w:val="28"/>
          <w:vertAlign w:val="subscript"/>
        </w:rPr>
        <w:t>2</w:t>
      </w:r>
      <w:proofErr w:type="gramEnd"/>
      <w:r>
        <w:rPr>
          <w:sz w:val="28"/>
          <w:szCs w:val="28"/>
        </w:rPr>
        <w:t xml:space="preserve"> </w:t>
      </w:r>
      <w:r w:rsidRPr="005622FF">
        <w:rPr>
          <w:rFonts w:ascii="Times New Roman" w:hAnsi="Times New Roman" w:cs="Times New Roman"/>
          <w:sz w:val="28"/>
          <w:szCs w:val="28"/>
        </w:rPr>
        <w:t>лазера</w:t>
      </w:r>
    </w:p>
    <w:p w:rsidR="00F907C0" w:rsidRDefault="00F907C0" w:rsidP="005622FF">
      <w:pPr>
        <w:pStyle w:val="a7"/>
        <w:spacing w:before="0" w:beforeAutospacing="0" w:after="0" w:afterAutospacing="0" w:line="240" w:lineRule="auto"/>
        <w:jc w:val="center"/>
        <w:rPr>
          <w:rFonts w:ascii="Times New Roman" w:hAnsi="Times New Roman" w:cs="Times New Roman"/>
          <w:sz w:val="28"/>
          <w:szCs w:val="28"/>
        </w:rPr>
      </w:pPr>
    </w:p>
    <w:p w:rsidR="006879A4" w:rsidRPr="005622FF" w:rsidRDefault="00F907C0" w:rsidP="005622FF">
      <w:pPr>
        <w:pStyle w:val="a7"/>
        <w:spacing w:before="0" w:beforeAutospacing="0" w:after="0" w:afterAutospacing="0" w:line="240" w:lineRule="auto"/>
        <w:jc w:val="center"/>
        <w:rPr>
          <w:rFonts w:ascii="Times New Roman" w:hAnsi="Times New Roman" w:cs="Times New Roman"/>
          <w:sz w:val="28"/>
          <w:szCs w:val="28"/>
        </w:rPr>
      </w:pPr>
      <w:r>
        <w:rPr>
          <w:noProof/>
          <w:sz w:val="28"/>
          <w:szCs w:val="28"/>
          <w:lang w:eastAsia="ru-RU"/>
        </w:rPr>
        <w:drawing>
          <wp:inline distT="0" distB="0" distL="0" distR="0">
            <wp:extent cx="5940425" cy="4353138"/>
            <wp:effectExtent l="19050" t="0" r="3175" b="0"/>
            <wp:docPr id="3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9" cstate="print"/>
                    <a:srcRect/>
                    <a:stretch>
                      <a:fillRect/>
                    </a:stretch>
                  </pic:blipFill>
                  <pic:spPr bwMode="auto">
                    <a:xfrm>
                      <a:off x="0" y="0"/>
                      <a:ext cx="5940425" cy="4353138"/>
                    </a:xfrm>
                    <a:prstGeom prst="rect">
                      <a:avLst/>
                    </a:prstGeom>
                    <a:noFill/>
                    <a:ln w="9525">
                      <a:noFill/>
                      <a:miter lim="800000"/>
                      <a:headEnd/>
                      <a:tailEnd/>
                    </a:ln>
                  </pic:spPr>
                </pic:pic>
              </a:graphicData>
            </a:graphic>
          </wp:inline>
        </w:drawing>
      </w:r>
    </w:p>
    <w:p w:rsidR="006879A4" w:rsidRDefault="006879A4" w:rsidP="009F7E36">
      <w:pPr>
        <w:pStyle w:val="a7"/>
        <w:spacing w:before="0" w:beforeAutospacing="0" w:after="0" w:afterAutospacing="0" w:line="240" w:lineRule="auto"/>
        <w:jc w:val="both"/>
      </w:pPr>
      <w:r>
        <w:rPr>
          <w:sz w:val="28"/>
          <w:szCs w:val="28"/>
        </w:rPr>
        <w:t xml:space="preserve">*) </w:t>
      </w:r>
      <w:r w:rsidRPr="004E2DF8">
        <w:t>режимы высокопроизводительной резки, но с низким качеством</w:t>
      </w:r>
    </w:p>
    <w:p w:rsidR="009F7E36" w:rsidRDefault="009F7E36" w:rsidP="009F7E36">
      <w:pPr>
        <w:pStyle w:val="a7"/>
        <w:spacing w:before="0" w:beforeAutospacing="0" w:after="0" w:afterAutospacing="0" w:line="240" w:lineRule="auto"/>
        <w:jc w:val="both"/>
      </w:pPr>
    </w:p>
    <w:p w:rsidR="00F907C0" w:rsidRPr="005622FF" w:rsidRDefault="00F907C0" w:rsidP="00F907C0">
      <w:pPr>
        <w:pStyle w:val="a7"/>
        <w:spacing w:before="0" w:beforeAutospacing="0" w:after="0" w:afterAutospacing="0" w:line="240" w:lineRule="auto"/>
        <w:ind w:firstLine="709"/>
        <w:jc w:val="both"/>
        <w:rPr>
          <w:rFonts w:ascii="Times New Roman" w:hAnsi="Times New Roman" w:cs="Times New Roman"/>
          <w:sz w:val="28"/>
          <w:szCs w:val="28"/>
        </w:rPr>
      </w:pPr>
      <w:r w:rsidRPr="005622FF">
        <w:rPr>
          <w:rFonts w:ascii="Times New Roman" w:hAnsi="Times New Roman" w:cs="Times New Roman"/>
          <w:sz w:val="28"/>
          <w:szCs w:val="28"/>
        </w:rPr>
        <w:t xml:space="preserve">Преимущество лазерной резки в локальности воздействия излучения, что исключает нарушение цвета мозаики. Лазерная резка применяется при вырезании отверстий в промежуточных кольцах сопла паровой турбины (хромистая нержавеющая сталь толщиной 6 мм), в которые вставляются </w:t>
      </w:r>
      <w:r w:rsidRPr="005622FF">
        <w:rPr>
          <w:rFonts w:ascii="Times New Roman" w:hAnsi="Times New Roman" w:cs="Times New Roman"/>
          <w:sz w:val="28"/>
          <w:szCs w:val="28"/>
        </w:rPr>
        <w:lastRenderedPageBreak/>
        <w:t xml:space="preserve">лопатки. Достаточно широко используется лазерная резка в автомобилестроении. Лазерная резка - технология, посредством которой получают отверстия на поверхности трубных заготовок - трубопроводы двигателей внутреннего сгорания. Лазером изготавливают </w:t>
      </w:r>
      <w:proofErr w:type="gramStart"/>
      <w:r w:rsidRPr="005622FF">
        <w:rPr>
          <w:rFonts w:ascii="Times New Roman" w:hAnsi="Times New Roman" w:cs="Times New Roman"/>
          <w:sz w:val="28"/>
          <w:szCs w:val="28"/>
        </w:rPr>
        <w:t>шаблоны</w:t>
      </w:r>
      <w:proofErr w:type="gramEnd"/>
      <w:r w:rsidRPr="005622FF">
        <w:rPr>
          <w:rFonts w:ascii="Times New Roman" w:hAnsi="Times New Roman" w:cs="Times New Roman"/>
          <w:sz w:val="28"/>
          <w:szCs w:val="28"/>
        </w:rPr>
        <w:t xml:space="preserve"> и сепараторы из инструментальной стали.</w:t>
      </w:r>
    </w:p>
    <w:p w:rsidR="00F907C0" w:rsidRDefault="00F907C0" w:rsidP="00F907C0">
      <w:pPr>
        <w:pStyle w:val="a7"/>
        <w:spacing w:before="0" w:beforeAutospacing="0" w:after="0" w:afterAutospacing="0" w:line="240" w:lineRule="auto"/>
        <w:ind w:firstLine="709"/>
        <w:jc w:val="both"/>
        <w:rPr>
          <w:rFonts w:ascii="Times New Roman" w:hAnsi="Times New Roman" w:cs="Times New Roman"/>
          <w:sz w:val="28"/>
          <w:szCs w:val="28"/>
        </w:rPr>
      </w:pPr>
      <w:r w:rsidRPr="005622FF">
        <w:rPr>
          <w:rFonts w:ascii="Times New Roman" w:hAnsi="Times New Roman" w:cs="Times New Roman"/>
          <w:sz w:val="28"/>
          <w:szCs w:val="28"/>
        </w:rPr>
        <w:t xml:space="preserve">Экономически выгодным оказывается применение лазерной резки при производстве опытных образцов и лазерную сварку на протяжении последних десяти лет практически нигде не внедряли. А между тем, технология лазерной сварки стала более изученной и более доступной для применения. </w:t>
      </w:r>
    </w:p>
    <w:p w:rsidR="006879A4" w:rsidRPr="00F907C0" w:rsidRDefault="006879A4" w:rsidP="00F907C0">
      <w:pPr>
        <w:pStyle w:val="a7"/>
        <w:spacing w:before="0" w:beforeAutospacing="0" w:after="0" w:afterAutospacing="0" w:line="240" w:lineRule="auto"/>
        <w:jc w:val="right"/>
        <w:rPr>
          <w:rFonts w:ascii="Times New Roman" w:hAnsi="Times New Roman" w:cs="Times New Roman"/>
          <w:sz w:val="28"/>
          <w:szCs w:val="28"/>
        </w:rPr>
      </w:pPr>
      <w:r w:rsidRPr="00F907C0">
        <w:rPr>
          <w:rFonts w:ascii="Times New Roman" w:hAnsi="Times New Roman" w:cs="Times New Roman"/>
          <w:sz w:val="28"/>
          <w:szCs w:val="28"/>
        </w:rPr>
        <w:t>Таблица</w:t>
      </w:r>
      <w:r w:rsidR="00F907C0">
        <w:rPr>
          <w:rFonts w:ascii="Times New Roman" w:hAnsi="Times New Roman" w:cs="Times New Roman"/>
          <w:sz w:val="28"/>
          <w:szCs w:val="28"/>
        </w:rPr>
        <w:t xml:space="preserve"> 10</w:t>
      </w:r>
      <w:r w:rsidRPr="00F907C0">
        <w:rPr>
          <w:rFonts w:ascii="Times New Roman" w:hAnsi="Times New Roman" w:cs="Times New Roman"/>
          <w:sz w:val="28"/>
          <w:szCs w:val="28"/>
        </w:rPr>
        <w:t xml:space="preserve"> </w:t>
      </w:r>
    </w:p>
    <w:p w:rsidR="006879A4" w:rsidRDefault="006879A4" w:rsidP="00F907C0">
      <w:pPr>
        <w:pStyle w:val="a7"/>
        <w:spacing w:before="0" w:beforeAutospacing="0" w:after="0" w:afterAutospacing="0" w:line="240" w:lineRule="auto"/>
        <w:jc w:val="center"/>
        <w:rPr>
          <w:rFonts w:ascii="Times New Roman" w:hAnsi="Times New Roman" w:cs="Times New Roman"/>
          <w:sz w:val="28"/>
          <w:szCs w:val="28"/>
        </w:rPr>
      </w:pPr>
      <w:r w:rsidRPr="005622FF">
        <w:rPr>
          <w:rFonts w:ascii="Times New Roman" w:hAnsi="Times New Roman" w:cs="Times New Roman"/>
          <w:sz w:val="28"/>
          <w:szCs w:val="28"/>
        </w:rPr>
        <w:t xml:space="preserve">Резка нержавеющей стали излучением </w:t>
      </w:r>
      <w:proofErr w:type="gramStart"/>
      <w:r w:rsidRPr="005622FF">
        <w:rPr>
          <w:rFonts w:ascii="Times New Roman" w:hAnsi="Times New Roman" w:cs="Times New Roman"/>
          <w:sz w:val="28"/>
          <w:szCs w:val="28"/>
        </w:rPr>
        <w:t>непрерывного</w:t>
      </w:r>
      <w:proofErr w:type="gramEnd"/>
      <w:r w:rsidRPr="005622FF">
        <w:rPr>
          <w:rFonts w:ascii="Times New Roman" w:hAnsi="Times New Roman" w:cs="Times New Roman"/>
          <w:sz w:val="28"/>
          <w:szCs w:val="28"/>
        </w:rPr>
        <w:t xml:space="preserve"> </w:t>
      </w:r>
      <w:proofErr w:type="spellStart"/>
      <w:r w:rsidRPr="00F907C0">
        <w:rPr>
          <w:rFonts w:ascii="Times New Roman" w:hAnsi="Times New Roman" w:cs="Times New Roman"/>
          <w:sz w:val="28"/>
          <w:szCs w:val="28"/>
        </w:rPr>
        <w:t>Nd</w:t>
      </w:r>
      <w:proofErr w:type="spellEnd"/>
      <w:r w:rsidRPr="00F907C0">
        <w:rPr>
          <w:rFonts w:ascii="Times New Roman" w:hAnsi="Times New Roman" w:cs="Times New Roman"/>
          <w:sz w:val="28"/>
          <w:szCs w:val="28"/>
        </w:rPr>
        <w:t>: YAG</w:t>
      </w:r>
      <w:r w:rsidRPr="005622FF">
        <w:rPr>
          <w:rFonts w:ascii="Times New Roman" w:hAnsi="Times New Roman" w:cs="Times New Roman"/>
          <w:sz w:val="28"/>
          <w:szCs w:val="28"/>
        </w:rPr>
        <w:t xml:space="preserve"> лазера </w:t>
      </w:r>
    </w:p>
    <w:p w:rsidR="00F907C0" w:rsidRPr="005622FF" w:rsidRDefault="00F907C0" w:rsidP="00F907C0">
      <w:pPr>
        <w:pStyle w:val="a7"/>
        <w:spacing w:before="0" w:beforeAutospacing="0" w:after="0" w:afterAutospacing="0" w:line="240" w:lineRule="auto"/>
        <w:jc w:val="center"/>
        <w:rPr>
          <w:rFonts w:ascii="Times New Roman" w:hAnsi="Times New Roman" w:cs="Times New Roman"/>
          <w:sz w:val="28"/>
          <w:szCs w:val="28"/>
        </w:rPr>
      </w:pPr>
    </w:p>
    <w:tbl>
      <w:tblPr>
        <w:tblW w:w="0" w:type="auto"/>
        <w:tblInd w:w="40" w:type="dxa"/>
        <w:tblLayout w:type="fixed"/>
        <w:tblCellMar>
          <w:left w:w="40" w:type="dxa"/>
          <w:right w:w="40" w:type="dxa"/>
        </w:tblCellMar>
        <w:tblLook w:val="0000"/>
      </w:tblPr>
      <w:tblGrid>
        <w:gridCol w:w="2354"/>
        <w:gridCol w:w="2331"/>
        <w:gridCol w:w="2331"/>
        <w:gridCol w:w="2273"/>
      </w:tblGrid>
      <w:tr w:rsidR="006879A4" w:rsidTr="006879A4">
        <w:trPr>
          <w:trHeight w:hRule="exact" w:val="747"/>
        </w:trPr>
        <w:tc>
          <w:tcPr>
            <w:tcW w:w="2354" w:type="dxa"/>
            <w:tcBorders>
              <w:top w:val="single" w:sz="6" w:space="0" w:color="auto"/>
              <w:left w:val="single" w:sz="6" w:space="0" w:color="auto"/>
              <w:bottom w:val="single" w:sz="6" w:space="0" w:color="auto"/>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pacing w:val="-1"/>
                <w:sz w:val="28"/>
                <w:szCs w:val="28"/>
              </w:rPr>
              <w:t xml:space="preserve">Толщина стали, </w:t>
            </w:r>
            <w:proofErr w:type="gramStart"/>
            <w:r w:rsidRPr="004E2DF8">
              <w:rPr>
                <w:color w:val="000000"/>
                <w:spacing w:val="-1"/>
                <w:sz w:val="28"/>
                <w:szCs w:val="28"/>
              </w:rPr>
              <w:t>мм</w:t>
            </w:r>
            <w:proofErr w:type="gramEnd"/>
          </w:p>
        </w:tc>
        <w:tc>
          <w:tcPr>
            <w:tcW w:w="2331" w:type="dxa"/>
            <w:tcBorders>
              <w:top w:val="single" w:sz="6" w:space="0" w:color="auto"/>
              <w:left w:val="single" w:sz="6" w:space="0" w:color="auto"/>
              <w:bottom w:val="single" w:sz="6" w:space="0" w:color="auto"/>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 xml:space="preserve">Мощность </w:t>
            </w:r>
            <w:r w:rsidRPr="004E2DF8">
              <w:rPr>
                <w:color w:val="000000"/>
                <w:spacing w:val="-1"/>
                <w:sz w:val="28"/>
                <w:szCs w:val="28"/>
              </w:rPr>
              <w:t>излучения. Вт</w:t>
            </w:r>
          </w:p>
        </w:tc>
        <w:tc>
          <w:tcPr>
            <w:tcW w:w="2331" w:type="dxa"/>
            <w:tcBorders>
              <w:top w:val="single" w:sz="6" w:space="0" w:color="auto"/>
              <w:left w:val="single" w:sz="6" w:space="0" w:color="auto"/>
              <w:bottom w:val="single" w:sz="6" w:space="0" w:color="auto"/>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pacing w:val="-1"/>
                <w:sz w:val="28"/>
                <w:szCs w:val="28"/>
              </w:rPr>
              <w:t xml:space="preserve">Скорость резки, </w:t>
            </w:r>
            <w:proofErr w:type="gramStart"/>
            <w:r w:rsidRPr="004E2DF8">
              <w:rPr>
                <w:color w:val="000000"/>
                <w:spacing w:val="-5"/>
                <w:sz w:val="28"/>
                <w:szCs w:val="28"/>
              </w:rPr>
              <w:t>м</w:t>
            </w:r>
            <w:proofErr w:type="gramEnd"/>
            <w:r w:rsidRPr="004E2DF8">
              <w:rPr>
                <w:color w:val="000000"/>
                <w:spacing w:val="-5"/>
                <w:sz w:val="28"/>
                <w:szCs w:val="28"/>
              </w:rPr>
              <w:t>/мин</w:t>
            </w:r>
          </w:p>
        </w:tc>
        <w:tc>
          <w:tcPr>
            <w:tcW w:w="2273" w:type="dxa"/>
            <w:tcBorders>
              <w:top w:val="single" w:sz="6" w:space="0" w:color="auto"/>
              <w:left w:val="single" w:sz="6" w:space="0" w:color="auto"/>
              <w:bottom w:val="single" w:sz="6" w:space="0" w:color="auto"/>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pacing w:val="-4"/>
                <w:sz w:val="28"/>
                <w:szCs w:val="28"/>
              </w:rPr>
              <w:t>Ширина реза,</w:t>
            </w:r>
          </w:p>
          <w:p w:rsidR="006879A4" w:rsidRPr="004E2DF8" w:rsidRDefault="006879A4" w:rsidP="006879A4">
            <w:pPr>
              <w:shd w:val="clear" w:color="auto" w:fill="FFFFFF"/>
              <w:jc w:val="center"/>
              <w:rPr>
                <w:sz w:val="28"/>
                <w:szCs w:val="28"/>
              </w:rPr>
            </w:pPr>
            <w:r w:rsidRPr="004E2DF8">
              <w:rPr>
                <w:color w:val="000000"/>
                <w:spacing w:val="-11"/>
                <w:sz w:val="28"/>
                <w:szCs w:val="28"/>
              </w:rPr>
              <w:t>мм</w:t>
            </w:r>
          </w:p>
        </w:tc>
      </w:tr>
      <w:tr w:rsidR="006879A4" w:rsidTr="006879A4">
        <w:trPr>
          <w:trHeight w:hRule="exact" w:val="355"/>
        </w:trPr>
        <w:tc>
          <w:tcPr>
            <w:tcW w:w="2354" w:type="dxa"/>
            <w:tcBorders>
              <w:top w:val="single" w:sz="6" w:space="0" w:color="auto"/>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0,5</w:t>
            </w:r>
          </w:p>
        </w:tc>
        <w:tc>
          <w:tcPr>
            <w:tcW w:w="2331" w:type="dxa"/>
            <w:tcBorders>
              <w:top w:val="single" w:sz="6" w:space="0" w:color="auto"/>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70</w:t>
            </w:r>
          </w:p>
        </w:tc>
        <w:tc>
          <w:tcPr>
            <w:tcW w:w="2331" w:type="dxa"/>
            <w:tcBorders>
              <w:top w:val="single" w:sz="6" w:space="0" w:color="auto"/>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1,5</w:t>
            </w:r>
          </w:p>
        </w:tc>
        <w:tc>
          <w:tcPr>
            <w:tcW w:w="2273" w:type="dxa"/>
            <w:tcBorders>
              <w:top w:val="single" w:sz="6" w:space="0" w:color="auto"/>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0,10</w:t>
            </w:r>
          </w:p>
        </w:tc>
      </w:tr>
      <w:tr w:rsidR="006879A4" w:rsidTr="006879A4">
        <w:trPr>
          <w:trHeight w:hRule="exact" w:val="369"/>
        </w:trPr>
        <w:tc>
          <w:tcPr>
            <w:tcW w:w="2354"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70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0,7</w:t>
            </w:r>
          </w:p>
        </w:tc>
        <w:tc>
          <w:tcPr>
            <w:tcW w:w="2273"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0,12</w:t>
            </w:r>
          </w:p>
        </w:tc>
      </w:tr>
      <w:tr w:rsidR="006879A4" w:rsidTr="006879A4">
        <w:trPr>
          <w:trHeight w:hRule="exact" w:val="369"/>
        </w:trPr>
        <w:tc>
          <w:tcPr>
            <w:tcW w:w="2354"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1,5</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70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0,5</w:t>
            </w:r>
          </w:p>
        </w:tc>
        <w:tc>
          <w:tcPr>
            <w:tcW w:w="2273" w:type="dxa"/>
            <w:tcBorders>
              <w:top w:val="nil"/>
              <w:left w:val="single" w:sz="6" w:space="0" w:color="auto"/>
              <w:bottom w:val="nil"/>
              <w:right w:val="nil"/>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0,15</w:t>
            </w:r>
          </w:p>
        </w:tc>
      </w:tr>
      <w:tr w:rsidR="006879A4" w:rsidTr="006879A4">
        <w:trPr>
          <w:trHeight w:hRule="exact" w:val="369"/>
        </w:trPr>
        <w:tc>
          <w:tcPr>
            <w:tcW w:w="2354"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0,5</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120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4,0</w:t>
            </w:r>
          </w:p>
        </w:tc>
        <w:tc>
          <w:tcPr>
            <w:tcW w:w="2273"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0.10</w:t>
            </w:r>
          </w:p>
        </w:tc>
      </w:tr>
      <w:tr w:rsidR="006879A4" w:rsidTr="006879A4">
        <w:trPr>
          <w:trHeight w:hRule="exact" w:val="369"/>
        </w:trPr>
        <w:tc>
          <w:tcPr>
            <w:tcW w:w="2354"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120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2,0</w:t>
            </w:r>
          </w:p>
        </w:tc>
        <w:tc>
          <w:tcPr>
            <w:tcW w:w="2273"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0.14</w:t>
            </w:r>
          </w:p>
        </w:tc>
      </w:tr>
      <w:tr w:rsidR="006879A4" w:rsidTr="006879A4">
        <w:trPr>
          <w:trHeight w:hRule="exact" w:val="369"/>
        </w:trPr>
        <w:tc>
          <w:tcPr>
            <w:tcW w:w="2354"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2,0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120</w:t>
            </w:r>
          </w:p>
        </w:tc>
        <w:tc>
          <w:tcPr>
            <w:tcW w:w="2331"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0,8</w:t>
            </w:r>
          </w:p>
        </w:tc>
        <w:tc>
          <w:tcPr>
            <w:tcW w:w="2273" w:type="dxa"/>
            <w:tcBorders>
              <w:top w:val="nil"/>
              <w:left w:val="single" w:sz="6" w:space="0" w:color="auto"/>
              <w:bottom w:val="nil"/>
              <w:right w:val="single" w:sz="6" w:space="0" w:color="auto"/>
            </w:tcBorders>
            <w:shd w:val="clear" w:color="auto" w:fill="FFFFFF"/>
          </w:tcPr>
          <w:p w:rsidR="006879A4" w:rsidRPr="004E2DF8" w:rsidRDefault="006879A4" w:rsidP="006879A4">
            <w:pPr>
              <w:shd w:val="clear" w:color="auto" w:fill="FFFFFF"/>
              <w:jc w:val="center"/>
              <w:rPr>
                <w:sz w:val="28"/>
                <w:szCs w:val="28"/>
              </w:rPr>
            </w:pPr>
            <w:r w:rsidRPr="004E2DF8">
              <w:rPr>
                <w:color w:val="000000"/>
                <w:sz w:val="28"/>
                <w:szCs w:val="28"/>
              </w:rPr>
              <w:t>0,18</w:t>
            </w:r>
          </w:p>
        </w:tc>
      </w:tr>
      <w:tr w:rsidR="006879A4" w:rsidRPr="008C1FC8" w:rsidTr="006879A4">
        <w:trPr>
          <w:trHeight w:hRule="exact" w:val="416"/>
        </w:trPr>
        <w:tc>
          <w:tcPr>
            <w:tcW w:w="2354" w:type="dxa"/>
            <w:tcBorders>
              <w:top w:val="nil"/>
              <w:left w:val="single" w:sz="6" w:space="0" w:color="auto"/>
              <w:bottom w:val="single" w:sz="6" w:space="0" w:color="auto"/>
              <w:right w:val="single" w:sz="6" w:space="0" w:color="auto"/>
            </w:tcBorders>
            <w:shd w:val="clear" w:color="auto" w:fill="FFFFFF"/>
          </w:tcPr>
          <w:p w:rsidR="006879A4" w:rsidRPr="008C1FC8" w:rsidRDefault="006879A4" w:rsidP="006879A4">
            <w:pPr>
              <w:shd w:val="clear" w:color="auto" w:fill="FFFFFF"/>
              <w:jc w:val="center"/>
              <w:rPr>
                <w:sz w:val="28"/>
                <w:szCs w:val="28"/>
              </w:rPr>
            </w:pPr>
            <w:r w:rsidRPr="008C1FC8">
              <w:rPr>
                <w:color w:val="000000"/>
                <w:sz w:val="28"/>
                <w:szCs w:val="28"/>
              </w:rPr>
              <w:t>3,0</w:t>
            </w:r>
          </w:p>
        </w:tc>
        <w:tc>
          <w:tcPr>
            <w:tcW w:w="2331" w:type="dxa"/>
            <w:tcBorders>
              <w:top w:val="nil"/>
              <w:left w:val="single" w:sz="6" w:space="0" w:color="auto"/>
              <w:bottom w:val="single" w:sz="6" w:space="0" w:color="auto"/>
              <w:right w:val="single" w:sz="6" w:space="0" w:color="auto"/>
            </w:tcBorders>
            <w:shd w:val="clear" w:color="auto" w:fill="FFFFFF"/>
          </w:tcPr>
          <w:p w:rsidR="006879A4" w:rsidRPr="008C1FC8" w:rsidRDefault="006879A4" w:rsidP="006879A4">
            <w:pPr>
              <w:shd w:val="clear" w:color="auto" w:fill="FFFFFF"/>
              <w:jc w:val="center"/>
              <w:rPr>
                <w:sz w:val="28"/>
                <w:szCs w:val="28"/>
              </w:rPr>
            </w:pPr>
            <w:r w:rsidRPr="008C1FC8">
              <w:rPr>
                <w:color w:val="000000"/>
                <w:sz w:val="28"/>
                <w:szCs w:val="28"/>
              </w:rPr>
              <w:t>400</w:t>
            </w:r>
          </w:p>
        </w:tc>
        <w:tc>
          <w:tcPr>
            <w:tcW w:w="2331" w:type="dxa"/>
            <w:tcBorders>
              <w:top w:val="nil"/>
              <w:left w:val="single" w:sz="6" w:space="0" w:color="auto"/>
              <w:bottom w:val="single" w:sz="6" w:space="0" w:color="auto"/>
              <w:right w:val="single" w:sz="6" w:space="0" w:color="auto"/>
            </w:tcBorders>
            <w:shd w:val="clear" w:color="auto" w:fill="FFFFFF"/>
          </w:tcPr>
          <w:p w:rsidR="006879A4" w:rsidRPr="008C1FC8" w:rsidRDefault="006879A4" w:rsidP="006879A4">
            <w:pPr>
              <w:shd w:val="clear" w:color="auto" w:fill="FFFFFF"/>
              <w:jc w:val="center"/>
              <w:rPr>
                <w:sz w:val="28"/>
                <w:szCs w:val="28"/>
              </w:rPr>
            </w:pPr>
            <w:r w:rsidRPr="008C1FC8">
              <w:rPr>
                <w:color w:val="000000"/>
                <w:sz w:val="28"/>
                <w:szCs w:val="28"/>
              </w:rPr>
              <w:t>1,5</w:t>
            </w:r>
          </w:p>
        </w:tc>
        <w:tc>
          <w:tcPr>
            <w:tcW w:w="2273" w:type="dxa"/>
            <w:tcBorders>
              <w:top w:val="nil"/>
              <w:left w:val="single" w:sz="6" w:space="0" w:color="auto"/>
              <w:bottom w:val="single" w:sz="6" w:space="0" w:color="auto"/>
              <w:right w:val="single" w:sz="6" w:space="0" w:color="auto"/>
            </w:tcBorders>
            <w:shd w:val="clear" w:color="auto" w:fill="FFFFFF"/>
          </w:tcPr>
          <w:p w:rsidR="006879A4" w:rsidRPr="008C1FC8" w:rsidRDefault="006879A4" w:rsidP="006879A4">
            <w:pPr>
              <w:shd w:val="clear" w:color="auto" w:fill="FFFFFF"/>
              <w:jc w:val="center"/>
              <w:rPr>
                <w:sz w:val="28"/>
                <w:szCs w:val="28"/>
              </w:rPr>
            </w:pPr>
            <w:r w:rsidRPr="008C1FC8">
              <w:rPr>
                <w:color w:val="000000"/>
                <w:sz w:val="28"/>
                <w:szCs w:val="28"/>
              </w:rPr>
              <w:t>0,20</w:t>
            </w:r>
          </w:p>
        </w:tc>
      </w:tr>
    </w:tbl>
    <w:p w:rsidR="00F907C0" w:rsidRDefault="00F907C0" w:rsidP="006879A4">
      <w:pPr>
        <w:ind w:firstLine="360"/>
        <w:rPr>
          <w:b/>
          <w:sz w:val="28"/>
          <w:szCs w:val="28"/>
        </w:rPr>
      </w:pPr>
    </w:p>
    <w:p w:rsidR="006879A4" w:rsidRPr="000C598C" w:rsidRDefault="006879A4" w:rsidP="006879A4">
      <w:pPr>
        <w:ind w:firstLine="360"/>
        <w:rPr>
          <w:sz w:val="28"/>
          <w:szCs w:val="28"/>
        </w:rPr>
      </w:pPr>
      <w:r w:rsidRPr="000C598C">
        <w:rPr>
          <w:b/>
          <w:sz w:val="28"/>
          <w:szCs w:val="28"/>
        </w:rPr>
        <w:t>Типичный процесс  резки</w:t>
      </w:r>
      <w:r w:rsidRPr="000C598C">
        <w:rPr>
          <w:sz w:val="28"/>
          <w:szCs w:val="28"/>
        </w:rPr>
        <w:t xml:space="preserve">: </w:t>
      </w:r>
    </w:p>
    <w:p w:rsidR="006879A4" w:rsidRPr="000C598C" w:rsidRDefault="006879A4" w:rsidP="006879A4">
      <w:pPr>
        <w:pStyle w:val="ab"/>
        <w:numPr>
          <w:ilvl w:val="0"/>
          <w:numId w:val="4"/>
        </w:numPr>
        <w:tabs>
          <w:tab w:val="left" w:pos="720"/>
        </w:tabs>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Запускают с файла чертежа (обычно </w:t>
      </w:r>
      <w:r w:rsidR="009F7E36">
        <w:rPr>
          <w:rFonts w:ascii="Times New Roman" w:hAnsi="Times New Roman"/>
          <w:sz w:val="28"/>
          <w:szCs w:val="28"/>
        </w:rPr>
        <w:t>.</w:t>
      </w:r>
      <w:proofErr w:type="spellStart"/>
      <w:r w:rsidRPr="000C598C">
        <w:rPr>
          <w:rFonts w:ascii="Times New Roman" w:hAnsi="Times New Roman"/>
          <w:sz w:val="28"/>
          <w:szCs w:val="28"/>
        </w:rPr>
        <w:t>dxf</w:t>
      </w:r>
      <w:proofErr w:type="spellEnd"/>
      <w:r w:rsidRPr="000C598C">
        <w:rPr>
          <w:rFonts w:ascii="Times New Roman" w:hAnsi="Times New Roman"/>
          <w:sz w:val="28"/>
          <w:szCs w:val="28"/>
        </w:rPr>
        <w:t xml:space="preserve"> </w:t>
      </w:r>
      <w:r w:rsidR="009F7E36">
        <w:rPr>
          <w:rFonts w:ascii="Times New Roman" w:hAnsi="Times New Roman"/>
          <w:sz w:val="28"/>
          <w:szCs w:val="28"/>
        </w:rPr>
        <w:t xml:space="preserve">  </w:t>
      </w:r>
      <w:r w:rsidRPr="000C598C">
        <w:rPr>
          <w:rFonts w:ascii="Times New Roman" w:hAnsi="Times New Roman"/>
          <w:sz w:val="28"/>
          <w:szCs w:val="28"/>
        </w:rPr>
        <w:t xml:space="preserve">файл).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Используют программу процесса, чтобы управлять движениями  машины.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Назначают лазерные параметры для проникновения и вырезки.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Прошивают или проникают через материал.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Перемещают образец или режущую  головку, чтобы создать форму.</w:t>
      </w:r>
    </w:p>
    <w:p w:rsidR="006879A4" w:rsidRPr="000C598C" w:rsidRDefault="006879A4" w:rsidP="006879A4">
      <w:pPr>
        <w:pStyle w:val="ab"/>
        <w:autoSpaceDE w:val="0"/>
        <w:autoSpaceDN w:val="0"/>
        <w:adjustRightInd w:val="0"/>
        <w:spacing w:after="0" w:line="240" w:lineRule="auto"/>
        <w:rPr>
          <w:rFonts w:ascii="Times New Roman" w:hAnsi="Times New Roman"/>
          <w:sz w:val="28"/>
          <w:szCs w:val="28"/>
        </w:rPr>
      </w:pPr>
    </w:p>
    <w:p w:rsidR="006879A4" w:rsidRPr="000C598C" w:rsidRDefault="006879A4" w:rsidP="006879A4">
      <w:pPr>
        <w:ind w:firstLine="360"/>
        <w:rPr>
          <w:sz w:val="28"/>
          <w:szCs w:val="28"/>
        </w:rPr>
      </w:pPr>
      <w:r w:rsidRPr="000C598C">
        <w:rPr>
          <w:b/>
          <w:sz w:val="28"/>
          <w:szCs w:val="28"/>
        </w:rPr>
        <w:t>Общие Принципы</w:t>
      </w:r>
      <w:r w:rsidRPr="000C598C">
        <w:rPr>
          <w:sz w:val="28"/>
          <w:szCs w:val="28"/>
        </w:rPr>
        <w:t xml:space="preserve">: </w:t>
      </w:r>
    </w:p>
    <w:p w:rsidR="006879A4" w:rsidRPr="000C598C" w:rsidRDefault="006879A4" w:rsidP="006879A4">
      <w:pPr>
        <w:pStyle w:val="ab"/>
        <w:numPr>
          <w:ilvl w:val="0"/>
          <w:numId w:val="4"/>
        </w:numPr>
        <w:tabs>
          <w:tab w:val="left" w:pos="720"/>
        </w:tabs>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Более высокой мощности лазеры вырезают тонкие материалы быстрее.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Более высокой мощности лазеры позволяют </w:t>
      </w:r>
      <w:r w:rsidR="009F7E36">
        <w:rPr>
          <w:rFonts w:ascii="Times New Roman" w:hAnsi="Times New Roman"/>
          <w:sz w:val="28"/>
          <w:szCs w:val="28"/>
        </w:rPr>
        <w:t xml:space="preserve"> </w:t>
      </w:r>
      <w:r w:rsidRPr="000C598C">
        <w:rPr>
          <w:rFonts w:ascii="Times New Roman" w:hAnsi="Times New Roman"/>
          <w:sz w:val="28"/>
          <w:szCs w:val="28"/>
        </w:rPr>
        <w:t xml:space="preserve">вырезать более толстые материалы.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w:t>
      </w:r>
      <w:proofErr w:type="gramStart"/>
      <w:r w:rsidRPr="000C598C">
        <w:rPr>
          <w:rFonts w:ascii="Times New Roman" w:hAnsi="Times New Roman"/>
          <w:sz w:val="28"/>
          <w:szCs w:val="28"/>
        </w:rPr>
        <w:t>Более короткофокусные</w:t>
      </w:r>
      <w:proofErr w:type="gramEnd"/>
      <w:r w:rsidRPr="000C598C">
        <w:rPr>
          <w:rFonts w:ascii="Times New Roman" w:hAnsi="Times New Roman"/>
          <w:sz w:val="28"/>
          <w:szCs w:val="28"/>
        </w:rPr>
        <w:t xml:space="preserve"> линзы вырезают тонкий материал быстрее.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w:t>
      </w:r>
      <w:proofErr w:type="gramStart"/>
      <w:r w:rsidRPr="000C598C">
        <w:rPr>
          <w:rFonts w:ascii="Times New Roman" w:hAnsi="Times New Roman"/>
          <w:sz w:val="28"/>
          <w:szCs w:val="28"/>
        </w:rPr>
        <w:t>Более длиннофокусные</w:t>
      </w:r>
      <w:proofErr w:type="gramEnd"/>
      <w:r w:rsidRPr="000C598C">
        <w:rPr>
          <w:rFonts w:ascii="Times New Roman" w:hAnsi="Times New Roman"/>
          <w:sz w:val="28"/>
          <w:szCs w:val="28"/>
        </w:rPr>
        <w:t xml:space="preserve">  линзы позволяют </w:t>
      </w:r>
      <w:r w:rsidR="009F7E36">
        <w:rPr>
          <w:rFonts w:ascii="Times New Roman" w:hAnsi="Times New Roman"/>
          <w:sz w:val="28"/>
          <w:szCs w:val="28"/>
        </w:rPr>
        <w:t xml:space="preserve"> </w:t>
      </w:r>
      <w:r w:rsidRPr="000C598C">
        <w:rPr>
          <w:rFonts w:ascii="Times New Roman" w:hAnsi="Times New Roman"/>
          <w:sz w:val="28"/>
          <w:szCs w:val="28"/>
        </w:rPr>
        <w:t xml:space="preserve">вырезать более толстые материалы.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Лазерный луч расширяется, поскольку это распространяется далеко от лазера, некоторые прикладные программы требуют компенсации этого.</w:t>
      </w:r>
    </w:p>
    <w:p w:rsidR="006879A4" w:rsidRDefault="006879A4" w:rsidP="00F907C0">
      <w:pPr>
        <w:rPr>
          <w:sz w:val="28"/>
          <w:szCs w:val="28"/>
        </w:rPr>
      </w:pPr>
    </w:p>
    <w:p w:rsidR="00F907C0" w:rsidRPr="00F907C0" w:rsidRDefault="00F907C0" w:rsidP="00F907C0">
      <w:pPr>
        <w:rPr>
          <w:sz w:val="28"/>
          <w:szCs w:val="28"/>
        </w:rPr>
      </w:pPr>
    </w:p>
    <w:p w:rsidR="006879A4" w:rsidRPr="000C598C" w:rsidRDefault="006879A4" w:rsidP="006879A4">
      <w:pPr>
        <w:pStyle w:val="ab"/>
        <w:autoSpaceDE w:val="0"/>
        <w:autoSpaceDN w:val="0"/>
        <w:adjustRightInd w:val="0"/>
        <w:spacing w:after="0" w:line="240" w:lineRule="auto"/>
        <w:rPr>
          <w:rFonts w:ascii="Times New Roman" w:hAnsi="Times New Roman"/>
          <w:sz w:val="28"/>
          <w:szCs w:val="28"/>
        </w:rPr>
      </w:pPr>
    </w:p>
    <w:p w:rsidR="006879A4" w:rsidRPr="000C598C" w:rsidRDefault="006879A4" w:rsidP="006879A4">
      <w:pPr>
        <w:pStyle w:val="ab"/>
        <w:autoSpaceDE w:val="0"/>
        <w:autoSpaceDN w:val="0"/>
        <w:adjustRightInd w:val="0"/>
        <w:spacing w:after="0" w:line="240" w:lineRule="auto"/>
        <w:rPr>
          <w:rFonts w:ascii="Times New Roman" w:hAnsi="Times New Roman"/>
          <w:sz w:val="28"/>
          <w:szCs w:val="28"/>
        </w:rPr>
      </w:pPr>
      <w:r w:rsidRPr="000C598C">
        <w:rPr>
          <w:rFonts w:ascii="Times New Roman" w:hAnsi="Times New Roman"/>
          <w:b/>
          <w:sz w:val="28"/>
          <w:szCs w:val="28"/>
        </w:rPr>
        <w:lastRenderedPageBreak/>
        <w:t>Параметры вырезки</w:t>
      </w:r>
      <w:r w:rsidRPr="000C598C">
        <w:rPr>
          <w:rFonts w:ascii="Times New Roman" w:hAnsi="Times New Roman"/>
          <w:sz w:val="28"/>
          <w:szCs w:val="28"/>
        </w:rPr>
        <w:t xml:space="preserve">  включают: </w:t>
      </w:r>
    </w:p>
    <w:p w:rsidR="006879A4" w:rsidRPr="000C598C" w:rsidRDefault="006879A4" w:rsidP="006879A4">
      <w:pPr>
        <w:pStyle w:val="ab"/>
        <w:numPr>
          <w:ilvl w:val="0"/>
          <w:numId w:val="4"/>
        </w:numPr>
        <w:tabs>
          <w:tab w:val="left" w:pos="720"/>
        </w:tabs>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Мощность лазера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Частота излучения лазера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Лазерный рабочий цикл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Диаметр пучка </w:t>
      </w:r>
    </w:p>
    <w:p w:rsidR="006879A4" w:rsidRPr="000C598C" w:rsidRDefault="00F907C0" w:rsidP="006879A4">
      <w:pPr>
        <w:pStyle w:val="ab"/>
        <w:numPr>
          <w:ilvl w:val="0"/>
          <w:numId w:val="4"/>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 </w:t>
      </w:r>
      <w:r w:rsidR="006879A4" w:rsidRPr="000C598C">
        <w:rPr>
          <w:rFonts w:ascii="Times New Roman" w:hAnsi="Times New Roman"/>
          <w:sz w:val="28"/>
          <w:szCs w:val="28"/>
        </w:rPr>
        <w:t xml:space="preserve">Быстродействие вырезки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Ускорение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Тип газа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Давление газа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Диаметр сопла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Положение  сопла </w:t>
      </w:r>
    </w:p>
    <w:p w:rsidR="006879A4" w:rsidRPr="000C598C"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 Фокусное расстояние Линзы </w:t>
      </w:r>
    </w:p>
    <w:p w:rsidR="006879A4" w:rsidRDefault="006879A4" w:rsidP="006879A4">
      <w:pPr>
        <w:pStyle w:val="ab"/>
        <w:numPr>
          <w:ilvl w:val="0"/>
          <w:numId w:val="4"/>
        </w:numPr>
        <w:autoSpaceDE w:val="0"/>
        <w:autoSpaceDN w:val="0"/>
        <w:adjustRightInd w:val="0"/>
        <w:spacing w:after="0" w:line="240" w:lineRule="auto"/>
        <w:rPr>
          <w:rFonts w:ascii="Times New Roman" w:hAnsi="Times New Roman"/>
          <w:sz w:val="28"/>
          <w:szCs w:val="28"/>
        </w:rPr>
      </w:pPr>
      <w:r w:rsidRPr="000C598C">
        <w:rPr>
          <w:rFonts w:ascii="Times New Roman" w:hAnsi="Times New Roman"/>
          <w:sz w:val="28"/>
          <w:szCs w:val="28"/>
        </w:rPr>
        <w:t xml:space="preserve">Положение фокуса </w:t>
      </w:r>
    </w:p>
    <w:p w:rsidR="009F7E36" w:rsidRPr="000C598C" w:rsidRDefault="009F7E36" w:rsidP="009F7E36">
      <w:pPr>
        <w:pStyle w:val="ab"/>
        <w:autoSpaceDE w:val="0"/>
        <w:autoSpaceDN w:val="0"/>
        <w:adjustRightInd w:val="0"/>
        <w:spacing w:after="0" w:line="240" w:lineRule="auto"/>
        <w:rPr>
          <w:rFonts w:ascii="Times New Roman" w:hAnsi="Times New Roman"/>
          <w:sz w:val="28"/>
          <w:szCs w:val="28"/>
        </w:rPr>
      </w:pPr>
    </w:p>
    <w:p w:rsidR="006879A4" w:rsidRDefault="006879A4" w:rsidP="009F7E36">
      <w:pPr>
        <w:spacing w:after="120"/>
        <w:jc w:val="both"/>
        <w:rPr>
          <w:sz w:val="28"/>
          <w:szCs w:val="28"/>
        </w:rPr>
      </w:pPr>
    </w:p>
    <w:p w:rsidR="006879A4" w:rsidRPr="00192DFF" w:rsidRDefault="006879A4" w:rsidP="009F7E36">
      <w:pPr>
        <w:pStyle w:val="ab"/>
        <w:numPr>
          <w:ilvl w:val="0"/>
          <w:numId w:val="29"/>
        </w:numPr>
        <w:shd w:val="clear" w:color="auto" w:fill="FFFFFF"/>
        <w:spacing w:after="120" w:line="360" w:lineRule="auto"/>
        <w:jc w:val="center"/>
        <w:rPr>
          <w:rFonts w:ascii="Times New Roman" w:hAnsi="Times New Roman"/>
          <w:b/>
          <w:sz w:val="32"/>
          <w:szCs w:val="32"/>
          <w:lang w:val="en-US"/>
        </w:rPr>
      </w:pPr>
      <w:r w:rsidRPr="00192DFF">
        <w:rPr>
          <w:rFonts w:ascii="Times New Roman" w:hAnsi="Times New Roman"/>
          <w:b/>
          <w:sz w:val="32"/>
          <w:szCs w:val="32"/>
        </w:rPr>
        <w:t>Лазерная сварка.</w:t>
      </w:r>
    </w:p>
    <w:p w:rsidR="006879A4" w:rsidRPr="00D077E4" w:rsidRDefault="006879A4" w:rsidP="00C60101">
      <w:pPr>
        <w:shd w:val="clear" w:color="auto" w:fill="FFFFFF"/>
        <w:jc w:val="both"/>
        <w:rPr>
          <w:i/>
          <w:color w:val="000000"/>
          <w:spacing w:val="1"/>
          <w:sz w:val="28"/>
          <w:szCs w:val="28"/>
        </w:rPr>
      </w:pPr>
      <w:r w:rsidRPr="00C60101">
        <w:rPr>
          <w:i/>
          <w:color w:val="000000"/>
          <w:spacing w:val="1"/>
          <w:sz w:val="28"/>
          <w:szCs w:val="28"/>
        </w:rPr>
        <w:t xml:space="preserve"> Виды неразъёмных соединений. Способы сварки. Особенности формирования сварного шва.</w:t>
      </w:r>
    </w:p>
    <w:p w:rsidR="00C60101" w:rsidRPr="00D077E4" w:rsidRDefault="00C60101" w:rsidP="006879A4">
      <w:pPr>
        <w:shd w:val="clear" w:color="auto" w:fill="FFFFFF"/>
        <w:rPr>
          <w:i/>
          <w:color w:val="000000"/>
          <w:spacing w:val="1"/>
          <w:sz w:val="24"/>
          <w:szCs w:val="24"/>
        </w:rPr>
      </w:pPr>
    </w:p>
    <w:p w:rsidR="006879A4" w:rsidRPr="00357CCD" w:rsidRDefault="006879A4" w:rsidP="000C598C">
      <w:pPr>
        <w:pStyle w:val="a7"/>
        <w:spacing w:before="0" w:beforeAutospacing="0" w:after="0" w:afterAutospacing="0" w:line="240" w:lineRule="auto"/>
        <w:ind w:firstLine="709"/>
        <w:jc w:val="both"/>
        <w:rPr>
          <w:rFonts w:ascii="Times New Roman" w:hAnsi="Times New Roman" w:cs="Times New Roman"/>
          <w:sz w:val="28"/>
          <w:szCs w:val="28"/>
        </w:rPr>
      </w:pPr>
      <w:r w:rsidRPr="00357CCD">
        <w:rPr>
          <w:rFonts w:ascii="Times New Roman" w:hAnsi="Times New Roman" w:cs="Times New Roman"/>
          <w:sz w:val="28"/>
          <w:szCs w:val="28"/>
        </w:rPr>
        <w:t>В России лазерную сварку на протяжении последних десяти лет практически нигде не внедряли. А между тем, технология лазерной сварки стала более изученной и более доступной для применения. Те проблемы, которые стояли перед ней ещё десять лет назад, сейчас решены.</w:t>
      </w:r>
      <w:r w:rsidRPr="00357CCD">
        <w:rPr>
          <w:rFonts w:ascii="Times New Roman" w:hAnsi="Times New Roman" w:cs="Times New Roman"/>
          <w:sz w:val="28"/>
          <w:szCs w:val="28"/>
        </w:rPr>
        <w:br/>
        <w:t xml:space="preserve">Например, использование комбинированных способов лазерной сварки даёт отличные результаты.  </w:t>
      </w:r>
      <w:proofErr w:type="spellStart"/>
      <w:r w:rsidRPr="00357CCD">
        <w:rPr>
          <w:rFonts w:ascii="Times New Roman" w:hAnsi="Times New Roman" w:cs="Times New Roman"/>
          <w:sz w:val="28"/>
          <w:szCs w:val="28"/>
        </w:rPr>
        <w:t>Лазер+дуга</w:t>
      </w:r>
      <w:proofErr w:type="spellEnd"/>
      <w:r w:rsidRPr="00357CCD">
        <w:rPr>
          <w:rFonts w:ascii="Times New Roman" w:hAnsi="Times New Roman" w:cs="Times New Roman"/>
          <w:sz w:val="28"/>
          <w:szCs w:val="28"/>
        </w:rPr>
        <w:t xml:space="preserve">, </w:t>
      </w:r>
      <w:proofErr w:type="spellStart"/>
      <w:r w:rsidRPr="00357CCD">
        <w:rPr>
          <w:rFonts w:ascii="Times New Roman" w:hAnsi="Times New Roman" w:cs="Times New Roman"/>
          <w:sz w:val="28"/>
          <w:szCs w:val="28"/>
        </w:rPr>
        <w:t>лазер+плазма</w:t>
      </w:r>
      <w:proofErr w:type="spellEnd"/>
      <w:r w:rsidRPr="00357CCD">
        <w:rPr>
          <w:rFonts w:ascii="Times New Roman" w:hAnsi="Times New Roman" w:cs="Times New Roman"/>
          <w:sz w:val="28"/>
          <w:szCs w:val="28"/>
        </w:rPr>
        <w:t xml:space="preserve">, </w:t>
      </w:r>
      <w:proofErr w:type="spellStart"/>
      <w:r w:rsidRPr="00357CCD">
        <w:rPr>
          <w:rFonts w:ascii="Times New Roman" w:hAnsi="Times New Roman" w:cs="Times New Roman"/>
          <w:sz w:val="28"/>
          <w:szCs w:val="28"/>
        </w:rPr>
        <w:t>лазер+</w:t>
      </w:r>
      <w:proofErr w:type="gramStart"/>
      <w:r w:rsidRPr="00357CCD">
        <w:rPr>
          <w:rFonts w:ascii="Times New Roman" w:hAnsi="Times New Roman" w:cs="Times New Roman"/>
          <w:sz w:val="28"/>
          <w:szCs w:val="28"/>
        </w:rPr>
        <w:t>лазер</w:t>
      </w:r>
      <w:proofErr w:type="spellEnd"/>
      <w:proofErr w:type="gramEnd"/>
      <w:r w:rsidRPr="00357CCD">
        <w:rPr>
          <w:rFonts w:ascii="Times New Roman" w:hAnsi="Times New Roman" w:cs="Times New Roman"/>
          <w:sz w:val="28"/>
          <w:szCs w:val="28"/>
        </w:rPr>
        <w:t xml:space="preserve">, </w:t>
      </w:r>
      <w:proofErr w:type="spellStart"/>
      <w:r w:rsidRPr="00357CCD">
        <w:rPr>
          <w:rFonts w:ascii="Times New Roman" w:hAnsi="Times New Roman" w:cs="Times New Roman"/>
          <w:sz w:val="28"/>
          <w:szCs w:val="28"/>
        </w:rPr>
        <w:t>лазер+светолуч</w:t>
      </w:r>
      <w:proofErr w:type="spellEnd"/>
      <w:r w:rsidRPr="00357CCD">
        <w:rPr>
          <w:rFonts w:ascii="Times New Roman" w:hAnsi="Times New Roman" w:cs="Times New Roman"/>
          <w:sz w:val="28"/>
          <w:szCs w:val="28"/>
        </w:rPr>
        <w:t xml:space="preserve"> - эти комбинированные способы позволяют решать многие технологические проблемы.</w:t>
      </w:r>
    </w:p>
    <w:p w:rsidR="001A0F20" w:rsidRPr="00C60101" w:rsidRDefault="001A0F20" w:rsidP="006879A4">
      <w:pPr>
        <w:pStyle w:val="a7"/>
        <w:spacing w:line="360" w:lineRule="auto"/>
        <w:ind w:firstLine="708"/>
        <w:rPr>
          <w:rFonts w:ascii="Times New Roman" w:hAnsi="Times New Roman" w:cs="Times New Roman"/>
          <w:b/>
          <w:sz w:val="32"/>
          <w:szCs w:val="32"/>
        </w:rPr>
      </w:pPr>
      <w:r w:rsidRPr="001A0F20">
        <w:rPr>
          <w:rFonts w:ascii="Times New Roman" w:hAnsi="Times New Roman" w:cs="Times New Roman"/>
          <w:b/>
          <w:i/>
          <w:spacing w:val="1"/>
          <w:sz w:val="32"/>
          <w:szCs w:val="32"/>
        </w:rPr>
        <w:t>Способы сварки.</w:t>
      </w:r>
    </w:p>
    <w:p w:rsidR="00C60101" w:rsidRPr="00176E4B" w:rsidRDefault="00C60101" w:rsidP="00C60101">
      <w:pPr>
        <w:pStyle w:val="a7"/>
        <w:jc w:val="both"/>
        <w:rPr>
          <w:rFonts w:ascii="Times New Roman" w:hAnsi="Times New Roman" w:cs="Times New Roman"/>
          <w:sz w:val="28"/>
          <w:szCs w:val="28"/>
        </w:rPr>
      </w:pPr>
      <w:r w:rsidRPr="00176E4B">
        <w:rPr>
          <w:rFonts w:ascii="Times New Roman" w:hAnsi="Times New Roman" w:cs="Times New Roman"/>
          <w:sz w:val="28"/>
          <w:szCs w:val="28"/>
        </w:rPr>
        <w:t xml:space="preserve">В зависимости от источника нагрева металла способы сварки плавлением делятся </w:t>
      </w:r>
      <w:proofErr w:type="gramStart"/>
      <w:r w:rsidRPr="00176E4B">
        <w:rPr>
          <w:rFonts w:ascii="Times New Roman" w:hAnsi="Times New Roman" w:cs="Times New Roman"/>
          <w:sz w:val="28"/>
          <w:szCs w:val="28"/>
        </w:rPr>
        <w:t>на</w:t>
      </w:r>
      <w:proofErr w:type="gramEnd"/>
      <w:r w:rsidRPr="00176E4B">
        <w:rPr>
          <w:rFonts w:ascii="Times New Roman" w:hAnsi="Times New Roman" w:cs="Times New Roman"/>
          <w:sz w:val="28"/>
          <w:szCs w:val="28"/>
        </w:rPr>
        <w:t xml:space="preserve"> следующие:</w:t>
      </w:r>
    </w:p>
    <w:p w:rsidR="00176E4B" w:rsidRDefault="006879A4" w:rsidP="00176E4B">
      <w:pPr>
        <w:pStyle w:val="a7"/>
        <w:jc w:val="both"/>
        <w:rPr>
          <w:rFonts w:ascii="Times New Roman" w:hAnsi="Times New Roman" w:cs="Times New Roman"/>
          <w:sz w:val="28"/>
          <w:szCs w:val="28"/>
        </w:rPr>
      </w:pPr>
      <w:r w:rsidRPr="00176E4B">
        <w:rPr>
          <w:rStyle w:val="aa"/>
          <w:rFonts w:ascii="Times New Roman" w:hAnsi="Times New Roman" w:cs="Times New Roman"/>
          <w:sz w:val="28"/>
          <w:szCs w:val="28"/>
        </w:rPr>
        <w:t>Газовая сварка</w:t>
      </w:r>
      <w:r w:rsidRPr="00176E4B">
        <w:rPr>
          <w:rFonts w:ascii="Times New Roman" w:hAnsi="Times New Roman" w:cs="Times New Roman"/>
          <w:sz w:val="28"/>
          <w:szCs w:val="28"/>
        </w:rPr>
        <w:t xml:space="preserve"> основана на плавлении свариваемого и присадочного металлов высокотемпературным газокислородным пламенем. В качестве горючего для сгорания в кислороде применяют ацетилен, водород, </w:t>
      </w:r>
      <w:proofErr w:type="spellStart"/>
      <w:proofErr w:type="gramStart"/>
      <w:r w:rsidRPr="00176E4B">
        <w:rPr>
          <w:rFonts w:ascii="Times New Roman" w:hAnsi="Times New Roman" w:cs="Times New Roman"/>
          <w:sz w:val="28"/>
          <w:szCs w:val="28"/>
        </w:rPr>
        <w:t>пропан-бутановую</w:t>
      </w:r>
      <w:proofErr w:type="spellEnd"/>
      <w:proofErr w:type="gramEnd"/>
      <w:r w:rsidRPr="00176E4B">
        <w:rPr>
          <w:rFonts w:ascii="Times New Roman" w:hAnsi="Times New Roman" w:cs="Times New Roman"/>
          <w:sz w:val="28"/>
          <w:szCs w:val="28"/>
        </w:rPr>
        <w:t xml:space="preserve"> смесь, пары керосина, бензина, природный, светильный, нефтяной, коксовый и другие газы.</w:t>
      </w:r>
    </w:p>
    <w:p w:rsidR="001A0F20" w:rsidRPr="00D077E4" w:rsidRDefault="006879A4" w:rsidP="00176E4B">
      <w:pPr>
        <w:pStyle w:val="a7"/>
        <w:jc w:val="both"/>
        <w:rPr>
          <w:rFonts w:ascii="Times New Roman" w:hAnsi="Times New Roman" w:cs="Times New Roman"/>
          <w:sz w:val="28"/>
          <w:szCs w:val="28"/>
        </w:rPr>
      </w:pPr>
      <w:r w:rsidRPr="00176E4B">
        <w:rPr>
          <w:rFonts w:ascii="Times New Roman" w:hAnsi="Times New Roman" w:cs="Times New Roman"/>
          <w:sz w:val="28"/>
          <w:szCs w:val="28"/>
        </w:rPr>
        <w:br/>
      </w:r>
      <w:r w:rsidRPr="00176E4B">
        <w:rPr>
          <w:rStyle w:val="aa"/>
          <w:rFonts w:ascii="Times New Roman" w:hAnsi="Times New Roman" w:cs="Times New Roman"/>
          <w:sz w:val="28"/>
          <w:szCs w:val="28"/>
        </w:rPr>
        <w:t>Термитная сварка</w:t>
      </w:r>
      <w:r w:rsidRPr="00176E4B">
        <w:rPr>
          <w:rFonts w:ascii="Times New Roman" w:hAnsi="Times New Roman" w:cs="Times New Roman"/>
          <w:sz w:val="28"/>
          <w:szCs w:val="28"/>
        </w:rPr>
        <w:t xml:space="preserve"> состоит в том, что свариваемые детали помещают в огнеупорную форму, а в установленный сверху тигель засыпают термит — порошкообразную смесь алюминия с железной окалиной. При горении </w:t>
      </w:r>
      <w:r w:rsidRPr="00176E4B">
        <w:rPr>
          <w:rFonts w:ascii="Times New Roman" w:hAnsi="Times New Roman" w:cs="Times New Roman"/>
          <w:sz w:val="28"/>
          <w:szCs w:val="28"/>
        </w:rPr>
        <w:lastRenderedPageBreak/>
        <w:t>термита развивается высокая температура (более 2000 °С), образуется жидкий металл, который при заполнении формы оплавляет кромки свариваемых изделий, заполняет зазор, образуя сварной шов.</w:t>
      </w:r>
      <w:r w:rsidRPr="00176E4B">
        <w:rPr>
          <w:rFonts w:ascii="Times New Roman" w:hAnsi="Times New Roman" w:cs="Times New Roman"/>
          <w:sz w:val="28"/>
          <w:szCs w:val="28"/>
        </w:rPr>
        <w:br/>
      </w:r>
      <w:r w:rsidRPr="00176E4B">
        <w:rPr>
          <w:rFonts w:ascii="Times New Roman" w:hAnsi="Times New Roman" w:cs="Times New Roman"/>
          <w:sz w:val="28"/>
          <w:szCs w:val="28"/>
        </w:rPr>
        <w:br/>
      </w:r>
      <w:r w:rsidRPr="00176E4B">
        <w:rPr>
          <w:rStyle w:val="aa"/>
          <w:rFonts w:ascii="Times New Roman" w:hAnsi="Times New Roman" w:cs="Times New Roman"/>
          <w:sz w:val="28"/>
          <w:szCs w:val="28"/>
        </w:rPr>
        <w:t xml:space="preserve">Электрошлаковая сварка </w:t>
      </w:r>
      <w:r w:rsidRPr="00176E4B">
        <w:rPr>
          <w:rFonts w:ascii="Times New Roman" w:hAnsi="Times New Roman" w:cs="Times New Roman"/>
          <w:sz w:val="28"/>
          <w:szCs w:val="28"/>
        </w:rPr>
        <w:t>основана на плавлении свариваемого и присадочного металлов теплотой, выделяемой при прохождении электрического тока через расплавленный шлак в период установившегося процесса сварки.</w:t>
      </w:r>
      <w:r w:rsidRPr="00176E4B">
        <w:rPr>
          <w:rFonts w:ascii="Times New Roman" w:hAnsi="Times New Roman" w:cs="Times New Roman"/>
          <w:sz w:val="28"/>
          <w:szCs w:val="28"/>
        </w:rPr>
        <w:br/>
        <w:t xml:space="preserve">В начале процесса возникает дуга, которая, расплавив небольшое количество флюса, шунтируется, прекращается горение дуги и начинается прохождение  тока   через  расплавленный   шлак.  </w:t>
      </w:r>
      <w:r w:rsidRPr="00176E4B">
        <w:rPr>
          <w:rStyle w:val="aa"/>
          <w:rFonts w:ascii="Times New Roman" w:hAnsi="Times New Roman" w:cs="Times New Roman"/>
          <w:b w:val="0"/>
          <w:sz w:val="28"/>
          <w:szCs w:val="28"/>
        </w:rPr>
        <w:t>Электрошлаковую сварку</w:t>
      </w:r>
      <w:r w:rsidRPr="00176E4B">
        <w:rPr>
          <w:rFonts w:ascii="Times New Roman" w:hAnsi="Times New Roman" w:cs="Times New Roman"/>
          <w:sz w:val="28"/>
          <w:szCs w:val="28"/>
        </w:rPr>
        <w:t xml:space="preserve"> классифицируют по виду электрода, наличию колебаний электрода, числу электродов с общим подводом сварочного тока.</w:t>
      </w:r>
      <w:r w:rsidRPr="00176E4B">
        <w:rPr>
          <w:rFonts w:ascii="Times New Roman" w:hAnsi="Times New Roman" w:cs="Times New Roman"/>
          <w:sz w:val="28"/>
          <w:szCs w:val="28"/>
        </w:rPr>
        <w:br/>
        <w:t>По виду электрода электрошлаковая сварка делится на сварку проволочным, пластинчатым электродом и плавящимся мундштуком; по наличию колебаний электрода — без колебаний и с колебаниями электрода; по числу электродов с общим подводом сварочного тока — одноэлектродную, двухэлектродную и многоэлектродную.</w:t>
      </w:r>
      <w:r w:rsidRPr="00176E4B">
        <w:rPr>
          <w:rFonts w:ascii="Times New Roman" w:hAnsi="Times New Roman" w:cs="Times New Roman"/>
          <w:sz w:val="28"/>
          <w:szCs w:val="28"/>
        </w:rPr>
        <w:br/>
      </w:r>
      <w:r w:rsidRPr="00176E4B">
        <w:rPr>
          <w:rFonts w:ascii="Times New Roman" w:hAnsi="Times New Roman" w:cs="Times New Roman"/>
          <w:sz w:val="28"/>
          <w:szCs w:val="28"/>
        </w:rPr>
        <w:br/>
      </w:r>
      <w:r w:rsidRPr="00176E4B">
        <w:rPr>
          <w:rStyle w:val="aa"/>
          <w:rFonts w:ascii="Times New Roman" w:hAnsi="Times New Roman" w:cs="Times New Roman"/>
          <w:sz w:val="28"/>
          <w:szCs w:val="28"/>
        </w:rPr>
        <w:t>Плазменная сварка</w:t>
      </w:r>
      <w:r w:rsidRPr="00176E4B">
        <w:rPr>
          <w:rFonts w:ascii="Times New Roman" w:hAnsi="Times New Roman" w:cs="Times New Roman"/>
          <w:sz w:val="28"/>
          <w:szCs w:val="28"/>
        </w:rPr>
        <w:t xml:space="preserve"> основана на пропускании электрического тока большой плотности через газовую среду, находящуюся под некоторым давлением, в результате чего газ получает ионизированное состояние, называемое плазмой. Температура плазменной струи достигает 50 000 °С. Плазменную сварку можно выполнять с поперечными, продольными и   сложными   колебаниями   плазменной струи, а также без колебаний плазменной струи.</w:t>
      </w:r>
      <w:r w:rsidRPr="00176E4B">
        <w:rPr>
          <w:rFonts w:ascii="Times New Roman" w:hAnsi="Times New Roman" w:cs="Times New Roman"/>
          <w:sz w:val="28"/>
          <w:szCs w:val="28"/>
        </w:rPr>
        <w:br/>
      </w:r>
      <w:r w:rsidRPr="00176E4B">
        <w:rPr>
          <w:rFonts w:ascii="Times New Roman" w:hAnsi="Times New Roman" w:cs="Times New Roman"/>
          <w:sz w:val="28"/>
          <w:szCs w:val="28"/>
        </w:rPr>
        <w:br/>
      </w:r>
      <w:r w:rsidRPr="00176E4B">
        <w:rPr>
          <w:rStyle w:val="aa"/>
          <w:rFonts w:ascii="Times New Roman" w:hAnsi="Times New Roman" w:cs="Times New Roman"/>
          <w:sz w:val="28"/>
          <w:szCs w:val="28"/>
        </w:rPr>
        <w:t xml:space="preserve">Контактная сварка </w:t>
      </w:r>
      <w:r w:rsidRPr="00176E4B">
        <w:rPr>
          <w:rFonts w:ascii="Times New Roman" w:hAnsi="Times New Roman" w:cs="Times New Roman"/>
          <w:sz w:val="28"/>
          <w:szCs w:val="28"/>
        </w:rPr>
        <w:t xml:space="preserve">состоит в разогреве и расплавлении места соединения теплотой, выделяемой при прохождении электрического тока через контактируемые места свариваемых деталей; при приложении в этом месте сжимающего усилия образуется сварное соединение. По форме сварного соединения различают точечную, шовную, стыковую, рельефную, шовно-стыковую контактную сварку. Точечная сварка в свою очередь подразделяется на одно-, двух- и многоточечную. Стыковая сварка по характеру протекания процесса делится на сварку с прерывистым и непрерывным оплавлением и сварку сопротивлением. Контактную сварку можно выполнять постоянным, переменным и пульсирующим током. По виду источника энергии контактная сварка подразделяется на </w:t>
      </w:r>
      <w:proofErr w:type="gramStart"/>
      <w:r w:rsidRPr="00176E4B">
        <w:rPr>
          <w:rFonts w:ascii="Times New Roman" w:hAnsi="Times New Roman" w:cs="Times New Roman"/>
          <w:sz w:val="28"/>
          <w:szCs w:val="28"/>
        </w:rPr>
        <w:t>конденсаторную</w:t>
      </w:r>
      <w:proofErr w:type="gramEnd"/>
      <w:r w:rsidRPr="00176E4B">
        <w:rPr>
          <w:rFonts w:ascii="Times New Roman" w:hAnsi="Times New Roman" w:cs="Times New Roman"/>
          <w:sz w:val="28"/>
          <w:szCs w:val="28"/>
        </w:rPr>
        <w:t>, энергией, накопленной в магнитном поле и в мотор-генераторной системе и др.</w:t>
      </w:r>
    </w:p>
    <w:p w:rsidR="006879A4" w:rsidRPr="00176E4B" w:rsidRDefault="006879A4" w:rsidP="00176E4B">
      <w:pPr>
        <w:pStyle w:val="a7"/>
        <w:jc w:val="both"/>
        <w:rPr>
          <w:rFonts w:ascii="Times New Roman" w:hAnsi="Times New Roman" w:cs="Times New Roman"/>
          <w:sz w:val="28"/>
          <w:szCs w:val="28"/>
        </w:rPr>
      </w:pPr>
      <w:r w:rsidRPr="00176E4B">
        <w:rPr>
          <w:rFonts w:ascii="Times New Roman" w:hAnsi="Times New Roman" w:cs="Times New Roman"/>
          <w:sz w:val="28"/>
          <w:szCs w:val="28"/>
        </w:rPr>
        <w:br/>
      </w:r>
      <w:r w:rsidRPr="00176E4B">
        <w:rPr>
          <w:rStyle w:val="aa"/>
          <w:rFonts w:ascii="Times New Roman" w:hAnsi="Times New Roman" w:cs="Times New Roman"/>
          <w:sz w:val="28"/>
          <w:szCs w:val="28"/>
        </w:rPr>
        <w:t>Диффузионную сварку</w:t>
      </w:r>
      <w:r w:rsidRPr="00176E4B">
        <w:rPr>
          <w:rFonts w:ascii="Times New Roman" w:hAnsi="Times New Roman" w:cs="Times New Roman"/>
          <w:sz w:val="28"/>
          <w:szCs w:val="28"/>
        </w:rPr>
        <w:t xml:space="preserve"> осуществляют в вакууме за счет взаимной диффузии атомов контактирующих частей при относительно длительном воздействии повышенной температуры и при незначительной пластической деформации.</w:t>
      </w:r>
    </w:p>
    <w:p w:rsidR="001A0F20" w:rsidRPr="00D077E4" w:rsidRDefault="006879A4" w:rsidP="00176E4B">
      <w:pPr>
        <w:pStyle w:val="a7"/>
        <w:jc w:val="both"/>
        <w:rPr>
          <w:rFonts w:ascii="Times New Roman" w:hAnsi="Times New Roman" w:cs="Times New Roman"/>
          <w:sz w:val="28"/>
          <w:szCs w:val="28"/>
        </w:rPr>
      </w:pPr>
      <w:r w:rsidRPr="00176E4B">
        <w:rPr>
          <w:rStyle w:val="aa"/>
          <w:rFonts w:ascii="Times New Roman" w:hAnsi="Times New Roman" w:cs="Times New Roman"/>
          <w:sz w:val="28"/>
          <w:szCs w:val="28"/>
        </w:rPr>
        <w:lastRenderedPageBreak/>
        <w:t>Газопрессовая сварка</w:t>
      </w:r>
      <w:r w:rsidRPr="00176E4B">
        <w:rPr>
          <w:rFonts w:ascii="Times New Roman" w:hAnsi="Times New Roman" w:cs="Times New Roman"/>
          <w:sz w:val="28"/>
          <w:szCs w:val="28"/>
        </w:rPr>
        <w:t xml:space="preserve"> основана на нагреве концов стержней или труб по всей длине окружности многопламенными горелками до пластического состояния или плавления и последующего сдавливания стержней внешним усилием.</w:t>
      </w:r>
      <w:r w:rsidRPr="00176E4B">
        <w:rPr>
          <w:rFonts w:ascii="Times New Roman" w:hAnsi="Times New Roman" w:cs="Times New Roman"/>
          <w:sz w:val="28"/>
          <w:szCs w:val="28"/>
        </w:rPr>
        <w:br/>
      </w:r>
      <w:r w:rsidRPr="00176E4B">
        <w:rPr>
          <w:rFonts w:ascii="Times New Roman" w:hAnsi="Times New Roman" w:cs="Times New Roman"/>
          <w:sz w:val="28"/>
          <w:szCs w:val="28"/>
        </w:rPr>
        <w:br/>
      </w:r>
      <w:r w:rsidRPr="00176E4B">
        <w:rPr>
          <w:rStyle w:val="aa"/>
          <w:rFonts w:ascii="Times New Roman" w:hAnsi="Times New Roman" w:cs="Times New Roman"/>
          <w:sz w:val="28"/>
          <w:szCs w:val="28"/>
        </w:rPr>
        <w:t>Ультразвуковая сварка</w:t>
      </w:r>
      <w:r w:rsidRPr="00176E4B">
        <w:rPr>
          <w:rFonts w:ascii="Times New Roman" w:hAnsi="Times New Roman" w:cs="Times New Roman"/>
          <w:sz w:val="28"/>
          <w:szCs w:val="28"/>
        </w:rPr>
        <w:t xml:space="preserve"> основана на совместном воздействии на свариваемые детали механических колебаний ультразвуковой частоты и небольших сжимающих усилий.</w:t>
      </w:r>
    </w:p>
    <w:p w:rsidR="006879A4" w:rsidRPr="00176E4B" w:rsidRDefault="006879A4" w:rsidP="00176E4B">
      <w:pPr>
        <w:pStyle w:val="a7"/>
        <w:jc w:val="both"/>
        <w:rPr>
          <w:rFonts w:ascii="Times New Roman" w:hAnsi="Times New Roman" w:cs="Times New Roman"/>
          <w:sz w:val="28"/>
          <w:szCs w:val="28"/>
        </w:rPr>
      </w:pPr>
      <w:r w:rsidRPr="00176E4B">
        <w:rPr>
          <w:rStyle w:val="aa"/>
          <w:rFonts w:ascii="Times New Roman" w:hAnsi="Times New Roman" w:cs="Times New Roman"/>
          <w:sz w:val="28"/>
          <w:szCs w:val="28"/>
        </w:rPr>
        <w:t>Сварку трением</w:t>
      </w:r>
      <w:r w:rsidRPr="00176E4B">
        <w:rPr>
          <w:rFonts w:ascii="Times New Roman" w:hAnsi="Times New Roman" w:cs="Times New Roman"/>
          <w:sz w:val="28"/>
          <w:szCs w:val="28"/>
        </w:rPr>
        <w:t xml:space="preserve"> осуществляют при вращении одного из стержней и соприкосновении его торца с торцом закрепленного стержня; концы стержней разогреваются и с приложением осевого усилия свариваются.</w:t>
      </w:r>
    </w:p>
    <w:p w:rsidR="006879A4" w:rsidRPr="001A0F20" w:rsidRDefault="006879A4" w:rsidP="00176E4B">
      <w:pPr>
        <w:pStyle w:val="a7"/>
        <w:jc w:val="both"/>
        <w:rPr>
          <w:rFonts w:ascii="Times New Roman" w:hAnsi="Times New Roman" w:cs="Times New Roman"/>
          <w:sz w:val="28"/>
          <w:szCs w:val="28"/>
        </w:rPr>
      </w:pPr>
      <w:r w:rsidRPr="00176E4B">
        <w:rPr>
          <w:rFonts w:ascii="Times New Roman" w:hAnsi="Times New Roman" w:cs="Times New Roman"/>
          <w:b/>
          <w:sz w:val="28"/>
          <w:szCs w:val="28"/>
        </w:rPr>
        <w:t>Холодная сварка</w:t>
      </w:r>
      <w:r w:rsidRPr="00176E4B">
        <w:rPr>
          <w:rFonts w:ascii="Times New Roman" w:hAnsi="Times New Roman" w:cs="Times New Roman"/>
          <w:sz w:val="28"/>
          <w:szCs w:val="28"/>
        </w:rPr>
        <w:t xml:space="preserve"> основана на способности схватывания металла при значительном давлении.</w:t>
      </w:r>
    </w:p>
    <w:p w:rsidR="001A0F20" w:rsidRPr="001A0F20" w:rsidRDefault="001A0F20" w:rsidP="001A0F20">
      <w:pPr>
        <w:pStyle w:val="a7"/>
        <w:jc w:val="both"/>
        <w:rPr>
          <w:rFonts w:ascii="Times New Roman" w:hAnsi="Times New Roman" w:cs="Times New Roman"/>
          <w:sz w:val="28"/>
          <w:szCs w:val="28"/>
        </w:rPr>
      </w:pPr>
      <w:r w:rsidRPr="00176E4B">
        <w:rPr>
          <w:rStyle w:val="aa"/>
          <w:rFonts w:ascii="Times New Roman" w:hAnsi="Times New Roman" w:cs="Times New Roman"/>
          <w:sz w:val="28"/>
          <w:szCs w:val="28"/>
        </w:rPr>
        <w:t>Электронно-лучевую сварк</w:t>
      </w:r>
      <w:r w:rsidRPr="009F7E36">
        <w:rPr>
          <w:rFonts w:ascii="Times New Roman" w:hAnsi="Times New Roman" w:cs="Times New Roman"/>
          <w:b/>
          <w:sz w:val="28"/>
          <w:szCs w:val="28"/>
        </w:rPr>
        <w:t>у</w:t>
      </w:r>
      <w:r w:rsidRPr="00176E4B">
        <w:rPr>
          <w:rFonts w:ascii="Times New Roman" w:hAnsi="Times New Roman" w:cs="Times New Roman"/>
          <w:sz w:val="28"/>
          <w:szCs w:val="28"/>
        </w:rPr>
        <w:t xml:space="preserve"> выполняют в камерах с разрежением до 133</w:t>
      </w:r>
      <w:r w:rsidRPr="00176E4B">
        <w:rPr>
          <w:rFonts w:ascii="Times New Roman" w:hAnsi="Times New Roman" w:cs="Times New Roman"/>
          <w:sz w:val="28"/>
          <w:szCs w:val="28"/>
          <w:vertAlign w:val="superscript"/>
        </w:rPr>
        <w:t xml:space="preserve">. </w:t>
      </w:r>
      <w:r w:rsidRPr="00176E4B">
        <w:rPr>
          <w:rFonts w:ascii="Times New Roman" w:hAnsi="Times New Roman" w:cs="Times New Roman"/>
          <w:sz w:val="28"/>
          <w:szCs w:val="28"/>
        </w:rPr>
        <w:t>(10</w:t>
      </w:r>
      <w:r w:rsidRPr="00176E4B">
        <w:rPr>
          <w:rFonts w:ascii="Times New Roman" w:hAnsi="Times New Roman" w:cs="Times New Roman"/>
          <w:sz w:val="28"/>
          <w:szCs w:val="28"/>
          <w:vertAlign w:val="superscript"/>
        </w:rPr>
        <w:t>-4</w:t>
      </w:r>
      <w:r w:rsidRPr="00176E4B">
        <w:rPr>
          <w:rFonts w:ascii="Times New Roman" w:hAnsi="Times New Roman" w:cs="Times New Roman"/>
          <w:sz w:val="28"/>
          <w:szCs w:val="28"/>
        </w:rPr>
        <w:t>—10</w:t>
      </w:r>
      <w:r w:rsidRPr="00176E4B">
        <w:rPr>
          <w:rFonts w:ascii="Times New Roman" w:hAnsi="Times New Roman" w:cs="Times New Roman"/>
          <w:sz w:val="28"/>
          <w:szCs w:val="28"/>
          <w:vertAlign w:val="superscript"/>
        </w:rPr>
        <w:t>-6</w:t>
      </w:r>
      <w:r w:rsidRPr="00176E4B">
        <w:rPr>
          <w:rFonts w:ascii="Times New Roman" w:hAnsi="Times New Roman" w:cs="Times New Roman"/>
          <w:sz w:val="28"/>
          <w:szCs w:val="28"/>
        </w:rPr>
        <w:t>) Па. Теплота выделяется в результате бомбардировки поверхности металла электронами, имеющими большие скорости; анодом служит свариваемая деталь, катодом — вольфрамовая спираль</w:t>
      </w:r>
      <w:proofErr w:type="gramStart"/>
      <w:r w:rsidRPr="00176E4B">
        <w:rPr>
          <w:rFonts w:ascii="Times New Roman" w:hAnsi="Times New Roman" w:cs="Times New Roman"/>
          <w:sz w:val="28"/>
          <w:szCs w:val="28"/>
        </w:rPr>
        <w:t xml:space="preserve"> .</w:t>
      </w:r>
      <w:proofErr w:type="gramEnd"/>
      <w:r w:rsidRPr="00176E4B">
        <w:rPr>
          <w:rStyle w:val="aa"/>
          <w:rFonts w:ascii="Times New Roman" w:hAnsi="Times New Roman" w:cs="Times New Roman"/>
          <w:b w:val="0"/>
          <w:sz w:val="28"/>
          <w:szCs w:val="28"/>
        </w:rPr>
        <w:t>Электронно-лучевую сварку</w:t>
      </w:r>
      <w:r w:rsidRPr="00176E4B">
        <w:rPr>
          <w:rFonts w:ascii="Times New Roman" w:hAnsi="Times New Roman" w:cs="Times New Roman"/>
          <w:sz w:val="28"/>
          <w:szCs w:val="28"/>
        </w:rPr>
        <w:t xml:space="preserve"> можно выполнять без колебаний и с колебаниями электронного луча. По направлению колебаний различают электронно-лучевую сварку с продольными, поперечными, вертикальными и сложными колебаниями электронного луча.</w:t>
      </w:r>
      <w:r w:rsidRPr="00176E4B">
        <w:rPr>
          <w:rFonts w:ascii="Times New Roman" w:hAnsi="Times New Roman" w:cs="Times New Roman"/>
          <w:sz w:val="28"/>
          <w:szCs w:val="28"/>
        </w:rPr>
        <w:br/>
      </w:r>
      <w:r w:rsidRPr="00176E4B">
        <w:rPr>
          <w:rFonts w:ascii="Times New Roman" w:hAnsi="Times New Roman" w:cs="Times New Roman"/>
          <w:sz w:val="28"/>
          <w:szCs w:val="28"/>
        </w:rPr>
        <w:br/>
      </w:r>
      <w:r w:rsidRPr="00176E4B">
        <w:rPr>
          <w:rStyle w:val="aa"/>
          <w:rFonts w:ascii="Times New Roman" w:hAnsi="Times New Roman" w:cs="Times New Roman"/>
          <w:sz w:val="28"/>
          <w:szCs w:val="28"/>
        </w:rPr>
        <w:t xml:space="preserve">Лазерная сварка </w:t>
      </w:r>
      <w:r w:rsidRPr="00176E4B">
        <w:rPr>
          <w:rFonts w:ascii="Times New Roman" w:hAnsi="Times New Roman" w:cs="Times New Roman"/>
          <w:sz w:val="28"/>
          <w:szCs w:val="28"/>
        </w:rPr>
        <w:t>осуществляется мощным световым лучом, получаемым от специальных твердых и газовых излучателей. Вакуум при сварке лазером не нужен, и ее можно выполнять на воздухе даже на значительном расстоянии от генератора.</w:t>
      </w:r>
    </w:p>
    <w:p w:rsidR="006879A4" w:rsidRDefault="00F167BE" w:rsidP="00FD49A6">
      <w:pPr>
        <w:pStyle w:val="a7"/>
        <w:spacing w:before="0" w:beforeAutospacing="0" w:after="0" w:afterAutospacing="0" w:line="240" w:lineRule="auto"/>
        <w:jc w:val="both"/>
        <w:rPr>
          <w:sz w:val="28"/>
          <w:szCs w:val="28"/>
        </w:rPr>
      </w:pPr>
      <w:r>
        <w:rPr>
          <w:noProof/>
          <w:sz w:val="28"/>
          <w:szCs w:val="28"/>
          <w:lang w:eastAsia="ru-RU"/>
        </w:rPr>
        <w:drawing>
          <wp:inline distT="0" distB="0" distL="0" distR="0">
            <wp:extent cx="2786262" cy="1866188"/>
            <wp:effectExtent l="19050" t="0" r="0" b="0"/>
            <wp:docPr id="66"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0" cstate="print"/>
                    <a:srcRect/>
                    <a:stretch>
                      <a:fillRect/>
                    </a:stretch>
                  </pic:blipFill>
                  <pic:spPr bwMode="auto">
                    <a:xfrm>
                      <a:off x="0" y="0"/>
                      <a:ext cx="2790222" cy="1868841"/>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933700" cy="1866900"/>
            <wp:effectExtent l="19050" t="0" r="0" b="0"/>
            <wp:docPr id="6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1" cstate="print"/>
                    <a:srcRect/>
                    <a:stretch>
                      <a:fillRect/>
                    </a:stretch>
                  </pic:blipFill>
                  <pic:spPr bwMode="auto">
                    <a:xfrm>
                      <a:off x="0" y="0"/>
                      <a:ext cx="2933700" cy="1866900"/>
                    </a:xfrm>
                    <a:prstGeom prst="rect">
                      <a:avLst/>
                    </a:prstGeom>
                    <a:noFill/>
                    <a:ln w="9525">
                      <a:noFill/>
                      <a:miter lim="800000"/>
                      <a:headEnd/>
                      <a:tailEnd/>
                    </a:ln>
                  </pic:spPr>
                </pic:pic>
              </a:graphicData>
            </a:graphic>
          </wp:inline>
        </w:drawing>
      </w:r>
    </w:p>
    <w:p w:rsidR="00FD49A6" w:rsidRDefault="00FD49A6" w:rsidP="00FD49A6">
      <w:pPr>
        <w:pStyle w:val="a7"/>
        <w:spacing w:before="0" w:beforeAutospacing="0" w:after="0" w:afterAutospacing="0" w:line="240" w:lineRule="auto"/>
        <w:rPr>
          <w:rFonts w:ascii="Times New Roman" w:hAnsi="Times New Roman" w:cs="Times New Roman"/>
          <w:sz w:val="28"/>
          <w:szCs w:val="28"/>
        </w:rPr>
      </w:pPr>
      <w:r w:rsidRPr="006F4A75">
        <w:rPr>
          <w:sz w:val="28"/>
          <w:szCs w:val="28"/>
        </w:rPr>
        <w:t xml:space="preserve">                              </w:t>
      </w:r>
      <w:r>
        <w:rPr>
          <w:rFonts w:ascii="Times New Roman" w:hAnsi="Times New Roman" w:cs="Times New Roman"/>
          <w:sz w:val="28"/>
          <w:szCs w:val="28"/>
        </w:rPr>
        <w:t>а)                                                             б)</w:t>
      </w:r>
    </w:p>
    <w:p w:rsidR="00FD49A6" w:rsidRPr="00FD49A6" w:rsidRDefault="00FD49A6" w:rsidP="00FD49A6">
      <w:pPr>
        <w:pStyle w:val="a7"/>
        <w:spacing w:before="0" w:beforeAutospacing="0" w:after="0" w:afterAutospacing="0" w:line="240" w:lineRule="auto"/>
        <w:rPr>
          <w:rFonts w:ascii="Times New Roman" w:hAnsi="Times New Roman" w:cs="Times New Roman"/>
          <w:sz w:val="28"/>
          <w:szCs w:val="28"/>
        </w:rPr>
      </w:pPr>
      <w:r>
        <w:rPr>
          <w:rFonts w:ascii="Times New Roman" w:hAnsi="Times New Roman" w:cs="Times New Roman"/>
          <w:sz w:val="28"/>
          <w:szCs w:val="28"/>
        </w:rPr>
        <w:t xml:space="preserve">Рис. 47 Лазерная сварка   </w:t>
      </w:r>
      <w:r w:rsidRPr="00FD49A6">
        <w:rPr>
          <w:rFonts w:ascii="Times New Roman" w:hAnsi="Times New Roman" w:cs="Times New Roman"/>
          <w:i/>
          <w:sz w:val="28"/>
          <w:szCs w:val="28"/>
        </w:rPr>
        <w:t>а</w:t>
      </w:r>
      <w:r>
        <w:rPr>
          <w:rFonts w:ascii="Times New Roman" w:hAnsi="Times New Roman" w:cs="Times New Roman"/>
          <w:i/>
          <w:sz w:val="28"/>
          <w:szCs w:val="28"/>
        </w:rPr>
        <w:t xml:space="preserve"> </w:t>
      </w:r>
      <w:r>
        <w:rPr>
          <w:rFonts w:ascii="Times New Roman" w:hAnsi="Times New Roman" w:cs="Times New Roman"/>
          <w:sz w:val="28"/>
          <w:szCs w:val="28"/>
        </w:rPr>
        <w:t xml:space="preserve">– низкоуглеродистой стали; </w:t>
      </w:r>
      <w:r>
        <w:rPr>
          <w:rFonts w:ascii="Times New Roman" w:hAnsi="Times New Roman" w:cs="Times New Roman"/>
          <w:i/>
          <w:sz w:val="28"/>
          <w:szCs w:val="28"/>
        </w:rPr>
        <w:t>б</w:t>
      </w:r>
      <w:r>
        <w:rPr>
          <w:rFonts w:ascii="Times New Roman" w:hAnsi="Times New Roman" w:cs="Times New Roman"/>
          <w:sz w:val="28"/>
          <w:szCs w:val="28"/>
        </w:rPr>
        <w:t xml:space="preserve"> – алюминиевого сплава АА2024</w:t>
      </w:r>
    </w:p>
    <w:p w:rsidR="00FD49A6" w:rsidRPr="00D077E4" w:rsidRDefault="00FD49A6" w:rsidP="006879A4">
      <w:pPr>
        <w:pStyle w:val="a7"/>
        <w:spacing w:line="360" w:lineRule="auto"/>
        <w:ind w:firstLine="708"/>
        <w:jc w:val="both"/>
        <w:rPr>
          <w:sz w:val="28"/>
          <w:szCs w:val="28"/>
        </w:rPr>
      </w:pPr>
    </w:p>
    <w:p w:rsidR="00FD49A6" w:rsidRPr="00D077E4" w:rsidRDefault="00FD49A6" w:rsidP="006879A4">
      <w:pPr>
        <w:pStyle w:val="a7"/>
        <w:spacing w:line="360" w:lineRule="auto"/>
        <w:ind w:firstLine="708"/>
        <w:jc w:val="both"/>
        <w:rPr>
          <w:sz w:val="28"/>
          <w:szCs w:val="28"/>
        </w:rPr>
      </w:pPr>
    </w:p>
    <w:p w:rsidR="006879A4" w:rsidRPr="00112207" w:rsidRDefault="006879A4" w:rsidP="00112207">
      <w:pPr>
        <w:pStyle w:val="a7"/>
        <w:spacing w:before="0" w:beforeAutospacing="0" w:after="0" w:afterAutospacing="0" w:line="240" w:lineRule="auto"/>
        <w:ind w:firstLine="709"/>
        <w:jc w:val="both"/>
        <w:rPr>
          <w:rFonts w:ascii="Times New Roman" w:hAnsi="Times New Roman" w:cs="Times New Roman"/>
          <w:sz w:val="28"/>
          <w:szCs w:val="28"/>
        </w:rPr>
      </w:pPr>
      <w:r w:rsidRPr="00112207">
        <w:rPr>
          <w:rFonts w:ascii="Times New Roman" w:hAnsi="Times New Roman" w:cs="Times New Roman"/>
          <w:sz w:val="28"/>
          <w:szCs w:val="28"/>
        </w:rPr>
        <w:t xml:space="preserve">В настоящее время отработаны технологии сварки металлов малых и средних толщин до 5…12 мм - с одной стороны (как одним, так и совмещённым излучением) и до 16 мм - с двух сторон. </w:t>
      </w:r>
    </w:p>
    <w:p w:rsidR="006879A4" w:rsidRPr="00112207" w:rsidRDefault="006879A4" w:rsidP="00112207">
      <w:pPr>
        <w:pStyle w:val="a7"/>
        <w:spacing w:before="0" w:beforeAutospacing="0" w:after="0" w:afterAutospacing="0" w:line="240" w:lineRule="auto"/>
        <w:ind w:firstLine="709"/>
        <w:jc w:val="both"/>
        <w:rPr>
          <w:rFonts w:ascii="Times New Roman" w:hAnsi="Times New Roman" w:cs="Times New Roman"/>
          <w:sz w:val="28"/>
          <w:szCs w:val="28"/>
        </w:rPr>
      </w:pPr>
      <w:r w:rsidRPr="00112207">
        <w:rPr>
          <w:rFonts w:ascii="Times New Roman" w:hAnsi="Times New Roman" w:cs="Times New Roman"/>
          <w:sz w:val="28"/>
          <w:szCs w:val="28"/>
        </w:rPr>
        <w:t>Лазерную сварку следует рекомендовать к применению, когда необходимо получить следующие требования к изделию:</w:t>
      </w:r>
    </w:p>
    <w:p w:rsidR="006879A4" w:rsidRPr="00112207" w:rsidRDefault="006879A4" w:rsidP="00A16AC8">
      <w:pPr>
        <w:pStyle w:val="a7"/>
        <w:numPr>
          <w:ilvl w:val="0"/>
          <w:numId w:val="33"/>
        </w:numPr>
        <w:spacing w:before="0" w:beforeAutospacing="0" w:after="0" w:afterAutospacing="0" w:line="240" w:lineRule="auto"/>
        <w:ind w:left="0" w:firstLine="437"/>
        <w:jc w:val="both"/>
        <w:rPr>
          <w:rFonts w:ascii="Times New Roman" w:hAnsi="Times New Roman" w:cs="Times New Roman"/>
          <w:sz w:val="28"/>
          <w:szCs w:val="28"/>
        </w:rPr>
      </w:pPr>
      <w:r w:rsidRPr="00112207">
        <w:rPr>
          <w:rFonts w:ascii="Times New Roman" w:hAnsi="Times New Roman" w:cs="Times New Roman"/>
          <w:sz w:val="28"/>
          <w:szCs w:val="28"/>
        </w:rPr>
        <w:t>получение прецизионной конструкции,  размеры которой практические не должны меняться;</w:t>
      </w:r>
    </w:p>
    <w:p w:rsidR="006879A4" w:rsidRPr="00112207" w:rsidRDefault="006879A4" w:rsidP="00A16AC8">
      <w:pPr>
        <w:pStyle w:val="a7"/>
        <w:numPr>
          <w:ilvl w:val="0"/>
          <w:numId w:val="33"/>
        </w:numPr>
        <w:spacing w:before="0" w:beforeAutospacing="0" w:after="0" w:afterAutospacing="0" w:line="240" w:lineRule="auto"/>
        <w:ind w:left="0" w:firstLine="437"/>
        <w:jc w:val="both"/>
        <w:rPr>
          <w:rFonts w:ascii="Times New Roman" w:hAnsi="Times New Roman" w:cs="Times New Roman"/>
          <w:sz w:val="28"/>
          <w:szCs w:val="28"/>
        </w:rPr>
      </w:pPr>
      <w:r w:rsidRPr="00112207">
        <w:rPr>
          <w:rFonts w:ascii="Times New Roman" w:hAnsi="Times New Roman" w:cs="Times New Roman"/>
          <w:sz w:val="28"/>
          <w:szCs w:val="28"/>
        </w:rPr>
        <w:t>малой зоны термического влияния;</w:t>
      </w:r>
    </w:p>
    <w:p w:rsidR="006879A4" w:rsidRPr="00112207" w:rsidRDefault="006879A4" w:rsidP="00A16AC8">
      <w:pPr>
        <w:pStyle w:val="a7"/>
        <w:numPr>
          <w:ilvl w:val="0"/>
          <w:numId w:val="33"/>
        </w:numPr>
        <w:spacing w:before="0" w:beforeAutospacing="0" w:after="0" w:afterAutospacing="0" w:line="240" w:lineRule="auto"/>
        <w:ind w:left="0" w:firstLine="437"/>
        <w:jc w:val="both"/>
        <w:rPr>
          <w:rFonts w:ascii="Times New Roman" w:hAnsi="Times New Roman" w:cs="Times New Roman"/>
          <w:sz w:val="28"/>
          <w:szCs w:val="28"/>
        </w:rPr>
      </w:pPr>
      <w:r w:rsidRPr="00112207">
        <w:rPr>
          <w:rFonts w:ascii="Times New Roman" w:hAnsi="Times New Roman" w:cs="Times New Roman"/>
          <w:sz w:val="28"/>
          <w:szCs w:val="28"/>
        </w:rPr>
        <w:t>минимальных остаточных напряжённых состояний;</w:t>
      </w:r>
    </w:p>
    <w:p w:rsidR="006879A4" w:rsidRPr="00112207" w:rsidRDefault="006879A4" w:rsidP="00A16AC8">
      <w:pPr>
        <w:pStyle w:val="a7"/>
        <w:numPr>
          <w:ilvl w:val="0"/>
          <w:numId w:val="33"/>
        </w:numPr>
        <w:spacing w:before="0" w:beforeAutospacing="0" w:after="0" w:afterAutospacing="0" w:line="240" w:lineRule="auto"/>
        <w:ind w:left="0" w:firstLine="437"/>
        <w:jc w:val="both"/>
        <w:rPr>
          <w:rFonts w:ascii="Times New Roman" w:hAnsi="Times New Roman" w:cs="Times New Roman"/>
          <w:sz w:val="28"/>
          <w:szCs w:val="28"/>
        </w:rPr>
      </w:pPr>
      <w:r w:rsidRPr="00112207">
        <w:rPr>
          <w:rFonts w:ascii="Times New Roman" w:hAnsi="Times New Roman" w:cs="Times New Roman"/>
          <w:sz w:val="28"/>
          <w:szCs w:val="28"/>
        </w:rPr>
        <w:t>высокой коррозионной стойкости, а также других требований, при которой другие технологии изготовления сварной конструкции не могут выполнить данные условия.</w:t>
      </w:r>
    </w:p>
    <w:p w:rsidR="006879A4" w:rsidRPr="00112207" w:rsidRDefault="006879A4" w:rsidP="00112207">
      <w:pPr>
        <w:ind w:firstLine="709"/>
        <w:jc w:val="both"/>
        <w:rPr>
          <w:color w:val="000000"/>
          <w:sz w:val="28"/>
          <w:szCs w:val="28"/>
        </w:rPr>
      </w:pPr>
      <w:r w:rsidRPr="00112207">
        <w:rPr>
          <w:color w:val="000000"/>
          <w:sz w:val="28"/>
          <w:szCs w:val="28"/>
        </w:rPr>
        <w:t>Качество и надежность сварных соединений, выполняемых лазерным лучом, в значительной степени определяются точностью сборки элементов под сварку. Необходимая точность сборки достигается подготовкой свариваемых кромок на металлорежущих станках (строганием, фрезерованием, точением).</w:t>
      </w:r>
    </w:p>
    <w:p w:rsidR="006879A4" w:rsidRPr="00112207" w:rsidRDefault="006879A4" w:rsidP="00112207">
      <w:pPr>
        <w:ind w:firstLine="709"/>
        <w:jc w:val="both"/>
        <w:rPr>
          <w:color w:val="000000"/>
          <w:sz w:val="28"/>
          <w:szCs w:val="28"/>
        </w:rPr>
      </w:pPr>
      <w:r w:rsidRPr="00112207">
        <w:rPr>
          <w:color w:val="000000"/>
          <w:sz w:val="28"/>
          <w:szCs w:val="28"/>
        </w:rPr>
        <w:t xml:space="preserve">Поверхность металла в зоне сварки следует очищать от окалины, ржавчины, других загрязнений, а также от влаги. Указанные загрязнения и влага создают условия для образования пористости, оксидных включений, а в некоторых случаях и холодных трещин в металле шва и зоне термического влияния за счет насыщения водородом.   Зачищать свариваемые поверхности следует щетками из нержавеющей стали на участке не менее 10-15 мм как выше, так и ниже свариваемых кромок. Зачищаются также торцевые поверхности, прилегающие к свариваемым участкам. После зачистки место сварки рекомендуется обезжирить. </w:t>
      </w:r>
    </w:p>
    <w:p w:rsidR="006879A4" w:rsidRPr="00112207" w:rsidRDefault="006879A4" w:rsidP="00112207">
      <w:pPr>
        <w:ind w:firstLine="709"/>
        <w:jc w:val="both"/>
        <w:rPr>
          <w:color w:val="000000"/>
          <w:sz w:val="28"/>
          <w:szCs w:val="28"/>
        </w:rPr>
      </w:pPr>
      <w:r w:rsidRPr="00112207">
        <w:rPr>
          <w:color w:val="000000"/>
          <w:sz w:val="28"/>
          <w:szCs w:val="28"/>
        </w:rPr>
        <w:t xml:space="preserve">Сборка под сварку должна обеспечивать возможность тщательной подгонки кромок по всей длине шва с минимальным зазором и перекосом кромок. При толщине свариваемого материала &gt;1,0 мм зазор не должен превышать 5-7% толщины (не более 0,1 мм). Смещение одной кромки относительно другой по высоте не должно превышать 20-25 % от толщины свариваемых деталей (не более 0,5 мм). При сборке под сварку не рекомендуются прихватки. В случае необходимости прихватки следует выполнять лучом лазера.  Защищать поверхности шва от окисления следует гелием или смесью гелия с аргоном в соотношении 2:1, а также аргона с углекислым газом при соотношении 3:1, </w:t>
      </w:r>
      <w:proofErr w:type="gramStart"/>
      <w:r w:rsidRPr="00112207">
        <w:rPr>
          <w:color w:val="000000"/>
          <w:sz w:val="28"/>
          <w:szCs w:val="28"/>
        </w:rPr>
        <w:t>подаваемыми</w:t>
      </w:r>
      <w:proofErr w:type="gramEnd"/>
      <w:r w:rsidRPr="00112207">
        <w:rPr>
          <w:color w:val="000000"/>
          <w:sz w:val="28"/>
          <w:szCs w:val="28"/>
        </w:rPr>
        <w:t xml:space="preserve"> через специальное сопло. Корень шва с обратной стороны рекомендуется защищать аргоном. В некоторых случаях при сварке низкоуглеродистых сталей допускается отсутствие защиты шва. Характерные режимы непрерывной лазерной сварки некоторых сталей обеспечивают сочетание формирования качественного шва, высокой технологической прочности и высоких механических свой</w:t>
      </w:r>
      <w:proofErr w:type="gramStart"/>
      <w:r w:rsidRPr="00112207">
        <w:rPr>
          <w:color w:val="000000"/>
          <w:sz w:val="28"/>
          <w:szCs w:val="28"/>
        </w:rPr>
        <w:t>ств св</w:t>
      </w:r>
      <w:proofErr w:type="gramEnd"/>
      <w:r w:rsidRPr="00112207">
        <w:rPr>
          <w:color w:val="000000"/>
          <w:sz w:val="28"/>
          <w:szCs w:val="28"/>
        </w:rPr>
        <w:t>арного соединения.</w:t>
      </w:r>
    </w:p>
    <w:p w:rsidR="006879A4" w:rsidRDefault="006879A4" w:rsidP="006879A4">
      <w:pPr>
        <w:spacing w:line="360" w:lineRule="auto"/>
        <w:jc w:val="both"/>
        <w:rPr>
          <w:noProof/>
          <w:color w:val="000000"/>
          <w:sz w:val="28"/>
          <w:szCs w:val="28"/>
        </w:rPr>
      </w:pPr>
      <w:r>
        <w:rPr>
          <w:noProof/>
          <w:color w:val="000000"/>
          <w:sz w:val="28"/>
          <w:szCs w:val="28"/>
        </w:rPr>
        <w:lastRenderedPageBreak/>
        <w:drawing>
          <wp:inline distT="0" distB="0" distL="0" distR="0">
            <wp:extent cx="2502535" cy="2502535"/>
            <wp:effectExtent l="19050" t="0" r="0" b="0"/>
            <wp:docPr id="141" name="Рисунок 5" descr="http://www.laserinfo.ru/images/stories/weldin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laserinfo.ru/images/stories/welding/14.jpg"/>
                    <pic:cNvPicPr>
                      <a:picLocks noChangeAspect="1" noChangeArrowheads="1"/>
                    </pic:cNvPicPr>
                  </pic:nvPicPr>
                  <pic:blipFill>
                    <a:blip r:embed="rId92" cstate="print"/>
                    <a:srcRect/>
                    <a:stretch>
                      <a:fillRect/>
                    </a:stretch>
                  </pic:blipFill>
                  <pic:spPr bwMode="auto">
                    <a:xfrm>
                      <a:off x="0" y="0"/>
                      <a:ext cx="2502535" cy="2502535"/>
                    </a:xfrm>
                    <a:prstGeom prst="rect">
                      <a:avLst/>
                    </a:prstGeom>
                    <a:noFill/>
                    <a:ln w="9525">
                      <a:noFill/>
                      <a:miter lim="800000"/>
                      <a:headEnd/>
                      <a:tailEnd/>
                    </a:ln>
                  </pic:spPr>
                </pic:pic>
              </a:graphicData>
            </a:graphic>
          </wp:inline>
        </w:drawing>
      </w:r>
      <w:r w:rsidRPr="006879A4">
        <w:rPr>
          <w:noProof/>
          <w:color w:val="000000"/>
          <w:sz w:val="28"/>
          <w:szCs w:val="28"/>
        </w:rPr>
        <w:t xml:space="preserve">            </w:t>
      </w:r>
      <w:r>
        <w:rPr>
          <w:noProof/>
          <w:color w:val="000000"/>
          <w:sz w:val="28"/>
          <w:szCs w:val="28"/>
        </w:rPr>
        <w:drawing>
          <wp:inline distT="0" distB="0" distL="0" distR="0">
            <wp:extent cx="2581458" cy="3124200"/>
            <wp:effectExtent l="19050" t="0" r="9342"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3" cstate="print"/>
                    <a:srcRect/>
                    <a:stretch>
                      <a:fillRect/>
                    </a:stretch>
                  </pic:blipFill>
                  <pic:spPr bwMode="auto">
                    <a:xfrm>
                      <a:off x="0" y="0"/>
                      <a:ext cx="2580040" cy="3122483"/>
                    </a:xfrm>
                    <a:prstGeom prst="rect">
                      <a:avLst/>
                    </a:prstGeom>
                    <a:noFill/>
                    <a:ln w="9525">
                      <a:noFill/>
                      <a:miter lim="800000"/>
                      <a:headEnd/>
                      <a:tailEnd/>
                    </a:ln>
                  </pic:spPr>
                </pic:pic>
              </a:graphicData>
            </a:graphic>
          </wp:inline>
        </w:drawing>
      </w:r>
    </w:p>
    <w:p w:rsidR="00A16AC8" w:rsidRPr="006879A4" w:rsidRDefault="00A16AC8" w:rsidP="00A16AC8">
      <w:pPr>
        <w:spacing w:line="360" w:lineRule="auto"/>
        <w:rPr>
          <w:color w:val="000000"/>
          <w:sz w:val="28"/>
          <w:szCs w:val="28"/>
        </w:rPr>
      </w:pPr>
      <w:r>
        <w:rPr>
          <w:noProof/>
          <w:color w:val="000000"/>
          <w:sz w:val="28"/>
          <w:szCs w:val="28"/>
        </w:rPr>
        <w:t xml:space="preserve">                           а)                                                               б)</w:t>
      </w:r>
    </w:p>
    <w:p w:rsidR="006879A4" w:rsidRPr="00BE382D" w:rsidRDefault="006879A4" w:rsidP="009F7E36">
      <w:pPr>
        <w:spacing w:after="120"/>
        <w:jc w:val="both"/>
        <w:rPr>
          <w:sz w:val="28"/>
          <w:szCs w:val="28"/>
        </w:rPr>
      </w:pPr>
      <w:r w:rsidRPr="00BE382D">
        <w:rPr>
          <w:sz w:val="28"/>
          <w:szCs w:val="28"/>
        </w:rPr>
        <w:t>Рис.</w:t>
      </w:r>
      <w:r w:rsidR="00A16AC8">
        <w:rPr>
          <w:sz w:val="28"/>
          <w:szCs w:val="28"/>
        </w:rPr>
        <w:t xml:space="preserve"> 48</w:t>
      </w:r>
      <w:r w:rsidRPr="00BE382D">
        <w:rPr>
          <w:sz w:val="28"/>
          <w:szCs w:val="28"/>
        </w:rPr>
        <w:t xml:space="preserve"> </w:t>
      </w:r>
      <w:r w:rsidR="00A16AC8">
        <w:rPr>
          <w:sz w:val="28"/>
          <w:szCs w:val="28"/>
        </w:rPr>
        <w:t>Фотография процесса лазерной сварки металла (а) и г</w:t>
      </w:r>
      <w:r w:rsidRPr="00BE382D">
        <w:rPr>
          <w:sz w:val="28"/>
          <w:szCs w:val="28"/>
        </w:rPr>
        <w:t xml:space="preserve">еометрия канала </w:t>
      </w:r>
      <w:r w:rsidR="00A16AC8">
        <w:rPr>
          <w:sz w:val="28"/>
          <w:szCs w:val="28"/>
        </w:rPr>
        <w:t>сварки (б).</w:t>
      </w:r>
    </w:p>
    <w:p w:rsidR="006879A4" w:rsidRDefault="006879A4" w:rsidP="006879A4">
      <w:pPr>
        <w:jc w:val="both"/>
        <w:rPr>
          <w:color w:val="333333"/>
          <w:sz w:val="28"/>
          <w:szCs w:val="28"/>
        </w:rPr>
      </w:pPr>
      <w:r w:rsidRPr="003E3072">
        <w:rPr>
          <w:color w:val="333333"/>
          <w:sz w:val="28"/>
          <w:szCs w:val="28"/>
        </w:rPr>
        <w:t>Приведем перечень основных особенностей и преимуществ лазерной сварки:</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Высокая производительность процесса, характерные скорости сварки могут достигать 200-400 м/час</w:t>
      </w:r>
      <w:r w:rsidRPr="00BC19F6">
        <w:rPr>
          <w:color w:val="333333"/>
          <w:sz w:val="28"/>
          <w:szCs w:val="28"/>
        </w:rPr>
        <w:t xml:space="preserve"> (55</w:t>
      </w:r>
      <w:r>
        <w:rPr>
          <w:color w:val="333333"/>
          <w:sz w:val="28"/>
          <w:szCs w:val="28"/>
        </w:rPr>
        <w:t>…</w:t>
      </w:r>
      <w:r w:rsidRPr="00BC19F6">
        <w:rPr>
          <w:color w:val="333333"/>
          <w:sz w:val="28"/>
          <w:szCs w:val="28"/>
        </w:rPr>
        <w:t>1</w:t>
      </w:r>
      <w:r>
        <w:rPr>
          <w:color w:val="333333"/>
          <w:sz w:val="28"/>
          <w:szCs w:val="28"/>
        </w:rPr>
        <w:t>1</w:t>
      </w:r>
      <w:r w:rsidRPr="00BC19F6">
        <w:rPr>
          <w:color w:val="333333"/>
          <w:sz w:val="28"/>
          <w:szCs w:val="28"/>
        </w:rPr>
        <w:t>0</w:t>
      </w:r>
      <w:r>
        <w:rPr>
          <w:color w:val="333333"/>
          <w:sz w:val="28"/>
          <w:szCs w:val="28"/>
        </w:rPr>
        <w:t xml:space="preserve"> мм/сек)</w:t>
      </w:r>
      <w:r w:rsidRPr="003E3072">
        <w:rPr>
          <w:color w:val="333333"/>
          <w:sz w:val="28"/>
          <w:szCs w:val="28"/>
        </w:rPr>
        <w:t>, а при использовании лазерно</w:t>
      </w:r>
      <w:r>
        <w:rPr>
          <w:color w:val="333333"/>
          <w:sz w:val="28"/>
          <w:szCs w:val="28"/>
        </w:rPr>
        <w:t>-</w:t>
      </w:r>
      <w:r w:rsidRPr="003E3072">
        <w:rPr>
          <w:color w:val="333333"/>
          <w:sz w:val="28"/>
          <w:szCs w:val="28"/>
        </w:rPr>
        <w:t xml:space="preserve">дуговой технологии и до 2000 м/час. </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Возможность сварки самого широкого спектра марок сталей, сплавов и материалов - от высоколегированных высокоуглеродистых марок стали до сплавов меди и титана, керамики и стекла.</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Возможность сварки разнородных металлов</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Отсутствие присадочных материалов</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Возможность сварки встык листов металла достаточно большой толщины за один проход</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 xml:space="preserve">Отличные свойства металла шва и </w:t>
      </w:r>
      <w:proofErr w:type="spellStart"/>
      <w:r w:rsidRPr="003E3072">
        <w:rPr>
          <w:color w:val="333333"/>
          <w:sz w:val="28"/>
          <w:szCs w:val="28"/>
        </w:rPr>
        <w:t>околошовной</w:t>
      </w:r>
      <w:proofErr w:type="spellEnd"/>
      <w:r w:rsidRPr="003E3072">
        <w:rPr>
          <w:color w:val="333333"/>
          <w:sz w:val="28"/>
          <w:szCs w:val="28"/>
        </w:rPr>
        <w:t xml:space="preserve"> зоны, во многих случаях механические свойства металла шва не хуже свойств основного металла, а иногда и выше</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Малая ширина зоны термического влияния и малый уровень деформаций, примерно в 3-5 раз ниже, чем при дуговой сварке.</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Возможность сварки в труднодоступных местах и разных пространственных положениях</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Хорошая управляемость и гибкость процесса, возможность полной автоматизации</w:t>
      </w:r>
      <w:r>
        <w:rPr>
          <w:color w:val="333333"/>
          <w:sz w:val="28"/>
          <w:szCs w:val="28"/>
        </w:rPr>
        <w:t>.</w:t>
      </w:r>
    </w:p>
    <w:p w:rsidR="006879A4" w:rsidRDefault="006879A4" w:rsidP="006879A4">
      <w:pPr>
        <w:widowControl/>
        <w:numPr>
          <w:ilvl w:val="0"/>
          <w:numId w:val="5"/>
        </w:numPr>
        <w:autoSpaceDE/>
        <w:autoSpaceDN/>
        <w:adjustRightInd/>
        <w:jc w:val="both"/>
        <w:rPr>
          <w:color w:val="333333"/>
          <w:sz w:val="28"/>
          <w:szCs w:val="28"/>
        </w:rPr>
      </w:pPr>
      <w:r w:rsidRPr="003E3072">
        <w:rPr>
          <w:color w:val="333333"/>
          <w:sz w:val="28"/>
          <w:szCs w:val="28"/>
        </w:rPr>
        <w:t xml:space="preserve">Возможность транспортировки лазерного излучения от источника на значительные расстояния, а для волоконных лазеров и по </w:t>
      </w:r>
      <w:proofErr w:type="gramStart"/>
      <w:r w:rsidRPr="003E3072">
        <w:rPr>
          <w:color w:val="333333"/>
          <w:sz w:val="28"/>
          <w:szCs w:val="28"/>
        </w:rPr>
        <w:t>оптическому</w:t>
      </w:r>
      <w:proofErr w:type="gramEnd"/>
      <w:r w:rsidRPr="003E3072">
        <w:rPr>
          <w:color w:val="333333"/>
          <w:sz w:val="28"/>
          <w:szCs w:val="28"/>
        </w:rPr>
        <w:t xml:space="preserve"> </w:t>
      </w:r>
      <w:proofErr w:type="spellStart"/>
      <w:r w:rsidRPr="003E3072">
        <w:rPr>
          <w:color w:val="333333"/>
          <w:sz w:val="28"/>
          <w:szCs w:val="28"/>
        </w:rPr>
        <w:t>световоду</w:t>
      </w:r>
      <w:proofErr w:type="spellEnd"/>
      <w:r w:rsidRPr="003E3072">
        <w:rPr>
          <w:color w:val="333333"/>
          <w:sz w:val="28"/>
          <w:szCs w:val="28"/>
        </w:rPr>
        <w:t>.</w:t>
      </w:r>
    </w:p>
    <w:p w:rsidR="006879A4" w:rsidRDefault="006879A4" w:rsidP="006879A4">
      <w:pPr>
        <w:spacing w:line="360" w:lineRule="auto"/>
        <w:rPr>
          <w:sz w:val="28"/>
          <w:szCs w:val="28"/>
        </w:rPr>
      </w:pPr>
    </w:p>
    <w:p w:rsidR="006879A4" w:rsidRPr="00BC19F6" w:rsidRDefault="006879A4" w:rsidP="006879A4">
      <w:pPr>
        <w:ind w:firstLine="567"/>
        <w:jc w:val="both"/>
        <w:rPr>
          <w:sz w:val="28"/>
          <w:szCs w:val="28"/>
        </w:rPr>
      </w:pPr>
      <w:r w:rsidRPr="00BC19F6">
        <w:rPr>
          <w:sz w:val="28"/>
          <w:szCs w:val="28"/>
        </w:rPr>
        <w:lastRenderedPageBreak/>
        <w:t xml:space="preserve">Применение лазеров для сварки металлов наиболее хорошо изучено, отработано и позволяет сваривать, как миниатюрные детали с размерами несколько микрометров, так и крупные детали с толщиной стенок  </w:t>
      </w:r>
      <w:smartTag w:uri="urn:schemas-microsoft-com:office:smarttags" w:element="metricconverter">
        <w:smartTagPr>
          <w:attr w:name="ProductID" w:val="10 мм"/>
        </w:smartTagPr>
        <w:r w:rsidRPr="00BC19F6">
          <w:rPr>
            <w:sz w:val="28"/>
            <w:szCs w:val="28"/>
          </w:rPr>
          <w:t>10 мм</w:t>
        </w:r>
      </w:smartTag>
      <w:r w:rsidRPr="00BC19F6">
        <w:rPr>
          <w:sz w:val="28"/>
          <w:szCs w:val="28"/>
        </w:rPr>
        <w:t xml:space="preserve"> и более. При этом лазерная сварка позволяет получать надежные сварные соединения разнородных материалов, например, алюминия со свинцом, а также тугоплавких металлов, как вольфрама с молибденом.</w:t>
      </w:r>
    </w:p>
    <w:p w:rsidR="006879A4" w:rsidRPr="00BC19F6" w:rsidRDefault="006879A4" w:rsidP="006879A4">
      <w:pPr>
        <w:ind w:firstLine="567"/>
        <w:jc w:val="both"/>
        <w:rPr>
          <w:sz w:val="28"/>
          <w:szCs w:val="28"/>
        </w:rPr>
      </w:pPr>
      <w:r w:rsidRPr="00BC19F6">
        <w:rPr>
          <w:sz w:val="28"/>
          <w:szCs w:val="28"/>
        </w:rPr>
        <w:t xml:space="preserve">Лазерная сварка имеет ряд преимуществ не только перед традиционными способами сварки, например, газовой и дуговой сваркой, но и перед такими современными способами сварки, как микроплазменная и электроннолучевая сварка. </w:t>
      </w:r>
    </w:p>
    <w:p w:rsidR="006879A4" w:rsidRPr="00BC19F6" w:rsidRDefault="006879A4" w:rsidP="006879A4">
      <w:pPr>
        <w:ind w:firstLine="567"/>
        <w:jc w:val="both"/>
        <w:rPr>
          <w:sz w:val="28"/>
          <w:szCs w:val="28"/>
        </w:rPr>
      </w:pPr>
      <w:r w:rsidRPr="00BC19F6">
        <w:rPr>
          <w:sz w:val="28"/>
          <w:szCs w:val="28"/>
        </w:rPr>
        <w:t>Малая расходимость лазерного излучения позволяет получать большие плотности мощности энергии (более 10</w:t>
      </w:r>
      <w:r w:rsidRPr="00BC19F6">
        <w:rPr>
          <w:sz w:val="28"/>
          <w:szCs w:val="28"/>
          <w:vertAlign w:val="superscript"/>
        </w:rPr>
        <w:t>8</w:t>
      </w:r>
      <w:r w:rsidRPr="00BC19F6">
        <w:rPr>
          <w:sz w:val="28"/>
          <w:szCs w:val="28"/>
        </w:rPr>
        <w:t xml:space="preserve"> Вт/см</w:t>
      </w:r>
      <w:proofErr w:type="gramStart"/>
      <w:r w:rsidRPr="00BC19F6">
        <w:rPr>
          <w:sz w:val="28"/>
          <w:szCs w:val="28"/>
          <w:vertAlign w:val="superscript"/>
        </w:rPr>
        <w:t>2</w:t>
      </w:r>
      <w:proofErr w:type="gramEnd"/>
      <w:r w:rsidRPr="00BC19F6">
        <w:rPr>
          <w:sz w:val="28"/>
          <w:szCs w:val="28"/>
        </w:rPr>
        <w:t>) и, следовательно, использовать режим сварки с глубоким проплавлением, характерный для электронно-лучевой сварки.</w:t>
      </w:r>
    </w:p>
    <w:p w:rsidR="006879A4" w:rsidRPr="00BC19F6" w:rsidRDefault="006879A4" w:rsidP="006879A4">
      <w:pPr>
        <w:ind w:firstLine="567"/>
        <w:jc w:val="both"/>
        <w:rPr>
          <w:sz w:val="28"/>
          <w:szCs w:val="28"/>
        </w:rPr>
      </w:pPr>
      <w:r w:rsidRPr="00BC19F6">
        <w:rPr>
          <w:sz w:val="28"/>
          <w:szCs w:val="28"/>
        </w:rPr>
        <w:t>Лазерное излучение легко может быть сфокусировано в нужном месте с использованием отражающей оптики и направлено в труднодоступные места. При этом для лазерной сварки не нужно вакуума, как в электронно-лучевой сварке, или какой-либо специальной среды.</w:t>
      </w:r>
    </w:p>
    <w:p w:rsidR="006879A4" w:rsidRDefault="006879A4" w:rsidP="006879A4">
      <w:pPr>
        <w:spacing w:line="360" w:lineRule="auto"/>
        <w:rPr>
          <w:noProof/>
          <w:sz w:val="28"/>
          <w:szCs w:val="28"/>
        </w:rPr>
      </w:pPr>
      <w:r>
        <w:rPr>
          <w:noProof/>
          <w:sz w:val="28"/>
          <w:szCs w:val="28"/>
        </w:rPr>
        <w:drawing>
          <wp:inline distT="0" distB="0" distL="0" distR="0">
            <wp:extent cx="4668520" cy="2743200"/>
            <wp:effectExtent l="19050" t="0" r="0" b="0"/>
            <wp:docPr id="143" name="Рисунок 2" descr="http://www.laser-bulat.com/technology/shov_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laser-bulat.com/technology/shov_sv.jpg"/>
                    <pic:cNvPicPr>
                      <a:picLocks noChangeAspect="1" noChangeArrowheads="1"/>
                    </pic:cNvPicPr>
                  </pic:nvPicPr>
                  <pic:blipFill>
                    <a:blip r:embed="rId94" cstate="print"/>
                    <a:srcRect/>
                    <a:stretch>
                      <a:fillRect/>
                    </a:stretch>
                  </pic:blipFill>
                  <pic:spPr bwMode="auto">
                    <a:xfrm>
                      <a:off x="0" y="0"/>
                      <a:ext cx="4668520" cy="2743200"/>
                    </a:xfrm>
                    <a:prstGeom prst="rect">
                      <a:avLst/>
                    </a:prstGeom>
                    <a:noFill/>
                    <a:ln w="9525">
                      <a:noFill/>
                      <a:miter lim="800000"/>
                      <a:headEnd/>
                      <a:tailEnd/>
                    </a:ln>
                  </pic:spPr>
                </pic:pic>
              </a:graphicData>
            </a:graphic>
          </wp:inline>
        </w:drawing>
      </w:r>
    </w:p>
    <w:p w:rsidR="00A16AC8" w:rsidRDefault="00A16AC8" w:rsidP="006879A4">
      <w:pPr>
        <w:spacing w:line="360" w:lineRule="auto"/>
        <w:rPr>
          <w:noProof/>
          <w:sz w:val="28"/>
          <w:szCs w:val="28"/>
        </w:rPr>
      </w:pPr>
      <w:r>
        <w:rPr>
          <w:noProof/>
          <w:sz w:val="28"/>
          <w:szCs w:val="28"/>
        </w:rPr>
        <w:t xml:space="preserve">Рис. 49   Сравнение лазерной и аргонодуговой сварки </w:t>
      </w:r>
    </w:p>
    <w:p w:rsidR="006879A4" w:rsidRPr="00A16AC8" w:rsidRDefault="006879A4" w:rsidP="00A16AC8">
      <w:pPr>
        <w:ind w:firstLine="708"/>
        <w:jc w:val="both"/>
        <w:rPr>
          <w:color w:val="252323"/>
          <w:sz w:val="28"/>
          <w:szCs w:val="28"/>
        </w:rPr>
      </w:pPr>
      <w:r w:rsidRPr="00A16AC8">
        <w:rPr>
          <w:color w:val="252323"/>
          <w:sz w:val="28"/>
          <w:szCs w:val="28"/>
        </w:rPr>
        <w:t xml:space="preserve">При аргонодуговой сварке все геометрические размеры детали, вследствие больших тепловых вложений, выходят за поле допуска, поэтому приходится закладывать припуски на последующую механическую обработку, так как выдержать допуски в десятки микрон на геометрические размеры свариваемой детали – перпендикулярность, параллельность, овальность отверстия практически осуществить невозможно. </w:t>
      </w:r>
    </w:p>
    <w:p w:rsidR="006879A4" w:rsidRPr="00A16AC8" w:rsidRDefault="006879A4" w:rsidP="00A16AC8">
      <w:pPr>
        <w:ind w:firstLine="708"/>
        <w:jc w:val="both"/>
        <w:rPr>
          <w:color w:val="252323"/>
          <w:sz w:val="28"/>
          <w:szCs w:val="28"/>
        </w:rPr>
      </w:pPr>
      <w:r w:rsidRPr="00A16AC8">
        <w:rPr>
          <w:color w:val="252323"/>
          <w:sz w:val="28"/>
          <w:szCs w:val="28"/>
        </w:rPr>
        <w:t xml:space="preserve">Переход на импульсную лазерную сварку позволил сохранить все геометрические размеры детали в микронном поле допуска и сделать технологическую операцию импульсной лазерной шовной сварки окончательной сборочной операцией. </w:t>
      </w:r>
    </w:p>
    <w:p w:rsidR="006879A4" w:rsidRPr="00A16AC8" w:rsidRDefault="006879A4" w:rsidP="00A16AC8">
      <w:pPr>
        <w:ind w:firstLine="708"/>
        <w:rPr>
          <w:color w:val="252323"/>
          <w:sz w:val="28"/>
          <w:szCs w:val="28"/>
        </w:rPr>
      </w:pPr>
      <w:r w:rsidRPr="00A16AC8">
        <w:rPr>
          <w:color w:val="252323"/>
          <w:sz w:val="28"/>
          <w:szCs w:val="28"/>
        </w:rPr>
        <w:t xml:space="preserve">Импульсная лазерная шовная сварка производилась на твердотельном </w:t>
      </w:r>
      <w:r w:rsidRPr="00A16AC8">
        <w:rPr>
          <w:color w:val="252323"/>
          <w:sz w:val="28"/>
          <w:szCs w:val="28"/>
        </w:rPr>
        <w:lastRenderedPageBreak/>
        <w:t>технологическом лазере модели HTF -100.</w:t>
      </w:r>
    </w:p>
    <w:p w:rsidR="001A0F20" w:rsidRDefault="00C333D0" w:rsidP="001A0F20">
      <w:pPr>
        <w:pStyle w:val="a7"/>
        <w:spacing w:line="360" w:lineRule="auto"/>
        <w:ind w:firstLine="708"/>
        <w:rPr>
          <w:rFonts w:ascii="Times New Roman" w:hAnsi="Times New Roman" w:cs="Times New Roman"/>
          <w:sz w:val="28"/>
          <w:szCs w:val="28"/>
        </w:rPr>
      </w:pPr>
      <w:r>
        <w:rPr>
          <w:rFonts w:ascii="Times New Roman" w:hAnsi="Times New Roman" w:cs="Times New Roman"/>
          <w:b/>
          <w:bCs/>
          <w:color w:val="auto"/>
          <w:sz w:val="28"/>
          <w:szCs w:val="28"/>
        </w:rPr>
        <w:t>Реализованные   в</w:t>
      </w:r>
      <w:r w:rsidR="001A0F20" w:rsidRPr="00357CCD">
        <w:rPr>
          <w:rFonts w:ascii="Times New Roman" w:hAnsi="Times New Roman" w:cs="Times New Roman"/>
          <w:b/>
          <w:bCs/>
          <w:color w:val="auto"/>
          <w:sz w:val="28"/>
          <w:szCs w:val="28"/>
        </w:rPr>
        <w:t>озможности   лазерной   сварки:</w:t>
      </w:r>
      <w:r w:rsidR="001A0F20" w:rsidRPr="00357CCD">
        <w:rPr>
          <w:rFonts w:ascii="Times New Roman" w:hAnsi="Times New Roman" w:cs="Times New Roman"/>
          <w:sz w:val="28"/>
          <w:szCs w:val="28"/>
        </w:rPr>
        <w:br/>
        <w:t>Сталь конструкционная - до 10 мм</w:t>
      </w:r>
      <w:r w:rsidR="001A0F20" w:rsidRPr="00357CCD">
        <w:rPr>
          <w:rFonts w:ascii="Times New Roman" w:hAnsi="Times New Roman" w:cs="Times New Roman"/>
          <w:sz w:val="28"/>
          <w:szCs w:val="28"/>
        </w:rPr>
        <w:br/>
        <w:t>Сталь нержавеющая - до 8 мм</w:t>
      </w:r>
      <w:r w:rsidR="001A0F20" w:rsidRPr="00357CCD">
        <w:rPr>
          <w:rFonts w:ascii="Times New Roman" w:hAnsi="Times New Roman" w:cs="Times New Roman"/>
          <w:sz w:val="28"/>
          <w:szCs w:val="28"/>
        </w:rPr>
        <w:br/>
        <w:t>Алюминий - до 6 мм</w:t>
      </w:r>
      <w:r>
        <w:rPr>
          <w:rFonts w:ascii="Times New Roman" w:hAnsi="Times New Roman" w:cs="Times New Roman"/>
          <w:sz w:val="28"/>
          <w:szCs w:val="28"/>
        </w:rPr>
        <w:t xml:space="preserve"> </w:t>
      </w:r>
    </w:p>
    <w:p w:rsidR="00483A02" w:rsidRPr="001A0F20" w:rsidRDefault="00483A02" w:rsidP="001A0F20">
      <w:pPr>
        <w:pStyle w:val="a7"/>
        <w:spacing w:line="360" w:lineRule="auto"/>
        <w:ind w:firstLine="708"/>
        <w:rPr>
          <w:rFonts w:ascii="Times New Roman" w:hAnsi="Times New Roman" w:cs="Times New Roman"/>
          <w:sz w:val="28"/>
          <w:szCs w:val="28"/>
        </w:rPr>
      </w:pPr>
    </w:p>
    <w:p w:rsidR="005567A5" w:rsidRDefault="00483A02" w:rsidP="00483A02">
      <w:pPr>
        <w:spacing w:before="100" w:beforeAutospacing="1" w:after="100" w:afterAutospacing="1" w:line="270" w:lineRule="atLeast"/>
        <w:jc w:val="center"/>
        <w:rPr>
          <w:b/>
          <w:sz w:val="32"/>
          <w:szCs w:val="32"/>
        </w:rPr>
      </w:pPr>
      <w:r>
        <w:rPr>
          <w:b/>
          <w:sz w:val="32"/>
          <w:szCs w:val="32"/>
        </w:rPr>
        <w:t>Лазерная наплавка</w:t>
      </w:r>
    </w:p>
    <w:p w:rsidR="005567A5" w:rsidRDefault="005567A5" w:rsidP="00483A02">
      <w:pPr>
        <w:spacing w:before="100" w:beforeAutospacing="1" w:after="100" w:afterAutospacing="1" w:line="270" w:lineRule="atLeast"/>
        <w:jc w:val="center"/>
        <w:rPr>
          <w:color w:val="252323"/>
          <w:sz w:val="28"/>
          <w:szCs w:val="28"/>
        </w:rPr>
      </w:pPr>
      <w:r w:rsidRPr="00483A02">
        <w:rPr>
          <w:noProof/>
          <w:color w:val="252323"/>
          <w:sz w:val="28"/>
          <w:szCs w:val="28"/>
        </w:rPr>
        <w:drawing>
          <wp:inline distT="0" distB="0" distL="0" distR="0">
            <wp:extent cx="3485715" cy="2466667"/>
            <wp:effectExtent l="19050" t="0" r="435" b="0"/>
            <wp:docPr id="12"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3485715" cy="2466667"/>
                    </a:xfrm>
                    <a:prstGeom prst="rect">
                      <a:avLst/>
                    </a:prstGeom>
                  </pic:spPr>
                </pic:pic>
              </a:graphicData>
            </a:graphic>
          </wp:inline>
        </w:drawing>
      </w:r>
      <w:r w:rsidR="00483A02" w:rsidRPr="00483A02">
        <w:rPr>
          <w:color w:val="252323"/>
          <w:sz w:val="28"/>
          <w:szCs w:val="28"/>
        </w:rPr>
        <w:t xml:space="preserve"> </w:t>
      </w:r>
    </w:p>
    <w:p w:rsidR="00483A02" w:rsidRDefault="00483A02" w:rsidP="00483A02">
      <w:pPr>
        <w:spacing w:before="100" w:beforeAutospacing="1" w:after="100" w:afterAutospacing="1" w:line="270" w:lineRule="atLeast"/>
        <w:jc w:val="center"/>
        <w:rPr>
          <w:color w:val="252323"/>
          <w:sz w:val="28"/>
          <w:szCs w:val="28"/>
        </w:rPr>
      </w:pPr>
      <w:r>
        <w:rPr>
          <w:color w:val="252323"/>
          <w:sz w:val="28"/>
          <w:szCs w:val="28"/>
        </w:rPr>
        <w:t>Рис. 50 Схема лазерной наплавки</w:t>
      </w:r>
    </w:p>
    <w:p w:rsidR="00483A02" w:rsidRPr="003F38F3" w:rsidRDefault="005567A5" w:rsidP="00483A02">
      <w:pPr>
        <w:spacing w:before="100" w:beforeAutospacing="1" w:after="100" w:afterAutospacing="1" w:line="270" w:lineRule="atLeast"/>
        <w:jc w:val="both"/>
        <w:rPr>
          <w:color w:val="252323"/>
          <w:sz w:val="28"/>
          <w:szCs w:val="28"/>
        </w:rPr>
      </w:pPr>
      <w:r>
        <w:rPr>
          <w:color w:val="252323"/>
          <w:sz w:val="28"/>
          <w:szCs w:val="28"/>
        </w:rPr>
        <w:tab/>
      </w:r>
      <w:r w:rsidR="00483A02" w:rsidRPr="003F38F3">
        <w:rPr>
          <w:color w:val="252323"/>
          <w:sz w:val="28"/>
          <w:szCs w:val="28"/>
        </w:rPr>
        <w:t xml:space="preserve">Присадочный материал, расплавляясь, заполняет место дефекта. Для предотвращения окисления места дефекта </w:t>
      </w:r>
      <w:proofErr w:type="spellStart"/>
      <w:r w:rsidR="00483A02" w:rsidRPr="003F38F3">
        <w:rPr>
          <w:color w:val="252323"/>
          <w:sz w:val="28"/>
          <w:szCs w:val="28"/>
        </w:rPr>
        <w:t>подварка</w:t>
      </w:r>
      <w:proofErr w:type="spellEnd"/>
      <w:r w:rsidR="00483A02" w:rsidRPr="003F38F3">
        <w:rPr>
          <w:color w:val="252323"/>
          <w:sz w:val="28"/>
          <w:szCs w:val="28"/>
        </w:rPr>
        <w:t xml:space="preserve"> ведется в среде защитных газов, например, аргона. После лазерной наплавки (</w:t>
      </w:r>
      <w:proofErr w:type="spellStart"/>
      <w:r w:rsidR="00483A02" w:rsidRPr="003F38F3">
        <w:rPr>
          <w:color w:val="252323"/>
          <w:sz w:val="28"/>
          <w:szCs w:val="28"/>
        </w:rPr>
        <w:t>подварки</w:t>
      </w:r>
      <w:proofErr w:type="spellEnd"/>
      <w:r w:rsidR="00483A02" w:rsidRPr="003F38F3">
        <w:rPr>
          <w:color w:val="252323"/>
          <w:sz w:val="28"/>
          <w:szCs w:val="28"/>
        </w:rPr>
        <w:t xml:space="preserve">) требуется минимальная, по сравнению с традиционным методом </w:t>
      </w:r>
      <w:proofErr w:type="spellStart"/>
      <w:r w:rsidR="00483A02" w:rsidRPr="003F38F3">
        <w:rPr>
          <w:color w:val="252323"/>
          <w:sz w:val="28"/>
          <w:szCs w:val="28"/>
        </w:rPr>
        <w:t>подварки</w:t>
      </w:r>
      <w:proofErr w:type="spellEnd"/>
      <w:r w:rsidR="00483A02" w:rsidRPr="003F38F3">
        <w:rPr>
          <w:color w:val="252323"/>
          <w:sz w:val="28"/>
          <w:szCs w:val="28"/>
        </w:rPr>
        <w:t xml:space="preserve"> штучными электродами, механическая обработка. </w:t>
      </w:r>
    </w:p>
    <w:p w:rsidR="00483A02" w:rsidRDefault="00483A02" w:rsidP="00483A02">
      <w:pPr>
        <w:spacing w:before="100" w:beforeAutospacing="1" w:after="100" w:afterAutospacing="1" w:line="270" w:lineRule="atLeast"/>
        <w:jc w:val="both"/>
        <w:rPr>
          <w:color w:val="252323"/>
          <w:sz w:val="28"/>
          <w:szCs w:val="28"/>
        </w:rPr>
      </w:pPr>
      <w:r w:rsidRPr="003F38F3">
        <w:rPr>
          <w:color w:val="252323"/>
          <w:sz w:val="28"/>
          <w:szCs w:val="28"/>
        </w:rPr>
        <w:t xml:space="preserve">Высокая точность наведения лазерного луча на место дефекта, локальность действия лазерного излучения позволяет исправить строго определенные участки дефектных деталей. Кратковременность протекания процесса (длительность импульса составляет несколько </w:t>
      </w:r>
      <w:proofErr w:type="spellStart"/>
      <w:r w:rsidRPr="003F38F3">
        <w:rPr>
          <w:color w:val="252323"/>
          <w:sz w:val="28"/>
          <w:szCs w:val="28"/>
        </w:rPr>
        <w:t>милисекунд</w:t>
      </w:r>
      <w:proofErr w:type="spellEnd"/>
      <w:r w:rsidRPr="003F38F3">
        <w:rPr>
          <w:color w:val="252323"/>
          <w:sz w:val="28"/>
          <w:szCs w:val="28"/>
        </w:rPr>
        <w:t>), а также точная дозировка энергии обеспе</w:t>
      </w:r>
      <w:r w:rsidRPr="003F38F3">
        <w:rPr>
          <w:color w:val="252323"/>
          <w:sz w:val="28"/>
          <w:szCs w:val="28"/>
        </w:rPr>
        <w:softHyphen/>
        <w:t>чивает минимальные зоны термического влияния и отсутствие поводок. Лазерная наплавка (</w:t>
      </w:r>
      <w:proofErr w:type="spellStart"/>
      <w:r w:rsidRPr="003F38F3">
        <w:rPr>
          <w:color w:val="252323"/>
          <w:sz w:val="28"/>
          <w:szCs w:val="28"/>
        </w:rPr>
        <w:t>подварка</w:t>
      </w:r>
      <w:proofErr w:type="spellEnd"/>
      <w:r w:rsidRPr="003F38F3">
        <w:rPr>
          <w:color w:val="252323"/>
          <w:sz w:val="28"/>
          <w:szCs w:val="28"/>
        </w:rPr>
        <w:t xml:space="preserve">) позволяет значительно снизить трудоемкость и себестоимость ремонта, за счет исключения предварительного подогрева, последующей термообработки, снятия и нанесения хромистого покрытия, а также значительного уменьшения объема последующей механообработки. </w:t>
      </w:r>
    </w:p>
    <w:p w:rsidR="00483A02" w:rsidRPr="00F907C0" w:rsidRDefault="00483A02" w:rsidP="00483A02">
      <w:pPr>
        <w:pStyle w:val="a7"/>
        <w:spacing w:before="0" w:beforeAutospacing="0" w:after="0" w:afterAutospacing="0" w:line="240" w:lineRule="auto"/>
        <w:jc w:val="right"/>
        <w:rPr>
          <w:rFonts w:ascii="Times New Roman" w:hAnsi="Times New Roman" w:cs="Times New Roman"/>
          <w:sz w:val="28"/>
          <w:szCs w:val="28"/>
        </w:rPr>
      </w:pPr>
      <w:r w:rsidRPr="00F907C0">
        <w:rPr>
          <w:rFonts w:ascii="Times New Roman" w:hAnsi="Times New Roman" w:cs="Times New Roman"/>
          <w:sz w:val="28"/>
          <w:szCs w:val="28"/>
        </w:rPr>
        <w:lastRenderedPageBreak/>
        <w:t>Таблица</w:t>
      </w:r>
      <w:r>
        <w:rPr>
          <w:rFonts w:ascii="Times New Roman" w:hAnsi="Times New Roman" w:cs="Times New Roman"/>
          <w:sz w:val="28"/>
          <w:szCs w:val="28"/>
        </w:rPr>
        <w:t xml:space="preserve"> 1</w:t>
      </w:r>
      <w:r w:rsidR="00B730F9">
        <w:rPr>
          <w:rFonts w:ascii="Times New Roman" w:hAnsi="Times New Roman" w:cs="Times New Roman"/>
          <w:sz w:val="28"/>
          <w:szCs w:val="28"/>
        </w:rPr>
        <w:t>1</w:t>
      </w:r>
      <w:r w:rsidRPr="00F907C0">
        <w:rPr>
          <w:rFonts w:ascii="Times New Roman" w:hAnsi="Times New Roman" w:cs="Times New Roman"/>
          <w:sz w:val="28"/>
          <w:szCs w:val="28"/>
        </w:rPr>
        <w:t xml:space="preserve"> </w:t>
      </w:r>
    </w:p>
    <w:p w:rsidR="00483A02" w:rsidRPr="003F38F3" w:rsidRDefault="00483A02" w:rsidP="00483A02">
      <w:pPr>
        <w:jc w:val="center"/>
        <w:rPr>
          <w:color w:val="252323"/>
          <w:sz w:val="28"/>
          <w:szCs w:val="28"/>
        </w:rPr>
      </w:pPr>
      <w:proofErr w:type="gramStart"/>
      <w:r w:rsidRPr="003F38F3">
        <w:rPr>
          <w:color w:val="252323"/>
          <w:sz w:val="28"/>
          <w:szCs w:val="28"/>
        </w:rPr>
        <w:t xml:space="preserve">Основные преимущества технологии лазерной </w:t>
      </w:r>
      <w:proofErr w:type="spellStart"/>
      <w:r w:rsidRPr="003F38F3">
        <w:rPr>
          <w:color w:val="252323"/>
          <w:sz w:val="28"/>
          <w:szCs w:val="28"/>
        </w:rPr>
        <w:t>подварки</w:t>
      </w:r>
      <w:proofErr w:type="spellEnd"/>
      <w:r w:rsidRPr="003F38F3">
        <w:rPr>
          <w:color w:val="252323"/>
          <w:sz w:val="28"/>
          <w:szCs w:val="28"/>
        </w:rPr>
        <w:t xml:space="preserve"> по сравнению с электродуговой </w:t>
      </w:r>
      <w:proofErr w:type="spellStart"/>
      <w:r w:rsidRPr="003F38F3">
        <w:rPr>
          <w:color w:val="252323"/>
          <w:sz w:val="28"/>
          <w:szCs w:val="28"/>
        </w:rPr>
        <w:t>подваркой</w:t>
      </w:r>
      <w:proofErr w:type="spellEnd"/>
      <w:r w:rsidRPr="003F38F3">
        <w:rPr>
          <w:color w:val="252323"/>
          <w:sz w:val="28"/>
          <w:szCs w:val="28"/>
        </w:rPr>
        <w:t xml:space="preserve"> штучными электродами</w:t>
      </w:r>
      <w:r>
        <w:rPr>
          <w:color w:val="252323"/>
          <w:sz w:val="28"/>
          <w:szCs w:val="28"/>
        </w:rPr>
        <w:t>.</w:t>
      </w:r>
      <w:proofErr w:type="gramEnd"/>
    </w:p>
    <w:p w:rsidR="00483A02" w:rsidRDefault="00483A02" w:rsidP="00483A02">
      <w:pPr>
        <w:spacing w:before="100" w:beforeAutospacing="1" w:after="100" w:afterAutospacing="1" w:line="270" w:lineRule="atLeast"/>
        <w:jc w:val="center"/>
        <w:rPr>
          <w:color w:val="252323"/>
          <w:sz w:val="28"/>
          <w:szCs w:val="28"/>
        </w:rPr>
      </w:pPr>
      <w:r w:rsidRPr="00483A02">
        <w:rPr>
          <w:noProof/>
          <w:color w:val="252323"/>
          <w:sz w:val="28"/>
          <w:szCs w:val="28"/>
        </w:rPr>
        <w:drawing>
          <wp:inline distT="0" distB="0" distL="0" distR="0">
            <wp:extent cx="5940425" cy="4144012"/>
            <wp:effectExtent l="19050" t="0" r="3175" b="0"/>
            <wp:docPr id="96" name="Рисунок 7" descr="http://www.laser-bulat.com/technology/pres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laser-bulat.com/technology/press2.gif"/>
                    <pic:cNvPicPr>
                      <a:picLocks noChangeAspect="1" noChangeArrowheads="1"/>
                    </pic:cNvPicPr>
                  </pic:nvPicPr>
                  <pic:blipFill>
                    <a:blip r:embed="rId96" cstate="print"/>
                    <a:srcRect/>
                    <a:stretch>
                      <a:fillRect/>
                    </a:stretch>
                  </pic:blipFill>
                  <pic:spPr bwMode="auto">
                    <a:xfrm>
                      <a:off x="0" y="0"/>
                      <a:ext cx="5940425" cy="4144012"/>
                    </a:xfrm>
                    <a:prstGeom prst="rect">
                      <a:avLst/>
                    </a:prstGeom>
                    <a:noFill/>
                    <a:ln w="9525">
                      <a:noFill/>
                      <a:miter lim="800000"/>
                      <a:headEnd/>
                      <a:tailEnd/>
                    </a:ln>
                  </pic:spPr>
                </pic:pic>
              </a:graphicData>
            </a:graphic>
          </wp:inline>
        </w:drawing>
      </w:r>
    </w:p>
    <w:p w:rsidR="00483A02" w:rsidRDefault="00483A02" w:rsidP="00483A02">
      <w:pPr>
        <w:ind w:firstLine="708"/>
        <w:jc w:val="both"/>
        <w:rPr>
          <w:color w:val="252323"/>
          <w:sz w:val="28"/>
          <w:szCs w:val="28"/>
        </w:rPr>
      </w:pPr>
      <w:r w:rsidRPr="003F38F3">
        <w:rPr>
          <w:color w:val="252323"/>
          <w:sz w:val="28"/>
          <w:szCs w:val="28"/>
        </w:rPr>
        <w:t xml:space="preserve">В разработанных технологиях лазерной </w:t>
      </w:r>
      <w:proofErr w:type="spellStart"/>
      <w:r w:rsidRPr="003F38F3">
        <w:rPr>
          <w:color w:val="252323"/>
          <w:sz w:val="28"/>
          <w:szCs w:val="28"/>
        </w:rPr>
        <w:t>подварки</w:t>
      </w:r>
      <w:proofErr w:type="spellEnd"/>
      <w:r w:rsidRPr="003F38F3">
        <w:rPr>
          <w:color w:val="252323"/>
          <w:sz w:val="28"/>
          <w:szCs w:val="28"/>
        </w:rPr>
        <w:t xml:space="preserve"> наиболее существенным недостатком, до последнего времени, являлось только прямолинейное распространение луча лазера. Поэтому ремонт оснастки сложной геометрической конфигурации зачастую становился невозможным, так как не обеспечивался подвод лазерного луча к месту дефекта. Для устранения этого недостатка разработана система доставки лазерного луча к месту дефекта на основе </w:t>
      </w:r>
      <w:proofErr w:type="spellStart"/>
      <w:r w:rsidRPr="003F38F3">
        <w:rPr>
          <w:color w:val="252323"/>
          <w:sz w:val="28"/>
          <w:szCs w:val="28"/>
        </w:rPr>
        <w:t>световолоконной</w:t>
      </w:r>
      <w:proofErr w:type="spellEnd"/>
      <w:r w:rsidRPr="003F38F3">
        <w:rPr>
          <w:color w:val="252323"/>
          <w:sz w:val="28"/>
          <w:szCs w:val="28"/>
        </w:rPr>
        <w:t xml:space="preserve"> оптики. Длина </w:t>
      </w:r>
      <w:proofErr w:type="spellStart"/>
      <w:r w:rsidRPr="003F38F3">
        <w:rPr>
          <w:color w:val="252323"/>
          <w:sz w:val="28"/>
          <w:szCs w:val="28"/>
        </w:rPr>
        <w:t>световода</w:t>
      </w:r>
      <w:proofErr w:type="spellEnd"/>
      <w:r w:rsidRPr="003F38F3">
        <w:rPr>
          <w:color w:val="252323"/>
          <w:sz w:val="28"/>
          <w:szCs w:val="28"/>
        </w:rPr>
        <w:t xml:space="preserve"> позволяет обрабатывать крупногабаритные </w:t>
      </w:r>
      <w:proofErr w:type="spellStart"/>
      <w:r w:rsidRPr="003F38F3">
        <w:rPr>
          <w:color w:val="252323"/>
          <w:sz w:val="28"/>
          <w:szCs w:val="28"/>
        </w:rPr>
        <w:t>прессформы</w:t>
      </w:r>
      <w:proofErr w:type="spellEnd"/>
      <w:r w:rsidRPr="003F38F3">
        <w:rPr>
          <w:color w:val="252323"/>
          <w:sz w:val="28"/>
          <w:szCs w:val="28"/>
        </w:rPr>
        <w:t xml:space="preserve"> имеющие геометрические размеры в несколько метров. </w:t>
      </w:r>
    </w:p>
    <w:p w:rsidR="00483A02" w:rsidRPr="003F38F3" w:rsidRDefault="00483A02" w:rsidP="00483A02">
      <w:pPr>
        <w:ind w:firstLine="708"/>
        <w:jc w:val="both"/>
        <w:rPr>
          <w:color w:val="252323"/>
          <w:sz w:val="28"/>
          <w:szCs w:val="28"/>
        </w:rPr>
      </w:pPr>
      <w:r w:rsidRPr="003F38F3">
        <w:rPr>
          <w:color w:val="252323"/>
          <w:sz w:val="28"/>
          <w:szCs w:val="28"/>
        </w:rPr>
        <w:t xml:space="preserve">С помощью разработанной технологии импульсной лазерной </w:t>
      </w:r>
      <w:proofErr w:type="spellStart"/>
      <w:r w:rsidRPr="003F38F3">
        <w:rPr>
          <w:color w:val="252323"/>
          <w:sz w:val="28"/>
          <w:szCs w:val="28"/>
        </w:rPr>
        <w:t>подварки</w:t>
      </w:r>
      <w:proofErr w:type="spellEnd"/>
      <w:r w:rsidRPr="003F38F3">
        <w:rPr>
          <w:color w:val="252323"/>
          <w:sz w:val="28"/>
          <w:szCs w:val="28"/>
        </w:rPr>
        <w:t xml:space="preserve"> выполняются следующие виды работы: </w:t>
      </w:r>
    </w:p>
    <w:p w:rsidR="00483A02" w:rsidRDefault="00483A02" w:rsidP="00483A02">
      <w:pPr>
        <w:rPr>
          <w:color w:val="252323"/>
          <w:sz w:val="28"/>
          <w:szCs w:val="28"/>
        </w:rPr>
      </w:pPr>
      <w:proofErr w:type="gramStart"/>
      <w:r>
        <w:rPr>
          <w:color w:val="252323"/>
          <w:sz w:val="28"/>
          <w:szCs w:val="28"/>
        </w:rPr>
        <w:t xml:space="preserve">- </w:t>
      </w:r>
      <w:r w:rsidRPr="003F38F3">
        <w:rPr>
          <w:color w:val="252323"/>
          <w:sz w:val="28"/>
          <w:szCs w:val="28"/>
        </w:rPr>
        <w:t>восстановление кромок рабочих по</w:t>
      </w:r>
      <w:r w:rsidRPr="003F38F3">
        <w:rPr>
          <w:color w:val="252323"/>
          <w:sz w:val="28"/>
          <w:szCs w:val="28"/>
        </w:rPr>
        <w:softHyphen/>
        <w:t xml:space="preserve">верхностей пресс-форм и штамповой оснастки при случайном их занижении </w:t>
      </w:r>
      <w:r>
        <w:rPr>
          <w:color w:val="252323"/>
          <w:sz w:val="28"/>
          <w:szCs w:val="28"/>
        </w:rPr>
        <w:t xml:space="preserve">при механической обработке; </w:t>
      </w:r>
      <w:r>
        <w:rPr>
          <w:color w:val="252323"/>
          <w:sz w:val="28"/>
          <w:szCs w:val="28"/>
        </w:rPr>
        <w:br/>
        <w:t xml:space="preserve">- </w:t>
      </w:r>
      <w:r w:rsidRPr="003F38F3">
        <w:rPr>
          <w:color w:val="252323"/>
          <w:sz w:val="28"/>
          <w:szCs w:val="28"/>
        </w:rPr>
        <w:t>восстановление площадок заниж</w:t>
      </w:r>
      <w:r>
        <w:rPr>
          <w:color w:val="252323"/>
          <w:sz w:val="28"/>
          <w:szCs w:val="28"/>
        </w:rPr>
        <w:t xml:space="preserve">енных рабочих поверхностей; </w:t>
      </w:r>
      <w:r>
        <w:rPr>
          <w:color w:val="252323"/>
          <w:sz w:val="28"/>
          <w:szCs w:val="28"/>
        </w:rPr>
        <w:br/>
        <w:t xml:space="preserve">- </w:t>
      </w:r>
      <w:r w:rsidRPr="003F38F3">
        <w:rPr>
          <w:color w:val="252323"/>
          <w:sz w:val="28"/>
          <w:szCs w:val="28"/>
        </w:rPr>
        <w:t>ремонт поверхностны</w:t>
      </w:r>
      <w:r>
        <w:rPr>
          <w:color w:val="252323"/>
          <w:sz w:val="28"/>
          <w:szCs w:val="28"/>
        </w:rPr>
        <w:t xml:space="preserve">х трещин глубиной до 3 мм; </w:t>
      </w:r>
      <w:r>
        <w:rPr>
          <w:color w:val="252323"/>
          <w:sz w:val="28"/>
          <w:szCs w:val="28"/>
        </w:rPr>
        <w:br/>
        <w:t xml:space="preserve">- </w:t>
      </w:r>
      <w:r w:rsidRPr="003F38F3">
        <w:rPr>
          <w:color w:val="252323"/>
          <w:sz w:val="28"/>
          <w:szCs w:val="28"/>
        </w:rPr>
        <w:t>ремонт образующихся подрезов пос</w:t>
      </w:r>
      <w:r>
        <w:rPr>
          <w:color w:val="252323"/>
          <w:sz w:val="28"/>
          <w:szCs w:val="28"/>
        </w:rPr>
        <w:t xml:space="preserve">ле наплавки штучными электродами; </w:t>
      </w:r>
      <w:r>
        <w:rPr>
          <w:color w:val="252323"/>
          <w:sz w:val="28"/>
          <w:szCs w:val="28"/>
        </w:rPr>
        <w:br/>
        <w:t xml:space="preserve">- </w:t>
      </w:r>
      <w:proofErr w:type="spellStart"/>
      <w:r w:rsidRPr="003F38F3">
        <w:rPr>
          <w:color w:val="252323"/>
          <w:sz w:val="28"/>
          <w:szCs w:val="28"/>
        </w:rPr>
        <w:t>подварка</w:t>
      </w:r>
      <w:proofErr w:type="spellEnd"/>
      <w:r w:rsidRPr="003F38F3">
        <w:rPr>
          <w:color w:val="252323"/>
          <w:sz w:val="28"/>
          <w:szCs w:val="28"/>
        </w:rPr>
        <w:t xml:space="preserve"> мест про</w:t>
      </w:r>
      <w:r>
        <w:rPr>
          <w:color w:val="252323"/>
          <w:sz w:val="28"/>
          <w:szCs w:val="28"/>
        </w:rPr>
        <w:t xml:space="preserve">б на твердость по </w:t>
      </w:r>
      <w:proofErr w:type="spellStart"/>
      <w:r>
        <w:rPr>
          <w:color w:val="252323"/>
          <w:sz w:val="28"/>
          <w:szCs w:val="28"/>
        </w:rPr>
        <w:t>Роквеллу</w:t>
      </w:r>
      <w:proofErr w:type="spellEnd"/>
      <w:r>
        <w:rPr>
          <w:color w:val="252323"/>
          <w:sz w:val="28"/>
          <w:szCs w:val="28"/>
        </w:rPr>
        <w:t xml:space="preserve">; </w:t>
      </w:r>
      <w:r>
        <w:rPr>
          <w:color w:val="252323"/>
          <w:sz w:val="28"/>
          <w:szCs w:val="28"/>
        </w:rPr>
        <w:br/>
        <w:t xml:space="preserve">- </w:t>
      </w:r>
      <w:proofErr w:type="spellStart"/>
      <w:r w:rsidRPr="003F38F3">
        <w:rPr>
          <w:color w:val="252323"/>
          <w:sz w:val="28"/>
          <w:szCs w:val="28"/>
        </w:rPr>
        <w:t>подварка</w:t>
      </w:r>
      <w:proofErr w:type="spellEnd"/>
      <w:r w:rsidRPr="003F38F3">
        <w:rPr>
          <w:color w:val="252323"/>
          <w:sz w:val="28"/>
          <w:szCs w:val="28"/>
        </w:rPr>
        <w:t xml:space="preserve"> </w:t>
      </w:r>
      <w:proofErr w:type="spellStart"/>
      <w:r w:rsidRPr="003F38F3">
        <w:rPr>
          <w:color w:val="252323"/>
          <w:sz w:val="28"/>
          <w:szCs w:val="28"/>
        </w:rPr>
        <w:t>задиров</w:t>
      </w:r>
      <w:proofErr w:type="spellEnd"/>
      <w:r w:rsidRPr="003F38F3">
        <w:rPr>
          <w:color w:val="252323"/>
          <w:sz w:val="28"/>
          <w:szCs w:val="28"/>
        </w:rPr>
        <w:t>, ск</w:t>
      </w:r>
      <w:r>
        <w:rPr>
          <w:color w:val="252323"/>
          <w:sz w:val="28"/>
          <w:szCs w:val="28"/>
        </w:rPr>
        <w:t xml:space="preserve">олов, забоин, раковин, пор; </w:t>
      </w:r>
      <w:r>
        <w:rPr>
          <w:color w:val="252323"/>
          <w:sz w:val="28"/>
          <w:szCs w:val="28"/>
        </w:rPr>
        <w:br/>
        <w:t xml:space="preserve">- </w:t>
      </w:r>
      <w:r w:rsidRPr="003F38F3">
        <w:rPr>
          <w:color w:val="252323"/>
          <w:sz w:val="28"/>
          <w:szCs w:val="28"/>
        </w:rPr>
        <w:t>восстановление изношенных поверхностей штампов и пресс-форм</w:t>
      </w:r>
      <w:r>
        <w:rPr>
          <w:color w:val="252323"/>
          <w:sz w:val="28"/>
          <w:szCs w:val="28"/>
        </w:rPr>
        <w:t xml:space="preserve">, </w:t>
      </w:r>
      <w:r w:rsidRPr="003F38F3">
        <w:rPr>
          <w:color w:val="252323"/>
          <w:sz w:val="28"/>
          <w:szCs w:val="28"/>
        </w:rPr>
        <w:t xml:space="preserve"> </w:t>
      </w:r>
      <w:r>
        <w:rPr>
          <w:color w:val="252323"/>
          <w:sz w:val="28"/>
          <w:szCs w:val="28"/>
        </w:rPr>
        <w:t xml:space="preserve"> н</w:t>
      </w:r>
      <w:r w:rsidRPr="003F38F3">
        <w:rPr>
          <w:color w:val="252323"/>
          <w:sz w:val="28"/>
          <w:szCs w:val="28"/>
        </w:rPr>
        <w:t>апример</w:t>
      </w:r>
      <w:r>
        <w:rPr>
          <w:color w:val="252323"/>
          <w:sz w:val="28"/>
          <w:szCs w:val="28"/>
        </w:rPr>
        <w:t xml:space="preserve">, мест </w:t>
      </w:r>
      <w:proofErr w:type="spellStart"/>
      <w:r>
        <w:rPr>
          <w:color w:val="252323"/>
          <w:sz w:val="28"/>
          <w:szCs w:val="28"/>
        </w:rPr>
        <w:t>адгезионного</w:t>
      </w:r>
      <w:proofErr w:type="spellEnd"/>
      <w:r>
        <w:rPr>
          <w:color w:val="252323"/>
          <w:sz w:val="28"/>
          <w:szCs w:val="28"/>
        </w:rPr>
        <w:t xml:space="preserve"> схватывания</w:t>
      </w:r>
      <w:r w:rsidRPr="003F38F3">
        <w:rPr>
          <w:color w:val="252323"/>
          <w:sz w:val="28"/>
          <w:szCs w:val="28"/>
        </w:rPr>
        <w:t>;</w:t>
      </w:r>
      <w:proofErr w:type="gramEnd"/>
      <w:r w:rsidRPr="003F38F3">
        <w:rPr>
          <w:color w:val="252323"/>
          <w:sz w:val="28"/>
          <w:szCs w:val="28"/>
        </w:rPr>
        <w:t xml:space="preserve"> </w:t>
      </w:r>
      <w:r>
        <w:rPr>
          <w:color w:val="252323"/>
          <w:sz w:val="28"/>
          <w:szCs w:val="28"/>
        </w:rPr>
        <w:br/>
      </w:r>
      <w:r>
        <w:rPr>
          <w:color w:val="252323"/>
          <w:sz w:val="28"/>
          <w:szCs w:val="28"/>
        </w:rPr>
        <w:lastRenderedPageBreak/>
        <w:t xml:space="preserve">- </w:t>
      </w:r>
      <w:r w:rsidRPr="003F38F3">
        <w:rPr>
          <w:color w:val="252323"/>
          <w:sz w:val="28"/>
          <w:szCs w:val="28"/>
        </w:rPr>
        <w:t>сварка калибров, мерительных скоб сложных конфигураций, прошедших предварительную цементацию.</w:t>
      </w:r>
    </w:p>
    <w:p w:rsidR="00483A02" w:rsidRDefault="00483A02" w:rsidP="00483A02">
      <w:pPr>
        <w:rPr>
          <w:color w:val="252323"/>
          <w:sz w:val="28"/>
          <w:szCs w:val="28"/>
        </w:rPr>
      </w:pPr>
    </w:p>
    <w:p w:rsidR="00483A02" w:rsidRPr="003F38F3" w:rsidRDefault="00483A02" w:rsidP="00483A02">
      <w:pPr>
        <w:rPr>
          <w:color w:val="252323"/>
          <w:sz w:val="28"/>
          <w:szCs w:val="28"/>
        </w:rPr>
      </w:pPr>
      <w:r w:rsidRPr="00483A02">
        <w:rPr>
          <w:noProof/>
          <w:color w:val="252323"/>
          <w:sz w:val="28"/>
          <w:szCs w:val="28"/>
        </w:rPr>
        <w:drawing>
          <wp:inline distT="0" distB="0" distL="0" distR="0">
            <wp:extent cx="5847080" cy="4547870"/>
            <wp:effectExtent l="19050" t="0" r="1270" b="0"/>
            <wp:docPr id="98" name="Рисунок 55" descr="Welding and soldering me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Welding and soldering metals"/>
                    <pic:cNvPicPr>
                      <a:picLocks noChangeAspect="1" noChangeArrowheads="1"/>
                    </pic:cNvPicPr>
                  </pic:nvPicPr>
                  <pic:blipFill>
                    <a:blip r:embed="rId97" cstate="print"/>
                    <a:srcRect/>
                    <a:stretch>
                      <a:fillRect/>
                    </a:stretch>
                  </pic:blipFill>
                  <pic:spPr bwMode="auto">
                    <a:xfrm>
                      <a:off x="0" y="0"/>
                      <a:ext cx="5847080" cy="4547870"/>
                    </a:xfrm>
                    <a:prstGeom prst="rect">
                      <a:avLst/>
                    </a:prstGeom>
                    <a:noFill/>
                    <a:ln w="9525">
                      <a:noFill/>
                      <a:miter lim="800000"/>
                      <a:headEnd/>
                      <a:tailEnd/>
                    </a:ln>
                  </pic:spPr>
                </pic:pic>
              </a:graphicData>
            </a:graphic>
          </wp:inline>
        </w:drawing>
      </w:r>
    </w:p>
    <w:p w:rsidR="00483A02" w:rsidRDefault="00483A02" w:rsidP="00483A02">
      <w:pPr>
        <w:jc w:val="center"/>
        <w:rPr>
          <w:b/>
          <w:sz w:val="32"/>
          <w:szCs w:val="32"/>
        </w:rPr>
      </w:pPr>
    </w:p>
    <w:p w:rsidR="00483A02" w:rsidRPr="00483A02" w:rsidRDefault="00483A02" w:rsidP="00483A02">
      <w:pPr>
        <w:jc w:val="center"/>
        <w:rPr>
          <w:sz w:val="28"/>
          <w:szCs w:val="28"/>
        </w:rPr>
      </w:pPr>
      <w:r w:rsidRPr="00483A02">
        <w:rPr>
          <w:sz w:val="28"/>
          <w:szCs w:val="28"/>
        </w:rPr>
        <w:t>Рис. 51</w:t>
      </w:r>
      <w:r>
        <w:rPr>
          <w:sz w:val="28"/>
          <w:szCs w:val="28"/>
        </w:rPr>
        <w:t xml:space="preserve"> Фотография лазерной сварки дисковых металлических деталей встык </w:t>
      </w:r>
    </w:p>
    <w:tbl>
      <w:tblPr>
        <w:tblW w:w="5000" w:type="pct"/>
        <w:tblCellSpacing w:w="0" w:type="dxa"/>
        <w:tblCellMar>
          <w:left w:w="0" w:type="dxa"/>
          <w:right w:w="0" w:type="dxa"/>
        </w:tblCellMar>
        <w:tblLook w:val="04A0"/>
      </w:tblPr>
      <w:tblGrid>
        <w:gridCol w:w="9370"/>
      </w:tblGrid>
      <w:tr w:rsidR="006879A4" w:rsidRPr="003F38F3" w:rsidTr="006879A4">
        <w:trPr>
          <w:tblCellSpacing w:w="0" w:type="dxa"/>
        </w:trPr>
        <w:tc>
          <w:tcPr>
            <w:tcW w:w="9370" w:type="dxa"/>
            <w:tcBorders>
              <w:right w:val="single" w:sz="6" w:space="0" w:color="B9B9B9"/>
            </w:tcBorders>
            <w:vAlign w:val="center"/>
            <w:hideMark/>
          </w:tcPr>
          <w:p w:rsidR="006879A4" w:rsidRPr="003F38F3" w:rsidRDefault="006879A4" w:rsidP="006879A4">
            <w:pPr>
              <w:rPr>
                <w:rFonts w:ascii="Arial" w:hAnsi="Arial" w:cs="Arial"/>
              </w:rPr>
            </w:pPr>
          </w:p>
        </w:tc>
      </w:tr>
      <w:tr w:rsidR="006879A4" w:rsidRPr="003F38F3" w:rsidTr="006879A4">
        <w:trPr>
          <w:tblCellSpacing w:w="0" w:type="dxa"/>
        </w:trPr>
        <w:tc>
          <w:tcPr>
            <w:tcW w:w="9370" w:type="dxa"/>
            <w:shd w:val="clear" w:color="auto" w:fill="FFFFFF"/>
            <w:vAlign w:val="center"/>
            <w:hideMark/>
          </w:tcPr>
          <w:p w:rsidR="006879A4" w:rsidRPr="003F38F3" w:rsidRDefault="006879A4" w:rsidP="006879A4">
            <w:pPr>
              <w:spacing w:line="270" w:lineRule="atLeast"/>
              <w:rPr>
                <w:color w:val="252323"/>
                <w:sz w:val="28"/>
                <w:szCs w:val="28"/>
              </w:rPr>
            </w:pPr>
          </w:p>
        </w:tc>
      </w:tr>
    </w:tbl>
    <w:p w:rsidR="006879A4" w:rsidRDefault="006879A4" w:rsidP="006879A4">
      <w:pPr>
        <w:spacing w:line="360" w:lineRule="auto"/>
        <w:rPr>
          <w:sz w:val="28"/>
          <w:szCs w:val="28"/>
        </w:rPr>
      </w:pPr>
    </w:p>
    <w:p w:rsidR="006879A4" w:rsidRPr="00483A02" w:rsidRDefault="005567A5" w:rsidP="005567A5">
      <w:pPr>
        <w:jc w:val="both"/>
        <w:rPr>
          <w:color w:val="000000"/>
          <w:sz w:val="28"/>
          <w:szCs w:val="28"/>
        </w:rPr>
      </w:pPr>
      <w:r>
        <w:rPr>
          <w:sz w:val="28"/>
          <w:szCs w:val="28"/>
        </w:rPr>
        <w:tab/>
      </w:r>
      <w:r w:rsidR="00EE3CF9" w:rsidRPr="00483A02">
        <w:rPr>
          <w:sz w:val="28"/>
          <w:szCs w:val="28"/>
        </w:rPr>
        <w:t xml:space="preserve"> </w:t>
      </w:r>
      <w:r w:rsidR="006879A4" w:rsidRPr="00483A02">
        <w:rPr>
          <w:color w:val="000000"/>
          <w:sz w:val="28"/>
          <w:szCs w:val="28"/>
        </w:rPr>
        <w:t xml:space="preserve">Лазерный луч обеспечивает ряд способов </w:t>
      </w:r>
      <w:proofErr w:type="spellStart"/>
      <w:r w:rsidR="006879A4" w:rsidRPr="00483A02">
        <w:rPr>
          <w:color w:val="000000"/>
          <w:sz w:val="28"/>
          <w:szCs w:val="28"/>
        </w:rPr>
        <w:t>соединия</w:t>
      </w:r>
      <w:proofErr w:type="spellEnd"/>
      <w:r w:rsidR="006879A4" w:rsidRPr="00483A02">
        <w:rPr>
          <w:color w:val="000000"/>
          <w:sz w:val="28"/>
          <w:szCs w:val="28"/>
        </w:rPr>
        <w:t xml:space="preserve">  металлов:  можно соединять  части на поверхности или производить глубокую сварку. Можно объединить с обычными сварочными методами и, дополнительно, использоваться для спаивания.</w:t>
      </w:r>
    </w:p>
    <w:p w:rsidR="006879A4" w:rsidRPr="00483A02" w:rsidRDefault="00EE3CF9" w:rsidP="005567A5">
      <w:pPr>
        <w:jc w:val="both"/>
        <w:rPr>
          <w:color w:val="000000"/>
          <w:sz w:val="28"/>
          <w:szCs w:val="28"/>
        </w:rPr>
      </w:pPr>
      <w:r w:rsidRPr="00483A02">
        <w:rPr>
          <w:color w:val="000000"/>
          <w:sz w:val="28"/>
          <w:szCs w:val="28"/>
        </w:rPr>
        <w:t xml:space="preserve"> </w:t>
      </w:r>
      <w:r w:rsidR="006879A4" w:rsidRPr="00483A02">
        <w:rPr>
          <w:color w:val="000000"/>
          <w:sz w:val="28"/>
          <w:szCs w:val="28"/>
        </w:rPr>
        <w:t>Материалы с высокой точкой плавления также как и с высокой теплопроводностью могут быть сварены, используя лазер. Из-за маленького объема расплавленного  материала и короткого, управляемого времени плавления, некоторые материалы могут быть соединены, которые иначе не могут быть сварены. Материалы присадки могут использоваться, если необходимо. Даже, когда сварка шва  ведется непрерывным лазерным лучом, зона теплового воздействия  и полного нагревания - все же значительно меньше, чем  дуговой или плазменной сваркой. Доставляемая энергия может хорошо контролироваться,  регулироваться и поддерживаться  или точно управляться.</w:t>
      </w:r>
    </w:p>
    <w:p w:rsidR="006879A4" w:rsidRDefault="006879A4" w:rsidP="006879A4">
      <w:pPr>
        <w:spacing w:line="360" w:lineRule="auto"/>
        <w:rPr>
          <w:color w:val="000000"/>
          <w:sz w:val="28"/>
          <w:szCs w:val="28"/>
        </w:rPr>
      </w:pPr>
    </w:p>
    <w:p w:rsidR="006879A4" w:rsidRPr="00192DFF" w:rsidRDefault="006879A4" w:rsidP="00192DFF">
      <w:pPr>
        <w:pStyle w:val="ab"/>
        <w:numPr>
          <w:ilvl w:val="0"/>
          <w:numId w:val="29"/>
        </w:numPr>
        <w:jc w:val="center"/>
        <w:rPr>
          <w:rFonts w:ascii="Times New Roman" w:hAnsi="Times New Roman"/>
          <w:b/>
          <w:bCs/>
          <w:sz w:val="32"/>
          <w:szCs w:val="32"/>
        </w:rPr>
      </w:pPr>
      <w:r w:rsidRPr="00192DFF">
        <w:rPr>
          <w:rFonts w:ascii="Times New Roman" w:hAnsi="Times New Roman"/>
          <w:b/>
          <w:bCs/>
          <w:sz w:val="32"/>
          <w:szCs w:val="32"/>
        </w:rPr>
        <w:lastRenderedPageBreak/>
        <w:t>Сварка поверхностными источниками тепла</w:t>
      </w:r>
    </w:p>
    <w:p w:rsidR="006879A4" w:rsidRPr="00980FF8" w:rsidRDefault="006879A4" w:rsidP="006879A4">
      <w:pPr>
        <w:ind w:left="567"/>
        <w:rPr>
          <w:b/>
          <w:bCs/>
          <w:sz w:val="22"/>
          <w:szCs w:val="22"/>
        </w:rPr>
      </w:pPr>
    </w:p>
    <w:p w:rsidR="006879A4" w:rsidRPr="00483A02" w:rsidRDefault="006879A4" w:rsidP="00483A02">
      <w:pPr>
        <w:pStyle w:val="a5"/>
        <w:spacing w:after="0"/>
        <w:ind w:left="0" w:firstLine="709"/>
        <w:jc w:val="both"/>
        <w:rPr>
          <w:sz w:val="28"/>
          <w:szCs w:val="28"/>
        </w:rPr>
      </w:pPr>
      <w:r w:rsidRPr="00483A02">
        <w:rPr>
          <w:sz w:val="28"/>
          <w:szCs w:val="28"/>
        </w:rPr>
        <w:t>Сварка лучом лазера впервые была осуществлена с помощью импульсного лазерного излучения. При импульсной сварке металлов основными параметрами лазерного излучения являются длина волны, мощность, длительность импульса и фокусировка. Материал должен проплавляться по всей толщине, но испарения по возможности надо избегать.</w:t>
      </w:r>
    </w:p>
    <w:p w:rsidR="006879A4" w:rsidRPr="00483A02" w:rsidRDefault="006879A4" w:rsidP="00483A02">
      <w:pPr>
        <w:pStyle w:val="a5"/>
        <w:spacing w:after="0"/>
        <w:ind w:left="0" w:firstLine="709"/>
        <w:jc w:val="both"/>
        <w:rPr>
          <w:sz w:val="28"/>
          <w:szCs w:val="28"/>
        </w:rPr>
      </w:pPr>
      <w:r w:rsidRPr="00483A02">
        <w:rPr>
          <w:sz w:val="28"/>
          <w:szCs w:val="28"/>
        </w:rPr>
        <w:t xml:space="preserve"> </w:t>
      </w:r>
      <w:proofErr w:type="gramStart"/>
      <w:r w:rsidRPr="00483A02">
        <w:rPr>
          <w:sz w:val="28"/>
          <w:szCs w:val="28"/>
        </w:rPr>
        <w:t>Чтобы выполнить эти условия длительность импульса должна быть больше или равна  тепловой постоянной времени материала.</w:t>
      </w:r>
      <w:proofErr w:type="gramEnd"/>
      <w:r w:rsidRPr="00483A02">
        <w:rPr>
          <w:sz w:val="28"/>
          <w:szCs w:val="28"/>
        </w:rPr>
        <w:t xml:space="preserve"> Например, при сварке латуни толщиной </w:t>
      </w:r>
      <w:r w:rsidRPr="00C333D0">
        <w:rPr>
          <w:i/>
          <w:sz w:val="28"/>
          <w:szCs w:val="28"/>
          <w:lang w:val="en-US"/>
        </w:rPr>
        <w:t>h</w:t>
      </w:r>
      <w:r w:rsidRPr="00483A02">
        <w:rPr>
          <w:sz w:val="28"/>
          <w:szCs w:val="28"/>
        </w:rPr>
        <w:t xml:space="preserve"> = </w:t>
      </w:r>
      <w:smartTag w:uri="urn:schemas-microsoft-com:office:smarttags" w:element="metricconverter">
        <w:smartTagPr>
          <w:attr w:name="ProductID" w:val="0,6 мм"/>
        </w:smartTagPr>
        <w:r w:rsidRPr="00483A02">
          <w:rPr>
            <w:sz w:val="28"/>
            <w:szCs w:val="28"/>
          </w:rPr>
          <w:t>0,6 мм</w:t>
        </w:r>
      </w:smartTag>
      <w:r w:rsidRPr="00483A02">
        <w:rPr>
          <w:sz w:val="28"/>
          <w:szCs w:val="28"/>
        </w:rPr>
        <w:t xml:space="preserve"> тепловая постоянная времени </w:t>
      </w:r>
      <w:r w:rsidRPr="00C333D0">
        <w:rPr>
          <w:b/>
          <w:bCs/>
          <w:i/>
          <w:sz w:val="28"/>
          <w:szCs w:val="28"/>
        </w:rPr>
        <w:sym w:font="Symbol" w:char="F074"/>
      </w:r>
      <w:r w:rsidRPr="00C333D0">
        <w:rPr>
          <w:i/>
          <w:sz w:val="28"/>
          <w:szCs w:val="28"/>
        </w:rPr>
        <w:t xml:space="preserve"> </w:t>
      </w:r>
      <w:r w:rsidRPr="00C333D0">
        <w:rPr>
          <w:i/>
          <w:sz w:val="28"/>
          <w:szCs w:val="28"/>
        </w:rPr>
        <w:sym w:font="Symbol" w:char="F07E"/>
      </w:r>
      <w:r w:rsidRPr="00C333D0">
        <w:rPr>
          <w:i/>
          <w:sz w:val="28"/>
          <w:szCs w:val="28"/>
        </w:rPr>
        <w:t xml:space="preserve"> </w:t>
      </w:r>
      <w:r w:rsidRPr="00C333D0">
        <w:rPr>
          <w:i/>
          <w:sz w:val="28"/>
          <w:szCs w:val="28"/>
          <w:lang w:val="en-US"/>
        </w:rPr>
        <w:t>h</w:t>
      </w:r>
      <w:r w:rsidRPr="00C333D0">
        <w:rPr>
          <w:i/>
          <w:sz w:val="28"/>
          <w:szCs w:val="28"/>
          <w:vertAlign w:val="superscript"/>
        </w:rPr>
        <w:t>2</w:t>
      </w:r>
      <w:r w:rsidRPr="00C333D0">
        <w:rPr>
          <w:i/>
          <w:sz w:val="28"/>
          <w:szCs w:val="28"/>
        </w:rPr>
        <w:t>/4</w:t>
      </w:r>
      <w:proofErr w:type="spellStart"/>
      <w:r w:rsidRPr="00C333D0">
        <w:rPr>
          <w:i/>
          <w:sz w:val="28"/>
          <w:szCs w:val="28"/>
          <w:lang w:val="en-US"/>
        </w:rPr>
        <w:t>a</w:t>
      </w:r>
      <w:r w:rsidRPr="00C333D0">
        <w:rPr>
          <w:i/>
          <w:sz w:val="28"/>
          <w:szCs w:val="28"/>
          <w:vertAlign w:val="subscript"/>
          <w:lang w:val="en-US"/>
        </w:rPr>
        <w:t>T</w:t>
      </w:r>
      <w:proofErr w:type="spellEnd"/>
      <w:r w:rsidRPr="00483A02">
        <w:rPr>
          <w:sz w:val="28"/>
          <w:szCs w:val="28"/>
        </w:rPr>
        <w:t xml:space="preserve"> составляет примерно 2,5 мс (коэффициент </w:t>
      </w:r>
      <w:proofErr w:type="spellStart"/>
      <w:r w:rsidRPr="00483A02">
        <w:rPr>
          <w:sz w:val="28"/>
          <w:szCs w:val="28"/>
        </w:rPr>
        <w:t>температуропроводности</w:t>
      </w:r>
      <w:proofErr w:type="spellEnd"/>
      <w:r w:rsidRPr="00C333D0">
        <w:rPr>
          <w:i/>
          <w:sz w:val="28"/>
          <w:szCs w:val="28"/>
        </w:rPr>
        <w:t xml:space="preserve"> </w:t>
      </w:r>
      <w:proofErr w:type="spellStart"/>
      <w:r w:rsidRPr="00C333D0">
        <w:rPr>
          <w:b/>
          <w:bCs/>
          <w:i/>
          <w:sz w:val="28"/>
          <w:szCs w:val="28"/>
          <w:lang w:val="en-US"/>
        </w:rPr>
        <w:t>a</w:t>
      </w:r>
      <w:r w:rsidRPr="00C333D0">
        <w:rPr>
          <w:b/>
          <w:bCs/>
          <w:i/>
          <w:sz w:val="28"/>
          <w:szCs w:val="28"/>
          <w:vertAlign w:val="subscript"/>
          <w:lang w:val="en-US"/>
        </w:rPr>
        <w:t>T</w:t>
      </w:r>
      <w:proofErr w:type="spellEnd"/>
      <w:r w:rsidRPr="00483A02">
        <w:rPr>
          <w:sz w:val="28"/>
          <w:szCs w:val="28"/>
        </w:rPr>
        <w:t xml:space="preserve"> = 0,34 см</w:t>
      </w:r>
      <w:proofErr w:type="gramStart"/>
      <w:r w:rsidRPr="00483A02">
        <w:rPr>
          <w:sz w:val="28"/>
          <w:szCs w:val="28"/>
          <w:vertAlign w:val="superscript"/>
        </w:rPr>
        <w:t>2</w:t>
      </w:r>
      <w:proofErr w:type="gramEnd"/>
      <w:r w:rsidRPr="00483A02">
        <w:rPr>
          <w:sz w:val="28"/>
          <w:szCs w:val="28"/>
        </w:rPr>
        <w:t>/с). При этом длительность импульса должна быть около 2,5 мс, а плотность мощности порядка 10</w:t>
      </w:r>
      <w:r w:rsidRPr="00483A02">
        <w:rPr>
          <w:sz w:val="28"/>
          <w:szCs w:val="28"/>
          <w:vertAlign w:val="superscript"/>
        </w:rPr>
        <w:t>5</w:t>
      </w:r>
      <w:r w:rsidRPr="00483A02">
        <w:rPr>
          <w:sz w:val="28"/>
          <w:szCs w:val="28"/>
        </w:rPr>
        <w:t xml:space="preserve"> Вт/см</w:t>
      </w:r>
      <w:proofErr w:type="gramStart"/>
      <w:r w:rsidRPr="00483A02">
        <w:rPr>
          <w:sz w:val="28"/>
          <w:szCs w:val="28"/>
          <w:vertAlign w:val="superscript"/>
        </w:rPr>
        <w:t>2</w:t>
      </w:r>
      <w:proofErr w:type="gramEnd"/>
      <w:r w:rsidRPr="00483A02">
        <w:rPr>
          <w:sz w:val="28"/>
          <w:szCs w:val="28"/>
        </w:rPr>
        <w:t>. Импульсная лазерная сварка получила широкое распространение при сварке изделий микроэлектроники.</w:t>
      </w:r>
    </w:p>
    <w:p w:rsidR="006879A4" w:rsidRPr="00B730F9" w:rsidRDefault="006879A4" w:rsidP="006879A4">
      <w:pPr>
        <w:ind w:firstLine="567"/>
        <w:jc w:val="both"/>
        <w:rPr>
          <w:sz w:val="28"/>
          <w:szCs w:val="28"/>
        </w:rPr>
      </w:pPr>
      <w:r w:rsidRPr="00B730F9">
        <w:rPr>
          <w:sz w:val="28"/>
          <w:szCs w:val="28"/>
        </w:rPr>
        <w:t>С появлением мощных СО</w:t>
      </w:r>
      <w:proofErr w:type="gramStart"/>
      <w:r w:rsidRPr="00B730F9">
        <w:rPr>
          <w:sz w:val="28"/>
          <w:szCs w:val="28"/>
          <w:vertAlign w:val="subscript"/>
        </w:rPr>
        <w:t>2</w:t>
      </w:r>
      <w:proofErr w:type="gramEnd"/>
      <w:r w:rsidRPr="00B730F9">
        <w:rPr>
          <w:sz w:val="28"/>
          <w:szCs w:val="28"/>
        </w:rPr>
        <w:t xml:space="preserve"> лазеров с непрерывной генерацией (мощность более 100 Вт) возможности лазерной сварки значительно расширились, появилась возможность сварки более толстых материалов. Первоначально это была сварка путем нагрева поверхности материала лазерным излучением и последующего плавления объемных слоев материала за счет теплопроводности. Так уже в </w:t>
      </w:r>
      <w:smartTag w:uri="urn:schemas-microsoft-com:office:smarttags" w:element="metricconverter">
        <w:smartTagPr>
          <w:attr w:name="ProductID" w:val="1969 г"/>
        </w:smartTagPr>
        <w:r w:rsidRPr="00B730F9">
          <w:rPr>
            <w:sz w:val="28"/>
            <w:szCs w:val="28"/>
          </w:rPr>
          <w:t>1969 г</w:t>
        </w:r>
      </w:smartTag>
      <w:r w:rsidRPr="00B730F9">
        <w:rPr>
          <w:sz w:val="28"/>
          <w:szCs w:val="28"/>
        </w:rPr>
        <w:t xml:space="preserve">. описаны эксперименты по сварке стальных листов толщиной до </w:t>
      </w:r>
      <w:smartTag w:uri="urn:schemas-microsoft-com:office:smarttags" w:element="metricconverter">
        <w:smartTagPr>
          <w:attr w:name="ProductID" w:val="3 мм"/>
        </w:smartTagPr>
        <w:r w:rsidRPr="00B730F9">
          <w:rPr>
            <w:sz w:val="28"/>
            <w:szCs w:val="28"/>
          </w:rPr>
          <w:t>3 мм</w:t>
        </w:r>
      </w:smartTag>
      <w:r w:rsidRPr="00B730F9">
        <w:rPr>
          <w:sz w:val="28"/>
          <w:szCs w:val="28"/>
        </w:rPr>
        <w:t xml:space="preserve"> с помощью непрерывного СО</w:t>
      </w:r>
      <w:proofErr w:type="gramStart"/>
      <w:r w:rsidRPr="00B730F9">
        <w:rPr>
          <w:sz w:val="28"/>
          <w:szCs w:val="28"/>
          <w:vertAlign w:val="subscript"/>
        </w:rPr>
        <w:t>2</w:t>
      </w:r>
      <w:proofErr w:type="gramEnd"/>
      <w:r w:rsidRPr="00B730F9">
        <w:rPr>
          <w:sz w:val="28"/>
          <w:szCs w:val="28"/>
        </w:rPr>
        <w:t xml:space="preserve"> – лазера.</w:t>
      </w:r>
    </w:p>
    <w:p w:rsidR="006879A4" w:rsidRPr="00B730F9" w:rsidRDefault="006879A4" w:rsidP="00C333D0">
      <w:pPr>
        <w:jc w:val="both"/>
        <w:rPr>
          <w:sz w:val="28"/>
          <w:szCs w:val="28"/>
        </w:rPr>
      </w:pPr>
      <w:r w:rsidRPr="00B730F9">
        <w:rPr>
          <w:sz w:val="28"/>
          <w:szCs w:val="28"/>
        </w:rPr>
        <w:t xml:space="preserve">Такая «поверхностная» лазерная сварка аналогична сварке газовой горелкой. Поглощение лазерной энергии происходит в толще материала по закону </w:t>
      </w:r>
      <w:proofErr w:type="spellStart"/>
      <w:r w:rsidRPr="00B730F9">
        <w:rPr>
          <w:sz w:val="28"/>
          <w:szCs w:val="28"/>
        </w:rPr>
        <w:t>Бугера</w:t>
      </w:r>
      <w:proofErr w:type="spellEnd"/>
      <w:r w:rsidRPr="00B730F9">
        <w:rPr>
          <w:sz w:val="28"/>
          <w:szCs w:val="28"/>
        </w:rPr>
        <w:t xml:space="preserve"> </w:t>
      </w:r>
    </w:p>
    <w:p w:rsidR="006879A4" w:rsidRPr="00B730F9" w:rsidRDefault="006879A4" w:rsidP="00C333D0">
      <w:pPr>
        <w:jc w:val="both"/>
        <w:rPr>
          <w:sz w:val="28"/>
          <w:szCs w:val="28"/>
        </w:rPr>
      </w:pPr>
      <w:r w:rsidRPr="00B730F9">
        <w:rPr>
          <w:sz w:val="28"/>
          <w:szCs w:val="28"/>
        </w:rPr>
        <w:t xml:space="preserve">             </w:t>
      </w:r>
      <w:r w:rsidRPr="00B730F9">
        <w:rPr>
          <w:position w:val="-12"/>
          <w:sz w:val="28"/>
          <w:szCs w:val="28"/>
          <w:lang w:val="en-US"/>
        </w:rPr>
        <w:object w:dxaOrig="1980" w:dyaOrig="380">
          <v:shape id="_x0000_i1029" type="#_x0000_t75" style="width:101pt;height:19pt" o:ole="">
            <v:imagedata r:id="rId98" o:title=""/>
          </v:shape>
          <o:OLEObject Type="Embed" ProgID="Equation.3" ShapeID="_x0000_i1029" DrawAspect="Content" ObjectID="_1697467938" r:id="rId99"/>
        </w:object>
      </w:r>
      <w:r w:rsidRPr="00B730F9">
        <w:rPr>
          <w:sz w:val="28"/>
          <w:szCs w:val="28"/>
        </w:rPr>
        <w:t xml:space="preserve">  ,                                                                          (1)</w:t>
      </w:r>
    </w:p>
    <w:p w:rsidR="006879A4" w:rsidRPr="00B730F9" w:rsidRDefault="00C333D0" w:rsidP="00C333D0">
      <w:pPr>
        <w:pStyle w:val="a5"/>
        <w:tabs>
          <w:tab w:val="left" w:pos="540"/>
        </w:tabs>
        <w:spacing w:after="0"/>
        <w:ind w:left="284"/>
        <w:jc w:val="both"/>
        <w:rPr>
          <w:sz w:val="28"/>
          <w:szCs w:val="28"/>
        </w:rPr>
      </w:pPr>
      <w:r>
        <w:rPr>
          <w:sz w:val="28"/>
          <w:szCs w:val="28"/>
        </w:rPr>
        <w:t>где,</w:t>
      </w:r>
      <w:r w:rsidR="006879A4" w:rsidRPr="00B730F9">
        <w:rPr>
          <w:sz w:val="28"/>
          <w:szCs w:val="28"/>
        </w:rPr>
        <w:t xml:space="preserve">   </w:t>
      </w:r>
      <w:r w:rsidR="006879A4" w:rsidRPr="00B730F9">
        <w:rPr>
          <w:i/>
          <w:iCs/>
          <w:sz w:val="28"/>
          <w:szCs w:val="28"/>
          <w:lang w:val="en-US"/>
        </w:rPr>
        <w:t>q</w:t>
      </w:r>
      <w:r w:rsidR="006879A4" w:rsidRPr="00B730F9">
        <w:rPr>
          <w:i/>
          <w:iCs/>
          <w:sz w:val="28"/>
          <w:szCs w:val="28"/>
        </w:rPr>
        <w:t>(</w:t>
      </w:r>
      <w:r w:rsidR="006879A4" w:rsidRPr="00B730F9">
        <w:rPr>
          <w:i/>
          <w:iCs/>
          <w:sz w:val="28"/>
          <w:szCs w:val="28"/>
          <w:lang w:val="en-US"/>
        </w:rPr>
        <w:t>z</w:t>
      </w:r>
      <w:r w:rsidR="006879A4" w:rsidRPr="00B730F9">
        <w:rPr>
          <w:i/>
          <w:iCs/>
          <w:sz w:val="28"/>
          <w:szCs w:val="28"/>
        </w:rPr>
        <w:t>)</w:t>
      </w:r>
      <w:r w:rsidR="006879A4" w:rsidRPr="00B730F9">
        <w:rPr>
          <w:sz w:val="28"/>
          <w:szCs w:val="28"/>
        </w:rPr>
        <w:t xml:space="preserve"> и </w:t>
      </w:r>
      <w:r w:rsidR="006879A4" w:rsidRPr="00B730F9">
        <w:rPr>
          <w:i/>
          <w:iCs/>
          <w:sz w:val="28"/>
          <w:szCs w:val="28"/>
          <w:lang w:val="en-US"/>
        </w:rPr>
        <w:t>q</w:t>
      </w:r>
      <w:r w:rsidR="006879A4" w:rsidRPr="00B730F9">
        <w:rPr>
          <w:i/>
          <w:iCs/>
          <w:sz w:val="28"/>
          <w:szCs w:val="28"/>
          <w:vertAlign w:val="subscript"/>
        </w:rPr>
        <w:t>0</w:t>
      </w:r>
      <w:r w:rsidR="006879A4" w:rsidRPr="00B730F9">
        <w:rPr>
          <w:sz w:val="28"/>
          <w:szCs w:val="28"/>
        </w:rPr>
        <w:t xml:space="preserve"> - соответственно плотности </w:t>
      </w:r>
      <w:r w:rsidR="005567A5">
        <w:rPr>
          <w:sz w:val="28"/>
          <w:szCs w:val="28"/>
        </w:rPr>
        <w:t xml:space="preserve">мощности излучения на расстоянии </w:t>
      </w:r>
      <w:r w:rsidR="006879A4" w:rsidRPr="00B730F9">
        <w:rPr>
          <w:sz w:val="28"/>
          <w:szCs w:val="28"/>
        </w:rPr>
        <w:t xml:space="preserve"> </w:t>
      </w:r>
      <w:proofErr w:type="spellStart"/>
      <w:r w:rsidR="006879A4" w:rsidRPr="00B730F9">
        <w:rPr>
          <w:i/>
          <w:iCs/>
          <w:sz w:val="28"/>
          <w:szCs w:val="28"/>
        </w:rPr>
        <w:t>z</w:t>
      </w:r>
      <w:proofErr w:type="spellEnd"/>
      <w:r w:rsidR="006879A4" w:rsidRPr="00B730F9">
        <w:rPr>
          <w:sz w:val="28"/>
          <w:szCs w:val="28"/>
        </w:rPr>
        <w:t xml:space="preserve"> от поверхности тела и на его поверхности;</w:t>
      </w:r>
    </w:p>
    <w:p w:rsidR="006879A4" w:rsidRDefault="006879A4" w:rsidP="00C333D0">
      <w:pPr>
        <w:pStyle w:val="a5"/>
        <w:spacing w:after="0"/>
        <w:ind w:left="284"/>
        <w:jc w:val="both"/>
        <w:rPr>
          <w:sz w:val="28"/>
          <w:szCs w:val="28"/>
        </w:rPr>
      </w:pPr>
      <w:proofErr w:type="gramStart"/>
      <w:r w:rsidRPr="00B730F9">
        <w:rPr>
          <w:i/>
          <w:iCs/>
          <w:sz w:val="28"/>
          <w:szCs w:val="28"/>
          <w:lang w:val="en-US"/>
        </w:rPr>
        <w:t>R</w:t>
      </w:r>
      <w:r w:rsidRPr="00B730F9">
        <w:rPr>
          <w:i/>
          <w:iCs/>
          <w:sz w:val="28"/>
          <w:szCs w:val="28"/>
        </w:rPr>
        <w:t xml:space="preserve"> </w:t>
      </w:r>
      <w:r w:rsidRPr="00B730F9">
        <w:rPr>
          <w:sz w:val="28"/>
          <w:szCs w:val="28"/>
        </w:rPr>
        <w:t xml:space="preserve"> и</w:t>
      </w:r>
      <w:proofErr w:type="gramEnd"/>
      <w:r w:rsidRPr="00B730F9">
        <w:rPr>
          <w:sz w:val="28"/>
          <w:szCs w:val="28"/>
        </w:rPr>
        <w:t xml:space="preserve">  </w:t>
      </w:r>
      <w:r w:rsidRPr="00B730F9">
        <w:rPr>
          <w:i/>
          <w:iCs/>
          <w:sz w:val="28"/>
          <w:szCs w:val="28"/>
        </w:rPr>
        <w:sym w:font="Symbol" w:char="F061"/>
      </w:r>
      <w:r w:rsidRPr="00B730F9">
        <w:rPr>
          <w:sz w:val="28"/>
          <w:szCs w:val="28"/>
        </w:rPr>
        <w:t xml:space="preserve">  - коэффициент отражения и поглощения излучения для данного материала, соответственно.</w:t>
      </w:r>
    </w:p>
    <w:p w:rsidR="00C333D0" w:rsidRPr="00C333D0" w:rsidRDefault="00C333D0" w:rsidP="00C333D0">
      <w:pPr>
        <w:pStyle w:val="a5"/>
        <w:spacing w:after="0"/>
        <w:ind w:left="284"/>
        <w:jc w:val="both"/>
        <w:rPr>
          <w:sz w:val="28"/>
          <w:szCs w:val="28"/>
        </w:rPr>
      </w:pPr>
    </w:p>
    <w:p w:rsidR="006879A4" w:rsidRPr="00B730F9" w:rsidRDefault="005567A5" w:rsidP="00C333D0">
      <w:pPr>
        <w:pStyle w:val="a5"/>
        <w:ind w:left="0"/>
        <w:jc w:val="both"/>
        <w:rPr>
          <w:sz w:val="28"/>
          <w:szCs w:val="28"/>
        </w:rPr>
      </w:pPr>
      <w:r>
        <w:rPr>
          <w:sz w:val="28"/>
          <w:szCs w:val="28"/>
        </w:rPr>
        <w:tab/>
      </w:r>
      <w:r w:rsidR="006879A4" w:rsidRPr="00B730F9">
        <w:rPr>
          <w:sz w:val="28"/>
          <w:szCs w:val="28"/>
        </w:rPr>
        <w:t xml:space="preserve">В большинстве случаев, кроме тех, о которых будет сказано отдельно, основная энергия поглощается в слое толщиной порядка длины волны излучения. Поэтому, процесс нагрева материала лазерным излучением можно рассматривать, как нагрев поверхностным двумерным источником. Форма этого источника в общем случае достаточно сложна и определяется </w:t>
      </w:r>
      <w:proofErr w:type="spellStart"/>
      <w:r w:rsidR="006879A4" w:rsidRPr="00B730F9">
        <w:rPr>
          <w:sz w:val="28"/>
          <w:szCs w:val="28"/>
        </w:rPr>
        <w:t>модовой</w:t>
      </w:r>
      <w:proofErr w:type="spellEnd"/>
      <w:r w:rsidR="006879A4" w:rsidRPr="00B730F9">
        <w:rPr>
          <w:sz w:val="28"/>
          <w:szCs w:val="28"/>
        </w:rPr>
        <w:t xml:space="preserve"> структурой излучения лазера и искажениями, вносимыми оптической фокусирующей системой. </w:t>
      </w:r>
    </w:p>
    <w:p w:rsidR="006879A4" w:rsidRPr="00B730F9" w:rsidRDefault="005567A5" w:rsidP="00C333D0">
      <w:pPr>
        <w:pStyle w:val="a5"/>
        <w:ind w:left="0"/>
        <w:jc w:val="both"/>
        <w:rPr>
          <w:sz w:val="28"/>
          <w:szCs w:val="28"/>
        </w:rPr>
      </w:pPr>
      <w:r>
        <w:rPr>
          <w:sz w:val="28"/>
          <w:szCs w:val="28"/>
        </w:rPr>
        <w:tab/>
        <w:t>П</w:t>
      </w:r>
      <w:r w:rsidR="006879A4" w:rsidRPr="00B730F9">
        <w:rPr>
          <w:sz w:val="28"/>
          <w:szCs w:val="28"/>
        </w:rPr>
        <w:t xml:space="preserve">ри расчетах процессов нагрева вещества лазерным излучением используется Гауссово распределение плотности мощности в пятне: </w:t>
      </w:r>
    </w:p>
    <w:p w:rsidR="006879A4" w:rsidRPr="00B730F9" w:rsidRDefault="006879A4" w:rsidP="00C333D0">
      <w:pPr>
        <w:jc w:val="both"/>
        <w:rPr>
          <w:sz w:val="28"/>
          <w:szCs w:val="28"/>
        </w:rPr>
      </w:pPr>
      <w:r w:rsidRPr="00B730F9">
        <w:rPr>
          <w:sz w:val="28"/>
          <w:szCs w:val="28"/>
        </w:rPr>
        <w:t xml:space="preserve">         </w:t>
      </w:r>
      <w:r w:rsidRPr="00B730F9">
        <w:rPr>
          <w:position w:val="-12"/>
          <w:sz w:val="28"/>
          <w:szCs w:val="28"/>
        </w:rPr>
        <w:object w:dxaOrig="1340" w:dyaOrig="420">
          <v:shape id="_x0000_i1030" type="#_x0000_t75" style="width:67pt;height:21pt" o:ole="">
            <v:imagedata r:id="rId100" o:title=""/>
          </v:shape>
          <o:OLEObject Type="Embed" ProgID="Equation.3" ShapeID="_x0000_i1030" DrawAspect="Content" ObjectID="_1697467939" r:id="rId101"/>
        </w:object>
      </w:r>
      <w:r w:rsidRPr="00B730F9">
        <w:rPr>
          <w:sz w:val="28"/>
          <w:szCs w:val="28"/>
        </w:rPr>
        <w:t xml:space="preserve">                                                                             (2) </w:t>
      </w:r>
    </w:p>
    <w:p w:rsidR="006879A4" w:rsidRPr="00B730F9" w:rsidRDefault="006879A4" w:rsidP="00C333D0">
      <w:pPr>
        <w:tabs>
          <w:tab w:val="left" w:pos="540"/>
        </w:tabs>
        <w:jc w:val="both"/>
        <w:rPr>
          <w:sz w:val="28"/>
          <w:szCs w:val="28"/>
        </w:rPr>
      </w:pPr>
      <w:r w:rsidRPr="00B730F9">
        <w:rPr>
          <w:sz w:val="28"/>
          <w:szCs w:val="28"/>
        </w:rPr>
        <w:t xml:space="preserve">где    </w:t>
      </w:r>
      <w:r w:rsidRPr="00B730F9">
        <w:rPr>
          <w:i/>
          <w:iCs/>
          <w:sz w:val="28"/>
          <w:szCs w:val="28"/>
          <w:lang w:val="en-US"/>
        </w:rPr>
        <w:t>k</w:t>
      </w:r>
      <w:r w:rsidRPr="00B730F9">
        <w:rPr>
          <w:sz w:val="28"/>
          <w:szCs w:val="28"/>
        </w:rPr>
        <w:t xml:space="preserve"> - коэффициент сосредоточенности источника.</w:t>
      </w:r>
    </w:p>
    <w:p w:rsidR="006879A4" w:rsidRPr="00B730F9" w:rsidRDefault="006879A4" w:rsidP="00C333D0">
      <w:pPr>
        <w:jc w:val="both"/>
        <w:rPr>
          <w:sz w:val="28"/>
          <w:szCs w:val="28"/>
        </w:rPr>
      </w:pPr>
      <w:r w:rsidRPr="00B730F9">
        <w:rPr>
          <w:sz w:val="28"/>
          <w:szCs w:val="28"/>
        </w:rPr>
        <w:lastRenderedPageBreak/>
        <w:t xml:space="preserve">Процессы нагрева вещества и режимы сварки с помощью таких поверхностных источников подробно исследованы еще в 1950-х годах. Так, например, получены температурные распределения для поверхностного источника с нормальным распределением (2), мощностью  </w:t>
      </w:r>
      <w:r w:rsidRPr="00B730F9">
        <w:rPr>
          <w:i/>
          <w:iCs/>
          <w:sz w:val="28"/>
          <w:szCs w:val="28"/>
        </w:rPr>
        <w:t>Р</w:t>
      </w:r>
      <w:proofErr w:type="gramStart"/>
      <w:r w:rsidRPr="00B730F9">
        <w:rPr>
          <w:i/>
          <w:iCs/>
          <w:sz w:val="28"/>
          <w:szCs w:val="28"/>
          <w:vertAlign w:val="subscript"/>
        </w:rPr>
        <w:t>0</w:t>
      </w:r>
      <w:proofErr w:type="gramEnd"/>
      <w:r w:rsidRPr="00B730F9">
        <w:rPr>
          <w:sz w:val="28"/>
          <w:szCs w:val="28"/>
        </w:rPr>
        <w:t xml:space="preserve"> , движущегося  по поверхности </w:t>
      </w:r>
      <w:proofErr w:type="spellStart"/>
      <w:r w:rsidRPr="00B730F9">
        <w:rPr>
          <w:sz w:val="28"/>
          <w:szCs w:val="28"/>
        </w:rPr>
        <w:t>полубесконечного</w:t>
      </w:r>
      <w:proofErr w:type="spellEnd"/>
      <w:r w:rsidRPr="00B730F9">
        <w:rPr>
          <w:sz w:val="28"/>
          <w:szCs w:val="28"/>
        </w:rPr>
        <w:t xml:space="preserve"> тела со скоростью </w:t>
      </w:r>
      <w:r w:rsidRPr="00B730F9">
        <w:rPr>
          <w:i/>
          <w:iCs/>
          <w:sz w:val="28"/>
          <w:szCs w:val="28"/>
          <w:lang w:val="en-US"/>
        </w:rPr>
        <w:t>V</w:t>
      </w:r>
      <w:r w:rsidRPr="00B730F9">
        <w:rPr>
          <w:sz w:val="28"/>
          <w:szCs w:val="28"/>
        </w:rPr>
        <w:t xml:space="preserve"> (см. рис. 2). </w:t>
      </w:r>
    </w:p>
    <w:p w:rsidR="006879A4" w:rsidRPr="00B730F9" w:rsidRDefault="006879A4" w:rsidP="006879A4">
      <w:pPr>
        <w:ind w:firstLine="567"/>
        <w:jc w:val="both"/>
        <w:rPr>
          <w:sz w:val="28"/>
          <w:szCs w:val="28"/>
        </w:rPr>
      </w:pPr>
    </w:p>
    <w:p w:rsidR="006879A4" w:rsidRPr="00B730F9" w:rsidRDefault="006879A4" w:rsidP="006879A4">
      <w:pPr>
        <w:ind w:firstLine="567"/>
        <w:jc w:val="both"/>
        <w:rPr>
          <w:sz w:val="28"/>
          <w:szCs w:val="28"/>
        </w:rPr>
      </w:pPr>
      <w:r w:rsidRPr="00B730F9">
        <w:rPr>
          <w:sz w:val="28"/>
          <w:szCs w:val="28"/>
        </w:rPr>
        <w:t>Температура</w:t>
      </w:r>
      <w:proofErr w:type="gramStart"/>
      <w:r w:rsidRPr="00B730F9">
        <w:rPr>
          <w:sz w:val="28"/>
          <w:szCs w:val="28"/>
        </w:rPr>
        <w:t xml:space="preserve"> </w:t>
      </w:r>
      <w:r w:rsidRPr="00B730F9">
        <w:rPr>
          <w:i/>
          <w:iCs/>
          <w:sz w:val="28"/>
          <w:szCs w:val="28"/>
        </w:rPr>
        <w:t>Т</w:t>
      </w:r>
      <w:proofErr w:type="gramEnd"/>
      <w:r w:rsidRPr="00B730F9">
        <w:rPr>
          <w:sz w:val="28"/>
          <w:szCs w:val="28"/>
        </w:rPr>
        <w:t xml:space="preserve"> в подвижной системе координат </w:t>
      </w:r>
      <w:r w:rsidRPr="00B730F9">
        <w:rPr>
          <w:i/>
          <w:iCs/>
          <w:sz w:val="28"/>
          <w:szCs w:val="28"/>
        </w:rPr>
        <w:t xml:space="preserve">(X, </w:t>
      </w:r>
      <w:r w:rsidRPr="00B730F9">
        <w:rPr>
          <w:i/>
          <w:iCs/>
          <w:sz w:val="28"/>
          <w:szCs w:val="28"/>
          <w:lang w:val="en-US"/>
        </w:rPr>
        <w:t>Y</w:t>
      </w:r>
      <w:r w:rsidRPr="00B730F9">
        <w:rPr>
          <w:i/>
          <w:iCs/>
          <w:sz w:val="28"/>
          <w:szCs w:val="28"/>
        </w:rPr>
        <w:t xml:space="preserve">,  </w:t>
      </w:r>
      <w:r w:rsidRPr="00B730F9">
        <w:rPr>
          <w:i/>
          <w:iCs/>
          <w:sz w:val="28"/>
          <w:szCs w:val="28"/>
          <w:lang w:val="en-US"/>
        </w:rPr>
        <w:t>Z</w:t>
      </w:r>
      <w:r w:rsidRPr="00B730F9">
        <w:rPr>
          <w:i/>
          <w:iCs/>
          <w:sz w:val="28"/>
          <w:szCs w:val="28"/>
        </w:rPr>
        <w:t>),</w:t>
      </w:r>
      <w:r w:rsidRPr="00B730F9">
        <w:rPr>
          <w:sz w:val="28"/>
          <w:szCs w:val="28"/>
        </w:rPr>
        <w:t xml:space="preserve"> связанной с источником:</w:t>
      </w:r>
    </w:p>
    <w:p w:rsidR="006879A4" w:rsidRPr="00B730F9" w:rsidRDefault="006879A4" w:rsidP="006879A4">
      <w:pPr>
        <w:ind w:firstLine="567"/>
        <w:jc w:val="both"/>
        <w:rPr>
          <w:sz w:val="28"/>
          <w:szCs w:val="28"/>
        </w:rPr>
      </w:pPr>
    </w:p>
    <w:p w:rsidR="006879A4" w:rsidRPr="00B730F9" w:rsidRDefault="006879A4" w:rsidP="006879A4">
      <w:pPr>
        <w:jc w:val="both"/>
        <w:rPr>
          <w:sz w:val="28"/>
          <w:szCs w:val="28"/>
        </w:rPr>
      </w:pPr>
      <w:r w:rsidRPr="00B730F9">
        <w:rPr>
          <w:position w:val="-32"/>
          <w:sz w:val="28"/>
          <w:szCs w:val="28"/>
        </w:rPr>
        <w:object w:dxaOrig="7940" w:dyaOrig="760">
          <v:shape id="_x0000_i1031" type="#_x0000_t75" style="width:362pt;height:35pt" o:ole="">
            <v:imagedata r:id="rId102" o:title=""/>
          </v:shape>
          <o:OLEObject Type="Embed" ProgID="Equation.3" ShapeID="_x0000_i1031" DrawAspect="Content" ObjectID="_1697467940" r:id="rId103"/>
        </w:object>
      </w:r>
      <w:r w:rsidRPr="00B730F9">
        <w:rPr>
          <w:sz w:val="28"/>
          <w:szCs w:val="28"/>
        </w:rPr>
        <w:t xml:space="preserve">        </w:t>
      </w:r>
      <w:r w:rsidR="00B730F9">
        <w:rPr>
          <w:sz w:val="28"/>
          <w:szCs w:val="28"/>
        </w:rPr>
        <w:t xml:space="preserve">    </w:t>
      </w:r>
      <w:r w:rsidRPr="00B730F9">
        <w:rPr>
          <w:sz w:val="28"/>
          <w:szCs w:val="28"/>
        </w:rPr>
        <w:t xml:space="preserve">     (3)</w:t>
      </w:r>
    </w:p>
    <w:p w:rsidR="006879A4" w:rsidRPr="00B730F9" w:rsidRDefault="006879A4" w:rsidP="006879A4">
      <w:pPr>
        <w:tabs>
          <w:tab w:val="left" w:pos="540"/>
        </w:tabs>
        <w:jc w:val="both"/>
        <w:rPr>
          <w:sz w:val="28"/>
          <w:szCs w:val="28"/>
        </w:rPr>
      </w:pPr>
      <w:r w:rsidRPr="00B730F9">
        <w:rPr>
          <w:sz w:val="28"/>
          <w:szCs w:val="28"/>
        </w:rPr>
        <w:t xml:space="preserve">где    </w:t>
      </w:r>
      <w:r w:rsidRPr="00B730F9">
        <w:rPr>
          <w:i/>
          <w:iCs/>
          <w:sz w:val="28"/>
          <w:szCs w:val="28"/>
        </w:rPr>
        <w:t>V</w:t>
      </w:r>
      <w:r w:rsidRPr="00B730F9">
        <w:rPr>
          <w:sz w:val="28"/>
          <w:szCs w:val="28"/>
        </w:rPr>
        <w:t xml:space="preserve">   - скорость движения источника, </w:t>
      </w:r>
    </w:p>
    <w:p w:rsidR="006879A4" w:rsidRPr="00B730F9" w:rsidRDefault="006879A4" w:rsidP="006879A4">
      <w:pPr>
        <w:jc w:val="both"/>
        <w:rPr>
          <w:sz w:val="28"/>
          <w:szCs w:val="28"/>
        </w:rPr>
      </w:pPr>
      <w:r w:rsidRPr="00B730F9">
        <w:rPr>
          <w:sz w:val="28"/>
          <w:szCs w:val="28"/>
        </w:rPr>
        <w:t xml:space="preserve">          </w:t>
      </w:r>
      <w:r w:rsidRPr="00B730F9">
        <w:rPr>
          <w:i/>
          <w:iCs/>
          <w:sz w:val="28"/>
          <w:szCs w:val="28"/>
        </w:rPr>
        <w:t>c</w:t>
      </w:r>
      <w:r w:rsidRPr="00B730F9">
        <w:rPr>
          <w:i/>
          <w:iCs/>
          <w:sz w:val="28"/>
          <w:szCs w:val="28"/>
          <w:vertAlign w:val="subscript"/>
        </w:rPr>
        <w:t>ρ</w:t>
      </w:r>
      <w:r w:rsidRPr="00B730F9">
        <w:rPr>
          <w:sz w:val="28"/>
          <w:szCs w:val="28"/>
        </w:rPr>
        <w:t xml:space="preserve"> - объемная теплоемкость,</w:t>
      </w:r>
    </w:p>
    <w:p w:rsidR="006879A4" w:rsidRPr="00B730F9" w:rsidRDefault="006879A4" w:rsidP="006879A4">
      <w:pPr>
        <w:jc w:val="both"/>
        <w:rPr>
          <w:sz w:val="28"/>
          <w:szCs w:val="28"/>
        </w:rPr>
      </w:pPr>
      <w:r w:rsidRPr="00B730F9">
        <w:rPr>
          <w:sz w:val="28"/>
          <w:szCs w:val="28"/>
        </w:rPr>
        <w:t xml:space="preserve">          </w:t>
      </w:r>
      <w:r w:rsidRPr="00B730F9">
        <w:rPr>
          <w:i/>
          <w:iCs/>
          <w:sz w:val="28"/>
          <w:szCs w:val="28"/>
        </w:rPr>
        <w:t>α</w:t>
      </w:r>
      <w:r w:rsidRPr="00B730F9">
        <w:rPr>
          <w:sz w:val="28"/>
          <w:szCs w:val="28"/>
        </w:rPr>
        <w:t xml:space="preserve"> - коэффициент </w:t>
      </w:r>
      <w:proofErr w:type="spellStart"/>
      <w:r w:rsidRPr="00B730F9">
        <w:rPr>
          <w:sz w:val="28"/>
          <w:szCs w:val="28"/>
        </w:rPr>
        <w:t>температуропроводности</w:t>
      </w:r>
      <w:proofErr w:type="spellEnd"/>
      <w:r w:rsidRPr="00B730F9">
        <w:rPr>
          <w:sz w:val="28"/>
          <w:szCs w:val="28"/>
        </w:rPr>
        <w:t>,</w:t>
      </w:r>
    </w:p>
    <w:p w:rsidR="006879A4" w:rsidRPr="00B730F9" w:rsidRDefault="006879A4" w:rsidP="006879A4">
      <w:pPr>
        <w:jc w:val="both"/>
        <w:rPr>
          <w:sz w:val="28"/>
          <w:szCs w:val="28"/>
        </w:rPr>
      </w:pPr>
      <w:r w:rsidRPr="00B730F9">
        <w:rPr>
          <w:i/>
          <w:iCs/>
          <w:sz w:val="28"/>
          <w:szCs w:val="28"/>
        </w:rPr>
        <w:t xml:space="preserve">          κ -  </w:t>
      </w:r>
      <w:r w:rsidRPr="00B730F9">
        <w:rPr>
          <w:sz w:val="28"/>
          <w:szCs w:val="28"/>
        </w:rPr>
        <w:t>коэффициент поглощения излучения,</w:t>
      </w:r>
    </w:p>
    <w:p w:rsidR="006879A4" w:rsidRPr="00B730F9" w:rsidRDefault="006879A4" w:rsidP="006879A4">
      <w:pPr>
        <w:jc w:val="both"/>
        <w:rPr>
          <w:sz w:val="28"/>
          <w:szCs w:val="28"/>
        </w:rPr>
      </w:pPr>
      <w:r w:rsidRPr="00B730F9">
        <w:rPr>
          <w:sz w:val="28"/>
          <w:szCs w:val="28"/>
        </w:rPr>
        <w:t xml:space="preserve">          </w:t>
      </w:r>
      <w:r w:rsidRPr="00B730F9">
        <w:rPr>
          <w:i/>
          <w:iCs/>
          <w:sz w:val="28"/>
          <w:szCs w:val="28"/>
        </w:rPr>
        <w:t>t</w:t>
      </w:r>
      <w:r w:rsidRPr="00B730F9">
        <w:rPr>
          <w:i/>
          <w:iCs/>
          <w:sz w:val="28"/>
          <w:szCs w:val="28"/>
          <w:vertAlign w:val="subscript"/>
        </w:rPr>
        <w:t>0</w:t>
      </w:r>
      <w:r w:rsidRPr="00B730F9">
        <w:rPr>
          <w:i/>
          <w:iCs/>
          <w:sz w:val="28"/>
          <w:szCs w:val="28"/>
        </w:rPr>
        <w:t>=(4ακ</w:t>
      </w:r>
      <w:r w:rsidRPr="00B730F9">
        <w:rPr>
          <w:i/>
          <w:iCs/>
          <w:sz w:val="28"/>
          <w:szCs w:val="28"/>
          <w:vertAlign w:val="superscript"/>
        </w:rPr>
        <w:t>2</w:t>
      </w:r>
      <w:r w:rsidRPr="00B730F9">
        <w:rPr>
          <w:i/>
          <w:iCs/>
          <w:sz w:val="28"/>
          <w:szCs w:val="28"/>
        </w:rPr>
        <w:t>)</w:t>
      </w:r>
      <w:r w:rsidRPr="00B730F9">
        <w:rPr>
          <w:i/>
          <w:iCs/>
          <w:sz w:val="28"/>
          <w:szCs w:val="28"/>
          <w:vertAlign w:val="superscript"/>
        </w:rPr>
        <w:t>-1</w:t>
      </w:r>
      <w:r w:rsidRPr="00B730F9">
        <w:rPr>
          <w:sz w:val="28"/>
          <w:szCs w:val="28"/>
        </w:rPr>
        <w:t xml:space="preserve">.   </w:t>
      </w:r>
    </w:p>
    <w:p w:rsidR="006879A4" w:rsidRPr="00B730F9" w:rsidRDefault="006879A4" w:rsidP="006879A4">
      <w:pPr>
        <w:ind w:firstLine="567"/>
        <w:jc w:val="both"/>
        <w:rPr>
          <w:sz w:val="28"/>
          <w:szCs w:val="28"/>
        </w:rPr>
      </w:pPr>
      <w:r w:rsidRPr="00B730F9">
        <w:rPr>
          <w:sz w:val="28"/>
          <w:szCs w:val="28"/>
        </w:rPr>
        <w:t>Для предварительной оценки режимов удобна формула для расчета температуры центра источника в стационарном (предельном) состоянии:</w:t>
      </w:r>
    </w:p>
    <w:p w:rsidR="006879A4" w:rsidRPr="00B730F9" w:rsidRDefault="006879A4" w:rsidP="006879A4">
      <w:pPr>
        <w:jc w:val="both"/>
        <w:rPr>
          <w:sz w:val="28"/>
          <w:szCs w:val="28"/>
        </w:rPr>
      </w:pPr>
      <w:r w:rsidRPr="00B730F9">
        <w:rPr>
          <w:sz w:val="28"/>
          <w:szCs w:val="28"/>
        </w:rPr>
        <w:t xml:space="preserve">          </w:t>
      </w:r>
      <w:r w:rsidRPr="00B730F9">
        <w:rPr>
          <w:position w:val="-26"/>
          <w:sz w:val="28"/>
          <w:szCs w:val="28"/>
        </w:rPr>
        <w:object w:dxaOrig="2640" w:dyaOrig="700">
          <v:shape id="_x0000_i1032" type="#_x0000_t75" style="width:131pt;height:37pt" o:ole="">
            <v:imagedata r:id="rId104" o:title=""/>
          </v:shape>
          <o:OLEObject Type="Embed" ProgID="Equation.3" ShapeID="_x0000_i1032" DrawAspect="Content" ObjectID="_1697467941" r:id="rId105"/>
        </w:object>
      </w:r>
      <w:r w:rsidRPr="00B730F9">
        <w:rPr>
          <w:sz w:val="28"/>
          <w:szCs w:val="28"/>
        </w:rPr>
        <w:t xml:space="preserve">                                                                       (4)</w:t>
      </w:r>
    </w:p>
    <w:p w:rsidR="006879A4" w:rsidRPr="00B730F9" w:rsidRDefault="006879A4" w:rsidP="006879A4">
      <w:pPr>
        <w:tabs>
          <w:tab w:val="left" w:pos="540"/>
        </w:tabs>
        <w:jc w:val="both"/>
        <w:rPr>
          <w:sz w:val="28"/>
          <w:szCs w:val="28"/>
        </w:rPr>
      </w:pPr>
      <w:r w:rsidRPr="00B730F9">
        <w:rPr>
          <w:sz w:val="28"/>
          <w:szCs w:val="28"/>
        </w:rPr>
        <w:t xml:space="preserve">где    </w:t>
      </w:r>
      <w:r w:rsidRPr="00B730F9">
        <w:rPr>
          <w:i/>
          <w:iCs/>
          <w:sz w:val="28"/>
          <w:szCs w:val="28"/>
        </w:rPr>
        <w:t>λ</w:t>
      </w:r>
      <w:r w:rsidRPr="00B730F9">
        <w:rPr>
          <w:sz w:val="28"/>
          <w:szCs w:val="28"/>
        </w:rPr>
        <w:t xml:space="preserve"> – коэффициент теплопроводности.</w:t>
      </w:r>
    </w:p>
    <w:p w:rsidR="006879A4" w:rsidRPr="00980FF8" w:rsidRDefault="006879A4" w:rsidP="00B730F9">
      <w:pPr>
        <w:ind w:firstLine="567"/>
        <w:jc w:val="center"/>
        <w:rPr>
          <w:sz w:val="22"/>
          <w:szCs w:val="22"/>
          <w:lang w:val="en-US"/>
        </w:rPr>
      </w:pPr>
      <w:r>
        <w:rPr>
          <w:noProof/>
          <w:sz w:val="22"/>
          <w:szCs w:val="22"/>
        </w:rPr>
        <w:drawing>
          <wp:inline distT="0" distB="0" distL="0" distR="0">
            <wp:extent cx="3392805" cy="2334260"/>
            <wp:effectExtent l="19050" t="0" r="0" b="0"/>
            <wp:docPr id="1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6" cstate="print"/>
                    <a:srcRect/>
                    <a:stretch>
                      <a:fillRect/>
                    </a:stretch>
                  </pic:blipFill>
                  <pic:spPr bwMode="auto">
                    <a:xfrm>
                      <a:off x="0" y="0"/>
                      <a:ext cx="3392805" cy="2334260"/>
                    </a:xfrm>
                    <a:prstGeom prst="rect">
                      <a:avLst/>
                    </a:prstGeom>
                    <a:noFill/>
                    <a:ln w="9525">
                      <a:noFill/>
                      <a:miter lim="800000"/>
                      <a:headEnd/>
                      <a:tailEnd/>
                    </a:ln>
                  </pic:spPr>
                </pic:pic>
              </a:graphicData>
            </a:graphic>
          </wp:inline>
        </w:drawing>
      </w:r>
    </w:p>
    <w:p w:rsidR="006879A4" w:rsidRPr="00B730F9" w:rsidRDefault="006879A4" w:rsidP="006879A4">
      <w:pPr>
        <w:rPr>
          <w:sz w:val="28"/>
          <w:szCs w:val="28"/>
        </w:rPr>
      </w:pPr>
      <w:r w:rsidRPr="00B730F9">
        <w:rPr>
          <w:sz w:val="28"/>
          <w:szCs w:val="28"/>
        </w:rPr>
        <w:t xml:space="preserve">Рис. </w:t>
      </w:r>
      <w:r w:rsidR="00B730F9" w:rsidRPr="00B730F9">
        <w:rPr>
          <w:sz w:val="28"/>
          <w:szCs w:val="28"/>
        </w:rPr>
        <w:t>5</w:t>
      </w:r>
      <w:r w:rsidRPr="00B730F9">
        <w:rPr>
          <w:sz w:val="28"/>
          <w:szCs w:val="28"/>
        </w:rPr>
        <w:t xml:space="preserve">2.  Схема нагрева </w:t>
      </w:r>
      <w:proofErr w:type="spellStart"/>
      <w:r w:rsidRPr="00B730F9">
        <w:rPr>
          <w:sz w:val="28"/>
          <w:szCs w:val="28"/>
        </w:rPr>
        <w:t>полубесконечного</w:t>
      </w:r>
      <w:proofErr w:type="spellEnd"/>
      <w:r w:rsidRPr="00B730F9">
        <w:rPr>
          <w:sz w:val="28"/>
          <w:szCs w:val="28"/>
        </w:rPr>
        <w:t xml:space="preserve"> тела поверхностным подвижным нормально-круговым источником тепла</w:t>
      </w:r>
    </w:p>
    <w:p w:rsidR="006879A4" w:rsidRPr="002D60C1" w:rsidRDefault="006879A4" w:rsidP="006879A4">
      <w:pPr>
        <w:ind w:firstLine="567"/>
        <w:jc w:val="both"/>
        <w:rPr>
          <w:sz w:val="24"/>
          <w:szCs w:val="24"/>
        </w:rPr>
      </w:pPr>
    </w:p>
    <w:p w:rsidR="006879A4" w:rsidRPr="00B730F9" w:rsidRDefault="006879A4" w:rsidP="00B730F9">
      <w:pPr>
        <w:ind w:firstLine="709"/>
        <w:jc w:val="both"/>
        <w:rPr>
          <w:sz w:val="28"/>
          <w:szCs w:val="28"/>
        </w:rPr>
      </w:pPr>
      <w:r w:rsidRPr="00B730F9">
        <w:rPr>
          <w:sz w:val="28"/>
          <w:szCs w:val="28"/>
        </w:rPr>
        <w:t>При выводе формулы (3) использован ряд предположений, справедливость которых требует отдельного рассмотрения:</w:t>
      </w:r>
    </w:p>
    <w:p w:rsidR="006879A4" w:rsidRPr="00B730F9" w:rsidRDefault="006879A4" w:rsidP="00B730F9">
      <w:pPr>
        <w:widowControl/>
        <w:numPr>
          <w:ilvl w:val="2"/>
          <w:numId w:val="15"/>
        </w:numPr>
        <w:tabs>
          <w:tab w:val="clear" w:pos="2727"/>
          <w:tab w:val="num" w:pos="360"/>
        </w:tabs>
        <w:autoSpaceDE/>
        <w:autoSpaceDN/>
        <w:adjustRightInd/>
        <w:ind w:left="0" w:firstLine="709"/>
        <w:jc w:val="both"/>
        <w:rPr>
          <w:sz w:val="28"/>
          <w:szCs w:val="28"/>
        </w:rPr>
      </w:pPr>
      <w:r w:rsidRPr="00B730F9">
        <w:rPr>
          <w:sz w:val="28"/>
          <w:szCs w:val="28"/>
        </w:rPr>
        <w:t xml:space="preserve">влияние температурной зависимости отражательной способности материала, например, для стали отражательная способность не меняется при температурах выше 800 </w:t>
      </w:r>
      <w:r w:rsidRPr="00B730F9">
        <w:rPr>
          <w:sz w:val="28"/>
          <w:szCs w:val="28"/>
          <w:vertAlign w:val="superscript"/>
        </w:rPr>
        <w:t>0</w:t>
      </w:r>
      <w:r w:rsidRPr="00B730F9">
        <w:rPr>
          <w:sz w:val="28"/>
          <w:szCs w:val="28"/>
        </w:rPr>
        <w:t xml:space="preserve">С  и  показано, что более 99% мощности излучения поглощается при температурах выше 800 </w:t>
      </w:r>
      <w:r w:rsidRPr="00B730F9">
        <w:rPr>
          <w:sz w:val="28"/>
          <w:szCs w:val="28"/>
          <w:vertAlign w:val="superscript"/>
        </w:rPr>
        <w:t>0</w:t>
      </w:r>
      <w:r w:rsidRPr="00B730F9">
        <w:rPr>
          <w:sz w:val="28"/>
          <w:szCs w:val="28"/>
        </w:rPr>
        <w:t xml:space="preserve">С. </w:t>
      </w:r>
      <w:proofErr w:type="gramStart"/>
      <w:r w:rsidRPr="00B730F9">
        <w:rPr>
          <w:sz w:val="28"/>
          <w:szCs w:val="28"/>
        </w:rPr>
        <w:t>Для стекла отсутствуют процессы окисления и это влияние меньше;</w:t>
      </w:r>
      <w:proofErr w:type="gramEnd"/>
    </w:p>
    <w:p w:rsidR="006879A4" w:rsidRPr="00B730F9" w:rsidRDefault="006879A4" w:rsidP="00B730F9">
      <w:pPr>
        <w:widowControl/>
        <w:numPr>
          <w:ilvl w:val="2"/>
          <w:numId w:val="15"/>
        </w:numPr>
        <w:tabs>
          <w:tab w:val="clear" w:pos="2727"/>
          <w:tab w:val="num" w:pos="360"/>
        </w:tabs>
        <w:autoSpaceDE/>
        <w:autoSpaceDN/>
        <w:adjustRightInd/>
        <w:ind w:left="0" w:firstLine="709"/>
        <w:jc w:val="both"/>
        <w:rPr>
          <w:sz w:val="28"/>
          <w:szCs w:val="28"/>
        </w:rPr>
      </w:pPr>
      <w:r w:rsidRPr="00B730F9">
        <w:rPr>
          <w:sz w:val="28"/>
          <w:szCs w:val="28"/>
        </w:rPr>
        <w:t xml:space="preserve">влияние размеров свариваемого изделия не сказывается, когда размеры изделия больше диаметра зоны плавления в 10 раз с точностью до </w:t>
      </w:r>
      <w:r w:rsidRPr="00B730F9">
        <w:rPr>
          <w:sz w:val="28"/>
          <w:szCs w:val="28"/>
        </w:rPr>
        <w:lastRenderedPageBreak/>
        <w:t>0,1%. В случае равенства ширины зоны плавления и толщины свариваемого материала для расчета температурных полей необходимо применять более сложные методы, например, метод мнимых источников;</w:t>
      </w:r>
    </w:p>
    <w:p w:rsidR="006879A4" w:rsidRPr="00B730F9" w:rsidRDefault="006879A4" w:rsidP="00B730F9">
      <w:pPr>
        <w:widowControl/>
        <w:numPr>
          <w:ilvl w:val="2"/>
          <w:numId w:val="15"/>
        </w:numPr>
        <w:tabs>
          <w:tab w:val="clear" w:pos="2727"/>
          <w:tab w:val="num" w:pos="360"/>
        </w:tabs>
        <w:autoSpaceDE/>
        <w:autoSpaceDN/>
        <w:adjustRightInd/>
        <w:ind w:left="0" w:firstLine="709"/>
        <w:jc w:val="both"/>
        <w:rPr>
          <w:sz w:val="28"/>
          <w:szCs w:val="28"/>
        </w:rPr>
      </w:pPr>
      <w:r w:rsidRPr="00B730F9">
        <w:rPr>
          <w:sz w:val="28"/>
          <w:szCs w:val="28"/>
        </w:rPr>
        <w:t xml:space="preserve">тепловые потери на поверхности материала (тепловое излучение и конвективные потери при теплоотдаче) при решении уравнения теплопроводности не учитывались. Рассчитаны тепловые потери на поверхности при     </w:t>
      </w:r>
      <w:r w:rsidRPr="00B730F9">
        <w:rPr>
          <w:i/>
          <w:iCs/>
          <w:sz w:val="28"/>
          <w:szCs w:val="28"/>
        </w:rPr>
        <w:t>Р</w:t>
      </w:r>
      <w:proofErr w:type="gramStart"/>
      <w:r w:rsidRPr="00B730F9">
        <w:rPr>
          <w:i/>
          <w:iCs/>
          <w:sz w:val="28"/>
          <w:szCs w:val="28"/>
          <w:vertAlign w:val="subscript"/>
        </w:rPr>
        <w:t>0</w:t>
      </w:r>
      <w:proofErr w:type="gramEnd"/>
      <w:r w:rsidRPr="00B730F9">
        <w:rPr>
          <w:sz w:val="28"/>
          <w:szCs w:val="28"/>
        </w:rPr>
        <w:t xml:space="preserve"> = 400 Вт и </w:t>
      </w:r>
      <w:r w:rsidRPr="00B730F9">
        <w:rPr>
          <w:i/>
          <w:iCs/>
          <w:sz w:val="28"/>
          <w:szCs w:val="28"/>
          <w:lang w:val="en-US"/>
        </w:rPr>
        <w:t>V</w:t>
      </w:r>
      <w:r w:rsidRPr="00B730F9">
        <w:rPr>
          <w:sz w:val="28"/>
          <w:szCs w:val="28"/>
        </w:rPr>
        <w:t xml:space="preserve"> = 1 мм/с. Потери на тепловое излучение  составили около 2,5%, а на конвективную теплоотдачу менее 1% от абсорбированной мощности. В общем случае при поверхностном нагреве теплоотдачу с поверхности надо учитывать;</w:t>
      </w:r>
    </w:p>
    <w:p w:rsidR="006879A4" w:rsidRPr="00B730F9" w:rsidRDefault="006879A4" w:rsidP="00B730F9">
      <w:pPr>
        <w:widowControl/>
        <w:numPr>
          <w:ilvl w:val="2"/>
          <w:numId w:val="15"/>
        </w:numPr>
        <w:tabs>
          <w:tab w:val="clear" w:pos="2727"/>
          <w:tab w:val="num" w:pos="360"/>
        </w:tabs>
        <w:autoSpaceDE/>
        <w:autoSpaceDN/>
        <w:adjustRightInd/>
        <w:ind w:left="0" w:firstLine="709"/>
        <w:jc w:val="both"/>
        <w:rPr>
          <w:sz w:val="28"/>
          <w:szCs w:val="28"/>
        </w:rPr>
      </w:pPr>
      <w:r w:rsidRPr="00B730F9">
        <w:rPr>
          <w:sz w:val="28"/>
          <w:szCs w:val="28"/>
        </w:rPr>
        <w:t>влияние фазового перехода учитывается введением скрытой теплоты плавления в теплоемкости материала, при этом теплоемкость имеет сильную температурную зависимость, и решение уравнения теплопроводности не может быть представлено в аналитическом виде. В данном случае нелинейное дифференциальное уравнение теплопроводности может решаться  численными методами;</w:t>
      </w:r>
    </w:p>
    <w:p w:rsidR="006879A4" w:rsidRPr="00B730F9" w:rsidRDefault="006879A4" w:rsidP="00B730F9">
      <w:pPr>
        <w:widowControl/>
        <w:numPr>
          <w:ilvl w:val="2"/>
          <w:numId w:val="15"/>
        </w:numPr>
        <w:tabs>
          <w:tab w:val="clear" w:pos="2727"/>
          <w:tab w:val="num" w:pos="360"/>
        </w:tabs>
        <w:autoSpaceDE/>
        <w:autoSpaceDN/>
        <w:adjustRightInd/>
        <w:ind w:left="0" w:firstLine="709"/>
        <w:jc w:val="both"/>
        <w:rPr>
          <w:sz w:val="28"/>
          <w:szCs w:val="28"/>
        </w:rPr>
      </w:pPr>
      <w:r w:rsidRPr="00B730F9">
        <w:rPr>
          <w:sz w:val="28"/>
          <w:szCs w:val="28"/>
        </w:rPr>
        <w:t xml:space="preserve">температурная зависимость коэффициентов теплопроводности и </w:t>
      </w:r>
      <w:proofErr w:type="spellStart"/>
      <w:r w:rsidRPr="00B730F9">
        <w:rPr>
          <w:sz w:val="28"/>
          <w:szCs w:val="28"/>
        </w:rPr>
        <w:t>температуропроводности</w:t>
      </w:r>
      <w:proofErr w:type="spellEnd"/>
      <w:r w:rsidRPr="00B730F9">
        <w:rPr>
          <w:sz w:val="28"/>
          <w:szCs w:val="28"/>
        </w:rPr>
        <w:t xml:space="preserve"> также приводит к решению нелинейного дифференциального уравнения. Решение (6) дает некоторое приближение при подстановке средних значений этих величин в рабочем диапазоне температур.</w:t>
      </w:r>
    </w:p>
    <w:p w:rsidR="006879A4" w:rsidRPr="00B730F9" w:rsidRDefault="006879A4" w:rsidP="00B730F9">
      <w:pPr>
        <w:pStyle w:val="a5"/>
        <w:spacing w:after="0"/>
        <w:ind w:left="0" w:firstLine="709"/>
        <w:jc w:val="both"/>
        <w:rPr>
          <w:sz w:val="28"/>
          <w:szCs w:val="28"/>
        </w:rPr>
      </w:pPr>
      <w:r w:rsidRPr="00B730F9">
        <w:rPr>
          <w:sz w:val="28"/>
          <w:szCs w:val="28"/>
        </w:rPr>
        <w:t>Расчету тепловых полей от поверхностных источников в последнее время с появлением лазерной технологии посвящено много работ. Например,  уравнение теплопроводности с учетом температурной зависимости теплофизических свойств материала и теплоотдачи с обеих поверхностей материала:</w:t>
      </w:r>
    </w:p>
    <w:p w:rsidR="006879A4" w:rsidRPr="00B730F9" w:rsidRDefault="006879A4" w:rsidP="00B730F9">
      <w:pPr>
        <w:tabs>
          <w:tab w:val="left" w:pos="540"/>
        </w:tabs>
        <w:ind w:firstLine="709"/>
        <w:jc w:val="both"/>
        <w:rPr>
          <w:sz w:val="28"/>
          <w:szCs w:val="28"/>
        </w:rPr>
      </w:pPr>
      <w:r w:rsidRPr="00B730F9">
        <w:rPr>
          <w:position w:val="-30"/>
          <w:sz w:val="28"/>
          <w:szCs w:val="28"/>
        </w:rPr>
        <w:object w:dxaOrig="5960" w:dyaOrig="720">
          <v:shape id="_x0000_i1033" type="#_x0000_t75" style="width:279pt;height:34pt" o:ole="">
            <v:imagedata r:id="rId107" o:title=""/>
          </v:shape>
          <o:OLEObject Type="Embed" ProgID="Equation.3" ShapeID="_x0000_i1033" DrawAspect="Content" ObjectID="_1697467942" r:id="rId108"/>
        </w:object>
      </w:r>
      <w:r w:rsidRPr="00B730F9">
        <w:rPr>
          <w:sz w:val="28"/>
          <w:szCs w:val="28"/>
        </w:rPr>
        <w:t xml:space="preserve">                              (5)</w:t>
      </w:r>
    </w:p>
    <w:p w:rsidR="006879A4" w:rsidRPr="00B730F9" w:rsidRDefault="006879A4" w:rsidP="00B730F9">
      <w:pPr>
        <w:ind w:firstLine="709"/>
        <w:jc w:val="both"/>
        <w:rPr>
          <w:sz w:val="28"/>
          <w:szCs w:val="28"/>
        </w:rPr>
      </w:pPr>
      <w:r w:rsidRPr="00B730F9">
        <w:rPr>
          <w:sz w:val="28"/>
          <w:szCs w:val="28"/>
        </w:rPr>
        <w:t xml:space="preserve">где    </w:t>
      </w:r>
      <w:r w:rsidRPr="00B730F9">
        <w:rPr>
          <w:position w:val="-12"/>
          <w:sz w:val="28"/>
          <w:szCs w:val="28"/>
        </w:rPr>
        <w:object w:dxaOrig="300" w:dyaOrig="360">
          <v:shape id="_x0000_i1034" type="#_x0000_t75" style="width:15pt;height:19pt" o:ole="">
            <v:imagedata r:id="rId109" o:title=""/>
          </v:shape>
          <o:OLEObject Type="Embed" ProgID="Equation.3" ShapeID="_x0000_i1034" DrawAspect="Content" ObjectID="_1697467943" r:id="rId110"/>
        </w:object>
      </w:r>
      <w:r w:rsidRPr="00B730F9">
        <w:rPr>
          <w:sz w:val="28"/>
          <w:szCs w:val="28"/>
        </w:rPr>
        <w:t xml:space="preserve">  - плотность мощности источника, </w:t>
      </w:r>
    </w:p>
    <w:p w:rsidR="006879A4" w:rsidRPr="00B730F9" w:rsidRDefault="006879A4" w:rsidP="00B730F9">
      <w:pPr>
        <w:ind w:firstLine="709"/>
        <w:jc w:val="both"/>
        <w:rPr>
          <w:sz w:val="28"/>
          <w:szCs w:val="28"/>
        </w:rPr>
      </w:pPr>
      <w:r w:rsidRPr="00B730F9">
        <w:rPr>
          <w:position w:val="-6"/>
          <w:sz w:val="28"/>
          <w:szCs w:val="28"/>
        </w:rPr>
        <w:object w:dxaOrig="200" w:dyaOrig="220">
          <v:shape id="_x0000_i1035" type="#_x0000_t75" style="width:11pt;height:12pt" o:ole="">
            <v:imagedata r:id="rId111" o:title=""/>
          </v:shape>
          <o:OLEObject Type="Embed" ProgID="Equation.3" ShapeID="_x0000_i1035" DrawAspect="Content" ObjectID="_1697467944" r:id="rId112"/>
        </w:object>
      </w:r>
      <w:r w:rsidRPr="00B730F9">
        <w:rPr>
          <w:sz w:val="28"/>
          <w:szCs w:val="28"/>
        </w:rPr>
        <w:t xml:space="preserve">   - время,</w:t>
      </w:r>
    </w:p>
    <w:p w:rsidR="006879A4" w:rsidRPr="00B730F9" w:rsidRDefault="006879A4" w:rsidP="00B730F9">
      <w:pPr>
        <w:ind w:firstLine="709"/>
        <w:jc w:val="both"/>
        <w:rPr>
          <w:sz w:val="28"/>
          <w:szCs w:val="28"/>
        </w:rPr>
      </w:pPr>
      <w:r w:rsidRPr="00B730F9">
        <w:rPr>
          <w:position w:val="-10"/>
          <w:sz w:val="28"/>
          <w:szCs w:val="28"/>
        </w:rPr>
        <w:object w:dxaOrig="240" w:dyaOrig="260">
          <v:shape id="_x0000_i1036" type="#_x0000_t75" style="width:13pt;height:13pt" o:ole="">
            <v:imagedata r:id="rId113" o:title=""/>
          </v:shape>
          <o:OLEObject Type="Embed" ProgID="Equation.3" ShapeID="_x0000_i1036" DrawAspect="Content" ObjectID="_1697467945" r:id="rId114"/>
        </w:object>
      </w:r>
      <w:r w:rsidRPr="00B730F9">
        <w:rPr>
          <w:sz w:val="28"/>
          <w:szCs w:val="28"/>
        </w:rPr>
        <w:t xml:space="preserve">  - плотность вещества,</w:t>
      </w:r>
    </w:p>
    <w:p w:rsidR="006879A4" w:rsidRPr="00B730F9" w:rsidRDefault="006879A4" w:rsidP="00B730F9">
      <w:pPr>
        <w:ind w:firstLine="709"/>
        <w:jc w:val="both"/>
        <w:rPr>
          <w:sz w:val="28"/>
          <w:szCs w:val="28"/>
        </w:rPr>
      </w:pPr>
      <w:r w:rsidRPr="00B730F9">
        <w:rPr>
          <w:position w:val="-12"/>
          <w:sz w:val="28"/>
          <w:szCs w:val="28"/>
        </w:rPr>
        <w:object w:dxaOrig="260" w:dyaOrig="360">
          <v:shape id="_x0000_i1037" type="#_x0000_t75" style="width:13pt;height:19pt" o:ole="">
            <v:imagedata r:id="rId115" o:title=""/>
          </v:shape>
          <o:OLEObject Type="Embed" ProgID="Equation.3" ShapeID="_x0000_i1037" DrawAspect="Content" ObjectID="_1697467946" r:id="rId116"/>
        </w:object>
      </w:r>
      <w:r w:rsidRPr="00B730F9">
        <w:rPr>
          <w:sz w:val="28"/>
          <w:szCs w:val="28"/>
        </w:rPr>
        <w:t xml:space="preserve"> - температура окружающего пространства, </w:t>
      </w:r>
      <w:proofErr w:type="gramStart"/>
      <w:r w:rsidRPr="00B730F9">
        <w:rPr>
          <w:sz w:val="28"/>
          <w:szCs w:val="28"/>
        </w:rPr>
        <w:t>К</w:t>
      </w:r>
      <w:proofErr w:type="gramEnd"/>
      <w:r w:rsidRPr="00B730F9">
        <w:rPr>
          <w:sz w:val="28"/>
          <w:szCs w:val="28"/>
        </w:rPr>
        <w:t>,</w:t>
      </w:r>
    </w:p>
    <w:p w:rsidR="006879A4" w:rsidRPr="00B730F9" w:rsidRDefault="006879A4" w:rsidP="00B730F9">
      <w:pPr>
        <w:tabs>
          <w:tab w:val="left" w:pos="540"/>
        </w:tabs>
        <w:ind w:firstLine="709"/>
        <w:rPr>
          <w:sz w:val="28"/>
          <w:szCs w:val="28"/>
        </w:rPr>
      </w:pPr>
      <w:r w:rsidRPr="00B730F9">
        <w:rPr>
          <w:position w:val="-10"/>
          <w:sz w:val="28"/>
          <w:szCs w:val="28"/>
        </w:rPr>
        <w:object w:dxaOrig="1080" w:dyaOrig="320">
          <v:shape id="_x0000_i1038" type="#_x0000_t75" style="width:56pt;height:16pt" o:ole="">
            <v:imagedata r:id="rId117" o:title=""/>
          </v:shape>
          <o:OLEObject Type="Embed" ProgID="Equation.3" ShapeID="_x0000_i1038" DrawAspect="Content" ObjectID="_1697467947" r:id="rId118"/>
        </w:object>
      </w:r>
      <w:r w:rsidRPr="00B730F9">
        <w:rPr>
          <w:sz w:val="28"/>
          <w:szCs w:val="28"/>
        </w:rPr>
        <w:t>-коэффициенты теплоемкости и теплопроводности, зависящие от температуры,</w:t>
      </w:r>
    </w:p>
    <w:p w:rsidR="006879A4" w:rsidRPr="00B730F9" w:rsidRDefault="006879A4" w:rsidP="00C333D0">
      <w:pPr>
        <w:tabs>
          <w:tab w:val="left" w:pos="540"/>
        </w:tabs>
        <w:ind w:firstLine="709"/>
        <w:rPr>
          <w:sz w:val="28"/>
          <w:szCs w:val="28"/>
        </w:rPr>
      </w:pPr>
      <w:r w:rsidRPr="00B730F9">
        <w:rPr>
          <w:position w:val="-10"/>
          <w:sz w:val="28"/>
          <w:szCs w:val="28"/>
        </w:rPr>
        <w:object w:dxaOrig="1600" w:dyaOrig="360">
          <v:shape id="_x0000_i1039" type="#_x0000_t75" style="width:79pt;height:19pt" o:ole="">
            <v:imagedata r:id="rId119" o:title=""/>
          </v:shape>
          <o:OLEObject Type="Embed" ProgID="Equation.3" ShapeID="_x0000_i1039" DrawAspect="Content" ObjectID="_1697467948" r:id="rId120"/>
        </w:object>
      </w:r>
      <w:r w:rsidRPr="00B730F9">
        <w:rPr>
          <w:sz w:val="28"/>
          <w:szCs w:val="28"/>
        </w:rPr>
        <w:t>- приведенный коэффициент теплоотдачи</w:t>
      </w:r>
      <w:r w:rsidR="00C333D0">
        <w:rPr>
          <w:sz w:val="28"/>
          <w:szCs w:val="28"/>
        </w:rPr>
        <w:t xml:space="preserve"> </w:t>
      </w:r>
      <w:r w:rsidRPr="00B730F9">
        <w:rPr>
          <w:sz w:val="28"/>
          <w:szCs w:val="28"/>
        </w:rPr>
        <w:t>с поверхности,</w:t>
      </w:r>
    </w:p>
    <w:p w:rsidR="006879A4" w:rsidRPr="00B730F9" w:rsidRDefault="006879A4" w:rsidP="00B730F9">
      <w:pPr>
        <w:tabs>
          <w:tab w:val="left" w:pos="540"/>
        </w:tabs>
        <w:ind w:firstLine="709"/>
        <w:jc w:val="both"/>
        <w:rPr>
          <w:sz w:val="28"/>
          <w:szCs w:val="28"/>
        </w:rPr>
      </w:pPr>
      <w:r w:rsidRPr="00B730F9">
        <w:rPr>
          <w:position w:val="-10"/>
          <w:sz w:val="28"/>
          <w:szCs w:val="28"/>
        </w:rPr>
        <w:object w:dxaOrig="660" w:dyaOrig="340">
          <v:shape id="_x0000_i1040" type="#_x0000_t75" style="width:34pt;height:17pt" o:ole="">
            <v:imagedata r:id="rId121" o:title=""/>
          </v:shape>
          <o:OLEObject Type="Embed" ProgID="Equation.3" ShapeID="_x0000_i1040" DrawAspect="Content" ObjectID="_1697467949" r:id="rId122"/>
        </w:object>
      </w:r>
      <w:r w:rsidRPr="00B730F9">
        <w:rPr>
          <w:sz w:val="28"/>
          <w:szCs w:val="28"/>
        </w:rPr>
        <w:t xml:space="preserve"> - коэффициент теплоотдачи,</w:t>
      </w:r>
    </w:p>
    <w:p w:rsidR="006879A4" w:rsidRPr="00B730F9" w:rsidRDefault="006879A4" w:rsidP="00B730F9">
      <w:pPr>
        <w:tabs>
          <w:tab w:val="left" w:pos="540"/>
        </w:tabs>
        <w:ind w:firstLine="709"/>
        <w:jc w:val="both"/>
        <w:rPr>
          <w:b/>
          <w:bCs/>
          <w:sz w:val="28"/>
          <w:szCs w:val="28"/>
        </w:rPr>
      </w:pPr>
      <w:r w:rsidRPr="00B730F9">
        <w:rPr>
          <w:position w:val="-6"/>
          <w:sz w:val="28"/>
          <w:szCs w:val="28"/>
        </w:rPr>
        <w:object w:dxaOrig="220" w:dyaOrig="279">
          <v:shape id="_x0000_i1041" type="#_x0000_t75" style="width:12pt;height:14pt" o:ole="">
            <v:imagedata r:id="rId123" o:title=""/>
          </v:shape>
          <o:OLEObject Type="Embed" ProgID="Equation.3" ShapeID="_x0000_i1041" DrawAspect="Content" ObjectID="_1697467950" r:id="rId124"/>
        </w:object>
      </w:r>
      <w:r w:rsidRPr="00B730F9">
        <w:rPr>
          <w:sz w:val="28"/>
          <w:szCs w:val="28"/>
        </w:rPr>
        <w:t xml:space="preserve"> - толщина пластины.</w:t>
      </w:r>
    </w:p>
    <w:p w:rsidR="006879A4" w:rsidRPr="00B730F9" w:rsidRDefault="006879A4" w:rsidP="00B730F9">
      <w:pPr>
        <w:pStyle w:val="a5"/>
        <w:spacing w:after="0"/>
        <w:ind w:left="0" w:firstLine="709"/>
        <w:rPr>
          <w:sz w:val="28"/>
          <w:szCs w:val="28"/>
        </w:rPr>
      </w:pPr>
      <w:r w:rsidRPr="00B730F9">
        <w:rPr>
          <w:sz w:val="28"/>
          <w:szCs w:val="28"/>
        </w:rPr>
        <w:t>Граничные условия 3-го рода:</w:t>
      </w:r>
    </w:p>
    <w:p w:rsidR="006879A4" w:rsidRPr="00B730F9" w:rsidRDefault="006879A4" w:rsidP="00B730F9">
      <w:pPr>
        <w:ind w:firstLine="709"/>
        <w:jc w:val="both"/>
        <w:rPr>
          <w:sz w:val="28"/>
          <w:szCs w:val="28"/>
        </w:rPr>
      </w:pPr>
      <w:r w:rsidRPr="00B730F9">
        <w:rPr>
          <w:position w:val="-24"/>
          <w:sz w:val="28"/>
          <w:szCs w:val="28"/>
        </w:rPr>
        <w:object w:dxaOrig="3140" w:dyaOrig="620">
          <v:shape id="_x0000_i1042" type="#_x0000_t75" style="width:156pt;height:31pt" o:ole="">
            <v:imagedata r:id="rId125" o:title=""/>
          </v:shape>
          <o:OLEObject Type="Embed" ProgID="Equation.3" ShapeID="_x0000_i1042" DrawAspect="Content" ObjectID="_1697467951" r:id="rId126"/>
        </w:object>
      </w:r>
      <w:r w:rsidRPr="00B730F9">
        <w:rPr>
          <w:sz w:val="28"/>
          <w:szCs w:val="28"/>
        </w:rPr>
        <w:t xml:space="preserve">                                    </w:t>
      </w:r>
      <w:r w:rsidR="00C333D0">
        <w:rPr>
          <w:sz w:val="28"/>
          <w:szCs w:val="28"/>
        </w:rPr>
        <w:t xml:space="preserve">                            </w:t>
      </w:r>
      <w:r w:rsidRPr="00B730F9">
        <w:rPr>
          <w:sz w:val="28"/>
          <w:szCs w:val="28"/>
        </w:rPr>
        <w:t xml:space="preserve"> (6)</w:t>
      </w:r>
    </w:p>
    <w:p w:rsidR="006879A4" w:rsidRPr="00B730F9" w:rsidRDefault="006879A4" w:rsidP="00B730F9">
      <w:pPr>
        <w:tabs>
          <w:tab w:val="left" w:pos="540"/>
        </w:tabs>
        <w:ind w:firstLine="709"/>
        <w:jc w:val="both"/>
        <w:rPr>
          <w:sz w:val="28"/>
          <w:szCs w:val="28"/>
        </w:rPr>
      </w:pPr>
      <w:r w:rsidRPr="00B730F9">
        <w:rPr>
          <w:sz w:val="28"/>
          <w:szCs w:val="28"/>
        </w:rPr>
        <w:t xml:space="preserve">где   </w:t>
      </w:r>
      <w:r w:rsidRPr="00B730F9">
        <w:rPr>
          <w:position w:val="-12"/>
          <w:sz w:val="28"/>
          <w:szCs w:val="28"/>
        </w:rPr>
        <w:object w:dxaOrig="260" w:dyaOrig="360">
          <v:shape id="_x0000_i1043" type="#_x0000_t75" style="width:13pt;height:19pt" o:ole="">
            <v:imagedata r:id="rId127" o:title=""/>
          </v:shape>
          <o:OLEObject Type="Embed" ProgID="Equation.3" ShapeID="_x0000_i1043" DrawAspect="Content" ObjectID="_1697467952" r:id="rId128"/>
        </w:object>
      </w:r>
      <w:r w:rsidRPr="00B730F9">
        <w:rPr>
          <w:sz w:val="28"/>
          <w:szCs w:val="28"/>
        </w:rPr>
        <w:t xml:space="preserve"> - температура поверхности.</w:t>
      </w:r>
    </w:p>
    <w:p w:rsidR="006879A4" w:rsidRPr="00B730F9" w:rsidRDefault="006879A4" w:rsidP="00B730F9">
      <w:pPr>
        <w:ind w:firstLine="709"/>
        <w:jc w:val="both"/>
        <w:rPr>
          <w:sz w:val="28"/>
          <w:szCs w:val="28"/>
        </w:rPr>
      </w:pPr>
      <w:r w:rsidRPr="00B730F9">
        <w:rPr>
          <w:sz w:val="28"/>
          <w:szCs w:val="28"/>
        </w:rPr>
        <w:t xml:space="preserve">Численное решение уравнения (5) с граничными условиями (6) показало, что учет нелинейности теплофизических характеристик оказывает </w:t>
      </w:r>
      <w:r w:rsidRPr="00B730F9">
        <w:rPr>
          <w:sz w:val="28"/>
          <w:szCs w:val="28"/>
        </w:rPr>
        <w:lastRenderedPageBreak/>
        <w:t xml:space="preserve">большое влияние на размеры расчетной зоны одинаковой температуры в области высоких температур (выше 800 </w:t>
      </w:r>
      <w:r w:rsidRPr="00B730F9">
        <w:rPr>
          <w:sz w:val="28"/>
          <w:szCs w:val="28"/>
          <w:vertAlign w:val="superscript"/>
        </w:rPr>
        <w:t>0</w:t>
      </w:r>
      <w:r w:rsidRPr="00B730F9">
        <w:rPr>
          <w:sz w:val="28"/>
          <w:szCs w:val="28"/>
        </w:rPr>
        <w:t>К). Размеры областей расплава по сравнению с решением</w:t>
      </w:r>
      <w:r w:rsidR="00681BBB">
        <w:rPr>
          <w:sz w:val="28"/>
          <w:szCs w:val="28"/>
        </w:rPr>
        <w:t xml:space="preserve"> (3) отличаются в 1,5…2 раза</w:t>
      </w:r>
      <w:r w:rsidRPr="00B730F9">
        <w:rPr>
          <w:sz w:val="28"/>
          <w:szCs w:val="28"/>
        </w:rPr>
        <w:t xml:space="preserve">, в то же время размеры изотермических зон с температурой ниже 800 </w:t>
      </w:r>
      <w:r w:rsidRPr="00B730F9">
        <w:rPr>
          <w:sz w:val="28"/>
          <w:szCs w:val="28"/>
          <w:vertAlign w:val="superscript"/>
        </w:rPr>
        <w:t>0</w:t>
      </w:r>
      <w:r w:rsidRPr="00B730F9">
        <w:rPr>
          <w:sz w:val="28"/>
          <w:szCs w:val="28"/>
        </w:rPr>
        <w:t xml:space="preserve">К можно рассчитывать с помощью формулы (6). Решения уравнения теплопроводности для поверхностного источника с учетом теплоотдачи с поверхности в окружающее пространство и для источника, излучение которого поглощается в материале по закону </w:t>
      </w:r>
      <w:proofErr w:type="spellStart"/>
      <w:r w:rsidRPr="00B730F9">
        <w:rPr>
          <w:sz w:val="28"/>
          <w:szCs w:val="28"/>
        </w:rPr>
        <w:t>Бугера</w:t>
      </w:r>
      <w:proofErr w:type="spellEnd"/>
      <w:r w:rsidRPr="00B730F9">
        <w:rPr>
          <w:sz w:val="28"/>
          <w:szCs w:val="28"/>
        </w:rPr>
        <w:t xml:space="preserve"> (1). Проведены также численные расчеты температурных полей в стекле и некоторых других материалах. Поправки к  температурным полям в стекле на конвективную теплоотдачу в максимуме достигают 80 </w:t>
      </w:r>
      <w:r w:rsidRPr="00B730F9">
        <w:rPr>
          <w:sz w:val="28"/>
          <w:szCs w:val="28"/>
          <w:vertAlign w:val="superscript"/>
        </w:rPr>
        <w:t>0</w:t>
      </w:r>
      <w:r w:rsidRPr="00B730F9">
        <w:rPr>
          <w:sz w:val="28"/>
          <w:szCs w:val="28"/>
        </w:rPr>
        <w:t>С.</w:t>
      </w:r>
    </w:p>
    <w:p w:rsidR="006879A4" w:rsidRPr="00B730F9" w:rsidRDefault="006879A4" w:rsidP="00B730F9">
      <w:pPr>
        <w:ind w:firstLine="709"/>
        <w:jc w:val="both"/>
        <w:rPr>
          <w:sz w:val="28"/>
          <w:szCs w:val="28"/>
        </w:rPr>
      </w:pPr>
      <w:r w:rsidRPr="00B730F9">
        <w:rPr>
          <w:sz w:val="28"/>
          <w:szCs w:val="28"/>
        </w:rPr>
        <w:t>Следует еще раз подчеркнуть, что лазерная сварка в режиме поверхностного нагрева аналогична сварке газовой горелкой или электрической дугой. При такой сварке глубина зоны плавления меньше или равна ширине и поэтому эффективность процесса резко падает с увеличением толщины деталей. Необходимо учесть, что коэффициент полезного действия самого лазерного источника излучения значительно ниже КПД газовой  горелки или электрической дуги. Поэтому использование лазерного излучения для сварки в режиме поверхностного нагрева целесообразно только при сварке миниатюрных деталей малой толщины, когда традиционные источники тепла не дают возможности получения ширины зоны нагрева, сравнимой с толщиной деталей.</w:t>
      </w:r>
    </w:p>
    <w:p w:rsidR="006879A4" w:rsidRPr="00B730F9" w:rsidRDefault="006879A4" w:rsidP="00B730F9">
      <w:pPr>
        <w:ind w:firstLine="709"/>
        <w:jc w:val="both"/>
        <w:rPr>
          <w:sz w:val="28"/>
          <w:szCs w:val="28"/>
        </w:rPr>
      </w:pPr>
      <w:r w:rsidRPr="00B730F9">
        <w:rPr>
          <w:sz w:val="28"/>
          <w:szCs w:val="28"/>
        </w:rPr>
        <w:t xml:space="preserve">Первый способ аналогичен сварке стеклянных трубок с помощью газовой горелки. При этом трубки вращаются относительно теплового источника со скоростью, достаточной для равномерного плавного прогрева всего кольцевого шва. </w:t>
      </w:r>
      <w:r w:rsidR="004D4C54">
        <w:rPr>
          <w:sz w:val="28"/>
          <w:szCs w:val="28"/>
        </w:rPr>
        <w:t>О</w:t>
      </w:r>
      <w:r w:rsidRPr="00B730F9">
        <w:rPr>
          <w:sz w:val="28"/>
          <w:szCs w:val="28"/>
        </w:rPr>
        <w:t>писаны примеры использования лазеров для сварки миниатюрных изделий: сварка медицинского термометра, приварка многоштырьковой ножки с электрическими выводами к баллону пальчиковой лампы. При приварке капилляра в медицинский термометр использовался СО</w:t>
      </w:r>
      <w:proofErr w:type="gramStart"/>
      <w:r w:rsidRPr="00B730F9">
        <w:rPr>
          <w:sz w:val="28"/>
          <w:szCs w:val="28"/>
          <w:vertAlign w:val="subscript"/>
        </w:rPr>
        <w:t>2</w:t>
      </w:r>
      <w:proofErr w:type="gramEnd"/>
      <w:r w:rsidRPr="00B730F9">
        <w:rPr>
          <w:sz w:val="28"/>
          <w:szCs w:val="28"/>
        </w:rPr>
        <w:t xml:space="preserve"> – лазер типа ЛГ-25 мощностью 15…20 Вт. Для уменьшения скорости прогрева стекла детали вращаются с большой скоростью (250…650 об/мин). Время сварки детали </w:t>
      </w:r>
      <w:proofErr w:type="gramStart"/>
      <w:r w:rsidRPr="00B730F9">
        <w:rPr>
          <w:sz w:val="28"/>
          <w:szCs w:val="28"/>
        </w:rPr>
        <w:t>занимает 12 сек</w:t>
      </w:r>
      <w:proofErr w:type="gramEnd"/>
      <w:r w:rsidRPr="00B730F9">
        <w:rPr>
          <w:sz w:val="28"/>
          <w:szCs w:val="28"/>
        </w:rPr>
        <w:t xml:space="preserve">.,  а сразу после сварки производится ее отжиг в печи. Для расчета режимов лазерной сварки стеклянных трубок таким способом предложена модель в виде нагреваемого с торца жидкого цилиндра длиной </w:t>
      </w:r>
      <w:r w:rsidRPr="00B730F9">
        <w:rPr>
          <w:position w:val="-6"/>
          <w:sz w:val="28"/>
          <w:szCs w:val="28"/>
        </w:rPr>
        <w:object w:dxaOrig="200" w:dyaOrig="220">
          <v:shape id="_x0000_i1044" type="#_x0000_t75" style="width:11pt;height:12pt" o:ole="">
            <v:imagedata r:id="rId129" o:title=""/>
          </v:shape>
          <o:OLEObject Type="Embed" ProgID="Equation.3" ShapeID="_x0000_i1044" DrawAspect="Content" ObjectID="_1697467953" r:id="rId130"/>
        </w:object>
      </w:r>
      <w:r w:rsidRPr="00B730F9">
        <w:rPr>
          <w:sz w:val="28"/>
          <w:szCs w:val="28"/>
        </w:rPr>
        <w:t>, переходящего в бесконечно длинный твердый цилиндр. Решая полученную систему уравнений теплопроводности для жидкой и твердой фазы, можно получить минимально необходимую мощность для сварки трубки диаметром</w:t>
      </w:r>
      <w:r w:rsidRPr="00B730F9">
        <w:rPr>
          <w:i/>
          <w:sz w:val="28"/>
          <w:szCs w:val="28"/>
        </w:rPr>
        <w:t xml:space="preserve"> </w:t>
      </w:r>
      <w:r w:rsidRPr="00B730F9">
        <w:rPr>
          <w:i/>
          <w:sz w:val="28"/>
          <w:szCs w:val="28"/>
          <w:lang w:val="en-US"/>
        </w:rPr>
        <w:t>D</w:t>
      </w:r>
      <w:r w:rsidRPr="00B730F9">
        <w:rPr>
          <w:sz w:val="28"/>
          <w:szCs w:val="28"/>
        </w:rPr>
        <w:t xml:space="preserve"> с толщиной стенки </w:t>
      </w:r>
      <w:r w:rsidRPr="00B730F9">
        <w:rPr>
          <w:i/>
          <w:sz w:val="28"/>
          <w:szCs w:val="28"/>
          <w:lang w:val="en-US"/>
        </w:rPr>
        <w:t>h</w:t>
      </w:r>
      <w:r w:rsidRPr="00B730F9">
        <w:rPr>
          <w:sz w:val="28"/>
          <w:szCs w:val="28"/>
        </w:rPr>
        <w:t>:</w:t>
      </w:r>
    </w:p>
    <w:p w:rsidR="006879A4" w:rsidRPr="00B730F9" w:rsidRDefault="006879A4" w:rsidP="00B730F9">
      <w:pPr>
        <w:ind w:firstLine="709"/>
        <w:jc w:val="both"/>
        <w:rPr>
          <w:sz w:val="28"/>
          <w:szCs w:val="28"/>
        </w:rPr>
      </w:pPr>
      <w:r w:rsidRPr="00B730F9">
        <w:rPr>
          <w:position w:val="-32"/>
          <w:sz w:val="28"/>
          <w:szCs w:val="28"/>
        </w:rPr>
        <w:object w:dxaOrig="4280" w:dyaOrig="760">
          <v:shape id="_x0000_i1045" type="#_x0000_t75" style="width:214pt;height:38pt" o:ole="">
            <v:imagedata r:id="rId131" o:title=""/>
          </v:shape>
          <o:OLEObject Type="Embed" ProgID="Equation.3" ShapeID="_x0000_i1045" DrawAspect="Content" ObjectID="_1697467954" r:id="rId132"/>
        </w:object>
      </w:r>
      <w:r w:rsidRPr="00B730F9">
        <w:rPr>
          <w:sz w:val="28"/>
          <w:szCs w:val="28"/>
        </w:rPr>
        <w:t xml:space="preserve">  </w:t>
      </w:r>
      <w:r w:rsidR="00B730F9">
        <w:rPr>
          <w:sz w:val="28"/>
          <w:szCs w:val="28"/>
        </w:rPr>
        <w:t xml:space="preserve">                               </w:t>
      </w:r>
      <w:r w:rsidRPr="00B730F9">
        <w:rPr>
          <w:sz w:val="28"/>
          <w:szCs w:val="28"/>
        </w:rPr>
        <w:t xml:space="preserve">             (25)</w:t>
      </w:r>
    </w:p>
    <w:p w:rsidR="006879A4" w:rsidRPr="00B730F9" w:rsidRDefault="006879A4" w:rsidP="00B730F9">
      <w:pPr>
        <w:ind w:firstLine="709"/>
        <w:jc w:val="both"/>
        <w:rPr>
          <w:sz w:val="28"/>
          <w:szCs w:val="28"/>
        </w:rPr>
      </w:pPr>
      <w:r w:rsidRPr="00B730F9">
        <w:rPr>
          <w:sz w:val="28"/>
          <w:szCs w:val="28"/>
        </w:rPr>
        <w:t xml:space="preserve">где </w:t>
      </w:r>
      <w:r w:rsidRPr="00B730F9">
        <w:rPr>
          <w:position w:val="-10"/>
          <w:sz w:val="28"/>
          <w:szCs w:val="28"/>
        </w:rPr>
        <w:object w:dxaOrig="580" w:dyaOrig="340">
          <v:shape id="_x0000_i1046" type="#_x0000_t75" style="width:29pt;height:17pt" o:ole="">
            <v:imagedata r:id="rId133" o:title=""/>
          </v:shape>
          <o:OLEObject Type="Embed" ProgID="Equation.3" ShapeID="_x0000_i1046" DrawAspect="Content" ObjectID="_1697467955" r:id="rId134"/>
        </w:object>
      </w:r>
      <w:r w:rsidRPr="00B730F9">
        <w:rPr>
          <w:sz w:val="28"/>
          <w:szCs w:val="28"/>
        </w:rPr>
        <w:t xml:space="preserve"> - теплопроводность жидкой и твердой фаз соответственно,</w:t>
      </w:r>
    </w:p>
    <w:p w:rsidR="006879A4" w:rsidRPr="00B730F9" w:rsidRDefault="006879A4" w:rsidP="00B730F9">
      <w:pPr>
        <w:tabs>
          <w:tab w:val="left" w:pos="540"/>
        </w:tabs>
        <w:ind w:firstLine="709"/>
        <w:jc w:val="both"/>
        <w:rPr>
          <w:sz w:val="28"/>
          <w:szCs w:val="28"/>
        </w:rPr>
      </w:pPr>
      <w:r w:rsidRPr="00B730F9">
        <w:rPr>
          <w:position w:val="-14"/>
          <w:sz w:val="28"/>
          <w:szCs w:val="28"/>
        </w:rPr>
        <w:object w:dxaOrig="340" w:dyaOrig="420">
          <v:shape id="_x0000_i1047" type="#_x0000_t75" style="width:17pt;height:21pt" o:ole="">
            <v:imagedata r:id="rId135" o:title=""/>
          </v:shape>
          <o:OLEObject Type="Embed" ProgID="Equation.3" ShapeID="_x0000_i1047" DrawAspect="Content" ObjectID="_1697467956" r:id="rId136"/>
        </w:object>
      </w:r>
      <w:r w:rsidRPr="00B730F9">
        <w:rPr>
          <w:sz w:val="28"/>
          <w:szCs w:val="28"/>
        </w:rPr>
        <w:t xml:space="preserve"> -  коэффициент теплоотдачи с поверхности в окружающую среду,</w:t>
      </w:r>
    </w:p>
    <w:p w:rsidR="006879A4" w:rsidRPr="00B730F9" w:rsidRDefault="006879A4" w:rsidP="00B730F9">
      <w:pPr>
        <w:ind w:firstLine="709"/>
        <w:jc w:val="both"/>
        <w:rPr>
          <w:sz w:val="28"/>
          <w:szCs w:val="28"/>
        </w:rPr>
      </w:pPr>
      <w:r w:rsidRPr="00B730F9">
        <w:rPr>
          <w:position w:val="-32"/>
          <w:sz w:val="28"/>
          <w:szCs w:val="28"/>
        </w:rPr>
        <w:object w:dxaOrig="1280" w:dyaOrig="820">
          <v:shape id="_x0000_i1048" type="#_x0000_t75" style="width:65pt;height:41pt" o:ole="">
            <v:imagedata r:id="rId137" o:title=""/>
          </v:shape>
          <o:OLEObject Type="Embed" ProgID="Equation.3" ShapeID="_x0000_i1048" DrawAspect="Content" ObjectID="_1697467957" r:id="rId138"/>
        </w:object>
      </w:r>
      <w:r w:rsidRPr="00B730F9">
        <w:rPr>
          <w:sz w:val="28"/>
          <w:szCs w:val="28"/>
        </w:rPr>
        <w:t xml:space="preserve">        </w:t>
      </w:r>
      <w:r w:rsidRPr="00B730F9">
        <w:rPr>
          <w:position w:val="-10"/>
          <w:sz w:val="28"/>
          <w:szCs w:val="28"/>
          <w:lang w:val="en-US"/>
        </w:rPr>
        <w:object w:dxaOrig="1040" w:dyaOrig="340">
          <v:shape id="_x0000_i1049" type="#_x0000_t75" style="width:51pt;height:17pt" o:ole="">
            <v:imagedata r:id="rId139" o:title=""/>
          </v:shape>
          <o:OLEObject Type="Embed" ProgID="Equation.3" ShapeID="_x0000_i1049" DrawAspect="Content" ObjectID="_1697467958" r:id="rId140"/>
        </w:object>
      </w:r>
      <w:r w:rsidRPr="00B730F9">
        <w:rPr>
          <w:sz w:val="28"/>
          <w:szCs w:val="28"/>
        </w:rPr>
        <w:t>,</w:t>
      </w:r>
    </w:p>
    <w:p w:rsidR="006879A4" w:rsidRPr="00B730F9" w:rsidRDefault="006879A4" w:rsidP="00B730F9">
      <w:pPr>
        <w:ind w:firstLine="709"/>
        <w:jc w:val="both"/>
        <w:rPr>
          <w:sz w:val="28"/>
          <w:szCs w:val="28"/>
        </w:rPr>
      </w:pPr>
      <w:r w:rsidRPr="00B730F9">
        <w:rPr>
          <w:position w:val="-14"/>
          <w:sz w:val="28"/>
          <w:szCs w:val="28"/>
        </w:rPr>
        <w:object w:dxaOrig="1140" w:dyaOrig="420">
          <v:shape id="_x0000_i1050" type="#_x0000_t75" style="width:57pt;height:21pt" o:ole="">
            <v:imagedata r:id="rId141" o:title=""/>
          </v:shape>
          <o:OLEObject Type="Embed" ProgID="Equation.3" ShapeID="_x0000_i1050" DrawAspect="Content" ObjectID="_1697467959" r:id="rId142"/>
        </w:object>
      </w:r>
      <w:r w:rsidRPr="00B730F9">
        <w:rPr>
          <w:sz w:val="28"/>
          <w:szCs w:val="28"/>
        </w:rPr>
        <w:t>- отношение максимальной температуры к температуре размягчения.</w:t>
      </w:r>
    </w:p>
    <w:p w:rsidR="006879A4" w:rsidRPr="00B730F9" w:rsidRDefault="006879A4" w:rsidP="00B730F9">
      <w:pPr>
        <w:pStyle w:val="a5"/>
        <w:spacing w:after="0"/>
        <w:ind w:left="0" w:firstLine="709"/>
        <w:rPr>
          <w:sz w:val="28"/>
          <w:szCs w:val="28"/>
        </w:rPr>
      </w:pPr>
      <w:r w:rsidRPr="00B730F9">
        <w:rPr>
          <w:sz w:val="28"/>
          <w:szCs w:val="28"/>
        </w:rPr>
        <w:t xml:space="preserve">Для оценки времени сварки вводится коэффициент </w:t>
      </w:r>
      <w:r w:rsidRPr="00B730F9">
        <w:rPr>
          <w:position w:val="-6"/>
          <w:sz w:val="28"/>
          <w:szCs w:val="28"/>
        </w:rPr>
        <w:object w:dxaOrig="260" w:dyaOrig="220">
          <v:shape id="_x0000_i1051" type="#_x0000_t75" style="width:13pt;height:12pt" o:ole="">
            <v:imagedata r:id="rId143" o:title=""/>
          </v:shape>
          <o:OLEObject Type="Embed" ProgID="Equation.3" ShapeID="_x0000_i1051" DrawAspect="Content" ObjectID="_1697467960" r:id="rId144"/>
        </w:object>
      </w:r>
      <w:r w:rsidRPr="00B730F9">
        <w:rPr>
          <w:sz w:val="28"/>
          <w:szCs w:val="28"/>
        </w:rPr>
        <w:t>, называемый темпом нагрева:</w:t>
      </w:r>
    </w:p>
    <w:p w:rsidR="006879A4" w:rsidRPr="00B730F9" w:rsidRDefault="006879A4" w:rsidP="00B730F9">
      <w:pPr>
        <w:ind w:firstLine="709"/>
        <w:jc w:val="both"/>
        <w:rPr>
          <w:sz w:val="28"/>
          <w:szCs w:val="28"/>
        </w:rPr>
      </w:pPr>
      <w:r w:rsidRPr="00B730F9">
        <w:rPr>
          <w:position w:val="-24"/>
          <w:sz w:val="28"/>
          <w:szCs w:val="28"/>
        </w:rPr>
        <w:object w:dxaOrig="1080" w:dyaOrig="620">
          <v:shape id="_x0000_i1052" type="#_x0000_t75" style="width:56pt;height:31pt" o:ole="">
            <v:imagedata r:id="rId145" o:title=""/>
          </v:shape>
          <o:OLEObject Type="Embed" ProgID="Equation.3" ShapeID="_x0000_i1052" DrawAspect="Content" ObjectID="_1697467961" r:id="rId146"/>
        </w:object>
      </w:r>
      <w:r w:rsidRPr="00B730F9">
        <w:rPr>
          <w:sz w:val="28"/>
          <w:szCs w:val="28"/>
        </w:rPr>
        <w:t>,</w:t>
      </w:r>
    </w:p>
    <w:p w:rsidR="006879A4" w:rsidRPr="00B730F9" w:rsidRDefault="006879A4" w:rsidP="00B730F9">
      <w:pPr>
        <w:ind w:firstLine="709"/>
        <w:jc w:val="both"/>
        <w:rPr>
          <w:sz w:val="28"/>
          <w:szCs w:val="28"/>
        </w:rPr>
      </w:pPr>
      <w:r w:rsidRPr="00B730F9">
        <w:rPr>
          <w:sz w:val="28"/>
          <w:szCs w:val="28"/>
        </w:rPr>
        <w:t xml:space="preserve">где </w:t>
      </w:r>
      <w:r w:rsidRPr="00B730F9">
        <w:rPr>
          <w:position w:val="-10"/>
          <w:sz w:val="28"/>
          <w:szCs w:val="28"/>
          <w:lang w:val="en-US"/>
        </w:rPr>
        <w:object w:dxaOrig="279" w:dyaOrig="340">
          <v:shape id="_x0000_i1053" type="#_x0000_t75" style="width:14pt;height:17pt" o:ole="">
            <v:imagedata r:id="rId147" o:title=""/>
          </v:shape>
          <o:OLEObject Type="Embed" ProgID="Equation.3" ShapeID="_x0000_i1053" DrawAspect="Content" ObjectID="_1697467962" r:id="rId148"/>
        </w:object>
      </w:r>
      <w:r w:rsidRPr="00B730F9">
        <w:rPr>
          <w:sz w:val="28"/>
          <w:szCs w:val="28"/>
        </w:rPr>
        <w:t xml:space="preserve"> - первый корень характеристического уравнения:</w:t>
      </w:r>
    </w:p>
    <w:p w:rsidR="006879A4" w:rsidRPr="00B730F9" w:rsidRDefault="006879A4" w:rsidP="00B730F9">
      <w:pPr>
        <w:tabs>
          <w:tab w:val="left" w:pos="540"/>
        </w:tabs>
        <w:ind w:firstLine="709"/>
        <w:jc w:val="both"/>
        <w:rPr>
          <w:sz w:val="28"/>
          <w:szCs w:val="28"/>
          <w:lang w:val="en-US"/>
        </w:rPr>
      </w:pPr>
      <w:r w:rsidRPr="00B730F9">
        <w:rPr>
          <w:position w:val="-34"/>
          <w:sz w:val="28"/>
          <w:szCs w:val="28"/>
          <w:lang w:val="en-US"/>
        </w:rPr>
        <w:object w:dxaOrig="1440" w:dyaOrig="720">
          <v:shape id="_x0000_i1054" type="#_x0000_t75" style="width:1in;height:37pt" o:ole="">
            <v:imagedata r:id="rId149" o:title=""/>
          </v:shape>
          <o:OLEObject Type="Embed" ProgID="Equation.3" ShapeID="_x0000_i1054" DrawAspect="Content" ObjectID="_1697467963" r:id="rId150"/>
        </w:object>
      </w:r>
    </w:p>
    <w:p w:rsidR="006879A4" w:rsidRPr="00B730F9" w:rsidRDefault="006879A4" w:rsidP="00B730F9">
      <w:pPr>
        <w:ind w:firstLine="709"/>
        <w:jc w:val="both"/>
        <w:rPr>
          <w:sz w:val="28"/>
          <w:szCs w:val="28"/>
        </w:rPr>
      </w:pPr>
      <w:r w:rsidRPr="00B730F9">
        <w:rPr>
          <w:sz w:val="28"/>
          <w:szCs w:val="28"/>
        </w:rPr>
        <w:t>Время сварки приближенно определяется из соотношения:</w:t>
      </w:r>
    </w:p>
    <w:p w:rsidR="006879A4" w:rsidRPr="00B730F9" w:rsidRDefault="006879A4" w:rsidP="00B730F9">
      <w:pPr>
        <w:tabs>
          <w:tab w:val="left" w:pos="540"/>
        </w:tabs>
        <w:ind w:firstLine="709"/>
        <w:jc w:val="both"/>
        <w:rPr>
          <w:sz w:val="28"/>
          <w:szCs w:val="28"/>
        </w:rPr>
      </w:pPr>
      <w:r w:rsidRPr="00B730F9">
        <w:rPr>
          <w:position w:val="-24"/>
          <w:sz w:val="28"/>
          <w:szCs w:val="28"/>
        </w:rPr>
        <w:object w:dxaOrig="700" w:dyaOrig="620">
          <v:shape id="_x0000_i1055" type="#_x0000_t75" style="width:37pt;height:31pt" o:ole="">
            <v:imagedata r:id="rId151" o:title=""/>
          </v:shape>
          <o:OLEObject Type="Embed" ProgID="Equation.3" ShapeID="_x0000_i1055" DrawAspect="Content" ObjectID="_1697467964" r:id="rId152"/>
        </w:object>
      </w:r>
      <w:r w:rsidRPr="00B730F9">
        <w:rPr>
          <w:sz w:val="28"/>
          <w:szCs w:val="28"/>
        </w:rPr>
        <w:t xml:space="preserve">                   </w:t>
      </w:r>
      <w:r w:rsidR="004D4C54">
        <w:rPr>
          <w:sz w:val="28"/>
          <w:szCs w:val="28"/>
        </w:rPr>
        <w:t xml:space="preserve">                  </w:t>
      </w:r>
      <w:r w:rsidRPr="00B730F9">
        <w:rPr>
          <w:sz w:val="28"/>
          <w:szCs w:val="28"/>
        </w:rPr>
        <w:t xml:space="preserve">                                                            (26)</w:t>
      </w:r>
    </w:p>
    <w:p w:rsidR="006879A4" w:rsidRPr="00B730F9" w:rsidRDefault="006879A4" w:rsidP="00B730F9">
      <w:pPr>
        <w:pStyle w:val="a8"/>
        <w:spacing w:after="0"/>
        <w:ind w:firstLine="709"/>
        <w:jc w:val="both"/>
        <w:rPr>
          <w:sz w:val="28"/>
          <w:szCs w:val="28"/>
        </w:rPr>
      </w:pPr>
      <w:r w:rsidRPr="00B730F9">
        <w:rPr>
          <w:sz w:val="28"/>
          <w:szCs w:val="28"/>
        </w:rPr>
        <w:t xml:space="preserve">Произведенный по формулам (25) и (26) расчет необходимой мощности и времени сварки при </w:t>
      </w:r>
      <w:proofErr w:type="spellStart"/>
      <w:r w:rsidRPr="00B730F9">
        <w:rPr>
          <w:sz w:val="28"/>
          <w:szCs w:val="28"/>
        </w:rPr>
        <w:t>вварке</w:t>
      </w:r>
      <w:proofErr w:type="spellEnd"/>
      <w:r w:rsidRPr="00B730F9">
        <w:rPr>
          <w:sz w:val="28"/>
          <w:szCs w:val="28"/>
        </w:rPr>
        <w:t xml:space="preserve"> капилляра в медицинский термометр показал хорошее соответствие с экспериментальными данными. </w:t>
      </w:r>
    </w:p>
    <w:p w:rsidR="006879A4" w:rsidRPr="00B730F9" w:rsidRDefault="006879A4" w:rsidP="00B730F9">
      <w:pPr>
        <w:pStyle w:val="a8"/>
        <w:spacing w:after="0"/>
        <w:ind w:firstLine="709"/>
        <w:jc w:val="both"/>
        <w:rPr>
          <w:sz w:val="28"/>
          <w:szCs w:val="28"/>
        </w:rPr>
      </w:pPr>
      <w:r w:rsidRPr="00B730F9">
        <w:rPr>
          <w:sz w:val="28"/>
          <w:szCs w:val="28"/>
        </w:rPr>
        <w:t xml:space="preserve">Описанный способ сварки стекла при быстром вращении рационален при сварке стеклянных трубок малого диаметра, с возрастанием размеров изделия резко возрастает необходимая для сварки мощность и время сварки. Так время </w:t>
      </w:r>
      <w:proofErr w:type="spellStart"/>
      <w:r w:rsidRPr="00B730F9">
        <w:rPr>
          <w:sz w:val="28"/>
          <w:szCs w:val="28"/>
        </w:rPr>
        <w:t>вварки</w:t>
      </w:r>
      <w:proofErr w:type="spellEnd"/>
      <w:r w:rsidRPr="00B730F9">
        <w:rPr>
          <w:sz w:val="28"/>
          <w:szCs w:val="28"/>
        </w:rPr>
        <w:t xml:space="preserve"> ножки в баллон пальчиковой лампы составляет уже 1 мин при мощности лазерного излучения 40 Вт. Поэтому более широкое распространение получила поточечная сварка стеклянных трубок.</w:t>
      </w:r>
    </w:p>
    <w:p w:rsidR="006879A4" w:rsidRDefault="006879A4" w:rsidP="00B730F9">
      <w:pPr>
        <w:pStyle w:val="a5"/>
        <w:spacing w:after="0"/>
        <w:ind w:left="0" w:firstLine="709"/>
        <w:jc w:val="both"/>
        <w:rPr>
          <w:sz w:val="28"/>
          <w:szCs w:val="28"/>
        </w:rPr>
      </w:pPr>
      <w:r w:rsidRPr="00B730F9">
        <w:rPr>
          <w:sz w:val="28"/>
          <w:szCs w:val="28"/>
        </w:rPr>
        <w:t xml:space="preserve">В [2] описаны режимы сварки трубок из стекла С49-2 и сварки диска с трубкой из стекла С90-1 с помощью лазерного излучения мощностью 100…150 Вт. Сварка производилась за один оборот в течение 2 мин, при этом линейная скорость перемещения материала </w:t>
      </w:r>
      <w:proofErr w:type="gramStart"/>
      <w:r w:rsidRPr="00B730F9">
        <w:rPr>
          <w:sz w:val="28"/>
          <w:szCs w:val="28"/>
        </w:rPr>
        <w:t>составляла около 1 мм/сек</w:t>
      </w:r>
      <w:proofErr w:type="gramEnd"/>
      <w:r w:rsidRPr="00B730F9">
        <w:rPr>
          <w:sz w:val="28"/>
          <w:szCs w:val="28"/>
        </w:rPr>
        <w:t xml:space="preserve">. </w:t>
      </w:r>
    </w:p>
    <w:p w:rsidR="006879A4" w:rsidRPr="00B730F9" w:rsidRDefault="006879A4" w:rsidP="006879A4">
      <w:pPr>
        <w:pStyle w:val="1"/>
        <w:spacing w:line="240" w:lineRule="auto"/>
        <w:ind w:left="540" w:right="4"/>
        <w:jc w:val="right"/>
        <w:rPr>
          <w:rFonts w:ascii="Times New Roman" w:hAnsi="Times New Roman"/>
          <w:b w:val="0"/>
          <w:bCs w:val="0"/>
          <w:sz w:val="28"/>
          <w:szCs w:val="28"/>
        </w:rPr>
      </w:pPr>
      <w:r w:rsidRPr="00B730F9">
        <w:rPr>
          <w:rFonts w:ascii="Times New Roman" w:hAnsi="Times New Roman"/>
          <w:b w:val="0"/>
          <w:bCs w:val="0"/>
          <w:sz w:val="28"/>
          <w:szCs w:val="28"/>
        </w:rPr>
        <w:t xml:space="preserve">Таблица  </w:t>
      </w:r>
      <w:r w:rsidR="00B730F9">
        <w:rPr>
          <w:rFonts w:ascii="Times New Roman" w:hAnsi="Times New Roman"/>
          <w:b w:val="0"/>
          <w:bCs w:val="0"/>
          <w:sz w:val="28"/>
          <w:szCs w:val="28"/>
        </w:rPr>
        <w:t>12</w:t>
      </w:r>
    </w:p>
    <w:p w:rsidR="006879A4" w:rsidRPr="00B730F9" w:rsidRDefault="006879A4" w:rsidP="006879A4">
      <w:pPr>
        <w:jc w:val="center"/>
        <w:rPr>
          <w:sz w:val="28"/>
          <w:szCs w:val="28"/>
        </w:rPr>
      </w:pPr>
      <w:r w:rsidRPr="00B730F9">
        <w:rPr>
          <w:sz w:val="28"/>
          <w:szCs w:val="28"/>
        </w:rPr>
        <w:t>Сравнительные характеристики режимов сварки стеклянных трубок</w:t>
      </w:r>
    </w:p>
    <w:p w:rsidR="006879A4" w:rsidRPr="00B730F9" w:rsidRDefault="006879A4" w:rsidP="006879A4">
      <w:pPr>
        <w:jc w:val="center"/>
        <w:rPr>
          <w:sz w:val="24"/>
          <w:szCs w:val="24"/>
        </w:rPr>
      </w:pPr>
    </w:p>
    <w:tbl>
      <w:tblPr>
        <w:tblW w:w="7977" w:type="dxa"/>
        <w:tblInd w:w="1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48"/>
        <w:gridCol w:w="1418"/>
        <w:gridCol w:w="1276"/>
        <w:gridCol w:w="1275"/>
        <w:gridCol w:w="1560"/>
      </w:tblGrid>
      <w:tr w:rsidR="006879A4" w:rsidRPr="00B730F9" w:rsidTr="006879A4">
        <w:trPr>
          <w:trHeight w:val="948"/>
        </w:trPr>
        <w:tc>
          <w:tcPr>
            <w:tcW w:w="2448" w:type="dxa"/>
          </w:tcPr>
          <w:p w:rsidR="006879A4" w:rsidRPr="00B730F9" w:rsidRDefault="006879A4" w:rsidP="006879A4">
            <w:pPr>
              <w:jc w:val="center"/>
              <w:rPr>
                <w:sz w:val="24"/>
                <w:szCs w:val="24"/>
              </w:rPr>
            </w:pPr>
          </w:p>
        </w:tc>
        <w:tc>
          <w:tcPr>
            <w:tcW w:w="1418" w:type="dxa"/>
          </w:tcPr>
          <w:p w:rsidR="006879A4" w:rsidRPr="00B730F9" w:rsidRDefault="006879A4" w:rsidP="006879A4">
            <w:pPr>
              <w:jc w:val="center"/>
              <w:rPr>
                <w:sz w:val="24"/>
                <w:szCs w:val="24"/>
              </w:rPr>
            </w:pPr>
            <w:r w:rsidRPr="00B730F9">
              <w:rPr>
                <w:sz w:val="24"/>
                <w:szCs w:val="24"/>
              </w:rPr>
              <w:t xml:space="preserve">Мощность лазерного излучения, </w:t>
            </w:r>
            <w:proofErr w:type="gramStart"/>
            <w:r w:rsidRPr="00B730F9">
              <w:rPr>
                <w:sz w:val="24"/>
                <w:szCs w:val="24"/>
              </w:rPr>
              <w:t>Вт</w:t>
            </w:r>
            <w:proofErr w:type="gramEnd"/>
          </w:p>
        </w:tc>
        <w:tc>
          <w:tcPr>
            <w:tcW w:w="1276" w:type="dxa"/>
          </w:tcPr>
          <w:p w:rsidR="006879A4" w:rsidRPr="00B730F9" w:rsidRDefault="006879A4" w:rsidP="006879A4">
            <w:pPr>
              <w:jc w:val="center"/>
              <w:rPr>
                <w:sz w:val="24"/>
                <w:szCs w:val="24"/>
              </w:rPr>
            </w:pPr>
            <w:r w:rsidRPr="00B730F9">
              <w:rPr>
                <w:sz w:val="24"/>
                <w:szCs w:val="24"/>
              </w:rPr>
              <w:t>Диаметр</w:t>
            </w:r>
          </w:p>
          <w:p w:rsidR="006879A4" w:rsidRPr="00B730F9" w:rsidRDefault="006879A4" w:rsidP="006879A4">
            <w:pPr>
              <w:jc w:val="center"/>
              <w:rPr>
                <w:sz w:val="24"/>
                <w:szCs w:val="24"/>
              </w:rPr>
            </w:pPr>
            <w:r w:rsidRPr="00B730F9">
              <w:rPr>
                <w:sz w:val="24"/>
                <w:szCs w:val="24"/>
              </w:rPr>
              <w:t>светового пятна,</w:t>
            </w:r>
          </w:p>
          <w:p w:rsidR="006879A4" w:rsidRPr="00B730F9" w:rsidRDefault="006879A4" w:rsidP="006879A4">
            <w:pPr>
              <w:jc w:val="center"/>
              <w:rPr>
                <w:sz w:val="24"/>
                <w:szCs w:val="24"/>
              </w:rPr>
            </w:pPr>
            <w:r w:rsidRPr="00B730F9">
              <w:rPr>
                <w:sz w:val="24"/>
                <w:szCs w:val="24"/>
              </w:rPr>
              <w:t xml:space="preserve"> мм</w:t>
            </w:r>
          </w:p>
        </w:tc>
        <w:tc>
          <w:tcPr>
            <w:tcW w:w="1275" w:type="dxa"/>
          </w:tcPr>
          <w:p w:rsidR="006879A4" w:rsidRPr="00B730F9" w:rsidRDefault="006879A4" w:rsidP="006879A4">
            <w:pPr>
              <w:ind w:left="-108" w:right="-208"/>
              <w:jc w:val="center"/>
              <w:rPr>
                <w:sz w:val="24"/>
                <w:szCs w:val="24"/>
              </w:rPr>
            </w:pPr>
            <w:r w:rsidRPr="00B730F9">
              <w:rPr>
                <w:sz w:val="24"/>
                <w:szCs w:val="24"/>
              </w:rPr>
              <w:t xml:space="preserve">Скорость вращения, </w:t>
            </w:r>
            <w:proofErr w:type="gramStart"/>
            <w:r w:rsidRPr="00B730F9">
              <w:rPr>
                <w:sz w:val="24"/>
                <w:szCs w:val="24"/>
              </w:rPr>
              <w:t>об</w:t>
            </w:r>
            <w:proofErr w:type="gramEnd"/>
            <w:r w:rsidRPr="00B730F9">
              <w:rPr>
                <w:sz w:val="24"/>
                <w:szCs w:val="24"/>
              </w:rPr>
              <w:t>/мин</w:t>
            </w:r>
          </w:p>
        </w:tc>
        <w:tc>
          <w:tcPr>
            <w:tcW w:w="1560" w:type="dxa"/>
          </w:tcPr>
          <w:p w:rsidR="006879A4" w:rsidRPr="00B730F9" w:rsidRDefault="006879A4" w:rsidP="005567A5">
            <w:pPr>
              <w:pStyle w:val="a8"/>
              <w:spacing w:after="0"/>
              <w:ind w:hanging="108"/>
              <w:jc w:val="center"/>
              <w:rPr>
                <w:sz w:val="24"/>
                <w:szCs w:val="24"/>
              </w:rPr>
            </w:pPr>
            <w:proofErr w:type="spellStart"/>
            <w:proofErr w:type="gramStart"/>
            <w:r w:rsidRPr="00B730F9">
              <w:rPr>
                <w:sz w:val="24"/>
                <w:szCs w:val="24"/>
              </w:rPr>
              <w:t>Продолжи-тельность</w:t>
            </w:r>
            <w:proofErr w:type="spellEnd"/>
            <w:proofErr w:type="gramEnd"/>
          </w:p>
          <w:p w:rsidR="006879A4" w:rsidRPr="00B730F9" w:rsidRDefault="006879A4" w:rsidP="005567A5">
            <w:pPr>
              <w:jc w:val="center"/>
              <w:rPr>
                <w:sz w:val="24"/>
                <w:szCs w:val="24"/>
                <w:lang w:val="en-US"/>
              </w:rPr>
            </w:pPr>
            <w:r w:rsidRPr="00B730F9">
              <w:rPr>
                <w:sz w:val="24"/>
                <w:szCs w:val="24"/>
              </w:rPr>
              <w:t>операции,</w:t>
            </w:r>
          </w:p>
          <w:p w:rsidR="006879A4" w:rsidRPr="00B730F9" w:rsidRDefault="006879A4" w:rsidP="005567A5">
            <w:pPr>
              <w:jc w:val="center"/>
              <w:rPr>
                <w:sz w:val="24"/>
                <w:szCs w:val="24"/>
              </w:rPr>
            </w:pPr>
            <w:r w:rsidRPr="00B730F9">
              <w:rPr>
                <w:sz w:val="24"/>
                <w:szCs w:val="24"/>
              </w:rPr>
              <w:t>сек</w:t>
            </w:r>
          </w:p>
        </w:tc>
      </w:tr>
      <w:tr w:rsidR="006879A4" w:rsidRPr="00B730F9" w:rsidTr="006879A4">
        <w:trPr>
          <w:cantSplit/>
          <w:trHeight w:val="797"/>
        </w:trPr>
        <w:tc>
          <w:tcPr>
            <w:tcW w:w="2448" w:type="dxa"/>
            <w:tcBorders>
              <w:top w:val="single" w:sz="4" w:space="0" w:color="auto"/>
              <w:bottom w:val="single" w:sz="4" w:space="0" w:color="auto"/>
            </w:tcBorders>
          </w:tcPr>
          <w:p w:rsidR="006879A4" w:rsidRPr="00B730F9" w:rsidRDefault="006879A4" w:rsidP="006879A4">
            <w:pPr>
              <w:rPr>
                <w:sz w:val="24"/>
                <w:szCs w:val="24"/>
              </w:rPr>
            </w:pPr>
            <w:r w:rsidRPr="00B730F9">
              <w:rPr>
                <w:sz w:val="24"/>
                <w:szCs w:val="24"/>
              </w:rPr>
              <w:t>Сварка капилляра в термометре</w:t>
            </w:r>
          </w:p>
          <w:p w:rsidR="006879A4" w:rsidRPr="00B730F9" w:rsidRDefault="006879A4" w:rsidP="006879A4">
            <w:pPr>
              <w:ind w:right="-108"/>
              <w:rPr>
                <w:sz w:val="24"/>
                <w:szCs w:val="24"/>
              </w:rPr>
            </w:pPr>
            <w:r w:rsidRPr="00B730F9">
              <w:rPr>
                <w:sz w:val="24"/>
                <w:szCs w:val="24"/>
              </w:rPr>
              <w:t>(стекло № 360)</w:t>
            </w:r>
          </w:p>
        </w:tc>
        <w:tc>
          <w:tcPr>
            <w:tcW w:w="1418" w:type="dxa"/>
            <w:tcBorders>
              <w:top w:val="single" w:sz="4" w:space="0" w:color="auto"/>
              <w:bottom w:val="single" w:sz="4" w:space="0" w:color="auto"/>
            </w:tcBorders>
          </w:tcPr>
          <w:p w:rsidR="006879A4" w:rsidRPr="00B730F9" w:rsidRDefault="006879A4" w:rsidP="006879A4">
            <w:pPr>
              <w:jc w:val="center"/>
              <w:rPr>
                <w:sz w:val="24"/>
                <w:szCs w:val="24"/>
              </w:rPr>
            </w:pPr>
          </w:p>
          <w:p w:rsidR="006879A4" w:rsidRPr="00B730F9" w:rsidRDefault="006879A4" w:rsidP="006879A4">
            <w:pPr>
              <w:jc w:val="center"/>
              <w:rPr>
                <w:sz w:val="24"/>
                <w:szCs w:val="24"/>
              </w:rPr>
            </w:pPr>
            <w:r w:rsidRPr="00B730F9">
              <w:rPr>
                <w:sz w:val="24"/>
                <w:szCs w:val="24"/>
              </w:rPr>
              <w:t>15</w:t>
            </w:r>
          </w:p>
        </w:tc>
        <w:tc>
          <w:tcPr>
            <w:tcW w:w="1276" w:type="dxa"/>
            <w:tcBorders>
              <w:top w:val="single" w:sz="4" w:space="0" w:color="auto"/>
              <w:bottom w:val="single" w:sz="4" w:space="0" w:color="auto"/>
            </w:tcBorders>
          </w:tcPr>
          <w:p w:rsidR="006879A4" w:rsidRPr="00B730F9" w:rsidRDefault="006879A4" w:rsidP="006879A4">
            <w:pPr>
              <w:jc w:val="center"/>
              <w:rPr>
                <w:sz w:val="24"/>
                <w:szCs w:val="24"/>
              </w:rPr>
            </w:pPr>
          </w:p>
          <w:p w:rsidR="006879A4" w:rsidRPr="00B730F9" w:rsidRDefault="006879A4" w:rsidP="006879A4">
            <w:pPr>
              <w:jc w:val="center"/>
              <w:rPr>
                <w:sz w:val="24"/>
                <w:szCs w:val="24"/>
              </w:rPr>
            </w:pPr>
            <w:r w:rsidRPr="00B730F9">
              <w:rPr>
                <w:sz w:val="24"/>
                <w:szCs w:val="24"/>
              </w:rPr>
              <w:t>0,8</w:t>
            </w:r>
          </w:p>
        </w:tc>
        <w:tc>
          <w:tcPr>
            <w:tcW w:w="1275" w:type="dxa"/>
            <w:tcBorders>
              <w:top w:val="single" w:sz="4" w:space="0" w:color="auto"/>
              <w:bottom w:val="single" w:sz="4" w:space="0" w:color="auto"/>
            </w:tcBorders>
          </w:tcPr>
          <w:p w:rsidR="006879A4" w:rsidRPr="00B730F9" w:rsidRDefault="006879A4" w:rsidP="006879A4">
            <w:pPr>
              <w:jc w:val="center"/>
              <w:rPr>
                <w:sz w:val="24"/>
                <w:szCs w:val="24"/>
              </w:rPr>
            </w:pPr>
          </w:p>
          <w:p w:rsidR="006879A4" w:rsidRPr="00B730F9" w:rsidRDefault="006879A4" w:rsidP="006879A4">
            <w:pPr>
              <w:jc w:val="center"/>
              <w:rPr>
                <w:sz w:val="24"/>
                <w:szCs w:val="24"/>
              </w:rPr>
            </w:pPr>
            <w:r w:rsidRPr="00B730F9">
              <w:rPr>
                <w:sz w:val="24"/>
                <w:szCs w:val="24"/>
              </w:rPr>
              <w:t>650</w:t>
            </w:r>
          </w:p>
        </w:tc>
        <w:tc>
          <w:tcPr>
            <w:tcW w:w="1560" w:type="dxa"/>
            <w:tcBorders>
              <w:top w:val="nil"/>
              <w:bottom w:val="single" w:sz="4" w:space="0" w:color="auto"/>
            </w:tcBorders>
          </w:tcPr>
          <w:p w:rsidR="006879A4" w:rsidRPr="00B730F9" w:rsidRDefault="006879A4" w:rsidP="006879A4">
            <w:pPr>
              <w:jc w:val="center"/>
              <w:rPr>
                <w:sz w:val="24"/>
                <w:szCs w:val="24"/>
              </w:rPr>
            </w:pPr>
          </w:p>
          <w:p w:rsidR="006879A4" w:rsidRPr="00B730F9" w:rsidRDefault="006879A4" w:rsidP="006879A4">
            <w:pPr>
              <w:jc w:val="center"/>
              <w:rPr>
                <w:sz w:val="24"/>
                <w:szCs w:val="24"/>
              </w:rPr>
            </w:pPr>
            <w:r w:rsidRPr="00B730F9">
              <w:rPr>
                <w:sz w:val="24"/>
                <w:szCs w:val="24"/>
              </w:rPr>
              <w:t>12</w:t>
            </w:r>
          </w:p>
        </w:tc>
      </w:tr>
      <w:tr w:rsidR="006879A4" w:rsidRPr="00B730F9" w:rsidTr="006879A4">
        <w:trPr>
          <w:cantSplit/>
          <w:trHeight w:val="593"/>
        </w:trPr>
        <w:tc>
          <w:tcPr>
            <w:tcW w:w="2448" w:type="dxa"/>
            <w:tcBorders>
              <w:top w:val="single" w:sz="4" w:space="0" w:color="auto"/>
              <w:bottom w:val="single" w:sz="4" w:space="0" w:color="auto"/>
            </w:tcBorders>
          </w:tcPr>
          <w:p w:rsidR="006879A4" w:rsidRPr="00B730F9" w:rsidRDefault="006879A4" w:rsidP="006879A4">
            <w:pPr>
              <w:rPr>
                <w:sz w:val="24"/>
                <w:szCs w:val="24"/>
              </w:rPr>
            </w:pPr>
            <w:r w:rsidRPr="00B730F9">
              <w:rPr>
                <w:sz w:val="24"/>
                <w:szCs w:val="24"/>
              </w:rPr>
              <w:t>Сварка колец встык (стекло С49-2)</w:t>
            </w:r>
          </w:p>
        </w:tc>
        <w:tc>
          <w:tcPr>
            <w:tcW w:w="1418" w:type="dxa"/>
            <w:tcBorders>
              <w:top w:val="single" w:sz="4" w:space="0" w:color="auto"/>
              <w:bottom w:val="single" w:sz="4" w:space="0" w:color="auto"/>
            </w:tcBorders>
          </w:tcPr>
          <w:p w:rsidR="006879A4" w:rsidRPr="00B730F9" w:rsidRDefault="006879A4" w:rsidP="006879A4">
            <w:pPr>
              <w:jc w:val="center"/>
              <w:rPr>
                <w:sz w:val="24"/>
                <w:szCs w:val="24"/>
              </w:rPr>
            </w:pPr>
          </w:p>
          <w:p w:rsidR="006879A4" w:rsidRPr="00B730F9" w:rsidRDefault="006879A4" w:rsidP="006879A4">
            <w:pPr>
              <w:jc w:val="center"/>
              <w:rPr>
                <w:sz w:val="24"/>
                <w:szCs w:val="24"/>
              </w:rPr>
            </w:pPr>
            <w:r w:rsidRPr="00B730F9">
              <w:rPr>
                <w:sz w:val="24"/>
                <w:szCs w:val="24"/>
              </w:rPr>
              <w:t>100</w:t>
            </w:r>
          </w:p>
        </w:tc>
        <w:tc>
          <w:tcPr>
            <w:tcW w:w="1276" w:type="dxa"/>
            <w:tcBorders>
              <w:top w:val="single" w:sz="4" w:space="0" w:color="auto"/>
              <w:bottom w:val="single" w:sz="4" w:space="0" w:color="auto"/>
            </w:tcBorders>
          </w:tcPr>
          <w:p w:rsidR="006879A4" w:rsidRPr="00B730F9" w:rsidRDefault="006879A4" w:rsidP="006879A4">
            <w:pPr>
              <w:jc w:val="center"/>
              <w:rPr>
                <w:sz w:val="24"/>
                <w:szCs w:val="24"/>
                <w:lang w:val="en-US"/>
              </w:rPr>
            </w:pPr>
          </w:p>
          <w:p w:rsidR="006879A4" w:rsidRPr="00B730F9" w:rsidRDefault="006879A4" w:rsidP="006879A4">
            <w:pPr>
              <w:jc w:val="center"/>
              <w:rPr>
                <w:sz w:val="24"/>
                <w:szCs w:val="24"/>
              </w:rPr>
            </w:pPr>
            <w:r w:rsidRPr="00B730F9">
              <w:rPr>
                <w:sz w:val="24"/>
                <w:szCs w:val="24"/>
              </w:rPr>
              <w:t>4,0</w:t>
            </w:r>
          </w:p>
        </w:tc>
        <w:tc>
          <w:tcPr>
            <w:tcW w:w="1275" w:type="dxa"/>
            <w:tcBorders>
              <w:top w:val="single" w:sz="4" w:space="0" w:color="auto"/>
              <w:bottom w:val="single" w:sz="4" w:space="0" w:color="auto"/>
            </w:tcBorders>
          </w:tcPr>
          <w:p w:rsidR="006879A4" w:rsidRPr="00B730F9" w:rsidRDefault="006879A4" w:rsidP="006879A4">
            <w:pPr>
              <w:jc w:val="center"/>
              <w:rPr>
                <w:sz w:val="24"/>
                <w:szCs w:val="24"/>
                <w:lang w:val="en-US"/>
              </w:rPr>
            </w:pPr>
          </w:p>
          <w:p w:rsidR="006879A4" w:rsidRPr="00B730F9" w:rsidRDefault="006879A4" w:rsidP="006879A4">
            <w:pPr>
              <w:jc w:val="center"/>
              <w:rPr>
                <w:sz w:val="24"/>
                <w:szCs w:val="24"/>
              </w:rPr>
            </w:pPr>
            <w:r w:rsidRPr="00B730F9">
              <w:rPr>
                <w:sz w:val="24"/>
                <w:szCs w:val="24"/>
              </w:rPr>
              <w:t>0,5</w:t>
            </w:r>
          </w:p>
        </w:tc>
        <w:tc>
          <w:tcPr>
            <w:tcW w:w="1560" w:type="dxa"/>
            <w:tcBorders>
              <w:top w:val="single" w:sz="4" w:space="0" w:color="auto"/>
              <w:bottom w:val="single" w:sz="4" w:space="0" w:color="auto"/>
            </w:tcBorders>
          </w:tcPr>
          <w:p w:rsidR="006879A4" w:rsidRPr="00B730F9" w:rsidRDefault="006879A4" w:rsidP="006879A4">
            <w:pPr>
              <w:jc w:val="center"/>
              <w:rPr>
                <w:sz w:val="24"/>
                <w:szCs w:val="24"/>
                <w:lang w:val="en-US"/>
              </w:rPr>
            </w:pPr>
          </w:p>
          <w:p w:rsidR="006879A4" w:rsidRPr="00B730F9" w:rsidRDefault="006879A4" w:rsidP="006879A4">
            <w:pPr>
              <w:jc w:val="center"/>
              <w:rPr>
                <w:sz w:val="24"/>
                <w:szCs w:val="24"/>
              </w:rPr>
            </w:pPr>
            <w:r w:rsidRPr="00B730F9">
              <w:rPr>
                <w:sz w:val="24"/>
                <w:szCs w:val="24"/>
              </w:rPr>
              <w:t>120</w:t>
            </w:r>
          </w:p>
        </w:tc>
      </w:tr>
    </w:tbl>
    <w:p w:rsidR="006879A4" w:rsidRDefault="006879A4" w:rsidP="006879A4">
      <w:pPr>
        <w:ind w:firstLine="567"/>
        <w:jc w:val="both"/>
        <w:rPr>
          <w:sz w:val="24"/>
          <w:szCs w:val="24"/>
        </w:rPr>
      </w:pPr>
    </w:p>
    <w:p w:rsidR="004D4C54" w:rsidRDefault="004D4C54" w:rsidP="006879A4">
      <w:pPr>
        <w:ind w:firstLine="567"/>
        <w:jc w:val="both"/>
        <w:rPr>
          <w:sz w:val="24"/>
          <w:szCs w:val="24"/>
        </w:rPr>
      </w:pPr>
    </w:p>
    <w:p w:rsidR="004D4C54" w:rsidRDefault="004D4C54" w:rsidP="006879A4">
      <w:pPr>
        <w:ind w:firstLine="567"/>
        <w:jc w:val="both"/>
        <w:rPr>
          <w:sz w:val="24"/>
          <w:szCs w:val="24"/>
        </w:rPr>
      </w:pPr>
    </w:p>
    <w:p w:rsidR="004D4C54" w:rsidRPr="002D60C1" w:rsidRDefault="004D4C54" w:rsidP="006879A4">
      <w:pPr>
        <w:ind w:firstLine="567"/>
        <w:jc w:val="both"/>
        <w:rPr>
          <w:sz w:val="24"/>
          <w:szCs w:val="24"/>
        </w:rPr>
      </w:pPr>
    </w:p>
    <w:p w:rsidR="006879A4" w:rsidRPr="00B730F9" w:rsidRDefault="006879A4" w:rsidP="006879A4">
      <w:pPr>
        <w:ind w:firstLine="567"/>
        <w:jc w:val="both"/>
        <w:rPr>
          <w:sz w:val="28"/>
          <w:szCs w:val="28"/>
        </w:rPr>
      </w:pPr>
      <w:r w:rsidRPr="00B730F9">
        <w:rPr>
          <w:sz w:val="28"/>
          <w:szCs w:val="28"/>
        </w:rPr>
        <w:t xml:space="preserve">В табл. </w:t>
      </w:r>
      <w:r w:rsidR="00B730F9" w:rsidRPr="00B730F9">
        <w:rPr>
          <w:sz w:val="28"/>
          <w:szCs w:val="28"/>
        </w:rPr>
        <w:t>12</w:t>
      </w:r>
      <w:r w:rsidRPr="00B730F9">
        <w:rPr>
          <w:sz w:val="28"/>
          <w:szCs w:val="28"/>
        </w:rPr>
        <w:t xml:space="preserve"> приведены сравнительные характеристики режимов </w:t>
      </w:r>
      <w:r w:rsidRPr="00B730F9">
        <w:rPr>
          <w:sz w:val="28"/>
          <w:szCs w:val="28"/>
        </w:rPr>
        <w:lastRenderedPageBreak/>
        <w:t xml:space="preserve">поточечной сварки за один оборот и сварки путем плавного прогрева всей линии сварки при большой скорости вращения трубки. Очевидно, что энергоемкость поточечной сварки меньше за счет относительно меньшей поверхности теплоотдачи в окружающую среду. Расчет режимов поточечной поверхностной сварки можно проводить по формулам (3) – (6). </w:t>
      </w:r>
    </w:p>
    <w:p w:rsidR="006879A4" w:rsidRPr="00B730F9" w:rsidRDefault="006879A4" w:rsidP="006879A4">
      <w:pPr>
        <w:ind w:firstLine="567"/>
        <w:jc w:val="both"/>
        <w:rPr>
          <w:sz w:val="28"/>
          <w:szCs w:val="28"/>
        </w:rPr>
      </w:pPr>
      <w:r w:rsidRPr="00B730F9">
        <w:rPr>
          <w:sz w:val="28"/>
          <w:szCs w:val="28"/>
        </w:rPr>
        <w:t xml:space="preserve">Проведенные расчеты </w:t>
      </w:r>
      <w:r w:rsidR="004D4C54">
        <w:rPr>
          <w:sz w:val="28"/>
          <w:szCs w:val="28"/>
        </w:rPr>
        <w:t xml:space="preserve"> </w:t>
      </w:r>
      <w:r w:rsidRPr="00B730F9">
        <w:rPr>
          <w:sz w:val="28"/>
          <w:szCs w:val="28"/>
        </w:rPr>
        <w:t>показали, что при плотностях мощности менее 10</w:t>
      </w:r>
      <w:r w:rsidRPr="00B730F9">
        <w:rPr>
          <w:sz w:val="28"/>
          <w:szCs w:val="28"/>
          <w:vertAlign w:val="superscript"/>
        </w:rPr>
        <w:t>4</w:t>
      </w:r>
      <w:r w:rsidRPr="00B730F9">
        <w:rPr>
          <w:sz w:val="28"/>
          <w:szCs w:val="28"/>
        </w:rPr>
        <w:t xml:space="preserve"> Вт/см</w:t>
      </w:r>
      <w:proofErr w:type="gramStart"/>
      <w:r w:rsidRPr="00B730F9">
        <w:rPr>
          <w:sz w:val="28"/>
          <w:szCs w:val="28"/>
          <w:vertAlign w:val="superscript"/>
        </w:rPr>
        <w:t>2</w:t>
      </w:r>
      <w:proofErr w:type="gramEnd"/>
      <w:r w:rsidRPr="00B730F9">
        <w:rPr>
          <w:sz w:val="28"/>
          <w:szCs w:val="28"/>
        </w:rPr>
        <w:t xml:space="preserve"> существующая теория хорошо согласуется с экспериментальными данными.  На рис. 6 показано расчетное распределение температуры в стекле С49-2 при воздействии лазерного излучения мощностью 100 Вт с диаметром светового пятна 4 мм и различных скоростях перемещения обрабатываемой поверхности. Там же пунктирными линиями показан температурный интервал, в пределах которого происходит процесс сварки. </w:t>
      </w:r>
    </w:p>
    <w:p w:rsidR="006879A4" w:rsidRPr="00B730F9" w:rsidRDefault="006879A4" w:rsidP="006879A4">
      <w:pPr>
        <w:ind w:firstLine="567"/>
        <w:jc w:val="both"/>
        <w:rPr>
          <w:sz w:val="28"/>
          <w:szCs w:val="28"/>
        </w:rPr>
      </w:pPr>
      <w:r w:rsidRPr="00B730F9">
        <w:rPr>
          <w:sz w:val="28"/>
          <w:szCs w:val="28"/>
        </w:rPr>
        <w:t xml:space="preserve">Верхняя граница соответствует температуре испарения стекла (1200 </w:t>
      </w:r>
      <w:r w:rsidRPr="00B730F9">
        <w:rPr>
          <w:sz w:val="28"/>
          <w:szCs w:val="28"/>
          <w:vertAlign w:val="superscript"/>
        </w:rPr>
        <w:t>0</w:t>
      </w:r>
      <w:r w:rsidRPr="00B730F9">
        <w:rPr>
          <w:sz w:val="28"/>
          <w:szCs w:val="28"/>
        </w:rPr>
        <w:t xml:space="preserve">С), нижняя  -  температуре размягчения стекла (700 </w:t>
      </w:r>
      <w:r w:rsidRPr="00B730F9">
        <w:rPr>
          <w:sz w:val="28"/>
          <w:szCs w:val="28"/>
          <w:vertAlign w:val="superscript"/>
        </w:rPr>
        <w:t>0</w:t>
      </w:r>
      <w:r w:rsidRPr="00B730F9">
        <w:rPr>
          <w:sz w:val="28"/>
          <w:szCs w:val="28"/>
        </w:rPr>
        <w:t>С), когда вязкость его достигает величины порядка 10</w:t>
      </w:r>
      <w:r w:rsidRPr="00B730F9">
        <w:rPr>
          <w:sz w:val="28"/>
          <w:szCs w:val="28"/>
          <w:vertAlign w:val="superscript"/>
        </w:rPr>
        <w:t>5</w:t>
      </w:r>
      <w:r w:rsidRPr="00B730F9">
        <w:rPr>
          <w:sz w:val="28"/>
          <w:szCs w:val="28"/>
        </w:rPr>
        <w:t>…10</w:t>
      </w:r>
      <w:r w:rsidRPr="00B730F9">
        <w:rPr>
          <w:sz w:val="28"/>
          <w:szCs w:val="28"/>
          <w:vertAlign w:val="superscript"/>
        </w:rPr>
        <w:t>6</w:t>
      </w:r>
      <w:r w:rsidRPr="00B730F9">
        <w:rPr>
          <w:sz w:val="28"/>
          <w:szCs w:val="28"/>
        </w:rPr>
        <w:t xml:space="preserve"> </w:t>
      </w:r>
      <w:proofErr w:type="spellStart"/>
      <w:r w:rsidRPr="00B730F9">
        <w:rPr>
          <w:sz w:val="28"/>
          <w:szCs w:val="28"/>
        </w:rPr>
        <w:t>Пз</w:t>
      </w:r>
      <w:proofErr w:type="spellEnd"/>
      <w:r w:rsidRPr="00B730F9">
        <w:rPr>
          <w:sz w:val="28"/>
          <w:szCs w:val="28"/>
        </w:rPr>
        <w:t xml:space="preserve">. Как уже указывалось ранее, из-за низкой термостойкости стекла при осуществлении сварки необходим предварительный подогрев деталей перед сваркой. На рис. </w:t>
      </w:r>
      <w:r w:rsidR="00B730F9">
        <w:rPr>
          <w:sz w:val="28"/>
          <w:szCs w:val="28"/>
        </w:rPr>
        <w:t>53</w:t>
      </w:r>
      <w:r w:rsidRPr="00B730F9">
        <w:rPr>
          <w:sz w:val="28"/>
          <w:szCs w:val="28"/>
        </w:rPr>
        <w:t xml:space="preserve"> заштрихованная область соответствует температурному интервалу осуществления сварки с учетом предварительного прогрева до 400 </w:t>
      </w:r>
      <w:r w:rsidRPr="00B730F9">
        <w:rPr>
          <w:sz w:val="28"/>
          <w:szCs w:val="28"/>
          <w:vertAlign w:val="superscript"/>
        </w:rPr>
        <w:t>0</w:t>
      </w:r>
      <w:r w:rsidRPr="00B730F9">
        <w:rPr>
          <w:sz w:val="28"/>
          <w:szCs w:val="28"/>
        </w:rPr>
        <w:t xml:space="preserve">С, т.е. смещенный вниз по оси температур на 400 </w:t>
      </w:r>
      <w:r w:rsidRPr="00B730F9">
        <w:rPr>
          <w:sz w:val="28"/>
          <w:szCs w:val="28"/>
          <w:vertAlign w:val="superscript"/>
        </w:rPr>
        <w:t>0</w:t>
      </w:r>
      <w:r w:rsidRPr="00B730F9">
        <w:rPr>
          <w:sz w:val="28"/>
          <w:szCs w:val="28"/>
        </w:rPr>
        <w:t>С.</w:t>
      </w:r>
    </w:p>
    <w:p w:rsidR="006879A4" w:rsidRPr="002D60C1" w:rsidRDefault="006879A4" w:rsidP="005567A5">
      <w:pPr>
        <w:ind w:firstLine="567"/>
        <w:jc w:val="center"/>
        <w:rPr>
          <w:sz w:val="24"/>
          <w:szCs w:val="24"/>
        </w:rPr>
      </w:pPr>
      <w:r>
        <w:rPr>
          <w:noProof/>
          <w:sz w:val="24"/>
          <w:szCs w:val="24"/>
        </w:rPr>
        <w:drawing>
          <wp:inline distT="0" distB="0" distL="0" distR="0">
            <wp:extent cx="3416935" cy="221361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3" cstate="print"/>
                    <a:srcRect/>
                    <a:stretch>
                      <a:fillRect/>
                    </a:stretch>
                  </pic:blipFill>
                  <pic:spPr bwMode="auto">
                    <a:xfrm>
                      <a:off x="0" y="0"/>
                      <a:ext cx="3416935" cy="2213610"/>
                    </a:xfrm>
                    <a:prstGeom prst="rect">
                      <a:avLst/>
                    </a:prstGeom>
                    <a:noFill/>
                    <a:ln w="9525">
                      <a:noFill/>
                      <a:miter lim="800000"/>
                      <a:headEnd/>
                      <a:tailEnd/>
                    </a:ln>
                  </pic:spPr>
                </pic:pic>
              </a:graphicData>
            </a:graphic>
          </wp:inline>
        </w:drawing>
      </w:r>
    </w:p>
    <w:p w:rsidR="006879A4" w:rsidRPr="002D60C1" w:rsidRDefault="006879A4" w:rsidP="006879A4">
      <w:pPr>
        <w:ind w:firstLine="567"/>
        <w:jc w:val="both"/>
        <w:rPr>
          <w:sz w:val="24"/>
          <w:szCs w:val="24"/>
        </w:rPr>
      </w:pPr>
    </w:p>
    <w:p w:rsidR="006879A4" w:rsidRPr="00B730F9" w:rsidRDefault="006879A4" w:rsidP="006879A4">
      <w:pPr>
        <w:jc w:val="both"/>
        <w:rPr>
          <w:sz w:val="28"/>
          <w:szCs w:val="28"/>
        </w:rPr>
      </w:pPr>
      <w:r w:rsidRPr="00B730F9">
        <w:rPr>
          <w:sz w:val="28"/>
          <w:szCs w:val="28"/>
        </w:rPr>
        <w:t xml:space="preserve">Рис. </w:t>
      </w:r>
      <w:r w:rsidR="00B730F9">
        <w:rPr>
          <w:sz w:val="28"/>
          <w:szCs w:val="28"/>
        </w:rPr>
        <w:t>53</w:t>
      </w:r>
      <w:r w:rsidRPr="00B730F9">
        <w:rPr>
          <w:sz w:val="28"/>
          <w:szCs w:val="28"/>
        </w:rPr>
        <w:t xml:space="preserve">  Зависимость температуры</w:t>
      </w:r>
      <w:proofErr w:type="gramStart"/>
      <w:r w:rsidRPr="00B730F9">
        <w:rPr>
          <w:sz w:val="28"/>
          <w:szCs w:val="28"/>
        </w:rPr>
        <w:t xml:space="preserve"> Т</w:t>
      </w:r>
      <w:proofErr w:type="gramEnd"/>
      <w:r w:rsidRPr="00B730F9">
        <w:rPr>
          <w:sz w:val="28"/>
          <w:szCs w:val="28"/>
        </w:rPr>
        <w:t xml:space="preserve"> от глубины </w:t>
      </w:r>
      <w:r w:rsidRPr="00B730F9">
        <w:rPr>
          <w:sz w:val="28"/>
          <w:szCs w:val="28"/>
          <w:lang w:val="en-US"/>
        </w:rPr>
        <w:t>z</w:t>
      </w:r>
      <w:r w:rsidRPr="00B730F9">
        <w:rPr>
          <w:sz w:val="28"/>
          <w:szCs w:val="28"/>
        </w:rPr>
        <w:t xml:space="preserve"> в стекле С49-2 при воздействии лазерного излучения мощностью 100 Вт при диаметре светового пятна 4мм и различных скоростях перемещения</w:t>
      </w:r>
    </w:p>
    <w:p w:rsidR="00B730F9" w:rsidRPr="002D60C1" w:rsidRDefault="00B730F9" w:rsidP="006879A4">
      <w:pPr>
        <w:jc w:val="both"/>
        <w:rPr>
          <w:sz w:val="24"/>
          <w:szCs w:val="24"/>
        </w:rPr>
      </w:pPr>
    </w:p>
    <w:p w:rsidR="006879A4" w:rsidRPr="00B730F9" w:rsidRDefault="006879A4" w:rsidP="00B730F9">
      <w:pPr>
        <w:ind w:firstLine="709"/>
        <w:jc w:val="both"/>
        <w:rPr>
          <w:sz w:val="28"/>
          <w:szCs w:val="28"/>
        </w:rPr>
      </w:pPr>
      <w:r w:rsidRPr="00B730F9">
        <w:rPr>
          <w:sz w:val="28"/>
          <w:szCs w:val="28"/>
        </w:rPr>
        <w:t xml:space="preserve">Пересечение графиков температурного распределения в стекле с нижней границей заштрихованной области определяет по оси </w:t>
      </w:r>
      <w:r w:rsidRPr="00B730F9">
        <w:rPr>
          <w:sz w:val="28"/>
          <w:szCs w:val="28"/>
          <w:lang w:val="en-US"/>
        </w:rPr>
        <w:t>z</w:t>
      </w:r>
      <w:r w:rsidRPr="00B730F9">
        <w:rPr>
          <w:sz w:val="28"/>
          <w:szCs w:val="28"/>
        </w:rPr>
        <w:t xml:space="preserve"> максимальную толщину стекла, которую можно проварить при данной скорости. Эта толщина возрастает с уменьшением скорости перемещения, однако, как видно из приведенных зависимостей, это возрастание не беспредельно. Если уменьшение скорости в 2 раза с 0,2 см/с  до 0,1 см/сек,  приводит к увеличению глубины проплавления с 1,1 мм  до  2,2 мм, то дальнейшее уменьшение скорости </w:t>
      </w:r>
      <w:proofErr w:type="gramStart"/>
      <w:r w:rsidRPr="00B730F9">
        <w:rPr>
          <w:sz w:val="28"/>
          <w:szCs w:val="28"/>
        </w:rPr>
        <w:t>в</w:t>
      </w:r>
      <w:proofErr w:type="gramEnd"/>
      <w:r w:rsidRPr="00B730F9">
        <w:rPr>
          <w:sz w:val="28"/>
          <w:szCs w:val="28"/>
        </w:rPr>
        <w:t xml:space="preserve"> 2 </w:t>
      </w:r>
      <w:proofErr w:type="gramStart"/>
      <w:r w:rsidRPr="00B730F9">
        <w:rPr>
          <w:sz w:val="28"/>
          <w:szCs w:val="28"/>
        </w:rPr>
        <w:t>раза</w:t>
      </w:r>
      <w:proofErr w:type="gramEnd"/>
      <w:r w:rsidRPr="00B730F9">
        <w:rPr>
          <w:sz w:val="28"/>
          <w:szCs w:val="28"/>
        </w:rPr>
        <w:t xml:space="preserve"> до 0,05 см/с дает увеличение глубины проплавления лишь до 2,6 мм. </w:t>
      </w:r>
    </w:p>
    <w:p w:rsidR="006879A4" w:rsidRPr="00B730F9" w:rsidRDefault="006879A4" w:rsidP="00B730F9">
      <w:pPr>
        <w:tabs>
          <w:tab w:val="left" w:pos="142"/>
        </w:tabs>
        <w:ind w:firstLine="709"/>
        <w:jc w:val="both"/>
        <w:rPr>
          <w:sz w:val="28"/>
          <w:szCs w:val="28"/>
        </w:rPr>
      </w:pPr>
      <w:r w:rsidRPr="00B730F9">
        <w:rPr>
          <w:sz w:val="28"/>
          <w:szCs w:val="28"/>
        </w:rPr>
        <w:lastRenderedPageBreak/>
        <w:t xml:space="preserve">Таким образом, приведенные на рис. 8 расчетные зависимости температурного распределения в стекле подтверждают установленный экспериментально факт неосуществимости сварки путем поверхностного нагрева стекла толщиной более 3 мм. </w:t>
      </w:r>
    </w:p>
    <w:p w:rsidR="006879A4" w:rsidRPr="00B730F9" w:rsidRDefault="004D4C54" w:rsidP="00B730F9">
      <w:pPr>
        <w:ind w:firstLine="709"/>
        <w:jc w:val="both"/>
        <w:rPr>
          <w:sz w:val="28"/>
          <w:szCs w:val="28"/>
        </w:rPr>
      </w:pPr>
      <w:r>
        <w:rPr>
          <w:sz w:val="28"/>
          <w:szCs w:val="28"/>
        </w:rPr>
        <w:t>О</w:t>
      </w:r>
      <w:r w:rsidR="006879A4" w:rsidRPr="00B730F9">
        <w:rPr>
          <w:sz w:val="28"/>
          <w:szCs w:val="28"/>
        </w:rPr>
        <w:t xml:space="preserve">писаны режимы лазерной сварки стеклянной  трубки с диском при меньшей мощности лазерного излучения. </w:t>
      </w:r>
      <w:r>
        <w:rPr>
          <w:sz w:val="28"/>
          <w:szCs w:val="28"/>
        </w:rPr>
        <w:t>И</w:t>
      </w:r>
      <w:r w:rsidR="006879A4" w:rsidRPr="00B730F9">
        <w:rPr>
          <w:sz w:val="28"/>
          <w:szCs w:val="28"/>
        </w:rPr>
        <w:t>спользован СО</w:t>
      </w:r>
      <w:r w:rsidR="006879A4" w:rsidRPr="00B730F9">
        <w:rPr>
          <w:sz w:val="28"/>
          <w:szCs w:val="28"/>
          <w:vertAlign w:val="subscript"/>
        </w:rPr>
        <w:t>2</w:t>
      </w:r>
      <w:r w:rsidR="006879A4" w:rsidRPr="00B730F9">
        <w:rPr>
          <w:sz w:val="28"/>
          <w:szCs w:val="28"/>
        </w:rPr>
        <w:t xml:space="preserve">-лазер типа ЛГ-22 мощностью 30…35 Вт. Толщина стенки трубки 1,5 мм, толщина диска 1,6 мм, наружный диаметр 38 мм, стекло марки С52-1. </w:t>
      </w:r>
      <w:proofErr w:type="gramStart"/>
      <w:r w:rsidR="006879A4" w:rsidRPr="00B730F9">
        <w:rPr>
          <w:sz w:val="28"/>
          <w:szCs w:val="28"/>
        </w:rPr>
        <w:t xml:space="preserve">Вращающиеся детали помещались в электропечь с отверстием для входа лазерного излучения и нагревались до температуры размягчения (700 </w:t>
      </w:r>
      <w:r w:rsidR="006879A4" w:rsidRPr="00B730F9">
        <w:rPr>
          <w:sz w:val="28"/>
          <w:szCs w:val="28"/>
          <w:vertAlign w:val="superscript"/>
        </w:rPr>
        <w:t>0</w:t>
      </w:r>
      <w:r w:rsidR="006879A4" w:rsidRPr="00B730F9">
        <w:rPr>
          <w:sz w:val="28"/>
          <w:szCs w:val="28"/>
        </w:rPr>
        <w:t xml:space="preserve">С) со скоростью 80…100 град/мин. После этого на линию сварки направлялся лазерный пучок, сфокусированный до диаметра 3…4.мм и сварка осуществлялась за 3 оборота изделия (для исключения возможности </w:t>
      </w:r>
      <w:proofErr w:type="spellStart"/>
      <w:r w:rsidR="006879A4" w:rsidRPr="00B730F9">
        <w:rPr>
          <w:sz w:val="28"/>
          <w:szCs w:val="28"/>
        </w:rPr>
        <w:t>непровара</w:t>
      </w:r>
      <w:proofErr w:type="spellEnd"/>
      <w:r w:rsidR="006879A4" w:rsidRPr="00B730F9">
        <w:rPr>
          <w:sz w:val="28"/>
          <w:szCs w:val="28"/>
        </w:rPr>
        <w:t>) с линейной скоростью перемещения материала 2 мм/с. После сварки производился</w:t>
      </w:r>
      <w:proofErr w:type="gramEnd"/>
      <w:r w:rsidR="006879A4" w:rsidRPr="00B730F9">
        <w:rPr>
          <w:sz w:val="28"/>
          <w:szCs w:val="28"/>
        </w:rPr>
        <w:t xml:space="preserve"> отжиг изделия при температуре 700 </w:t>
      </w:r>
      <w:r w:rsidR="006879A4" w:rsidRPr="00B730F9">
        <w:rPr>
          <w:sz w:val="28"/>
          <w:szCs w:val="28"/>
          <w:vertAlign w:val="superscript"/>
        </w:rPr>
        <w:t>0</w:t>
      </w:r>
      <w:r w:rsidR="006879A4" w:rsidRPr="00B730F9">
        <w:rPr>
          <w:sz w:val="28"/>
          <w:szCs w:val="28"/>
        </w:rPr>
        <w:t xml:space="preserve">С  в течение 3 мин, с последующим снижением температуры со скоростью 50…60 град/мин до 60…80 </w:t>
      </w:r>
      <w:r w:rsidR="006879A4" w:rsidRPr="00B730F9">
        <w:rPr>
          <w:sz w:val="28"/>
          <w:szCs w:val="28"/>
          <w:vertAlign w:val="superscript"/>
        </w:rPr>
        <w:t>0</w:t>
      </w:r>
      <w:r w:rsidR="006879A4" w:rsidRPr="00B730F9">
        <w:rPr>
          <w:sz w:val="28"/>
          <w:szCs w:val="28"/>
        </w:rPr>
        <w:t>С.</w:t>
      </w:r>
    </w:p>
    <w:p w:rsidR="006879A4" w:rsidRPr="00B730F9" w:rsidRDefault="006879A4" w:rsidP="00B730F9">
      <w:pPr>
        <w:ind w:firstLine="709"/>
        <w:jc w:val="both"/>
        <w:rPr>
          <w:sz w:val="28"/>
          <w:szCs w:val="28"/>
        </w:rPr>
      </w:pPr>
      <w:r w:rsidRPr="00B730F9">
        <w:rPr>
          <w:sz w:val="28"/>
          <w:szCs w:val="28"/>
        </w:rPr>
        <w:t xml:space="preserve">Полученные изделия испытаны на вакуумную плотность с помощью гелиевого </w:t>
      </w:r>
      <w:proofErr w:type="spellStart"/>
      <w:r w:rsidRPr="00B730F9">
        <w:rPr>
          <w:sz w:val="28"/>
          <w:szCs w:val="28"/>
        </w:rPr>
        <w:t>течеискателя</w:t>
      </w:r>
      <w:proofErr w:type="spellEnd"/>
      <w:r w:rsidRPr="00B730F9">
        <w:rPr>
          <w:sz w:val="28"/>
          <w:szCs w:val="28"/>
        </w:rPr>
        <w:t xml:space="preserve"> ПТИ-7А, получено отсутствие течи с точностью 10</w:t>
      </w:r>
      <w:r w:rsidRPr="00B730F9">
        <w:rPr>
          <w:sz w:val="28"/>
          <w:szCs w:val="28"/>
          <w:vertAlign w:val="superscript"/>
        </w:rPr>
        <w:t>-7</w:t>
      </w:r>
      <w:r w:rsidRPr="00B730F9">
        <w:rPr>
          <w:sz w:val="28"/>
          <w:szCs w:val="28"/>
        </w:rPr>
        <w:t xml:space="preserve"> л</w:t>
      </w:r>
      <w:proofErr w:type="gramStart"/>
      <w:r w:rsidRPr="00B730F9">
        <w:rPr>
          <w:sz w:val="28"/>
          <w:szCs w:val="28"/>
        </w:rPr>
        <w:t>.м</w:t>
      </w:r>
      <w:proofErr w:type="gramEnd"/>
      <w:r w:rsidRPr="00B730F9">
        <w:rPr>
          <w:sz w:val="28"/>
          <w:szCs w:val="28"/>
        </w:rPr>
        <w:t xml:space="preserve">км </w:t>
      </w:r>
      <w:proofErr w:type="spellStart"/>
      <w:r w:rsidRPr="00B730F9">
        <w:rPr>
          <w:sz w:val="28"/>
          <w:szCs w:val="28"/>
        </w:rPr>
        <w:t>рт.ст</w:t>
      </w:r>
      <w:proofErr w:type="spellEnd"/>
      <w:r w:rsidRPr="00B730F9">
        <w:rPr>
          <w:sz w:val="28"/>
          <w:szCs w:val="28"/>
        </w:rPr>
        <w:t>./с. Остаточные напряжения в сварном шве составляют 60…90 нм/см. Замеры геометрических размеров изделий показали увеличение точности изготовления по сравнению со сваркой газовой горелкой на порядок, точность составляет 0,2 мм. В работе также проводились эксперименты по сварке трубок с толщиной стенки 5 мм, при этом полного провара стыка получить не удалось.</w:t>
      </w:r>
    </w:p>
    <w:p w:rsidR="006879A4" w:rsidRPr="00B730F9" w:rsidRDefault="006879A4" w:rsidP="00B730F9">
      <w:pPr>
        <w:pStyle w:val="a5"/>
        <w:spacing w:after="0"/>
        <w:ind w:left="0" w:firstLine="709"/>
        <w:jc w:val="both"/>
        <w:rPr>
          <w:sz w:val="28"/>
          <w:szCs w:val="28"/>
        </w:rPr>
      </w:pPr>
      <w:r w:rsidRPr="00B730F9">
        <w:rPr>
          <w:sz w:val="28"/>
          <w:szCs w:val="28"/>
        </w:rPr>
        <w:t>Отработка технологии герметизации стеклянных оболочек ЭЛП с помощью луча лазера вместо газо-плазменного метода с целью улучшения центровки ЭОС, существенного уменьшения степени окисления  ЭОС проводилась в [45]. Режим сварки на модифицированной установке герметизации, описанной выше [44], подобран так, чтобы обеспечить остаточные напряжения в сварном шве 60…80 нм и отсутствие окисления деталей ЭОС. Время сварки составило при этом 30 мин при скорости вращения шпинделя 0,5 об/мин. Для сравнения проводилась сварка этих же оболочек на установке И</w:t>
      </w:r>
      <w:proofErr w:type="gramStart"/>
      <w:r w:rsidRPr="00B730F9">
        <w:rPr>
          <w:sz w:val="28"/>
          <w:szCs w:val="28"/>
        </w:rPr>
        <w:t>4</w:t>
      </w:r>
      <w:proofErr w:type="gramEnd"/>
      <w:r w:rsidRPr="00B730F9">
        <w:rPr>
          <w:sz w:val="28"/>
          <w:szCs w:val="28"/>
        </w:rPr>
        <w:t>.022.0071, которая обеспечивает время сварки 12 мин, однако остаточные напряжения в полученных изделиях составляют 100…120 нм и детали ЭОС окисляются до золотисто-желтого цвета.</w:t>
      </w:r>
    </w:p>
    <w:p w:rsidR="006879A4" w:rsidRPr="002D60C1" w:rsidRDefault="006879A4" w:rsidP="006879A4">
      <w:pPr>
        <w:pStyle w:val="a5"/>
      </w:pPr>
    </w:p>
    <w:p w:rsidR="006879A4" w:rsidRPr="002D60C1" w:rsidRDefault="006879A4" w:rsidP="006879A4">
      <w:pPr>
        <w:pStyle w:val="a8"/>
        <w:jc w:val="center"/>
        <w:rPr>
          <w:sz w:val="24"/>
          <w:szCs w:val="24"/>
          <w:lang w:val="en-US"/>
        </w:rPr>
      </w:pPr>
      <w:r>
        <w:rPr>
          <w:noProof/>
          <w:sz w:val="24"/>
          <w:szCs w:val="24"/>
        </w:rPr>
        <w:lastRenderedPageBreak/>
        <w:drawing>
          <wp:inline distT="0" distB="0" distL="0" distR="0">
            <wp:extent cx="2719070" cy="2213610"/>
            <wp:effectExtent l="19050" t="0" r="508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54" cstate="print"/>
                    <a:srcRect/>
                    <a:stretch>
                      <a:fillRect/>
                    </a:stretch>
                  </pic:blipFill>
                  <pic:spPr bwMode="auto">
                    <a:xfrm>
                      <a:off x="0" y="0"/>
                      <a:ext cx="2719070" cy="2213610"/>
                    </a:xfrm>
                    <a:prstGeom prst="rect">
                      <a:avLst/>
                    </a:prstGeom>
                    <a:noFill/>
                    <a:ln w="9525">
                      <a:noFill/>
                      <a:miter lim="800000"/>
                      <a:headEnd/>
                      <a:tailEnd/>
                    </a:ln>
                  </pic:spPr>
                </pic:pic>
              </a:graphicData>
            </a:graphic>
          </wp:inline>
        </w:drawing>
      </w:r>
    </w:p>
    <w:p w:rsidR="006879A4" w:rsidRPr="00B730F9" w:rsidRDefault="006879A4" w:rsidP="006879A4">
      <w:pPr>
        <w:pStyle w:val="a8"/>
        <w:jc w:val="center"/>
        <w:rPr>
          <w:sz w:val="28"/>
          <w:szCs w:val="28"/>
        </w:rPr>
      </w:pPr>
      <w:r w:rsidRPr="00B730F9">
        <w:rPr>
          <w:sz w:val="28"/>
          <w:szCs w:val="28"/>
        </w:rPr>
        <w:t xml:space="preserve">Рис. </w:t>
      </w:r>
      <w:r w:rsidR="00B730F9">
        <w:rPr>
          <w:sz w:val="28"/>
          <w:szCs w:val="28"/>
        </w:rPr>
        <w:t>54</w:t>
      </w:r>
      <w:r w:rsidRPr="00B730F9">
        <w:rPr>
          <w:sz w:val="28"/>
          <w:szCs w:val="28"/>
        </w:rPr>
        <w:t xml:space="preserve"> Тепловой режим работы электрической печи при лазерной герметизации ножек видиконов:</w:t>
      </w:r>
    </w:p>
    <w:p w:rsidR="006879A4" w:rsidRPr="00B730F9" w:rsidRDefault="006879A4" w:rsidP="006879A4">
      <w:pPr>
        <w:jc w:val="center"/>
        <w:rPr>
          <w:sz w:val="28"/>
          <w:szCs w:val="28"/>
        </w:rPr>
      </w:pPr>
      <w:r w:rsidRPr="00B730F9">
        <w:rPr>
          <w:sz w:val="28"/>
          <w:szCs w:val="28"/>
        </w:rPr>
        <w:t>1 – на   установке  модели    И</w:t>
      </w:r>
      <w:proofErr w:type="gramStart"/>
      <w:r w:rsidRPr="00B730F9">
        <w:rPr>
          <w:sz w:val="28"/>
          <w:szCs w:val="28"/>
        </w:rPr>
        <w:t>4</w:t>
      </w:r>
      <w:proofErr w:type="gramEnd"/>
      <w:r w:rsidRPr="00B730F9">
        <w:rPr>
          <w:sz w:val="28"/>
          <w:szCs w:val="28"/>
        </w:rPr>
        <w:t>.022.0071;</w:t>
      </w:r>
    </w:p>
    <w:p w:rsidR="006879A4" w:rsidRPr="00B730F9" w:rsidRDefault="006879A4" w:rsidP="006879A4">
      <w:pPr>
        <w:jc w:val="center"/>
        <w:rPr>
          <w:sz w:val="28"/>
          <w:szCs w:val="28"/>
        </w:rPr>
      </w:pPr>
      <w:r w:rsidRPr="00B730F9">
        <w:rPr>
          <w:sz w:val="28"/>
          <w:szCs w:val="28"/>
        </w:rPr>
        <w:t>2 – на установке лазерной герметизации.</w:t>
      </w:r>
    </w:p>
    <w:p w:rsidR="006879A4" w:rsidRPr="002D60C1" w:rsidRDefault="006879A4" w:rsidP="006879A4">
      <w:pPr>
        <w:rPr>
          <w:sz w:val="24"/>
          <w:szCs w:val="24"/>
        </w:rPr>
      </w:pPr>
    </w:p>
    <w:p w:rsidR="006879A4" w:rsidRPr="00B730F9" w:rsidRDefault="006879A4" w:rsidP="006879A4">
      <w:pPr>
        <w:ind w:firstLine="708"/>
        <w:jc w:val="both"/>
        <w:rPr>
          <w:sz w:val="28"/>
          <w:szCs w:val="28"/>
        </w:rPr>
      </w:pPr>
      <w:r w:rsidRPr="00B730F9">
        <w:rPr>
          <w:sz w:val="28"/>
          <w:szCs w:val="28"/>
        </w:rPr>
        <w:t xml:space="preserve">На рис. </w:t>
      </w:r>
      <w:r w:rsidR="00B730F9">
        <w:rPr>
          <w:sz w:val="28"/>
          <w:szCs w:val="28"/>
        </w:rPr>
        <w:t>54</w:t>
      </w:r>
      <w:r w:rsidRPr="00B730F9">
        <w:rPr>
          <w:sz w:val="28"/>
          <w:szCs w:val="28"/>
        </w:rPr>
        <w:t xml:space="preserve"> показаны тепловые режимы работы электропечей подогрева области сварки для установок И</w:t>
      </w:r>
      <w:proofErr w:type="gramStart"/>
      <w:r w:rsidRPr="00B730F9">
        <w:rPr>
          <w:sz w:val="28"/>
          <w:szCs w:val="28"/>
        </w:rPr>
        <w:t>4</w:t>
      </w:r>
      <w:proofErr w:type="gramEnd"/>
      <w:r w:rsidRPr="00B730F9">
        <w:rPr>
          <w:sz w:val="28"/>
          <w:szCs w:val="28"/>
        </w:rPr>
        <w:t xml:space="preserve">.022.0071 и лазерной герметизации. Здесь хорошо видно, что увеличение скорости нагрева-охлаждения печи приводит к заметному сокращению времени сварки, но при этом заметно увеличиваются остаточные напряжения и, следовательно, снижается надежность прибора. </w:t>
      </w:r>
    </w:p>
    <w:p w:rsidR="006879A4" w:rsidRPr="00B730F9" w:rsidRDefault="006879A4" w:rsidP="006879A4">
      <w:pPr>
        <w:ind w:firstLine="709"/>
        <w:jc w:val="both"/>
        <w:rPr>
          <w:sz w:val="28"/>
          <w:szCs w:val="28"/>
        </w:rPr>
      </w:pPr>
      <w:r w:rsidRPr="00B730F9">
        <w:rPr>
          <w:sz w:val="28"/>
          <w:szCs w:val="28"/>
        </w:rPr>
        <w:t>В работе [45] также опробовано соединение ножки толщиной до 3,8 мм с цилиндром толщиной стенки до 2 мм и внешним диаметром до 55 мм из стекол  С52-1 и  С93-1. Так, при сварке стеклянных оболочек из стекла  С93-1 на лазерной установке герметизации получено герметичное соединение с остаточными напряжениями 100…120 нм, окисление деталей внутренней арматуры отсутствовало.</w:t>
      </w:r>
    </w:p>
    <w:p w:rsidR="006879A4" w:rsidRPr="00B730F9" w:rsidRDefault="006879A4" w:rsidP="006879A4">
      <w:pPr>
        <w:ind w:firstLine="709"/>
        <w:jc w:val="both"/>
        <w:rPr>
          <w:sz w:val="28"/>
          <w:szCs w:val="28"/>
        </w:rPr>
      </w:pPr>
      <w:r w:rsidRPr="00B730F9">
        <w:rPr>
          <w:sz w:val="28"/>
          <w:szCs w:val="28"/>
        </w:rPr>
        <w:t xml:space="preserve"> Другой способ оптимизации режима лазерной сварки с целью уменьшения остаточных напряжений описан в работе [46]. При сварке оптических окон газоразрядных лазеров диаметром 10 мм и толщиной 1…1,3 мм с разрядной трубкой применялся комбинированный отжиг зоны сварки, состоящий из отжига лазерным излучением и отжига в печи. Сварка производилась по следующей технологии:</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t xml:space="preserve">область сварки прогревалась в электропечи до 410 </w:t>
      </w:r>
      <w:r w:rsidRPr="00B730F9">
        <w:rPr>
          <w:sz w:val="28"/>
          <w:szCs w:val="28"/>
          <w:vertAlign w:val="superscript"/>
        </w:rPr>
        <w:t>0</w:t>
      </w:r>
      <w:r w:rsidRPr="00B730F9">
        <w:rPr>
          <w:sz w:val="28"/>
          <w:szCs w:val="28"/>
        </w:rPr>
        <w:t>С в течение 3…5 мин;</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t>в зону сварки направлялось лазерное излучение малой плотности мощности при относительном перемещении лазерного пучка и изделия со скоростью 1…2 мм/</w:t>
      </w:r>
      <w:proofErr w:type="gramStart"/>
      <w:r w:rsidRPr="00B730F9">
        <w:rPr>
          <w:sz w:val="28"/>
          <w:szCs w:val="28"/>
        </w:rPr>
        <w:t>с</w:t>
      </w:r>
      <w:proofErr w:type="gramEnd"/>
      <w:r w:rsidRPr="00B730F9">
        <w:rPr>
          <w:sz w:val="28"/>
          <w:szCs w:val="28"/>
        </w:rPr>
        <w:t>;</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t xml:space="preserve">плотность мощности излучения плавно увеличивалась путем перемещения фокусирующей линзы из </w:t>
      </w:r>
      <w:proofErr w:type="spellStart"/>
      <w:r w:rsidRPr="00B730F9">
        <w:rPr>
          <w:sz w:val="28"/>
          <w:szCs w:val="28"/>
          <w:lang w:val="en-US"/>
        </w:rPr>
        <w:t>NaCl</w:t>
      </w:r>
      <w:proofErr w:type="spellEnd"/>
      <w:r w:rsidRPr="00B730F9">
        <w:rPr>
          <w:sz w:val="28"/>
          <w:szCs w:val="28"/>
        </w:rPr>
        <w:t xml:space="preserve"> (фокусное расстояние 100 мм) со скоростью 60 мм/мин до расстояния между линзой и изделием – 120 мм;</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lastRenderedPageBreak/>
        <w:t>производилась сварка оптического окна, при этом диаметр светового пятна на поверхности изделия составлял 1 мм;</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t>плотность мощности излучения плавно уменьшалась перемещением фокусирующей линзы в исходное положение со скоростью 60 мм/мин;</w:t>
      </w:r>
    </w:p>
    <w:p w:rsidR="006879A4" w:rsidRPr="00B730F9" w:rsidRDefault="006879A4" w:rsidP="006879A4">
      <w:pPr>
        <w:widowControl/>
        <w:numPr>
          <w:ilvl w:val="0"/>
          <w:numId w:val="16"/>
        </w:numPr>
        <w:tabs>
          <w:tab w:val="clear" w:pos="2061"/>
          <w:tab w:val="num" w:pos="720"/>
        </w:tabs>
        <w:autoSpaceDE/>
        <w:autoSpaceDN/>
        <w:adjustRightInd/>
        <w:ind w:left="720" w:hanging="414"/>
        <w:jc w:val="both"/>
        <w:rPr>
          <w:sz w:val="28"/>
          <w:szCs w:val="28"/>
        </w:rPr>
      </w:pPr>
      <w:r w:rsidRPr="00B730F9">
        <w:rPr>
          <w:sz w:val="28"/>
          <w:szCs w:val="28"/>
        </w:rPr>
        <w:t xml:space="preserve">изделие отжигалось в печи в течение 20…25 мин при температуре 480 </w:t>
      </w:r>
      <w:r w:rsidRPr="00B730F9">
        <w:rPr>
          <w:sz w:val="28"/>
          <w:szCs w:val="28"/>
          <w:vertAlign w:val="superscript"/>
        </w:rPr>
        <w:t>0</w:t>
      </w:r>
      <w:r w:rsidRPr="00B730F9">
        <w:rPr>
          <w:sz w:val="28"/>
          <w:szCs w:val="28"/>
        </w:rPr>
        <w:t>С, затем она снижалась плавно до комнатной температуры.</w:t>
      </w:r>
    </w:p>
    <w:p w:rsidR="006879A4" w:rsidRPr="00B730F9" w:rsidRDefault="006879A4" w:rsidP="006879A4">
      <w:pPr>
        <w:ind w:firstLine="567"/>
        <w:jc w:val="both"/>
        <w:rPr>
          <w:sz w:val="28"/>
          <w:szCs w:val="28"/>
          <w:lang w:val="en-US"/>
        </w:rPr>
      </w:pPr>
      <w:r w:rsidRPr="00B730F9">
        <w:rPr>
          <w:sz w:val="28"/>
          <w:szCs w:val="28"/>
        </w:rPr>
        <w:t xml:space="preserve">Сваренные таким образом изделия были испытаны на </w:t>
      </w:r>
      <w:proofErr w:type="spellStart"/>
      <w:r w:rsidRPr="00B730F9">
        <w:rPr>
          <w:sz w:val="28"/>
          <w:szCs w:val="28"/>
        </w:rPr>
        <w:t>термоустойчивость</w:t>
      </w:r>
      <w:proofErr w:type="spellEnd"/>
      <w:r w:rsidRPr="00B730F9">
        <w:rPr>
          <w:sz w:val="28"/>
          <w:szCs w:val="28"/>
        </w:rPr>
        <w:t xml:space="preserve"> при 450 </w:t>
      </w:r>
      <w:r w:rsidRPr="00B730F9">
        <w:rPr>
          <w:sz w:val="28"/>
          <w:szCs w:val="28"/>
          <w:vertAlign w:val="superscript"/>
        </w:rPr>
        <w:t>0</w:t>
      </w:r>
      <w:r w:rsidRPr="00B730F9">
        <w:rPr>
          <w:sz w:val="28"/>
          <w:szCs w:val="28"/>
        </w:rPr>
        <w:t xml:space="preserve">С,  на долговечность и на герметичность при давлении  (3…5) </w:t>
      </w:r>
      <w:r w:rsidRPr="00B730F9">
        <w:rPr>
          <w:sz w:val="28"/>
          <w:szCs w:val="28"/>
          <w:vertAlign w:val="superscript"/>
        </w:rPr>
        <w:t xml:space="preserve">. </w:t>
      </w:r>
      <w:r w:rsidRPr="00B730F9">
        <w:rPr>
          <w:sz w:val="28"/>
          <w:szCs w:val="28"/>
        </w:rPr>
        <w:t>10</w:t>
      </w:r>
      <w:r w:rsidRPr="00B730F9">
        <w:rPr>
          <w:sz w:val="28"/>
          <w:szCs w:val="28"/>
          <w:vertAlign w:val="superscript"/>
        </w:rPr>
        <w:t>-7</w:t>
      </w:r>
      <w:r w:rsidRPr="00B730F9">
        <w:rPr>
          <w:sz w:val="28"/>
          <w:szCs w:val="28"/>
        </w:rPr>
        <w:t xml:space="preserve"> мм  </w:t>
      </w:r>
      <w:proofErr w:type="spellStart"/>
      <w:r w:rsidRPr="00B730F9">
        <w:rPr>
          <w:sz w:val="28"/>
          <w:szCs w:val="28"/>
        </w:rPr>
        <w:t>рт</w:t>
      </w:r>
      <w:proofErr w:type="spellEnd"/>
      <w:r w:rsidRPr="00B730F9">
        <w:rPr>
          <w:sz w:val="28"/>
          <w:szCs w:val="28"/>
        </w:rPr>
        <w:t>. ст.  Получены  положительные результаты.</w:t>
      </w:r>
    </w:p>
    <w:p w:rsidR="006879A4" w:rsidRPr="002D60C1" w:rsidRDefault="006879A4" w:rsidP="006879A4">
      <w:pPr>
        <w:ind w:firstLine="567"/>
        <w:jc w:val="both"/>
        <w:rPr>
          <w:sz w:val="24"/>
          <w:szCs w:val="24"/>
          <w:lang w:val="en-US"/>
        </w:rPr>
      </w:pPr>
    </w:p>
    <w:p w:rsidR="006879A4" w:rsidRPr="002D60C1" w:rsidRDefault="006879A4" w:rsidP="006879A4">
      <w:pPr>
        <w:ind w:firstLine="567"/>
        <w:jc w:val="both"/>
        <w:rPr>
          <w:sz w:val="24"/>
          <w:szCs w:val="24"/>
          <w:lang w:val="en-US"/>
        </w:rPr>
      </w:pPr>
      <w:r>
        <w:rPr>
          <w:noProof/>
          <w:sz w:val="24"/>
          <w:szCs w:val="24"/>
        </w:rPr>
        <w:drawing>
          <wp:inline distT="0" distB="0" distL="0" distR="0">
            <wp:extent cx="3272790" cy="2550795"/>
            <wp:effectExtent l="19050" t="0" r="381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55" cstate="print"/>
                    <a:srcRect/>
                    <a:stretch>
                      <a:fillRect/>
                    </a:stretch>
                  </pic:blipFill>
                  <pic:spPr bwMode="auto">
                    <a:xfrm>
                      <a:off x="0" y="0"/>
                      <a:ext cx="3272790" cy="2550795"/>
                    </a:xfrm>
                    <a:prstGeom prst="rect">
                      <a:avLst/>
                    </a:prstGeom>
                    <a:noFill/>
                    <a:ln w="9525">
                      <a:noFill/>
                      <a:miter lim="800000"/>
                      <a:headEnd/>
                      <a:tailEnd/>
                    </a:ln>
                  </pic:spPr>
                </pic:pic>
              </a:graphicData>
            </a:graphic>
          </wp:inline>
        </w:drawing>
      </w:r>
    </w:p>
    <w:p w:rsidR="006879A4" w:rsidRPr="002D60C1" w:rsidRDefault="006879A4" w:rsidP="006879A4">
      <w:pPr>
        <w:ind w:firstLine="567"/>
        <w:jc w:val="both"/>
        <w:rPr>
          <w:sz w:val="24"/>
          <w:szCs w:val="24"/>
          <w:lang w:val="en-US"/>
        </w:rPr>
      </w:pPr>
    </w:p>
    <w:p w:rsidR="006879A4" w:rsidRPr="00B730F9" w:rsidRDefault="006879A4" w:rsidP="006879A4">
      <w:pPr>
        <w:rPr>
          <w:sz w:val="28"/>
          <w:szCs w:val="28"/>
        </w:rPr>
      </w:pPr>
      <w:r w:rsidRPr="00B730F9">
        <w:rPr>
          <w:sz w:val="28"/>
          <w:szCs w:val="28"/>
        </w:rPr>
        <w:t xml:space="preserve">Рис. </w:t>
      </w:r>
      <w:r w:rsidR="00B730F9" w:rsidRPr="00B730F9">
        <w:rPr>
          <w:sz w:val="28"/>
          <w:szCs w:val="28"/>
        </w:rPr>
        <w:t>55</w:t>
      </w:r>
      <w:r w:rsidRPr="00B730F9">
        <w:rPr>
          <w:sz w:val="28"/>
          <w:szCs w:val="28"/>
        </w:rPr>
        <w:t xml:space="preserve">  Сварка стекла с предварительным созданием клиновидной щели (а) и сечение полученного сварного шва (б):</w:t>
      </w:r>
    </w:p>
    <w:p w:rsidR="006879A4" w:rsidRPr="00B730F9" w:rsidRDefault="006879A4" w:rsidP="006879A4">
      <w:pPr>
        <w:rPr>
          <w:sz w:val="28"/>
          <w:szCs w:val="28"/>
        </w:rPr>
      </w:pPr>
      <w:r w:rsidRPr="00B730F9">
        <w:rPr>
          <w:sz w:val="28"/>
          <w:szCs w:val="28"/>
        </w:rPr>
        <w:t xml:space="preserve">1, 2 – свариваемые детали; 3 – поверхность соприкосновения деталей; 4, 5 – края </w:t>
      </w:r>
      <w:r w:rsidRPr="00B730F9">
        <w:rPr>
          <w:sz w:val="28"/>
          <w:szCs w:val="28"/>
          <w:lang w:val="en-US"/>
        </w:rPr>
        <w:t>V</w:t>
      </w:r>
      <w:r w:rsidRPr="00B730F9">
        <w:rPr>
          <w:sz w:val="28"/>
          <w:szCs w:val="28"/>
        </w:rPr>
        <w:t xml:space="preserve">- образного зазора (щели); 6 – </w:t>
      </w:r>
      <w:r w:rsidRPr="00B730F9">
        <w:rPr>
          <w:sz w:val="28"/>
          <w:szCs w:val="28"/>
          <w:lang w:val="en-US"/>
        </w:rPr>
        <w:t>V</w:t>
      </w:r>
      <w:r w:rsidRPr="00B730F9">
        <w:rPr>
          <w:sz w:val="28"/>
          <w:szCs w:val="28"/>
        </w:rPr>
        <w:t xml:space="preserve"> – образная щель; 7 – сфокусирова</w:t>
      </w:r>
      <w:proofErr w:type="gramStart"/>
      <w:r w:rsidRPr="00B730F9">
        <w:rPr>
          <w:sz w:val="28"/>
          <w:szCs w:val="28"/>
        </w:rPr>
        <w:t>н</w:t>
      </w:r>
      <w:r w:rsidR="00B730F9">
        <w:rPr>
          <w:sz w:val="28"/>
          <w:szCs w:val="28"/>
        </w:rPr>
        <w:t>-</w:t>
      </w:r>
      <w:proofErr w:type="gramEnd"/>
      <w:r w:rsidR="00B730F9">
        <w:rPr>
          <w:sz w:val="28"/>
          <w:szCs w:val="28"/>
        </w:rPr>
        <w:t xml:space="preserve"> </w:t>
      </w:r>
      <w:proofErr w:type="spellStart"/>
      <w:r w:rsidRPr="00B730F9">
        <w:rPr>
          <w:sz w:val="28"/>
          <w:szCs w:val="28"/>
        </w:rPr>
        <w:t>ный</w:t>
      </w:r>
      <w:proofErr w:type="spellEnd"/>
      <w:r w:rsidRPr="00B730F9">
        <w:rPr>
          <w:sz w:val="28"/>
          <w:szCs w:val="28"/>
        </w:rPr>
        <w:t xml:space="preserve"> </w:t>
      </w:r>
      <w:r w:rsidR="00B730F9">
        <w:rPr>
          <w:sz w:val="28"/>
          <w:szCs w:val="28"/>
        </w:rPr>
        <w:t xml:space="preserve"> </w:t>
      </w:r>
      <w:r w:rsidRPr="00B730F9">
        <w:rPr>
          <w:sz w:val="28"/>
          <w:szCs w:val="28"/>
        </w:rPr>
        <w:t>пучок лазерной энергии; 8 – поверхностный изгиб</w:t>
      </w:r>
      <w:r w:rsidR="00B730F9">
        <w:rPr>
          <w:sz w:val="28"/>
          <w:szCs w:val="28"/>
        </w:rPr>
        <w:t xml:space="preserve"> </w:t>
      </w:r>
      <w:r w:rsidRPr="00B730F9">
        <w:rPr>
          <w:sz w:val="28"/>
          <w:szCs w:val="28"/>
        </w:rPr>
        <w:t>(канавка).</w:t>
      </w:r>
    </w:p>
    <w:p w:rsidR="006879A4" w:rsidRPr="002D60C1" w:rsidRDefault="006879A4" w:rsidP="006879A4">
      <w:pPr>
        <w:jc w:val="both"/>
        <w:rPr>
          <w:sz w:val="24"/>
          <w:szCs w:val="24"/>
        </w:rPr>
      </w:pPr>
    </w:p>
    <w:p w:rsidR="006879A4" w:rsidRPr="00B730F9" w:rsidRDefault="006879A4" w:rsidP="006879A4">
      <w:pPr>
        <w:ind w:firstLine="567"/>
        <w:jc w:val="both"/>
        <w:rPr>
          <w:sz w:val="28"/>
          <w:szCs w:val="28"/>
        </w:rPr>
      </w:pPr>
      <w:r w:rsidRPr="00B730F9">
        <w:rPr>
          <w:sz w:val="28"/>
          <w:szCs w:val="28"/>
        </w:rPr>
        <w:t>Увеличение глубины проплавления при традиционной поверхностной лазерной сварке может быть достигнуто несколькими путями. Во-первых, можно перед сваркой на стыке деталей 1, 2 создать расширяющуюся наружу щель 6 (рис. 10а) и сфокусировать лазерный луч 7 так, чтобы фокус линзы был расположен глубже щели, и чтобы часть энергии лазерного излучения попадала на края щели 4, 5 [47]. Стекло по поверхностям 4, 5 расплавляется и заполняет щель 6 под действием сил поверхностного натяжения. После сварки обеих частей 1 и 2 образуется прочный сварной шов с незначительным поверхностным углублением 8, которое и</w:t>
      </w:r>
      <w:r w:rsidR="00B730F9">
        <w:rPr>
          <w:sz w:val="28"/>
          <w:szCs w:val="28"/>
        </w:rPr>
        <w:t xml:space="preserve">зображено на рис. 55 </w:t>
      </w:r>
      <w:r w:rsidRPr="00B730F9">
        <w:rPr>
          <w:sz w:val="28"/>
          <w:szCs w:val="28"/>
        </w:rPr>
        <w:t xml:space="preserve">б. </w:t>
      </w:r>
    </w:p>
    <w:p w:rsidR="006879A4" w:rsidRPr="00B730F9" w:rsidRDefault="006879A4" w:rsidP="006879A4">
      <w:pPr>
        <w:ind w:firstLine="567"/>
        <w:jc w:val="both"/>
        <w:rPr>
          <w:sz w:val="28"/>
          <w:szCs w:val="28"/>
        </w:rPr>
      </w:pPr>
      <w:r w:rsidRPr="00B730F9">
        <w:rPr>
          <w:sz w:val="28"/>
          <w:szCs w:val="28"/>
        </w:rPr>
        <w:t>Этот способ позволяет сваривать стеклянные детали большой толщины, однако требует большой точности попадания лазерного излучения на края щели и большой точности предварительной подготовки кромок стеклянных деталей.</w:t>
      </w:r>
    </w:p>
    <w:p w:rsidR="006879A4" w:rsidRPr="00B730F9" w:rsidRDefault="006879A4" w:rsidP="006879A4">
      <w:pPr>
        <w:pStyle w:val="1"/>
        <w:spacing w:line="240" w:lineRule="auto"/>
        <w:jc w:val="right"/>
        <w:rPr>
          <w:rFonts w:ascii="Times New Roman" w:hAnsi="Times New Roman"/>
          <w:b w:val="0"/>
          <w:bCs w:val="0"/>
          <w:sz w:val="28"/>
          <w:szCs w:val="28"/>
        </w:rPr>
      </w:pPr>
      <w:r w:rsidRPr="00B730F9">
        <w:rPr>
          <w:rFonts w:ascii="Times New Roman" w:hAnsi="Times New Roman"/>
          <w:b w:val="0"/>
          <w:bCs w:val="0"/>
          <w:sz w:val="28"/>
          <w:szCs w:val="28"/>
        </w:rPr>
        <w:lastRenderedPageBreak/>
        <w:t xml:space="preserve">Таблица </w:t>
      </w:r>
      <w:r w:rsidR="00B730F9">
        <w:rPr>
          <w:rFonts w:ascii="Times New Roman" w:hAnsi="Times New Roman"/>
          <w:b w:val="0"/>
          <w:bCs w:val="0"/>
          <w:sz w:val="28"/>
          <w:szCs w:val="28"/>
        </w:rPr>
        <w:t>13</w:t>
      </w:r>
    </w:p>
    <w:p w:rsidR="006879A4" w:rsidRPr="00B730F9" w:rsidRDefault="006879A4" w:rsidP="00B730F9">
      <w:pPr>
        <w:pStyle w:val="2"/>
        <w:spacing w:line="240" w:lineRule="auto"/>
        <w:rPr>
          <w:rFonts w:ascii="Times New Roman" w:hAnsi="Times New Roman"/>
        </w:rPr>
      </w:pPr>
      <w:r w:rsidRPr="00B730F9">
        <w:rPr>
          <w:rFonts w:ascii="Times New Roman" w:hAnsi="Times New Roman"/>
          <w:b w:val="0"/>
          <w:bCs w:val="0"/>
          <w:i w:val="0"/>
          <w:iCs w:val="0"/>
        </w:rPr>
        <w:t xml:space="preserve">Коэффициент поглощения стекол </w:t>
      </w:r>
      <w:r w:rsidRPr="00B730F9">
        <w:rPr>
          <w:rFonts w:ascii="Times New Roman" w:hAnsi="Times New Roman"/>
          <w:b w:val="0"/>
          <w:i w:val="0"/>
        </w:rPr>
        <w:t>марок С48-3, С52-1 и плавленого кварца</w:t>
      </w:r>
      <w:r w:rsidRPr="00B730F9">
        <w:rPr>
          <w:rFonts w:ascii="Times New Roman" w:hAnsi="Times New Roman"/>
        </w:rPr>
        <w:t xml:space="preserve"> </w:t>
      </w:r>
    </w:p>
    <w:p w:rsidR="006879A4" w:rsidRPr="00B730F9" w:rsidRDefault="006879A4" w:rsidP="006879A4">
      <w:pPr>
        <w:jc w:val="center"/>
        <w:rPr>
          <w:sz w:val="28"/>
          <w:szCs w:val="28"/>
        </w:rPr>
      </w:pPr>
      <w:r w:rsidRPr="00B730F9">
        <w:rPr>
          <w:sz w:val="28"/>
          <w:szCs w:val="28"/>
        </w:rPr>
        <w:t>для лазерного излучения лазеров на СО и СО</w:t>
      </w:r>
      <w:proofErr w:type="gramStart"/>
      <w:r w:rsidRPr="00B730F9">
        <w:rPr>
          <w:sz w:val="28"/>
          <w:szCs w:val="28"/>
          <w:vertAlign w:val="subscript"/>
        </w:rPr>
        <w:t>2</w:t>
      </w:r>
      <w:proofErr w:type="gramEnd"/>
    </w:p>
    <w:p w:rsidR="006879A4" w:rsidRPr="00B730F9" w:rsidRDefault="006879A4" w:rsidP="006879A4">
      <w:pPr>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35"/>
        <w:gridCol w:w="3240"/>
        <w:gridCol w:w="3225"/>
      </w:tblGrid>
      <w:tr w:rsidR="006879A4" w:rsidRPr="00B730F9" w:rsidTr="006879A4">
        <w:trPr>
          <w:cantSplit/>
          <w:trHeight w:val="755"/>
        </w:trPr>
        <w:tc>
          <w:tcPr>
            <w:tcW w:w="2535" w:type="dxa"/>
            <w:vMerge w:val="restart"/>
          </w:tcPr>
          <w:p w:rsidR="006879A4" w:rsidRPr="00B730F9" w:rsidRDefault="006879A4" w:rsidP="006879A4">
            <w:pPr>
              <w:jc w:val="center"/>
              <w:rPr>
                <w:sz w:val="28"/>
                <w:szCs w:val="28"/>
              </w:rPr>
            </w:pPr>
          </w:p>
          <w:p w:rsidR="006879A4" w:rsidRPr="00B730F9" w:rsidRDefault="006879A4" w:rsidP="006879A4">
            <w:pPr>
              <w:jc w:val="center"/>
              <w:rPr>
                <w:sz w:val="28"/>
                <w:szCs w:val="28"/>
              </w:rPr>
            </w:pPr>
          </w:p>
          <w:p w:rsidR="006879A4" w:rsidRPr="00B730F9" w:rsidRDefault="006879A4" w:rsidP="006879A4">
            <w:pPr>
              <w:jc w:val="center"/>
              <w:rPr>
                <w:sz w:val="28"/>
                <w:szCs w:val="28"/>
              </w:rPr>
            </w:pPr>
            <w:r w:rsidRPr="00B730F9">
              <w:rPr>
                <w:sz w:val="28"/>
                <w:szCs w:val="28"/>
              </w:rPr>
              <w:t>Материал</w:t>
            </w:r>
          </w:p>
        </w:tc>
        <w:tc>
          <w:tcPr>
            <w:tcW w:w="6465" w:type="dxa"/>
            <w:gridSpan w:val="2"/>
          </w:tcPr>
          <w:p w:rsidR="006879A4" w:rsidRPr="00B730F9" w:rsidRDefault="006879A4" w:rsidP="006879A4">
            <w:pPr>
              <w:jc w:val="center"/>
              <w:rPr>
                <w:sz w:val="28"/>
                <w:szCs w:val="28"/>
              </w:rPr>
            </w:pPr>
          </w:p>
          <w:p w:rsidR="006879A4" w:rsidRPr="00B730F9" w:rsidRDefault="006879A4" w:rsidP="006879A4">
            <w:pPr>
              <w:jc w:val="center"/>
              <w:rPr>
                <w:sz w:val="28"/>
                <w:szCs w:val="28"/>
              </w:rPr>
            </w:pPr>
            <w:r w:rsidRPr="00B730F9">
              <w:rPr>
                <w:sz w:val="28"/>
                <w:szCs w:val="28"/>
              </w:rPr>
              <w:t>Коэффициент поглощения, см</w:t>
            </w:r>
            <w:r w:rsidRPr="00B730F9">
              <w:rPr>
                <w:sz w:val="28"/>
                <w:szCs w:val="28"/>
                <w:vertAlign w:val="superscript"/>
              </w:rPr>
              <w:t>-1</w:t>
            </w:r>
          </w:p>
        </w:tc>
      </w:tr>
      <w:tr w:rsidR="006879A4" w:rsidRPr="00B730F9" w:rsidTr="006879A4">
        <w:trPr>
          <w:cantSplit/>
          <w:trHeight w:val="539"/>
        </w:trPr>
        <w:tc>
          <w:tcPr>
            <w:tcW w:w="2535" w:type="dxa"/>
            <w:vMerge/>
          </w:tcPr>
          <w:p w:rsidR="006879A4" w:rsidRPr="00B730F9" w:rsidRDefault="006879A4" w:rsidP="006879A4">
            <w:pPr>
              <w:jc w:val="center"/>
              <w:rPr>
                <w:sz w:val="28"/>
                <w:szCs w:val="28"/>
              </w:rPr>
            </w:pPr>
          </w:p>
        </w:tc>
        <w:tc>
          <w:tcPr>
            <w:tcW w:w="3240" w:type="dxa"/>
            <w:vAlign w:val="center"/>
          </w:tcPr>
          <w:p w:rsidR="006879A4" w:rsidRPr="00B730F9" w:rsidRDefault="006879A4" w:rsidP="006879A4">
            <w:pPr>
              <w:jc w:val="center"/>
              <w:rPr>
                <w:sz w:val="28"/>
                <w:szCs w:val="28"/>
              </w:rPr>
            </w:pPr>
            <w:proofErr w:type="gramStart"/>
            <w:r w:rsidRPr="00B730F9">
              <w:rPr>
                <w:sz w:val="28"/>
                <w:szCs w:val="28"/>
              </w:rPr>
              <w:t>СО</w:t>
            </w:r>
            <w:proofErr w:type="gramEnd"/>
            <w:r w:rsidRPr="00B730F9">
              <w:rPr>
                <w:sz w:val="28"/>
                <w:szCs w:val="28"/>
              </w:rPr>
              <w:t xml:space="preserve">  лазер</w:t>
            </w:r>
          </w:p>
        </w:tc>
        <w:tc>
          <w:tcPr>
            <w:tcW w:w="3225" w:type="dxa"/>
            <w:vAlign w:val="center"/>
          </w:tcPr>
          <w:p w:rsidR="006879A4" w:rsidRPr="00B730F9" w:rsidRDefault="006879A4" w:rsidP="006879A4">
            <w:pPr>
              <w:jc w:val="center"/>
              <w:rPr>
                <w:sz w:val="28"/>
                <w:szCs w:val="28"/>
              </w:rPr>
            </w:pPr>
            <w:r w:rsidRPr="00B730F9">
              <w:rPr>
                <w:sz w:val="28"/>
                <w:szCs w:val="28"/>
              </w:rPr>
              <w:t>СО</w:t>
            </w:r>
            <w:proofErr w:type="gramStart"/>
            <w:r w:rsidRPr="00B730F9">
              <w:rPr>
                <w:sz w:val="28"/>
                <w:szCs w:val="28"/>
                <w:vertAlign w:val="subscript"/>
              </w:rPr>
              <w:t>2</w:t>
            </w:r>
            <w:proofErr w:type="gramEnd"/>
            <w:r w:rsidRPr="00B730F9">
              <w:rPr>
                <w:sz w:val="28"/>
                <w:szCs w:val="28"/>
                <w:vertAlign w:val="subscript"/>
              </w:rPr>
              <w:t xml:space="preserve"> </w:t>
            </w:r>
            <w:r w:rsidRPr="00B730F9">
              <w:rPr>
                <w:sz w:val="28"/>
                <w:szCs w:val="28"/>
              </w:rPr>
              <w:t>лазер</w:t>
            </w:r>
          </w:p>
        </w:tc>
      </w:tr>
      <w:tr w:rsidR="006879A4" w:rsidRPr="00B730F9" w:rsidTr="006879A4">
        <w:trPr>
          <w:trHeight w:val="528"/>
        </w:trPr>
        <w:tc>
          <w:tcPr>
            <w:tcW w:w="2535" w:type="dxa"/>
            <w:vAlign w:val="center"/>
          </w:tcPr>
          <w:p w:rsidR="006879A4" w:rsidRPr="00B730F9" w:rsidRDefault="006879A4" w:rsidP="006879A4">
            <w:pPr>
              <w:jc w:val="center"/>
              <w:rPr>
                <w:sz w:val="28"/>
                <w:szCs w:val="28"/>
              </w:rPr>
            </w:pPr>
            <w:r w:rsidRPr="00B730F9">
              <w:rPr>
                <w:sz w:val="28"/>
                <w:szCs w:val="28"/>
              </w:rPr>
              <w:t>С48-3</w:t>
            </w:r>
          </w:p>
        </w:tc>
        <w:tc>
          <w:tcPr>
            <w:tcW w:w="3240" w:type="dxa"/>
            <w:vAlign w:val="center"/>
          </w:tcPr>
          <w:p w:rsidR="006879A4" w:rsidRPr="00B730F9" w:rsidRDefault="006879A4" w:rsidP="006879A4">
            <w:pPr>
              <w:jc w:val="center"/>
              <w:rPr>
                <w:sz w:val="28"/>
                <w:szCs w:val="28"/>
              </w:rPr>
            </w:pPr>
            <w:r w:rsidRPr="00B730F9">
              <w:rPr>
                <w:sz w:val="28"/>
                <w:szCs w:val="28"/>
              </w:rPr>
              <w:t>60</w:t>
            </w:r>
          </w:p>
        </w:tc>
        <w:tc>
          <w:tcPr>
            <w:tcW w:w="3225" w:type="dxa"/>
            <w:vAlign w:val="center"/>
          </w:tcPr>
          <w:p w:rsidR="006879A4" w:rsidRPr="00B730F9" w:rsidRDefault="006879A4" w:rsidP="006879A4">
            <w:pPr>
              <w:jc w:val="center"/>
              <w:rPr>
                <w:sz w:val="28"/>
                <w:szCs w:val="28"/>
              </w:rPr>
            </w:pPr>
            <w:r w:rsidRPr="00B730F9">
              <w:rPr>
                <w:sz w:val="28"/>
                <w:szCs w:val="28"/>
              </w:rPr>
              <w:t>2200-2600</w:t>
            </w:r>
          </w:p>
        </w:tc>
      </w:tr>
      <w:tr w:rsidR="006879A4" w:rsidRPr="00B730F9" w:rsidTr="006879A4">
        <w:trPr>
          <w:trHeight w:val="528"/>
        </w:trPr>
        <w:tc>
          <w:tcPr>
            <w:tcW w:w="2535" w:type="dxa"/>
            <w:vAlign w:val="center"/>
          </w:tcPr>
          <w:p w:rsidR="006879A4" w:rsidRPr="00B730F9" w:rsidRDefault="006879A4" w:rsidP="006879A4">
            <w:pPr>
              <w:jc w:val="center"/>
              <w:rPr>
                <w:sz w:val="28"/>
                <w:szCs w:val="28"/>
              </w:rPr>
            </w:pPr>
            <w:r w:rsidRPr="00B730F9">
              <w:rPr>
                <w:sz w:val="28"/>
                <w:szCs w:val="28"/>
              </w:rPr>
              <w:t>С52-1</w:t>
            </w:r>
          </w:p>
        </w:tc>
        <w:tc>
          <w:tcPr>
            <w:tcW w:w="3240" w:type="dxa"/>
            <w:vAlign w:val="center"/>
          </w:tcPr>
          <w:p w:rsidR="006879A4" w:rsidRPr="00B730F9" w:rsidRDefault="006879A4" w:rsidP="006879A4">
            <w:pPr>
              <w:jc w:val="center"/>
              <w:rPr>
                <w:sz w:val="28"/>
                <w:szCs w:val="28"/>
              </w:rPr>
            </w:pPr>
            <w:r w:rsidRPr="00B730F9">
              <w:rPr>
                <w:sz w:val="28"/>
                <w:szCs w:val="28"/>
              </w:rPr>
              <w:t>95</w:t>
            </w:r>
          </w:p>
        </w:tc>
        <w:tc>
          <w:tcPr>
            <w:tcW w:w="3225" w:type="dxa"/>
            <w:vAlign w:val="center"/>
          </w:tcPr>
          <w:p w:rsidR="006879A4" w:rsidRPr="00B730F9" w:rsidRDefault="006879A4" w:rsidP="006879A4">
            <w:pPr>
              <w:jc w:val="center"/>
              <w:rPr>
                <w:sz w:val="28"/>
                <w:szCs w:val="28"/>
              </w:rPr>
            </w:pPr>
            <w:r w:rsidRPr="00B730F9">
              <w:rPr>
                <w:sz w:val="28"/>
                <w:szCs w:val="28"/>
              </w:rPr>
              <w:t>2200-2600</w:t>
            </w:r>
          </w:p>
        </w:tc>
      </w:tr>
      <w:tr w:rsidR="006879A4" w:rsidRPr="00B730F9" w:rsidTr="006879A4">
        <w:trPr>
          <w:trHeight w:val="528"/>
        </w:trPr>
        <w:tc>
          <w:tcPr>
            <w:tcW w:w="2535" w:type="dxa"/>
            <w:vAlign w:val="center"/>
          </w:tcPr>
          <w:p w:rsidR="006879A4" w:rsidRPr="00B730F9" w:rsidRDefault="006879A4" w:rsidP="006879A4">
            <w:pPr>
              <w:jc w:val="center"/>
              <w:rPr>
                <w:sz w:val="28"/>
                <w:szCs w:val="28"/>
              </w:rPr>
            </w:pPr>
            <w:r w:rsidRPr="00B730F9">
              <w:rPr>
                <w:sz w:val="28"/>
                <w:szCs w:val="28"/>
              </w:rPr>
              <w:t>Кварц С5-1</w:t>
            </w:r>
          </w:p>
        </w:tc>
        <w:tc>
          <w:tcPr>
            <w:tcW w:w="3240" w:type="dxa"/>
            <w:vAlign w:val="center"/>
          </w:tcPr>
          <w:p w:rsidR="006879A4" w:rsidRPr="00B730F9" w:rsidRDefault="006879A4" w:rsidP="006879A4">
            <w:pPr>
              <w:jc w:val="center"/>
              <w:rPr>
                <w:sz w:val="28"/>
                <w:szCs w:val="28"/>
              </w:rPr>
            </w:pPr>
            <w:r w:rsidRPr="00B730F9">
              <w:rPr>
                <w:sz w:val="28"/>
                <w:szCs w:val="28"/>
              </w:rPr>
              <w:t>140</w:t>
            </w:r>
          </w:p>
        </w:tc>
        <w:tc>
          <w:tcPr>
            <w:tcW w:w="3225" w:type="dxa"/>
            <w:vAlign w:val="center"/>
          </w:tcPr>
          <w:p w:rsidR="006879A4" w:rsidRPr="00B730F9" w:rsidRDefault="006879A4" w:rsidP="006879A4">
            <w:pPr>
              <w:jc w:val="center"/>
              <w:rPr>
                <w:sz w:val="28"/>
                <w:szCs w:val="28"/>
              </w:rPr>
            </w:pPr>
            <w:r w:rsidRPr="00B730F9">
              <w:rPr>
                <w:sz w:val="28"/>
                <w:szCs w:val="28"/>
              </w:rPr>
              <w:t>340</w:t>
            </w:r>
          </w:p>
        </w:tc>
      </w:tr>
    </w:tbl>
    <w:p w:rsidR="006879A4" w:rsidRPr="00B730F9" w:rsidRDefault="006879A4" w:rsidP="006879A4">
      <w:pPr>
        <w:ind w:firstLine="567"/>
        <w:jc w:val="both"/>
        <w:rPr>
          <w:sz w:val="28"/>
          <w:szCs w:val="28"/>
        </w:rPr>
      </w:pPr>
    </w:p>
    <w:p w:rsidR="006879A4" w:rsidRPr="00B730F9" w:rsidRDefault="006879A4" w:rsidP="006879A4">
      <w:pPr>
        <w:ind w:firstLine="567"/>
        <w:jc w:val="both"/>
        <w:rPr>
          <w:sz w:val="28"/>
          <w:szCs w:val="28"/>
        </w:rPr>
      </w:pPr>
      <w:r w:rsidRPr="00B730F9">
        <w:rPr>
          <w:sz w:val="28"/>
          <w:szCs w:val="28"/>
        </w:rPr>
        <w:t xml:space="preserve">Другим путем увеличения глубины проплавления является применение лазерного излучения более короткой длины волны, например, </w:t>
      </w:r>
      <w:r w:rsidRPr="00B730F9">
        <w:rPr>
          <w:sz w:val="28"/>
          <w:szCs w:val="28"/>
        </w:rPr>
        <w:sym w:font="Symbol" w:char="F06C"/>
      </w:r>
      <w:r w:rsidRPr="00B730F9">
        <w:rPr>
          <w:sz w:val="28"/>
          <w:szCs w:val="28"/>
        </w:rPr>
        <w:t xml:space="preserve"> = 5 …6 мкм. В [48] исследована глубина проникновения излучения лазеров на СО</w:t>
      </w:r>
      <w:proofErr w:type="gramStart"/>
      <w:r w:rsidRPr="00B730F9">
        <w:rPr>
          <w:sz w:val="28"/>
          <w:szCs w:val="28"/>
          <w:vertAlign w:val="subscript"/>
        </w:rPr>
        <w:t>2</w:t>
      </w:r>
      <w:proofErr w:type="gramEnd"/>
      <w:r w:rsidRPr="00B730F9">
        <w:rPr>
          <w:sz w:val="28"/>
          <w:szCs w:val="28"/>
        </w:rPr>
        <w:t xml:space="preserve"> с длиной волны 10,6 мкм и на СО с длиной волны 5…6 мкм.</w:t>
      </w:r>
    </w:p>
    <w:p w:rsidR="006879A4" w:rsidRPr="00B730F9" w:rsidRDefault="006879A4" w:rsidP="006879A4">
      <w:pPr>
        <w:ind w:firstLine="567"/>
        <w:jc w:val="both"/>
        <w:rPr>
          <w:sz w:val="28"/>
          <w:szCs w:val="28"/>
        </w:rPr>
      </w:pPr>
      <w:r w:rsidRPr="00B730F9">
        <w:rPr>
          <w:sz w:val="28"/>
          <w:szCs w:val="28"/>
        </w:rPr>
        <w:t>Проведенные эксперименты показали значительное уменьшение коэффициента поглощения излучения лазера на СО по сравнению с лазером на СО</w:t>
      </w:r>
      <w:proofErr w:type="gramStart"/>
      <w:r w:rsidRPr="00B730F9">
        <w:rPr>
          <w:sz w:val="28"/>
          <w:szCs w:val="28"/>
          <w:vertAlign w:val="subscript"/>
        </w:rPr>
        <w:t>2</w:t>
      </w:r>
      <w:proofErr w:type="gramEnd"/>
      <w:r w:rsidRPr="00B730F9">
        <w:rPr>
          <w:sz w:val="28"/>
          <w:szCs w:val="28"/>
        </w:rPr>
        <w:t xml:space="preserve">, которое для стекол  С48-3  и  С52-1  составляет 20…40 крат (см. табл. </w:t>
      </w:r>
      <w:r w:rsidR="00B730F9" w:rsidRPr="00B730F9">
        <w:rPr>
          <w:sz w:val="28"/>
          <w:szCs w:val="28"/>
        </w:rPr>
        <w:t>13</w:t>
      </w:r>
      <w:r w:rsidRPr="00B730F9">
        <w:rPr>
          <w:sz w:val="28"/>
          <w:szCs w:val="28"/>
        </w:rPr>
        <w:t>). При этом излучение СО</w:t>
      </w:r>
      <w:r w:rsidRPr="00B730F9">
        <w:rPr>
          <w:sz w:val="28"/>
          <w:szCs w:val="28"/>
          <w:vertAlign w:val="subscript"/>
        </w:rPr>
        <w:t xml:space="preserve">2 </w:t>
      </w:r>
      <w:r w:rsidRPr="00B730F9">
        <w:rPr>
          <w:sz w:val="28"/>
          <w:szCs w:val="28"/>
        </w:rPr>
        <w:t xml:space="preserve">лазера поглощается в основном в толщине стекла порядка длины волны, т.е. около 10 мкм, то ослабление в </w:t>
      </w:r>
      <w:r w:rsidRPr="00B730F9">
        <w:rPr>
          <w:sz w:val="28"/>
          <w:szCs w:val="28"/>
          <w:lang w:val="en-US"/>
        </w:rPr>
        <w:t>e</w:t>
      </w:r>
      <w:r w:rsidRPr="00B730F9">
        <w:rPr>
          <w:sz w:val="28"/>
          <w:szCs w:val="28"/>
        </w:rPr>
        <w:t xml:space="preserve"> раз интенсивности излучения </w:t>
      </w:r>
      <w:proofErr w:type="gramStart"/>
      <w:r w:rsidRPr="00B730F9">
        <w:rPr>
          <w:sz w:val="28"/>
          <w:szCs w:val="28"/>
        </w:rPr>
        <w:t>СО</w:t>
      </w:r>
      <w:proofErr w:type="gramEnd"/>
      <w:r w:rsidRPr="00B730F9">
        <w:rPr>
          <w:sz w:val="28"/>
          <w:szCs w:val="28"/>
        </w:rPr>
        <w:t xml:space="preserve"> лазера для стекол марок  С48-3, С52-1  и плавленого кварца происходит на глубинах 160, 100 и 80 мкм соответственно. Полное же поглощение излучения с длиной  волны 5…6 мкм происходит на глубине 0,3…1,5 мм [49]. Следовательно, применение </w:t>
      </w:r>
      <w:proofErr w:type="gramStart"/>
      <w:r w:rsidRPr="00B730F9">
        <w:rPr>
          <w:sz w:val="28"/>
          <w:szCs w:val="28"/>
        </w:rPr>
        <w:t>СО</w:t>
      </w:r>
      <w:proofErr w:type="gramEnd"/>
      <w:r w:rsidRPr="00B730F9">
        <w:rPr>
          <w:sz w:val="28"/>
          <w:szCs w:val="28"/>
        </w:rPr>
        <w:t xml:space="preserve"> лазеров позволяет сваривать более толстые стекла, и создавать более равномерный прогрев по всей толщине обрабатываемого материала, увеличить качество сварного шва. Кроме того, меньшая длина волны излучения, а значит и меньшая предельная расходимость,  позволяет достигать большей плотности мощности сфокусированного лазерного излучения и уменьшить зону термического воздействия.</w:t>
      </w:r>
    </w:p>
    <w:p w:rsidR="006879A4" w:rsidRPr="002D60C1" w:rsidRDefault="006879A4" w:rsidP="006879A4">
      <w:pPr>
        <w:jc w:val="both"/>
        <w:rPr>
          <w:sz w:val="24"/>
          <w:szCs w:val="24"/>
        </w:rPr>
      </w:pPr>
      <w:r>
        <w:rPr>
          <w:noProof/>
          <w:sz w:val="24"/>
          <w:szCs w:val="24"/>
        </w:rPr>
        <w:lastRenderedPageBreak/>
        <w:drawing>
          <wp:inline distT="0" distB="0" distL="0" distR="0">
            <wp:extent cx="5410200" cy="3494771"/>
            <wp:effectExtent l="19050" t="0" r="0" b="0"/>
            <wp:docPr id="189" name="Рисунок 189" descr="Im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01"/>
                    <pic:cNvPicPr>
                      <a:picLocks noChangeAspect="1" noChangeArrowheads="1"/>
                    </pic:cNvPicPr>
                  </pic:nvPicPr>
                  <pic:blipFill>
                    <a:blip r:embed="rId156" cstate="print">
                      <a:lum bright="-20000" contrast="54000"/>
                    </a:blip>
                    <a:srcRect/>
                    <a:stretch>
                      <a:fillRect/>
                    </a:stretch>
                  </pic:blipFill>
                  <pic:spPr bwMode="auto">
                    <a:xfrm>
                      <a:off x="0" y="0"/>
                      <a:ext cx="5406655" cy="3492481"/>
                    </a:xfrm>
                    <a:prstGeom prst="rect">
                      <a:avLst/>
                    </a:prstGeom>
                    <a:noFill/>
                    <a:ln w="9525">
                      <a:noFill/>
                      <a:miter lim="800000"/>
                      <a:headEnd/>
                      <a:tailEnd/>
                    </a:ln>
                  </pic:spPr>
                </pic:pic>
              </a:graphicData>
            </a:graphic>
          </wp:inline>
        </w:drawing>
      </w:r>
    </w:p>
    <w:p w:rsidR="006879A4" w:rsidRPr="00B730F9" w:rsidRDefault="00B730F9" w:rsidP="006879A4">
      <w:pPr>
        <w:jc w:val="both"/>
        <w:rPr>
          <w:sz w:val="28"/>
          <w:szCs w:val="28"/>
        </w:rPr>
      </w:pPr>
      <w:r w:rsidRPr="00B730F9">
        <w:rPr>
          <w:sz w:val="28"/>
          <w:szCs w:val="28"/>
        </w:rPr>
        <w:t xml:space="preserve">                    </w:t>
      </w:r>
      <w:r>
        <w:rPr>
          <w:sz w:val="28"/>
          <w:szCs w:val="28"/>
        </w:rPr>
        <w:t xml:space="preserve">         </w:t>
      </w:r>
      <w:r w:rsidRPr="00B730F9">
        <w:rPr>
          <w:sz w:val="28"/>
          <w:szCs w:val="28"/>
        </w:rPr>
        <w:t xml:space="preserve"> а)</w:t>
      </w:r>
      <w:r w:rsidR="006879A4" w:rsidRPr="00B730F9">
        <w:rPr>
          <w:sz w:val="28"/>
          <w:szCs w:val="28"/>
        </w:rPr>
        <w:t xml:space="preserve">                          </w:t>
      </w:r>
      <w:r>
        <w:rPr>
          <w:sz w:val="28"/>
          <w:szCs w:val="28"/>
        </w:rPr>
        <w:t xml:space="preserve"> </w:t>
      </w:r>
      <w:r w:rsidR="006879A4" w:rsidRPr="00B730F9">
        <w:rPr>
          <w:sz w:val="28"/>
          <w:szCs w:val="28"/>
        </w:rPr>
        <w:t xml:space="preserve"> б</w:t>
      </w:r>
      <w:r>
        <w:rPr>
          <w:sz w:val="28"/>
          <w:szCs w:val="28"/>
        </w:rPr>
        <w:t xml:space="preserve">) </w:t>
      </w:r>
      <w:r w:rsidR="006879A4" w:rsidRPr="00B730F9">
        <w:rPr>
          <w:sz w:val="28"/>
          <w:szCs w:val="28"/>
        </w:rPr>
        <w:t xml:space="preserve">                              </w:t>
      </w:r>
      <w:r>
        <w:rPr>
          <w:sz w:val="28"/>
          <w:szCs w:val="28"/>
        </w:rPr>
        <w:t>в)</w:t>
      </w:r>
    </w:p>
    <w:p w:rsidR="006879A4" w:rsidRPr="00B73CB0" w:rsidRDefault="006879A4" w:rsidP="006879A4">
      <w:pPr>
        <w:jc w:val="both"/>
        <w:rPr>
          <w:sz w:val="28"/>
          <w:szCs w:val="28"/>
        </w:rPr>
      </w:pPr>
    </w:p>
    <w:p w:rsidR="006879A4" w:rsidRPr="00B73CB0" w:rsidRDefault="006879A4" w:rsidP="006879A4">
      <w:pPr>
        <w:jc w:val="both"/>
        <w:rPr>
          <w:sz w:val="28"/>
          <w:szCs w:val="28"/>
        </w:rPr>
      </w:pPr>
      <w:r w:rsidRPr="00B73CB0">
        <w:rPr>
          <w:sz w:val="28"/>
          <w:szCs w:val="28"/>
        </w:rPr>
        <w:t xml:space="preserve">Рис. </w:t>
      </w:r>
      <w:r w:rsidR="00B730F9" w:rsidRPr="00B73CB0">
        <w:rPr>
          <w:sz w:val="28"/>
          <w:szCs w:val="28"/>
        </w:rPr>
        <w:t>56</w:t>
      </w:r>
      <w:r w:rsidRPr="00B73CB0">
        <w:rPr>
          <w:sz w:val="28"/>
          <w:szCs w:val="28"/>
        </w:rPr>
        <w:t xml:space="preserve">.  Лазерная сварка стеклянных трубок: а – без присадки; б – со встречной подачей присадки; </w:t>
      </w:r>
      <w:proofErr w:type="gramStart"/>
      <w:r w:rsidRPr="00B73CB0">
        <w:rPr>
          <w:sz w:val="28"/>
          <w:szCs w:val="28"/>
        </w:rPr>
        <w:t>в</w:t>
      </w:r>
      <w:proofErr w:type="gramEnd"/>
      <w:r w:rsidRPr="00B73CB0">
        <w:rPr>
          <w:sz w:val="28"/>
          <w:szCs w:val="28"/>
        </w:rPr>
        <w:t xml:space="preserve"> – </w:t>
      </w:r>
      <w:proofErr w:type="gramStart"/>
      <w:r w:rsidRPr="00B73CB0">
        <w:rPr>
          <w:sz w:val="28"/>
          <w:szCs w:val="28"/>
        </w:rPr>
        <w:t>с</w:t>
      </w:r>
      <w:proofErr w:type="gramEnd"/>
      <w:r w:rsidRPr="00B73CB0">
        <w:rPr>
          <w:sz w:val="28"/>
          <w:szCs w:val="28"/>
        </w:rPr>
        <w:t xml:space="preserve"> последующей подачей присадки. </w:t>
      </w:r>
    </w:p>
    <w:p w:rsidR="006879A4" w:rsidRPr="00B73CB0" w:rsidRDefault="006879A4" w:rsidP="006879A4">
      <w:pPr>
        <w:ind w:firstLine="567"/>
        <w:jc w:val="both"/>
        <w:rPr>
          <w:sz w:val="28"/>
          <w:szCs w:val="28"/>
        </w:rPr>
      </w:pPr>
    </w:p>
    <w:p w:rsidR="006879A4" w:rsidRPr="00B73CB0" w:rsidRDefault="006879A4" w:rsidP="006879A4">
      <w:pPr>
        <w:ind w:firstLine="567"/>
        <w:jc w:val="both"/>
        <w:rPr>
          <w:sz w:val="28"/>
          <w:szCs w:val="28"/>
        </w:rPr>
      </w:pPr>
      <w:r w:rsidRPr="00B73CB0">
        <w:rPr>
          <w:sz w:val="28"/>
          <w:szCs w:val="28"/>
        </w:rPr>
        <w:t xml:space="preserve">На рис. </w:t>
      </w:r>
      <w:r w:rsidR="00B730F9" w:rsidRPr="00B73CB0">
        <w:rPr>
          <w:sz w:val="28"/>
          <w:szCs w:val="28"/>
        </w:rPr>
        <w:t>56</w:t>
      </w:r>
      <w:r w:rsidRPr="00B73CB0">
        <w:rPr>
          <w:sz w:val="28"/>
          <w:szCs w:val="28"/>
        </w:rPr>
        <w:t xml:space="preserve">а показана схема сварки лазерным излучением 1 стеклянной трубки 2 с толщиной стенки </w:t>
      </w:r>
      <w:r w:rsidRPr="00B73CB0">
        <w:rPr>
          <w:sz w:val="28"/>
          <w:szCs w:val="28"/>
          <w:lang w:val="en-US"/>
        </w:rPr>
        <w:t>S</w:t>
      </w:r>
      <w:r w:rsidRPr="00B73CB0">
        <w:rPr>
          <w:sz w:val="28"/>
          <w:szCs w:val="28"/>
        </w:rPr>
        <w:t xml:space="preserve">. Трубка вращается с угловой скоростью  </w:t>
      </w:r>
      <w:r w:rsidRPr="00B73CB0">
        <w:rPr>
          <w:sz w:val="28"/>
          <w:szCs w:val="28"/>
          <w:lang w:val="en-US"/>
        </w:rPr>
        <w:t>n</w:t>
      </w:r>
      <w:r w:rsidRPr="00B73CB0">
        <w:rPr>
          <w:sz w:val="28"/>
          <w:szCs w:val="28"/>
        </w:rPr>
        <w:t xml:space="preserve">, расстояние от фокуса линзы до поверхности стекла – </w:t>
      </w:r>
      <w:r w:rsidRPr="00B73CB0">
        <w:rPr>
          <w:sz w:val="28"/>
          <w:szCs w:val="28"/>
          <w:lang w:val="en-US"/>
        </w:rPr>
        <w:t>z</w:t>
      </w:r>
      <w:r w:rsidRPr="00B73CB0">
        <w:rPr>
          <w:sz w:val="28"/>
          <w:szCs w:val="28"/>
        </w:rPr>
        <w:t xml:space="preserve"> (</w:t>
      </w:r>
      <w:proofErr w:type="spellStart"/>
      <w:r w:rsidRPr="00B73CB0">
        <w:rPr>
          <w:sz w:val="28"/>
          <w:szCs w:val="28"/>
        </w:rPr>
        <w:t>расфокусировка</w:t>
      </w:r>
      <w:proofErr w:type="spellEnd"/>
      <w:r w:rsidRPr="00B73CB0">
        <w:rPr>
          <w:sz w:val="28"/>
          <w:szCs w:val="28"/>
        </w:rPr>
        <w:t xml:space="preserve"> линзы). Два варианта лазерной сварки с присадкой показаны на рис. 10 б, 9в. В первом случае присадка в виде стеклянного </w:t>
      </w:r>
      <w:proofErr w:type="spellStart"/>
      <w:r w:rsidRPr="00B73CB0">
        <w:rPr>
          <w:sz w:val="28"/>
          <w:szCs w:val="28"/>
        </w:rPr>
        <w:t>штабика</w:t>
      </w:r>
      <w:proofErr w:type="spellEnd"/>
      <w:r w:rsidRPr="00B73CB0">
        <w:rPr>
          <w:sz w:val="28"/>
          <w:szCs w:val="28"/>
        </w:rPr>
        <w:t xml:space="preserve"> диаметром </w:t>
      </w:r>
      <w:r w:rsidRPr="00B73CB0">
        <w:rPr>
          <w:position w:val="-12"/>
          <w:sz w:val="28"/>
          <w:szCs w:val="28"/>
        </w:rPr>
        <w:object w:dxaOrig="320" w:dyaOrig="360">
          <v:shape id="_x0000_i1056" type="#_x0000_t75" style="width:16pt;height:19pt" o:ole="">
            <v:imagedata r:id="rId157" o:title=""/>
          </v:shape>
          <o:OLEObject Type="Embed" ProgID="Equation.3" ShapeID="_x0000_i1056" DrawAspect="Content" ObjectID="_1697467965" r:id="rId158"/>
        </w:object>
      </w:r>
      <w:r w:rsidRPr="00B73CB0">
        <w:rPr>
          <w:sz w:val="28"/>
          <w:szCs w:val="28"/>
        </w:rPr>
        <w:t xml:space="preserve"> подается со скоростью </w:t>
      </w:r>
      <w:r w:rsidRPr="00B73CB0">
        <w:rPr>
          <w:position w:val="-12"/>
          <w:sz w:val="28"/>
          <w:szCs w:val="28"/>
        </w:rPr>
        <w:object w:dxaOrig="340" w:dyaOrig="360">
          <v:shape id="_x0000_i1057" type="#_x0000_t75" style="width:17pt;height:19pt" o:ole="">
            <v:imagedata r:id="rId159" o:title=""/>
          </v:shape>
          <o:OLEObject Type="Embed" ProgID="Equation.3" ShapeID="_x0000_i1057" DrawAspect="Content" ObjectID="_1697467966" r:id="rId160"/>
        </w:object>
      </w:r>
      <w:r w:rsidRPr="00B73CB0">
        <w:rPr>
          <w:sz w:val="28"/>
          <w:szCs w:val="28"/>
        </w:rPr>
        <w:t xml:space="preserve">  в направлении, встречном направлению движения стекла в зоне сварки. При этом лазерное излучение плавит одновременно присадку и свариваемое изделие.</w:t>
      </w:r>
    </w:p>
    <w:p w:rsidR="006879A4" w:rsidRPr="00B73CB0" w:rsidRDefault="006879A4" w:rsidP="006879A4">
      <w:pPr>
        <w:ind w:firstLine="567"/>
        <w:jc w:val="both"/>
        <w:rPr>
          <w:sz w:val="28"/>
          <w:szCs w:val="28"/>
        </w:rPr>
      </w:pPr>
      <w:r w:rsidRPr="00B73CB0">
        <w:rPr>
          <w:sz w:val="28"/>
          <w:szCs w:val="28"/>
        </w:rPr>
        <w:t xml:space="preserve">Лазерная сварка во втором случае происходит путем введения материала присадки в уже образованную в изделии сварочную ванну. Присадка размягчается и заполняет образовавшееся в зоне сварки углубление. При таком способе сварки лазерное излучение фокусируется до большей плотности мощности (меньше расстояние </w:t>
      </w:r>
      <w:r w:rsidRPr="00B73CB0">
        <w:rPr>
          <w:sz w:val="28"/>
          <w:szCs w:val="28"/>
          <w:lang w:val="en-US"/>
        </w:rPr>
        <w:t>z</w:t>
      </w:r>
      <w:r w:rsidRPr="00B73CB0">
        <w:rPr>
          <w:sz w:val="28"/>
          <w:szCs w:val="28"/>
        </w:rPr>
        <w:t xml:space="preserve">) и направляется на поверхность трубки со смещением относительно ее оси сечения </w:t>
      </w:r>
      <w:r w:rsidRPr="00B73CB0">
        <w:rPr>
          <w:position w:val="-12"/>
          <w:sz w:val="28"/>
          <w:szCs w:val="28"/>
        </w:rPr>
        <w:object w:dxaOrig="279" w:dyaOrig="360">
          <v:shape id="_x0000_i1058" type="#_x0000_t75" style="width:14pt;height:19pt" o:ole="">
            <v:imagedata r:id="rId161" o:title=""/>
          </v:shape>
          <o:OLEObject Type="Embed" ProgID="Equation.3" ShapeID="_x0000_i1058" DrawAspect="Content" ObjectID="_1697467967" r:id="rId162"/>
        </w:object>
      </w:r>
      <w:r w:rsidRPr="00B73CB0">
        <w:rPr>
          <w:sz w:val="28"/>
          <w:szCs w:val="28"/>
        </w:rPr>
        <w:t xml:space="preserve">. </w:t>
      </w:r>
    </w:p>
    <w:p w:rsidR="006879A4" w:rsidRPr="00B73CB0" w:rsidRDefault="006879A4" w:rsidP="006879A4">
      <w:pPr>
        <w:ind w:firstLine="567"/>
        <w:jc w:val="both"/>
        <w:rPr>
          <w:sz w:val="28"/>
          <w:szCs w:val="28"/>
        </w:rPr>
      </w:pPr>
      <w:r w:rsidRPr="00B73CB0">
        <w:rPr>
          <w:sz w:val="28"/>
          <w:szCs w:val="28"/>
        </w:rPr>
        <w:t xml:space="preserve">Получение сварного шва при различных способах сварки с подачей присадки и без нее показаны на рис. </w:t>
      </w:r>
      <w:r w:rsidR="00B73CB0" w:rsidRPr="00B73CB0">
        <w:rPr>
          <w:sz w:val="28"/>
          <w:szCs w:val="28"/>
        </w:rPr>
        <w:t>56</w:t>
      </w:r>
      <w:r w:rsidRPr="00B73CB0">
        <w:rPr>
          <w:sz w:val="28"/>
          <w:szCs w:val="28"/>
        </w:rPr>
        <w:t xml:space="preserve">. Они свидетельствуют о преимуществах лазерной сварки стекла с последующей подачей присадки (рис. </w:t>
      </w:r>
      <w:r w:rsidR="00B73CB0" w:rsidRPr="00B73CB0">
        <w:rPr>
          <w:sz w:val="28"/>
          <w:szCs w:val="28"/>
        </w:rPr>
        <w:t xml:space="preserve">56 </w:t>
      </w:r>
      <w:r w:rsidRPr="00B73CB0">
        <w:rPr>
          <w:sz w:val="28"/>
          <w:szCs w:val="28"/>
        </w:rPr>
        <w:t xml:space="preserve">в) перед остальными способами поверхностной сварки. Сварной шов в этом случае хорошо проварен на всю толщину стекла. Отсутствуют как утонение стенки в зоне сварки, характерное для сварки без присадки (рис. </w:t>
      </w:r>
      <w:r w:rsidR="00B73CB0" w:rsidRPr="00B73CB0">
        <w:rPr>
          <w:sz w:val="28"/>
          <w:szCs w:val="28"/>
        </w:rPr>
        <w:t>56</w:t>
      </w:r>
      <w:r w:rsidRPr="00B73CB0">
        <w:rPr>
          <w:sz w:val="28"/>
          <w:szCs w:val="28"/>
        </w:rPr>
        <w:t xml:space="preserve"> а), так и не провар в корне шва, часто встречающийся при сварке со встречной подачей присадки (рис. </w:t>
      </w:r>
      <w:r w:rsidR="00B73CB0" w:rsidRPr="00B73CB0">
        <w:rPr>
          <w:sz w:val="28"/>
          <w:szCs w:val="28"/>
        </w:rPr>
        <w:t xml:space="preserve">56 </w:t>
      </w:r>
      <w:r w:rsidRPr="00B73CB0">
        <w:rPr>
          <w:sz w:val="28"/>
          <w:szCs w:val="28"/>
        </w:rPr>
        <w:t xml:space="preserve">б). Кроме того, этот способ сварки </w:t>
      </w:r>
      <w:r w:rsidRPr="00B73CB0">
        <w:rPr>
          <w:sz w:val="28"/>
          <w:szCs w:val="28"/>
        </w:rPr>
        <w:lastRenderedPageBreak/>
        <w:t>позволяет сваривать изделия с большой толщиной стенки, но требует большого объема подготовительных работ.</w:t>
      </w:r>
    </w:p>
    <w:p w:rsidR="006879A4" w:rsidRPr="00B73CB0" w:rsidRDefault="006879A4" w:rsidP="006879A4">
      <w:pPr>
        <w:ind w:firstLine="567"/>
        <w:jc w:val="both"/>
        <w:rPr>
          <w:sz w:val="28"/>
          <w:szCs w:val="28"/>
        </w:rPr>
      </w:pPr>
      <w:r w:rsidRPr="00B73CB0">
        <w:rPr>
          <w:sz w:val="28"/>
          <w:szCs w:val="28"/>
        </w:rPr>
        <w:t xml:space="preserve"> В табл. </w:t>
      </w:r>
      <w:r w:rsidR="00B73CB0">
        <w:rPr>
          <w:sz w:val="28"/>
          <w:szCs w:val="28"/>
        </w:rPr>
        <w:t>14</w:t>
      </w:r>
      <w:r w:rsidRPr="00B73CB0">
        <w:rPr>
          <w:sz w:val="28"/>
          <w:szCs w:val="28"/>
        </w:rPr>
        <w:t xml:space="preserve"> приведены основные технологические параметры различных способов сварки стеклянных трубок с подачей присадки и без нее.</w:t>
      </w:r>
    </w:p>
    <w:p w:rsidR="006879A4" w:rsidRPr="00B73CB0" w:rsidRDefault="006879A4" w:rsidP="006879A4">
      <w:pPr>
        <w:pStyle w:val="ad"/>
        <w:ind w:left="-720" w:hanging="180"/>
        <w:jc w:val="right"/>
        <w:rPr>
          <w:szCs w:val="28"/>
        </w:rPr>
      </w:pPr>
    </w:p>
    <w:p w:rsidR="006879A4" w:rsidRPr="00B73CB0" w:rsidRDefault="006879A4" w:rsidP="006879A4">
      <w:pPr>
        <w:pStyle w:val="ad"/>
        <w:ind w:left="-720" w:hanging="180"/>
        <w:jc w:val="right"/>
        <w:rPr>
          <w:szCs w:val="28"/>
        </w:rPr>
      </w:pPr>
      <w:r w:rsidRPr="00B73CB0">
        <w:rPr>
          <w:szCs w:val="28"/>
        </w:rPr>
        <w:t xml:space="preserve">Таблица </w:t>
      </w:r>
      <w:r w:rsidR="00B73CB0">
        <w:rPr>
          <w:szCs w:val="28"/>
        </w:rPr>
        <w:t>14</w:t>
      </w:r>
    </w:p>
    <w:p w:rsidR="006879A4" w:rsidRPr="00B73CB0" w:rsidRDefault="006879A4" w:rsidP="006879A4">
      <w:pPr>
        <w:pStyle w:val="31"/>
        <w:rPr>
          <w:sz w:val="28"/>
          <w:szCs w:val="28"/>
        </w:rPr>
      </w:pPr>
      <w:r w:rsidRPr="00B73CB0">
        <w:rPr>
          <w:sz w:val="28"/>
          <w:szCs w:val="28"/>
        </w:rPr>
        <w:t>Режимы лазерной сварки стеклянных трубок для разных способов сварки</w:t>
      </w:r>
    </w:p>
    <w:tbl>
      <w:tblPr>
        <w:tblpPr w:leftFromText="180" w:rightFromText="180" w:vertAnchor="text" w:horzAnchor="margin" w:tblpY="143"/>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0"/>
        <w:gridCol w:w="850"/>
        <w:gridCol w:w="851"/>
        <w:gridCol w:w="992"/>
        <w:gridCol w:w="992"/>
        <w:gridCol w:w="851"/>
        <w:gridCol w:w="1134"/>
        <w:gridCol w:w="1134"/>
      </w:tblGrid>
      <w:tr w:rsidR="006879A4" w:rsidRPr="002D60C1" w:rsidTr="00B73CB0">
        <w:trPr>
          <w:trHeight w:val="983"/>
        </w:trPr>
        <w:tc>
          <w:tcPr>
            <w:tcW w:w="2660" w:type="dxa"/>
          </w:tcPr>
          <w:p w:rsidR="006879A4" w:rsidRPr="002D60C1" w:rsidRDefault="006879A4" w:rsidP="006879A4">
            <w:pPr>
              <w:pStyle w:val="2"/>
              <w:spacing w:line="240" w:lineRule="auto"/>
              <w:rPr>
                <w:b w:val="0"/>
                <w:bCs w:val="0"/>
                <w:i w:val="0"/>
                <w:iCs w:val="0"/>
                <w:sz w:val="24"/>
                <w:szCs w:val="24"/>
              </w:rPr>
            </w:pPr>
          </w:p>
        </w:tc>
        <w:tc>
          <w:tcPr>
            <w:tcW w:w="1701" w:type="dxa"/>
            <w:gridSpan w:val="2"/>
          </w:tcPr>
          <w:p w:rsidR="006879A4" w:rsidRPr="002D60C1" w:rsidRDefault="006879A4" w:rsidP="006879A4">
            <w:pPr>
              <w:pStyle w:val="2"/>
              <w:spacing w:line="240" w:lineRule="auto"/>
              <w:rPr>
                <w:b w:val="0"/>
                <w:bCs w:val="0"/>
                <w:i w:val="0"/>
                <w:iCs w:val="0"/>
                <w:sz w:val="24"/>
                <w:szCs w:val="24"/>
              </w:rPr>
            </w:pPr>
            <w:r w:rsidRPr="002D60C1">
              <w:rPr>
                <w:b w:val="0"/>
                <w:bCs w:val="0"/>
                <w:i w:val="0"/>
                <w:iCs w:val="0"/>
                <w:sz w:val="24"/>
                <w:szCs w:val="24"/>
              </w:rPr>
              <w:t>Сварка без присадки</w:t>
            </w:r>
          </w:p>
        </w:tc>
        <w:tc>
          <w:tcPr>
            <w:tcW w:w="1984" w:type="dxa"/>
            <w:gridSpan w:val="2"/>
          </w:tcPr>
          <w:p w:rsidR="006879A4" w:rsidRPr="002D60C1" w:rsidRDefault="006879A4" w:rsidP="006879A4">
            <w:pPr>
              <w:ind w:right="-171" w:hanging="156"/>
              <w:rPr>
                <w:sz w:val="24"/>
                <w:szCs w:val="24"/>
              </w:rPr>
            </w:pPr>
            <w:r w:rsidRPr="0080520D">
              <w:rPr>
                <w:sz w:val="24"/>
                <w:szCs w:val="24"/>
              </w:rPr>
              <w:t xml:space="preserve"> </w:t>
            </w:r>
            <w:r w:rsidRPr="002D60C1">
              <w:rPr>
                <w:sz w:val="24"/>
                <w:szCs w:val="24"/>
              </w:rPr>
              <w:t>Сварка со встреч ной подачей присадки</w:t>
            </w:r>
          </w:p>
        </w:tc>
        <w:tc>
          <w:tcPr>
            <w:tcW w:w="3119" w:type="dxa"/>
            <w:gridSpan w:val="3"/>
          </w:tcPr>
          <w:p w:rsidR="006879A4" w:rsidRPr="002D60C1" w:rsidRDefault="006879A4" w:rsidP="006879A4">
            <w:pPr>
              <w:rPr>
                <w:sz w:val="24"/>
                <w:szCs w:val="24"/>
              </w:rPr>
            </w:pPr>
            <w:r w:rsidRPr="002D60C1">
              <w:rPr>
                <w:sz w:val="24"/>
                <w:szCs w:val="24"/>
              </w:rPr>
              <w:t>Сварка с последующей подачей присадки</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510"/>
        </w:trPr>
        <w:tc>
          <w:tcPr>
            <w:tcW w:w="2660" w:type="dxa"/>
            <w:tcBorders>
              <w:bottom w:val="single" w:sz="4" w:space="0" w:color="auto"/>
              <w:right w:val="single" w:sz="4" w:space="0" w:color="auto"/>
            </w:tcBorders>
            <w:vAlign w:val="center"/>
          </w:tcPr>
          <w:p w:rsidR="006879A4" w:rsidRPr="002D60C1" w:rsidRDefault="006879A4" w:rsidP="006879A4">
            <w:pPr>
              <w:pStyle w:val="a8"/>
              <w:rPr>
                <w:sz w:val="24"/>
                <w:szCs w:val="24"/>
              </w:rPr>
            </w:pPr>
            <w:r w:rsidRPr="002D60C1">
              <w:rPr>
                <w:sz w:val="24"/>
                <w:szCs w:val="24"/>
              </w:rPr>
              <w:t xml:space="preserve">Эффективная мощность, </w:t>
            </w:r>
            <w:proofErr w:type="gramStart"/>
            <w:r w:rsidRPr="002D60C1">
              <w:rPr>
                <w:sz w:val="24"/>
                <w:szCs w:val="24"/>
              </w:rPr>
              <w:t>Вт</w:t>
            </w:r>
            <w:proofErr w:type="gramEnd"/>
          </w:p>
        </w:tc>
        <w:tc>
          <w:tcPr>
            <w:tcW w:w="850"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80</w:t>
            </w:r>
          </w:p>
        </w:tc>
        <w:tc>
          <w:tcPr>
            <w:tcW w:w="851" w:type="dxa"/>
            <w:tcBorders>
              <w:bottom w:val="single" w:sz="4" w:space="0" w:color="auto"/>
              <w:right w:val="single" w:sz="4" w:space="0" w:color="auto"/>
            </w:tcBorders>
            <w:vAlign w:val="center"/>
          </w:tcPr>
          <w:p w:rsidR="006879A4" w:rsidRPr="002D60C1" w:rsidRDefault="006879A4" w:rsidP="006879A4">
            <w:pPr>
              <w:jc w:val="center"/>
              <w:rPr>
                <w:sz w:val="24"/>
                <w:szCs w:val="24"/>
              </w:rPr>
            </w:pPr>
          </w:p>
        </w:tc>
        <w:tc>
          <w:tcPr>
            <w:tcW w:w="992"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170</w:t>
            </w:r>
          </w:p>
        </w:tc>
        <w:tc>
          <w:tcPr>
            <w:tcW w:w="992"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120</w:t>
            </w:r>
          </w:p>
        </w:tc>
        <w:tc>
          <w:tcPr>
            <w:tcW w:w="851"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170</w:t>
            </w:r>
          </w:p>
        </w:tc>
        <w:tc>
          <w:tcPr>
            <w:tcW w:w="1134"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90-110</w:t>
            </w:r>
          </w:p>
        </w:tc>
        <w:tc>
          <w:tcPr>
            <w:tcW w:w="1134" w:type="dxa"/>
            <w:tcBorders>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170</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474"/>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proofErr w:type="spellStart"/>
            <w:r w:rsidRPr="002D60C1">
              <w:rPr>
                <w:sz w:val="24"/>
                <w:szCs w:val="24"/>
              </w:rPr>
              <w:t>Расфокусировка</w:t>
            </w:r>
            <w:proofErr w:type="spellEnd"/>
            <w:r w:rsidRPr="002D60C1">
              <w:rPr>
                <w:sz w:val="24"/>
                <w:szCs w:val="24"/>
              </w:rPr>
              <w:t xml:space="preserve"> линзы, </w:t>
            </w:r>
            <w:proofErr w:type="gramStart"/>
            <w:r w:rsidRPr="002D60C1">
              <w:rPr>
                <w:sz w:val="24"/>
                <w:szCs w:val="24"/>
              </w:rPr>
              <w:t>мм</w:t>
            </w:r>
            <w:proofErr w:type="gramEnd"/>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70-54</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40-23</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30-12</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20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20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20-35</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6</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525"/>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r w:rsidRPr="002D60C1">
              <w:rPr>
                <w:sz w:val="24"/>
                <w:szCs w:val="24"/>
              </w:rPr>
              <w:t xml:space="preserve">Толщина стекла, </w:t>
            </w:r>
            <w:proofErr w:type="gramStart"/>
            <w:r w:rsidRPr="002D60C1">
              <w:rPr>
                <w:sz w:val="24"/>
                <w:szCs w:val="24"/>
              </w:rPr>
              <w:t>мм</w:t>
            </w:r>
            <w:proofErr w:type="gramEnd"/>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0,5</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1,0</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1,6</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1,6</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1,6</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1,6</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1,6</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735"/>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r w:rsidRPr="002D60C1">
              <w:rPr>
                <w:sz w:val="24"/>
                <w:szCs w:val="24"/>
              </w:rPr>
              <w:t xml:space="preserve">Диаметр подаваемой присадки, </w:t>
            </w:r>
            <w:proofErr w:type="gramStart"/>
            <w:r w:rsidRPr="002D60C1">
              <w:rPr>
                <w:sz w:val="24"/>
                <w:szCs w:val="24"/>
              </w:rPr>
              <w:t>мм</w:t>
            </w:r>
            <w:proofErr w:type="gramEnd"/>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1,2</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ind w:hanging="108"/>
              <w:jc w:val="center"/>
              <w:rPr>
                <w:sz w:val="24"/>
                <w:szCs w:val="24"/>
              </w:rPr>
            </w:pPr>
            <w:r w:rsidRPr="002D60C1">
              <w:rPr>
                <w:sz w:val="24"/>
                <w:szCs w:val="24"/>
              </w:rPr>
              <w:t>0,9-1,0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1,4</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705"/>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r w:rsidRPr="002D60C1">
              <w:rPr>
                <w:sz w:val="24"/>
                <w:szCs w:val="24"/>
              </w:rPr>
              <w:t xml:space="preserve">Линейная скорость, </w:t>
            </w:r>
            <w:proofErr w:type="gramStart"/>
            <w:r w:rsidRPr="002D60C1">
              <w:rPr>
                <w:sz w:val="24"/>
                <w:szCs w:val="24"/>
              </w:rPr>
              <w:t>мм</w:t>
            </w:r>
            <w:proofErr w:type="gramEnd"/>
            <w:r w:rsidRPr="002D60C1">
              <w:rPr>
                <w:sz w:val="24"/>
                <w:szCs w:val="24"/>
              </w:rPr>
              <w:t>/мин</w:t>
            </w:r>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5-70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5-40</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60-120</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70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100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10-20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100-180</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743"/>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r w:rsidRPr="002D60C1">
              <w:rPr>
                <w:sz w:val="24"/>
                <w:szCs w:val="24"/>
              </w:rPr>
              <w:t xml:space="preserve">Скорость подачи присадки, </w:t>
            </w:r>
            <w:proofErr w:type="gramStart"/>
            <w:r w:rsidRPr="002D60C1">
              <w:rPr>
                <w:sz w:val="24"/>
                <w:szCs w:val="24"/>
              </w:rPr>
              <w:t>мм</w:t>
            </w:r>
            <w:proofErr w:type="gramEnd"/>
            <w:r w:rsidRPr="002D60C1">
              <w:rPr>
                <w:sz w:val="24"/>
                <w:szCs w:val="24"/>
              </w:rPr>
              <w:t>/мин</w:t>
            </w:r>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ind w:left="-108" w:right="-108" w:hanging="108"/>
              <w:jc w:val="center"/>
              <w:rPr>
                <w:sz w:val="24"/>
                <w:szCs w:val="24"/>
              </w:rPr>
            </w:pPr>
            <w:r w:rsidRPr="002D60C1">
              <w:rPr>
                <w:sz w:val="24"/>
                <w:szCs w:val="24"/>
              </w:rPr>
              <w:t>свобод</w:t>
            </w:r>
          </w:p>
          <w:p w:rsidR="006879A4" w:rsidRPr="002D60C1" w:rsidRDefault="006879A4" w:rsidP="006879A4">
            <w:pPr>
              <w:ind w:left="-108" w:right="-108" w:hanging="108"/>
              <w:jc w:val="center"/>
              <w:rPr>
                <w:sz w:val="24"/>
                <w:szCs w:val="24"/>
              </w:rPr>
            </w:pPr>
            <w:proofErr w:type="spellStart"/>
            <w:r w:rsidRPr="002D60C1">
              <w:rPr>
                <w:sz w:val="24"/>
                <w:szCs w:val="24"/>
              </w:rPr>
              <w:t>ная</w:t>
            </w:r>
            <w:proofErr w:type="spellEnd"/>
            <w:r w:rsidRPr="002D60C1">
              <w:rPr>
                <w:sz w:val="24"/>
                <w:szCs w:val="24"/>
              </w:rPr>
              <w:t xml:space="preserve"> подача</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ind w:right="-108" w:hanging="108"/>
              <w:jc w:val="center"/>
              <w:rPr>
                <w:sz w:val="24"/>
                <w:szCs w:val="24"/>
              </w:rPr>
            </w:pPr>
            <w:proofErr w:type="gramStart"/>
            <w:r w:rsidRPr="002D60C1">
              <w:rPr>
                <w:sz w:val="24"/>
                <w:szCs w:val="24"/>
              </w:rPr>
              <w:t>свобод</w:t>
            </w:r>
            <w:r w:rsidRPr="002D60C1">
              <w:rPr>
                <w:sz w:val="24"/>
                <w:szCs w:val="24"/>
                <w:lang w:val="en-US"/>
              </w:rPr>
              <w:t xml:space="preserve"> </w:t>
            </w:r>
            <w:proofErr w:type="spellStart"/>
            <w:r w:rsidRPr="002D60C1">
              <w:rPr>
                <w:sz w:val="24"/>
                <w:szCs w:val="24"/>
              </w:rPr>
              <w:t>ная</w:t>
            </w:r>
            <w:proofErr w:type="spellEnd"/>
            <w:proofErr w:type="gramEnd"/>
            <w:r w:rsidRPr="002D60C1">
              <w:rPr>
                <w:sz w:val="24"/>
                <w:szCs w:val="24"/>
              </w:rPr>
              <w:t xml:space="preserve"> подача</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30-45</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ind w:hanging="108"/>
              <w:jc w:val="center"/>
              <w:rPr>
                <w:sz w:val="24"/>
                <w:szCs w:val="24"/>
              </w:rPr>
            </w:pPr>
            <w:r w:rsidRPr="002D60C1">
              <w:rPr>
                <w:sz w:val="24"/>
                <w:szCs w:val="24"/>
              </w:rPr>
              <w:t>120-190</w:t>
            </w:r>
          </w:p>
        </w:tc>
      </w:tr>
      <w:tr w:rsidR="006879A4" w:rsidRPr="002D60C1" w:rsidTr="00B73CB0">
        <w:tblPrEx>
          <w:tblBorders>
            <w:top w:val="none" w:sz="0" w:space="0" w:color="auto"/>
            <w:bottom w:val="none" w:sz="0" w:space="0" w:color="auto"/>
            <w:right w:val="none" w:sz="0" w:space="0" w:color="auto"/>
            <w:insideH w:val="none" w:sz="0" w:space="0" w:color="auto"/>
            <w:insideV w:val="none" w:sz="0" w:space="0" w:color="auto"/>
          </w:tblBorders>
        </w:tblPrEx>
        <w:trPr>
          <w:cantSplit/>
          <w:trHeight w:val="1052"/>
        </w:trPr>
        <w:tc>
          <w:tcPr>
            <w:tcW w:w="2660" w:type="dxa"/>
            <w:tcBorders>
              <w:top w:val="single" w:sz="4" w:space="0" w:color="auto"/>
              <w:bottom w:val="single" w:sz="4" w:space="0" w:color="auto"/>
              <w:right w:val="single" w:sz="4" w:space="0" w:color="auto"/>
            </w:tcBorders>
            <w:vAlign w:val="center"/>
          </w:tcPr>
          <w:p w:rsidR="006879A4" w:rsidRPr="002D60C1" w:rsidRDefault="006879A4" w:rsidP="006879A4">
            <w:pPr>
              <w:rPr>
                <w:sz w:val="24"/>
                <w:szCs w:val="24"/>
              </w:rPr>
            </w:pPr>
            <w:r w:rsidRPr="002D60C1">
              <w:rPr>
                <w:sz w:val="24"/>
                <w:szCs w:val="24"/>
              </w:rPr>
              <w:t xml:space="preserve">Смещение осей лазерного пучка и трубки, </w:t>
            </w:r>
            <w:proofErr w:type="gramStart"/>
            <w:r w:rsidRPr="002D60C1">
              <w:rPr>
                <w:sz w:val="24"/>
                <w:szCs w:val="24"/>
              </w:rPr>
              <w:t>мм</w:t>
            </w:r>
            <w:proofErr w:type="gramEnd"/>
          </w:p>
        </w:tc>
        <w:tc>
          <w:tcPr>
            <w:tcW w:w="850"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w:t>
            </w:r>
          </w:p>
        </w:tc>
        <w:tc>
          <w:tcPr>
            <w:tcW w:w="992"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w:t>
            </w:r>
          </w:p>
        </w:tc>
        <w:tc>
          <w:tcPr>
            <w:tcW w:w="851"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jc w:val="center"/>
              <w:rPr>
                <w:sz w:val="24"/>
                <w:szCs w:val="24"/>
              </w:rPr>
            </w:pPr>
            <w:r w:rsidRPr="002D60C1">
              <w:rPr>
                <w:sz w:val="24"/>
                <w:szCs w:val="24"/>
              </w:rPr>
              <w:t>6-10</w:t>
            </w:r>
          </w:p>
        </w:tc>
        <w:tc>
          <w:tcPr>
            <w:tcW w:w="1134" w:type="dxa"/>
            <w:tcBorders>
              <w:top w:val="single" w:sz="4" w:space="0" w:color="auto"/>
              <w:bottom w:val="single" w:sz="4" w:space="0" w:color="auto"/>
              <w:right w:val="single" w:sz="4" w:space="0" w:color="auto"/>
            </w:tcBorders>
            <w:vAlign w:val="center"/>
          </w:tcPr>
          <w:p w:rsidR="006879A4" w:rsidRPr="002D60C1" w:rsidRDefault="006879A4" w:rsidP="006879A4">
            <w:pPr>
              <w:ind w:left="-108" w:right="-108"/>
              <w:jc w:val="center"/>
              <w:rPr>
                <w:sz w:val="24"/>
                <w:szCs w:val="24"/>
              </w:rPr>
            </w:pPr>
            <w:r w:rsidRPr="002D60C1">
              <w:rPr>
                <w:sz w:val="24"/>
                <w:szCs w:val="24"/>
              </w:rPr>
              <w:t>10-11</w:t>
            </w:r>
          </w:p>
        </w:tc>
      </w:tr>
    </w:tbl>
    <w:p w:rsidR="006879A4" w:rsidRDefault="006879A4"/>
    <w:p w:rsidR="00B73CB0" w:rsidRDefault="00B73CB0"/>
    <w:p w:rsidR="001A278A" w:rsidRPr="00EE3CF9" w:rsidRDefault="001A278A" w:rsidP="003E3AE5">
      <w:pPr>
        <w:pStyle w:val="21"/>
        <w:numPr>
          <w:ilvl w:val="0"/>
          <w:numId w:val="29"/>
        </w:numPr>
        <w:spacing w:line="240" w:lineRule="auto"/>
        <w:rPr>
          <w:b/>
          <w:bCs/>
          <w:sz w:val="32"/>
          <w:szCs w:val="32"/>
        </w:rPr>
      </w:pPr>
      <w:r w:rsidRPr="00EE3CF9">
        <w:rPr>
          <w:b/>
          <w:bCs/>
          <w:sz w:val="32"/>
          <w:szCs w:val="32"/>
        </w:rPr>
        <w:t>Лазерная сварка с глубоким проплавлением</w:t>
      </w:r>
    </w:p>
    <w:p w:rsidR="001A278A" w:rsidRDefault="001A278A" w:rsidP="001A278A">
      <w:pPr>
        <w:pStyle w:val="21"/>
        <w:spacing w:line="240" w:lineRule="auto"/>
        <w:rPr>
          <w:bCs/>
          <w:szCs w:val="28"/>
        </w:rPr>
      </w:pPr>
    </w:p>
    <w:p w:rsidR="001A278A" w:rsidRDefault="001A278A" w:rsidP="00B73CB0">
      <w:pPr>
        <w:ind w:firstLine="709"/>
        <w:jc w:val="both"/>
        <w:rPr>
          <w:sz w:val="28"/>
          <w:szCs w:val="28"/>
        </w:rPr>
      </w:pPr>
      <w:r w:rsidRPr="001F0BD6">
        <w:rPr>
          <w:sz w:val="28"/>
          <w:szCs w:val="28"/>
        </w:rPr>
        <w:t>Следующим этапом в развитии лазерной сварки было получение режима сварки с глубоким проплавлением, аналогичной электронно-лучевой сварке.  Плотность мощности сфокусированного излучения СО</w:t>
      </w:r>
      <w:r w:rsidRPr="001F0BD6">
        <w:rPr>
          <w:sz w:val="28"/>
          <w:szCs w:val="28"/>
          <w:vertAlign w:val="subscript"/>
        </w:rPr>
        <w:t>2</w:t>
      </w:r>
      <w:r w:rsidRPr="001F0BD6">
        <w:rPr>
          <w:sz w:val="28"/>
          <w:szCs w:val="28"/>
        </w:rPr>
        <w:t>-лазера, характерная для этого режима 10</w:t>
      </w:r>
      <w:r w:rsidRPr="001F0BD6">
        <w:rPr>
          <w:sz w:val="28"/>
          <w:szCs w:val="28"/>
          <w:vertAlign w:val="superscript"/>
        </w:rPr>
        <w:t>6</w:t>
      </w:r>
      <w:r w:rsidRPr="001F0BD6">
        <w:rPr>
          <w:sz w:val="28"/>
          <w:szCs w:val="28"/>
        </w:rPr>
        <w:t xml:space="preserve"> – 10</w:t>
      </w:r>
      <w:r w:rsidRPr="001F0BD6">
        <w:rPr>
          <w:sz w:val="28"/>
          <w:szCs w:val="28"/>
          <w:vertAlign w:val="superscript"/>
        </w:rPr>
        <w:t>7</w:t>
      </w:r>
      <w:r w:rsidRPr="001F0BD6">
        <w:rPr>
          <w:sz w:val="28"/>
          <w:szCs w:val="28"/>
        </w:rPr>
        <w:t xml:space="preserve"> Вт/см</w:t>
      </w:r>
      <w:proofErr w:type="gramStart"/>
      <w:r w:rsidRPr="001F0BD6">
        <w:rPr>
          <w:sz w:val="28"/>
          <w:szCs w:val="28"/>
          <w:vertAlign w:val="superscript"/>
        </w:rPr>
        <w:t>2</w:t>
      </w:r>
      <w:proofErr w:type="gramEnd"/>
      <w:r w:rsidRPr="001F0BD6">
        <w:rPr>
          <w:sz w:val="28"/>
          <w:szCs w:val="28"/>
        </w:rPr>
        <w:t>. В этом диапазоне плотности мощности достаточно интенсивное испарение расплавленного материала. Давление паров достаточно велико, чтобы не допустить немедленного заливания лунки расплавленным металлом. Это делает возможным глубокое проникновение лазерного излучения в лунку путем многократного отражения от стенок. При перемещении лазерного пучка лунка перемещается вслед за ним вследствие перетекания расплавленного металла от переднего фронта лунки к заднему фронту. При дальнейшем передвижении лунки перетекший металл остывает и затвердевает.</w:t>
      </w:r>
    </w:p>
    <w:p w:rsidR="00B73CB0" w:rsidRDefault="00B73CB0" w:rsidP="00B73CB0">
      <w:pPr>
        <w:ind w:firstLine="709"/>
        <w:jc w:val="both"/>
        <w:rPr>
          <w:sz w:val="28"/>
          <w:szCs w:val="28"/>
        </w:rPr>
      </w:pPr>
    </w:p>
    <w:p w:rsidR="001A278A" w:rsidRDefault="00B73CB0" w:rsidP="00B73CB0">
      <w:pPr>
        <w:spacing w:line="360" w:lineRule="auto"/>
        <w:jc w:val="center"/>
        <w:rPr>
          <w:sz w:val="28"/>
          <w:szCs w:val="28"/>
        </w:rPr>
      </w:pPr>
      <w:r w:rsidRPr="00B73CB0">
        <w:rPr>
          <w:noProof/>
          <w:sz w:val="28"/>
          <w:szCs w:val="28"/>
        </w:rPr>
        <w:lastRenderedPageBreak/>
        <w:drawing>
          <wp:inline distT="0" distB="0" distL="0" distR="0">
            <wp:extent cx="3441065" cy="3200400"/>
            <wp:effectExtent l="19050" t="0" r="6985" b="0"/>
            <wp:docPr id="101"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63" cstate="print"/>
                    <a:srcRect/>
                    <a:stretch>
                      <a:fillRect/>
                    </a:stretch>
                  </pic:blipFill>
                  <pic:spPr bwMode="auto">
                    <a:xfrm>
                      <a:off x="0" y="0"/>
                      <a:ext cx="3441065" cy="3200400"/>
                    </a:xfrm>
                    <a:prstGeom prst="rect">
                      <a:avLst/>
                    </a:prstGeom>
                    <a:noFill/>
                    <a:ln w="9525">
                      <a:noFill/>
                      <a:miter lim="800000"/>
                      <a:headEnd/>
                      <a:tailEnd/>
                    </a:ln>
                  </pic:spPr>
                </pic:pic>
              </a:graphicData>
            </a:graphic>
          </wp:inline>
        </w:drawing>
      </w:r>
    </w:p>
    <w:p w:rsidR="001A278A" w:rsidRPr="00F65B44" w:rsidRDefault="001A278A" w:rsidP="001A278A">
      <w:pPr>
        <w:jc w:val="both"/>
        <w:rPr>
          <w:sz w:val="28"/>
          <w:szCs w:val="28"/>
        </w:rPr>
      </w:pPr>
      <w:proofErr w:type="gramStart"/>
      <w:r w:rsidRPr="00F65B44">
        <w:rPr>
          <w:sz w:val="28"/>
          <w:szCs w:val="28"/>
        </w:rPr>
        <w:t>Рис.</w:t>
      </w:r>
      <w:r w:rsidR="00B73CB0">
        <w:rPr>
          <w:sz w:val="28"/>
          <w:szCs w:val="28"/>
        </w:rPr>
        <w:t xml:space="preserve"> 57</w:t>
      </w:r>
      <w:r w:rsidRPr="00F65B44">
        <w:rPr>
          <w:sz w:val="28"/>
          <w:szCs w:val="28"/>
        </w:rPr>
        <w:t xml:space="preserve"> Геометрия канала проплавления (</w:t>
      </w:r>
      <w:r w:rsidRPr="00F65B44">
        <w:rPr>
          <w:i/>
          <w:sz w:val="28"/>
          <w:szCs w:val="28"/>
        </w:rPr>
        <w:t>КП</w:t>
      </w:r>
      <w:r w:rsidRPr="00F65B44">
        <w:rPr>
          <w:sz w:val="28"/>
          <w:szCs w:val="28"/>
        </w:rPr>
        <w:t>) и зоны расплава (</w:t>
      </w:r>
      <w:r w:rsidRPr="00F65B44">
        <w:rPr>
          <w:i/>
          <w:sz w:val="28"/>
          <w:szCs w:val="28"/>
        </w:rPr>
        <w:t>ЗР</w:t>
      </w:r>
      <w:r w:rsidRPr="00F65B44">
        <w:rPr>
          <w:sz w:val="28"/>
          <w:szCs w:val="28"/>
        </w:rPr>
        <w:t>) в продольном сечении по оси шва (</w:t>
      </w:r>
      <w:r w:rsidRPr="00F65B44">
        <w:rPr>
          <w:i/>
          <w:sz w:val="28"/>
          <w:szCs w:val="28"/>
        </w:rPr>
        <w:t>ЛИ</w:t>
      </w:r>
      <w:r w:rsidRPr="00F65B44">
        <w:rPr>
          <w:sz w:val="28"/>
          <w:szCs w:val="28"/>
        </w:rPr>
        <w:t xml:space="preserve"> — сфокусированное лазерное излучение; </w:t>
      </w:r>
      <w:r w:rsidRPr="00F65B44">
        <w:rPr>
          <w:i/>
          <w:sz w:val="28"/>
          <w:szCs w:val="28"/>
        </w:rPr>
        <w:t>Ф</w:t>
      </w:r>
      <w:r w:rsidRPr="00F65B44">
        <w:rPr>
          <w:sz w:val="28"/>
          <w:szCs w:val="28"/>
        </w:rPr>
        <w:t xml:space="preserve"> — факел над поверхностью;</w:t>
      </w:r>
      <w:r w:rsidRPr="00F65B44">
        <w:rPr>
          <w:i/>
          <w:sz w:val="28"/>
          <w:szCs w:val="28"/>
        </w:rPr>
        <w:t xml:space="preserve"> </w:t>
      </w:r>
      <w:proofErr w:type="spellStart"/>
      <w:r w:rsidRPr="00F65B44">
        <w:rPr>
          <w:i/>
          <w:sz w:val="28"/>
          <w:szCs w:val="28"/>
        </w:rPr>
        <w:t>Нпр</w:t>
      </w:r>
      <w:proofErr w:type="spellEnd"/>
      <w:r w:rsidRPr="00F65B44">
        <w:rPr>
          <w:sz w:val="28"/>
          <w:szCs w:val="28"/>
        </w:rPr>
        <w:t xml:space="preserve"> — глубина проплавления; </w:t>
      </w:r>
      <w:proofErr w:type="spellStart"/>
      <w:r w:rsidRPr="00F65B44">
        <w:rPr>
          <w:i/>
          <w:sz w:val="28"/>
          <w:szCs w:val="28"/>
        </w:rPr>
        <w:t>Zзпо</w:t>
      </w:r>
      <w:proofErr w:type="spellEnd"/>
      <w:r w:rsidRPr="00F65B44">
        <w:rPr>
          <w:sz w:val="28"/>
          <w:szCs w:val="28"/>
        </w:rPr>
        <w:t xml:space="preserve"> — зона прямого облучения; </w:t>
      </w:r>
      <w:r w:rsidR="00B73CB0">
        <w:rPr>
          <w:sz w:val="28"/>
          <w:szCs w:val="28"/>
        </w:rPr>
        <w:t xml:space="preserve"> </w:t>
      </w:r>
      <w:proofErr w:type="spellStart"/>
      <w:r w:rsidRPr="00F65B44">
        <w:rPr>
          <w:i/>
          <w:sz w:val="28"/>
          <w:szCs w:val="28"/>
        </w:rPr>
        <w:t>Zэп</w:t>
      </w:r>
      <w:proofErr w:type="spellEnd"/>
      <w:r w:rsidRPr="00F65B44">
        <w:rPr>
          <w:sz w:val="28"/>
          <w:szCs w:val="28"/>
        </w:rPr>
        <w:t xml:space="preserve"> — зона перетяжки сфокусированного излучения; </w:t>
      </w:r>
      <w:r w:rsidRPr="00F65B44">
        <w:rPr>
          <w:i/>
          <w:sz w:val="28"/>
          <w:szCs w:val="28"/>
        </w:rPr>
        <w:t>Z</w:t>
      </w:r>
      <w:r w:rsidRPr="00F65B44">
        <w:rPr>
          <w:sz w:val="28"/>
          <w:szCs w:val="28"/>
        </w:rPr>
        <w:t xml:space="preserve"> — граница области устойчивого и неустойчивого проплавления.</w:t>
      </w:r>
      <w:proofErr w:type="gramEnd"/>
    </w:p>
    <w:p w:rsidR="001A278A" w:rsidRDefault="001A278A" w:rsidP="001A278A">
      <w:pPr>
        <w:spacing w:line="360" w:lineRule="auto"/>
        <w:ind w:firstLine="567"/>
        <w:jc w:val="both"/>
        <w:rPr>
          <w:sz w:val="28"/>
          <w:szCs w:val="28"/>
        </w:rPr>
      </w:pPr>
    </w:p>
    <w:p w:rsidR="001A278A" w:rsidRPr="00B73CB0" w:rsidRDefault="001A278A" w:rsidP="00B73CB0">
      <w:pPr>
        <w:pStyle w:val="a5"/>
        <w:spacing w:after="0"/>
        <w:ind w:left="0" w:firstLine="709"/>
        <w:jc w:val="both"/>
        <w:rPr>
          <w:sz w:val="28"/>
          <w:szCs w:val="28"/>
        </w:rPr>
      </w:pPr>
      <w:r w:rsidRPr="00B73CB0">
        <w:rPr>
          <w:sz w:val="28"/>
          <w:szCs w:val="28"/>
        </w:rPr>
        <w:t xml:space="preserve">Форма парового канала или лунки устанавливается в </w:t>
      </w:r>
      <w:proofErr w:type="spellStart"/>
      <w:r w:rsidRPr="00B73CB0">
        <w:rPr>
          <w:sz w:val="28"/>
          <w:szCs w:val="28"/>
        </w:rPr>
        <w:t>квазистационарном</w:t>
      </w:r>
      <w:proofErr w:type="spellEnd"/>
      <w:r w:rsidRPr="00B73CB0">
        <w:rPr>
          <w:sz w:val="28"/>
          <w:szCs w:val="28"/>
        </w:rPr>
        <w:t xml:space="preserve"> состоянии так, что мощность, приходящая на элемент поверхности канала отводится от этого места в основном теплопроводностью. При этом на поверхности парового канала устанавливается температура кипения. Для вычисления формы канала можно разбить лазерный луч на бесконечно малые лучи (рис. 3), имеющие </w:t>
      </w:r>
      <w:proofErr w:type="spellStart"/>
      <w:r w:rsidRPr="00B73CB0">
        <w:rPr>
          <w:sz w:val="28"/>
          <w:szCs w:val="28"/>
        </w:rPr>
        <w:t>осесимметричную</w:t>
      </w:r>
      <w:proofErr w:type="spellEnd"/>
      <w:r w:rsidRPr="00B73CB0">
        <w:rPr>
          <w:sz w:val="28"/>
          <w:szCs w:val="28"/>
        </w:rPr>
        <w:t xml:space="preserve"> форму. </w:t>
      </w:r>
    </w:p>
    <w:p w:rsidR="001A278A" w:rsidRPr="00B73CB0" w:rsidRDefault="001A278A" w:rsidP="00B73CB0">
      <w:pPr>
        <w:pStyle w:val="a5"/>
        <w:spacing w:after="0"/>
        <w:ind w:left="0" w:firstLine="709"/>
        <w:jc w:val="both"/>
        <w:rPr>
          <w:sz w:val="28"/>
          <w:szCs w:val="28"/>
        </w:rPr>
      </w:pPr>
      <w:r w:rsidRPr="00B73CB0">
        <w:rPr>
          <w:sz w:val="28"/>
          <w:szCs w:val="28"/>
        </w:rPr>
        <w:t>Если принять гауссово распределение интенсивности пучка и условие:</w:t>
      </w:r>
    </w:p>
    <w:p w:rsidR="001A278A" w:rsidRPr="00B73CB0" w:rsidRDefault="00B73CB0" w:rsidP="00B73CB0">
      <w:pPr>
        <w:ind w:firstLine="709"/>
        <w:jc w:val="both"/>
        <w:rPr>
          <w:sz w:val="28"/>
          <w:szCs w:val="28"/>
        </w:rPr>
      </w:pPr>
      <w:r w:rsidRPr="00B73CB0">
        <w:rPr>
          <w:position w:val="-32"/>
          <w:sz w:val="28"/>
          <w:szCs w:val="28"/>
        </w:rPr>
        <w:object w:dxaOrig="2320" w:dyaOrig="760">
          <v:shape id="_x0000_i1059" type="#_x0000_t75" style="width:140pt;height:45pt" o:ole="">
            <v:imagedata r:id="rId164" o:title=""/>
          </v:shape>
          <o:OLEObject Type="Embed" ProgID="Equation.3" ShapeID="_x0000_i1059" DrawAspect="Content" ObjectID="_1697467968" r:id="rId165"/>
        </w:object>
      </w:r>
      <w:r w:rsidR="001A278A" w:rsidRPr="00B73CB0">
        <w:rPr>
          <w:sz w:val="28"/>
          <w:szCs w:val="28"/>
        </w:rPr>
        <w:t xml:space="preserve">             </w:t>
      </w:r>
      <w:r>
        <w:rPr>
          <w:sz w:val="28"/>
          <w:szCs w:val="28"/>
        </w:rPr>
        <w:t xml:space="preserve">             </w:t>
      </w:r>
      <w:r w:rsidR="001A278A" w:rsidRPr="00B73CB0">
        <w:rPr>
          <w:sz w:val="28"/>
          <w:szCs w:val="28"/>
        </w:rPr>
        <w:t xml:space="preserve">                                        (7)</w:t>
      </w:r>
    </w:p>
    <w:p w:rsidR="001A278A" w:rsidRPr="00B73CB0" w:rsidRDefault="001A278A" w:rsidP="00B73CB0">
      <w:pPr>
        <w:ind w:firstLine="709"/>
        <w:jc w:val="both"/>
        <w:rPr>
          <w:sz w:val="28"/>
          <w:szCs w:val="28"/>
        </w:rPr>
      </w:pPr>
      <w:r w:rsidRPr="00B73CB0">
        <w:rPr>
          <w:sz w:val="28"/>
          <w:szCs w:val="28"/>
        </w:rPr>
        <w:t>то можно получить пространственное положение бесконечно малого луча:</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14"/>
          <w:sz w:val="28"/>
          <w:szCs w:val="28"/>
        </w:rPr>
        <w:object w:dxaOrig="3100" w:dyaOrig="460">
          <v:shape id="_x0000_i1060" type="#_x0000_t75" style="width:156pt;height:23pt" o:ole="">
            <v:imagedata r:id="rId166" o:title=""/>
          </v:shape>
          <o:OLEObject Type="Embed" ProgID="Equation.3" ShapeID="_x0000_i1060" DrawAspect="Content" ObjectID="_1697467969" r:id="rId167"/>
        </w:object>
      </w:r>
      <w:r w:rsidRPr="00B73CB0">
        <w:rPr>
          <w:sz w:val="28"/>
          <w:szCs w:val="28"/>
        </w:rPr>
        <w:t xml:space="preserve">           </w:t>
      </w:r>
      <w:r w:rsidR="00B73CB0">
        <w:rPr>
          <w:sz w:val="28"/>
          <w:szCs w:val="28"/>
        </w:rPr>
        <w:t xml:space="preserve">              </w:t>
      </w:r>
      <w:r w:rsidRPr="00B73CB0">
        <w:rPr>
          <w:sz w:val="28"/>
          <w:szCs w:val="28"/>
        </w:rPr>
        <w:t xml:space="preserve">                            (8)</w:t>
      </w:r>
    </w:p>
    <w:p w:rsidR="001A278A" w:rsidRPr="00B73CB0" w:rsidRDefault="001A278A" w:rsidP="00B73CB0">
      <w:pPr>
        <w:ind w:firstLine="709"/>
        <w:jc w:val="both"/>
        <w:rPr>
          <w:sz w:val="28"/>
          <w:szCs w:val="28"/>
        </w:rPr>
      </w:pPr>
      <w:r w:rsidRPr="00B73CB0">
        <w:rPr>
          <w:sz w:val="28"/>
          <w:szCs w:val="28"/>
        </w:rPr>
        <w:t xml:space="preserve">Здесь </w:t>
      </w:r>
      <w:r w:rsidRPr="00B73CB0">
        <w:rPr>
          <w:position w:val="-10"/>
          <w:sz w:val="28"/>
          <w:szCs w:val="28"/>
        </w:rPr>
        <w:object w:dxaOrig="700" w:dyaOrig="320">
          <v:shape id="_x0000_i1061" type="#_x0000_t75" style="width:37pt;height:16pt" o:ole="">
            <v:imagedata r:id="rId168" o:title=""/>
          </v:shape>
          <o:OLEObject Type="Embed" ProgID="Equation.3" ShapeID="_x0000_i1061" DrawAspect="Content" ObjectID="_1697467970" r:id="rId169"/>
        </w:object>
      </w:r>
      <w:r w:rsidRPr="00B73CB0">
        <w:rPr>
          <w:sz w:val="28"/>
          <w:szCs w:val="28"/>
        </w:rPr>
        <w:t xml:space="preserve">  - плотность мощности лазерного излучения,</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10"/>
          <w:sz w:val="28"/>
          <w:szCs w:val="28"/>
        </w:rPr>
        <w:object w:dxaOrig="520" w:dyaOrig="320">
          <v:shape id="_x0000_i1062" type="#_x0000_t75" style="width:26pt;height:16pt" o:ole="">
            <v:imagedata r:id="rId170" o:title=""/>
          </v:shape>
          <o:OLEObject Type="Embed" ProgID="Equation.3" ShapeID="_x0000_i1062" DrawAspect="Content" ObjectID="_1697467971" r:id="rId171"/>
        </w:object>
      </w:r>
      <w:r w:rsidRPr="00B73CB0">
        <w:rPr>
          <w:sz w:val="28"/>
          <w:szCs w:val="28"/>
        </w:rPr>
        <w:t xml:space="preserve">   - текущий радиус луча,</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4"/>
          <w:sz w:val="28"/>
          <w:szCs w:val="28"/>
        </w:rPr>
        <w:object w:dxaOrig="180" w:dyaOrig="200">
          <v:shape id="_x0000_i1063" type="#_x0000_t75" style="width:9pt;height:11pt" o:ole="">
            <v:imagedata r:id="rId172" o:title=""/>
          </v:shape>
          <o:OLEObject Type="Embed" ProgID="Equation.3" ShapeID="_x0000_i1063" DrawAspect="Content" ObjectID="_1697467972" r:id="rId173"/>
        </w:object>
      </w:r>
      <w:r w:rsidRPr="00B73CB0">
        <w:rPr>
          <w:sz w:val="28"/>
          <w:szCs w:val="28"/>
        </w:rPr>
        <w:t xml:space="preserve"> - текущая глубина,</w:t>
      </w:r>
    </w:p>
    <w:p w:rsidR="001A278A" w:rsidRPr="00B73CB0" w:rsidRDefault="001A278A" w:rsidP="00B73CB0">
      <w:pPr>
        <w:tabs>
          <w:tab w:val="left" w:pos="540"/>
        </w:tabs>
        <w:ind w:firstLine="709"/>
        <w:jc w:val="both"/>
        <w:rPr>
          <w:sz w:val="28"/>
          <w:szCs w:val="28"/>
        </w:rPr>
      </w:pPr>
      <w:r w:rsidRPr="00B73CB0">
        <w:rPr>
          <w:i/>
          <w:sz w:val="28"/>
          <w:szCs w:val="28"/>
        </w:rPr>
        <w:tab/>
      </w:r>
      <w:r w:rsidRPr="00B73CB0">
        <w:rPr>
          <w:i/>
          <w:position w:val="-10"/>
          <w:sz w:val="28"/>
          <w:szCs w:val="28"/>
        </w:rPr>
        <w:object w:dxaOrig="200" w:dyaOrig="260">
          <v:shape id="_x0000_i1064" type="#_x0000_t75" style="width:11pt;height:13pt" o:ole="">
            <v:imagedata r:id="rId174" o:title=""/>
          </v:shape>
          <o:OLEObject Type="Embed" ProgID="Equation.3" ShapeID="_x0000_i1064" DrawAspect="Content" ObjectID="_1697467973" r:id="rId175"/>
        </w:object>
      </w:r>
      <w:r w:rsidRPr="00B73CB0">
        <w:rPr>
          <w:i/>
          <w:sz w:val="28"/>
          <w:szCs w:val="28"/>
        </w:rPr>
        <w:t xml:space="preserve"> </w:t>
      </w:r>
      <w:r w:rsidRPr="00B73CB0">
        <w:rPr>
          <w:sz w:val="28"/>
          <w:szCs w:val="28"/>
        </w:rPr>
        <w:t xml:space="preserve"> -  угол сходимости луча со стороны поверхности,</w:t>
      </w:r>
    </w:p>
    <w:p w:rsidR="001A278A" w:rsidRPr="00B73CB0" w:rsidRDefault="001A278A" w:rsidP="00B73CB0">
      <w:pPr>
        <w:tabs>
          <w:tab w:val="num" w:pos="540"/>
        </w:tabs>
        <w:ind w:firstLine="709"/>
        <w:jc w:val="both"/>
        <w:rPr>
          <w:sz w:val="28"/>
          <w:szCs w:val="28"/>
        </w:rPr>
      </w:pPr>
      <w:r w:rsidRPr="00B73CB0">
        <w:rPr>
          <w:sz w:val="28"/>
          <w:szCs w:val="28"/>
        </w:rPr>
        <w:tab/>
      </w:r>
      <w:r w:rsidRPr="00B73CB0">
        <w:rPr>
          <w:position w:val="-12"/>
          <w:sz w:val="28"/>
          <w:szCs w:val="28"/>
        </w:rPr>
        <w:object w:dxaOrig="300" w:dyaOrig="360">
          <v:shape id="_x0000_i1065" type="#_x0000_t75" style="width:15pt;height:19pt" o:ole="" o:bullet="t">
            <v:imagedata r:id="rId176" o:title=""/>
          </v:shape>
          <o:OLEObject Type="Embed" ProgID="Equation.3" ShapeID="_x0000_i1065" DrawAspect="Content" ObjectID="_1697467974" r:id="rId177"/>
        </w:object>
      </w:r>
      <w:r w:rsidRPr="00B73CB0">
        <w:rPr>
          <w:sz w:val="28"/>
          <w:szCs w:val="28"/>
        </w:rPr>
        <w:t xml:space="preserve">- стандартное отклонение радиуса луча в фокусе, индекс </w:t>
      </w:r>
      <w:r w:rsidRPr="00B73CB0">
        <w:rPr>
          <w:i/>
          <w:iCs/>
          <w:sz w:val="28"/>
          <w:szCs w:val="28"/>
        </w:rPr>
        <w:t>«</w:t>
      </w:r>
      <w:r w:rsidRPr="00B73CB0">
        <w:rPr>
          <w:i/>
          <w:iCs/>
          <w:sz w:val="28"/>
          <w:szCs w:val="28"/>
          <w:vertAlign w:val="subscript"/>
        </w:rPr>
        <w:t>0</w:t>
      </w:r>
      <w:r w:rsidRPr="00B73CB0">
        <w:rPr>
          <w:i/>
          <w:iCs/>
          <w:sz w:val="28"/>
          <w:szCs w:val="28"/>
        </w:rPr>
        <w:t>»</w:t>
      </w:r>
      <w:r w:rsidRPr="00B73CB0">
        <w:rPr>
          <w:sz w:val="28"/>
          <w:szCs w:val="28"/>
        </w:rPr>
        <w:t xml:space="preserve"> относится к значениям в фокальной плоскости, фокусирующей линзы.</w:t>
      </w:r>
    </w:p>
    <w:p w:rsidR="001A278A" w:rsidRPr="001F0BD6" w:rsidRDefault="001A278A" w:rsidP="001A278A">
      <w:pPr>
        <w:spacing w:line="360" w:lineRule="auto"/>
        <w:jc w:val="both"/>
        <w:rPr>
          <w:sz w:val="28"/>
          <w:szCs w:val="28"/>
        </w:rPr>
      </w:pPr>
      <w:r>
        <w:rPr>
          <w:noProof/>
          <w:sz w:val="28"/>
          <w:szCs w:val="28"/>
        </w:rPr>
        <w:lastRenderedPageBreak/>
        <w:drawing>
          <wp:inline distT="0" distB="0" distL="0" distR="0">
            <wp:extent cx="3874135" cy="2526665"/>
            <wp:effectExtent l="19050" t="0" r="0" b="0"/>
            <wp:docPr id="2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8" cstate="print"/>
                    <a:srcRect/>
                    <a:stretch>
                      <a:fillRect/>
                    </a:stretch>
                  </pic:blipFill>
                  <pic:spPr bwMode="auto">
                    <a:xfrm>
                      <a:off x="0" y="0"/>
                      <a:ext cx="3874135" cy="2526665"/>
                    </a:xfrm>
                    <a:prstGeom prst="rect">
                      <a:avLst/>
                    </a:prstGeom>
                    <a:noFill/>
                    <a:ln w="9525">
                      <a:noFill/>
                      <a:miter lim="800000"/>
                      <a:headEnd/>
                      <a:tailEnd/>
                    </a:ln>
                  </pic:spPr>
                </pic:pic>
              </a:graphicData>
            </a:graphic>
          </wp:inline>
        </w:drawing>
      </w:r>
    </w:p>
    <w:p w:rsidR="001A278A" w:rsidRPr="001F0BD6" w:rsidRDefault="001A278A" w:rsidP="001A278A">
      <w:pPr>
        <w:spacing w:line="360" w:lineRule="auto"/>
        <w:jc w:val="both"/>
        <w:rPr>
          <w:sz w:val="28"/>
          <w:szCs w:val="28"/>
        </w:rPr>
      </w:pPr>
      <w:r w:rsidRPr="001F0BD6">
        <w:rPr>
          <w:sz w:val="28"/>
          <w:szCs w:val="28"/>
        </w:rPr>
        <w:t>Рис.</w:t>
      </w:r>
      <w:r w:rsidR="00B73CB0">
        <w:rPr>
          <w:sz w:val="28"/>
          <w:szCs w:val="28"/>
        </w:rPr>
        <w:t>58</w:t>
      </w:r>
      <w:r w:rsidRPr="001F0BD6">
        <w:rPr>
          <w:sz w:val="28"/>
          <w:szCs w:val="28"/>
        </w:rPr>
        <w:t xml:space="preserve"> Схема нагрева стенок канала при сварке с глубоким проплавлением</w:t>
      </w:r>
    </w:p>
    <w:p w:rsidR="001A278A" w:rsidRPr="00B73CB0" w:rsidRDefault="001A278A" w:rsidP="00B73CB0">
      <w:pPr>
        <w:pStyle w:val="a5"/>
        <w:spacing w:after="0"/>
        <w:ind w:left="0" w:firstLine="709"/>
        <w:jc w:val="both"/>
        <w:rPr>
          <w:sz w:val="28"/>
          <w:szCs w:val="28"/>
        </w:rPr>
      </w:pPr>
      <w:r w:rsidRPr="00B73CB0">
        <w:rPr>
          <w:sz w:val="28"/>
          <w:szCs w:val="28"/>
        </w:rPr>
        <w:t xml:space="preserve">Радиальный поток отвода тепла от точки падения </w:t>
      </w:r>
      <w:proofErr w:type="spellStart"/>
      <w:r w:rsidRPr="00B73CB0">
        <w:rPr>
          <w:sz w:val="28"/>
          <w:szCs w:val="28"/>
        </w:rPr>
        <w:t>осесимметричного</w:t>
      </w:r>
      <w:proofErr w:type="spellEnd"/>
      <w:r w:rsidRPr="00B73CB0">
        <w:rPr>
          <w:sz w:val="28"/>
          <w:szCs w:val="28"/>
        </w:rPr>
        <w:t xml:space="preserve"> пучка </w:t>
      </w:r>
      <w:r w:rsidRPr="00B73CB0">
        <w:rPr>
          <w:position w:val="-10"/>
          <w:sz w:val="28"/>
          <w:szCs w:val="28"/>
        </w:rPr>
        <w:object w:dxaOrig="520" w:dyaOrig="320">
          <v:shape id="_x0000_i1066" type="#_x0000_t75" style="width:26pt;height:16pt" o:ole="">
            <v:imagedata r:id="rId179" o:title=""/>
          </v:shape>
          <o:OLEObject Type="Embed" ProgID="Equation.3" ShapeID="_x0000_i1066" DrawAspect="Content" ObjectID="_1697467975" r:id="rId180"/>
        </w:object>
      </w:r>
      <w:r w:rsidRPr="00B73CB0">
        <w:rPr>
          <w:sz w:val="28"/>
          <w:szCs w:val="28"/>
        </w:rPr>
        <w:t xml:space="preserve"> описывается моделью линейного источника тепла длиной </w:t>
      </w:r>
      <w:r w:rsidRPr="00B73CB0">
        <w:rPr>
          <w:position w:val="-4"/>
          <w:sz w:val="28"/>
          <w:szCs w:val="28"/>
        </w:rPr>
        <w:object w:dxaOrig="320" w:dyaOrig="260">
          <v:shape id="_x0000_i1067" type="#_x0000_t75" style="width:16pt;height:13pt" o:ole="">
            <v:imagedata r:id="rId181" o:title=""/>
          </v:shape>
          <o:OLEObject Type="Embed" ProgID="Equation.3" ShapeID="_x0000_i1067" DrawAspect="Content" ObjectID="_1697467976" r:id="rId182"/>
        </w:object>
      </w:r>
      <w:r w:rsidRPr="00B73CB0">
        <w:rPr>
          <w:sz w:val="28"/>
          <w:szCs w:val="28"/>
        </w:rPr>
        <w:t xml:space="preserve"> на оси лазерного луча, тогда соотношение  между  координатой </w:t>
      </w:r>
      <w:r w:rsidRPr="00B73CB0">
        <w:rPr>
          <w:position w:val="-4"/>
          <w:sz w:val="28"/>
          <w:szCs w:val="28"/>
        </w:rPr>
        <w:object w:dxaOrig="180" w:dyaOrig="200">
          <v:shape id="_x0000_i1068" type="#_x0000_t75" style="width:9pt;height:11pt" o:ole="">
            <v:imagedata r:id="rId183" o:title=""/>
          </v:shape>
          <o:OLEObject Type="Embed" ProgID="Equation.3" ShapeID="_x0000_i1068" DrawAspect="Content" ObjectID="_1697467977" r:id="rId184"/>
        </w:object>
      </w:r>
      <w:r w:rsidRPr="00B73CB0">
        <w:rPr>
          <w:sz w:val="28"/>
          <w:szCs w:val="28"/>
        </w:rPr>
        <w:t xml:space="preserve">  и координатой </w:t>
      </w:r>
      <w:r w:rsidRPr="00B73CB0">
        <w:rPr>
          <w:position w:val="-4"/>
          <w:sz w:val="28"/>
          <w:szCs w:val="28"/>
        </w:rPr>
        <w:object w:dxaOrig="240" w:dyaOrig="240">
          <v:shape id="_x0000_i1069" type="#_x0000_t75" style="width:13pt;height:13pt" o:ole="">
            <v:imagedata r:id="rId185" o:title=""/>
          </v:shape>
          <o:OLEObject Type="Embed" ProgID="Equation.3" ShapeID="_x0000_i1069" DrawAspect="Content" ObjectID="_1697467978" r:id="rId186"/>
        </w:object>
      </w:r>
      <w:r w:rsidRPr="00B73CB0">
        <w:rPr>
          <w:sz w:val="28"/>
          <w:szCs w:val="28"/>
        </w:rPr>
        <w:t xml:space="preserve"> стенки канала:</w:t>
      </w:r>
    </w:p>
    <w:p w:rsidR="001A278A" w:rsidRPr="00B73CB0" w:rsidRDefault="00B73CB0" w:rsidP="00B73CB0">
      <w:pPr>
        <w:jc w:val="both"/>
        <w:rPr>
          <w:sz w:val="28"/>
          <w:szCs w:val="28"/>
        </w:rPr>
      </w:pPr>
      <w:r w:rsidRPr="00B73CB0">
        <w:rPr>
          <w:position w:val="-32"/>
          <w:sz w:val="28"/>
          <w:szCs w:val="28"/>
        </w:rPr>
        <w:object w:dxaOrig="7320" w:dyaOrig="760">
          <v:shape id="_x0000_i1070" type="#_x0000_t75" style="width:371pt;height:43pt" o:ole="">
            <v:imagedata r:id="rId187" o:title=""/>
          </v:shape>
          <o:OLEObject Type="Embed" ProgID="Equation.3" ShapeID="_x0000_i1070" DrawAspect="Content" ObjectID="_1697467979" r:id="rId188"/>
        </w:object>
      </w:r>
      <w:r w:rsidR="001A278A" w:rsidRPr="00B73CB0">
        <w:rPr>
          <w:sz w:val="28"/>
          <w:szCs w:val="28"/>
        </w:rPr>
        <w:t xml:space="preserve"> </w:t>
      </w:r>
      <w:r>
        <w:rPr>
          <w:sz w:val="28"/>
          <w:szCs w:val="28"/>
        </w:rPr>
        <w:t xml:space="preserve">                 </w:t>
      </w:r>
      <w:r w:rsidR="001A278A" w:rsidRPr="00B73CB0">
        <w:rPr>
          <w:sz w:val="28"/>
          <w:szCs w:val="28"/>
        </w:rPr>
        <w:t>(9)</w:t>
      </w:r>
    </w:p>
    <w:p w:rsidR="001A278A" w:rsidRPr="00B73CB0" w:rsidRDefault="001A278A" w:rsidP="00B73CB0">
      <w:pPr>
        <w:tabs>
          <w:tab w:val="left" w:pos="540"/>
        </w:tabs>
        <w:ind w:firstLine="709"/>
        <w:jc w:val="both"/>
        <w:rPr>
          <w:sz w:val="28"/>
          <w:szCs w:val="28"/>
        </w:rPr>
      </w:pPr>
      <w:r w:rsidRPr="00B73CB0">
        <w:rPr>
          <w:sz w:val="28"/>
          <w:szCs w:val="28"/>
        </w:rPr>
        <w:t xml:space="preserve">где   </w:t>
      </w:r>
      <w:r w:rsidRPr="00B73CB0">
        <w:rPr>
          <w:position w:val="-24"/>
          <w:sz w:val="28"/>
          <w:szCs w:val="28"/>
        </w:rPr>
        <w:object w:dxaOrig="820" w:dyaOrig="620">
          <v:shape id="_x0000_i1071" type="#_x0000_t75" style="width:41pt;height:31pt" o:ole="">
            <v:imagedata r:id="rId189" o:title=""/>
          </v:shape>
          <o:OLEObject Type="Embed" ProgID="Equation.3" ShapeID="_x0000_i1071" DrawAspect="Content" ObjectID="_1697467980" r:id="rId190"/>
        </w:object>
      </w:r>
      <w:r w:rsidRPr="00B73CB0">
        <w:rPr>
          <w:sz w:val="28"/>
          <w:szCs w:val="28"/>
        </w:rPr>
        <w:t xml:space="preserve">   - функция Бесселя второго рода,</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6"/>
          <w:sz w:val="28"/>
          <w:szCs w:val="28"/>
        </w:rPr>
        <w:object w:dxaOrig="240" w:dyaOrig="260">
          <v:shape id="_x0000_i1072" type="#_x0000_t75" style="width:13pt;height:13pt" o:ole="">
            <v:imagedata r:id="rId191" o:title=""/>
          </v:shape>
          <o:OLEObject Type="Embed" ProgID="Equation.3" ShapeID="_x0000_i1072" DrawAspect="Content" ObjectID="_1697467981" r:id="rId192"/>
        </w:object>
      </w:r>
      <w:r w:rsidRPr="00B73CB0">
        <w:rPr>
          <w:sz w:val="28"/>
          <w:szCs w:val="28"/>
        </w:rPr>
        <w:t xml:space="preserve"> - скорость перемещения.</w:t>
      </w:r>
    </w:p>
    <w:p w:rsidR="001A278A" w:rsidRPr="00B73CB0" w:rsidRDefault="001A278A" w:rsidP="00B73CB0">
      <w:pPr>
        <w:ind w:firstLine="709"/>
        <w:jc w:val="both"/>
        <w:rPr>
          <w:sz w:val="28"/>
          <w:szCs w:val="28"/>
        </w:rPr>
      </w:pPr>
      <w:r w:rsidRPr="00B73CB0">
        <w:rPr>
          <w:sz w:val="28"/>
          <w:szCs w:val="28"/>
        </w:rPr>
        <w:t>Если учесть, что при сварке с глубоким проплавлением обычно глубина канала много больше его диаметра, то распространение теплоты при получении сварного шва может быть рассмотрено в рамках теории движущихся источников. Простейшей моделью для описания глубокого проплавления может быть модель источника тепла в виде бесконечно тонкого стержня - линии, движущейся с постоянной скоростью через объект тела. Такая модель использована в некоторых работах с учетом температурной зависимости теплофизических характеристик материала.</w:t>
      </w:r>
    </w:p>
    <w:p w:rsidR="001A278A" w:rsidRPr="00B73CB0" w:rsidRDefault="001A278A" w:rsidP="00B73CB0">
      <w:pPr>
        <w:ind w:firstLine="709"/>
        <w:jc w:val="both"/>
        <w:rPr>
          <w:sz w:val="28"/>
          <w:szCs w:val="28"/>
        </w:rPr>
      </w:pPr>
      <w:r w:rsidRPr="00B73CB0">
        <w:rPr>
          <w:sz w:val="28"/>
          <w:szCs w:val="28"/>
        </w:rPr>
        <w:t>Распределение температурного поля можно получить из решения стационарного уравнения теплопроводности в движущейся среде:</w:t>
      </w:r>
    </w:p>
    <w:p w:rsidR="001A278A" w:rsidRPr="00B73CB0" w:rsidRDefault="001A278A" w:rsidP="00B73CB0">
      <w:pPr>
        <w:ind w:firstLine="709"/>
        <w:jc w:val="both"/>
        <w:rPr>
          <w:sz w:val="28"/>
          <w:szCs w:val="28"/>
        </w:rPr>
      </w:pPr>
      <w:r w:rsidRPr="00B73CB0">
        <w:rPr>
          <w:position w:val="-24"/>
          <w:sz w:val="28"/>
          <w:szCs w:val="28"/>
        </w:rPr>
        <w:object w:dxaOrig="1960" w:dyaOrig="620">
          <v:shape id="_x0000_i1073" type="#_x0000_t75" style="width:98pt;height:31pt" o:ole="">
            <v:imagedata r:id="rId193" o:title=""/>
          </v:shape>
          <o:OLEObject Type="Embed" ProgID="Equation.3" ShapeID="_x0000_i1073" DrawAspect="Content" ObjectID="_1697467982" r:id="rId194"/>
        </w:object>
      </w:r>
      <w:r w:rsidRPr="00B73CB0">
        <w:rPr>
          <w:sz w:val="28"/>
          <w:szCs w:val="28"/>
        </w:rPr>
        <w:t xml:space="preserve">                                    </w:t>
      </w:r>
      <w:r w:rsidR="00B73CB0">
        <w:rPr>
          <w:sz w:val="28"/>
          <w:szCs w:val="28"/>
        </w:rPr>
        <w:t xml:space="preserve">                    </w:t>
      </w:r>
      <w:r w:rsidRPr="00B73CB0">
        <w:rPr>
          <w:sz w:val="28"/>
          <w:szCs w:val="28"/>
        </w:rPr>
        <w:t xml:space="preserve">                    (10)</w:t>
      </w:r>
    </w:p>
    <w:p w:rsidR="001A278A" w:rsidRPr="00B73CB0" w:rsidRDefault="001A278A" w:rsidP="00B73CB0">
      <w:pPr>
        <w:ind w:firstLine="709"/>
        <w:jc w:val="both"/>
        <w:rPr>
          <w:sz w:val="28"/>
          <w:szCs w:val="28"/>
        </w:rPr>
      </w:pPr>
      <w:r w:rsidRPr="00B73CB0">
        <w:rPr>
          <w:sz w:val="28"/>
          <w:szCs w:val="28"/>
        </w:rPr>
        <w:t>Для учета температурной зависимости теплофизических характеристик вводится тепловая функция</w:t>
      </w:r>
    </w:p>
    <w:p w:rsidR="001A278A" w:rsidRPr="00B73CB0" w:rsidRDefault="001A278A" w:rsidP="00B73CB0">
      <w:pPr>
        <w:ind w:firstLine="709"/>
        <w:jc w:val="both"/>
        <w:rPr>
          <w:sz w:val="28"/>
          <w:szCs w:val="28"/>
        </w:rPr>
      </w:pPr>
      <w:r w:rsidRPr="00B73CB0">
        <w:rPr>
          <w:position w:val="-32"/>
          <w:sz w:val="28"/>
          <w:szCs w:val="28"/>
        </w:rPr>
        <w:object w:dxaOrig="1579" w:dyaOrig="760">
          <v:shape id="_x0000_i1074" type="#_x0000_t75" style="width:79pt;height:38pt" o:ole="">
            <v:imagedata r:id="rId195" o:title=""/>
          </v:shape>
          <o:OLEObject Type="Embed" ProgID="Equation.3" ShapeID="_x0000_i1074" DrawAspect="Content" ObjectID="_1697467983" r:id="rId196"/>
        </w:object>
      </w:r>
      <w:r w:rsidRPr="00B73CB0">
        <w:rPr>
          <w:sz w:val="28"/>
          <w:szCs w:val="28"/>
        </w:rPr>
        <w:t xml:space="preserve">                                             </w:t>
      </w:r>
      <w:r w:rsidR="00B73CB0">
        <w:rPr>
          <w:sz w:val="28"/>
          <w:szCs w:val="28"/>
        </w:rPr>
        <w:t xml:space="preserve">                 </w:t>
      </w:r>
      <w:r w:rsidRPr="00B73CB0">
        <w:rPr>
          <w:sz w:val="28"/>
          <w:szCs w:val="28"/>
        </w:rPr>
        <w:t xml:space="preserve">                   (11)</w:t>
      </w:r>
    </w:p>
    <w:p w:rsidR="001A278A" w:rsidRPr="00B73CB0" w:rsidRDefault="001A278A" w:rsidP="00B73CB0">
      <w:pPr>
        <w:ind w:firstLine="709"/>
        <w:jc w:val="both"/>
        <w:rPr>
          <w:sz w:val="28"/>
          <w:szCs w:val="28"/>
        </w:rPr>
      </w:pPr>
      <w:r w:rsidRPr="00B73CB0">
        <w:rPr>
          <w:sz w:val="28"/>
          <w:szCs w:val="28"/>
        </w:rPr>
        <w:t>и теплосодержание материала</w:t>
      </w:r>
    </w:p>
    <w:p w:rsidR="001A278A" w:rsidRPr="00B73CB0" w:rsidRDefault="001A278A" w:rsidP="00B73CB0">
      <w:pPr>
        <w:ind w:firstLine="709"/>
        <w:jc w:val="both"/>
        <w:rPr>
          <w:sz w:val="28"/>
          <w:szCs w:val="28"/>
        </w:rPr>
      </w:pPr>
      <w:r w:rsidRPr="00B73CB0">
        <w:rPr>
          <w:position w:val="-32"/>
          <w:sz w:val="28"/>
          <w:szCs w:val="28"/>
        </w:rPr>
        <w:object w:dxaOrig="2720" w:dyaOrig="760">
          <v:shape id="_x0000_i1075" type="#_x0000_t75" style="width:137pt;height:38pt" o:ole="">
            <v:imagedata r:id="rId197" o:title=""/>
          </v:shape>
          <o:OLEObject Type="Embed" ProgID="Equation.3" ShapeID="_x0000_i1075" DrawAspect="Content" ObjectID="_1697467984" r:id="rId198"/>
        </w:object>
      </w:r>
      <w:r w:rsidRPr="00B73CB0">
        <w:rPr>
          <w:sz w:val="28"/>
          <w:szCs w:val="28"/>
        </w:rPr>
        <w:t xml:space="preserve">                        </w:t>
      </w:r>
      <w:r w:rsidR="00B73CB0">
        <w:rPr>
          <w:sz w:val="28"/>
          <w:szCs w:val="28"/>
        </w:rPr>
        <w:t xml:space="preserve">                          </w:t>
      </w:r>
      <w:r w:rsidRPr="00B73CB0">
        <w:rPr>
          <w:sz w:val="28"/>
          <w:szCs w:val="28"/>
        </w:rPr>
        <w:t xml:space="preserve">                   (12)</w:t>
      </w:r>
    </w:p>
    <w:p w:rsidR="001A278A" w:rsidRPr="00B73CB0" w:rsidRDefault="001A278A" w:rsidP="00B73CB0">
      <w:pPr>
        <w:pStyle w:val="a8"/>
        <w:spacing w:after="0"/>
        <w:ind w:firstLine="709"/>
        <w:jc w:val="both"/>
        <w:rPr>
          <w:sz w:val="28"/>
          <w:szCs w:val="28"/>
        </w:rPr>
      </w:pPr>
    </w:p>
    <w:p w:rsidR="001A278A" w:rsidRPr="00B73CB0" w:rsidRDefault="001A278A" w:rsidP="00B73CB0">
      <w:pPr>
        <w:pStyle w:val="a8"/>
        <w:spacing w:after="0"/>
        <w:ind w:firstLine="709"/>
        <w:jc w:val="both"/>
        <w:rPr>
          <w:sz w:val="28"/>
          <w:szCs w:val="28"/>
        </w:rPr>
      </w:pPr>
      <w:r w:rsidRPr="00B73CB0">
        <w:rPr>
          <w:sz w:val="28"/>
          <w:szCs w:val="28"/>
        </w:rPr>
        <w:lastRenderedPageBreak/>
        <w:t xml:space="preserve">Тогда решение уравнения теплопроводности может быть представлено в цилиндрической системе координат </w:t>
      </w:r>
      <w:r w:rsidRPr="00B73CB0">
        <w:rPr>
          <w:position w:val="-4"/>
          <w:sz w:val="28"/>
          <w:szCs w:val="28"/>
        </w:rPr>
        <w:object w:dxaOrig="180" w:dyaOrig="200">
          <v:shape id="_x0000_i1076" type="#_x0000_t75" style="width:9pt;height:11pt" o:ole="">
            <v:imagedata r:id="rId199" o:title=""/>
          </v:shape>
          <o:OLEObject Type="Embed" ProgID="Equation.3" ShapeID="_x0000_i1076" DrawAspect="Content" ObjectID="_1697467985" r:id="rId200"/>
        </w:object>
      </w:r>
      <w:r w:rsidRPr="00B73CB0">
        <w:rPr>
          <w:sz w:val="28"/>
          <w:szCs w:val="28"/>
        </w:rPr>
        <w:t xml:space="preserve"> и  </w:t>
      </w:r>
      <w:r w:rsidRPr="00B73CB0">
        <w:rPr>
          <w:position w:val="-10"/>
          <w:sz w:val="28"/>
          <w:szCs w:val="28"/>
        </w:rPr>
        <w:object w:dxaOrig="220" w:dyaOrig="260">
          <v:shape id="_x0000_i1077" type="#_x0000_t75" style="width:12pt;height:13pt" o:ole="">
            <v:imagedata r:id="rId201" o:title=""/>
          </v:shape>
          <o:OLEObject Type="Embed" ProgID="Equation.3" ShapeID="_x0000_i1077" DrawAspect="Content" ObjectID="_1697467986" r:id="rId202"/>
        </w:object>
      </w:r>
      <w:r w:rsidRPr="00B73CB0">
        <w:rPr>
          <w:sz w:val="28"/>
          <w:szCs w:val="28"/>
        </w:rPr>
        <w:t>:</w:t>
      </w:r>
    </w:p>
    <w:p w:rsidR="001A278A" w:rsidRPr="00B73CB0" w:rsidRDefault="001A278A" w:rsidP="00B73CB0">
      <w:pPr>
        <w:ind w:firstLine="709"/>
        <w:jc w:val="both"/>
        <w:rPr>
          <w:sz w:val="28"/>
          <w:szCs w:val="28"/>
        </w:rPr>
      </w:pPr>
      <w:r w:rsidRPr="00B73CB0">
        <w:rPr>
          <w:position w:val="-12"/>
          <w:sz w:val="28"/>
          <w:szCs w:val="28"/>
        </w:rPr>
        <w:object w:dxaOrig="3400" w:dyaOrig="360">
          <v:shape id="_x0000_i1078" type="#_x0000_t75" style="width:171pt;height:19pt" o:ole="">
            <v:imagedata r:id="rId203" o:title=""/>
          </v:shape>
          <o:OLEObject Type="Embed" ProgID="Equation.3" ShapeID="_x0000_i1078" DrawAspect="Content" ObjectID="_1697467987" r:id="rId204"/>
        </w:object>
      </w:r>
      <w:r w:rsidRPr="00B73CB0">
        <w:rPr>
          <w:sz w:val="28"/>
          <w:szCs w:val="28"/>
        </w:rPr>
        <w:t xml:space="preserve">                       </w:t>
      </w:r>
      <w:r w:rsidR="00B73CB0">
        <w:rPr>
          <w:sz w:val="28"/>
          <w:szCs w:val="28"/>
        </w:rPr>
        <w:t xml:space="preserve">                               </w:t>
      </w:r>
      <w:r w:rsidRPr="00B73CB0">
        <w:rPr>
          <w:sz w:val="28"/>
          <w:szCs w:val="28"/>
        </w:rPr>
        <w:t xml:space="preserve">        (13)</w:t>
      </w:r>
    </w:p>
    <w:p w:rsidR="001A278A" w:rsidRPr="00B73CB0" w:rsidRDefault="001A278A" w:rsidP="00B73CB0">
      <w:pPr>
        <w:tabs>
          <w:tab w:val="left" w:pos="540"/>
        </w:tabs>
        <w:ind w:firstLine="709"/>
        <w:jc w:val="both"/>
        <w:rPr>
          <w:sz w:val="28"/>
          <w:szCs w:val="28"/>
        </w:rPr>
      </w:pPr>
      <w:r w:rsidRPr="00B73CB0">
        <w:rPr>
          <w:sz w:val="28"/>
          <w:szCs w:val="28"/>
        </w:rPr>
        <w:t xml:space="preserve">где    </w:t>
      </w:r>
      <w:r w:rsidRPr="00B73CB0">
        <w:rPr>
          <w:position w:val="-10"/>
          <w:sz w:val="28"/>
          <w:szCs w:val="28"/>
        </w:rPr>
        <w:object w:dxaOrig="900" w:dyaOrig="320">
          <v:shape id="_x0000_i1079" type="#_x0000_t75" style="width:43pt;height:16pt" o:ole="">
            <v:imagedata r:id="rId205" o:title=""/>
          </v:shape>
          <o:OLEObject Type="Embed" ProgID="Equation.3" ShapeID="_x0000_i1079" DrawAspect="Content" ObjectID="_1697467988" r:id="rId206"/>
        </w:object>
      </w:r>
      <w:r w:rsidRPr="00B73CB0">
        <w:rPr>
          <w:sz w:val="28"/>
          <w:szCs w:val="28"/>
        </w:rPr>
        <w:t xml:space="preserve"> - мощность излучения на единицу глубины,</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6"/>
          <w:sz w:val="28"/>
          <w:szCs w:val="28"/>
        </w:rPr>
        <w:object w:dxaOrig="200" w:dyaOrig="279">
          <v:shape id="_x0000_i1080" type="#_x0000_t75" style="width:11pt;height:14pt" o:ole="">
            <v:imagedata r:id="rId207" o:title=""/>
          </v:shape>
          <o:OLEObject Type="Embed" ProgID="Equation.3" ShapeID="_x0000_i1080" DrawAspect="Content" ObjectID="_1697467989" r:id="rId208"/>
        </w:object>
      </w:r>
      <w:r w:rsidRPr="00B73CB0">
        <w:rPr>
          <w:sz w:val="28"/>
          <w:szCs w:val="28"/>
        </w:rPr>
        <w:t xml:space="preserve"> - толщина пластины,</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10"/>
          <w:sz w:val="28"/>
          <w:szCs w:val="28"/>
        </w:rPr>
        <w:object w:dxaOrig="1120" w:dyaOrig="320">
          <v:shape id="_x0000_i1081" type="#_x0000_t75" style="width:56pt;height:16pt" o:ole="">
            <v:imagedata r:id="rId209" o:title=""/>
          </v:shape>
          <o:OLEObject Type="Embed" ProgID="Equation.3" ShapeID="_x0000_i1081" DrawAspect="Content" ObjectID="_1697467990" r:id="rId210"/>
        </w:objec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12"/>
          <w:sz w:val="28"/>
          <w:szCs w:val="28"/>
        </w:rPr>
        <w:object w:dxaOrig="800" w:dyaOrig="360">
          <v:shape id="_x0000_i1082" type="#_x0000_t75" style="width:38pt;height:19pt" o:ole="">
            <v:imagedata r:id="rId211" o:title=""/>
          </v:shape>
          <o:OLEObject Type="Embed" ProgID="Equation.3" ShapeID="_x0000_i1082" DrawAspect="Content" ObjectID="_1697467991" r:id="rId212"/>
        </w:object>
      </w:r>
      <w:r w:rsidRPr="00B73CB0">
        <w:rPr>
          <w:sz w:val="28"/>
          <w:szCs w:val="28"/>
        </w:rPr>
        <w:t xml:space="preserve"> - модифицированная функция Бесселя.</w:t>
      </w:r>
    </w:p>
    <w:p w:rsidR="001A278A" w:rsidRPr="00B73CB0" w:rsidRDefault="001A278A" w:rsidP="00B73CB0">
      <w:pPr>
        <w:pStyle w:val="a5"/>
        <w:spacing w:after="0"/>
        <w:ind w:left="0" w:firstLine="709"/>
        <w:jc w:val="both"/>
        <w:rPr>
          <w:sz w:val="28"/>
          <w:szCs w:val="28"/>
        </w:rPr>
      </w:pPr>
      <w:r w:rsidRPr="00B73CB0">
        <w:rPr>
          <w:sz w:val="28"/>
          <w:szCs w:val="28"/>
        </w:rPr>
        <w:t xml:space="preserve">Выражение (13) может быть использовано для численного расчета температурных полей. Численное построение изотерм процесса показывает, что при малых </w:t>
      </w:r>
      <w:r w:rsidRPr="00B73CB0">
        <w:rPr>
          <w:position w:val="-6"/>
          <w:sz w:val="28"/>
          <w:szCs w:val="28"/>
        </w:rPr>
        <w:object w:dxaOrig="320" w:dyaOrig="260">
          <v:shape id="_x0000_i1083" type="#_x0000_t75" style="width:16pt;height:13pt" o:ole="">
            <v:imagedata r:id="rId213" o:title=""/>
          </v:shape>
          <o:OLEObject Type="Embed" ProgID="Equation.3" ShapeID="_x0000_i1083" DrawAspect="Content" ObjectID="_1697467992" r:id="rId214"/>
        </w:object>
      </w:r>
      <w:r w:rsidRPr="00B73CB0">
        <w:rPr>
          <w:sz w:val="28"/>
          <w:szCs w:val="28"/>
        </w:rPr>
        <w:t xml:space="preserve"> (малых скоростях и расстояниях) изотермы близки к окружностям (температура зависит от  </w:t>
      </w:r>
      <w:proofErr w:type="spellStart"/>
      <w:r w:rsidRPr="00B73CB0">
        <w:rPr>
          <w:i/>
          <w:iCs/>
          <w:sz w:val="28"/>
          <w:szCs w:val="28"/>
        </w:rPr>
        <w:t>r</w:t>
      </w:r>
      <w:proofErr w:type="spellEnd"/>
      <w:r w:rsidRPr="00B73CB0">
        <w:rPr>
          <w:sz w:val="28"/>
          <w:szCs w:val="28"/>
        </w:rPr>
        <w:t xml:space="preserve">  и не зависит </w:t>
      </w:r>
      <w:proofErr w:type="gramStart"/>
      <w:r w:rsidRPr="00B73CB0">
        <w:rPr>
          <w:sz w:val="28"/>
          <w:szCs w:val="28"/>
        </w:rPr>
        <w:t>от</w:t>
      </w:r>
      <w:proofErr w:type="gramEnd"/>
      <w:r w:rsidRPr="00B73CB0">
        <w:rPr>
          <w:sz w:val="28"/>
          <w:szCs w:val="28"/>
        </w:rPr>
        <w:t xml:space="preserve">  </w:t>
      </w:r>
      <w:r w:rsidRPr="00B73CB0">
        <w:rPr>
          <w:i/>
          <w:iCs/>
          <w:sz w:val="28"/>
          <w:szCs w:val="28"/>
        </w:rPr>
        <w:t>φ</w:t>
      </w:r>
      <w:r w:rsidRPr="00B73CB0">
        <w:rPr>
          <w:sz w:val="28"/>
          <w:szCs w:val="28"/>
        </w:rPr>
        <w:t xml:space="preserve">). При больших значениях </w:t>
      </w:r>
      <w:r w:rsidRPr="00B73CB0">
        <w:rPr>
          <w:position w:val="-6"/>
          <w:sz w:val="28"/>
          <w:szCs w:val="28"/>
        </w:rPr>
        <w:object w:dxaOrig="320" w:dyaOrig="260">
          <v:shape id="_x0000_i1084" type="#_x0000_t75" style="width:16pt;height:13pt" o:ole="">
            <v:imagedata r:id="rId213" o:title=""/>
          </v:shape>
          <o:OLEObject Type="Embed" ProgID="Equation.3" ShapeID="_x0000_i1084" DrawAspect="Content" ObjectID="_1697467993" r:id="rId215"/>
        </w:object>
      </w:r>
      <w:r w:rsidRPr="00B73CB0">
        <w:rPr>
          <w:sz w:val="28"/>
          <w:szCs w:val="28"/>
        </w:rPr>
        <w:t xml:space="preserve"> изотермы принимают вытянутую (яйцевидную) форму.</w:t>
      </w:r>
    </w:p>
    <w:p w:rsidR="001A278A" w:rsidRPr="00B73CB0" w:rsidRDefault="001A278A" w:rsidP="00B73CB0">
      <w:pPr>
        <w:ind w:firstLine="709"/>
        <w:jc w:val="both"/>
        <w:rPr>
          <w:sz w:val="28"/>
          <w:szCs w:val="28"/>
        </w:rPr>
      </w:pPr>
      <w:r w:rsidRPr="00B73CB0">
        <w:rPr>
          <w:sz w:val="28"/>
          <w:szCs w:val="28"/>
        </w:rPr>
        <w:t>Для связи ширины проплава с помощью источника можно ввести нормализованные величины:</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6"/>
          <w:sz w:val="28"/>
          <w:szCs w:val="28"/>
        </w:rPr>
        <w:object w:dxaOrig="1100" w:dyaOrig="279">
          <v:shape id="_x0000_i1085" type="#_x0000_t75" style="width:55pt;height:14pt" o:ole="">
            <v:imagedata r:id="rId216" o:title=""/>
          </v:shape>
          <o:OLEObject Type="Embed" ProgID="Equation.3" ShapeID="_x0000_i1085" DrawAspect="Content" ObjectID="_1697467994" r:id="rId217"/>
        </w:object>
      </w:r>
      <w:r w:rsidRPr="00B73CB0">
        <w:rPr>
          <w:sz w:val="28"/>
          <w:szCs w:val="28"/>
        </w:rPr>
        <w:t xml:space="preserve"> - нормализованная мощность,</w:t>
      </w:r>
    </w:p>
    <w:p w:rsidR="001A278A" w:rsidRPr="00B73CB0" w:rsidRDefault="001A278A" w:rsidP="00B73CB0">
      <w:pPr>
        <w:tabs>
          <w:tab w:val="left" w:pos="540"/>
        </w:tabs>
        <w:ind w:firstLine="709"/>
        <w:jc w:val="both"/>
        <w:rPr>
          <w:sz w:val="28"/>
          <w:szCs w:val="28"/>
        </w:rPr>
      </w:pPr>
      <w:r w:rsidRPr="00B73CB0">
        <w:rPr>
          <w:sz w:val="28"/>
          <w:szCs w:val="28"/>
        </w:rPr>
        <w:tab/>
      </w:r>
      <w:r w:rsidRPr="00B73CB0">
        <w:rPr>
          <w:position w:val="-6"/>
          <w:sz w:val="28"/>
          <w:szCs w:val="28"/>
        </w:rPr>
        <w:object w:dxaOrig="859" w:dyaOrig="279">
          <v:shape id="_x0000_i1086" type="#_x0000_t75" style="width:43pt;height:14pt" o:ole="">
            <v:imagedata r:id="rId218" o:title=""/>
          </v:shape>
          <o:OLEObject Type="Embed" ProgID="Equation.3" ShapeID="_x0000_i1086" DrawAspect="Content" ObjectID="_1697467995" r:id="rId219"/>
        </w:object>
      </w:r>
      <w:r w:rsidRPr="00B73CB0">
        <w:rPr>
          <w:sz w:val="28"/>
          <w:szCs w:val="28"/>
        </w:rPr>
        <w:t xml:space="preserve">   - нормализованная ширина,</w:t>
      </w:r>
    </w:p>
    <w:p w:rsidR="001A278A" w:rsidRPr="00B73CB0" w:rsidRDefault="001A278A" w:rsidP="00B73CB0">
      <w:pPr>
        <w:ind w:firstLine="709"/>
        <w:jc w:val="both"/>
        <w:rPr>
          <w:sz w:val="28"/>
          <w:szCs w:val="28"/>
        </w:rPr>
      </w:pPr>
      <w:r w:rsidRPr="00B73CB0">
        <w:rPr>
          <w:sz w:val="28"/>
          <w:szCs w:val="28"/>
        </w:rPr>
        <w:t xml:space="preserve">где    </w:t>
      </w:r>
      <w:r w:rsidRPr="00B73CB0">
        <w:rPr>
          <w:position w:val="-10"/>
          <w:sz w:val="28"/>
          <w:szCs w:val="28"/>
        </w:rPr>
        <w:object w:dxaOrig="760" w:dyaOrig="320">
          <v:shape id="_x0000_i1087" type="#_x0000_t75" style="width:38pt;height:16pt" o:ole="">
            <v:imagedata r:id="rId220" o:title=""/>
          </v:shape>
          <o:OLEObject Type="Embed" ProgID="Equation.3" ShapeID="_x0000_i1087" DrawAspect="Content" ObjectID="_1697467996" r:id="rId221"/>
        </w:object>
      </w:r>
      <w:r w:rsidRPr="00B73CB0">
        <w:rPr>
          <w:sz w:val="28"/>
          <w:szCs w:val="28"/>
        </w:rPr>
        <w:t xml:space="preserve"> - полная ширина расплава.</w:t>
      </w:r>
    </w:p>
    <w:p w:rsidR="001A278A" w:rsidRPr="00B73CB0" w:rsidRDefault="001A278A" w:rsidP="00B73CB0">
      <w:pPr>
        <w:pStyle w:val="a5"/>
        <w:spacing w:after="0"/>
        <w:ind w:left="0" w:firstLine="709"/>
        <w:jc w:val="both"/>
        <w:rPr>
          <w:sz w:val="28"/>
          <w:szCs w:val="28"/>
        </w:rPr>
      </w:pPr>
      <w:r w:rsidRPr="00B73CB0">
        <w:rPr>
          <w:sz w:val="28"/>
          <w:szCs w:val="28"/>
        </w:rPr>
        <w:t>Тогда имеем:</w:t>
      </w:r>
    </w:p>
    <w:p w:rsidR="001A278A" w:rsidRPr="00B73CB0" w:rsidRDefault="001A278A" w:rsidP="00B73CB0">
      <w:pPr>
        <w:ind w:firstLine="709"/>
        <w:jc w:val="both"/>
        <w:rPr>
          <w:sz w:val="28"/>
          <w:szCs w:val="28"/>
        </w:rPr>
      </w:pPr>
      <w:r w:rsidRPr="00B73CB0">
        <w:rPr>
          <w:position w:val="-76"/>
          <w:sz w:val="28"/>
          <w:szCs w:val="28"/>
        </w:rPr>
        <w:object w:dxaOrig="3300" w:dyaOrig="1640">
          <v:shape id="_x0000_i1088" type="#_x0000_t75" style="width:165pt;height:82pt" o:ole="">
            <v:imagedata r:id="rId222" o:title=""/>
          </v:shape>
          <o:OLEObject Type="Embed" ProgID="Equation.3" ShapeID="_x0000_i1088" DrawAspect="Content" ObjectID="_1697467997" r:id="rId223"/>
        </w:object>
      </w:r>
      <w:r w:rsidRPr="00B73CB0">
        <w:rPr>
          <w:sz w:val="28"/>
          <w:szCs w:val="28"/>
        </w:rPr>
        <w:t xml:space="preserve">                   </w:t>
      </w:r>
      <w:r w:rsidR="00B73CB0">
        <w:rPr>
          <w:sz w:val="28"/>
          <w:szCs w:val="28"/>
        </w:rPr>
        <w:t xml:space="preserve">                             </w:t>
      </w:r>
      <w:r w:rsidRPr="00B73CB0">
        <w:rPr>
          <w:sz w:val="28"/>
          <w:szCs w:val="28"/>
        </w:rPr>
        <w:t xml:space="preserve">              (14)</w:t>
      </w:r>
    </w:p>
    <w:p w:rsidR="001A278A" w:rsidRPr="00B73CB0" w:rsidRDefault="001A278A" w:rsidP="00B73CB0">
      <w:pPr>
        <w:ind w:firstLine="709"/>
        <w:jc w:val="both"/>
        <w:rPr>
          <w:sz w:val="28"/>
          <w:szCs w:val="28"/>
        </w:rPr>
      </w:pPr>
      <w:r w:rsidRPr="00B73CB0">
        <w:rPr>
          <w:sz w:val="28"/>
          <w:szCs w:val="28"/>
        </w:rPr>
        <w:t xml:space="preserve">Система (14) может быть решена численно. Для больших значений  </w:t>
      </w:r>
      <w:r w:rsidRPr="00B73CB0">
        <w:rPr>
          <w:position w:val="-6"/>
          <w:sz w:val="28"/>
          <w:szCs w:val="28"/>
        </w:rPr>
        <w:object w:dxaOrig="320" w:dyaOrig="260">
          <v:shape id="_x0000_i1089" type="#_x0000_t75" style="width:16pt;height:13pt" o:ole="">
            <v:imagedata r:id="rId224" o:title=""/>
          </v:shape>
          <o:OLEObject Type="Embed" ProgID="Equation.3" ShapeID="_x0000_i1089" DrawAspect="Content" ObjectID="_1697467998" r:id="rId225"/>
        </w:object>
      </w:r>
      <w:r w:rsidRPr="00B73CB0">
        <w:rPr>
          <w:sz w:val="28"/>
          <w:szCs w:val="28"/>
        </w:rPr>
        <w:t xml:space="preserve"> можно получить приближенную связь:</w:t>
      </w:r>
    </w:p>
    <w:p w:rsidR="001A278A" w:rsidRPr="00B73CB0" w:rsidRDefault="001A278A" w:rsidP="00B73CB0">
      <w:pPr>
        <w:ind w:firstLine="709"/>
        <w:jc w:val="both"/>
        <w:rPr>
          <w:sz w:val="28"/>
          <w:szCs w:val="28"/>
        </w:rPr>
      </w:pPr>
      <w:r w:rsidRPr="00B73CB0">
        <w:rPr>
          <w:position w:val="-6"/>
          <w:sz w:val="28"/>
          <w:szCs w:val="28"/>
        </w:rPr>
        <w:object w:dxaOrig="1240" w:dyaOrig="279">
          <v:shape id="_x0000_i1090" type="#_x0000_t75" style="width:62pt;height:14pt" o:ole="">
            <v:imagedata r:id="rId226" o:title=""/>
          </v:shape>
          <o:OLEObject Type="Embed" ProgID="Equation.3" ShapeID="_x0000_i1090" DrawAspect="Content" ObjectID="_1697467999" r:id="rId227"/>
        </w:object>
      </w:r>
      <w:r w:rsidRPr="00B73CB0">
        <w:rPr>
          <w:sz w:val="28"/>
          <w:szCs w:val="28"/>
        </w:rPr>
        <w:t xml:space="preserve">.                                                </w:t>
      </w:r>
      <w:r w:rsidR="00B73CB0">
        <w:rPr>
          <w:sz w:val="28"/>
          <w:szCs w:val="28"/>
        </w:rPr>
        <w:t xml:space="preserve">                  </w:t>
      </w:r>
      <w:r w:rsidRPr="00B73CB0">
        <w:rPr>
          <w:sz w:val="28"/>
          <w:szCs w:val="28"/>
        </w:rPr>
        <w:t xml:space="preserve">                     (15)</w:t>
      </w:r>
    </w:p>
    <w:p w:rsidR="001A278A" w:rsidRPr="00B73CB0" w:rsidRDefault="001A278A" w:rsidP="00B73CB0">
      <w:pPr>
        <w:ind w:firstLine="709"/>
        <w:jc w:val="both"/>
        <w:rPr>
          <w:sz w:val="28"/>
          <w:szCs w:val="28"/>
        </w:rPr>
      </w:pPr>
      <w:r w:rsidRPr="00B73CB0">
        <w:rPr>
          <w:sz w:val="28"/>
          <w:szCs w:val="28"/>
        </w:rPr>
        <w:t xml:space="preserve">А для малых  </w:t>
      </w:r>
      <w:r w:rsidRPr="00B73CB0">
        <w:rPr>
          <w:position w:val="-6"/>
          <w:sz w:val="28"/>
          <w:szCs w:val="28"/>
        </w:rPr>
        <w:object w:dxaOrig="320" w:dyaOrig="260">
          <v:shape id="_x0000_i1091" type="#_x0000_t75" style="width:16pt;height:13pt" o:ole="">
            <v:imagedata r:id="rId228" o:title=""/>
          </v:shape>
          <o:OLEObject Type="Embed" ProgID="Equation.3" ShapeID="_x0000_i1091" DrawAspect="Content" ObjectID="_1697468000" r:id="rId229"/>
        </w:object>
      </w:r>
      <w:r w:rsidRPr="00B73CB0">
        <w:rPr>
          <w:sz w:val="28"/>
          <w:szCs w:val="28"/>
        </w:rPr>
        <w:t>:</w:t>
      </w:r>
    </w:p>
    <w:p w:rsidR="001A278A" w:rsidRPr="00B73CB0" w:rsidRDefault="001A278A" w:rsidP="00B73CB0">
      <w:pPr>
        <w:ind w:firstLine="709"/>
        <w:jc w:val="both"/>
        <w:rPr>
          <w:sz w:val="28"/>
          <w:szCs w:val="28"/>
        </w:rPr>
      </w:pPr>
      <w:r w:rsidRPr="00B73CB0">
        <w:rPr>
          <w:position w:val="-12"/>
          <w:sz w:val="28"/>
          <w:szCs w:val="28"/>
        </w:rPr>
        <w:object w:dxaOrig="2680" w:dyaOrig="360">
          <v:shape id="_x0000_i1092" type="#_x0000_t75" style="width:135pt;height:19pt" o:ole="">
            <v:imagedata r:id="rId230" o:title=""/>
          </v:shape>
          <o:OLEObject Type="Embed" ProgID="Equation.3" ShapeID="_x0000_i1092" DrawAspect="Content" ObjectID="_1697468001" r:id="rId231"/>
        </w:object>
      </w:r>
      <w:r w:rsidRPr="00B73CB0">
        <w:rPr>
          <w:sz w:val="28"/>
          <w:szCs w:val="28"/>
        </w:rPr>
        <w:t xml:space="preserve">                               </w:t>
      </w:r>
      <w:r w:rsidR="00B73CB0">
        <w:rPr>
          <w:sz w:val="28"/>
          <w:szCs w:val="28"/>
        </w:rPr>
        <w:t xml:space="preserve">                         </w:t>
      </w:r>
      <w:r w:rsidRPr="00B73CB0">
        <w:rPr>
          <w:sz w:val="28"/>
          <w:szCs w:val="28"/>
        </w:rPr>
        <w:t xml:space="preserve">             (16)</w:t>
      </w:r>
    </w:p>
    <w:p w:rsidR="001A278A" w:rsidRPr="00B73CB0" w:rsidRDefault="001A278A" w:rsidP="00B73CB0">
      <w:pPr>
        <w:ind w:firstLine="709"/>
        <w:jc w:val="both"/>
        <w:rPr>
          <w:sz w:val="28"/>
          <w:szCs w:val="28"/>
        </w:rPr>
      </w:pPr>
      <w:r w:rsidRPr="00B73CB0">
        <w:rPr>
          <w:sz w:val="28"/>
          <w:szCs w:val="28"/>
        </w:rPr>
        <w:t xml:space="preserve">где   </w:t>
      </w:r>
      <w:r w:rsidRPr="00B73CB0">
        <w:rPr>
          <w:position w:val="-12"/>
          <w:sz w:val="28"/>
          <w:szCs w:val="28"/>
        </w:rPr>
        <w:object w:dxaOrig="260" w:dyaOrig="360">
          <v:shape id="_x0000_i1093" type="#_x0000_t75" style="width:13pt;height:19pt" o:ole="">
            <v:imagedata r:id="rId232" o:title=""/>
          </v:shape>
          <o:OLEObject Type="Embed" ProgID="Equation.3" ShapeID="_x0000_i1093" DrawAspect="Content" ObjectID="_1697468002" r:id="rId233"/>
        </w:object>
      </w:r>
      <w:r w:rsidRPr="00B73CB0">
        <w:rPr>
          <w:sz w:val="28"/>
          <w:szCs w:val="28"/>
        </w:rPr>
        <w:t xml:space="preserve">= 0,577  -  </w:t>
      </w:r>
      <w:proofErr w:type="gramStart"/>
      <w:r w:rsidRPr="00B73CB0">
        <w:rPr>
          <w:sz w:val="28"/>
          <w:szCs w:val="28"/>
        </w:rPr>
        <w:t>постоянная</w:t>
      </w:r>
      <w:proofErr w:type="gramEnd"/>
      <w:r w:rsidRPr="00B73CB0">
        <w:rPr>
          <w:sz w:val="28"/>
          <w:szCs w:val="28"/>
        </w:rPr>
        <w:t xml:space="preserve"> Эйлера.</w:t>
      </w:r>
    </w:p>
    <w:p w:rsidR="001A278A" w:rsidRPr="001F0BD6" w:rsidRDefault="001A278A" w:rsidP="00EE3CF9">
      <w:pPr>
        <w:spacing w:line="360" w:lineRule="auto"/>
        <w:jc w:val="center"/>
        <w:rPr>
          <w:sz w:val="28"/>
          <w:szCs w:val="28"/>
        </w:rPr>
      </w:pPr>
      <w:r>
        <w:rPr>
          <w:noProof/>
          <w:sz w:val="28"/>
          <w:szCs w:val="28"/>
        </w:rPr>
        <w:lastRenderedPageBreak/>
        <w:drawing>
          <wp:inline distT="0" distB="0" distL="0" distR="0">
            <wp:extent cx="2908170" cy="3216165"/>
            <wp:effectExtent l="19050" t="0" r="6480" b="0"/>
            <wp:docPr id="28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34" cstate="print"/>
                    <a:srcRect/>
                    <a:stretch>
                      <a:fillRect/>
                    </a:stretch>
                  </pic:blipFill>
                  <pic:spPr bwMode="auto">
                    <a:xfrm>
                      <a:off x="0" y="0"/>
                      <a:ext cx="2911540" cy="3219892"/>
                    </a:xfrm>
                    <a:prstGeom prst="rect">
                      <a:avLst/>
                    </a:prstGeom>
                    <a:noFill/>
                    <a:ln w="9525">
                      <a:noFill/>
                      <a:miter lim="800000"/>
                      <a:headEnd/>
                      <a:tailEnd/>
                    </a:ln>
                  </pic:spPr>
                </pic:pic>
              </a:graphicData>
            </a:graphic>
          </wp:inline>
        </w:drawing>
      </w:r>
    </w:p>
    <w:p w:rsidR="001A278A" w:rsidRDefault="001A278A" w:rsidP="001A278A">
      <w:pPr>
        <w:spacing w:line="360" w:lineRule="auto"/>
        <w:jc w:val="both"/>
        <w:rPr>
          <w:sz w:val="28"/>
          <w:szCs w:val="28"/>
        </w:rPr>
      </w:pPr>
      <w:proofErr w:type="gramStart"/>
      <w:r w:rsidRPr="001F0BD6">
        <w:rPr>
          <w:sz w:val="28"/>
          <w:szCs w:val="28"/>
        </w:rPr>
        <w:t xml:space="preserve">Рис. </w:t>
      </w:r>
      <w:r w:rsidR="00B73CB0">
        <w:rPr>
          <w:sz w:val="28"/>
          <w:szCs w:val="28"/>
        </w:rPr>
        <w:t>59</w:t>
      </w:r>
      <w:r w:rsidRPr="001F0BD6">
        <w:rPr>
          <w:sz w:val="28"/>
          <w:szCs w:val="28"/>
        </w:rPr>
        <w:t xml:space="preserve"> Зависимость нормализованной ширины сварного шва </w:t>
      </w:r>
      <w:r w:rsidRPr="001F0BD6">
        <w:rPr>
          <w:sz w:val="28"/>
          <w:szCs w:val="28"/>
          <w:lang w:val="en-US"/>
        </w:rPr>
        <w:t>Y</w:t>
      </w:r>
      <w:r w:rsidRPr="001F0BD6">
        <w:rPr>
          <w:sz w:val="28"/>
          <w:szCs w:val="28"/>
        </w:rPr>
        <w:t xml:space="preserve"> от нормализованной мощность лазерного излучения </w:t>
      </w:r>
      <w:r w:rsidRPr="001F0BD6">
        <w:rPr>
          <w:sz w:val="28"/>
          <w:szCs w:val="28"/>
          <w:lang w:val="en-US"/>
        </w:rPr>
        <w:t>X</w:t>
      </w:r>
      <w:r w:rsidRPr="001F0BD6">
        <w:rPr>
          <w:sz w:val="28"/>
          <w:szCs w:val="28"/>
        </w:rPr>
        <w:t>.</w:t>
      </w:r>
      <w:proofErr w:type="gramEnd"/>
    </w:p>
    <w:p w:rsidR="00B73CB0" w:rsidRPr="001F0BD6" w:rsidRDefault="00B73CB0" w:rsidP="001A278A">
      <w:pPr>
        <w:spacing w:line="360" w:lineRule="auto"/>
        <w:jc w:val="both"/>
        <w:rPr>
          <w:sz w:val="28"/>
          <w:szCs w:val="28"/>
        </w:rPr>
      </w:pPr>
    </w:p>
    <w:p w:rsidR="001A278A" w:rsidRPr="00B73CB0" w:rsidRDefault="00EE3CF9" w:rsidP="00B73CB0">
      <w:pPr>
        <w:ind w:firstLine="709"/>
        <w:jc w:val="both"/>
        <w:rPr>
          <w:sz w:val="28"/>
          <w:szCs w:val="28"/>
        </w:rPr>
      </w:pPr>
      <w:r w:rsidRPr="00B73CB0">
        <w:rPr>
          <w:sz w:val="28"/>
          <w:szCs w:val="28"/>
        </w:rPr>
        <w:t>На рис.</w:t>
      </w:r>
      <w:r w:rsidR="00B73CB0" w:rsidRPr="00B73CB0">
        <w:rPr>
          <w:sz w:val="28"/>
          <w:szCs w:val="28"/>
        </w:rPr>
        <w:t>59</w:t>
      </w:r>
      <w:r w:rsidRPr="00B73CB0">
        <w:rPr>
          <w:sz w:val="28"/>
          <w:szCs w:val="28"/>
        </w:rPr>
        <w:t xml:space="preserve"> показана зависимость нормализованной ширины </w:t>
      </w:r>
      <w:r w:rsidRPr="00B73CB0">
        <w:rPr>
          <w:i/>
          <w:iCs/>
          <w:sz w:val="28"/>
          <w:szCs w:val="28"/>
          <w:lang w:val="en-US"/>
        </w:rPr>
        <w:t>Y</w:t>
      </w:r>
      <w:r w:rsidRPr="00B73CB0">
        <w:rPr>
          <w:sz w:val="28"/>
          <w:szCs w:val="28"/>
        </w:rPr>
        <w:t xml:space="preserve">  от нормализованной мощности и ее асимптотические зависимости</w:t>
      </w:r>
      <w:r w:rsidR="005567A5">
        <w:rPr>
          <w:sz w:val="28"/>
          <w:szCs w:val="28"/>
        </w:rPr>
        <w:t>,</w:t>
      </w:r>
      <w:r w:rsidRPr="00B73CB0">
        <w:rPr>
          <w:color w:val="333333"/>
          <w:sz w:val="28"/>
          <w:szCs w:val="28"/>
        </w:rPr>
        <w:t xml:space="preserve"> (приповерхностная и внутриканальная</w:t>
      </w:r>
      <w:r w:rsidR="00852E55">
        <w:rPr>
          <w:color w:val="333333"/>
          <w:sz w:val="28"/>
          <w:szCs w:val="28"/>
        </w:rPr>
        <w:t>).</w:t>
      </w:r>
    </w:p>
    <w:p w:rsidR="001A278A" w:rsidRPr="00B73CB0" w:rsidRDefault="001A278A" w:rsidP="00B73CB0">
      <w:pPr>
        <w:ind w:firstLine="709"/>
        <w:jc w:val="both"/>
        <w:rPr>
          <w:sz w:val="28"/>
          <w:szCs w:val="28"/>
        </w:rPr>
      </w:pPr>
      <w:r w:rsidRPr="00B73CB0">
        <w:rPr>
          <w:sz w:val="28"/>
          <w:szCs w:val="28"/>
        </w:rPr>
        <w:t xml:space="preserve">Наиболее важным для расчета режимов сварки является знание тепловых характеристик процесса. Энергия луча </w:t>
      </w:r>
      <w:r w:rsidRPr="00B73CB0">
        <w:rPr>
          <w:position w:val="-12"/>
          <w:sz w:val="28"/>
          <w:szCs w:val="28"/>
        </w:rPr>
        <w:object w:dxaOrig="460" w:dyaOrig="360">
          <v:shape id="_x0000_i1094" type="#_x0000_t75" style="width:23pt;height:19pt" o:ole="">
            <v:imagedata r:id="rId235" o:title=""/>
          </v:shape>
          <o:OLEObject Type="Embed" ProgID="Equation.3" ShapeID="_x0000_i1094" DrawAspect="Content" ObjectID="_1697468003" r:id="rId236"/>
        </w:object>
      </w:r>
      <w:r w:rsidRPr="00B73CB0">
        <w:rPr>
          <w:sz w:val="28"/>
          <w:szCs w:val="28"/>
        </w:rPr>
        <w:t xml:space="preserve">, сфокусированного оптической системой, поглощается облаком плазмы (факелом), образующимся над ванной </w:t>
      </w:r>
      <w:r w:rsidRPr="00B73CB0">
        <w:rPr>
          <w:position w:val="-14"/>
          <w:sz w:val="28"/>
          <w:szCs w:val="28"/>
        </w:rPr>
        <w:object w:dxaOrig="360" w:dyaOrig="380">
          <v:shape id="_x0000_i1095" type="#_x0000_t75" style="width:19pt;height:19pt" o:ole="">
            <v:imagedata r:id="rId237" o:title=""/>
          </v:shape>
          <o:OLEObject Type="Embed" ProgID="Equation.3" ShapeID="_x0000_i1095" DrawAspect="Content" ObjectID="_1697468004" r:id="rId238"/>
        </w:object>
      </w:r>
      <w:r w:rsidRPr="00B73CB0">
        <w:rPr>
          <w:sz w:val="28"/>
          <w:szCs w:val="28"/>
        </w:rPr>
        <w:t xml:space="preserve">, отражается от поверхности </w:t>
      </w:r>
      <w:r w:rsidRPr="00B73CB0">
        <w:rPr>
          <w:position w:val="-12"/>
          <w:sz w:val="28"/>
          <w:szCs w:val="28"/>
        </w:rPr>
        <w:object w:dxaOrig="320" w:dyaOrig="360">
          <v:shape id="_x0000_i1096" type="#_x0000_t75" style="width:16pt;height:19pt" o:ole="">
            <v:imagedata r:id="rId239" o:title=""/>
          </v:shape>
          <o:OLEObject Type="Embed" ProgID="Equation.3" ShapeID="_x0000_i1096" DrawAspect="Content" ObjectID="_1697468005" r:id="rId240"/>
        </w:object>
      </w:r>
      <w:r w:rsidRPr="00B73CB0">
        <w:rPr>
          <w:sz w:val="28"/>
          <w:szCs w:val="28"/>
        </w:rPr>
        <w:t xml:space="preserve">, расходуется на испарение и капельный вынос материала </w:t>
      </w:r>
      <w:r w:rsidRPr="00B73CB0">
        <w:rPr>
          <w:position w:val="-12"/>
          <w:sz w:val="28"/>
          <w:szCs w:val="28"/>
        </w:rPr>
        <w:object w:dxaOrig="320" w:dyaOrig="360">
          <v:shape id="_x0000_i1097" type="#_x0000_t75" style="width:16pt;height:19pt" o:ole="">
            <v:imagedata r:id="rId241" o:title=""/>
          </v:shape>
          <o:OLEObject Type="Embed" ProgID="Equation.3" ShapeID="_x0000_i1097" DrawAspect="Content" ObjectID="_1697468006" r:id="rId242"/>
        </w:object>
      </w:r>
      <w:r w:rsidRPr="00B73CB0">
        <w:rPr>
          <w:sz w:val="28"/>
          <w:szCs w:val="28"/>
        </w:rPr>
        <w:t xml:space="preserve">, на образование сварочной ванны </w:t>
      </w:r>
      <w:r w:rsidRPr="00B73CB0">
        <w:rPr>
          <w:position w:val="-12"/>
          <w:sz w:val="28"/>
          <w:szCs w:val="28"/>
        </w:rPr>
        <w:object w:dxaOrig="320" w:dyaOrig="360">
          <v:shape id="_x0000_i1098" type="#_x0000_t75" style="width:16pt;height:19pt" o:ole="">
            <v:imagedata r:id="rId243" o:title=""/>
          </v:shape>
          <o:OLEObject Type="Embed" ProgID="Equation.3" ShapeID="_x0000_i1098" DrawAspect="Content" ObjectID="_1697468007" r:id="rId244"/>
        </w:object>
      </w:r>
      <w:r w:rsidRPr="00B73CB0">
        <w:rPr>
          <w:sz w:val="28"/>
          <w:szCs w:val="28"/>
        </w:rPr>
        <w:t xml:space="preserve">и отводится вглубь материала теплопроводностью </w:t>
      </w:r>
      <w:r w:rsidRPr="00B73CB0">
        <w:rPr>
          <w:position w:val="-12"/>
          <w:sz w:val="28"/>
          <w:szCs w:val="28"/>
        </w:rPr>
        <w:object w:dxaOrig="360" w:dyaOrig="360">
          <v:shape id="_x0000_i1099" type="#_x0000_t75" style="width:19pt;height:19pt" o:ole="">
            <v:imagedata r:id="rId245" o:title=""/>
          </v:shape>
          <o:OLEObject Type="Embed" ProgID="Equation.3" ShapeID="_x0000_i1099" DrawAspect="Content" ObjectID="_1697468008" r:id="rId246"/>
        </w:object>
      </w:r>
      <w:r w:rsidRPr="00B73CB0">
        <w:rPr>
          <w:sz w:val="28"/>
          <w:szCs w:val="28"/>
        </w:rPr>
        <w:t>.</w:t>
      </w:r>
    </w:p>
    <w:p w:rsidR="001A278A" w:rsidRPr="00B73CB0" w:rsidRDefault="001A278A" w:rsidP="00B73CB0">
      <w:pPr>
        <w:ind w:firstLine="709"/>
        <w:jc w:val="both"/>
        <w:rPr>
          <w:sz w:val="28"/>
          <w:szCs w:val="28"/>
        </w:rPr>
      </w:pPr>
      <w:r w:rsidRPr="00B73CB0">
        <w:rPr>
          <w:sz w:val="28"/>
          <w:szCs w:val="28"/>
        </w:rPr>
        <w:t>Тепловой баланс процесса может рассматриваться в виде:</w:t>
      </w:r>
    </w:p>
    <w:p w:rsidR="001A278A" w:rsidRPr="00B73CB0" w:rsidRDefault="001A278A" w:rsidP="00B73CB0">
      <w:pPr>
        <w:ind w:firstLine="709"/>
        <w:jc w:val="both"/>
        <w:rPr>
          <w:sz w:val="28"/>
          <w:szCs w:val="28"/>
        </w:rPr>
      </w:pPr>
      <w:r w:rsidRPr="00B73CB0">
        <w:rPr>
          <w:position w:val="-12"/>
          <w:sz w:val="28"/>
          <w:szCs w:val="28"/>
        </w:rPr>
        <w:object w:dxaOrig="460" w:dyaOrig="360">
          <v:shape id="_x0000_i1100" type="#_x0000_t75" style="width:23pt;height:19pt" o:ole="">
            <v:imagedata r:id="rId247" o:title=""/>
          </v:shape>
          <o:OLEObject Type="Embed" ProgID="Equation.3" ShapeID="_x0000_i1100" DrawAspect="Content" ObjectID="_1697468009" r:id="rId248"/>
        </w:object>
      </w:r>
      <w:r w:rsidRPr="00B73CB0">
        <w:rPr>
          <w:sz w:val="28"/>
          <w:szCs w:val="28"/>
        </w:rPr>
        <w:t>=</w:t>
      </w:r>
      <w:r w:rsidRPr="00B73CB0">
        <w:rPr>
          <w:position w:val="-14"/>
          <w:sz w:val="28"/>
          <w:szCs w:val="28"/>
        </w:rPr>
        <w:object w:dxaOrig="360" w:dyaOrig="380">
          <v:shape id="_x0000_i1101" type="#_x0000_t75" style="width:19pt;height:19pt" o:ole="">
            <v:imagedata r:id="rId249" o:title=""/>
          </v:shape>
          <o:OLEObject Type="Embed" ProgID="Equation.3" ShapeID="_x0000_i1101" DrawAspect="Content" ObjectID="_1697468010" r:id="rId250"/>
        </w:object>
      </w:r>
      <w:r w:rsidRPr="00B73CB0">
        <w:rPr>
          <w:sz w:val="28"/>
          <w:szCs w:val="28"/>
        </w:rPr>
        <w:t>+</w:t>
      </w:r>
      <w:r w:rsidRPr="00B73CB0">
        <w:rPr>
          <w:position w:val="-12"/>
          <w:sz w:val="28"/>
          <w:szCs w:val="28"/>
        </w:rPr>
        <w:object w:dxaOrig="320" w:dyaOrig="360">
          <v:shape id="_x0000_i1102" type="#_x0000_t75" style="width:16pt;height:19pt" o:ole="">
            <v:imagedata r:id="rId239" o:title=""/>
          </v:shape>
          <o:OLEObject Type="Embed" ProgID="Equation.3" ShapeID="_x0000_i1102" DrawAspect="Content" ObjectID="_1697468011" r:id="rId251"/>
        </w:object>
      </w:r>
      <w:r w:rsidRPr="00B73CB0">
        <w:rPr>
          <w:sz w:val="28"/>
          <w:szCs w:val="28"/>
        </w:rPr>
        <w:t>+</w:t>
      </w:r>
      <w:r w:rsidRPr="00B73CB0">
        <w:rPr>
          <w:position w:val="-12"/>
          <w:sz w:val="28"/>
          <w:szCs w:val="28"/>
        </w:rPr>
        <w:object w:dxaOrig="320" w:dyaOrig="360">
          <v:shape id="_x0000_i1103" type="#_x0000_t75" style="width:16pt;height:19pt" o:ole="">
            <v:imagedata r:id="rId252" o:title=""/>
          </v:shape>
          <o:OLEObject Type="Embed" ProgID="Equation.3" ShapeID="_x0000_i1103" DrawAspect="Content" ObjectID="_1697468012" r:id="rId253"/>
        </w:object>
      </w:r>
      <w:r w:rsidRPr="00B73CB0">
        <w:rPr>
          <w:sz w:val="28"/>
          <w:szCs w:val="28"/>
        </w:rPr>
        <w:t>+</w:t>
      </w:r>
      <w:r w:rsidRPr="00B73CB0">
        <w:rPr>
          <w:position w:val="-12"/>
          <w:sz w:val="28"/>
          <w:szCs w:val="28"/>
        </w:rPr>
        <w:object w:dxaOrig="320" w:dyaOrig="360">
          <v:shape id="_x0000_i1104" type="#_x0000_t75" style="width:16pt;height:19pt" o:ole="">
            <v:imagedata r:id="rId254" o:title=""/>
          </v:shape>
          <o:OLEObject Type="Embed" ProgID="Equation.3" ShapeID="_x0000_i1104" DrawAspect="Content" ObjectID="_1697468013" r:id="rId255"/>
        </w:object>
      </w:r>
      <w:r w:rsidRPr="00B73CB0">
        <w:rPr>
          <w:sz w:val="28"/>
          <w:szCs w:val="28"/>
        </w:rPr>
        <w:t>+</w:t>
      </w:r>
      <w:r w:rsidRPr="00B73CB0">
        <w:rPr>
          <w:position w:val="-12"/>
          <w:sz w:val="28"/>
          <w:szCs w:val="28"/>
        </w:rPr>
        <w:object w:dxaOrig="360" w:dyaOrig="360">
          <v:shape id="_x0000_i1105" type="#_x0000_t75" style="width:19pt;height:19pt" o:ole="">
            <v:imagedata r:id="rId256" o:title=""/>
          </v:shape>
          <o:OLEObject Type="Embed" ProgID="Equation.3" ShapeID="_x0000_i1105" DrawAspect="Content" ObjectID="_1697468014" r:id="rId257"/>
        </w:object>
      </w:r>
      <w:r w:rsidRPr="00B73CB0">
        <w:rPr>
          <w:sz w:val="28"/>
          <w:szCs w:val="28"/>
        </w:rPr>
        <w:t xml:space="preserve">.                                   </w:t>
      </w:r>
      <w:r w:rsidR="00B73CB0">
        <w:rPr>
          <w:sz w:val="28"/>
          <w:szCs w:val="28"/>
        </w:rPr>
        <w:t xml:space="preserve">                     </w:t>
      </w:r>
      <w:r w:rsidRPr="00B73CB0">
        <w:rPr>
          <w:sz w:val="28"/>
          <w:szCs w:val="28"/>
        </w:rPr>
        <w:t xml:space="preserve">      (17)</w:t>
      </w:r>
    </w:p>
    <w:p w:rsidR="001A278A" w:rsidRPr="00B73CB0" w:rsidRDefault="001A278A" w:rsidP="00B73CB0">
      <w:pPr>
        <w:ind w:firstLine="709"/>
        <w:jc w:val="both"/>
        <w:rPr>
          <w:sz w:val="28"/>
          <w:szCs w:val="28"/>
        </w:rPr>
      </w:pPr>
      <w:r w:rsidRPr="00B73CB0">
        <w:rPr>
          <w:sz w:val="28"/>
          <w:szCs w:val="28"/>
        </w:rPr>
        <w:t>Тепловая эффективность процесса сварки, согласно [16], определяется эффективным, термическим и полным тепловым КПД процесса. Эффективный КПД процесса лазерной сварки определяется суммой  потерь в факеле и на отражение, а также на испарение и разбрызгивание:</w:t>
      </w:r>
    </w:p>
    <w:p w:rsidR="001A278A" w:rsidRPr="00B73CB0" w:rsidRDefault="001A278A" w:rsidP="00B73CB0">
      <w:pPr>
        <w:pStyle w:val="a8"/>
        <w:tabs>
          <w:tab w:val="left" w:pos="540"/>
        </w:tabs>
        <w:spacing w:after="0"/>
        <w:ind w:firstLine="709"/>
        <w:rPr>
          <w:sz w:val="28"/>
          <w:szCs w:val="28"/>
        </w:rPr>
      </w:pPr>
      <w:r w:rsidRPr="00B73CB0">
        <w:rPr>
          <w:sz w:val="28"/>
          <w:szCs w:val="28"/>
        </w:rPr>
        <w:tab/>
      </w:r>
      <w:r w:rsidRPr="00B73CB0">
        <w:rPr>
          <w:position w:val="-30"/>
          <w:sz w:val="28"/>
          <w:szCs w:val="28"/>
        </w:rPr>
        <w:object w:dxaOrig="1420" w:dyaOrig="680">
          <v:shape id="_x0000_i1106" type="#_x0000_t75" style="width:71pt;height:34pt" o:ole="">
            <v:imagedata r:id="rId258" o:title=""/>
          </v:shape>
          <o:OLEObject Type="Embed" ProgID="Equation.3" ShapeID="_x0000_i1106" DrawAspect="Content" ObjectID="_1697468015" r:id="rId259"/>
        </w:object>
      </w:r>
      <w:r w:rsidRPr="00B73CB0">
        <w:rPr>
          <w:sz w:val="28"/>
          <w:szCs w:val="28"/>
        </w:rPr>
        <w:t xml:space="preserve">.                                                          </w:t>
      </w:r>
      <w:r w:rsidR="00B73CB0">
        <w:rPr>
          <w:sz w:val="28"/>
          <w:szCs w:val="28"/>
        </w:rPr>
        <w:t xml:space="preserve">             </w:t>
      </w:r>
      <w:r w:rsidRPr="00B73CB0">
        <w:rPr>
          <w:sz w:val="28"/>
          <w:szCs w:val="28"/>
        </w:rPr>
        <w:t xml:space="preserve">        (18)</w:t>
      </w:r>
    </w:p>
    <w:p w:rsidR="001A278A" w:rsidRPr="00B73CB0" w:rsidRDefault="001A278A" w:rsidP="00B73CB0">
      <w:pPr>
        <w:pStyle w:val="a5"/>
        <w:spacing w:after="0"/>
        <w:ind w:left="0" w:firstLine="709"/>
        <w:rPr>
          <w:sz w:val="28"/>
          <w:szCs w:val="28"/>
        </w:rPr>
      </w:pPr>
      <w:r w:rsidRPr="00B73CB0">
        <w:rPr>
          <w:sz w:val="28"/>
          <w:szCs w:val="28"/>
        </w:rPr>
        <w:t>Эффективный КПД не зависит от скорости сварки и при сварке со сквозным проплавлением сталей и титановых сплавов порядка 0,6…0,7 [17].</w:t>
      </w:r>
    </w:p>
    <w:p w:rsidR="001A278A" w:rsidRPr="00B73CB0" w:rsidRDefault="001A278A" w:rsidP="00B73CB0">
      <w:pPr>
        <w:pStyle w:val="a5"/>
        <w:spacing w:after="0"/>
        <w:ind w:left="0" w:firstLine="709"/>
        <w:rPr>
          <w:sz w:val="28"/>
          <w:szCs w:val="28"/>
        </w:rPr>
      </w:pPr>
      <w:r w:rsidRPr="00B73CB0">
        <w:rPr>
          <w:sz w:val="28"/>
          <w:szCs w:val="28"/>
        </w:rPr>
        <w:t>Потери тепла на теплопроводность учитываются термическим  КПД процесса сварки, который записывается выражением:</w:t>
      </w:r>
    </w:p>
    <w:p w:rsidR="001A278A" w:rsidRPr="00B73CB0" w:rsidRDefault="001A278A" w:rsidP="00B73CB0">
      <w:pPr>
        <w:ind w:firstLine="709"/>
        <w:jc w:val="both"/>
        <w:rPr>
          <w:sz w:val="28"/>
          <w:szCs w:val="28"/>
        </w:rPr>
      </w:pPr>
      <w:r w:rsidRPr="00B73CB0">
        <w:rPr>
          <w:position w:val="-30"/>
          <w:sz w:val="28"/>
          <w:szCs w:val="28"/>
        </w:rPr>
        <w:object w:dxaOrig="1420" w:dyaOrig="680">
          <v:shape id="_x0000_i1107" type="#_x0000_t75" style="width:71pt;height:34pt" o:ole="">
            <v:imagedata r:id="rId260" o:title=""/>
          </v:shape>
          <o:OLEObject Type="Embed" ProgID="Equation.3" ShapeID="_x0000_i1107" DrawAspect="Content" ObjectID="_1697468016" r:id="rId261"/>
        </w:object>
      </w:r>
      <w:r w:rsidRPr="00B73CB0">
        <w:rPr>
          <w:sz w:val="28"/>
          <w:szCs w:val="28"/>
        </w:rPr>
        <w:t xml:space="preserve">.                                                      </w:t>
      </w:r>
      <w:r w:rsidR="00B73CB0">
        <w:rPr>
          <w:sz w:val="28"/>
          <w:szCs w:val="28"/>
        </w:rPr>
        <w:t xml:space="preserve">                </w:t>
      </w:r>
      <w:r w:rsidRPr="00B73CB0">
        <w:rPr>
          <w:sz w:val="28"/>
          <w:szCs w:val="28"/>
        </w:rPr>
        <w:t xml:space="preserve">           (19)</w:t>
      </w:r>
    </w:p>
    <w:p w:rsidR="001A278A" w:rsidRPr="00B73CB0" w:rsidRDefault="001A278A" w:rsidP="00B73CB0">
      <w:pPr>
        <w:ind w:firstLine="709"/>
        <w:jc w:val="both"/>
        <w:rPr>
          <w:sz w:val="28"/>
          <w:szCs w:val="28"/>
        </w:rPr>
      </w:pPr>
      <w:r w:rsidRPr="00B73CB0">
        <w:rPr>
          <w:sz w:val="28"/>
          <w:szCs w:val="28"/>
        </w:rPr>
        <w:lastRenderedPageBreak/>
        <w:t xml:space="preserve">Исходя из законов сохранения энергии получено выражение для приближенного вычисления термического КПД процесса электронно-лучевой сварки, которое может быть использовано для расчета </w:t>
      </w:r>
      <w:r w:rsidRPr="00B73CB0">
        <w:rPr>
          <w:position w:val="-10"/>
          <w:sz w:val="28"/>
          <w:szCs w:val="28"/>
        </w:rPr>
        <w:object w:dxaOrig="300" w:dyaOrig="340">
          <v:shape id="_x0000_i1108" type="#_x0000_t75" style="width:15pt;height:17pt" o:ole="">
            <v:imagedata r:id="rId262" o:title=""/>
          </v:shape>
          <o:OLEObject Type="Embed" ProgID="Equation.3" ShapeID="_x0000_i1108" DrawAspect="Content" ObjectID="_1697468017" r:id="rId263"/>
        </w:object>
      </w:r>
      <w:r w:rsidRPr="00B73CB0">
        <w:rPr>
          <w:sz w:val="28"/>
          <w:szCs w:val="28"/>
        </w:rPr>
        <w:t xml:space="preserve"> при лазерной сварке с глубоким проплавлением:</w:t>
      </w:r>
    </w:p>
    <w:p w:rsidR="001A278A" w:rsidRPr="00B73CB0" w:rsidRDefault="001A278A" w:rsidP="00B73CB0">
      <w:pPr>
        <w:ind w:firstLine="709"/>
        <w:jc w:val="both"/>
        <w:rPr>
          <w:sz w:val="28"/>
          <w:szCs w:val="28"/>
        </w:rPr>
      </w:pPr>
      <w:r w:rsidRPr="00B73CB0">
        <w:rPr>
          <w:position w:val="-32"/>
          <w:sz w:val="28"/>
          <w:szCs w:val="28"/>
          <w:lang w:val="en-US"/>
        </w:rPr>
        <w:object w:dxaOrig="3280" w:dyaOrig="800">
          <v:shape id="_x0000_i1109" type="#_x0000_t75" style="width:165pt;height:38pt" o:ole="">
            <v:imagedata r:id="rId264" o:title=""/>
          </v:shape>
          <o:OLEObject Type="Embed" ProgID="Equation.3" ShapeID="_x0000_i1109" DrawAspect="Content" ObjectID="_1697468018" r:id="rId265"/>
        </w:object>
      </w:r>
      <w:r w:rsidRPr="00B73CB0">
        <w:rPr>
          <w:sz w:val="28"/>
          <w:szCs w:val="28"/>
        </w:rPr>
        <w:t xml:space="preserve">,                           </w:t>
      </w:r>
      <w:r w:rsidR="00B73CB0">
        <w:rPr>
          <w:sz w:val="28"/>
          <w:szCs w:val="28"/>
        </w:rPr>
        <w:t xml:space="preserve">                         </w:t>
      </w:r>
      <w:r w:rsidRPr="00B73CB0">
        <w:rPr>
          <w:sz w:val="28"/>
          <w:szCs w:val="28"/>
        </w:rPr>
        <w:t xml:space="preserve">     (20)</w:t>
      </w:r>
    </w:p>
    <w:p w:rsidR="001A278A" w:rsidRPr="00B73CB0" w:rsidRDefault="001A278A" w:rsidP="00B73CB0">
      <w:pPr>
        <w:tabs>
          <w:tab w:val="left" w:pos="540"/>
        </w:tabs>
        <w:ind w:firstLine="709"/>
        <w:jc w:val="both"/>
        <w:rPr>
          <w:sz w:val="28"/>
          <w:szCs w:val="28"/>
        </w:rPr>
      </w:pPr>
      <w:r w:rsidRPr="00B73CB0">
        <w:rPr>
          <w:sz w:val="28"/>
          <w:szCs w:val="28"/>
        </w:rPr>
        <w:t xml:space="preserve">где    </w:t>
      </w:r>
      <w:r w:rsidRPr="00B73CB0">
        <w:rPr>
          <w:position w:val="-12"/>
          <w:sz w:val="28"/>
          <w:szCs w:val="28"/>
        </w:rPr>
        <w:object w:dxaOrig="360" w:dyaOrig="360">
          <v:shape id="_x0000_i1110" type="#_x0000_t75" style="width:19pt;height:19pt" o:ole="">
            <v:imagedata r:id="rId266" o:title=""/>
          </v:shape>
          <o:OLEObject Type="Embed" ProgID="Equation.3" ShapeID="_x0000_i1110" DrawAspect="Content" ObjectID="_1697468019" r:id="rId267"/>
        </w:object>
      </w:r>
      <w:r w:rsidRPr="00B73CB0">
        <w:rPr>
          <w:sz w:val="28"/>
          <w:szCs w:val="28"/>
        </w:rPr>
        <w:t>-  температура плавления вещества,</w:t>
      </w:r>
    </w:p>
    <w:p w:rsidR="001A278A" w:rsidRPr="00B73CB0" w:rsidRDefault="001A278A" w:rsidP="00B73CB0">
      <w:pPr>
        <w:tabs>
          <w:tab w:val="left" w:pos="540"/>
        </w:tabs>
        <w:ind w:firstLine="709"/>
        <w:jc w:val="both"/>
        <w:rPr>
          <w:sz w:val="28"/>
          <w:szCs w:val="28"/>
        </w:rPr>
      </w:pPr>
      <w:r w:rsidRPr="00B73CB0">
        <w:rPr>
          <w:sz w:val="28"/>
          <w:szCs w:val="28"/>
        </w:rPr>
        <w:t xml:space="preserve">         </w:t>
      </w:r>
      <w:r w:rsidRPr="00B73CB0">
        <w:rPr>
          <w:position w:val="-6"/>
          <w:sz w:val="28"/>
          <w:szCs w:val="28"/>
        </w:rPr>
        <w:object w:dxaOrig="220" w:dyaOrig="279">
          <v:shape id="_x0000_i1111" type="#_x0000_t75" style="width:12pt;height:14pt" o:ole="">
            <v:imagedata r:id="rId268" o:title=""/>
          </v:shape>
          <o:OLEObject Type="Embed" ProgID="Equation.3" ShapeID="_x0000_i1111" DrawAspect="Content" ObjectID="_1697468020" r:id="rId269"/>
        </w:object>
      </w:r>
      <w:r w:rsidRPr="00B73CB0">
        <w:rPr>
          <w:sz w:val="28"/>
          <w:szCs w:val="28"/>
        </w:rPr>
        <w:t>- входной диаметр лунки (канала),</w:t>
      </w:r>
    </w:p>
    <w:p w:rsidR="001A278A" w:rsidRPr="00B73CB0" w:rsidRDefault="001A278A" w:rsidP="00B73CB0">
      <w:pPr>
        <w:ind w:firstLine="709"/>
        <w:jc w:val="both"/>
        <w:rPr>
          <w:sz w:val="28"/>
          <w:szCs w:val="28"/>
        </w:rPr>
      </w:pPr>
      <w:r w:rsidRPr="00B73CB0">
        <w:rPr>
          <w:sz w:val="28"/>
          <w:szCs w:val="28"/>
        </w:rPr>
        <w:t xml:space="preserve">         </w:t>
      </w:r>
      <w:r w:rsidRPr="00B73CB0">
        <w:rPr>
          <w:position w:val="-12"/>
          <w:sz w:val="28"/>
          <w:szCs w:val="28"/>
          <w:lang w:val="en-US"/>
        </w:rPr>
        <w:object w:dxaOrig="340" w:dyaOrig="360">
          <v:shape id="_x0000_i1112" type="#_x0000_t75" style="width:17pt;height:19pt" o:ole="">
            <v:imagedata r:id="rId270" o:title=""/>
          </v:shape>
          <o:OLEObject Type="Embed" ProgID="Equation.3" ShapeID="_x0000_i1112" DrawAspect="Content" ObjectID="_1697468021" r:id="rId271"/>
        </w:object>
      </w:r>
      <w:r w:rsidRPr="00B73CB0">
        <w:rPr>
          <w:sz w:val="28"/>
          <w:szCs w:val="28"/>
        </w:rPr>
        <w:t xml:space="preserve"> - удельная теплота плавления.</w:t>
      </w:r>
    </w:p>
    <w:p w:rsidR="001A278A" w:rsidRPr="00B73CB0" w:rsidRDefault="001A278A" w:rsidP="00B73CB0">
      <w:pPr>
        <w:pStyle w:val="a8"/>
        <w:spacing w:after="0"/>
        <w:ind w:firstLine="709"/>
        <w:rPr>
          <w:sz w:val="28"/>
          <w:szCs w:val="28"/>
        </w:rPr>
      </w:pPr>
      <w:r w:rsidRPr="00B73CB0">
        <w:rPr>
          <w:sz w:val="28"/>
          <w:szCs w:val="28"/>
        </w:rPr>
        <w:t>Из выражения (20) видно, что термический КПД зависит от теплофизических характеристик вещества и произведения скорости сварки на диаметр лунки.</w:t>
      </w:r>
    </w:p>
    <w:p w:rsidR="001A278A" w:rsidRPr="00B73CB0" w:rsidRDefault="001A278A" w:rsidP="00B73CB0">
      <w:pPr>
        <w:pStyle w:val="a8"/>
        <w:spacing w:after="0"/>
        <w:ind w:firstLine="709"/>
        <w:rPr>
          <w:sz w:val="28"/>
          <w:szCs w:val="28"/>
        </w:rPr>
      </w:pPr>
    </w:p>
    <w:p w:rsidR="001A278A" w:rsidRPr="00B73CB0" w:rsidRDefault="001A278A" w:rsidP="00B73CB0">
      <w:pPr>
        <w:pStyle w:val="a5"/>
        <w:spacing w:after="0"/>
        <w:ind w:left="0" w:firstLine="709"/>
        <w:rPr>
          <w:sz w:val="28"/>
          <w:szCs w:val="28"/>
        </w:rPr>
      </w:pPr>
      <w:r w:rsidRPr="00B73CB0">
        <w:rPr>
          <w:sz w:val="28"/>
          <w:szCs w:val="28"/>
        </w:rPr>
        <w:t>Наиболее полно эффективность процесса сварки выражает полный тепловой КПД (КПД проплавления):</w:t>
      </w:r>
    </w:p>
    <w:p w:rsidR="001A278A" w:rsidRPr="00B73CB0" w:rsidRDefault="001A278A" w:rsidP="00B73CB0">
      <w:pPr>
        <w:ind w:firstLine="709"/>
        <w:jc w:val="both"/>
        <w:rPr>
          <w:sz w:val="28"/>
          <w:szCs w:val="28"/>
        </w:rPr>
      </w:pPr>
      <w:r w:rsidRPr="00B73CB0">
        <w:rPr>
          <w:position w:val="-30"/>
          <w:sz w:val="28"/>
          <w:szCs w:val="28"/>
          <w:lang w:val="en-US"/>
        </w:rPr>
        <w:object w:dxaOrig="1800" w:dyaOrig="680">
          <v:shape id="_x0000_i1113" type="#_x0000_t75" style="width:91pt;height:34pt" o:ole="">
            <v:imagedata r:id="rId272" o:title=""/>
          </v:shape>
          <o:OLEObject Type="Embed" ProgID="Equation.3" ShapeID="_x0000_i1113" DrawAspect="Content" ObjectID="_1697468022" r:id="rId273"/>
        </w:object>
      </w:r>
      <w:r w:rsidRPr="00B73CB0">
        <w:rPr>
          <w:sz w:val="28"/>
          <w:szCs w:val="28"/>
        </w:rPr>
        <w:t xml:space="preserve">.                                             </w:t>
      </w:r>
      <w:r w:rsidR="00B73CB0">
        <w:rPr>
          <w:sz w:val="28"/>
          <w:szCs w:val="28"/>
        </w:rPr>
        <w:t xml:space="preserve">                  </w:t>
      </w:r>
      <w:r w:rsidRPr="00B73CB0">
        <w:rPr>
          <w:sz w:val="28"/>
          <w:szCs w:val="28"/>
        </w:rPr>
        <w:t xml:space="preserve">             (21)</w:t>
      </w:r>
    </w:p>
    <w:p w:rsidR="001A278A" w:rsidRPr="00B73CB0" w:rsidRDefault="001A278A" w:rsidP="00B73CB0">
      <w:pPr>
        <w:ind w:firstLine="709"/>
        <w:jc w:val="both"/>
        <w:rPr>
          <w:sz w:val="28"/>
          <w:szCs w:val="28"/>
        </w:rPr>
      </w:pPr>
      <w:r w:rsidRPr="00B73CB0">
        <w:rPr>
          <w:sz w:val="28"/>
          <w:szCs w:val="28"/>
        </w:rPr>
        <w:t xml:space="preserve">Нетрудно видеть, что тепловой КПД процесса выражается через нормализованные величины </w:t>
      </w:r>
      <w:r w:rsidRPr="00B73CB0">
        <w:rPr>
          <w:i/>
          <w:iCs/>
          <w:sz w:val="28"/>
          <w:szCs w:val="28"/>
          <w:lang w:val="en-US"/>
        </w:rPr>
        <w:t>X</w:t>
      </w:r>
      <w:r w:rsidRPr="00B73CB0">
        <w:rPr>
          <w:sz w:val="28"/>
          <w:szCs w:val="28"/>
        </w:rPr>
        <w:t xml:space="preserve">  и  </w:t>
      </w:r>
      <w:r w:rsidRPr="00B73CB0">
        <w:rPr>
          <w:i/>
          <w:iCs/>
          <w:sz w:val="28"/>
          <w:szCs w:val="28"/>
          <w:lang w:val="en-US"/>
        </w:rPr>
        <w:t>Y</w:t>
      </w:r>
      <w:r w:rsidRPr="00B73CB0">
        <w:rPr>
          <w:sz w:val="28"/>
          <w:szCs w:val="28"/>
        </w:rPr>
        <w:t xml:space="preserve">   [9]:</w:t>
      </w:r>
    </w:p>
    <w:p w:rsidR="001A278A" w:rsidRPr="00B73CB0" w:rsidRDefault="001A278A" w:rsidP="00B73CB0">
      <w:pPr>
        <w:ind w:firstLine="709"/>
        <w:jc w:val="both"/>
        <w:rPr>
          <w:sz w:val="28"/>
          <w:szCs w:val="28"/>
        </w:rPr>
      </w:pPr>
      <w:r w:rsidRPr="00B73CB0">
        <w:rPr>
          <w:position w:val="-24"/>
          <w:sz w:val="28"/>
          <w:szCs w:val="28"/>
        </w:rPr>
        <w:object w:dxaOrig="1920" w:dyaOrig="620">
          <v:shape id="_x0000_i1114" type="#_x0000_t75" style="width:95pt;height:31pt" o:ole="">
            <v:imagedata r:id="rId274" o:title=""/>
          </v:shape>
          <o:OLEObject Type="Embed" ProgID="Equation.3" ShapeID="_x0000_i1114" DrawAspect="Content" ObjectID="_1697468023" r:id="rId275"/>
        </w:object>
      </w:r>
      <w:r w:rsidRPr="00B73CB0">
        <w:rPr>
          <w:sz w:val="28"/>
          <w:szCs w:val="28"/>
        </w:rPr>
        <w:t xml:space="preserve">.                                          </w:t>
      </w:r>
      <w:r w:rsidR="00B73CB0">
        <w:rPr>
          <w:sz w:val="28"/>
          <w:szCs w:val="28"/>
        </w:rPr>
        <w:t xml:space="preserve">                   </w:t>
      </w:r>
      <w:r w:rsidRPr="00B73CB0">
        <w:rPr>
          <w:sz w:val="28"/>
          <w:szCs w:val="28"/>
        </w:rPr>
        <w:t xml:space="preserve">              (22)</w:t>
      </w:r>
    </w:p>
    <w:p w:rsidR="001A278A" w:rsidRPr="00B73CB0" w:rsidRDefault="001A278A" w:rsidP="00B73CB0">
      <w:pPr>
        <w:ind w:firstLine="709"/>
        <w:jc w:val="both"/>
        <w:rPr>
          <w:sz w:val="28"/>
          <w:szCs w:val="28"/>
        </w:rPr>
      </w:pPr>
      <w:r w:rsidRPr="00B73CB0">
        <w:rPr>
          <w:sz w:val="28"/>
          <w:szCs w:val="28"/>
        </w:rPr>
        <w:t xml:space="preserve">Это позволяет оценить максимально возможное значение </w:t>
      </w:r>
      <w:r w:rsidRPr="00B73CB0">
        <w:rPr>
          <w:position w:val="-14"/>
          <w:sz w:val="28"/>
          <w:szCs w:val="28"/>
        </w:rPr>
        <w:object w:dxaOrig="620" w:dyaOrig="380">
          <v:shape id="_x0000_i1115" type="#_x0000_t75" style="width:31pt;height:19pt" o:ole="">
            <v:imagedata r:id="rId276" o:title=""/>
          </v:shape>
          <o:OLEObject Type="Embed" ProgID="Equation.3" ShapeID="_x0000_i1115" DrawAspect="Content" ObjectID="_1697468024" r:id="rId277"/>
        </w:object>
      </w:r>
      <w:r w:rsidRPr="00B73CB0">
        <w:rPr>
          <w:sz w:val="28"/>
          <w:szCs w:val="28"/>
        </w:rPr>
        <w:t xml:space="preserve">= 0,484, которое достигается при очень больших скоростях сварки (больших значениях </w:t>
      </w:r>
      <w:r w:rsidRPr="00B73CB0">
        <w:rPr>
          <w:position w:val="-6"/>
          <w:sz w:val="28"/>
          <w:szCs w:val="28"/>
        </w:rPr>
        <w:object w:dxaOrig="320" w:dyaOrig="260">
          <v:shape id="_x0000_i1116" type="#_x0000_t75" style="width:16pt;height:13pt" o:ole="">
            <v:imagedata r:id="rId278" o:title=""/>
          </v:shape>
          <o:OLEObject Type="Embed" ProgID="Equation.3" ShapeID="_x0000_i1116" DrawAspect="Content" ObjectID="_1697468025" r:id="rId279"/>
        </w:object>
      </w:r>
      <w:r w:rsidRPr="00B73CB0">
        <w:rPr>
          <w:sz w:val="28"/>
          <w:szCs w:val="28"/>
        </w:rPr>
        <w:t>).</w:t>
      </w:r>
    </w:p>
    <w:p w:rsidR="001A278A" w:rsidRPr="00B73CB0" w:rsidRDefault="001A278A" w:rsidP="00B73CB0">
      <w:pPr>
        <w:ind w:firstLine="709"/>
        <w:jc w:val="both"/>
        <w:rPr>
          <w:sz w:val="28"/>
          <w:szCs w:val="28"/>
        </w:rPr>
      </w:pPr>
      <w:r w:rsidRPr="00B73CB0">
        <w:rPr>
          <w:sz w:val="28"/>
          <w:szCs w:val="28"/>
        </w:rPr>
        <w:t xml:space="preserve">Реальное  значение </w:t>
      </w:r>
      <w:r w:rsidRPr="00B73CB0">
        <w:rPr>
          <w:position w:val="-14"/>
          <w:sz w:val="28"/>
          <w:szCs w:val="28"/>
        </w:rPr>
        <w:object w:dxaOrig="340" w:dyaOrig="380">
          <v:shape id="_x0000_i1117" type="#_x0000_t75" style="width:17pt;height:19pt" o:ole="">
            <v:imagedata r:id="rId280" o:title=""/>
          </v:shape>
          <o:OLEObject Type="Embed" ProgID="Equation.3" ShapeID="_x0000_i1117" DrawAspect="Content" ObjectID="_1697468026" r:id="rId281"/>
        </w:object>
      </w:r>
      <w:r w:rsidRPr="00B73CB0">
        <w:rPr>
          <w:sz w:val="28"/>
          <w:szCs w:val="28"/>
        </w:rPr>
        <w:t xml:space="preserve"> всегда ниже этой величины и, возрастает с увеличением плотности мощности лазерного излучения а, значит, и отношения глубины сварного шва к его ширине и скорости сварки.</w:t>
      </w:r>
    </w:p>
    <w:p w:rsidR="003E3AE5" w:rsidRPr="003E3AE5" w:rsidRDefault="003E3AE5" w:rsidP="003E3AE5">
      <w:pPr>
        <w:pStyle w:val="a7"/>
        <w:numPr>
          <w:ilvl w:val="0"/>
          <w:numId w:val="29"/>
        </w:numPr>
        <w:spacing w:line="360" w:lineRule="auto"/>
        <w:jc w:val="center"/>
        <w:rPr>
          <w:rFonts w:ascii="Times New Roman" w:hAnsi="Times New Roman" w:cs="Times New Roman"/>
          <w:b/>
          <w:sz w:val="32"/>
          <w:szCs w:val="32"/>
        </w:rPr>
      </w:pPr>
      <w:r w:rsidRPr="003E3AE5">
        <w:rPr>
          <w:rFonts w:ascii="Times New Roman" w:hAnsi="Times New Roman" w:cs="Times New Roman"/>
          <w:b/>
          <w:sz w:val="32"/>
          <w:szCs w:val="32"/>
        </w:rPr>
        <w:t>Лазерная сварка металлических изделий</w:t>
      </w:r>
    </w:p>
    <w:p w:rsidR="003E3AE5" w:rsidRPr="00F96D8B" w:rsidRDefault="003E3AE5" w:rsidP="00F96D8B">
      <w:pPr>
        <w:pStyle w:val="a7"/>
        <w:spacing w:before="0" w:beforeAutospacing="0" w:after="0" w:afterAutospacing="0" w:line="240" w:lineRule="auto"/>
        <w:ind w:firstLine="709"/>
        <w:jc w:val="both"/>
        <w:rPr>
          <w:rFonts w:ascii="Times New Roman" w:hAnsi="Times New Roman" w:cs="Times New Roman"/>
          <w:sz w:val="28"/>
          <w:szCs w:val="28"/>
        </w:rPr>
      </w:pPr>
      <w:r w:rsidRPr="00F96D8B">
        <w:rPr>
          <w:rFonts w:ascii="Times New Roman" w:hAnsi="Times New Roman" w:cs="Times New Roman"/>
          <w:sz w:val="28"/>
          <w:szCs w:val="28"/>
        </w:rPr>
        <w:t>Лазерную сварку следует рекомендовать к применению, когда необходимо получить следующие требования к изделию:</w:t>
      </w:r>
    </w:p>
    <w:p w:rsidR="003E3AE5" w:rsidRPr="00F96D8B" w:rsidRDefault="003E3AE5" w:rsidP="00F96D8B">
      <w:pPr>
        <w:pStyle w:val="a7"/>
        <w:spacing w:before="0" w:beforeAutospacing="0" w:after="0" w:afterAutospacing="0" w:line="240" w:lineRule="auto"/>
        <w:ind w:firstLine="709"/>
        <w:jc w:val="both"/>
        <w:rPr>
          <w:rFonts w:ascii="Times New Roman" w:hAnsi="Times New Roman" w:cs="Times New Roman"/>
          <w:sz w:val="28"/>
          <w:szCs w:val="28"/>
        </w:rPr>
      </w:pPr>
      <w:r w:rsidRPr="00F96D8B">
        <w:rPr>
          <w:rFonts w:ascii="Times New Roman" w:hAnsi="Times New Roman" w:cs="Times New Roman"/>
          <w:sz w:val="28"/>
          <w:szCs w:val="28"/>
        </w:rPr>
        <w:t xml:space="preserve">- получение прецизионной конструкции и </w:t>
      </w:r>
      <w:proofErr w:type="gramStart"/>
      <w:r w:rsidRPr="00F96D8B">
        <w:rPr>
          <w:rFonts w:ascii="Times New Roman" w:hAnsi="Times New Roman" w:cs="Times New Roman"/>
          <w:sz w:val="28"/>
          <w:szCs w:val="28"/>
        </w:rPr>
        <w:t>размеры</w:t>
      </w:r>
      <w:proofErr w:type="gramEnd"/>
      <w:r w:rsidRPr="00F96D8B">
        <w:rPr>
          <w:rFonts w:ascii="Times New Roman" w:hAnsi="Times New Roman" w:cs="Times New Roman"/>
          <w:sz w:val="28"/>
          <w:szCs w:val="28"/>
        </w:rPr>
        <w:t xml:space="preserve"> которой практические не должны меняться;</w:t>
      </w:r>
    </w:p>
    <w:p w:rsidR="003E3AE5" w:rsidRPr="00F96D8B" w:rsidRDefault="003E3AE5" w:rsidP="00F96D8B">
      <w:pPr>
        <w:pStyle w:val="a7"/>
        <w:spacing w:before="0" w:beforeAutospacing="0" w:after="0" w:afterAutospacing="0" w:line="240" w:lineRule="auto"/>
        <w:ind w:firstLine="709"/>
        <w:jc w:val="both"/>
        <w:rPr>
          <w:rFonts w:ascii="Times New Roman" w:hAnsi="Times New Roman" w:cs="Times New Roman"/>
          <w:sz w:val="28"/>
          <w:szCs w:val="28"/>
        </w:rPr>
      </w:pPr>
      <w:r w:rsidRPr="00F96D8B">
        <w:rPr>
          <w:rFonts w:ascii="Times New Roman" w:hAnsi="Times New Roman" w:cs="Times New Roman"/>
          <w:sz w:val="28"/>
          <w:szCs w:val="28"/>
        </w:rPr>
        <w:t>- малой зоны термического влияния;</w:t>
      </w:r>
    </w:p>
    <w:p w:rsidR="003E3AE5" w:rsidRPr="00F96D8B" w:rsidRDefault="003E3AE5" w:rsidP="00F96D8B">
      <w:pPr>
        <w:pStyle w:val="a7"/>
        <w:spacing w:before="0" w:beforeAutospacing="0" w:after="0" w:afterAutospacing="0" w:line="240" w:lineRule="auto"/>
        <w:ind w:firstLine="709"/>
        <w:jc w:val="both"/>
        <w:rPr>
          <w:rFonts w:ascii="Times New Roman" w:hAnsi="Times New Roman" w:cs="Times New Roman"/>
          <w:sz w:val="28"/>
          <w:szCs w:val="28"/>
        </w:rPr>
      </w:pPr>
      <w:r w:rsidRPr="00F96D8B">
        <w:rPr>
          <w:rFonts w:ascii="Times New Roman" w:hAnsi="Times New Roman" w:cs="Times New Roman"/>
          <w:sz w:val="28"/>
          <w:szCs w:val="28"/>
        </w:rPr>
        <w:t>- минимальных остаточных напряжённых состояний;</w:t>
      </w:r>
    </w:p>
    <w:p w:rsidR="003E3AE5" w:rsidRPr="00F96D8B" w:rsidRDefault="003E3AE5" w:rsidP="00F96D8B">
      <w:pPr>
        <w:pStyle w:val="a7"/>
        <w:spacing w:before="0" w:beforeAutospacing="0" w:after="0" w:afterAutospacing="0" w:line="240" w:lineRule="auto"/>
        <w:ind w:firstLine="709"/>
        <w:jc w:val="both"/>
        <w:rPr>
          <w:rFonts w:ascii="Times New Roman" w:hAnsi="Times New Roman" w:cs="Times New Roman"/>
          <w:sz w:val="28"/>
          <w:szCs w:val="28"/>
        </w:rPr>
      </w:pPr>
      <w:r w:rsidRPr="00F96D8B">
        <w:rPr>
          <w:rFonts w:ascii="Times New Roman" w:hAnsi="Times New Roman" w:cs="Times New Roman"/>
          <w:sz w:val="28"/>
          <w:szCs w:val="28"/>
        </w:rPr>
        <w:t xml:space="preserve">- высокой коррозионной стойкости, а также других </w:t>
      </w:r>
      <w:proofErr w:type="gramStart"/>
      <w:r w:rsidRPr="00F96D8B">
        <w:rPr>
          <w:rFonts w:ascii="Times New Roman" w:hAnsi="Times New Roman" w:cs="Times New Roman"/>
          <w:sz w:val="28"/>
          <w:szCs w:val="28"/>
        </w:rPr>
        <w:t>требований</w:t>
      </w:r>
      <w:proofErr w:type="gramEnd"/>
      <w:r w:rsidRPr="00F96D8B">
        <w:rPr>
          <w:rFonts w:ascii="Times New Roman" w:hAnsi="Times New Roman" w:cs="Times New Roman"/>
          <w:sz w:val="28"/>
          <w:szCs w:val="28"/>
        </w:rPr>
        <w:t xml:space="preserve"> при которой другие технологии изготовления сварной конструкции не могут выполнить данные условия.</w:t>
      </w:r>
    </w:p>
    <w:p w:rsidR="003E3AE5" w:rsidRPr="00F96D8B" w:rsidRDefault="003E3AE5" w:rsidP="00F96D8B">
      <w:pPr>
        <w:ind w:firstLine="709"/>
        <w:jc w:val="both"/>
        <w:rPr>
          <w:color w:val="000000"/>
          <w:sz w:val="28"/>
          <w:szCs w:val="28"/>
        </w:rPr>
      </w:pPr>
      <w:r w:rsidRPr="00F96D8B">
        <w:rPr>
          <w:color w:val="000000"/>
          <w:sz w:val="28"/>
          <w:szCs w:val="28"/>
        </w:rPr>
        <w:t xml:space="preserve">Качество и надежность сварных соединений, выполняемых лазерным лучом, в значительной степени определяются точностью сборки элементов под сварку. Необходимая точность сборки достигается подготовкой свариваемых кромок на металлорежущих станках (строганием, </w:t>
      </w:r>
      <w:r w:rsidRPr="00F96D8B">
        <w:rPr>
          <w:color w:val="000000"/>
          <w:sz w:val="28"/>
          <w:szCs w:val="28"/>
        </w:rPr>
        <w:lastRenderedPageBreak/>
        <w:t>фрезерованием, точением).</w:t>
      </w:r>
    </w:p>
    <w:p w:rsidR="003E3AE5" w:rsidRPr="00F96D8B" w:rsidRDefault="003E3AE5" w:rsidP="00F96D8B">
      <w:pPr>
        <w:ind w:firstLine="709"/>
        <w:jc w:val="both"/>
        <w:rPr>
          <w:color w:val="000000"/>
          <w:sz w:val="28"/>
          <w:szCs w:val="28"/>
        </w:rPr>
      </w:pPr>
      <w:r w:rsidRPr="00F96D8B">
        <w:rPr>
          <w:color w:val="000000"/>
          <w:sz w:val="28"/>
          <w:szCs w:val="28"/>
        </w:rPr>
        <w:t>Поверхность металла в зоне сварки следует очищать от окалины, ржавчины, других загрязнений, а также от влаги. Указанные загрязнения и влага создают условия для образования пористости, оксидных включений, а в некоторых случаях и холодных трещин в металле шва и зоне термического влияния за счет насыщения водородом.</w:t>
      </w:r>
    </w:p>
    <w:p w:rsidR="003E3AE5" w:rsidRPr="00F96D8B" w:rsidRDefault="003E3AE5" w:rsidP="00F96D8B">
      <w:pPr>
        <w:ind w:firstLine="709"/>
        <w:jc w:val="both"/>
        <w:rPr>
          <w:color w:val="000000"/>
          <w:sz w:val="28"/>
          <w:szCs w:val="28"/>
        </w:rPr>
      </w:pPr>
      <w:r w:rsidRPr="00F96D8B">
        <w:rPr>
          <w:color w:val="000000"/>
          <w:sz w:val="28"/>
          <w:szCs w:val="28"/>
        </w:rPr>
        <w:t xml:space="preserve">Зачищать свариваемые поверхности следует щетками из нержавеющей стали на участке не менее 10-15 мм как выше, так и ниже свариваемых кромок. Зачищаются также торцевые поверхности, прилегающие к свариваемым участкам. После зачистки место сварки рекомендуется обезжирить.  Сборка под сварку должна обеспечивать возможность тщательной подгонки кромок по всей длине шва с минимальным зазором и перекосом кромок. При толщине свариваемого материала &gt;1,0 мм зазор не должен превышать 5-7% толщины (не более 0,2-0,3 мм). Смещение одной кромки относительно другой по высоте не должно превышать 20-25 % от толщины свариваемых деталей (не более 0,5 мм). При сборке под сварку не рекомендуются прихватки. В случае необходимости прихватки следует выполнять лучом лазера. Защищать поверхности шва от окисления следует гелием или смесью гелия с аргоном в соотношении 2:1, а также аргона с углекислым газом при соотношении 3:1, </w:t>
      </w:r>
      <w:proofErr w:type="gramStart"/>
      <w:r w:rsidRPr="00F96D8B">
        <w:rPr>
          <w:color w:val="000000"/>
          <w:sz w:val="28"/>
          <w:szCs w:val="28"/>
        </w:rPr>
        <w:t>подаваемыми</w:t>
      </w:r>
      <w:proofErr w:type="gramEnd"/>
      <w:r w:rsidRPr="00F96D8B">
        <w:rPr>
          <w:color w:val="000000"/>
          <w:sz w:val="28"/>
          <w:szCs w:val="28"/>
        </w:rPr>
        <w:t xml:space="preserve"> через специальное сопло. Корень шва с обратной стороны рекомендуется защищать аргоном. В некоторых случаях при сварке низкоуглеродистых сталей допускается отсутствие защиты шва. Характерные режимы непрерывной лазерной сварки некоторых сталей обеспечивают сочетание формирования качественного шва, высокой технологической прочности и высоких механических свой</w:t>
      </w:r>
      <w:proofErr w:type="gramStart"/>
      <w:r w:rsidRPr="00F96D8B">
        <w:rPr>
          <w:color w:val="000000"/>
          <w:sz w:val="28"/>
          <w:szCs w:val="28"/>
        </w:rPr>
        <w:t>ств св</w:t>
      </w:r>
      <w:proofErr w:type="gramEnd"/>
      <w:r w:rsidRPr="00F96D8B">
        <w:rPr>
          <w:color w:val="000000"/>
          <w:sz w:val="28"/>
          <w:szCs w:val="28"/>
        </w:rPr>
        <w:t>арного соединения.</w:t>
      </w:r>
    </w:p>
    <w:p w:rsidR="00F96D8B" w:rsidRPr="00B73CB0" w:rsidRDefault="00F96D8B" w:rsidP="00F96D8B">
      <w:pPr>
        <w:ind w:firstLine="709"/>
        <w:jc w:val="both"/>
        <w:rPr>
          <w:sz w:val="28"/>
          <w:szCs w:val="28"/>
        </w:rPr>
      </w:pPr>
      <w:r w:rsidRPr="00B73CB0">
        <w:rPr>
          <w:sz w:val="28"/>
          <w:szCs w:val="28"/>
        </w:rPr>
        <w:t>Для повышения КПД процесса сварки используются следующие факторы:</w:t>
      </w:r>
    </w:p>
    <w:p w:rsidR="00F96D8B" w:rsidRPr="00B73CB0" w:rsidRDefault="00F96D8B" w:rsidP="00F96D8B">
      <w:pPr>
        <w:widowControl/>
        <w:numPr>
          <w:ilvl w:val="0"/>
          <w:numId w:val="17"/>
        </w:numPr>
        <w:tabs>
          <w:tab w:val="clear" w:pos="1362"/>
          <w:tab w:val="num" w:pos="540"/>
        </w:tabs>
        <w:autoSpaceDE/>
        <w:autoSpaceDN/>
        <w:adjustRightInd/>
        <w:ind w:left="0" w:firstLine="709"/>
        <w:jc w:val="both"/>
        <w:rPr>
          <w:sz w:val="28"/>
          <w:szCs w:val="28"/>
        </w:rPr>
      </w:pPr>
      <w:r w:rsidRPr="00B73CB0">
        <w:rPr>
          <w:sz w:val="28"/>
          <w:szCs w:val="28"/>
        </w:rPr>
        <w:t xml:space="preserve">Специальные покрытия металлов позволяют уменьшить экранирующее влияние плазменного облака. Так покрытие из </w:t>
      </w:r>
      <w:r w:rsidRPr="00B73CB0">
        <w:rPr>
          <w:sz w:val="28"/>
          <w:szCs w:val="28"/>
          <w:lang w:val="en-US"/>
        </w:rPr>
        <w:t>KNO</w:t>
      </w:r>
      <w:r w:rsidRPr="00B73CB0">
        <w:rPr>
          <w:sz w:val="28"/>
          <w:szCs w:val="28"/>
          <w:vertAlign w:val="subscript"/>
        </w:rPr>
        <w:t>3</w:t>
      </w:r>
      <w:r w:rsidRPr="00B73CB0">
        <w:rPr>
          <w:sz w:val="28"/>
          <w:szCs w:val="28"/>
        </w:rPr>
        <w:t xml:space="preserve">, нанесенное </w:t>
      </w:r>
      <w:proofErr w:type="gramStart"/>
      <w:r w:rsidRPr="00B73CB0">
        <w:rPr>
          <w:sz w:val="28"/>
          <w:szCs w:val="28"/>
        </w:rPr>
        <w:t>в стык</w:t>
      </w:r>
      <w:proofErr w:type="gramEnd"/>
      <w:r w:rsidRPr="00B73CB0">
        <w:rPr>
          <w:sz w:val="28"/>
          <w:szCs w:val="28"/>
        </w:rPr>
        <w:t xml:space="preserve"> свариваемых деталей увеличивает глубину сварного шва в 1,55 раза.</w:t>
      </w:r>
    </w:p>
    <w:p w:rsidR="00F96D8B" w:rsidRPr="00B73CB0" w:rsidRDefault="00F96D8B" w:rsidP="00F96D8B">
      <w:pPr>
        <w:widowControl/>
        <w:numPr>
          <w:ilvl w:val="0"/>
          <w:numId w:val="17"/>
        </w:numPr>
        <w:tabs>
          <w:tab w:val="clear" w:pos="1362"/>
          <w:tab w:val="num" w:pos="540"/>
        </w:tabs>
        <w:autoSpaceDE/>
        <w:autoSpaceDN/>
        <w:adjustRightInd/>
        <w:ind w:left="0" w:firstLine="709"/>
        <w:jc w:val="both"/>
        <w:rPr>
          <w:sz w:val="28"/>
          <w:szCs w:val="28"/>
        </w:rPr>
      </w:pPr>
      <w:r w:rsidRPr="00B73CB0">
        <w:rPr>
          <w:sz w:val="28"/>
          <w:szCs w:val="28"/>
        </w:rPr>
        <w:t xml:space="preserve">Оптимизация положения фокальной плоскости объектива относительно поверхности образца. При сварке с несквозным проплавлением, когда наблюдается значительное количество </w:t>
      </w:r>
      <w:proofErr w:type="spellStart"/>
      <w:r w:rsidRPr="00B73CB0">
        <w:rPr>
          <w:sz w:val="28"/>
          <w:szCs w:val="28"/>
        </w:rPr>
        <w:t>несплошностей</w:t>
      </w:r>
      <w:proofErr w:type="spellEnd"/>
      <w:r w:rsidRPr="00B73CB0">
        <w:rPr>
          <w:sz w:val="28"/>
          <w:szCs w:val="28"/>
        </w:rPr>
        <w:t xml:space="preserve"> в корне шва, необходимо фокусировку излучения заглублять под поверхность на глубину 1,5…4,5 мм  в зависимости от фокусного расстояния объектива. При сварке же со сквозным проплавлением оптимальным условием фокусировки является расположение фокальной плоскости над поверхностью.</w:t>
      </w:r>
    </w:p>
    <w:p w:rsidR="00F96D8B" w:rsidRPr="00B73CB0" w:rsidRDefault="00F96D8B" w:rsidP="00F96D8B">
      <w:pPr>
        <w:widowControl/>
        <w:numPr>
          <w:ilvl w:val="0"/>
          <w:numId w:val="17"/>
        </w:numPr>
        <w:tabs>
          <w:tab w:val="clear" w:pos="1362"/>
          <w:tab w:val="num" w:pos="540"/>
        </w:tabs>
        <w:autoSpaceDE/>
        <w:autoSpaceDN/>
        <w:adjustRightInd/>
        <w:ind w:left="0" w:firstLine="709"/>
        <w:jc w:val="both"/>
        <w:rPr>
          <w:sz w:val="28"/>
          <w:szCs w:val="28"/>
        </w:rPr>
      </w:pPr>
      <w:r w:rsidRPr="00B73CB0">
        <w:rPr>
          <w:sz w:val="28"/>
          <w:szCs w:val="28"/>
        </w:rPr>
        <w:t>Отклонение  оси  лазерного излучения от нормали в сторону хвостовой части сварной ванны на 30</w:t>
      </w:r>
      <w:r w:rsidRPr="00B73CB0">
        <w:rPr>
          <w:sz w:val="28"/>
          <w:szCs w:val="28"/>
          <w:vertAlign w:val="superscript"/>
        </w:rPr>
        <w:t>0</w:t>
      </w:r>
      <w:r w:rsidRPr="00B73CB0">
        <w:rPr>
          <w:sz w:val="28"/>
          <w:szCs w:val="28"/>
        </w:rPr>
        <w:t>…20</w:t>
      </w:r>
      <w:r w:rsidRPr="00B73CB0">
        <w:rPr>
          <w:sz w:val="28"/>
          <w:szCs w:val="28"/>
          <w:vertAlign w:val="superscript"/>
        </w:rPr>
        <w:t>0</w:t>
      </w:r>
      <w:r w:rsidRPr="00B73CB0">
        <w:rPr>
          <w:sz w:val="28"/>
          <w:szCs w:val="28"/>
        </w:rPr>
        <w:t xml:space="preserve"> в зависимости от фокусного расстояния объектива. Это обеспечивает увеличение глубины проплавления на 50…60% и значительно уменьшение корневых дефектов и пор в сварном шве.</w:t>
      </w:r>
      <w:r w:rsidRPr="00B73CB0">
        <w:rPr>
          <w:sz w:val="28"/>
          <w:szCs w:val="28"/>
          <w:vertAlign w:val="subscript"/>
        </w:rPr>
        <w:t xml:space="preserve"> </w:t>
      </w:r>
      <w:r w:rsidRPr="00B73CB0">
        <w:rPr>
          <w:sz w:val="28"/>
          <w:szCs w:val="28"/>
        </w:rPr>
        <w:t xml:space="preserve"> </w:t>
      </w:r>
    </w:p>
    <w:p w:rsidR="00F96D8B" w:rsidRPr="00B73CB0" w:rsidRDefault="00F96D8B" w:rsidP="00F96D8B">
      <w:pPr>
        <w:pStyle w:val="a5"/>
        <w:numPr>
          <w:ilvl w:val="0"/>
          <w:numId w:val="17"/>
        </w:numPr>
        <w:tabs>
          <w:tab w:val="clear" w:pos="1362"/>
          <w:tab w:val="num" w:pos="540"/>
        </w:tabs>
        <w:spacing w:after="0"/>
        <w:ind w:left="0" w:firstLine="709"/>
        <w:jc w:val="both"/>
        <w:rPr>
          <w:sz w:val="28"/>
          <w:szCs w:val="28"/>
        </w:rPr>
      </w:pPr>
      <w:r w:rsidRPr="00B73CB0">
        <w:rPr>
          <w:sz w:val="28"/>
          <w:szCs w:val="28"/>
        </w:rPr>
        <w:lastRenderedPageBreak/>
        <w:t>Колебания лазерного пучка в различных направлениях относительно образца, что повышает глубину и качество сварного шва. При колебаниях фокусирующей системы вдоль оси излучения с частотой 0…150 Гц и амплитудой 0…3 мм увеличивается глубина шва на 45% при одновременном увеличении ширины шва на 30%.</w:t>
      </w:r>
    </w:p>
    <w:p w:rsidR="00F96D8B" w:rsidRPr="00B73CB0" w:rsidRDefault="00F96D8B" w:rsidP="00F96D8B">
      <w:pPr>
        <w:widowControl/>
        <w:numPr>
          <w:ilvl w:val="0"/>
          <w:numId w:val="17"/>
        </w:numPr>
        <w:tabs>
          <w:tab w:val="clear" w:pos="1362"/>
          <w:tab w:val="num" w:pos="540"/>
        </w:tabs>
        <w:autoSpaceDE/>
        <w:autoSpaceDN/>
        <w:adjustRightInd/>
        <w:ind w:left="0" w:firstLine="709"/>
        <w:jc w:val="both"/>
        <w:rPr>
          <w:sz w:val="28"/>
          <w:szCs w:val="28"/>
        </w:rPr>
      </w:pPr>
      <w:r w:rsidRPr="00B73CB0">
        <w:rPr>
          <w:sz w:val="28"/>
          <w:szCs w:val="28"/>
        </w:rPr>
        <w:t>Применение  импульсно-периодического  режима   работы СО</w:t>
      </w:r>
      <w:r w:rsidRPr="00B73CB0">
        <w:rPr>
          <w:sz w:val="28"/>
          <w:szCs w:val="28"/>
          <w:vertAlign w:val="subscript"/>
        </w:rPr>
        <w:t>2</w:t>
      </w:r>
      <w:r w:rsidRPr="00B73CB0">
        <w:rPr>
          <w:sz w:val="28"/>
          <w:szCs w:val="28"/>
        </w:rPr>
        <w:t>-лазеров приводит к повышению эффективности процесса лазерной сварки</w:t>
      </w:r>
      <w:proofErr w:type="gramStart"/>
      <w:r w:rsidRPr="00B73CB0">
        <w:rPr>
          <w:sz w:val="28"/>
          <w:szCs w:val="28"/>
        </w:rPr>
        <w:t xml:space="preserve"> .</w:t>
      </w:r>
      <w:proofErr w:type="gramEnd"/>
      <w:r w:rsidRPr="00B73CB0">
        <w:rPr>
          <w:sz w:val="28"/>
          <w:szCs w:val="28"/>
        </w:rPr>
        <w:t xml:space="preserve"> При длительности импульсов 0,3…3 мс и частоте повторения 100…1000 Гц проплавляющая способность, т.е. отношение глубины сварного шва к мощности излучения, возрастает в 2…3 раза по сравнению со сваркой непрерывным излучением . Это объясняется уменьшением потерь лазерной энергии в плазменном облаке, пульсирующем с частотой 300…500 </w:t>
      </w:r>
      <w:proofErr w:type="gramStart"/>
      <w:r w:rsidRPr="00B73CB0">
        <w:rPr>
          <w:sz w:val="28"/>
          <w:szCs w:val="28"/>
        </w:rPr>
        <w:t>Гц</w:t>
      </w:r>
      <w:proofErr w:type="gramEnd"/>
      <w:r w:rsidRPr="00B73CB0">
        <w:rPr>
          <w:sz w:val="28"/>
          <w:szCs w:val="28"/>
        </w:rPr>
        <w:t xml:space="preserve">. </w:t>
      </w:r>
    </w:p>
    <w:p w:rsidR="00F96D8B" w:rsidRPr="00B73CB0" w:rsidRDefault="00F96D8B" w:rsidP="00F96D8B">
      <w:pPr>
        <w:widowControl/>
        <w:numPr>
          <w:ilvl w:val="0"/>
          <w:numId w:val="17"/>
        </w:numPr>
        <w:tabs>
          <w:tab w:val="clear" w:pos="1362"/>
          <w:tab w:val="num" w:pos="540"/>
        </w:tabs>
        <w:autoSpaceDE/>
        <w:autoSpaceDN/>
        <w:adjustRightInd/>
        <w:ind w:left="0" w:firstLine="709"/>
        <w:jc w:val="both"/>
        <w:rPr>
          <w:sz w:val="28"/>
          <w:szCs w:val="28"/>
        </w:rPr>
      </w:pPr>
      <w:r w:rsidRPr="00B73CB0">
        <w:rPr>
          <w:sz w:val="28"/>
          <w:szCs w:val="28"/>
        </w:rPr>
        <w:t>Сдувание газо-плазменного облака различными газами и их смесями. Для сварки различных металлов и сплавов можно найти оптимальный состав защитного газа, обеспечивающий максимальное увеличение глубины проплавления.</w:t>
      </w:r>
    </w:p>
    <w:p w:rsidR="00F96D8B" w:rsidRPr="00B73CB0" w:rsidRDefault="00F96D8B" w:rsidP="00F96D8B">
      <w:pPr>
        <w:ind w:firstLine="709"/>
        <w:jc w:val="both"/>
        <w:rPr>
          <w:sz w:val="28"/>
          <w:szCs w:val="28"/>
        </w:rPr>
      </w:pPr>
      <w:r w:rsidRPr="00B73CB0">
        <w:rPr>
          <w:sz w:val="28"/>
          <w:szCs w:val="28"/>
        </w:rPr>
        <w:t xml:space="preserve">Лазерная сварка с глубоким проплавлением имеет ряд преимуществ не только перед традиционной дуговой сваркой, но и перед современной электронно-лучевой сваркой. Так, лазерная сварка позволяет снизить в 2-5 раз остаточные деформации по сравнению с дуговой сваркой [33]. При этом прочность и другие механические свойства сварного шва одинаковы или более высокие, чем свойства основного материала. </w:t>
      </w:r>
    </w:p>
    <w:p w:rsidR="00F96D8B" w:rsidRPr="00B73CB0" w:rsidRDefault="00F96D8B" w:rsidP="00F96D8B">
      <w:pPr>
        <w:ind w:firstLine="709"/>
        <w:jc w:val="both"/>
        <w:rPr>
          <w:sz w:val="28"/>
          <w:szCs w:val="28"/>
        </w:rPr>
      </w:pPr>
      <w:r w:rsidRPr="00B73CB0">
        <w:rPr>
          <w:sz w:val="28"/>
          <w:szCs w:val="28"/>
        </w:rPr>
        <w:t>Важным условием получения качественного сварного шва является предварительная подготовка торцов свариваемых деталей. Детали взаимно подгоняются так, чтобы зазор между ними не превышал 0,1…0,5 мм в зависимости от толщины свариваемых деталей. Кроме того, применяется специальная разделка кромок, позволяющая увеличить глубину проплавления.</w:t>
      </w:r>
    </w:p>
    <w:p w:rsidR="00F96D8B" w:rsidRPr="00B73CB0" w:rsidRDefault="00F96D8B" w:rsidP="00F96D8B">
      <w:pPr>
        <w:ind w:firstLine="709"/>
        <w:jc w:val="both"/>
        <w:rPr>
          <w:sz w:val="28"/>
          <w:szCs w:val="28"/>
        </w:rPr>
      </w:pPr>
      <w:r w:rsidRPr="00B73CB0">
        <w:rPr>
          <w:sz w:val="28"/>
          <w:szCs w:val="28"/>
        </w:rPr>
        <w:t>Как ясно из изложенного выше, наибольший КПД процесса лазерной сварки достигается, когда глубина канала в металле равна толщине свариваемых деталей, Однако, довольно часто требуется получить сварной шов, ширина которого с двух сторон была бы одинакова. В этом случае осуществляют сварку со «сквозным проплавлением». При этом лазерное излучение прожигает в материале сквозной канал и частично (5…30% падающей мощности) выходит наружу с обратной стороны.</w:t>
      </w:r>
    </w:p>
    <w:p w:rsidR="00F96D8B" w:rsidRDefault="00F96D8B" w:rsidP="00F96D8B">
      <w:pPr>
        <w:spacing w:line="360" w:lineRule="auto"/>
        <w:ind w:firstLine="567"/>
        <w:jc w:val="both"/>
        <w:rPr>
          <w:sz w:val="28"/>
          <w:szCs w:val="28"/>
        </w:rPr>
      </w:pPr>
      <w:r w:rsidRPr="00B730F9">
        <w:rPr>
          <w:noProof/>
          <w:sz w:val="28"/>
          <w:szCs w:val="28"/>
        </w:rPr>
        <w:lastRenderedPageBreak/>
        <w:drawing>
          <wp:inline distT="0" distB="0" distL="0" distR="0">
            <wp:extent cx="5435819" cy="4077159"/>
            <wp:effectExtent l="19050" t="0" r="0" b="0"/>
            <wp:docPr id="127" name="Рисунок 156" descr="Св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Сварка"/>
                    <pic:cNvPicPr>
                      <a:picLocks noChangeAspect="1" noChangeArrowheads="1"/>
                    </pic:cNvPicPr>
                  </pic:nvPicPr>
                  <pic:blipFill>
                    <a:blip r:embed="rId282" cstate="print"/>
                    <a:srcRect/>
                    <a:stretch>
                      <a:fillRect/>
                    </a:stretch>
                  </pic:blipFill>
                  <pic:spPr bwMode="auto">
                    <a:xfrm>
                      <a:off x="0" y="0"/>
                      <a:ext cx="5442178" cy="4081929"/>
                    </a:xfrm>
                    <a:prstGeom prst="rect">
                      <a:avLst/>
                    </a:prstGeom>
                    <a:noFill/>
                    <a:ln w="9525">
                      <a:noFill/>
                      <a:miter lim="800000"/>
                      <a:headEnd/>
                      <a:tailEnd/>
                    </a:ln>
                  </pic:spPr>
                </pic:pic>
              </a:graphicData>
            </a:graphic>
          </wp:inline>
        </w:drawing>
      </w:r>
    </w:p>
    <w:p w:rsidR="00F96D8B" w:rsidRDefault="00F96D8B" w:rsidP="00852E55">
      <w:pPr>
        <w:spacing w:line="360" w:lineRule="auto"/>
        <w:jc w:val="center"/>
        <w:rPr>
          <w:sz w:val="28"/>
          <w:szCs w:val="28"/>
        </w:rPr>
      </w:pPr>
      <w:r>
        <w:rPr>
          <w:sz w:val="28"/>
          <w:szCs w:val="28"/>
        </w:rPr>
        <w:t>Рис.60 Сварка в режиме глубокого проплавления.</w:t>
      </w:r>
    </w:p>
    <w:p w:rsidR="00F96D8B" w:rsidRPr="001A278A" w:rsidRDefault="00F96D8B" w:rsidP="00F96D8B">
      <w:pPr>
        <w:spacing w:line="360" w:lineRule="auto"/>
        <w:ind w:firstLine="567"/>
        <w:jc w:val="both"/>
        <w:rPr>
          <w:sz w:val="28"/>
          <w:szCs w:val="28"/>
        </w:rPr>
      </w:pPr>
    </w:p>
    <w:p w:rsidR="00F96D8B" w:rsidRDefault="00F96D8B" w:rsidP="00852E55">
      <w:pPr>
        <w:spacing w:line="360" w:lineRule="auto"/>
        <w:ind w:firstLine="567"/>
        <w:jc w:val="center"/>
        <w:rPr>
          <w:noProof/>
          <w:sz w:val="28"/>
          <w:szCs w:val="28"/>
          <w:lang w:val="en-US"/>
        </w:rPr>
      </w:pPr>
      <w:r>
        <w:rPr>
          <w:noProof/>
          <w:sz w:val="28"/>
          <w:szCs w:val="28"/>
        </w:rPr>
        <w:drawing>
          <wp:inline distT="0" distB="0" distL="0" distR="0">
            <wp:extent cx="2694940" cy="1588135"/>
            <wp:effectExtent l="19050" t="0" r="0" b="0"/>
            <wp:docPr id="129" name="Рисунок 6" descr="http://www.laserinfo.ru/images/stories/weldin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laserinfo.ru/images/stories/welding/15.jpg"/>
                    <pic:cNvPicPr>
                      <a:picLocks noChangeAspect="1" noChangeArrowheads="1"/>
                    </pic:cNvPicPr>
                  </pic:nvPicPr>
                  <pic:blipFill>
                    <a:blip r:embed="rId283" cstate="print"/>
                    <a:srcRect/>
                    <a:stretch>
                      <a:fillRect/>
                    </a:stretch>
                  </pic:blipFill>
                  <pic:spPr bwMode="auto">
                    <a:xfrm>
                      <a:off x="0" y="0"/>
                      <a:ext cx="2694940" cy="1588135"/>
                    </a:xfrm>
                    <a:prstGeom prst="rect">
                      <a:avLst/>
                    </a:prstGeom>
                    <a:noFill/>
                    <a:ln w="9525">
                      <a:noFill/>
                      <a:miter lim="800000"/>
                      <a:headEnd/>
                      <a:tailEnd/>
                    </a:ln>
                  </pic:spPr>
                </pic:pic>
              </a:graphicData>
            </a:graphic>
          </wp:inline>
        </w:drawing>
      </w:r>
    </w:p>
    <w:p w:rsidR="00F96D8B" w:rsidRPr="00F96D8B" w:rsidRDefault="00F96D8B" w:rsidP="00F96D8B">
      <w:pPr>
        <w:spacing w:line="360" w:lineRule="auto"/>
        <w:jc w:val="both"/>
        <w:rPr>
          <w:color w:val="333333"/>
          <w:sz w:val="28"/>
          <w:szCs w:val="28"/>
        </w:rPr>
      </w:pPr>
      <w:r w:rsidRPr="00F96D8B">
        <w:rPr>
          <w:color w:val="333333"/>
          <w:sz w:val="28"/>
          <w:szCs w:val="28"/>
        </w:rPr>
        <w:t>Рис. 61 Характерные шлифы сварного соединения (толщина металла 10 мм).</w:t>
      </w:r>
    </w:p>
    <w:p w:rsidR="00F96D8B" w:rsidRPr="00636A0D" w:rsidRDefault="00F96D8B" w:rsidP="00F96D8B">
      <w:pPr>
        <w:ind w:firstLine="709"/>
        <w:jc w:val="both"/>
        <w:rPr>
          <w:color w:val="333333"/>
          <w:sz w:val="28"/>
          <w:szCs w:val="28"/>
        </w:rPr>
      </w:pPr>
      <w:r w:rsidRPr="00636A0D">
        <w:rPr>
          <w:color w:val="333333"/>
          <w:sz w:val="28"/>
          <w:szCs w:val="28"/>
        </w:rPr>
        <w:t>Приведем перечень основных особенностей и преимуществ лазерной сварки:</w:t>
      </w:r>
    </w:p>
    <w:p w:rsidR="00F96D8B" w:rsidRPr="004B4C7C" w:rsidRDefault="00F96D8B" w:rsidP="00F96D8B">
      <w:pPr>
        <w:ind w:firstLine="709"/>
        <w:jc w:val="both"/>
        <w:rPr>
          <w:color w:val="333333"/>
          <w:sz w:val="28"/>
          <w:szCs w:val="28"/>
        </w:rPr>
      </w:pPr>
      <w:r w:rsidRPr="00636A0D">
        <w:rPr>
          <w:color w:val="333333"/>
          <w:sz w:val="28"/>
          <w:szCs w:val="28"/>
        </w:rPr>
        <w:t>-Высокая производительность процесса, характерные скорости сварки могут достигать 200-400 м/час, а при использовании лазерно</w:t>
      </w:r>
      <w:r w:rsidRPr="004B4C7C">
        <w:rPr>
          <w:color w:val="333333"/>
          <w:sz w:val="28"/>
          <w:szCs w:val="28"/>
        </w:rPr>
        <w:t>-</w:t>
      </w:r>
      <w:r w:rsidRPr="00636A0D">
        <w:rPr>
          <w:color w:val="333333"/>
          <w:sz w:val="28"/>
          <w:szCs w:val="28"/>
        </w:rPr>
        <w:t xml:space="preserve">дуговой технологии и до 2000 м/час. </w:t>
      </w:r>
    </w:p>
    <w:p w:rsidR="00F96D8B" w:rsidRPr="004B4C7C" w:rsidRDefault="00F96D8B" w:rsidP="00F96D8B">
      <w:pPr>
        <w:ind w:firstLine="709"/>
        <w:jc w:val="both"/>
        <w:rPr>
          <w:color w:val="333333"/>
          <w:sz w:val="28"/>
          <w:szCs w:val="28"/>
        </w:rPr>
      </w:pPr>
      <w:r w:rsidRPr="00636A0D">
        <w:rPr>
          <w:color w:val="333333"/>
          <w:sz w:val="28"/>
          <w:szCs w:val="28"/>
        </w:rPr>
        <w:t>-Возможность сварки самого широкого спектра марок сталей, сплавов и материалов - от высоколегированных высокоуглеродистых марок стали до сплавов меди и титана, керамики и стекла.</w:t>
      </w:r>
    </w:p>
    <w:p w:rsidR="00F96D8B" w:rsidRPr="004B4C7C" w:rsidRDefault="00F96D8B" w:rsidP="00F96D8B">
      <w:pPr>
        <w:ind w:firstLine="709"/>
        <w:jc w:val="both"/>
        <w:rPr>
          <w:color w:val="333333"/>
          <w:sz w:val="28"/>
          <w:szCs w:val="28"/>
        </w:rPr>
      </w:pPr>
      <w:r w:rsidRPr="00636A0D">
        <w:rPr>
          <w:color w:val="333333"/>
          <w:sz w:val="28"/>
          <w:szCs w:val="28"/>
        </w:rPr>
        <w:t>-Возможность сварки разнородных металлов</w:t>
      </w:r>
      <w:r>
        <w:rPr>
          <w:color w:val="333333"/>
          <w:sz w:val="28"/>
          <w:szCs w:val="28"/>
        </w:rPr>
        <w:t>.</w:t>
      </w:r>
    </w:p>
    <w:p w:rsidR="00F96D8B" w:rsidRPr="00636A0D" w:rsidRDefault="00F96D8B" w:rsidP="00F96D8B">
      <w:pPr>
        <w:ind w:firstLine="709"/>
        <w:jc w:val="both"/>
        <w:rPr>
          <w:color w:val="333333"/>
          <w:sz w:val="28"/>
          <w:szCs w:val="28"/>
        </w:rPr>
      </w:pPr>
      <w:r w:rsidRPr="00636A0D">
        <w:rPr>
          <w:color w:val="333333"/>
          <w:sz w:val="28"/>
          <w:szCs w:val="28"/>
        </w:rPr>
        <w:t>-Отсутствие присадочных материалов</w:t>
      </w:r>
      <w:r>
        <w:rPr>
          <w:color w:val="333333"/>
          <w:sz w:val="28"/>
          <w:szCs w:val="28"/>
        </w:rPr>
        <w:t>.</w:t>
      </w:r>
    </w:p>
    <w:p w:rsidR="00F96D8B" w:rsidRPr="00636A0D" w:rsidRDefault="00F96D8B" w:rsidP="00F96D8B">
      <w:pPr>
        <w:ind w:firstLine="709"/>
        <w:jc w:val="both"/>
        <w:rPr>
          <w:color w:val="333333"/>
          <w:sz w:val="28"/>
          <w:szCs w:val="28"/>
        </w:rPr>
      </w:pPr>
      <w:r w:rsidRPr="00636A0D">
        <w:rPr>
          <w:color w:val="333333"/>
          <w:sz w:val="28"/>
          <w:szCs w:val="28"/>
        </w:rPr>
        <w:t xml:space="preserve">-Возможность сварки встык листов металла достаточно большой </w:t>
      </w:r>
      <w:r w:rsidRPr="00636A0D">
        <w:rPr>
          <w:color w:val="333333"/>
          <w:sz w:val="28"/>
          <w:szCs w:val="28"/>
        </w:rPr>
        <w:lastRenderedPageBreak/>
        <w:t>толщины за один проход</w:t>
      </w:r>
      <w:r>
        <w:rPr>
          <w:color w:val="333333"/>
          <w:sz w:val="28"/>
          <w:szCs w:val="28"/>
        </w:rPr>
        <w:t>.</w:t>
      </w:r>
    </w:p>
    <w:p w:rsidR="00F96D8B" w:rsidRPr="00636A0D" w:rsidRDefault="00F96D8B" w:rsidP="00F96D8B">
      <w:pPr>
        <w:ind w:firstLine="709"/>
        <w:jc w:val="both"/>
        <w:rPr>
          <w:color w:val="333333"/>
          <w:sz w:val="28"/>
          <w:szCs w:val="28"/>
        </w:rPr>
      </w:pPr>
      <w:r w:rsidRPr="00636A0D">
        <w:rPr>
          <w:color w:val="333333"/>
          <w:sz w:val="28"/>
          <w:szCs w:val="28"/>
        </w:rPr>
        <w:t xml:space="preserve">-Отличные свойства металла шва и </w:t>
      </w:r>
      <w:proofErr w:type="spellStart"/>
      <w:r w:rsidRPr="00636A0D">
        <w:rPr>
          <w:color w:val="333333"/>
          <w:sz w:val="28"/>
          <w:szCs w:val="28"/>
        </w:rPr>
        <w:t>околошовной</w:t>
      </w:r>
      <w:proofErr w:type="spellEnd"/>
      <w:r w:rsidRPr="00636A0D">
        <w:rPr>
          <w:color w:val="333333"/>
          <w:sz w:val="28"/>
          <w:szCs w:val="28"/>
        </w:rPr>
        <w:t xml:space="preserve"> зоны, во многих случаях механические свойства металла шва не хуже свойств основного металла, а иногда и выше</w:t>
      </w:r>
      <w:r>
        <w:rPr>
          <w:color w:val="333333"/>
          <w:sz w:val="28"/>
          <w:szCs w:val="28"/>
        </w:rPr>
        <w:t>.</w:t>
      </w:r>
    </w:p>
    <w:p w:rsidR="00F96D8B" w:rsidRPr="004B4C7C" w:rsidRDefault="00F96D8B" w:rsidP="00F96D8B">
      <w:pPr>
        <w:ind w:firstLine="709"/>
        <w:jc w:val="both"/>
        <w:rPr>
          <w:color w:val="333333"/>
          <w:sz w:val="28"/>
          <w:szCs w:val="28"/>
        </w:rPr>
      </w:pPr>
      <w:r w:rsidRPr="00636A0D">
        <w:rPr>
          <w:color w:val="333333"/>
          <w:sz w:val="28"/>
          <w:szCs w:val="28"/>
        </w:rPr>
        <w:t>-Малая ширина зоны термического влияния и малый уровень деформаций, примерно в 3-5 раз ниже, чем при дуговой сварке.</w:t>
      </w:r>
    </w:p>
    <w:p w:rsidR="00F96D8B" w:rsidRPr="00636A0D" w:rsidRDefault="00F96D8B" w:rsidP="00F96D8B">
      <w:pPr>
        <w:ind w:firstLine="709"/>
        <w:jc w:val="both"/>
        <w:rPr>
          <w:color w:val="333333"/>
          <w:sz w:val="28"/>
          <w:szCs w:val="28"/>
        </w:rPr>
      </w:pPr>
      <w:r w:rsidRPr="00636A0D">
        <w:rPr>
          <w:color w:val="333333"/>
          <w:sz w:val="28"/>
          <w:szCs w:val="28"/>
        </w:rPr>
        <w:t>-Возможность сварки в труднодоступных местах и разных пространственных положениях</w:t>
      </w:r>
      <w:r>
        <w:rPr>
          <w:color w:val="333333"/>
          <w:sz w:val="28"/>
          <w:szCs w:val="28"/>
        </w:rPr>
        <w:t>.</w:t>
      </w:r>
    </w:p>
    <w:p w:rsidR="00F96D8B" w:rsidRPr="00636A0D" w:rsidRDefault="00F96D8B" w:rsidP="00F96D8B">
      <w:pPr>
        <w:ind w:firstLine="709"/>
        <w:jc w:val="both"/>
        <w:rPr>
          <w:color w:val="333333"/>
          <w:sz w:val="28"/>
          <w:szCs w:val="28"/>
        </w:rPr>
      </w:pPr>
      <w:r w:rsidRPr="00636A0D">
        <w:rPr>
          <w:color w:val="333333"/>
          <w:sz w:val="28"/>
          <w:szCs w:val="28"/>
        </w:rPr>
        <w:t>-Хорошая управляемость и гибкость процесса, возможность полной автоматизации</w:t>
      </w:r>
      <w:r>
        <w:rPr>
          <w:color w:val="333333"/>
          <w:sz w:val="28"/>
          <w:szCs w:val="28"/>
        </w:rPr>
        <w:t>.</w:t>
      </w:r>
    </w:p>
    <w:p w:rsidR="00F96D8B" w:rsidRPr="004B4C7C" w:rsidRDefault="00F96D8B" w:rsidP="00F96D8B">
      <w:pPr>
        <w:ind w:firstLine="709"/>
        <w:jc w:val="both"/>
        <w:rPr>
          <w:color w:val="333333"/>
          <w:sz w:val="28"/>
          <w:szCs w:val="28"/>
        </w:rPr>
      </w:pPr>
      <w:r w:rsidRPr="00636A0D">
        <w:rPr>
          <w:color w:val="333333"/>
          <w:sz w:val="28"/>
          <w:szCs w:val="28"/>
        </w:rPr>
        <w:t xml:space="preserve">-Возможность транспортировки лазерного излучения от источника на значительные расстояния, а для волоконных лазеров и по </w:t>
      </w:r>
      <w:proofErr w:type="gramStart"/>
      <w:r w:rsidRPr="00636A0D">
        <w:rPr>
          <w:color w:val="333333"/>
          <w:sz w:val="28"/>
          <w:szCs w:val="28"/>
        </w:rPr>
        <w:t>оптическому</w:t>
      </w:r>
      <w:proofErr w:type="gramEnd"/>
      <w:r w:rsidRPr="00636A0D">
        <w:rPr>
          <w:color w:val="333333"/>
          <w:sz w:val="28"/>
          <w:szCs w:val="28"/>
        </w:rPr>
        <w:t xml:space="preserve"> </w:t>
      </w:r>
      <w:proofErr w:type="spellStart"/>
      <w:r w:rsidRPr="00636A0D">
        <w:rPr>
          <w:color w:val="333333"/>
          <w:sz w:val="28"/>
          <w:szCs w:val="28"/>
        </w:rPr>
        <w:t>световоду</w:t>
      </w:r>
      <w:proofErr w:type="spellEnd"/>
      <w:r w:rsidRPr="00636A0D">
        <w:rPr>
          <w:color w:val="333333"/>
          <w:sz w:val="28"/>
          <w:szCs w:val="28"/>
        </w:rPr>
        <w:t>.</w:t>
      </w:r>
    </w:p>
    <w:p w:rsidR="00F96D8B" w:rsidRPr="004B4C7C" w:rsidRDefault="00F96D8B" w:rsidP="00F96D8B">
      <w:pPr>
        <w:ind w:firstLine="709"/>
        <w:jc w:val="both"/>
        <w:rPr>
          <w:color w:val="333333"/>
          <w:sz w:val="28"/>
          <w:szCs w:val="28"/>
        </w:rPr>
      </w:pPr>
      <w:r w:rsidRPr="00636A0D">
        <w:rPr>
          <w:color w:val="333333"/>
          <w:sz w:val="28"/>
          <w:szCs w:val="28"/>
        </w:rPr>
        <w:t xml:space="preserve">-Экологическая чистота процесса, определяется отсутствием флюсов и других сварочных материалов. </w:t>
      </w:r>
    </w:p>
    <w:p w:rsidR="00F96D8B" w:rsidRDefault="00F96D8B" w:rsidP="00F96D8B">
      <w:pPr>
        <w:ind w:firstLine="709"/>
        <w:jc w:val="both"/>
        <w:rPr>
          <w:color w:val="333333"/>
          <w:sz w:val="28"/>
          <w:szCs w:val="28"/>
        </w:rPr>
      </w:pPr>
      <w:r w:rsidRPr="00636A0D">
        <w:rPr>
          <w:color w:val="333333"/>
          <w:sz w:val="28"/>
          <w:szCs w:val="28"/>
        </w:rPr>
        <w:t>-Высокое качество сварных швов иллюстрируется фотографиями</w:t>
      </w:r>
      <w:r>
        <w:rPr>
          <w:color w:val="333333"/>
          <w:sz w:val="28"/>
          <w:szCs w:val="28"/>
        </w:rPr>
        <w:t>:</w:t>
      </w:r>
    </w:p>
    <w:p w:rsidR="00F96D8B" w:rsidRDefault="00F96D8B" w:rsidP="00F96D8B">
      <w:pPr>
        <w:ind w:firstLine="709"/>
        <w:jc w:val="both"/>
        <w:rPr>
          <w:color w:val="333333"/>
          <w:sz w:val="28"/>
          <w:szCs w:val="28"/>
        </w:rPr>
      </w:pPr>
      <w:r w:rsidRPr="00636A0D">
        <w:rPr>
          <w:color w:val="333333"/>
          <w:sz w:val="28"/>
          <w:szCs w:val="28"/>
        </w:rPr>
        <w:t xml:space="preserve"> Рис.</w:t>
      </w:r>
      <w:r>
        <w:rPr>
          <w:color w:val="333333"/>
          <w:sz w:val="28"/>
          <w:szCs w:val="28"/>
        </w:rPr>
        <w:t>62 а)</w:t>
      </w:r>
      <w:r w:rsidRPr="00636A0D">
        <w:rPr>
          <w:color w:val="333333"/>
          <w:sz w:val="28"/>
          <w:szCs w:val="28"/>
        </w:rPr>
        <w:t xml:space="preserve"> </w:t>
      </w:r>
      <w:r>
        <w:rPr>
          <w:color w:val="333333"/>
          <w:sz w:val="28"/>
          <w:szCs w:val="28"/>
        </w:rPr>
        <w:t>–</w:t>
      </w:r>
      <w:r w:rsidRPr="00636A0D">
        <w:rPr>
          <w:color w:val="333333"/>
          <w:sz w:val="28"/>
          <w:szCs w:val="28"/>
        </w:rPr>
        <w:t xml:space="preserve"> </w:t>
      </w:r>
      <w:r>
        <w:rPr>
          <w:color w:val="333333"/>
          <w:sz w:val="28"/>
          <w:szCs w:val="28"/>
        </w:rPr>
        <w:t xml:space="preserve">показывает, </w:t>
      </w:r>
      <w:r w:rsidRPr="00636A0D">
        <w:rPr>
          <w:color w:val="333333"/>
          <w:sz w:val="28"/>
          <w:szCs w:val="28"/>
        </w:rPr>
        <w:t xml:space="preserve"> что при испытаниях на удар разрыв соединения разрушаются по основному металлу</w:t>
      </w:r>
      <w:r>
        <w:rPr>
          <w:color w:val="333333"/>
          <w:sz w:val="28"/>
          <w:szCs w:val="28"/>
        </w:rPr>
        <w:t>;</w:t>
      </w:r>
      <w:r w:rsidRPr="00636A0D">
        <w:rPr>
          <w:color w:val="333333"/>
          <w:sz w:val="28"/>
          <w:szCs w:val="28"/>
        </w:rPr>
        <w:t xml:space="preserve"> </w:t>
      </w:r>
    </w:p>
    <w:p w:rsidR="00F96D8B" w:rsidRDefault="00F96D8B" w:rsidP="00F96D8B">
      <w:pPr>
        <w:ind w:firstLine="709"/>
        <w:jc w:val="both"/>
        <w:rPr>
          <w:color w:val="333333"/>
          <w:sz w:val="28"/>
          <w:szCs w:val="28"/>
        </w:rPr>
      </w:pPr>
      <w:r w:rsidRPr="00636A0D">
        <w:rPr>
          <w:color w:val="333333"/>
          <w:sz w:val="28"/>
          <w:szCs w:val="28"/>
        </w:rPr>
        <w:t xml:space="preserve">Рис. </w:t>
      </w:r>
      <w:r>
        <w:rPr>
          <w:color w:val="333333"/>
          <w:sz w:val="28"/>
          <w:szCs w:val="28"/>
        </w:rPr>
        <w:t>62 б)</w:t>
      </w:r>
      <w:r w:rsidRPr="00636A0D">
        <w:rPr>
          <w:color w:val="333333"/>
          <w:sz w:val="28"/>
          <w:szCs w:val="28"/>
        </w:rPr>
        <w:t xml:space="preserve"> показывает высокую пластичность соединения при испытаниях на статический загиб.</w:t>
      </w:r>
    </w:p>
    <w:p w:rsidR="00F96D8B" w:rsidRPr="004B4C7C" w:rsidRDefault="00F96D8B" w:rsidP="00F96D8B">
      <w:pPr>
        <w:ind w:firstLine="709"/>
        <w:jc w:val="both"/>
        <w:rPr>
          <w:color w:val="333333"/>
          <w:sz w:val="28"/>
          <w:szCs w:val="28"/>
        </w:rPr>
      </w:pPr>
    </w:p>
    <w:p w:rsidR="00F96D8B" w:rsidRDefault="00F96D8B" w:rsidP="00F96D8B">
      <w:pPr>
        <w:spacing w:line="360" w:lineRule="auto"/>
        <w:jc w:val="center"/>
        <w:rPr>
          <w:sz w:val="24"/>
          <w:szCs w:val="24"/>
        </w:rPr>
      </w:pPr>
      <w:r>
        <w:rPr>
          <w:noProof/>
          <w:sz w:val="24"/>
          <w:szCs w:val="24"/>
        </w:rPr>
        <w:drawing>
          <wp:inline distT="0" distB="0" distL="0" distR="0">
            <wp:extent cx="3629025" cy="2397539"/>
            <wp:effectExtent l="19050" t="0" r="9525" b="0"/>
            <wp:docPr id="130" name="Рисунок 11" descr="http://www.laserinfo.ru/images/stories/weldin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laserinfo.ru/images/stories/welding/20.jpg"/>
                    <pic:cNvPicPr>
                      <a:picLocks noChangeAspect="1" noChangeArrowheads="1"/>
                    </pic:cNvPicPr>
                  </pic:nvPicPr>
                  <pic:blipFill>
                    <a:blip r:embed="rId284" cstate="print"/>
                    <a:srcRect/>
                    <a:stretch>
                      <a:fillRect/>
                    </a:stretch>
                  </pic:blipFill>
                  <pic:spPr bwMode="auto">
                    <a:xfrm>
                      <a:off x="0" y="0"/>
                      <a:ext cx="3631282" cy="2399030"/>
                    </a:xfrm>
                    <a:prstGeom prst="rect">
                      <a:avLst/>
                    </a:prstGeom>
                    <a:noFill/>
                    <a:ln w="9525">
                      <a:noFill/>
                      <a:miter lim="800000"/>
                      <a:headEnd/>
                      <a:tailEnd/>
                    </a:ln>
                  </pic:spPr>
                </pic:pic>
              </a:graphicData>
            </a:graphic>
          </wp:inline>
        </w:drawing>
      </w:r>
    </w:p>
    <w:p w:rsidR="00F96D8B" w:rsidRPr="00F96D8B" w:rsidRDefault="00F96D8B" w:rsidP="00F96D8B">
      <w:pPr>
        <w:spacing w:line="360" w:lineRule="auto"/>
        <w:jc w:val="center"/>
        <w:rPr>
          <w:sz w:val="28"/>
          <w:szCs w:val="28"/>
        </w:rPr>
      </w:pPr>
      <w:r w:rsidRPr="00F96D8B">
        <w:rPr>
          <w:sz w:val="28"/>
          <w:szCs w:val="28"/>
        </w:rPr>
        <w:t>а)</w:t>
      </w:r>
    </w:p>
    <w:p w:rsidR="00F96D8B" w:rsidRDefault="00F96D8B" w:rsidP="00F96D8B">
      <w:pPr>
        <w:spacing w:line="360" w:lineRule="auto"/>
        <w:jc w:val="center"/>
        <w:rPr>
          <w:sz w:val="28"/>
          <w:szCs w:val="28"/>
        </w:rPr>
      </w:pPr>
      <w:r>
        <w:rPr>
          <w:noProof/>
          <w:sz w:val="28"/>
          <w:szCs w:val="28"/>
        </w:rPr>
        <w:lastRenderedPageBreak/>
        <w:drawing>
          <wp:inline distT="0" distB="0" distL="0" distR="0">
            <wp:extent cx="3800475" cy="2283134"/>
            <wp:effectExtent l="19050" t="0" r="9525" b="0"/>
            <wp:docPr id="231" name="Рисунок 12" descr="http://www.laserinfo.ru/images/stories/weldin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laserinfo.ru/images/stories/welding/21.jpg"/>
                    <pic:cNvPicPr>
                      <a:picLocks noChangeAspect="1" noChangeArrowheads="1"/>
                    </pic:cNvPicPr>
                  </pic:nvPicPr>
                  <pic:blipFill>
                    <a:blip r:embed="rId285" cstate="print"/>
                    <a:srcRect/>
                    <a:stretch>
                      <a:fillRect/>
                    </a:stretch>
                  </pic:blipFill>
                  <pic:spPr bwMode="auto">
                    <a:xfrm>
                      <a:off x="0" y="0"/>
                      <a:ext cx="3813633" cy="2291038"/>
                    </a:xfrm>
                    <a:prstGeom prst="rect">
                      <a:avLst/>
                    </a:prstGeom>
                    <a:noFill/>
                    <a:ln w="9525">
                      <a:noFill/>
                      <a:miter lim="800000"/>
                      <a:headEnd/>
                      <a:tailEnd/>
                    </a:ln>
                  </pic:spPr>
                </pic:pic>
              </a:graphicData>
            </a:graphic>
          </wp:inline>
        </w:drawing>
      </w:r>
    </w:p>
    <w:p w:rsidR="00F96D8B" w:rsidRDefault="00F96D8B" w:rsidP="00F96D8B">
      <w:pPr>
        <w:spacing w:line="360" w:lineRule="auto"/>
        <w:jc w:val="center"/>
        <w:rPr>
          <w:sz w:val="28"/>
          <w:szCs w:val="28"/>
        </w:rPr>
      </w:pPr>
      <w:r>
        <w:rPr>
          <w:sz w:val="28"/>
          <w:szCs w:val="28"/>
        </w:rPr>
        <w:t>б)</w:t>
      </w:r>
    </w:p>
    <w:p w:rsidR="00F96D8B" w:rsidRDefault="00F96D8B" w:rsidP="00F96D8B">
      <w:pPr>
        <w:spacing w:line="360" w:lineRule="auto"/>
        <w:jc w:val="center"/>
        <w:rPr>
          <w:sz w:val="28"/>
          <w:szCs w:val="28"/>
        </w:rPr>
      </w:pPr>
      <w:r>
        <w:rPr>
          <w:sz w:val="28"/>
          <w:szCs w:val="28"/>
        </w:rPr>
        <w:t>Рис. 62 Испытания на прочность сварных соединений</w:t>
      </w:r>
    </w:p>
    <w:p w:rsidR="00F96D8B" w:rsidRPr="006879A4" w:rsidRDefault="00F96D8B" w:rsidP="003E3AE5">
      <w:pPr>
        <w:spacing w:line="360" w:lineRule="auto"/>
        <w:ind w:firstLine="708"/>
        <w:rPr>
          <w:color w:val="000000"/>
          <w:sz w:val="28"/>
          <w:szCs w:val="28"/>
        </w:rPr>
      </w:pPr>
    </w:p>
    <w:p w:rsidR="003E3AE5" w:rsidRDefault="003E3AE5" w:rsidP="003E3AE5">
      <w:pPr>
        <w:spacing w:line="360" w:lineRule="auto"/>
        <w:jc w:val="center"/>
        <w:rPr>
          <w:b/>
          <w:bCs/>
          <w:color w:val="000000"/>
          <w:sz w:val="28"/>
          <w:szCs w:val="28"/>
        </w:rPr>
      </w:pPr>
      <w:r w:rsidRPr="00133BA2">
        <w:rPr>
          <w:b/>
          <w:bCs/>
          <w:color w:val="000000"/>
          <w:sz w:val="28"/>
          <w:szCs w:val="28"/>
        </w:rPr>
        <w:t>Сварка титановых сплавов</w:t>
      </w:r>
    </w:p>
    <w:p w:rsidR="003E3AE5" w:rsidRPr="005B7A16" w:rsidRDefault="003E3AE5" w:rsidP="000B14BA">
      <w:pPr>
        <w:ind w:firstLine="709"/>
        <w:jc w:val="both"/>
        <w:rPr>
          <w:bCs/>
          <w:color w:val="000000"/>
          <w:sz w:val="28"/>
          <w:szCs w:val="28"/>
        </w:rPr>
      </w:pPr>
      <w:r w:rsidRPr="00133BA2">
        <w:rPr>
          <w:bCs/>
          <w:color w:val="000000"/>
          <w:sz w:val="28"/>
          <w:szCs w:val="28"/>
        </w:rPr>
        <w:t xml:space="preserve">Основными трудностями сварки титановых сплавов являются высокая химическая активность металла при повышенных температурах и особенно в расплавленном состоянии, склонность к росту зерна при нагреве до </w:t>
      </w:r>
      <w:r w:rsidR="000B14BA">
        <w:rPr>
          <w:bCs/>
          <w:color w:val="000000"/>
          <w:sz w:val="28"/>
          <w:szCs w:val="28"/>
        </w:rPr>
        <w:t xml:space="preserve">     </w:t>
      </w:r>
      <w:r w:rsidRPr="00133BA2">
        <w:rPr>
          <w:bCs/>
          <w:color w:val="000000"/>
          <w:sz w:val="28"/>
          <w:szCs w:val="28"/>
        </w:rPr>
        <w:t>330-350</w:t>
      </w:r>
      <w:proofErr w:type="gramStart"/>
      <w:r w:rsidRPr="00133BA2">
        <w:rPr>
          <w:bCs/>
          <w:color w:val="000000"/>
          <w:sz w:val="28"/>
          <w:szCs w:val="28"/>
        </w:rPr>
        <w:t xml:space="preserve"> °С</w:t>
      </w:r>
      <w:proofErr w:type="gramEnd"/>
      <w:r w:rsidRPr="00133BA2">
        <w:rPr>
          <w:bCs/>
          <w:color w:val="000000"/>
          <w:sz w:val="28"/>
          <w:szCs w:val="28"/>
        </w:rPr>
        <w:t xml:space="preserve"> и выше, а также повышенная склонность к образованию холодных трещин при повышении содержания в шве и </w:t>
      </w:r>
      <w:proofErr w:type="spellStart"/>
      <w:r w:rsidRPr="00133BA2">
        <w:rPr>
          <w:bCs/>
          <w:color w:val="000000"/>
          <w:sz w:val="28"/>
          <w:szCs w:val="28"/>
        </w:rPr>
        <w:t>околошовной</w:t>
      </w:r>
      <w:proofErr w:type="spellEnd"/>
      <w:r w:rsidRPr="00133BA2">
        <w:rPr>
          <w:bCs/>
          <w:color w:val="000000"/>
          <w:sz w:val="28"/>
          <w:szCs w:val="28"/>
        </w:rPr>
        <w:t xml:space="preserve"> зоне примесей газов, в особенности водорода. Перечисленные трудности устраняются при сварке с минимальными значениями погонной энергии, обеспечиваемыми такими высококонцентрированными источниками энергии, как лазерный и электронный лучи.</w:t>
      </w:r>
      <w:r w:rsidRPr="005B7A16">
        <w:rPr>
          <w:bCs/>
          <w:color w:val="000000"/>
          <w:sz w:val="28"/>
          <w:szCs w:val="28"/>
        </w:rPr>
        <w:t xml:space="preserve">  </w:t>
      </w:r>
    </w:p>
    <w:p w:rsidR="003E3AE5" w:rsidRPr="006879A4" w:rsidRDefault="003E3AE5" w:rsidP="000B14BA">
      <w:pPr>
        <w:ind w:firstLine="709"/>
        <w:jc w:val="both"/>
        <w:rPr>
          <w:bCs/>
          <w:color w:val="000000"/>
          <w:sz w:val="28"/>
          <w:szCs w:val="28"/>
        </w:rPr>
      </w:pPr>
      <w:r w:rsidRPr="00133BA2">
        <w:rPr>
          <w:bCs/>
          <w:color w:val="000000"/>
          <w:sz w:val="28"/>
          <w:szCs w:val="28"/>
        </w:rPr>
        <w:t>Необходима тщательная подготовка кромок под сварку, включая механическую обработку или дробеструйную, пескоструйную с последующим химическим травлением, осветлением и промывкой.</w:t>
      </w:r>
    </w:p>
    <w:p w:rsidR="000B14BA" w:rsidRDefault="003E3AE5" w:rsidP="000B14BA">
      <w:pPr>
        <w:ind w:firstLine="709"/>
        <w:jc w:val="both"/>
        <w:rPr>
          <w:bCs/>
          <w:color w:val="000000"/>
          <w:sz w:val="28"/>
          <w:szCs w:val="28"/>
        </w:rPr>
      </w:pPr>
      <w:r w:rsidRPr="00133BA2">
        <w:rPr>
          <w:bCs/>
          <w:color w:val="000000"/>
          <w:sz w:val="28"/>
          <w:szCs w:val="28"/>
        </w:rPr>
        <w:t xml:space="preserve"> Существенно влияет на свойства сварных соединений качество защиты поверхности, корня шва, остывающих участков шва и </w:t>
      </w:r>
      <w:proofErr w:type="spellStart"/>
      <w:r w:rsidRPr="00133BA2">
        <w:rPr>
          <w:bCs/>
          <w:color w:val="000000"/>
          <w:sz w:val="28"/>
          <w:szCs w:val="28"/>
        </w:rPr>
        <w:t>околошовной</w:t>
      </w:r>
      <w:proofErr w:type="spellEnd"/>
      <w:r w:rsidRPr="00133BA2">
        <w:rPr>
          <w:bCs/>
          <w:color w:val="000000"/>
          <w:sz w:val="28"/>
          <w:szCs w:val="28"/>
        </w:rPr>
        <w:t xml:space="preserve"> зоны до 400-500 °С. </w:t>
      </w:r>
      <w:r w:rsidR="000B14BA">
        <w:rPr>
          <w:bCs/>
          <w:color w:val="000000"/>
          <w:sz w:val="28"/>
          <w:szCs w:val="28"/>
        </w:rPr>
        <w:t xml:space="preserve"> </w:t>
      </w:r>
    </w:p>
    <w:p w:rsidR="000B14BA" w:rsidRPr="000B14BA" w:rsidRDefault="003E3AE5" w:rsidP="000B14BA">
      <w:pPr>
        <w:pStyle w:val="ab"/>
        <w:numPr>
          <w:ilvl w:val="0"/>
          <w:numId w:val="34"/>
        </w:numPr>
        <w:spacing w:after="0" w:line="240" w:lineRule="auto"/>
        <w:ind w:left="357" w:hanging="357"/>
        <w:jc w:val="both"/>
        <w:rPr>
          <w:rFonts w:ascii="Times New Roman" w:hAnsi="Times New Roman"/>
          <w:bCs/>
          <w:color w:val="000000"/>
          <w:sz w:val="28"/>
          <w:szCs w:val="28"/>
        </w:rPr>
      </w:pPr>
      <w:r w:rsidRPr="000B14BA">
        <w:rPr>
          <w:rFonts w:ascii="Times New Roman" w:hAnsi="Times New Roman"/>
          <w:bCs/>
          <w:color w:val="000000"/>
          <w:sz w:val="28"/>
          <w:szCs w:val="28"/>
        </w:rPr>
        <w:t xml:space="preserve">Для защиты поверхности шва и </w:t>
      </w:r>
      <w:proofErr w:type="spellStart"/>
      <w:r w:rsidRPr="000B14BA">
        <w:rPr>
          <w:rFonts w:ascii="Times New Roman" w:hAnsi="Times New Roman"/>
          <w:bCs/>
          <w:color w:val="000000"/>
          <w:sz w:val="28"/>
          <w:szCs w:val="28"/>
        </w:rPr>
        <w:t>плазмоподавления</w:t>
      </w:r>
      <w:proofErr w:type="spellEnd"/>
      <w:r w:rsidRPr="000B14BA">
        <w:rPr>
          <w:rFonts w:ascii="Times New Roman" w:hAnsi="Times New Roman"/>
          <w:bCs/>
          <w:color w:val="000000"/>
          <w:sz w:val="28"/>
          <w:szCs w:val="28"/>
        </w:rPr>
        <w:t xml:space="preserve"> в зоне лазерного воздействия используется гелий высокой чистоты с ориентировочным расходом 10-12 л/мин. </w:t>
      </w:r>
    </w:p>
    <w:p w:rsidR="003E3AE5" w:rsidRPr="000B14BA" w:rsidRDefault="003E3AE5" w:rsidP="000B14BA">
      <w:pPr>
        <w:pStyle w:val="ab"/>
        <w:numPr>
          <w:ilvl w:val="0"/>
          <w:numId w:val="34"/>
        </w:numPr>
        <w:spacing w:after="0" w:line="240" w:lineRule="auto"/>
        <w:ind w:left="357" w:hanging="357"/>
        <w:jc w:val="both"/>
        <w:rPr>
          <w:rFonts w:ascii="Times New Roman" w:hAnsi="Times New Roman"/>
          <w:bCs/>
          <w:color w:val="000000"/>
          <w:sz w:val="28"/>
          <w:szCs w:val="28"/>
        </w:rPr>
      </w:pPr>
      <w:r w:rsidRPr="000B14BA">
        <w:rPr>
          <w:rFonts w:ascii="Times New Roman" w:hAnsi="Times New Roman"/>
          <w:bCs/>
          <w:color w:val="000000"/>
          <w:sz w:val="28"/>
          <w:szCs w:val="28"/>
        </w:rPr>
        <w:t>Для защиты остывающей поверхности шва и корня можно применять аргон повышенной чистоты с ориентировочным расходом для корня шва 4-5 л/мин и для поверхности шва 15-18 л/мин.</w:t>
      </w:r>
    </w:p>
    <w:p w:rsidR="003E3AE5" w:rsidRDefault="003E3AE5" w:rsidP="000B14BA">
      <w:pPr>
        <w:ind w:firstLine="709"/>
        <w:jc w:val="both"/>
        <w:rPr>
          <w:bCs/>
          <w:color w:val="000000"/>
          <w:sz w:val="28"/>
          <w:szCs w:val="28"/>
        </w:rPr>
      </w:pPr>
      <w:r w:rsidRPr="00133BA2">
        <w:rPr>
          <w:bCs/>
          <w:color w:val="000000"/>
          <w:sz w:val="28"/>
          <w:szCs w:val="28"/>
        </w:rPr>
        <w:t xml:space="preserve"> Режимы лазерной сварки выбираются из условий обеспечения качественного формирования, необходимой геометрии шва</w:t>
      </w:r>
      <w:r w:rsidR="000B14BA">
        <w:rPr>
          <w:bCs/>
          <w:color w:val="000000"/>
          <w:sz w:val="28"/>
          <w:szCs w:val="28"/>
        </w:rPr>
        <w:t>,</w:t>
      </w:r>
      <w:r w:rsidRPr="00133BA2">
        <w:rPr>
          <w:bCs/>
          <w:color w:val="000000"/>
          <w:sz w:val="28"/>
          <w:szCs w:val="28"/>
        </w:rPr>
        <w:t xml:space="preserve"> предотвращения образования холодных трещин и создания наиболее благоприятных структур в шве и </w:t>
      </w:r>
      <w:proofErr w:type="spellStart"/>
      <w:r w:rsidRPr="00133BA2">
        <w:rPr>
          <w:bCs/>
          <w:color w:val="000000"/>
          <w:sz w:val="28"/>
          <w:szCs w:val="28"/>
        </w:rPr>
        <w:t>околошовной</w:t>
      </w:r>
      <w:proofErr w:type="spellEnd"/>
      <w:r w:rsidRPr="00133BA2">
        <w:rPr>
          <w:bCs/>
          <w:color w:val="000000"/>
          <w:sz w:val="28"/>
          <w:szCs w:val="28"/>
        </w:rPr>
        <w:t xml:space="preserve"> зоне</w:t>
      </w:r>
      <w:r w:rsidR="000B14BA">
        <w:rPr>
          <w:bCs/>
          <w:color w:val="000000"/>
          <w:sz w:val="28"/>
          <w:szCs w:val="28"/>
        </w:rPr>
        <w:t xml:space="preserve"> </w:t>
      </w:r>
      <w:r w:rsidRPr="00133BA2">
        <w:rPr>
          <w:bCs/>
          <w:color w:val="000000"/>
          <w:sz w:val="28"/>
          <w:szCs w:val="28"/>
        </w:rPr>
        <w:t xml:space="preserve"> (табл. </w:t>
      </w:r>
      <w:r w:rsidR="000B14BA">
        <w:rPr>
          <w:bCs/>
          <w:color w:val="000000"/>
          <w:sz w:val="28"/>
          <w:szCs w:val="28"/>
        </w:rPr>
        <w:t>1</w:t>
      </w:r>
      <w:r w:rsidRPr="00133BA2">
        <w:rPr>
          <w:bCs/>
          <w:color w:val="000000"/>
          <w:sz w:val="28"/>
          <w:szCs w:val="28"/>
        </w:rPr>
        <w:t>5).      Повышенные механические свойства сварных соединений, выполненных лазерной сваркой (табл.</w:t>
      </w:r>
      <w:r w:rsidR="000B14BA">
        <w:rPr>
          <w:bCs/>
          <w:color w:val="000000"/>
          <w:sz w:val="28"/>
          <w:szCs w:val="28"/>
        </w:rPr>
        <w:t>1</w:t>
      </w:r>
      <w:r w:rsidRPr="00133BA2">
        <w:rPr>
          <w:bCs/>
          <w:color w:val="000000"/>
          <w:sz w:val="28"/>
          <w:szCs w:val="28"/>
        </w:rPr>
        <w:t xml:space="preserve">6), связаны с высокой скоростью процесса и соответственно с высокими </w:t>
      </w:r>
      <w:r w:rsidRPr="00133BA2">
        <w:rPr>
          <w:bCs/>
          <w:color w:val="000000"/>
          <w:sz w:val="28"/>
          <w:szCs w:val="28"/>
        </w:rPr>
        <w:lastRenderedPageBreak/>
        <w:t xml:space="preserve">скоростями охлаждения металла шва и </w:t>
      </w:r>
      <w:proofErr w:type="spellStart"/>
      <w:r w:rsidRPr="00133BA2">
        <w:rPr>
          <w:bCs/>
          <w:color w:val="000000"/>
          <w:sz w:val="28"/>
          <w:szCs w:val="28"/>
        </w:rPr>
        <w:t>околошовной</w:t>
      </w:r>
      <w:proofErr w:type="spellEnd"/>
      <w:r w:rsidRPr="00133BA2">
        <w:rPr>
          <w:bCs/>
          <w:color w:val="000000"/>
          <w:sz w:val="28"/>
          <w:szCs w:val="28"/>
        </w:rPr>
        <w:t xml:space="preserve"> зоны, составляющими в полиморфной области 400-600</w:t>
      </w:r>
      <w:proofErr w:type="gramStart"/>
      <w:r w:rsidRPr="00133BA2">
        <w:rPr>
          <w:bCs/>
          <w:color w:val="000000"/>
          <w:sz w:val="28"/>
          <w:szCs w:val="28"/>
        </w:rPr>
        <w:t xml:space="preserve"> °С</w:t>
      </w:r>
      <w:proofErr w:type="gramEnd"/>
      <w:r w:rsidRPr="00133BA2">
        <w:rPr>
          <w:bCs/>
          <w:color w:val="000000"/>
          <w:sz w:val="28"/>
          <w:szCs w:val="28"/>
        </w:rPr>
        <w:t xml:space="preserve">/с по сравнению с 20-25°С/с при дуговой сварке. Это приводит к повышению дисперсности металла шва в три-четыре раза, а также значительному измельчению зерна в </w:t>
      </w:r>
      <w:proofErr w:type="spellStart"/>
      <w:r w:rsidRPr="00133BA2">
        <w:rPr>
          <w:bCs/>
          <w:color w:val="000000"/>
          <w:sz w:val="28"/>
          <w:szCs w:val="28"/>
        </w:rPr>
        <w:t>околошовной</w:t>
      </w:r>
      <w:proofErr w:type="spellEnd"/>
      <w:r w:rsidRPr="00133BA2">
        <w:rPr>
          <w:bCs/>
          <w:color w:val="000000"/>
          <w:sz w:val="28"/>
          <w:szCs w:val="28"/>
        </w:rPr>
        <w:t xml:space="preserve"> зоне</w:t>
      </w:r>
      <w:r>
        <w:rPr>
          <w:bCs/>
          <w:color w:val="000000"/>
          <w:sz w:val="28"/>
          <w:szCs w:val="28"/>
        </w:rPr>
        <w:t>.</w:t>
      </w:r>
    </w:p>
    <w:p w:rsidR="000B14BA" w:rsidRPr="006879A4" w:rsidRDefault="000B14BA" w:rsidP="000B14BA">
      <w:pPr>
        <w:ind w:firstLine="709"/>
        <w:jc w:val="both"/>
        <w:rPr>
          <w:bCs/>
          <w:color w:val="000000"/>
          <w:sz w:val="28"/>
          <w:szCs w:val="28"/>
        </w:rPr>
      </w:pPr>
    </w:p>
    <w:p w:rsidR="003E3AE5" w:rsidRPr="000B14BA" w:rsidRDefault="003E3AE5" w:rsidP="003E3AE5">
      <w:pPr>
        <w:spacing w:line="360" w:lineRule="auto"/>
        <w:jc w:val="right"/>
        <w:rPr>
          <w:bCs/>
          <w:color w:val="000000"/>
          <w:sz w:val="28"/>
          <w:szCs w:val="28"/>
        </w:rPr>
      </w:pPr>
      <w:r>
        <w:rPr>
          <w:bCs/>
          <w:color w:val="000000"/>
          <w:sz w:val="28"/>
          <w:szCs w:val="28"/>
        </w:rPr>
        <w:t xml:space="preserve">      </w:t>
      </w:r>
      <w:r w:rsidRPr="000B14BA">
        <w:rPr>
          <w:bCs/>
          <w:color w:val="000000"/>
          <w:sz w:val="28"/>
          <w:szCs w:val="28"/>
        </w:rPr>
        <w:t xml:space="preserve">Таблица </w:t>
      </w:r>
      <w:r w:rsidR="000B14BA">
        <w:rPr>
          <w:bCs/>
          <w:color w:val="000000"/>
          <w:sz w:val="28"/>
          <w:szCs w:val="28"/>
        </w:rPr>
        <w:t>1</w:t>
      </w:r>
      <w:r w:rsidRPr="000B14BA">
        <w:rPr>
          <w:bCs/>
          <w:color w:val="000000"/>
          <w:sz w:val="28"/>
          <w:szCs w:val="28"/>
        </w:rPr>
        <w:t>5</w:t>
      </w:r>
    </w:p>
    <w:p w:rsidR="003E3AE5" w:rsidRPr="000B14BA" w:rsidRDefault="003E3AE5" w:rsidP="003E3AE5">
      <w:pPr>
        <w:spacing w:line="360" w:lineRule="auto"/>
        <w:jc w:val="center"/>
        <w:rPr>
          <w:bCs/>
          <w:color w:val="000000"/>
          <w:sz w:val="28"/>
          <w:szCs w:val="28"/>
        </w:rPr>
      </w:pPr>
      <w:r w:rsidRPr="000B14BA">
        <w:rPr>
          <w:color w:val="000000"/>
          <w:sz w:val="28"/>
          <w:szCs w:val="28"/>
        </w:rPr>
        <w:t>Режимы лазерной сварки титановых сплавов</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9"/>
        <w:gridCol w:w="2127"/>
        <w:gridCol w:w="1275"/>
        <w:gridCol w:w="1418"/>
        <w:gridCol w:w="1276"/>
      </w:tblGrid>
      <w:tr w:rsidR="003E3AE5" w:rsidRPr="004305D0" w:rsidTr="003E3AE5">
        <w:trPr>
          <w:tblCellSpacing w:w="0" w:type="dxa"/>
          <w:jc w:val="center"/>
        </w:trPr>
        <w:tc>
          <w:tcPr>
            <w:tcW w:w="7245" w:type="dxa"/>
            <w:gridSpan w:val="5"/>
            <w:tcBorders>
              <w:top w:val="outset" w:sz="6" w:space="0" w:color="auto"/>
              <w:left w:val="outset" w:sz="6" w:space="0" w:color="auto"/>
              <w:bottom w:val="outset" w:sz="6" w:space="0" w:color="auto"/>
              <w:right w:val="outset" w:sz="6" w:space="0" w:color="auto"/>
            </w:tcBorders>
            <w:vAlign w:val="center"/>
            <w:hideMark/>
          </w:tcPr>
          <w:p w:rsidR="003E3AE5" w:rsidRPr="00D65B5A" w:rsidRDefault="003E3AE5" w:rsidP="003E3AE5">
            <w:pPr>
              <w:spacing w:line="360" w:lineRule="auto"/>
              <w:jc w:val="center"/>
              <w:rPr>
                <w:b/>
                <w:color w:val="000000"/>
                <w:sz w:val="24"/>
                <w:szCs w:val="24"/>
              </w:rPr>
            </w:pPr>
          </w:p>
        </w:tc>
      </w:tr>
      <w:tr w:rsidR="003E3AE5" w:rsidRPr="004305D0" w:rsidTr="003E3AE5">
        <w:trPr>
          <w:trHeight w:val="401"/>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Сплав</w:t>
            </w: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 xml:space="preserve">Толщина </w:t>
            </w:r>
            <w:proofErr w:type="gramStart"/>
            <w:r w:rsidRPr="00133BA2">
              <w:rPr>
                <w:color w:val="000000"/>
                <w:sz w:val="24"/>
                <w:szCs w:val="24"/>
              </w:rPr>
              <w:t>мм</w:t>
            </w:r>
            <w:proofErr w:type="gramEnd"/>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roofErr w:type="gramStart"/>
            <w:r w:rsidRPr="00133BA2">
              <w:rPr>
                <w:color w:val="000000"/>
                <w:sz w:val="24"/>
                <w:szCs w:val="24"/>
              </w:rPr>
              <w:t>Р</w:t>
            </w:r>
            <w:proofErr w:type="gramEnd"/>
            <w:r w:rsidRPr="00133BA2">
              <w:rPr>
                <w:color w:val="000000"/>
                <w:sz w:val="24"/>
                <w:szCs w:val="24"/>
              </w:rPr>
              <w:t>, кВт</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roofErr w:type="spellStart"/>
            <w:proofErr w:type="gramStart"/>
            <w:r w:rsidRPr="00133BA2">
              <w:rPr>
                <w:color w:val="000000"/>
                <w:sz w:val="24"/>
                <w:szCs w:val="24"/>
              </w:rPr>
              <w:t>V</w:t>
            </w:r>
            <w:proofErr w:type="gramEnd"/>
            <w:r w:rsidRPr="00133BA2">
              <w:rPr>
                <w:color w:val="000000"/>
                <w:sz w:val="24"/>
                <w:szCs w:val="24"/>
              </w:rPr>
              <w:t>св</w:t>
            </w:r>
            <w:proofErr w:type="spellEnd"/>
            <w:r w:rsidRPr="00133BA2">
              <w:rPr>
                <w:color w:val="000000"/>
                <w:sz w:val="24"/>
                <w:szCs w:val="24"/>
              </w:rPr>
              <w:t>, м/ч</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F, мм</w:t>
            </w:r>
          </w:p>
        </w:tc>
      </w:tr>
      <w:tr w:rsidR="003E3AE5" w:rsidRPr="004305D0" w:rsidTr="003E3AE5">
        <w:trPr>
          <w:trHeight w:val="308"/>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ВТ</w:t>
            </w:r>
            <w:proofErr w:type="gramStart"/>
            <w:r w:rsidRPr="00133BA2">
              <w:rPr>
                <w:color w:val="000000"/>
                <w:sz w:val="24"/>
                <w:szCs w:val="24"/>
              </w:rPr>
              <w:t>6</w:t>
            </w:r>
            <w:proofErr w:type="gramEnd"/>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3,0</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80</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300</w:t>
            </w:r>
          </w:p>
        </w:tc>
      </w:tr>
      <w:tr w:rsidR="003E3AE5" w:rsidRPr="004305D0" w:rsidTr="003E3AE5">
        <w:trPr>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5,0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80</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rPr>
                <w:color w:val="000000"/>
                <w:sz w:val="24"/>
                <w:szCs w:val="24"/>
              </w:rPr>
            </w:pPr>
            <w:r w:rsidRPr="00133BA2">
              <w:rPr>
                <w:color w:val="000000"/>
                <w:sz w:val="24"/>
                <w:szCs w:val="24"/>
              </w:rPr>
              <w:t>300</w:t>
            </w:r>
          </w:p>
        </w:tc>
      </w:tr>
      <w:tr w:rsidR="003E3AE5" w:rsidRPr="004305D0" w:rsidTr="003E3AE5">
        <w:trPr>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ВТ28</w:t>
            </w: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2,0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160</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230</w:t>
            </w:r>
          </w:p>
        </w:tc>
      </w:tr>
      <w:tr w:rsidR="003E3AE5" w:rsidRPr="004305D0" w:rsidTr="003E3AE5">
        <w:trPr>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3,3</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100</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149</w:t>
            </w:r>
          </w:p>
        </w:tc>
      </w:tr>
      <w:tr w:rsidR="003E3AE5" w:rsidRPr="004305D0" w:rsidTr="003E3AE5">
        <w:trPr>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ПТЗВ</w:t>
            </w: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160</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500</w:t>
            </w:r>
          </w:p>
        </w:tc>
      </w:tr>
      <w:tr w:rsidR="003E3AE5" w:rsidRPr="004305D0" w:rsidTr="003E3AE5">
        <w:trPr>
          <w:tblCellSpacing w:w="0" w:type="dxa"/>
          <w:jc w:val="center"/>
        </w:trPr>
        <w:tc>
          <w:tcPr>
            <w:tcW w:w="1149"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2127"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5,0</w:t>
            </w:r>
          </w:p>
        </w:tc>
        <w:tc>
          <w:tcPr>
            <w:tcW w:w="1275"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w:t>
            </w:r>
          </w:p>
        </w:tc>
        <w:tc>
          <w:tcPr>
            <w:tcW w:w="1418"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95</w:t>
            </w:r>
          </w:p>
        </w:tc>
        <w:tc>
          <w:tcPr>
            <w:tcW w:w="1276"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149</w:t>
            </w:r>
          </w:p>
        </w:tc>
      </w:tr>
    </w:tbl>
    <w:p w:rsidR="000B14BA" w:rsidRDefault="000B14BA" w:rsidP="003E3AE5">
      <w:pPr>
        <w:spacing w:line="360" w:lineRule="auto"/>
        <w:jc w:val="right"/>
        <w:rPr>
          <w:color w:val="000000"/>
          <w:sz w:val="28"/>
          <w:szCs w:val="28"/>
        </w:rPr>
      </w:pPr>
    </w:p>
    <w:p w:rsidR="003E3AE5" w:rsidRDefault="003E3AE5" w:rsidP="003E3AE5">
      <w:pPr>
        <w:spacing w:line="360" w:lineRule="auto"/>
        <w:jc w:val="right"/>
        <w:rPr>
          <w:color w:val="000000"/>
          <w:sz w:val="28"/>
          <w:szCs w:val="28"/>
        </w:rPr>
      </w:pPr>
      <w:r>
        <w:rPr>
          <w:color w:val="000000"/>
          <w:sz w:val="28"/>
          <w:szCs w:val="28"/>
        </w:rPr>
        <w:t>Т</w:t>
      </w:r>
      <w:r w:rsidRPr="004305D0">
        <w:rPr>
          <w:color w:val="000000"/>
          <w:sz w:val="28"/>
          <w:szCs w:val="28"/>
        </w:rPr>
        <w:t xml:space="preserve">аблица </w:t>
      </w:r>
      <w:r w:rsidR="000B14BA">
        <w:rPr>
          <w:color w:val="000000"/>
          <w:sz w:val="28"/>
          <w:szCs w:val="28"/>
        </w:rPr>
        <w:t>1</w:t>
      </w:r>
      <w:r w:rsidRPr="004305D0">
        <w:rPr>
          <w:color w:val="000000"/>
          <w:sz w:val="28"/>
          <w:szCs w:val="28"/>
        </w:rPr>
        <w:t>6</w:t>
      </w:r>
    </w:p>
    <w:p w:rsidR="003E3AE5" w:rsidRPr="000B14BA" w:rsidRDefault="003E3AE5" w:rsidP="003E3AE5">
      <w:pPr>
        <w:spacing w:line="360" w:lineRule="auto"/>
        <w:jc w:val="center"/>
        <w:rPr>
          <w:color w:val="000000"/>
          <w:sz w:val="28"/>
          <w:szCs w:val="28"/>
        </w:rPr>
      </w:pPr>
      <w:proofErr w:type="gramStart"/>
      <w:r w:rsidRPr="000B14BA">
        <w:rPr>
          <w:color w:val="000000"/>
          <w:sz w:val="28"/>
          <w:szCs w:val="28"/>
        </w:rPr>
        <w:t>Механический</w:t>
      </w:r>
      <w:proofErr w:type="gramEnd"/>
      <w:r w:rsidRPr="000B14BA">
        <w:rPr>
          <w:color w:val="000000"/>
          <w:sz w:val="28"/>
          <w:szCs w:val="28"/>
        </w:rPr>
        <w:t xml:space="preserve"> свойства сварных стыковых соединения из титанового сплава, полученных разными способами</w:t>
      </w:r>
    </w:p>
    <w:tbl>
      <w:tblPr>
        <w:tblW w:w="7812"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490"/>
        <w:gridCol w:w="1134"/>
        <w:gridCol w:w="1134"/>
        <w:gridCol w:w="1842"/>
        <w:gridCol w:w="1212"/>
      </w:tblGrid>
      <w:tr w:rsidR="003E3AE5" w:rsidRPr="00133BA2" w:rsidTr="003E3AE5">
        <w:trPr>
          <w:trHeight w:val="462"/>
          <w:tblCellSpacing w:w="0" w:type="dxa"/>
          <w:jc w:val="center"/>
        </w:trPr>
        <w:tc>
          <w:tcPr>
            <w:tcW w:w="2490" w:type="dxa"/>
            <w:vMerge w:val="restart"/>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Сварка</w:t>
            </w:r>
          </w:p>
        </w:tc>
        <w:tc>
          <w:tcPr>
            <w:tcW w:w="1134" w:type="dxa"/>
            <w:vMerge w:val="restart"/>
            <w:tcBorders>
              <w:top w:val="outset" w:sz="6" w:space="0" w:color="auto"/>
              <w:left w:val="outset" w:sz="6" w:space="0" w:color="auto"/>
              <w:bottom w:val="outset" w:sz="6" w:space="0" w:color="auto"/>
              <w:right w:val="outset" w:sz="6" w:space="0" w:color="auto"/>
            </w:tcBorders>
            <w:vAlign w:val="center"/>
            <w:hideMark/>
          </w:tcPr>
          <w:p w:rsidR="003E3AE5" w:rsidRDefault="003E3AE5" w:rsidP="003E3AE5">
            <w:pPr>
              <w:spacing w:line="360" w:lineRule="auto"/>
              <w:jc w:val="center"/>
              <w:rPr>
                <w:color w:val="000000"/>
                <w:sz w:val="24"/>
                <w:szCs w:val="24"/>
              </w:rPr>
            </w:pPr>
            <w:proofErr w:type="spellStart"/>
            <w:proofErr w:type="gramStart"/>
            <w:r>
              <w:rPr>
                <w:color w:val="000000"/>
                <w:sz w:val="24"/>
                <w:szCs w:val="24"/>
              </w:rPr>
              <w:t>P</w:t>
            </w:r>
            <w:proofErr w:type="gramEnd"/>
            <w:r w:rsidRPr="00133BA2">
              <w:rPr>
                <w:color w:val="000000"/>
                <w:sz w:val="24"/>
                <w:szCs w:val="24"/>
              </w:rPr>
              <w:t>в</w:t>
            </w:r>
            <w:proofErr w:type="spellEnd"/>
            <w:r w:rsidRPr="00133BA2">
              <w:rPr>
                <w:color w:val="000000"/>
                <w:sz w:val="24"/>
                <w:szCs w:val="24"/>
              </w:rPr>
              <w:t>,</w:t>
            </w:r>
          </w:p>
          <w:p w:rsidR="003E3AE5" w:rsidRPr="00133BA2" w:rsidRDefault="003E3AE5" w:rsidP="003E3AE5">
            <w:pPr>
              <w:spacing w:line="360" w:lineRule="auto"/>
              <w:jc w:val="center"/>
              <w:rPr>
                <w:color w:val="000000"/>
                <w:sz w:val="24"/>
                <w:szCs w:val="24"/>
              </w:rPr>
            </w:pPr>
            <w:r w:rsidRPr="00133BA2">
              <w:rPr>
                <w:color w:val="000000"/>
                <w:sz w:val="24"/>
                <w:szCs w:val="24"/>
              </w:rPr>
              <w:t>Н/мм</w:t>
            </w:r>
            <w:proofErr w:type="gramStart"/>
            <w:r w:rsidRPr="008C7335">
              <w:rPr>
                <w:color w:val="000000"/>
                <w:sz w:val="24"/>
                <w:szCs w:val="24"/>
                <w:vertAlign w:val="superscript"/>
              </w:rPr>
              <w:t>2</w:t>
            </w:r>
            <w:proofErr w:type="gramEnd"/>
          </w:p>
        </w:tc>
        <w:tc>
          <w:tcPr>
            <w:tcW w:w="1134" w:type="dxa"/>
            <w:vMerge w:val="restart"/>
            <w:tcBorders>
              <w:top w:val="outset" w:sz="6" w:space="0" w:color="auto"/>
              <w:left w:val="outset" w:sz="6" w:space="0" w:color="auto"/>
              <w:bottom w:val="outset" w:sz="6" w:space="0" w:color="auto"/>
              <w:right w:val="outset" w:sz="6" w:space="0" w:color="auto"/>
            </w:tcBorders>
            <w:vAlign w:val="center"/>
            <w:hideMark/>
          </w:tcPr>
          <w:p w:rsidR="003E3AE5" w:rsidRDefault="003E3AE5" w:rsidP="003E3AE5">
            <w:pPr>
              <w:spacing w:line="360" w:lineRule="auto"/>
              <w:jc w:val="center"/>
              <w:rPr>
                <w:color w:val="000000"/>
                <w:sz w:val="24"/>
                <w:szCs w:val="24"/>
              </w:rPr>
            </w:pPr>
            <w:r>
              <w:rPr>
                <w:color w:val="000000"/>
                <w:sz w:val="24"/>
                <w:szCs w:val="24"/>
                <w:lang w:val="en-US"/>
              </w:rPr>
              <w:t>P</w:t>
            </w:r>
            <w:r w:rsidRPr="00133BA2">
              <w:rPr>
                <w:color w:val="000000"/>
                <w:sz w:val="24"/>
                <w:szCs w:val="24"/>
              </w:rPr>
              <w:t xml:space="preserve">-1, </w:t>
            </w:r>
          </w:p>
          <w:p w:rsidR="003E3AE5" w:rsidRPr="00133BA2" w:rsidRDefault="003E3AE5" w:rsidP="003E3AE5">
            <w:pPr>
              <w:spacing w:line="360" w:lineRule="auto"/>
              <w:jc w:val="center"/>
              <w:rPr>
                <w:color w:val="000000"/>
                <w:sz w:val="24"/>
                <w:szCs w:val="24"/>
              </w:rPr>
            </w:pPr>
            <w:r w:rsidRPr="00133BA2">
              <w:rPr>
                <w:color w:val="000000"/>
                <w:sz w:val="24"/>
                <w:szCs w:val="24"/>
              </w:rPr>
              <w:t>Н/мм</w:t>
            </w:r>
            <w:proofErr w:type="gramStart"/>
            <w:r w:rsidRPr="008C7335">
              <w:rPr>
                <w:color w:val="000000"/>
                <w:sz w:val="24"/>
                <w:szCs w:val="24"/>
                <w:vertAlign w:val="superscript"/>
              </w:rPr>
              <w:t>2</w:t>
            </w:r>
            <w:proofErr w:type="gramEnd"/>
          </w:p>
        </w:tc>
        <w:tc>
          <w:tcPr>
            <w:tcW w:w="3054" w:type="dxa"/>
            <w:gridSpan w:val="2"/>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KCU, Дж/см</w:t>
            </w:r>
            <w:proofErr w:type="gramStart"/>
            <w:r w:rsidRPr="008C7335">
              <w:rPr>
                <w:color w:val="000000"/>
                <w:sz w:val="24"/>
                <w:szCs w:val="24"/>
                <w:vertAlign w:val="superscript"/>
              </w:rPr>
              <w:t>2</w:t>
            </w:r>
            <w:proofErr w:type="gramEnd"/>
          </w:p>
        </w:tc>
      </w:tr>
      <w:tr w:rsidR="003E3AE5" w:rsidRPr="00133BA2" w:rsidTr="003E3AE5">
        <w:trPr>
          <w:trHeight w:val="153"/>
          <w:tblCellSpacing w:w="0" w:type="dxa"/>
          <w:jc w:val="center"/>
        </w:trPr>
        <w:tc>
          <w:tcPr>
            <w:tcW w:w="2490" w:type="dxa"/>
            <w:vMerge/>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1134" w:type="dxa"/>
            <w:vMerge/>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1134" w:type="dxa"/>
            <w:vMerge/>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c>
          <w:tcPr>
            <w:tcW w:w="184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шва</w:t>
            </w:r>
          </w:p>
        </w:tc>
        <w:tc>
          <w:tcPr>
            <w:tcW w:w="121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ЗТВ*</w:t>
            </w:r>
          </w:p>
        </w:tc>
      </w:tr>
      <w:tr w:rsidR="003E3AE5" w:rsidRPr="00133BA2" w:rsidTr="003E3AE5">
        <w:trPr>
          <w:trHeight w:val="430"/>
          <w:tblCellSpacing w:w="0" w:type="dxa"/>
          <w:jc w:val="center"/>
        </w:trPr>
        <w:tc>
          <w:tcPr>
            <w:tcW w:w="2490"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Аргонодуговая</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760</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280</w:t>
            </w:r>
          </w:p>
        </w:tc>
        <w:tc>
          <w:tcPr>
            <w:tcW w:w="184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95</w:t>
            </w:r>
          </w:p>
        </w:tc>
        <w:tc>
          <w:tcPr>
            <w:tcW w:w="121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63</w:t>
            </w:r>
          </w:p>
        </w:tc>
      </w:tr>
      <w:tr w:rsidR="003E3AE5" w:rsidRPr="00133BA2" w:rsidTr="003E3AE5">
        <w:trPr>
          <w:trHeight w:val="446"/>
          <w:tblCellSpacing w:w="0" w:type="dxa"/>
          <w:jc w:val="center"/>
        </w:trPr>
        <w:tc>
          <w:tcPr>
            <w:tcW w:w="2490"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Электронно-лучевая</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780</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300</w:t>
            </w:r>
          </w:p>
        </w:tc>
        <w:tc>
          <w:tcPr>
            <w:tcW w:w="184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89</w:t>
            </w:r>
          </w:p>
        </w:tc>
        <w:tc>
          <w:tcPr>
            <w:tcW w:w="121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71</w:t>
            </w:r>
          </w:p>
        </w:tc>
      </w:tr>
      <w:tr w:rsidR="003E3AE5" w:rsidRPr="00133BA2" w:rsidTr="003E3AE5">
        <w:trPr>
          <w:trHeight w:val="446"/>
          <w:tblCellSpacing w:w="0" w:type="dxa"/>
          <w:jc w:val="center"/>
        </w:trPr>
        <w:tc>
          <w:tcPr>
            <w:tcW w:w="2490"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Лазерная</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800</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400</w:t>
            </w:r>
          </w:p>
        </w:tc>
        <w:tc>
          <w:tcPr>
            <w:tcW w:w="184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98</w:t>
            </w:r>
          </w:p>
        </w:tc>
        <w:tc>
          <w:tcPr>
            <w:tcW w:w="121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p>
        </w:tc>
      </w:tr>
      <w:tr w:rsidR="003E3AE5" w:rsidRPr="00133BA2" w:rsidTr="003E3AE5">
        <w:trPr>
          <w:trHeight w:val="430"/>
          <w:tblCellSpacing w:w="0" w:type="dxa"/>
          <w:jc w:val="center"/>
        </w:trPr>
        <w:tc>
          <w:tcPr>
            <w:tcW w:w="2490"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Основной металл</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800</w:t>
            </w:r>
          </w:p>
        </w:tc>
        <w:tc>
          <w:tcPr>
            <w:tcW w:w="1134"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550</w:t>
            </w:r>
          </w:p>
        </w:tc>
        <w:tc>
          <w:tcPr>
            <w:tcW w:w="184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70</w:t>
            </w:r>
          </w:p>
        </w:tc>
        <w:tc>
          <w:tcPr>
            <w:tcW w:w="1212" w:type="dxa"/>
            <w:tcBorders>
              <w:top w:val="outset" w:sz="6" w:space="0" w:color="auto"/>
              <w:left w:val="outset" w:sz="6" w:space="0" w:color="auto"/>
              <w:bottom w:val="outset" w:sz="6" w:space="0" w:color="auto"/>
              <w:right w:val="outset" w:sz="6" w:space="0" w:color="auto"/>
            </w:tcBorders>
            <w:vAlign w:val="center"/>
            <w:hideMark/>
          </w:tcPr>
          <w:p w:rsidR="003E3AE5" w:rsidRPr="00133BA2" w:rsidRDefault="003E3AE5" w:rsidP="003E3AE5">
            <w:pPr>
              <w:spacing w:line="360" w:lineRule="auto"/>
              <w:jc w:val="center"/>
              <w:rPr>
                <w:color w:val="000000"/>
                <w:sz w:val="24"/>
                <w:szCs w:val="24"/>
              </w:rPr>
            </w:pPr>
            <w:r w:rsidRPr="00133BA2">
              <w:rPr>
                <w:color w:val="000000"/>
                <w:sz w:val="24"/>
                <w:szCs w:val="24"/>
              </w:rPr>
              <w:t>84</w:t>
            </w:r>
          </w:p>
        </w:tc>
      </w:tr>
    </w:tbl>
    <w:p w:rsidR="003E3AE5" w:rsidRDefault="003E3AE5" w:rsidP="003E3AE5">
      <w:pPr>
        <w:spacing w:line="360" w:lineRule="auto"/>
        <w:rPr>
          <w:color w:val="000000"/>
          <w:sz w:val="28"/>
          <w:szCs w:val="28"/>
        </w:rPr>
      </w:pPr>
    </w:p>
    <w:p w:rsidR="003E3AE5" w:rsidRDefault="003E3AE5" w:rsidP="003E3AE5">
      <w:pPr>
        <w:spacing w:line="360" w:lineRule="auto"/>
        <w:rPr>
          <w:color w:val="000000"/>
          <w:sz w:val="24"/>
          <w:szCs w:val="24"/>
        </w:rPr>
      </w:pPr>
      <w:r w:rsidRPr="00D65B5A">
        <w:rPr>
          <w:color w:val="000000"/>
          <w:sz w:val="24"/>
          <w:szCs w:val="24"/>
        </w:rPr>
        <w:t>* - Зона термического влияния.</w:t>
      </w:r>
    </w:p>
    <w:p w:rsidR="003E3AE5" w:rsidRDefault="000B14BA" w:rsidP="003E3AE5">
      <w:pPr>
        <w:spacing w:line="360" w:lineRule="auto"/>
        <w:rPr>
          <w:color w:val="000000"/>
          <w:sz w:val="28"/>
          <w:szCs w:val="28"/>
        </w:rPr>
      </w:pPr>
      <w:r w:rsidRPr="000B14BA">
        <w:rPr>
          <w:color w:val="000000"/>
          <w:sz w:val="28"/>
          <w:szCs w:val="28"/>
        </w:rPr>
        <w:t xml:space="preserve">Для </w:t>
      </w:r>
      <w:r>
        <w:rPr>
          <w:color w:val="000000"/>
          <w:sz w:val="28"/>
          <w:szCs w:val="28"/>
        </w:rPr>
        <w:t xml:space="preserve">практического использование в работе технолога можно рекомендовать удобный  справочный материал на сайте </w:t>
      </w:r>
      <w:r>
        <w:rPr>
          <w:color w:val="000000"/>
          <w:sz w:val="28"/>
          <w:szCs w:val="28"/>
          <w:lang w:val="en-US"/>
        </w:rPr>
        <w:t>PRC</w:t>
      </w:r>
      <w:r w:rsidRPr="000B14BA">
        <w:rPr>
          <w:color w:val="000000"/>
          <w:sz w:val="28"/>
          <w:szCs w:val="28"/>
        </w:rPr>
        <w:t xml:space="preserve"> </w:t>
      </w:r>
      <w:r>
        <w:rPr>
          <w:color w:val="000000"/>
          <w:sz w:val="28"/>
          <w:szCs w:val="28"/>
          <w:lang w:val="en-US"/>
        </w:rPr>
        <w:t>Laser</w:t>
      </w:r>
      <w:r w:rsidRPr="000B14BA">
        <w:rPr>
          <w:color w:val="000000"/>
          <w:sz w:val="28"/>
          <w:szCs w:val="28"/>
        </w:rPr>
        <w:t xml:space="preserve"> </w:t>
      </w:r>
      <w:r>
        <w:rPr>
          <w:color w:val="000000"/>
          <w:sz w:val="28"/>
          <w:szCs w:val="28"/>
          <w:lang w:val="en-US"/>
        </w:rPr>
        <w:t>Corporation</w:t>
      </w:r>
      <w:r w:rsidRPr="000B14BA">
        <w:rPr>
          <w:color w:val="000000"/>
          <w:sz w:val="28"/>
          <w:szCs w:val="28"/>
        </w:rPr>
        <w:t xml:space="preserve"> </w:t>
      </w:r>
      <w:r>
        <w:rPr>
          <w:color w:val="000000"/>
          <w:sz w:val="28"/>
          <w:szCs w:val="28"/>
        </w:rPr>
        <w:t>приведенный на Рис. 63. Задавая материал, его толщину и располагаемую мощность лазера можно получить рекомендуемые оптимальные режимы лазерной резки.</w:t>
      </w:r>
      <w:r w:rsidR="003E3AE5">
        <w:rPr>
          <w:b/>
          <w:noProof/>
          <w:color w:val="000000"/>
          <w:sz w:val="28"/>
          <w:szCs w:val="28"/>
        </w:rPr>
        <w:lastRenderedPageBreak/>
        <w:drawing>
          <wp:inline distT="0" distB="0" distL="0" distR="0">
            <wp:extent cx="5943600" cy="5318125"/>
            <wp:effectExtent l="19050" t="0" r="0" b="0"/>
            <wp:docPr id="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6" cstate="print"/>
                    <a:srcRect/>
                    <a:stretch>
                      <a:fillRect/>
                    </a:stretch>
                  </pic:blipFill>
                  <pic:spPr bwMode="auto">
                    <a:xfrm>
                      <a:off x="0" y="0"/>
                      <a:ext cx="5943600" cy="5318125"/>
                    </a:xfrm>
                    <a:prstGeom prst="rect">
                      <a:avLst/>
                    </a:prstGeom>
                    <a:noFill/>
                    <a:ln w="9525">
                      <a:noFill/>
                      <a:miter lim="800000"/>
                      <a:headEnd/>
                      <a:tailEnd/>
                    </a:ln>
                  </pic:spPr>
                </pic:pic>
              </a:graphicData>
            </a:graphic>
          </wp:inline>
        </w:drawing>
      </w:r>
    </w:p>
    <w:p w:rsidR="000B14BA" w:rsidRDefault="000B14BA" w:rsidP="003E3AE5">
      <w:pPr>
        <w:spacing w:line="360" w:lineRule="auto"/>
        <w:rPr>
          <w:color w:val="000000"/>
          <w:sz w:val="28"/>
          <w:szCs w:val="28"/>
        </w:rPr>
      </w:pPr>
      <w:r>
        <w:rPr>
          <w:color w:val="000000"/>
          <w:sz w:val="28"/>
          <w:szCs w:val="28"/>
        </w:rPr>
        <w:t xml:space="preserve">Рис. 63 Интерфейс </w:t>
      </w:r>
      <w:r w:rsidR="000F2F4C">
        <w:rPr>
          <w:color w:val="000000"/>
          <w:sz w:val="28"/>
          <w:szCs w:val="28"/>
        </w:rPr>
        <w:t xml:space="preserve">справочника режимов лазерной резки металлов на сайте </w:t>
      </w:r>
      <w:r w:rsidR="000F2F4C">
        <w:rPr>
          <w:color w:val="000000"/>
          <w:sz w:val="28"/>
          <w:szCs w:val="28"/>
          <w:lang w:val="en-US"/>
        </w:rPr>
        <w:t>PRC</w:t>
      </w:r>
      <w:r w:rsidR="000F2F4C" w:rsidRPr="000B14BA">
        <w:rPr>
          <w:color w:val="000000"/>
          <w:sz w:val="28"/>
          <w:szCs w:val="28"/>
        </w:rPr>
        <w:t xml:space="preserve"> </w:t>
      </w:r>
      <w:r w:rsidR="000F2F4C">
        <w:rPr>
          <w:color w:val="000000"/>
          <w:sz w:val="28"/>
          <w:szCs w:val="28"/>
          <w:lang w:val="en-US"/>
        </w:rPr>
        <w:t>Laser</w:t>
      </w:r>
      <w:r w:rsidR="000F2F4C" w:rsidRPr="000B14BA">
        <w:rPr>
          <w:color w:val="000000"/>
          <w:sz w:val="28"/>
          <w:szCs w:val="28"/>
        </w:rPr>
        <w:t xml:space="preserve"> </w:t>
      </w:r>
      <w:r w:rsidR="000F2F4C">
        <w:rPr>
          <w:color w:val="000000"/>
          <w:sz w:val="28"/>
          <w:szCs w:val="28"/>
          <w:lang w:val="en-US"/>
        </w:rPr>
        <w:t>Corporation</w:t>
      </w:r>
      <w:r w:rsidR="000F2F4C" w:rsidRPr="000F2F4C">
        <w:rPr>
          <w:color w:val="000000"/>
          <w:sz w:val="28"/>
          <w:szCs w:val="28"/>
        </w:rPr>
        <w:t xml:space="preserve">. </w:t>
      </w:r>
    </w:p>
    <w:p w:rsidR="000F2F4C" w:rsidRPr="00D077E4" w:rsidRDefault="000F2F4C" w:rsidP="003E3AE5">
      <w:pPr>
        <w:spacing w:line="360" w:lineRule="auto"/>
        <w:rPr>
          <w:color w:val="000000"/>
          <w:sz w:val="28"/>
          <w:szCs w:val="28"/>
        </w:rPr>
      </w:pPr>
    </w:p>
    <w:p w:rsidR="000F2F4C" w:rsidRDefault="000F2F4C" w:rsidP="000F2F4C">
      <w:pPr>
        <w:spacing w:line="360" w:lineRule="auto"/>
        <w:ind w:firstLine="708"/>
        <w:rPr>
          <w:color w:val="000000"/>
          <w:sz w:val="28"/>
          <w:szCs w:val="28"/>
        </w:rPr>
      </w:pPr>
      <w:r>
        <w:rPr>
          <w:color w:val="000000"/>
          <w:sz w:val="28"/>
          <w:szCs w:val="28"/>
        </w:rPr>
        <w:t>Далее приведены конкретные примеры режимов лазерной резки алюминия и нержавеющей стали.</w:t>
      </w:r>
    </w:p>
    <w:p w:rsidR="000F2F4C" w:rsidRDefault="000F2F4C" w:rsidP="000F2F4C">
      <w:pPr>
        <w:spacing w:line="360" w:lineRule="auto"/>
        <w:ind w:firstLine="708"/>
        <w:rPr>
          <w:color w:val="000000"/>
          <w:sz w:val="28"/>
          <w:szCs w:val="28"/>
        </w:rPr>
      </w:pPr>
    </w:p>
    <w:p w:rsidR="000F2F4C" w:rsidRDefault="000F2F4C" w:rsidP="000F2F4C">
      <w:pPr>
        <w:spacing w:line="360" w:lineRule="auto"/>
        <w:ind w:firstLine="708"/>
        <w:rPr>
          <w:color w:val="000000"/>
          <w:sz w:val="28"/>
          <w:szCs w:val="28"/>
        </w:rPr>
      </w:pPr>
    </w:p>
    <w:p w:rsidR="000F2F4C" w:rsidRDefault="000F2F4C" w:rsidP="000F2F4C">
      <w:pPr>
        <w:spacing w:line="360" w:lineRule="auto"/>
        <w:ind w:firstLine="708"/>
        <w:rPr>
          <w:color w:val="000000"/>
          <w:sz w:val="28"/>
          <w:szCs w:val="28"/>
        </w:rPr>
      </w:pPr>
    </w:p>
    <w:p w:rsidR="000F2F4C" w:rsidRDefault="000F2F4C" w:rsidP="000F2F4C">
      <w:pPr>
        <w:spacing w:line="360" w:lineRule="auto"/>
        <w:ind w:firstLine="708"/>
        <w:rPr>
          <w:color w:val="000000"/>
          <w:sz w:val="28"/>
          <w:szCs w:val="28"/>
        </w:rPr>
      </w:pPr>
    </w:p>
    <w:p w:rsidR="000F2F4C" w:rsidRDefault="000F2F4C" w:rsidP="000F2F4C">
      <w:pPr>
        <w:spacing w:line="360" w:lineRule="auto"/>
        <w:ind w:firstLine="708"/>
        <w:rPr>
          <w:color w:val="000000"/>
          <w:sz w:val="28"/>
          <w:szCs w:val="28"/>
        </w:rPr>
      </w:pPr>
    </w:p>
    <w:p w:rsidR="000F2F4C" w:rsidRDefault="000F2F4C" w:rsidP="000F2F4C">
      <w:pPr>
        <w:spacing w:line="360" w:lineRule="auto"/>
        <w:ind w:firstLine="708"/>
        <w:rPr>
          <w:color w:val="000000"/>
          <w:sz w:val="28"/>
          <w:szCs w:val="28"/>
        </w:rPr>
      </w:pPr>
    </w:p>
    <w:p w:rsidR="000F2F4C" w:rsidRPr="000F2F4C" w:rsidRDefault="000F2F4C" w:rsidP="000F2F4C">
      <w:pPr>
        <w:spacing w:line="360" w:lineRule="auto"/>
        <w:ind w:firstLine="708"/>
        <w:rPr>
          <w:b/>
          <w:noProof/>
          <w:color w:val="000000"/>
          <w:sz w:val="28"/>
          <w:szCs w:val="28"/>
        </w:rPr>
      </w:pPr>
    </w:p>
    <w:p w:rsidR="003E3AE5" w:rsidRDefault="003E3AE5" w:rsidP="003E3AE5">
      <w:pPr>
        <w:spacing w:line="360" w:lineRule="auto"/>
        <w:jc w:val="center"/>
        <w:rPr>
          <w:b/>
          <w:bCs/>
          <w:color w:val="FF0000"/>
          <w:sz w:val="27"/>
          <w:szCs w:val="27"/>
        </w:rPr>
      </w:pPr>
      <w:proofErr w:type="spellStart"/>
      <w:r w:rsidRPr="00A05A0F">
        <w:rPr>
          <w:b/>
          <w:bCs/>
          <w:color w:val="FF0000"/>
          <w:sz w:val="27"/>
          <w:szCs w:val="27"/>
        </w:rPr>
        <w:lastRenderedPageBreak/>
        <w:t>Cutting</w:t>
      </w:r>
      <w:proofErr w:type="spellEnd"/>
      <w:r w:rsidRPr="00A05A0F">
        <w:rPr>
          <w:b/>
          <w:bCs/>
          <w:color w:val="FF0000"/>
          <w:sz w:val="27"/>
          <w:szCs w:val="27"/>
        </w:rPr>
        <w:t xml:space="preserve"> </w:t>
      </w:r>
      <w:proofErr w:type="spellStart"/>
      <w:r w:rsidRPr="00A05A0F">
        <w:rPr>
          <w:b/>
          <w:bCs/>
          <w:color w:val="FF0000"/>
          <w:sz w:val="27"/>
          <w:szCs w:val="27"/>
        </w:rPr>
        <w:t>Data</w:t>
      </w:r>
      <w:proofErr w:type="spellEnd"/>
    </w:p>
    <w:p w:rsidR="003E3AE5" w:rsidRDefault="003E3AE5" w:rsidP="003E3AE5">
      <w:pPr>
        <w:spacing w:line="360" w:lineRule="auto"/>
        <w:jc w:val="center"/>
        <w:rPr>
          <w:color w:val="800000"/>
          <w:sz w:val="27"/>
          <w:szCs w:val="27"/>
        </w:rPr>
      </w:pPr>
      <w:r w:rsidRPr="00A05A0F">
        <w:rPr>
          <w:color w:val="000000"/>
          <w:sz w:val="24"/>
          <w:szCs w:val="24"/>
        </w:rPr>
        <w:t xml:space="preserve"> </w:t>
      </w:r>
      <w:r w:rsidRPr="000B14BA">
        <w:rPr>
          <w:color w:val="800000"/>
          <w:sz w:val="27"/>
          <w:szCs w:val="27"/>
        </w:rPr>
        <w:t xml:space="preserve">6.0 </w:t>
      </w:r>
      <w:r w:rsidRPr="00A05A0F">
        <w:rPr>
          <w:color w:val="800000"/>
          <w:sz w:val="27"/>
          <w:szCs w:val="27"/>
          <w:lang w:val="en-US"/>
        </w:rPr>
        <w:t>Millimeters</w:t>
      </w:r>
      <w:r w:rsidRPr="000B14BA">
        <w:rPr>
          <w:color w:val="800000"/>
          <w:sz w:val="27"/>
          <w:szCs w:val="27"/>
        </w:rPr>
        <w:t xml:space="preserve"> </w:t>
      </w:r>
      <w:r w:rsidRPr="00A05A0F">
        <w:rPr>
          <w:color w:val="800000"/>
          <w:sz w:val="27"/>
          <w:szCs w:val="27"/>
          <w:lang w:val="en-US"/>
        </w:rPr>
        <w:t>Aluminum</w:t>
      </w:r>
    </w:p>
    <w:tbl>
      <w:tblPr>
        <w:tblW w:w="0" w:type="auto"/>
        <w:jc w:val="center"/>
        <w:tblCellSpacing w:w="15" w:type="dxa"/>
        <w:tblCellMar>
          <w:left w:w="0" w:type="dxa"/>
          <w:right w:w="0" w:type="dxa"/>
        </w:tblCellMar>
        <w:tblLook w:val="04A0"/>
      </w:tblPr>
      <w:tblGrid>
        <w:gridCol w:w="2865"/>
        <w:gridCol w:w="2790"/>
        <w:gridCol w:w="2597"/>
        <w:gridCol w:w="51"/>
      </w:tblGrid>
      <w:tr w:rsidR="003E3AE5" w:rsidRPr="00DB56E1" w:rsidTr="003E3AE5">
        <w:trPr>
          <w:gridAfter w:val="1"/>
          <w:tblCellSpacing w:w="15" w:type="dxa"/>
          <w:jc w:val="center"/>
        </w:trPr>
        <w:tc>
          <w:tcPr>
            <w:tcW w:w="0" w:type="auto"/>
            <w:gridSpan w:val="3"/>
            <w:vAlign w:val="center"/>
            <w:hideMark/>
          </w:tcPr>
          <w:p w:rsidR="003E3AE5" w:rsidRPr="00A05A0F" w:rsidRDefault="003E3AE5" w:rsidP="003E3AE5">
            <w:pPr>
              <w:jc w:val="center"/>
              <w:rPr>
                <w:color w:val="000000"/>
                <w:sz w:val="24"/>
                <w:szCs w:val="24"/>
                <w:lang w:val="en-US"/>
              </w:rPr>
            </w:pPr>
            <w:r w:rsidRPr="00A05A0F">
              <w:rPr>
                <w:b/>
                <w:bCs/>
                <w:color w:val="FF0000"/>
                <w:sz w:val="27"/>
                <w:szCs w:val="27"/>
                <w:lang w:val="en-US"/>
              </w:rPr>
              <w:t>1500 Watts - 16 inches/min.</w:t>
            </w:r>
            <w:r w:rsidRPr="00A05A0F">
              <w:rPr>
                <w:color w:val="000000"/>
                <w:sz w:val="24"/>
                <w:szCs w:val="24"/>
                <w:lang w:val="en-US"/>
              </w:rPr>
              <w:t xml:space="preserve"> </w:t>
            </w:r>
          </w:p>
          <w:p w:rsidR="003E3AE5" w:rsidRPr="00A05A0F" w:rsidRDefault="003E3AE5" w:rsidP="003E3AE5">
            <w:pPr>
              <w:spacing w:before="100" w:beforeAutospacing="1" w:after="100" w:afterAutospacing="1"/>
              <w:jc w:val="center"/>
              <w:rPr>
                <w:color w:val="000000"/>
                <w:sz w:val="24"/>
                <w:szCs w:val="24"/>
                <w:lang w:val="en-US"/>
              </w:rPr>
            </w:pPr>
            <w:r w:rsidRPr="00A05A0F">
              <w:rPr>
                <w:b/>
                <w:bCs/>
                <w:color w:val="000000"/>
                <w:sz w:val="24"/>
                <w:szCs w:val="24"/>
                <w:lang w:val="en-US"/>
              </w:rPr>
              <w:t>Mode:</w:t>
            </w:r>
            <w:r w:rsidRPr="00A05A0F">
              <w:rPr>
                <w:color w:val="000000"/>
                <w:sz w:val="24"/>
                <w:szCs w:val="24"/>
                <w:lang w:val="en-US"/>
              </w:rPr>
              <w:t xml:space="preserve"> Continuous Wave</w:t>
            </w:r>
          </w:p>
        </w:tc>
      </w:tr>
      <w:tr w:rsidR="003E3AE5" w:rsidRPr="00DB56E1" w:rsidTr="003E3AE5">
        <w:trPr>
          <w:gridAfter w:val="1"/>
          <w:tblCellSpacing w:w="15" w:type="dxa"/>
          <w:jc w:val="center"/>
        </w:trPr>
        <w:tc>
          <w:tcPr>
            <w:tcW w:w="0" w:type="auto"/>
            <w:gridSpan w:val="3"/>
            <w:vAlign w:val="center"/>
            <w:hideMark/>
          </w:tcPr>
          <w:p w:rsidR="003E3AE5" w:rsidRPr="00A05A0F" w:rsidRDefault="003E3AE5" w:rsidP="003E3AE5">
            <w:pPr>
              <w:jc w:val="center"/>
              <w:rPr>
                <w:color w:val="000000"/>
                <w:sz w:val="24"/>
                <w:szCs w:val="24"/>
                <w:lang w:val="en-US"/>
              </w:rPr>
            </w:pPr>
            <w:proofErr w:type="spellStart"/>
            <w:r w:rsidRPr="00A05A0F">
              <w:rPr>
                <w:b/>
                <w:bCs/>
                <w:color w:val="000000"/>
                <w:sz w:val="24"/>
                <w:szCs w:val="24"/>
                <w:lang w:val="en-US"/>
              </w:rPr>
              <w:t>Feedrate</w:t>
            </w:r>
            <w:proofErr w:type="spellEnd"/>
            <w:r w:rsidRPr="00A05A0F">
              <w:rPr>
                <w:b/>
                <w:bCs/>
                <w:color w:val="000000"/>
                <w:sz w:val="24"/>
                <w:szCs w:val="24"/>
                <w:lang w:val="en-US"/>
              </w:rPr>
              <w:t xml:space="preserve">: </w:t>
            </w:r>
            <w:r w:rsidRPr="00A05A0F">
              <w:rPr>
                <w:color w:val="000000"/>
                <w:sz w:val="24"/>
                <w:szCs w:val="24"/>
                <w:lang w:val="en-US"/>
              </w:rPr>
              <w:t>0.4 meters/min., 16 inches/min.</w:t>
            </w:r>
          </w:p>
        </w:tc>
      </w:tr>
      <w:tr w:rsidR="003E3AE5" w:rsidRPr="00A05A0F"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lang w:val="en-US"/>
              </w:rPr>
            </w:pPr>
          </w:p>
        </w:tc>
        <w:tc>
          <w:tcPr>
            <w:tcW w:w="0" w:type="auto"/>
            <w:vMerge w:val="restart"/>
            <w:vAlign w:val="center"/>
            <w:hideMark/>
          </w:tcPr>
          <w:p w:rsidR="003E3AE5" w:rsidRPr="00A05A0F" w:rsidRDefault="003E3AE5" w:rsidP="003E3AE5">
            <w:pPr>
              <w:rPr>
                <w:color w:val="000000"/>
                <w:sz w:val="24"/>
                <w:szCs w:val="24"/>
              </w:rPr>
            </w:pPr>
            <w:r>
              <w:rPr>
                <w:noProof/>
                <w:color w:val="000000"/>
                <w:sz w:val="24"/>
                <w:szCs w:val="24"/>
              </w:rPr>
              <w:drawing>
                <wp:inline distT="0" distB="0" distL="0" distR="0">
                  <wp:extent cx="1732280" cy="1828800"/>
                  <wp:effectExtent l="19050" t="0" r="1270" b="0"/>
                  <wp:docPr id="10" name="Рисунок 11" descr="http://www.prclaser.com/images/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prclaser.com/images/head.gif"/>
                          <pic:cNvPicPr>
                            <a:picLocks noChangeAspect="1" noChangeArrowheads="1"/>
                          </pic:cNvPicPr>
                        </pic:nvPicPr>
                        <pic:blipFill>
                          <a:blip r:embed="rId287" cstate="print"/>
                          <a:srcRect/>
                          <a:stretch>
                            <a:fillRect/>
                          </a:stretch>
                        </pic:blipFill>
                        <pic:spPr bwMode="auto">
                          <a:xfrm>
                            <a:off x="0" y="0"/>
                            <a:ext cx="1732280" cy="1828800"/>
                          </a:xfrm>
                          <a:prstGeom prst="rect">
                            <a:avLst/>
                          </a:prstGeom>
                          <a:noFill/>
                          <a:ln w="9525">
                            <a:noFill/>
                            <a:miter lim="800000"/>
                            <a:headEnd/>
                            <a:tailEnd/>
                          </a:ln>
                        </pic:spPr>
                      </pic:pic>
                    </a:graphicData>
                  </a:graphic>
                </wp:inline>
              </w:drawing>
            </w:r>
          </w:p>
        </w:tc>
        <w:tc>
          <w:tcPr>
            <w:tcW w:w="0" w:type="auto"/>
            <w:vAlign w:val="center"/>
            <w:hideMark/>
          </w:tcPr>
          <w:p w:rsidR="003E3AE5" w:rsidRPr="00A05A0F" w:rsidRDefault="003E3AE5" w:rsidP="003E3AE5">
            <w:pPr>
              <w:rPr>
                <w:color w:val="000000"/>
                <w:sz w:val="24"/>
                <w:szCs w:val="24"/>
              </w:rPr>
            </w:pPr>
            <w:r w:rsidRPr="00A05A0F">
              <w:rPr>
                <w:color w:val="000000"/>
                <w:sz w:val="24"/>
                <w:szCs w:val="24"/>
              </w:rPr>
              <w:t> </w:t>
            </w:r>
          </w:p>
        </w:tc>
      </w:tr>
      <w:tr w:rsidR="003E3AE5" w:rsidRPr="00A05A0F"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rPr>
            </w:pPr>
            <w:r w:rsidRPr="00A05A0F">
              <w:rPr>
                <w:color w:val="000000"/>
                <w:sz w:val="24"/>
                <w:szCs w:val="24"/>
              </w:rPr>
              <w:t> </w:t>
            </w:r>
          </w:p>
        </w:tc>
        <w:tc>
          <w:tcPr>
            <w:tcW w:w="0" w:type="auto"/>
            <w:vMerge/>
            <w:vAlign w:val="center"/>
            <w:hideMark/>
          </w:tcPr>
          <w:p w:rsidR="003E3AE5" w:rsidRPr="00A05A0F" w:rsidRDefault="003E3AE5" w:rsidP="003E3AE5">
            <w:pPr>
              <w:rPr>
                <w:color w:val="000000"/>
                <w:sz w:val="24"/>
                <w:szCs w:val="24"/>
              </w:rPr>
            </w:pPr>
          </w:p>
        </w:tc>
        <w:tc>
          <w:tcPr>
            <w:tcW w:w="0" w:type="auto"/>
            <w:vAlign w:val="center"/>
            <w:hideMark/>
          </w:tcPr>
          <w:p w:rsidR="003E3AE5" w:rsidRPr="00A05A0F" w:rsidRDefault="003E3AE5" w:rsidP="003E3AE5">
            <w:pPr>
              <w:rPr>
                <w:color w:val="000000"/>
                <w:sz w:val="24"/>
                <w:szCs w:val="24"/>
              </w:rPr>
            </w:pPr>
          </w:p>
        </w:tc>
      </w:tr>
      <w:tr w:rsidR="003E3AE5" w:rsidRPr="00DB56E1" w:rsidTr="003E3AE5">
        <w:trPr>
          <w:gridAfter w:val="1"/>
          <w:tblCellSpacing w:w="15" w:type="dxa"/>
          <w:jc w:val="center"/>
        </w:trPr>
        <w:tc>
          <w:tcPr>
            <w:tcW w:w="0" w:type="auto"/>
            <w:vAlign w:val="center"/>
            <w:hideMark/>
          </w:tcPr>
          <w:p w:rsidR="003E3AE5" w:rsidRPr="00A05A0F" w:rsidRDefault="003E3AE5" w:rsidP="003E3AE5">
            <w:pPr>
              <w:jc w:val="right"/>
              <w:rPr>
                <w:color w:val="000000"/>
                <w:sz w:val="24"/>
                <w:szCs w:val="24"/>
              </w:rPr>
            </w:pPr>
            <w:proofErr w:type="spellStart"/>
            <w:r w:rsidRPr="00A05A0F">
              <w:rPr>
                <w:b/>
                <w:bCs/>
                <w:color w:val="000000"/>
                <w:sz w:val="24"/>
                <w:szCs w:val="24"/>
              </w:rPr>
              <w:t>LensFL</w:t>
            </w:r>
            <w:proofErr w:type="spellEnd"/>
            <w:r w:rsidRPr="00A05A0F">
              <w:rPr>
                <w:b/>
                <w:bCs/>
                <w:color w:val="000000"/>
                <w:sz w:val="24"/>
                <w:szCs w:val="24"/>
              </w:rPr>
              <w:t>:</w:t>
            </w:r>
            <w:r w:rsidRPr="00A05A0F">
              <w:rPr>
                <w:color w:val="000000"/>
                <w:sz w:val="24"/>
                <w:szCs w:val="24"/>
              </w:rPr>
              <w:t xml:space="preserve"> 5 </w:t>
            </w:r>
            <w:proofErr w:type="spellStart"/>
            <w:r w:rsidRPr="00A05A0F">
              <w:rPr>
                <w:color w:val="000000"/>
                <w:sz w:val="24"/>
                <w:szCs w:val="24"/>
              </w:rPr>
              <w:t>inches</w:t>
            </w:r>
            <w:proofErr w:type="spellEnd"/>
            <w:r w:rsidRPr="00A05A0F">
              <w:rPr>
                <w:color w:val="000000"/>
                <w:sz w:val="24"/>
                <w:szCs w:val="24"/>
              </w:rPr>
              <w:t xml:space="preserve"> </w:t>
            </w:r>
          </w:p>
        </w:tc>
        <w:tc>
          <w:tcPr>
            <w:tcW w:w="0" w:type="auto"/>
            <w:vMerge/>
            <w:vAlign w:val="center"/>
            <w:hideMark/>
          </w:tcPr>
          <w:p w:rsidR="003E3AE5" w:rsidRPr="00A05A0F" w:rsidRDefault="003E3AE5" w:rsidP="003E3AE5">
            <w:pPr>
              <w:rPr>
                <w:color w:val="000000"/>
                <w:sz w:val="24"/>
                <w:szCs w:val="24"/>
              </w:rPr>
            </w:pPr>
          </w:p>
        </w:tc>
        <w:tc>
          <w:tcPr>
            <w:tcW w:w="0" w:type="auto"/>
            <w:vMerge w:val="restart"/>
            <w:vAlign w:val="center"/>
            <w:hideMark/>
          </w:tcPr>
          <w:p w:rsidR="003E3AE5" w:rsidRPr="00A05A0F" w:rsidRDefault="003E3AE5" w:rsidP="003E3AE5">
            <w:pPr>
              <w:rPr>
                <w:color w:val="000000"/>
                <w:sz w:val="24"/>
                <w:szCs w:val="24"/>
                <w:lang w:val="en-US"/>
              </w:rPr>
            </w:pPr>
            <w:r w:rsidRPr="00A05A0F">
              <w:rPr>
                <w:b/>
                <w:bCs/>
                <w:color w:val="000000"/>
                <w:sz w:val="24"/>
                <w:szCs w:val="24"/>
                <w:lang w:val="en-US"/>
              </w:rPr>
              <w:t>Assist Gas:</w:t>
            </w:r>
            <w:r w:rsidRPr="00A05A0F">
              <w:rPr>
                <w:color w:val="000000"/>
                <w:sz w:val="24"/>
                <w:szCs w:val="24"/>
                <w:lang w:val="en-US"/>
              </w:rPr>
              <w:t xml:space="preserve"> Air/Nitrogen </w:t>
            </w:r>
            <w:r w:rsidRPr="00A05A0F">
              <w:rPr>
                <w:color w:val="000000"/>
                <w:sz w:val="24"/>
                <w:szCs w:val="24"/>
                <w:lang w:val="en-US"/>
              </w:rPr>
              <w:br/>
            </w:r>
            <w:r w:rsidRPr="00A05A0F">
              <w:rPr>
                <w:b/>
                <w:bCs/>
                <w:color w:val="000000"/>
                <w:sz w:val="24"/>
                <w:szCs w:val="24"/>
                <w:lang w:val="en-US"/>
              </w:rPr>
              <w:t>Pressure:</w:t>
            </w:r>
            <w:r w:rsidRPr="00A05A0F">
              <w:rPr>
                <w:color w:val="000000"/>
                <w:sz w:val="24"/>
                <w:szCs w:val="24"/>
                <w:lang w:val="en-US"/>
              </w:rPr>
              <w:t xml:space="preserve"> 12 Bar, 180 PSI </w:t>
            </w:r>
          </w:p>
        </w:tc>
      </w:tr>
      <w:tr w:rsidR="003E3AE5" w:rsidRPr="00DB56E1"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lang w:val="en-US"/>
              </w:rPr>
            </w:pPr>
            <w:r w:rsidRPr="00A05A0F">
              <w:rPr>
                <w:color w:val="000000"/>
                <w:sz w:val="24"/>
                <w:szCs w:val="24"/>
                <w:lang w:val="en-US"/>
              </w:rPr>
              <w:t> </w:t>
            </w:r>
          </w:p>
        </w:tc>
        <w:tc>
          <w:tcPr>
            <w:tcW w:w="0" w:type="auto"/>
            <w:vMerge/>
            <w:vAlign w:val="center"/>
            <w:hideMark/>
          </w:tcPr>
          <w:p w:rsidR="003E3AE5" w:rsidRPr="00A05A0F" w:rsidRDefault="003E3AE5" w:rsidP="003E3AE5">
            <w:pPr>
              <w:rPr>
                <w:color w:val="000000"/>
                <w:sz w:val="24"/>
                <w:szCs w:val="24"/>
                <w:lang w:val="en-US"/>
              </w:rPr>
            </w:pPr>
          </w:p>
        </w:tc>
        <w:tc>
          <w:tcPr>
            <w:tcW w:w="0" w:type="auto"/>
            <w:vMerge/>
            <w:vAlign w:val="center"/>
            <w:hideMark/>
          </w:tcPr>
          <w:p w:rsidR="003E3AE5" w:rsidRPr="00A05A0F" w:rsidRDefault="003E3AE5" w:rsidP="003E3AE5">
            <w:pPr>
              <w:rPr>
                <w:color w:val="000000"/>
                <w:sz w:val="24"/>
                <w:szCs w:val="24"/>
                <w:lang w:val="en-US"/>
              </w:rPr>
            </w:pPr>
          </w:p>
        </w:tc>
      </w:tr>
      <w:tr w:rsidR="003E3AE5" w:rsidRPr="00DB56E1"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lang w:val="en-US"/>
              </w:rPr>
            </w:pPr>
            <w:r w:rsidRPr="00A05A0F">
              <w:rPr>
                <w:color w:val="000000"/>
                <w:sz w:val="24"/>
                <w:szCs w:val="24"/>
                <w:lang w:val="en-US"/>
              </w:rPr>
              <w:t> </w:t>
            </w:r>
          </w:p>
        </w:tc>
        <w:tc>
          <w:tcPr>
            <w:tcW w:w="0" w:type="auto"/>
            <w:vMerge/>
            <w:vAlign w:val="center"/>
            <w:hideMark/>
          </w:tcPr>
          <w:p w:rsidR="003E3AE5" w:rsidRPr="00A05A0F" w:rsidRDefault="003E3AE5" w:rsidP="003E3AE5">
            <w:pPr>
              <w:rPr>
                <w:color w:val="000000"/>
                <w:sz w:val="24"/>
                <w:szCs w:val="24"/>
                <w:lang w:val="en-US"/>
              </w:rPr>
            </w:pPr>
          </w:p>
        </w:tc>
        <w:tc>
          <w:tcPr>
            <w:tcW w:w="0" w:type="auto"/>
            <w:vAlign w:val="center"/>
            <w:hideMark/>
          </w:tcPr>
          <w:p w:rsidR="003E3AE5" w:rsidRPr="00A05A0F" w:rsidRDefault="003E3AE5" w:rsidP="003E3AE5">
            <w:pPr>
              <w:rPr>
                <w:color w:val="000000"/>
                <w:sz w:val="24"/>
                <w:szCs w:val="24"/>
                <w:lang w:val="en-US"/>
              </w:rPr>
            </w:pPr>
          </w:p>
        </w:tc>
      </w:tr>
      <w:tr w:rsidR="003E3AE5" w:rsidRPr="00A05A0F"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rPr>
            </w:pPr>
            <w:proofErr w:type="spellStart"/>
            <w:r w:rsidRPr="00A05A0F">
              <w:rPr>
                <w:b/>
                <w:bCs/>
                <w:color w:val="000000"/>
                <w:sz w:val="24"/>
                <w:szCs w:val="24"/>
              </w:rPr>
              <w:t>Focal</w:t>
            </w:r>
            <w:proofErr w:type="spellEnd"/>
            <w:r w:rsidRPr="00A05A0F">
              <w:rPr>
                <w:b/>
                <w:bCs/>
                <w:color w:val="000000"/>
                <w:sz w:val="24"/>
                <w:szCs w:val="24"/>
              </w:rPr>
              <w:t xml:space="preserve"> </w:t>
            </w:r>
            <w:proofErr w:type="spellStart"/>
            <w:r w:rsidRPr="00A05A0F">
              <w:rPr>
                <w:b/>
                <w:bCs/>
                <w:color w:val="000000"/>
                <w:sz w:val="24"/>
                <w:szCs w:val="24"/>
              </w:rPr>
              <w:t>Point</w:t>
            </w:r>
            <w:proofErr w:type="spellEnd"/>
            <w:r w:rsidRPr="00A05A0F">
              <w:rPr>
                <w:b/>
                <w:bCs/>
                <w:color w:val="000000"/>
                <w:sz w:val="24"/>
                <w:szCs w:val="24"/>
              </w:rPr>
              <w:t xml:space="preserve"> </w:t>
            </w:r>
            <w:proofErr w:type="spellStart"/>
            <w:r w:rsidRPr="00A05A0F">
              <w:rPr>
                <w:b/>
                <w:bCs/>
                <w:color w:val="000000"/>
                <w:sz w:val="24"/>
                <w:szCs w:val="24"/>
              </w:rPr>
              <w:t>Standoff</w:t>
            </w:r>
            <w:proofErr w:type="spellEnd"/>
            <w:r w:rsidRPr="00A05A0F">
              <w:rPr>
                <w:b/>
                <w:bCs/>
                <w:color w:val="000000"/>
                <w:sz w:val="24"/>
                <w:szCs w:val="24"/>
              </w:rPr>
              <w:t>:</w:t>
            </w:r>
            <w:r w:rsidRPr="00A05A0F">
              <w:rPr>
                <w:color w:val="000000"/>
                <w:sz w:val="24"/>
                <w:szCs w:val="24"/>
              </w:rPr>
              <w:t xml:space="preserve"> -1mm</w:t>
            </w:r>
          </w:p>
        </w:tc>
        <w:tc>
          <w:tcPr>
            <w:tcW w:w="0" w:type="auto"/>
            <w:vMerge/>
            <w:vAlign w:val="center"/>
            <w:hideMark/>
          </w:tcPr>
          <w:p w:rsidR="003E3AE5" w:rsidRPr="00A05A0F" w:rsidRDefault="003E3AE5" w:rsidP="003E3AE5">
            <w:pPr>
              <w:rPr>
                <w:color w:val="000000"/>
                <w:sz w:val="24"/>
                <w:szCs w:val="24"/>
              </w:rPr>
            </w:pPr>
          </w:p>
        </w:tc>
        <w:tc>
          <w:tcPr>
            <w:tcW w:w="0" w:type="auto"/>
            <w:vAlign w:val="center"/>
            <w:hideMark/>
          </w:tcPr>
          <w:p w:rsidR="003E3AE5" w:rsidRPr="00A05A0F" w:rsidRDefault="003E3AE5" w:rsidP="003E3AE5">
            <w:pPr>
              <w:rPr>
                <w:color w:val="000000"/>
                <w:sz w:val="24"/>
                <w:szCs w:val="24"/>
              </w:rPr>
            </w:pPr>
            <w:proofErr w:type="spellStart"/>
            <w:r w:rsidRPr="00A05A0F">
              <w:rPr>
                <w:b/>
                <w:bCs/>
                <w:color w:val="000000"/>
                <w:sz w:val="24"/>
                <w:szCs w:val="24"/>
              </w:rPr>
              <w:t>Nozzle</w:t>
            </w:r>
            <w:proofErr w:type="spellEnd"/>
            <w:r w:rsidRPr="00A05A0F">
              <w:rPr>
                <w:b/>
                <w:bCs/>
                <w:color w:val="000000"/>
                <w:sz w:val="24"/>
                <w:szCs w:val="24"/>
              </w:rPr>
              <w:t xml:space="preserve"> </w:t>
            </w:r>
            <w:proofErr w:type="spellStart"/>
            <w:r w:rsidRPr="00A05A0F">
              <w:rPr>
                <w:b/>
                <w:bCs/>
                <w:color w:val="000000"/>
                <w:sz w:val="24"/>
                <w:szCs w:val="24"/>
              </w:rPr>
              <w:t>Standoff</w:t>
            </w:r>
            <w:proofErr w:type="spellEnd"/>
            <w:r w:rsidRPr="00A05A0F">
              <w:rPr>
                <w:b/>
                <w:bCs/>
                <w:color w:val="000000"/>
                <w:sz w:val="24"/>
                <w:szCs w:val="24"/>
              </w:rPr>
              <w:t>:</w:t>
            </w:r>
            <w:r w:rsidRPr="00A05A0F">
              <w:rPr>
                <w:color w:val="000000"/>
                <w:sz w:val="24"/>
                <w:szCs w:val="24"/>
              </w:rPr>
              <w:t xml:space="preserve"> 0.7mm</w:t>
            </w:r>
          </w:p>
        </w:tc>
      </w:tr>
      <w:tr w:rsidR="003E3AE5" w:rsidRPr="00A05A0F" w:rsidTr="003E3AE5">
        <w:trPr>
          <w:gridAfter w:val="1"/>
          <w:tblCellSpacing w:w="15" w:type="dxa"/>
          <w:jc w:val="center"/>
        </w:trPr>
        <w:tc>
          <w:tcPr>
            <w:tcW w:w="0" w:type="auto"/>
            <w:vAlign w:val="center"/>
            <w:hideMark/>
          </w:tcPr>
          <w:p w:rsidR="003E3AE5" w:rsidRPr="00A05A0F" w:rsidRDefault="003E3AE5" w:rsidP="003E3AE5">
            <w:pPr>
              <w:rPr>
                <w:color w:val="000000"/>
                <w:sz w:val="24"/>
                <w:szCs w:val="24"/>
              </w:rPr>
            </w:pPr>
          </w:p>
        </w:tc>
        <w:tc>
          <w:tcPr>
            <w:tcW w:w="0" w:type="auto"/>
            <w:vMerge/>
            <w:vAlign w:val="center"/>
            <w:hideMark/>
          </w:tcPr>
          <w:p w:rsidR="003E3AE5" w:rsidRPr="00A05A0F" w:rsidRDefault="003E3AE5" w:rsidP="003E3AE5">
            <w:pPr>
              <w:rPr>
                <w:color w:val="000000"/>
                <w:sz w:val="24"/>
                <w:szCs w:val="24"/>
              </w:rPr>
            </w:pPr>
          </w:p>
        </w:tc>
        <w:tc>
          <w:tcPr>
            <w:tcW w:w="0" w:type="auto"/>
            <w:vAlign w:val="center"/>
            <w:hideMark/>
          </w:tcPr>
          <w:p w:rsidR="003E3AE5" w:rsidRPr="00A05A0F" w:rsidRDefault="003E3AE5" w:rsidP="003E3AE5">
            <w:pPr>
              <w:rPr>
                <w:color w:val="000000"/>
                <w:sz w:val="24"/>
                <w:szCs w:val="24"/>
              </w:rPr>
            </w:pPr>
          </w:p>
        </w:tc>
      </w:tr>
      <w:tr w:rsidR="003E3AE5" w:rsidRPr="00A05A0F" w:rsidTr="003E3AE5">
        <w:trPr>
          <w:tblCellSpacing w:w="15" w:type="dxa"/>
          <w:jc w:val="center"/>
        </w:trPr>
        <w:tc>
          <w:tcPr>
            <w:tcW w:w="0" w:type="auto"/>
            <w:gridSpan w:val="3"/>
            <w:vAlign w:val="center"/>
            <w:hideMark/>
          </w:tcPr>
          <w:p w:rsidR="003E3AE5" w:rsidRDefault="003E3AE5" w:rsidP="003E3AE5">
            <w:pPr>
              <w:spacing w:after="240"/>
              <w:jc w:val="center"/>
              <w:rPr>
                <w:color w:val="000000"/>
                <w:sz w:val="24"/>
                <w:szCs w:val="24"/>
              </w:rPr>
            </w:pPr>
            <w:proofErr w:type="spellStart"/>
            <w:r w:rsidRPr="00A05A0F">
              <w:rPr>
                <w:b/>
                <w:bCs/>
                <w:color w:val="000000"/>
                <w:sz w:val="24"/>
                <w:szCs w:val="24"/>
              </w:rPr>
              <w:t>Nozzle</w:t>
            </w:r>
            <w:proofErr w:type="spellEnd"/>
            <w:r w:rsidRPr="00A05A0F">
              <w:rPr>
                <w:b/>
                <w:bCs/>
                <w:color w:val="000000"/>
                <w:sz w:val="24"/>
                <w:szCs w:val="24"/>
              </w:rPr>
              <w:t xml:space="preserve"> </w:t>
            </w:r>
            <w:proofErr w:type="spellStart"/>
            <w:r w:rsidRPr="00A05A0F">
              <w:rPr>
                <w:b/>
                <w:bCs/>
                <w:color w:val="000000"/>
                <w:sz w:val="24"/>
                <w:szCs w:val="24"/>
              </w:rPr>
              <w:t>Diameter</w:t>
            </w:r>
            <w:proofErr w:type="spellEnd"/>
            <w:r w:rsidRPr="00A05A0F">
              <w:rPr>
                <w:b/>
                <w:bCs/>
                <w:color w:val="000000"/>
                <w:sz w:val="24"/>
                <w:szCs w:val="24"/>
              </w:rPr>
              <w:t>:</w:t>
            </w:r>
            <w:r w:rsidRPr="00A05A0F">
              <w:rPr>
                <w:color w:val="000000"/>
                <w:sz w:val="24"/>
                <w:szCs w:val="24"/>
              </w:rPr>
              <w:t xml:space="preserve"> 1.8mm </w:t>
            </w:r>
          </w:p>
          <w:p w:rsidR="003E3AE5" w:rsidRDefault="003E3AE5" w:rsidP="003E3AE5">
            <w:pPr>
              <w:spacing w:after="240"/>
              <w:jc w:val="center"/>
              <w:rPr>
                <w:color w:val="000000"/>
                <w:sz w:val="24"/>
                <w:szCs w:val="24"/>
              </w:rPr>
            </w:pPr>
          </w:p>
          <w:p w:rsidR="003E3AE5" w:rsidRPr="00A05A0F" w:rsidRDefault="003E3AE5" w:rsidP="003E3AE5">
            <w:pPr>
              <w:spacing w:after="240"/>
              <w:jc w:val="center"/>
              <w:rPr>
                <w:color w:val="000000"/>
                <w:sz w:val="24"/>
                <w:szCs w:val="24"/>
              </w:rPr>
            </w:pPr>
          </w:p>
        </w:tc>
        <w:tc>
          <w:tcPr>
            <w:tcW w:w="0" w:type="auto"/>
            <w:vAlign w:val="center"/>
            <w:hideMark/>
          </w:tcPr>
          <w:p w:rsidR="003E3AE5" w:rsidRPr="00A05A0F" w:rsidRDefault="003E3AE5" w:rsidP="003E3AE5">
            <w:pPr>
              <w:rPr>
                <w:color w:val="000000"/>
                <w:sz w:val="24"/>
                <w:szCs w:val="24"/>
              </w:rPr>
            </w:pPr>
          </w:p>
        </w:tc>
      </w:tr>
      <w:tr w:rsidR="003E3AE5" w:rsidRPr="002269D6" w:rsidTr="003E3AE5">
        <w:tblPrEx>
          <w:jc w:val="left"/>
        </w:tblPrEx>
        <w:trPr>
          <w:gridAfter w:val="1"/>
          <w:tblCellSpacing w:w="15" w:type="dxa"/>
        </w:trPr>
        <w:tc>
          <w:tcPr>
            <w:tcW w:w="0" w:type="auto"/>
            <w:gridSpan w:val="3"/>
            <w:vAlign w:val="center"/>
            <w:hideMark/>
          </w:tcPr>
          <w:p w:rsidR="003E3AE5" w:rsidRPr="005F5884" w:rsidRDefault="003E3AE5" w:rsidP="003E3AE5">
            <w:pPr>
              <w:jc w:val="center"/>
              <w:rPr>
                <w:color w:val="000000"/>
                <w:sz w:val="24"/>
                <w:szCs w:val="24"/>
                <w:lang w:val="en-US"/>
              </w:rPr>
            </w:pPr>
            <w:r w:rsidRPr="005F5884">
              <w:rPr>
                <w:color w:val="800000"/>
                <w:sz w:val="27"/>
                <w:szCs w:val="27"/>
                <w:lang w:val="en-US"/>
              </w:rPr>
              <w:t>2.0 Millimeters Stainless</w:t>
            </w:r>
            <w:r w:rsidRPr="005F5884">
              <w:rPr>
                <w:color w:val="000000"/>
                <w:sz w:val="24"/>
                <w:szCs w:val="24"/>
                <w:lang w:val="en-US"/>
              </w:rPr>
              <w:br/>
            </w:r>
            <w:r w:rsidRPr="005F5884">
              <w:rPr>
                <w:b/>
                <w:bCs/>
                <w:color w:val="FF0000"/>
                <w:sz w:val="27"/>
                <w:szCs w:val="27"/>
                <w:lang w:val="en-US"/>
              </w:rPr>
              <w:t>1500 Watts - 98 inches/min.</w:t>
            </w:r>
            <w:r w:rsidRPr="005F5884">
              <w:rPr>
                <w:color w:val="000000"/>
                <w:sz w:val="24"/>
                <w:szCs w:val="24"/>
                <w:lang w:val="en-US"/>
              </w:rPr>
              <w:t xml:space="preserve"> </w:t>
            </w:r>
          </w:p>
          <w:p w:rsidR="003E3AE5" w:rsidRPr="005F5884" w:rsidRDefault="003E3AE5" w:rsidP="003E3AE5">
            <w:pPr>
              <w:spacing w:before="100" w:beforeAutospacing="1" w:after="100" w:afterAutospacing="1"/>
              <w:jc w:val="center"/>
              <w:rPr>
                <w:color w:val="000000"/>
                <w:sz w:val="24"/>
                <w:szCs w:val="24"/>
                <w:lang w:val="en-US"/>
              </w:rPr>
            </w:pPr>
            <w:r w:rsidRPr="005F5884">
              <w:rPr>
                <w:b/>
                <w:bCs/>
                <w:color w:val="000000"/>
                <w:sz w:val="24"/>
                <w:szCs w:val="24"/>
                <w:lang w:val="en-US"/>
              </w:rPr>
              <w:t>Mode:</w:t>
            </w:r>
            <w:r w:rsidRPr="005F5884">
              <w:rPr>
                <w:color w:val="000000"/>
                <w:sz w:val="24"/>
                <w:szCs w:val="24"/>
                <w:lang w:val="en-US"/>
              </w:rPr>
              <w:t xml:space="preserve"> Continuous Wave</w:t>
            </w:r>
          </w:p>
        </w:tc>
      </w:tr>
      <w:tr w:rsidR="003E3AE5" w:rsidRPr="00DB56E1" w:rsidTr="003E3AE5">
        <w:tblPrEx>
          <w:jc w:val="left"/>
        </w:tblPrEx>
        <w:trPr>
          <w:gridAfter w:val="1"/>
          <w:tblCellSpacing w:w="15" w:type="dxa"/>
        </w:trPr>
        <w:tc>
          <w:tcPr>
            <w:tcW w:w="0" w:type="auto"/>
            <w:gridSpan w:val="3"/>
            <w:vAlign w:val="center"/>
            <w:hideMark/>
          </w:tcPr>
          <w:p w:rsidR="003E3AE5" w:rsidRPr="005F5884" w:rsidRDefault="003E3AE5" w:rsidP="003E3AE5">
            <w:pPr>
              <w:jc w:val="center"/>
              <w:rPr>
                <w:color w:val="000000"/>
                <w:sz w:val="24"/>
                <w:szCs w:val="24"/>
                <w:lang w:val="en-US"/>
              </w:rPr>
            </w:pPr>
            <w:proofErr w:type="spellStart"/>
            <w:r w:rsidRPr="005F5884">
              <w:rPr>
                <w:b/>
                <w:bCs/>
                <w:color w:val="000000"/>
                <w:sz w:val="24"/>
                <w:szCs w:val="24"/>
                <w:lang w:val="en-US"/>
              </w:rPr>
              <w:t>Feedrate</w:t>
            </w:r>
            <w:proofErr w:type="spellEnd"/>
            <w:r w:rsidRPr="005F5884">
              <w:rPr>
                <w:b/>
                <w:bCs/>
                <w:color w:val="000000"/>
                <w:sz w:val="24"/>
                <w:szCs w:val="24"/>
                <w:lang w:val="en-US"/>
              </w:rPr>
              <w:t xml:space="preserve">: </w:t>
            </w:r>
            <w:r w:rsidRPr="005F5884">
              <w:rPr>
                <w:color w:val="000000"/>
                <w:sz w:val="24"/>
                <w:szCs w:val="24"/>
                <w:lang w:val="en-US"/>
              </w:rPr>
              <w:t>2.5 meters/min., 98 inches/min.</w:t>
            </w:r>
          </w:p>
        </w:tc>
      </w:tr>
      <w:tr w:rsidR="003E3AE5" w:rsidRPr="005F5884"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lang w:val="en-US"/>
              </w:rPr>
            </w:pPr>
          </w:p>
        </w:tc>
        <w:tc>
          <w:tcPr>
            <w:tcW w:w="0" w:type="auto"/>
            <w:vMerge w:val="restart"/>
            <w:vAlign w:val="center"/>
            <w:hideMark/>
          </w:tcPr>
          <w:p w:rsidR="003E3AE5" w:rsidRPr="005F5884" w:rsidRDefault="003E3AE5" w:rsidP="003E3AE5">
            <w:pPr>
              <w:rPr>
                <w:color w:val="000000"/>
                <w:sz w:val="24"/>
                <w:szCs w:val="24"/>
              </w:rPr>
            </w:pPr>
            <w:r>
              <w:rPr>
                <w:noProof/>
                <w:color w:val="000000"/>
                <w:sz w:val="24"/>
                <w:szCs w:val="24"/>
              </w:rPr>
              <w:drawing>
                <wp:inline distT="0" distB="0" distL="0" distR="0">
                  <wp:extent cx="1732280" cy="1828800"/>
                  <wp:effectExtent l="19050" t="0" r="1270" b="0"/>
                  <wp:docPr id="29" name="Рисунок 20" descr="http://www.prclaser.com/images/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prclaser.com/images/head.gif"/>
                          <pic:cNvPicPr>
                            <a:picLocks noChangeAspect="1" noChangeArrowheads="1"/>
                          </pic:cNvPicPr>
                        </pic:nvPicPr>
                        <pic:blipFill>
                          <a:blip r:embed="rId287" cstate="print"/>
                          <a:srcRect/>
                          <a:stretch>
                            <a:fillRect/>
                          </a:stretch>
                        </pic:blipFill>
                        <pic:spPr bwMode="auto">
                          <a:xfrm>
                            <a:off x="0" y="0"/>
                            <a:ext cx="1732280" cy="1828800"/>
                          </a:xfrm>
                          <a:prstGeom prst="rect">
                            <a:avLst/>
                          </a:prstGeom>
                          <a:noFill/>
                          <a:ln w="9525">
                            <a:noFill/>
                            <a:miter lim="800000"/>
                            <a:headEnd/>
                            <a:tailEnd/>
                          </a:ln>
                        </pic:spPr>
                      </pic:pic>
                    </a:graphicData>
                  </a:graphic>
                </wp:inline>
              </w:drawing>
            </w:r>
          </w:p>
        </w:tc>
        <w:tc>
          <w:tcPr>
            <w:tcW w:w="0" w:type="auto"/>
            <w:vAlign w:val="center"/>
            <w:hideMark/>
          </w:tcPr>
          <w:p w:rsidR="003E3AE5" w:rsidRPr="005F5884" w:rsidRDefault="003E3AE5" w:rsidP="003E3AE5">
            <w:pPr>
              <w:rPr>
                <w:color w:val="000000"/>
                <w:sz w:val="24"/>
                <w:szCs w:val="24"/>
              </w:rPr>
            </w:pPr>
            <w:r w:rsidRPr="005F5884">
              <w:rPr>
                <w:color w:val="000000"/>
                <w:sz w:val="24"/>
                <w:szCs w:val="24"/>
              </w:rPr>
              <w:t> </w:t>
            </w:r>
          </w:p>
        </w:tc>
      </w:tr>
      <w:tr w:rsidR="003E3AE5" w:rsidRPr="005F5884"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rPr>
            </w:pPr>
            <w:r w:rsidRPr="005F5884">
              <w:rPr>
                <w:color w:val="000000"/>
                <w:sz w:val="24"/>
                <w:szCs w:val="24"/>
              </w:rPr>
              <w:t> </w:t>
            </w:r>
          </w:p>
        </w:tc>
        <w:tc>
          <w:tcPr>
            <w:tcW w:w="0" w:type="auto"/>
            <w:vMerge/>
            <w:vAlign w:val="center"/>
            <w:hideMark/>
          </w:tcPr>
          <w:p w:rsidR="003E3AE5" w:rsidRPr="005F5884" w:rsidRDefault="003E3AE5" w:rsidP="003E3AE5">
            <w:pPr>
              <w:rPr>
                <w:color w:val="000000"/>
                <w:sz w:val="24"/>
                <w:szCs w:val="24"/>
              </w:rPr>
            </w:pPr>
          </w:p>
        </w:tc>
        <w:tc>
          <w:tcPr>
            <w:tcW w:w="0" w:type="auto"/>
            <w:vAlign w:val="center"/>
            <w:hideMark/>
          </w:tcPr>
          <w:p w:rsidR="003E3AE5" w:rsidRPr="005F5884" w:rsidRDefault="003E3AE5" w:rsidP="003E3AE5">
            <w:pPr>
              <w:rPr>
                <w:color w:val="000000"/>
                <w:sz w:val="24"/>
                <w:szCs w:val="24"/>
              </w:rPr>
            </w:pPr>
          </w:p>
        </w:tc>
      </w:tr>
      <w:tr w:rsidR="003E3AE5" w:rsidRPr="00DB56E1" w:rsidTr="003E3AE5">
        <w:tblPrEx>
          <w:jc w:val="left"/>
        </w:tblPrEx>
        <w:trPr>
          <w:gridAfter w:val="1"/>
          <w:tblCellSpacing w:w="15" w:type="dxa"/>
        </w:trPr>
        <w:tc>
          <w:tcPr>
            <w:tcW w:w="0" w:type="auto"/>
            <w:vAlign w:val="center"/>
            <w:hideMark/>
          </w:tcPr>
          <w:p w:rsidR="003E3AE5" w:rsidRPr="005F5884" w:rsidRDefault="003E3AE5" w:rsidP="003E3AE5">
            <w:pPr>
              <w:jc w:val="right"/>
              <w:rPr>
                <w:color w:val="000000"/>
                <w:sz w:val="24"/>
                <w:szCs w:val="24"/>
              </w:rPr>
            </w:pPr>
            <w:proofErr w:type="spellStart"/>
            <w:r w:rsidRPr="005F5884">
              <w:rPr>
                <w:b/>
                <w:bCs/>
                <w:color w:val="000000"/>
                <w:sz w:val="24"/>
                <w:szCs w:val="24"/>
              </w:rPr>
              <w:t>LensFL</w:t>
            </w:r>
            <w:proofErr w:type="spellEnd"/>
            <w:r w:rsidRPr="005F5884">
              <w:rPr>
                <w:b/>
                <w:bCs/>
                <w:color w:val="000000"/>
                <w:sz w:val="24"/>
                <w:szCs w:val="24"/>
              </w:rPr>
              <w:t>:</w:t>
            </w:r>
            <w:r w:rsidRPr="005F5884">
              <w:rPr>
                <w:color w:val="000000"/>
                <w:sz w:val="24"/>
                <w:szCs w:val="24"/>
              </w:rPr>
              <w:t xml:space="preserve"> 5 </w:t>
            </w:r>
            <w:proofErr w:type="spellStart"/>
            <w:r w:rsidRPr="005F5884">
              <w:rPr>
                <w:color w:val="000000"/>
                <w:sz w:val="24"/>
                <w:szCs w:val="24"/>
              </w:rPr>
              <w:t>inches</w:t>
            </w:r>
            <w:proofErr w:type="spellEnd"/>
            <w:r w:rsidRPr="005F5884">
              <w:rPr>
                <w:color w:val="000000"/>
                <w:sz w:val="24"/>
                <w:szCs w:val="24"/>
              </w:rPr>
              <w:t xml:space="preserve"> </w:t>
            </w:r>
          </w:p>
        </w:tc>
        <w:tc>
          <w:tcPr>
            <w:tcW w:w="0" w:type="auto"/>
            <w:vMerge/>
            <w:vAlign w:val="center"/>
            <w:hideMark/>
          </w:tcPr>
          <w:p w:rsidR="003E3AE5" w:rsidRPr="005F5884" w:rsidRDefault="003E3AE5" w:rsidP="003E3AE5">
            <w:pPr>
              <w:rPr>
                <w:color w:val="000000"/>
                <w:sz w:val="24"/>
                <w:szCs w:val="24"/>
              </w:rPr>
            </w:pPr>
          </w:p>
        </w:tc>
        <w:tc>
          <w:tcPr>
            <w:tcW w:w="0" w:type="auto"/>
            <w:vMerge w:val="restart"/>
            <w:vAlign w:val="center"/>
            <w:hideMark/>
          </w:tcPr>
          <w:p w:rsidR="003E3AE5" w:rsidRPr="005F5884" w:rsidRDefault="003E3AE5" w:rsidP="003E3AE5">
            <w:pPr>
              <w:rPr>
                <w:color w:val="000000"/>
                <w:sz w:val="24"/>
                <w:szCs w:val="24"/>
                <w:lang w:val="en-US"/>
              </w:rPr>
            </w:pPr>
            <w:r w:rsidRPr="005F5884">
              <w:rPr>
                <w:b/>
                <w:bCs/>
                <w:color w:val="000000"/>
                <w:sz w:val="24"/>
                <w:szCs w:val="24"/>
                <w:lang w:val="en-US"/>
              </w:rPr>
              <w:t>Assist Gas:</w:t>
            </w:r>
            <w:r w:rsidRPr="005F5884">
              <w:rPr>
                <w:color w:val="000000"/>
                <w:sz w:val="24"/>
                <w:szCs w:val="24"/>
                <w:lang w:val="en-US"/>
              </w:rPr>
              <w:t xml:space="preserve"> Nitrogen </w:t>
            </w:r>
            <w:r w:rsidRPr="005F5884">
              <w:rPr>
                <w:color w:val="000000"/>
                <w:sz w:val="24"/>
                <w:szCs w:val="24"/>
                <w:lang w:val="en-US"/>
              </w:rPr>
              <w:br/>
            </w:r>
            <w:r w:rsidRPr="005F5884">
              <w:rPr>
                <w:b/>
                <w:bCs/>
                <w:color w:val="000000"/>
                <w:sz w:val="24"/>
                <w:szCs w:val="24"/>
                <w:lang w:val="en-US"/>
              </w:rPr>
              <w:t>Pressure:</w:t>
            </w:r>
            <w:r w:rsidRPr="005F5884">
              <w:rPr>
                <w:color w:val="000000"/>
                <w:sz w:val="24"/>
                <w:szCs w:val="24"/>
                <w:lang w:val="en-US"/>
              </w:rPr>
              <w:t xml:space="preserve"> 10 Bar, 150 PSI </w:t>
            </w:r>
          </w:p>
        </w:tc>
      </w:tr>
      <w:tr w:rsidR="003E3AE5" w:rsidRPr="00DB56E1"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lang w:val="en-US"/>
              </w:rPr>
            </w:pPr>
            <w:r w:rsidRPr="005F5884">
              <w:rPr>
                <w:color w:val="000000"/>
                <w:sz w:val="24"/>
                <w:szCs w:val="24"/>
                <w:lang w:val="en-US"/>
              </w:rPr>
              <w:t> </w:t>
            </w:r>
          </w:p>
        </w:tc>
        <w:tc>
          <w:tcPr>
            <w:tcW w:w="0" w:type="auto"/>
            <w:vMerge/>
            <w:vAlign w:val="center"/>
            <w:hideMark/>
          </w:tcPr>
          <w:p w:rsidR="003E3AE5" w:rsidRPr="005F5884" w:rsidRDefault="003E3AE5" w:rsidP="003E3AE5">
            <w:pPr>
              <w:rPr>
                <w:color w:val="000000"/>
                <w:sz w:val="24"/>
                <w:szCs w:val="24"/>
                <w:lang w:val="en-US"/>
              </w:rPr>
            </w:pPr>
          </w:p>
        </w:tc>
        <w:tc>
          <w:tcPr>
            <w:tcW w:w="0" w:type="auto"/>
            <w:vMerge/>
            <w:vAlign w:val="center"/>
            <w:hideMark/>
          </w:tcPr>
          <w:p w:rsidR="003E3AE5" w:rsidRPr="005F5884" w:rsidRDefault="003E3AE5" w:rsidP="003E3AE5">
            <w:pPr>
              <w:rPr>
                <w:color w:val="000000"/>
                <w:sz w:val="24"/>
                <w:szCs w:val="24"/>
                <w:lang w:val="en-US"/>
              </w:rPr>
            </w:pPr>
          </w:p>
        </w:tc>
      </w:tr>
      <w:tr w:rsidR="003E3AE5" w:rsidRPr="00DB56E1"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lang w:val="en-US"/>
              </w:rPr>
            </w:pPr>
            <w:r w:rsidRPr="005F5884">
              <w:rPr>
                <w:color w:val="000000"/>
                <w:sz w:val="24"/>
                <w:szCs w:val="24"/>
                <w:lang w:val="en-US"/>
              </w:rPr>
              <w:t> </w:t>
            </w:r>
          </w:p>
        </w:tc>
        <w:tc>
          <w:tcPr>
            <w:tcW w:w="0" w:type="auto"/>
            <w:vMerge/>
            <w:vAlign w:val="center"/>
            <w:hideMark/>
          </w:tcPr>
          <w:p w:rsidR="003E3AE5" w:rsidRPr="005F5884" w:rsidRDefault="003E3AE5" w:rsidP="003E3AE5">
            <w:pPr>
              <w:rPr>
                <w:color w:val="000000"/>
                <w:sz w:val="24"/>
                <w:szCs w:val="24"/>
                <w:lang w:val="en-US"/>
              </w:rPr>
            </w:pPr>
          </w:p>
        </w:tc>
        <w:tc>
          <w:tcPr>
            <w:tcW w:w="0" w:type="auto"/>
            <w:vAlign w:val="center"/>
            <w:hideMark/>
          </w:tcPr>
          <w:p w:rsidR="003E3AE5" w:rsidRPr="005F5884" w:rsidRDefault="003E3AE5" w:rsidP="003E3AE5">
            <w:pPr>
              <w:rPr>
                <w:color w:val="000000"/>
                <w:sz w:val="24"/>
                <w:szCs w:val="24"/>
                <w:lang w:val="en-US"/>
              </w:rPr>
            </w:pPr>
          </w:p>
        </w:tc>
      </w:tr>
      <w:tr w:rsidR="003E3AE5" w:rsidRPr="005F5884"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rPr>
            </w:pPr>
            <w:proofErr w:type="spellStart"/>
            <w:r w:rsidRPr="005F5884">
              <w:rPr>
                <w:b/>
                <w:bCs/>
                <w:color w:val="000000"/>
                <w:sz w:val="24"/>
                <w:szCs w:val="24"/>
              </w:rPr>
              <w:t>Focal</w:t>
            </w:r>
            <w:proofErr w:type="spellEnd"/>
            <w:r w:rsidRPr="005F5884">
              <w:rPr>
                <w:b/>
                <w:bCs/>
                <w:color w:val="000000"/>
                <w:sz w:val="24"/>
                <w:szCs w:val="24"/>
              </w:rPr>
              <w:t xml:space="preserve"> </w:t>
            </w:r>
            <w:proofErr w:type="spellStart"/>
            <w:r w:rsidRPr="005F5884">
              <w:rPr>
                <w:b/>
                <w:bCs/>
                <w:color w:val="000000"/>
                <w:sz w:val="24"/>
                <w:szCs w:val="24"/>
              </w:rPr>
              <w:t>Point</w:t>
            </w:r>
            <w:proofErr w:type="spellEnd"/>
            <w:r w:rsidRPr="005F5884">
              <w:rPr>
                <w:b/>
                <w:bCs/>
                <w:color w:val="000000"/>
                <w:sz w:val="24"/>
                <w:szCs w:val="24"/>
              </w:rPr>
              <w:t xml:space="preserve"> </w:t>
            </w:r>
            <w:proofErr w:type="spellStart"/>
            <w:r w:rsidRPr="005F5884">
              <w:rPr>
                <w:b/>
                <w:bCs/>
                <w:color w:val="000000"/>
                <w:sz w:val="24"/>
                <w:szCs w:val="24"/>
              </w:rPr>
              <w:t>Standoff</w:t>
            </w:r>
            <w:proofErr w:type="spellEnd"/>
            <w:r w:rsidRPr="005F5884">
              <w:rPr>
                <w:b/>
                <w:bCs/>
                <w:color w:val="000000"/>
                <w:sz w:val="24"/>
                <w:szCs w:val="24"/>
              </w:rPr>
              <w:t>:</w:t>
            </w:r>
            <w:r w:rsidRPr="005F5884">
              <w:rPr>
                <w:color w:val="000000"/>
                <w:sz w:val="24"/>
                <w:szCs w:val="24"/>
              </w:rPr>
              <w:t xml:space="preserve"> -1mm</w:t>
            </w:r>
          </w:p>
        </w:tc>
        <w:tc>
          <w:tcPr>
            <w:tcW w:w="0" w:type="auto"/>
            <w:vMerge/>
            <w:vAlign w:val="center"/>
            <w:hideMark/>
          </w:tcPr>
          <w:p w:rsidR="003E3AE5" w:rsidRPr="005F5884" w:rsidRDefault="003E3AE5" w:rsidP="003E3AE5">
            <w:pPr>
              <w:rPr>
                <w:color w:val="000000"/>
                <w:sz w:val="24"/>
                <w:szCs w:val="24"/>
              </w:rPr>
            </w:pPr>
          </w:p>
        </w:tc>
        <w:tc>
          <w:tcPr>
            <w:tcW w:w="0" w:type="auto"/>
            <w:vAlign w:val="center"/>
            <w:hideMark/>
          </w:tcPr>
          <w:p w:rsidR="003E3AE5" w:rsidRPr="005F5884" w:rsidRDefault="003E3AE5" w:rsidP="003E3AE5">
            <w:pPr>
              <w:rPr>
                <w:color w:val="000000"/>
                <w:sz w:val="24"/>
                <w:szCs w:val="24"/>
              </w:rPr>
            </w:pPr>
            <w:proofErr w:type="spellStart"/>
            <w:r w:rsidRPr="005F5884">
              <w:rPr>
                <w:b/>
                <w:bCs/>
                <w:color w:val="000000"/>
                <w:sz w:val="24"/>
                <w:szCs w:val="24"/>
              </w:rPr>
              <w:t>Nozzle</w:t>
            </w:r>
            <w:proofErr w:type="spellEnd"/>
            <w:r w:rsidRPr="005F5884">
              <w:rPr>
                <w:b/>
                <w:bCs/>
                <w:color w:val="000000"/>
                <w:sz w:val="24"/>
                <w:szCs w:val="24"/>
              </w:rPr>
              <w:t xml:space="preserve"> </w:t>
            </w:r>
            <w:proofErr w:type="spellStart"/>
            <w:r w:rsidRPr="005F5884">
              <w:rPr>
                <w:b/>
                <w:bCs/>
                <w:color w:val="000000"/>
                <w:sz w:val="24"/>
                <w:szCs w:val="24"/>
              </w:rPr>
              <w:t>Standoff</w:t>
            </w:r>
            <w:proofErr w:type="spellEnd"/>
            <w:r w:rsidRPr="005F5884">
              <w:rPr>
                <w:b/>
                <w:bCs/>
                <w:color w:val="000000"/>
                <w:sz w:val="24"/>
                <w:szCs w:val="24"/>
              </w:rPr>
              <w:t>:</w:t>
            </w:r>
            <w:r w:rsidRPr="005F5884">
              <w:rPr>
                <w:color w:val="000000"/>
                <w:sz w:val="24"/>
                <w:szCs w:val="24"/>
              </w:rPr>
              <w:t xml:space="preserve"> 1mm</w:t>
            </w:r>
          </w:p>
        </w:tc>
      </w:tr>
      <w:tr w:rsidR="003E3AE5" w:rsidRPr="005F5884" w:rsidTr="003E3AE5">
        <w:tblPrEx>
          <w:jc w:val="left"/>
        </w:tblPrEx>
        <w:trPr>
          <w:gridAfter w:val="1"/>
          <w:tblCellSpacing w:w="15" w:type="dxa"/>
        </w:trPr>
        <w:tc>
          <w:tcPr>
            <w:tcW w:w="0" w:type="auto"/>
            <w:vAlign w:val="center"/>
            <w:hideMark/>
          </w:tcPr>
          <w:p w:rsidR="003E3AE5" w:rsidRPr="005F5884" w:rsidRDefault="003E3AE5" w:rsidP="003E3AE5">
            <w:pPr>
              <w:rPr>
                <w:color w:val="000000"/>
                <w:sz w:val="24"/>
                <w:szCs w:val="24"/>
              </w:rPr>
            </w:pPr>
          </w:p>
        </w:tc>
        <w:tc>
          <w:tcPr>
            <w:tcW w:w="0" w:type="auto"/>
            <w:vMerge/>
            <w:vAlign w:val="center"/>
            <w:hideMark/>
          </w:tcPr>
          <w:p w:rsidR="003E3AE5" w:rsidRPr="005F5884" w:rsidRDefault="003E3AE5" w:rsidP="003E3AE5">
            <w:pPr>
              <w:rPr>
                <w:color w:val="000000"/>
                <w:sz w:val="24"/>
                <w:szCs w:val="24"/>
              </w:rPr>
            </w:pPr>
          </w:p>
        </w:tc>
        <w:tc>
          <w:tcPr>
            <w:tcW w:w="0" w:type="auto"/>
            <w:vAlign w:val="center"/>
            <w:hideMark/>
          </w:tcPr>
          <w:p w:rsidR="003E3AE5" w:rsidRPr="005F5884" w:rsidRDefault="003E3AE5" w:rsidP="003E3AE5">
            <w:pPr>
              <w:rPr>
                <w:color w:val="000000"/>
                <w:sz w:val="24"/>
                <w:szCs w:val="24"/>
              </w:rPr>
            </w:pPr>
          </w:p>
        </w:tc>
      </w:tr>
      <w:tr w:rsidR="003E3AE5" w:rsidRPr="005F5884" w:rsidTr="003E3AE5">
        <w:tblPrEx>
          <w:jc w:val="left"/>
        </w:tblPrEx>
        <w:trPr>
          <w:tblCellSpacing w:w="15" w:type="dxa"/>
        </w:trPr>
        <w:tc>
          <w:tcPr>
            <w:tcW w:w="0" w:type="auto"/>
            <w:gridSpan w:val="3"/>
            <w:vAlign w:val="center"/>
            <w:hideMark/>
          </w:tcPr>
          <w:p w:rsidR="003E3AE5" w:rsidRPr="005F5884" w:rsidRDefault="003E3AE5" w:rsidP="003E3AE5">
            <w:pPr>
              <w:spacing w:after="240"/>
              <w:jc w:val="center"/>
              <w:rPr>
                <w:color w:val="000000"/>
                <w:sz w:val="24"/>
                <w:szCs w:val="24"/>
              </w:rPr>
            </w:pPr>
            <w:proofErr w:type="spellStart"/>
            <w:r w:rsidRPr="005F5884">
              <w:rPr>
                <w:b/>
                <w:bCs/>
                <w:color w:val="000000"/>
                <w:sz w:val="24"/>
                <w:szCs w:val="24"/>
              </w:rPr>
              <w:t>Nozzle</w:t>
            </w:r>
            <w:proofErr w:type="spellEnd"/>
            <w:r w:rsidRPr="005F5884">
              <w:rPr>
                <w:b/>
                <w:bCs/>
                <w:color w:val="000000"/>
                <w:sz w:val="24"/>
                <w:szCs w:val="24"/>
              </w:rPr>
              <w:t xml:space="preserve"> </w:t>
            </w:r>
            <w:proofErr w:type="spellStart"/>
            <w:r w:rsidRPr="005F5884">
              <w:rPr>
                <w:b/>
                <w:bCs/>
                <w:color w:val="000000"/>
                <w:sz w:val="24"/>
                <w:szCs w:val="24"/>
              </w:rPr>
              <w:t>Diameter</w:t>
            </w:r>
            <w:proofErr w:type="spellEnd"/>
            <w:r w:rsidRPr="005F5884">
              <w:rPr>
                <w:b/>
                <w:bCs/>
                <w:color w:val="000000"/>
                <w:sz w:val="24"/>
                <w:szCs w:val="24"/>
              </w:rPr>
              <w:t>:</w:t>
            </w:r>
            <w:r w:rsidRPr="005F5884">
              <w:rPr>
                <w:color w:val="000000"/>
                <w:sz w:val="24"/>
                <w:szCs w:val="24"/>
              </w:rPr>
              <w:t xml:space="preserve"> 2mm </w:t>
            </w:r>
          </w:p>
        </w:tc>
        <w:tc>
          <w:tcPr>
            <w:tcW w:w="0" w:type="auto"/>
            <w:vAlign w:val="center"/>
            <w:hideMark/>
          </w:tcPr>
          <w:p w:rsidR="003E3AE5" w:rsidRPr="005F5884" w:rsidRDefault="003E3AE5" w:rsidP="003E3AE5">
            <w:pPr>
              <w:rPr>
                <w:color w:val="000000"/>
                <w:sz w:val="24"/>
                <w:szCs w:val="24"/>
              </w:rPr>
            </w:pPr>
          </w:p>
        </w:tc>
      </w:tr>
    </w:tbl>
    <w:p w:rsidR="003E3AE5" w:rsidRPr="005F2127" w:rsidRDefault="003E3AE5" w:rsidP="003E3AE5">
      <w:pPr>
        <w:spacing w:line="360" w:lineRule="auto"/>
        <w:rPr>
          <w:b/>
          <w:noProof/>
          <w:color w:val="000000"/>
          <w:sz w:val="28"/>
          <w:szCs w:val="28"/>
        </w:rPr>
      </w:pPr>
    </w:p>
    <w:p w:rsidR="003E3AE5" w:rsidRDefault="003E3AE5" w:rsidP="003E3AE5">
      <w:pPr>
        <w:spacing w:line="360" w:lineRule="auto"/>
        <w:rPr>
          <w:b/>
          <w:bCs/>
          <w:color w:val="000000"/>
          <w:sz w:val="28"/>
          <w:szCs w:val="28"/>
        </w:rPr>
      </w:pPr>
    </w:p>
    <w:p w:rsidR="003E3AE5" w:rsidRDefault="003E3AE5" w:rsidP="003E3AE5">
      <w:pPr>
        <w:spacing w:line="360" w:lineRule="auto"/>
        <w:rPr>
          <w:b/>
          <w:bCs/>
          <w:color w:val="000000"/>
          <w:sz w:val="28"/>
          <w:szCs w:val="28"/>
        </w:rPr>
      </w:pPr>
    </w:p>
    <w:p w:rsidR="003E3AE5" w:rsidRDefault="003E3AE5" w:rsidP="003E3AE5">
      <w:pPr>
        <w:spacing w:line="360" w:lineRule="auto"/>
        <w:rPr>
          <w:b/>
          <w:bCs/>
          <w:color w:val="000000"/>
          <w:sz w:val="28"/>
          <w:szCs w:val="28"/>
        </w:rPr>
      </w:pPr>
    </w:p>
    <w:p w:rsidR="003E3AE5" w:rsidRDefault="003E3AE5" w:rsidP="003E3AE5">
      <w:pPr>
        <w:spacing w:line="360" w:lineRule="auto"/>
        <w:rPr>
          <w:b/>
          <w:noProof/>
          <w:color w:val="000000"/>
          <w:sz w:val="28"/>
          <w:szCs w:val="28"/>
        </w:rPr>
      </w:pPr>
      <w:r>
        <w:rPr>
          <w:b/>
          <w:noProof/>
          <w:color w:val="000000"/>
          <w:sz w:val="28"/>
          <w:szCs w:val="28"/>
        </w:rPr>
        <w:lastRenderedPageBreak/>
        <w:drawing>
          <wp:inline distT="0" distB="0" distL="0" distR="0">
            <wp:extent cx="2959735" cy="2502535"/>
            <wp:effectExtent l="19050" t="0" r="0" b="0"/>
            <wp:docPr id="30" name="Рисунок 4" descr="http://www.laserinfo.ru/images/stories/weldin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laserinfo.ru/images/stories/welding/13.jpg"/>
                    <pic:cNvPicPr>
                      <a:picLocks noChangeAspect="1" noChangeArrowheads="1"/>
                    </pic:cNvPicPr>
                  </pic:nvPicPr>
                  <pic:blipFill>
                    <a:blip r:embed="rId288" cstate="print"/>
                    <a:srcRect/>
                    <a:stretch>
                      <a:fillRect/>
                    </a:stretch>
                  </pic:blipFill>
                  <pic:spPr bwMode="auto">
                    <a:xfrm>
                      <a:off x="0" y="0"/>
                      <a:ext cx="2959735" cy="2502535"/>
                    </a:xfrm>
                    <a:prstGeom prst="rect">
                      <a:avLst/>
                    </a:prstGeom>
                    <a:noFill/>
                    <a:ln w="9525">
                      <a:noFill/>
                      <a:miter lim="800000"/>
                      <a:headEnd/>
                      <a:tailEnd/>
                    </a:ln>
                  </pic:spPr>
                </pic:pic>
              </a:graphicData>
            </a:graphic>
          </wp:inline>
        </w:drawing>
      </w:r>
      <w:r>
        <w:rPr>
          <w:b/>
          <w:noProof/>
          <w:color w:val="000000"/>
          <w:sz w:val="28"/>
          <w:szCs w:val="28"/>
        </w:rPr>
        <w:drawing>
          <wp:inline distT="0" distB="0" distL="0" distR="0">
            <wp:extent cx="2502535" cy="2502535"/>
            <wp:effectExtent l="19050" t="0" r="0" b="0"/>
            <wp:docPr id="31" name="Рисунок 5" descr="http://www.laserinfo.ru/images/stories/weldin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laserinfo.ru/images/stories/welding/14.jpg"/>
                    <pic:cNvPicPr>
                      <a:picLocks noChangeAspect="1" noChangeArrowheads="1"/>
                    </pic:cNvPicPr>
                  </pic:nvPicPr>
                  <pic:blipFill>
                    <a:blip r:embed="rId92" cstate="print"/>
                    <a:srcRect/>
                    <a:stretch>
                      <a:fillRect/>
                    </a:stretch>
                  </pic:blipFill>
                  <pic:spPr bwMode="auto">
                    <a:xfrm>
                      <a:off x="0" y="0"/>
                      <a:ext cx="2502535" cy="2502535"/>
                    </a:xfrm>
                    <a:prstGeom prst="rect">
                      <a:avLst/>
                    </a:prstGeom>
                    <a:noFill/>
                    <a:ln w="9525">
                      <a:noFill/>
                      <a:miter lim="800000"/>
                      <a:headEnd/>
                      <a:tailEnd/>
                    </a:ln>
                  </pic:spPr>
                </pic:pic>
              </a:graphicData>
            </a:graphic>
          </wp:inline>
        </w:drawing>
      </w:r>
    </w:p>
    <w:p w:rsidR="000F2F4C" w:rsidRPr="000F2F4C" w:rsidRDefault="000F2F4C" w:rsidP="003E3AE5">
      <w:pPr>
        <w:spacing w:line="360" w:lineRule="auto"/>
        <w:rPr>
          <w:noProof/>
          <w:color w:val="000000"/>
          <w:sz w:val="28"/>
          <w:szCs w:val="28"/>
        </w:rPr>
      </w:pPr>
      <w:r w:rsidRPr="000F2F4C">
        <w:rPr>
          <w:noProof/>
          <w:color w:val="000000"/>
          <w:sz w:val="28"/>
          <w:szCs w:val="28"/>
        </w:rPr>
        <w:t xml:space="preserve">                               а)</w:t>
      </w:r>
      <w:r>
        <w:rPr>
          <w:noProof/>
          <w:color w:val="000000"/>
          <w:sz w:val="28"/>
          <w:szCs w:val="28"/>
        </w:rPr>
        <w:t xml:space="preserve">                                                             б)</w:t>
      </w:r>
    </w:p>
    <w:p w:rsidR="003E3AE5" w:rsidRDefault="003E3AE5" w:rsidP="003E3AE5">
      <w:pPr>
        <w:spacing w:line="360" w:lineRule="auto"/>
        <w:rPr>
          <w:color w:val="333333"/>
          <w:sz w:val="28"/>
          <w:szCs w:val="28"/>
        </w:rPr>
      </w:pPr>
      <w:r>
        <w:rPr>
          <w:color w:val="333333"/>
          <w:sz w:val="28"/>
          <w:szCs w:val="28"/>
        </w:rPr>
        <w:t>Рис.</w:t>
      </w:r>
      <w:r w:rsidR="003C47E4">
        <w:rPr>
          <w:color w:val="333333"/>
          <w:sz w:val="28"/>
          <w:szCs w:val="28"/>
        </w:rPr>
        <w:t xml:space="preserve">64 </w:t>
      </w:r>
      <w:r w:rsidRPr="00A87226">
        <w:rPr>
          <w:color w:val="333333"/>
          <w:sz w:val="28"/>
          <w:szCs w:val="28"/>
        </w:rPr>
        <w:t xml:space="preserve"> </w:t>
      </w:r>
      <w:r w:rsidR="000F2F4C">
        <w:rPr>
          <w:color w:val="333333"/>
          <w:sz w:val="28"/>
          <w:szCs w:val="28"/>
        </w:rPr>
        <w:t xml:space="preserve">Схема </w:t>
      </w:r>
      <w:r w:rsidRPr="00A87226">
        <w:rPr>
          <w:color w:val="333333"/>
          <w:sz w:val="28"/>
          <w:szCs w:val="28"/>
        </w:rPr>
        <w:t xml:space="preserve"> процесс</w:t>
      </w:r>
      <w:r w:rsidR="000F2F4C">
        <w:rPr>
          <w:color w:val="333333"/>
          <w:sz w:val="28"/>
          <w:szCs w:val="28"/>
        </w:rPr>
        <w:t>а</w:t>
      </w:r>
      <w:r w:rsidRPr="00A87226">
        <w:rPr>
          <w:color w:val="333333"/>
          <w:sz w:val="28"/>
          <w:szCs w:val="28"/>
        </w:rPr>
        <w:t xml:space="preserve"> лазерной сварк</w:t>
      </w:r>
      <w:r w:rsidR="000F2F4C">
        <w:rPr>
          <w:color w:val="333333"/>
          <w:sz w:val="28"/>
          <w:szCs w:val="28"/>
        </w:rPr>
        <w:t>и</w:t>
      </w:r>
      <w:r w:rsidRPr="00A87226">
        <w:rPr>
          <w:color w:val="333333"/>
          <w:sz w:val="28"/>
          <w:szCs w:val="28"/>
        </w:rPr>
        <w:t xml:space="preserve"> металла </w:t>
      </w:r>
      <w:r w:rsidR="003C47E4">
        <w:rPr>
          <w:color w:val="333333"/>
          <w:sz w:val="28"/>
          <w:szCs w:val="28"/>
        </w:rPr>
        <w:t>(</w:t>
      </w:r>
      <w:r w:rsidRPr="00A87226">
        <w:rPr>
          <w:color w:val="333333"/>
          <w:sz w:val="28"/>
          <w:szCs w:val="28"/>
        </w:rPr>
        <w:t xml:space="preserve">а) и фотография реального процесса сварки </w:t>
      </w:r>
      <w:r w:rsidR="003C47E4">
        <w:rPr>
          <w:color w:val="333333"/>
          <w:sz w:val="28"/>
          <w:szCs w:val="28"/>
        </w:rPr>
        <w:t>(</w:t>
      </w:r>
      <w:r w:rsidRPr="00A87226">
        <w:rPr>
          <w:color w:val="333333"/>
          <w:sz w:val="28"/>
          <w:szCs w:val="28"/>
        </w:rPr>
        <w:t>б)</w:t>
      </w:r>
    </w:p>
    <w:p w:rsidR="003E3AE5" w:rsidRDefault="003E3AE5" w:rsidP="003E3AE5">
      <w:pPr>
        <w:spacing w:line="360" w:lineRule="auto"/>
        <w:rPr>
          <w:color w:val="333333"/>
          <w:sz w:val="28"/>
          <w:szCs w:val="28"/>
        </w:rPr>
      </w:pPr>
      <w:r w:rsidRPr="00A87226">
        <w:rPr>
          <w:color w:val="333333"/>
          <w:sz w:val="28"/>
          <w:szCs w:val="28"/>
        </w:rPr>
        <w:t xml:space="preserve"> 1 - проплавляемый металл, 2 - лазерный пучок, 3 - фокусирующая линза, 4 - сопло с потоком защитного газа, 5 - подача защитного газа (</w:t>
      </w:r>
      <w:proofErr w:type="spellStart"/>
      <w:r w:rsidRPr="00A87226">
        <w:rPr>
          <w:color w:val="333333"/>
          <w:sz w:val="28"/>
          <w:szCs w:val="28"/>
        </w:rPr>
        <w:t>He+Ar</w:t>
      </w:r>
      <w:proofErr w:type="spellEnd"/>
      <w:r w:rsidRPr="00A87226">
        <w:rPr>
          <w:color w:val="333333"/>
          <w:sz w:val="28"/>
          <w:szCs w:val="28"/>
        </w:rPr>
        <w:t>), 6 - парогазовый канал в металле, 7 - кристаллизационная ванна жидкого металла, 8 - лазерная плазма (приповерхностная и внутриканальная), 9 - кристаллизовавшийся металл шва.</w:t>
      </w:r>
    </w:p>
    <w:p w:rsidR="001A278A" w:rsidRDefault="001A278A"/>
    <w:p w:rsidR="001A278A" w:rsidRPr="00AD47CB" w:rsidRDefault="00AD47CB" w:rsidP="00AD47CB">
      <w:pPr>
        <w:pStyle w:val="ab"/>
        <w:numPr>
          <w:ilvl w:val="0"/>
          <w:numId w:val="29"/>
        </w:numPr>
        <w:jc w:val="center"/>
        <w:rPr>
          <w:rFonts w:ascii="Times New Roman" w:hAnsi="Times New Roman"/>
          <w:b/>
          <w:color w:val="000000"/>
          <w:sz w:val="32"/>
          <w:szCs w:val="32"/>
        </w:rPr>
      </w:pPr>
      <w:bookmarkStart w:id="1" w:name="OLE_LINK1"/>
      <w:bookmarkStart w:id="2" w:name="OLE_LINK2"/>
      <w:r w:rsidRPr="00AD47CB">
        <w:rPr>
          <w:rFonts w:ascii="Times New Roman" w:hAnsi="Times New Roman"/>
          <w:b/>
          <w:color w:val="000000"/>
          <w:sz w:val="32"/>
          <w:szCs w:val="32"/>
        </w:rPr>
        <w:t xml:space="preserve">  </w:t>
      </w:r>
      <w:proofErr w:type="spellStart"/>
      <w:r w:rsidR="001A278A" w:rsidRPr="00AD47CB">
        <w:rPr>
          <w:rFonts w:ascii="Times New Roman" w:hAnsi="Times New Roman"/>
          <w:b/>
          <w:color w:val="000000"/>
          <w:sz w:val="32"/>
          <w:szCs w:val="32"/>
        </w:rPr>
        <w:t>Светолазерная</w:t>
      </w:r>
      <w:proofErr w:type="spellEnd"/>
      <w:r w:rsidR="001A278A" w:rsidRPr="00AD47CB">
        <w:rPr>
          <w:rFonts w:ascii="Times New Roman" w:hAnsi="Times New Roman"/>
          <w:b/>
          <w:color w:val="000000"/>
          <w:sz w:val="32"/>
          <w:szCs w:val="32"/>
        </w:rPr>
        <w:t xml:space="preserve"> сварка и другие комбинационные  виды сварки.</w:t>
      </w:r>
      <w:bookmarkEnd w:id="1"/>
      <w:bookmarkEnd w:id="2"/>
    </w:p>
    <w:p w:rsidR="001A278A" w:rsidRPr="00AD47CB" w:rsidRDefault="001A278A" w:rsidP="001A278A">
      <w:pPr>
        <w:jc w:val="center"/>
        <w:rPr>
          <w:b/>
          <w:noProof/>
          <w:sz w:val="32"/>
          <w:szCs w:val="32"/>
        </w:rPr>
      </w:pPr>
    </w:p>
    <w:p w:rsidR="001A278A" w:rsidRPr="000F2F4C" w:rsidRDefault="001A278A" w:rsidP="000F2F4C">
      <w:pPr>
        <w:pStyle w:val="a7"/>
        <w:spacing w:before="0" w:beforeAutospacing="0" w:after="0" w:afterAutospacing="0" w:line="240" w:lineRule="auto"/>
        <w:ind w:firstLine="709"/>
        <w:jc w:val="both"/>
        <w:rPr>
          <w:rFonts w:ascii="Times New Roman" w:hAnsi="Times New Roman" w:cs="Times New Roman"/>
          <w:sz w:val="28"/>
          <w:szCs w:val="28"/>
        </w:rPr>
      </w:pPr>
      <w:r w:rsidRPr="000F2F4C">
        <w:rPr>
          <w:rFonts w:ascii="Times New Roman" w:hAnsi="Times New Roman" w:cs="Times New Roman"/>
          <w:sz w:val="28"/>
          <w:szCs w:val="28"/>
        </w:rPr>
        <w:t>Использование комбинированных способов лазерной сварки даёт отличные результаты.</w:t>
      </w:r>
      <w:r w:rsidR="000F2F4C">
        <w:rPr>
          <w:rFonts w:ascii="Times New Roman" w:hAnsi="Times New Roman" w:cs="Times New Roman"/>
          <w:sz w:val="28"/>
          <w:szCs w:val="28"/>
        </w:rPr>
        <w:t xml:space="preserve">   </w:t>
      </w:r>
      <w:r w:rsidRPr="000F2F4C">
        <w:rPr>
          <w:rFonts w:ascii="Times New Roman" w:hAnsi="Times New Roman" w:cs="Times New Roman"/>
          <w:b/>
          <w:sz w:val="28"/>
          <w:szCs w:val="28"/>
        </w:rPr>
        <w:t xml:space="preserve"> </w:t>
      </w:r>
      <w:proofErr w:type="spellStart"/>
      <w:r w:rsidRPr="000F2F4C">
        <w:rPr>
          <w:rFonts w:ascii="Times New Roman" w:hAnsi="Times New Roman" w:cs="Times New Roman"/>
          <w:b/>
          <w:sz w:val="28"/>
          <w:szCs w:val="28"/>
        </w:rPr>
        <w:t>Лазер+дуга</w:t>
      </w:r>
      <w:proofErr w:type="spellEnd"/>
      <w:r w:rsidRPr="000F2F4C">
        <w:rPr>
          <w:rFonts w:ascii="Times New Roman" w:hAnsi="Times New Roman" w:cs="Times New Roman"/>
          <w:b/>
          <w:sz w:val="28"/>
          <w:szCs w:val="28"/>
        </w:rPr>
        <w:t xml:space="preserve">,   </w:t>
      </w:r>
      <w:proofErr w:type="spellStart"/>
      <w:r w:rsidRPr="000F2F4C">
        <w:rPr>
          <w:rFonts w:ascii="Times New Roman" w:hAnsi="Times New Roman" w:cs="Times New Roman"/>
          <w:b/>
          <w:sz w:val="28"/>
          <w:szCs w:val="28"/>
        </w:rPr>
        <w:t>лазер+плазма</w:t>
      </w:r>
      <w:proofErr w:type="spellEnd"/>
      <w:r w:rsidRPr="000F2F4C">
        <w:rPr>
          <w:rFonts w:ascii="Times New Roman" w:hAnsi="Times New Roman" w:cs="Times New Roman"/>
          <w:b/>
          <w:sz w:val="28"/>
          <w:szCs w:val="28"/>
        </w:rPr>
        <w:t xml:space="preserve">,    </w:t>
      </w:r>
      <w:proofErr w:type="spellStart"/>
      <w:r w:rsidRPr="000F2F4C">
        <w:rPr>
          <w:rFonts w:ascii="Times New Roman" w:hAnsi="Times New Roman" w:cs="Times New Roman"/>
          <w:b/>
          <w:sz w:val="28"/>
          <w:szCs w:val="28"/>
        </w:rPr>
        <w:t>лазер+</w:t>
      </w:r>
      <w:proofErr w:type="gramStart"/>
      <w:r w:rsidRPr="000F2F4C">
        <w:rPr>
          <w:rFonts w:ascii="Times New Roman" w:hAnsi="Times New Roman" w:cs="Times New Roman"/>
          <w:b/>
          <w:sz w:val="28"/>
          <w:szCs w:val="28"/>
        </w:rPr>
        <w:t>лазер</w:t>
      </w:r>
      <w:proofErr w:type="spellEnd"/>
      <w:proofErr w:type="gramEnd"/>
      <w:r w:rsidRPr="000F2F4C">
        <w:rPr>
          <w:rFonts w:ascii="Times New Roman" w:hAnsi="Times New Roman" w:cs="Times New Roman"/>
          <w:b/>
          <w:sz w:val="28"/>
          <w:szCs w:val="28"/>
        </w:rPr>
        <w:t xml:space="preserve">,   </w:t>
      </w:r>
      <w:proofErr w:type="spellStart"/>
      <w:r w:rsidRPr="000F2F4C">
        <w:rPr>
          <w:rFonts w:ascii="Times New Roman" w:hAnsi="Times New Roman" w:cs="Times New Roman"/>
          <w:b/>
          <w:sz w:val="28"/>
          <w:szCs w:val="28"/>
        </w:rPr>
        <w:t>лазер+светолуч</w:t>
      </w:r>
      <w:proofErr w:type="spellEnd"/>
      <w:r w:rsidRPr="000F2F4C">
        <w:rPr>
          <w:rFonts w:ascii="Times New Roman" w:hAnsi="Times New Roman" w:cs="Times New Roman"/>
          <w:sz w:val="28"/>
          <w:szCs w:val="28"/>
        </w:rPr>
        <w:t xml:space="preserve">    - эти комбинированные способы позволяют решать многие технологические проблемы.</w:t>
      </w:r>
      <w:r w:rsidR="000F2F4C">
        <w:rPr>
          <w:rFonts w:ascii="Times New Roman" w:hAnsi="Times New Roman" w:cs="Times New Roman"/>
          <w:sz w:val="28"/>
          <w:szCs w:val="28"/>
        </w:rPr>
        <w:t xml:space="preserve"> </w:t>
      </w:r>
      <w:r w:rsidRPr="000F2F4C">
        <w:rPr>
          <w:rFonts w:ascii="Times New Roman" w:hAnsi="Times New Roman" w:cs="Times New Roman"/>
          <w:sz w:val="28"/>
          <w:szCs w:val="28"/>
        </w:rPr>
        <w:t>В</w:t>
      </w:r>
      <w:r w:rsidR="000F2F4C">
        <w:rPr>
          <w:rFonts w:ascii="Times New Roman" w:hAnsi="Times New Roman" w:cs="Times New Roman"/>
          <w:sz w:val="28"/>
          <w:szCs w:val="28"/>
        </w:rPr>
        <w:t xml:space="preserve"> </w:t>
      </w:r>
      <w:r w:rsidRPr="000F2F4C">
        <w:rPr>
          <w:rFonts w:ascii="Times New Roman" w:hAnsi="Times New Roman" w:cs="Times New Roman"/>
          <w:sz w:val="28"/>
          <w:szCs w:val="28"/>
        </w:rPr>
        <w:t xml:space="preserve">настоящее время отработаны технологии сварки металлов малых и средних толщин до 5…12 мм - с одной стороны (как одним, так и совмещённым излучением) и до 16 мм - с двух сторон. </w:t>
      </w:r>
    </w:p>
    <w:p w:rsidR="001A278A" w:rsidRPr="0024284D" w:rsidRDefault="001A278A" w:rsidP="000F2F4C">
      <w:pPr>
        <w:ind w:firstLine="709"/>
        <w:jc w:val="both"/>
        <w:rPr>
          <w:color w:val="000000"/>
          <w:sz w:val="28"/>
          <w:szCs w:val="28"/>
        </w:rPr>
      </w:pPr>
      <w:r w:rsidRPr="0024284D">
        <w:rPr>
          <w:color w:val="000000"/>
          <w:sz w:val="28"/>
          <w:szCs w:val="28"/>
        </w:rPr>
        <w:t>Эффективным оказалось использование лазера для изготовления дисковых пил. Ножевые полотна, вырезанные лазером, реже выходят из строя, имеют более длительный срок службы и больший период времени между заточками по сравнению с полотнами, полученными механическим способом</w:t>
      </w:r>
      <w:r w:rsidRPr="00973DC0">
        <w:rPr>
          <w:color w:val="000000"/>
          <w:sz w:val="28"/>
          <w:szCs w:val="28"/>
        </w:rPr>
        <w:t>.</w:t>
      </w:r>
      <w:r>
        <w:rPr>
          <w:color w:val="000000"/>
          <w:sz w:val="28"/>
          <w:szCs w:val="28"/>
        </w:rPr>
        <w:t xml:space="preserve"> </w:t>
      </w:r>
      <w:r w:rsidRPr="0024284D">
        <w:rPr>
          <w:color w:val="000000"/>
          <w:sz w:val="28"/>
          <w:szCs w:val="28"/>
        </w:rPr>
        <w:t xml:space="preserve"> ЗТВ, </w:t>
      </w:r>
      <w:proofErr w:type="gramStart"/>
      <w:r w:rsidRPr="0024284D">
        <w:rPr>
          <w:color w:val="000000"/>
          <w:sz w:val="28"/>
          <w:szCs w:val="28"/>
        </w:rPr>
        <w:t>образующаяся</w:t>
      </w:r>
      <w:proofErr w:type="gramEnd"/>
      <w:r w:rsidRPr="0024284D">
        <w:rPr>
          <w:color w:val="000000"/>
          <w:sz w:val="28"/>
          <w:szCs w:val="28"/>
        </w:rPr>
        <w:t xml:space="preserve"> </w:t>
      </w:r>
      <w:r w:rsidRPr="00973DC0">
        <w:rPr>
          <w:color w:val="000000"/>
          <w:sz w:val="28"/>
          <w:szCs w:val="28"/>
        </w:rPr>
        <w:t xml:space="preserve"> </w:t>
      </w:r>
      <w:r w:rsidRPr="0024284D">
        <w:rPr>
          <w:color w:val="000000"/>
          <w:sz w:val="28"/>
          <w:szCs w:val="28"/>
        </w:rPr>
        <w:t>после лазерного воздействия на кромках реза, способствует повышению стойкости зубьев пилы.</w:t>
      </w:r>
      <w:r w:rsidRPr="0024284D">
        <w:rPr>
          <w:color w:val="000000"/>
          <w:sz w:val="28"/>
          <w:szCs w:val="28"/>
        </w:rPr>
        <w:br/>
        <w:t xml:space="preserve">Широко используется лазерная резка в судостроении, в химической промышленности (изготовление ножей </w:t>
      </w:r>
      <w:proofErr w:type="spellStart"/>
      <w:r w:rsidRPr="0024284D">
        <w:rPr>
          <w:color w:val="000000"/>
          <w:sz w:val="28"/>
          <w:szCs w:val="28"/>
        </w:rPr>
        <w:t>грануляторов</w:t>
      </w:r>
      <w:proofErr w:type="spellEnd"/>
      <w:r w:rsidRPr="0024284D">
        <w:rPr>
          <w:color w:val="000000"/>
          <w:sz w:val="28"/>
          <w:szCs w:val="28"/>
        </w:rPr>
        <w:t xml:space="preserve">), в производстве самолётов, космических летательных аппаратов (изготовление деталей из </w:t>
      </w:r>
      <w:r w:rsidRPr="0024284D">
        <w:rPr>
          <w:color w:val="000000"/>
          <w:sz w:val="28"/>
          <w:szCs w:val="28"/>
        </w:rPr>
        <w:lastRenderedPageBreak/>
        <w:t xml:space="preserve">титановых сплавов, алюминия). </w:t>
      </w:r>
    </w:p>
    <w:p w:rsidR="001A278A" w:rsidRDefault="001A278A" w:rsidP="001A278A">
      <w:pPr>
        <w:rPr>
          <w:noProof/>
        </w:rPr>
      </w:pPr>
    </w:p>
    <w:p w:rsidR="006F4A75" w:rsidRDefault="006F4A75" w:rsidP="006F4A75">
      <w:pPr>
        <w:ind w:firstLine="708"/>
        <w:rPr>
          <w:noProof/>
          <w:sz w:val="28"/>
          <w:szCs w:val="28"/>
        </w:rPr>
      </w:pPr>
      <w:r>
        <w:rPr>
          <w:noProof/>
          <w:sz w:val="28"/>
          <w:szCs w:val="28"/>
        </w:rPr>
        <w:t>И</w:t>
      </w:r>
      <w:r w:rsidR="000A0DAE">
        <w:rPr>
          <w:noProof/>
          <w:sz w:val="28"/>
          <w:szCs w:val="28"/>
        </w:rPr>
        <w:t>спользование для нагрева когерентного и полихроматического потоков лучистой энерги</w:t>
      </w:r>
      <w:r>
        <w:rPr>
          <w:noProof/>
          <w:sz w:val="28"/>
          <w:szCs w:val="28"/>
        </w:rPr>
        <w:t xml:space="preserve">и является перспективным и более экономичным по сравнению с ипользованием тлько лазерного излучения и одновременно обладает всеми его преимуществами. </w:t>
      </w:r>
    </w:p>
    <w:p w:rsidR="006F4A75" w:rsidRDefault="006F4A75" w:rsidP="006F4A75">
      <w:pPr>
        <w:ind w:firstLine="708"/>
        <w:rPr>
          <w:noProof/>
          <w:sz w:val="28"/>
          <w:szCs w:val="28"/>
        </w:rPr>
      </w:pPr>
      <w:r>
        <w:rPr>
          <w:noProof/>
          <w:sz w:val="28"/>
          <w:szCs w:val="28"/>
        </w:rPr>
        <w:t xml:space="preserve">Светолазерная установка включает твердотельный </w:t>
      </w:r>
      <w:r>
        <w:rPr>
          <w:noProof/>
          <w:sz w:val="28"/>
          <w:szCs w:val="28"/>
          <w:lang w:val="en-US"/>
        </w:rPr>
        <w:t>Nd</w:t>
      </w:r>
      <w:r w:rsidRPr="006F4A75">
        <w:rPr>
          <w:noProof/>
          <w:sz w:val="28"/>
          <w:szCs w:val="28"/>
        </w:rPr>
        <w:t>:</w:t>
      </w:r>
      <w:r>
        <w:rPr>
          <w:noProof/>
          <w:sz w:val="28"/>
          <w:szCs w:val="28"/>
          <w:lang w:val="en-US"/>
        </w:rPr>
        <w:t>YAG</w:t>
      </w:r>
      <w:r w:rsidRPr="006F4A75">
        <w:rPr>
          <w:noProof/>
          <w:sz w:val="28"/>
          <w:szCs w:val="28"/>
        </w:rPr>
        <w:t xml:space="preserve"> </w:t>
      </w:r>
      <w:r>
        <w:rPr>
          <w:noProof/>
          <w:sz w:val="28"/>
          <w:szCs w:val="28"/>
        </w:rPr>
        <w:t>лазер, световой модуль, светодиодный или зеркольно-шарнирный узел, блоки управления и охлаждения.</w:t>
      </w:r>
    </w:p>
    <w:p w:rsidR="00D24F01" w:rsidRPr="00D24F01" w:rsidRDefault="006F4A75" w:rsidP="006F4A75">
      <w:pPr>
        <w:ind w:firstLine="708"/>
        <w:rPr>
          <w:noProof/>
          <w:sz w:val="28"/>
          <w:szCs w:val="28"/>
        </w:rPr>
      </w:pPr>
      <w:r>
        <w:rPr>
          <w:noProof/>
          <w:sz w:val="28"/>
          <w:szCs w:val="28"/>
        </w:rPr>
        <w:t xml:space="preserve">Использование </w:t>
      </w:r>
      <w:r w:rsidR="000A0DAE">
        <w:rPr>
          <w:noProof/>
          <w:sz w:val="28"/>
          <w:szCs w:val="28"/>
        </w:rPr>
        <w:t xml:space="preserve"> </w:t>
      </w:r>
      <w:r>
        <w:rPr>
          <w:noProof/>
          <w:sz w:val="28"/>
          <w:szCs w:val="28"/>
        </w:rPr>
        <w:t>светолазерной  установки позволяет:</w:t>
      </w:r>
    </w:p>
    <w:p w:rsidR="00D24F01" w:rsidRPr="00D24F01" w:rsidRDefault="00D24F01" w:rsidP="00D24F01">
      <w:pPr>
        <w:pStyle w:val="ab"/>
        <w:numPr>
          <w:ilvl w:val="0"/>
          <w:numId w:val="35"/>
        </w:numPr>
        <w:ind w:left="567" w:hanging="567"/>
        <w:rPr>
          <w:rFonts w:ascii="Times New Roman" w:hAnsi="Times New Roman"/>
          <w:noProof/>
          <w:sz w:val="28"/>
          <w:szCs w:val="28"/>
        </w:rPr>
      </w:pPr>
      <w:r w:rsidRPr="00D24F01">
        <w:rPr>
          <w:rFonts w:ascii="Times New Roman" w:hAnsi="Times New Roman"/>
          <w:noProof/>
          <w:sz w:val="28"/>
          <w:szCs w:val="28"/>
        </w:rPr>
        <w:t>Снизить себестоимость выпускаемой продукции путем уменьшения издержек, удешевление процесса обработки материала вследствие энергосбережения, снижение стоимоти энергозатрат, экономии потребляемого сырья, высокой экономичности световой энергии, увеличения КПД.</w:t>
      </w:r>
    </w:p>
    <w:p w:rsidR="00D24F01" w:rsidRPr="00D24F01" w:rsidRDefault="00D24F01" w:rsidP="00D24F01">
      <w:pPr>
        <w:pStyle w:val="ab"/>
        <w:numPr>
          <w:ilvl w:val="0"/>
          <w:numId w:val="35"/>
        </w:numPr>
        <w:ind w:left="567" w:hanging="567"/>
        <w:rPr>
          <w:rFonts w:ascii="Times New Roman" w:hAnsi="Times New Roman"/>
          <w:noProof/>
          <w:sz w:val="28"/>
          <w:szCs w:val="28"/>
        </w:rPr>
      </w:pPr>
      <w:r w:rsidRPr="00D24F01">
        <w:rPr>
          <w:rFonts w:ascii="Times New Roman" w:hAnsi="Times New Roman"/>
          <w:noProof/>
          <w:sz w:val="28"/>
          <w:szCs w:val="28"/>
        </w:rPr>
        <w:t>Повысить производительность в результате синергетического эффекта,</w:t>
      </w:r>
    </w:p>
    <w:p w:rsidR="00D24F01" w:rsidRPr="00D24F01" w:rsidRDefault="00D24F01" w:rsidP="00D24F01">
      <w:pPr>
        <w:pStyle w:val="ab"/>
        <w:numPr>
          <w:ilvl w:val="0"/>
          <w:numId w:val="35"/>
        </w:numPr>
        <w:ind w:left="567" w:hanging="567"/>
        <w:rPr>
          <w:rFonts w:ascii="Times New Roman" w:hAnsi="Times New Roman"/>
          <w:noProof/>
          <w:sz w:val="28"/>
          <w:szCs w:val="28"/>
        </w:rPr>
      </w:pPr>
      <w:r w:rsidRPr="00D24F01">
        <w:rPr>
          <w:rFonts w:ascii="Times New Roman" w:hAnsi="Times New Roman"/>
          <w:noProof/>
          <w:sz w:val="28"/>
          <w:szCs w:val="28"/>
        </w:rPr>
        <w:t>Повысить качество продукции и расширить технологические возможности путем программирования температуры подогрева в заданной точке обработки</w:t>
      </w:r>
    </w:p>
    <w:p w:rsidR="001A278A" w:rsidRDefault="00D24F01" w:rsidP="00D24F01">
      <w:pPr>
        <w:rPr>
          <w:noProof/>
          <w:sz w:val="28"/>
          <w:szCs w:val="28"/>
        </w:rPr>
      </w:pPr>
      <w:r w:rsidRPr="00D24F01">
        <w:rPr>
          <w:noProof/>
          <w:sz w:val="28"/>
          <w:szCs w:val="28"/>
        </w:rPr>
        <w:t xml:space="preserve">Технологическими </w:t>
      </w:r>
      <w:r>
        <w:rPr>
          <w:noProof/>
          <w:sz w:val="28"/>
          <w:szCs w:val="28"/>
        </w:rPr>
        <w:t xml:space="preserve"> преимуществами светолазерной технологии являются:</w:t>
      </w:r>
    </w:p>
    <w:p w:rsidR="00C915BC" w:rsidRPr="00217B4D" w:rsidRDefault="00D24F01" w:rsidP="00C915BC">
      <w:pPr>
        <w:pStyle w:val="ab"/>
        <w:numPr>
          <w:ilvl w:val="0"/>
          <w:numId w:val="36"/>
        </w:numPr>
        <w:rPr>
          <w:rFonts w:ascii="Times New Roman" w:hAnsi="Times New Roman"/>
          <w:noProof/>
          <w:sz w:val="28"/>
          <w:szCs w:val="28"/>
        </w:rPr>
      </w:pPr>
      <w:r w:rsidRPr="00217B4D">
        <w:rPr>
          <w:rFonts w:ascii="Times New Roman" w:hAnsi="Times New Roman"/>
          <w:noProof/>
          <w:sz w:val="28"/>
          <w:szCs w:val="28"/>
        </w:rPr>
        <w:t xml:space="preserve">Снижение требований  к зазорам в стыке аромок </w:t>
      </w:r>
      <w:r w:rsidR="00C915BC" w:rsidRPr="00217B4D">
        <w:rPr>
          <w:rFonts w:ascii="Times New Roman" w:hAnsi="Times New Roman"/>
          <w:noProof/>
          <w:sz w:val="28"/>
          <w:szCs w:val="28"/>
        </w:rPr>
        <w:t>тонколистовых (0,5 … 1 мм) свариваемых деталей по сравнению с лазерной сваркой.</w:t>
      </w:r>
    </w:p>
    <w:p w:rsidR="00C915BC" w:rsidRPr="00217B4D" w:rsidRDefault="00C915BC" w:rsidP="00C915BC">
      <w:pPr>
        <w:pStyle w:val="ab"/>
        <w:numPr>
          <w:ilvl w:val="0"/>
          <w:numId w:val="36"/>
        </w:numPr>
        <w:rPr>
          <w:rFonts w:ascii="Times New Roman" w:hAnsi="Times New Roman"/>
          <w:noProof/>
          <w:sz w:val="28"/>
          <w:szCs w:val="28"/>
        </w:rPr>
      </w:pPr>
      <w:r w:rsidRPr="00217B4D">
        <w:rPr>
          <w:rFonts w:ascii="Times New Roman" w:hAnsi="Times New Roman"/>
          <w:noProof/>
          <w:sz w:val="28"/>
          <w:szCs w:val="28"/>
        </w:rPr>
        <w:t>Расширение диапазона соединяемых и обрабатываемых материалов, а так же количества выполняемых операций (сварки, наплавки и термообработки сварного соединения).</w:t>
      </w:r>
    </w:p>
    <w:p w:rsidR="001A278A" w:rsidRPr="00217B4D" w:rsidRDefault="00C915BC" w:rsidP="00C915BC">
      <w:pPr>
        <w:pStyle w:val="ab"/>
        <w:numPr>
          <w:ilvl w:val="0"/>
          <w:numId w:val="36"/>
        </w:numPr>
        <w:rPr>
          <w:rFonts w:ascii="Times New Roman" w:hAnsi="Times New Roman"/>
          <w:noProof/>
          <w:sz w:val="28"/>
          <w:szCs w:val="28"/>
        </w:rPr>
      </w:pPr>
      <w:r w:rsidRPr="00217B4D">
        <w:rPr>
          <w:rFonts w:ascii="Times New Roman" w:hAnsi="Times New Roman"/>
          <w:noProof/>
          <w:sz w:val="28"/>
          <w:szCs w:val="28"/>
        </w:rPr>
        <w:t>Возможность использования излучателей сватолазерной установки при автоматизироанной эксплуатации или размещении  сватолазерной установки на промышленных роботах.</w:t>
      </w:r>
    </w:p>
    <w:p w:rsidR="00C915BC" w:rsidRPr="00217B4D" w:rsidRDefault="00C915BC" w:rsidP="00C915BC">
      <w:pPr>
        <w:pStyle w:val="ab"/>
        <w:numPr>
          <w:ilvl w:val="0"/>
          <w:numId w:val="36"/>
        </w:numPr>
        <w:rPr>
          <w:rFonts w:ascii="Times New Roman" w:hAnsi="Times New Roman"/>
          <w:noProof/>
          <w:sz w:val="28"/>
          <w:szCs w:val="28"/>
        </w:rPr>
      </w:pPr>
      <w:r w:rsidRPr="00217B4D">
        <w:rPr>
          <w:rFonts w:ascii="Times New Roman" w:hAnsi="Times New Roman"/>
          <w:noProof/>
          <w:sz w:val="28"/>
          <w:szCs w:val="28"/>
        </w:rPr>
        <w:t>Снижение газонасыщение металла шва.</w:t>
      </w:r>
    </w:p>
    <w:p w:rsidR="00C915BC" w:rsidRDefault="00C915BC" w:rsidP="00C915BC">
      <w:pPr>
        <w:pStyle w:val="ab"/>
        <w:numPr>
          <w:ilvl w:val="0"/>
          <w:numId w:val="36"/>
        </w:numPr>
        <w:rPr>
          <w:rFonts w:ascii="Times New Roman" w:hAnsi="Times New Roman"/>
          <w:noProof/>
          <w:sz w:val="28"/>
          <w:szCs w:val="28"/>
        </w:rPr>
      </w:pPr>
      <w:r w:rsidRPr="00217B4D">
        <w:rPr>
          <w:rFonts w:ascii="Times New Roman" w:hAnsi="Times New Roman"/>
          <w:noProof/>
          <w:sz w:val="28"/>
          <w:szCs w:val="28"/>
        </w:rPr>
        <w:t>Обеспечение высокой стабильности т экологическоц чистоты и безопасности.</w:t>
      </w:r>
    </w:p>
    <w:p w:rsidR="001A278A" w:rsidRPr="00C915BC" w:rsidRDefault="003C47E4" w:rsidP="00C915BC">
      <w:pPr>
        <w:spacing w:before="100" w:beforeAutospacing="1" w:after="100" w:afterAutospacing="1"/>
        <w:ind w:right="184"/>
        <w:jc w:val="both"/>
        <w:rPr>
          <w:sz w:val="28"/>
          <w:szCs w:val="28"/>
        </w:rPr>
      </w:pPr>
      <w:r>
        <w:rPr>
          <w:sz w:val="28"/>
          <w:szCs w:val="28"/>
        </w:rPr>
        <w:tab/>
      </w:r>
      <w:r w:rsidR="001A278A" w:rsidRPr="00C915BC">
        <w:rPr>
          <w:sz w:val="28"/>
          <w:szCs w:val="28"/>
        </w:rPr>
        <w:t xml:space="preserve">В приборостроении лазерная точечная сварка применяется с целью обеспечить фиксацию одной детали относительно другой. Из-за малых размеров в этом случае не пригодны традиционные методы фиксации с помощью штифтов, шпонок, посадок с большим натягом. Типичные примеры таких соединений – фиксация деталей типа вала и втулки по торцу, фиксация зубчатых колес на оси в точных приборах (например, часах), предварительная сварка (прихватывание) соединяемых деталей пред дальнейшей шовной лазерной сваркой или сваркой другими методами. </w:t>
      </w:r>
    </w:p>
    <w:p w:rsidR="001A278A" w:rsidRPr="00C915BC" w:rsidRDefault="001A278A" w:rsidP="001A278A">
      <w:pPr>
        <w:pStyle w:val="a7"/>
        <w:spacing w:before="0" w:beforeAutospacing="0" w:after="0" w:afterAutospacing="0"/>
        <w:jc w:val="both"/>
        <w:rPr>
          <w:rFonts w:ascii="Times New Roman" w:hAnsi="Times New Roman" w:cs="Times New Roman"/>
          <w:sz w:val="28"/>
          <w:szCs w:val="28"/>
        </w:rPr>
      </w:pPr>
      <w:r w:rsidRPr="00C915BC">
        <w:rPr>
          <w:rFonts w:ascii="Times New Roman" w:hAnsi="Times New Roman" w:cs="Times New Roman"/>
          <w:sz w:val="28"/>
          <w:szCs w:val="28"/>
        </w:rPr>
        <w:lastRenderedPageBreak/>
        <w:t xml:space="preserve"> По схеме сварки можно выделить сварку встык, внахлест, </w:t>
      </w:r>
      <w:proofErr w:type="gramStart"/>
      <w:r w:rsidRPr="00C915BC">
        <w:rPr>
          <w:rFonts w:ascii="Times New Roman" w:hAnsi="Times New Roman" w:cs="Times New Roman"/>
          <w:sz w:val="28"/>
          <w:szCs w:val="28"/>
        </w:rPr>
        <w:t>угловая</w:t>
      </w:r>
      <w:proofErr w:type="gramEnd"/>
      <w:r w:rsidRPr="00C915BC">
        <w:rPr>
          <w:rFonts w:ascii="Times New Roman" w:hAnsi="Times New Roman" w:cs="Times New Roman"/>
          <w:sz w:val="28"/>
          <w:szCs w:val="28"/>
        </w:rPr>
        <w:t xml:space="preserve"> и прочие варианты, отличающиеся взаимным положением деталей и лазерного луча.</w:t>
      </w:r>
    </w:p>
    <w:p w:rsidR="001A278A" w:rsidRPr="00C915BC" w:rsidRDefault="001A278A" w:rsidP="001A278A">
      <w:pPr>
        <w:pStyle w:val="a7"/>
        <w:spacing w:before="0" w:beforeAutospacing="0" w:after="0" w:afterAutospacing="0"/>
        <w:ind w:firstLine="540"/>
        <w:jc w:val="both"/>
        <w:rPr>
          <w:rFonts w:ascii="Times New Roman" w:hAnsi="Times New Roman" w:cs="Times New Roman"/>
          <w:sz w:val="28"/>
          <w:szCs w:val="28"/>
        </w:rPr>
      </w:pPr>
      <w:r w:rsidRPr="00C915BC">
        <w:rPr>
          <w:rFonts w:ascii="Times New Roman" w:hAnsi="Times New Roman" w:cs="Times New Roman"/>
          <w:sz w:val="28"/>
          <w:szCs w:val="28"/>
        </w:rPr>
        <w:t xml:space="preserve">Кроме того, используются целый ряд </w:t>
      </w:r>
      <w:r w:rsidRPr="00C915BC">
        <w:rPr>
          <w:rFonts w:ascii="Times New Roman" w:hAnsi="Times New Roman" w:cs="Times New Roman"/>
          <w:b/>
          <w:sz w:val="28"/>
          <w:szCs w:val="28"/>
        </w:rPr>
        <w:t>комбинированных</w:t>
      </w:r>
      <w:r w:rsidRPr="00C915BC">
        <w:rPr>
          <w:rFonts w:ascii="Times New Roman" w:hAnsi="Times New Roman" w:cs="Times New Roman"/>
          <w:sz w:val="28"/>
          <w:szCs w:val="28"/>
        </w:rPr>
        <w:t xml:space="preserve"> видов сварки, например, лазерно-дуговая сварка. </w:t>
      </w:r>
    </w:p>
    <w:p w:rsidR="001A278A" w:rsidRPr="00C915BC" w:rsidRDefault="001A278A" w:rsidP="001A278A">
      <w:pPr>
        <w:pStyle w:val="a7"/>
        <w:spacing w:before="0" w:beforeAutospacing="0" w:after="0" w:afterAutospacing="0"/>
        <w:ind w:firstLine="540"/>
        <w:jc w:val="both"/>
        <w:rPr>
          <w:rFonts w:ascii="Times New Roman" w:hAnsi="Times New Roman" w:cs="Times New Roman"/>
          <w:sz w:val="28"/>
          <w:szCs w:val="28"/>
        </w:rPr>
      </w:pPr>
      <w:r w:rsidRPr="00C915BC">
        <w:rPr>
          <w:rFonts w:ascii="Times New Roman" w:hAnsi="Times New Roman" w:cs="Times New Roman"/>
          <w:sz w:val="28"/>
          <w:szCs w:val="28"/>
        </w:rPr>
        <w:t>Здесь идея состоит в том, чтобы большую часть энергии вкладывать не через лазерный луч, а через дуговой разряд. Эта технология чрезвычайно эффективна для высокоскоростной сварки небольших толщин металла. Известно, что при высоких скоростях дуга сама по себе ведет себя нестабильно, поэтому лазерное пятно нагрева является специальным "стабилизатором дуги", так как создает устойчивую точку привязки дуги к металлу. За счет такой комбинации удается уменьшить капитальные затраты на оборудование в несколько раз.</w:t>
      </w:r>
    </w:p>
    <w:p w:rsidR="00217B4D" w:rsidRDefault="00217B4D" w:rsidP="001A278A">
      <w:pPr>
        <w:rPr>
          <w:rStyle w:val="style38"/>
        </w:rPr>
      </w:pPr>
    </w:p>
    <w:p w:rsidR="001A278A" w:rsidRPr="00217B4D" w:rsidRDefault="001A278A" w:rsidP="00217B4D">
      <w:pPr>
        <w:jc w:val="both"/>
        <w:rPr>
          <w:b/>
          <w:sz w:val="28"/>
          <w:szCs w:val="28"/>
        </w:rPr>
      </w:pPr>
      <w:r w:rsidRPr="00217B4D">
        <w:rPr>
          <w:rStyle w:val="style38"/>
          <w:sz w:val="28"/>
          <w:szCs w:val="28"/>
        </w:rPr>
        <w:t xml:space="preserve">Лазерная сварка и наплавка комплекса WD-UNIVERSAL200/300/400 может применяться для сварки корпусов и конструкций из черной или нержавеющей стали, </w:t>
      </w:r>
      <w:proofErr w:type="spellStart"/>
      <w:r w:rsidRPr="00217B4D">
        <w:rPr>
          <w:rStyle w:val="style38"/>
          <w:sz w:val="28"/>
          <w:szCs w:val="28"/>
        </w:rPr>
        <w:t>вакуумноплотных</w:t>
      </w:r>
      <w:proofErr w:type="spellEnd"/>
      <w:r w:rsidRPr="00217B4D">
        <w:rPr>
          <w:rStyle w:val="style38"/>
          <w:sz w:val="28"/>
          <w:szCs w:val="28"/>
        </w:rPr>
        <w:t xml:space="preserve"> соединений, вольфрамовой проволоки, монтажа печатных плат, сварки алюминиевых сплавов, сплавов меди, цинка и т. </w:t>
      </w:r>
      <w:proofErr w:type="spellStart"/>
      <w:r w:rsidRPr="00217B4D">
        <w:rPr>
          <w:rStyle w:val="style38"/>
          <w:sz w:val="28"/>
          <w:szCs w:val="28"/>
        </w:rPr>
        <w:t>д</w:t>
      </w:r>
      <w:proofErr w:type="spellEnd"/>
    </w:p>
    <w:p w:rsidR="001A278A" w:rsidRPr="00217B4D" w:rsidRDefault="001A278A" w:rsidP="00217B4D">
      <w:pPr>
        <w:jc w:val="both"/>
        <w:rPr>
          <w:sz w:val="28"/>
          <w:szCs w:val="28"/>
        </w:rPr>
      </w:pPr>
      <w:r w:rsidRPr="00217B4D">
        <w:rPr>
          <w:rStyle w:val="style38"/>
          <w:sz w:val="28"/>
          <w:szCs w:val="28"/>
        </w:rPr>
        <w:t xml:space="preserve">Сварочная лазерная установка с волоконным выходом это лазерный комплекс, где мощное лазерное излучение заводится в оптоволокно, по которому оно доставляется в зону обработки. На выходе из оптоволокна излучение </w:t>
      </w:r>
      <w:proofErr w:type="spellStart"/>
      <w:r w:rsidRPr="00217B4D">
        <w:rPr>
          <w:rStyle w:val="style38"/>
          <w:sz w:val="28"/>
          <w:szCs w:val="28"/>
        </w:rPr>
        <w:t>коллимируется</w:t>
      </w:r>
      <w:proofErr w:type="spellEnd"/>
      <w:r w:rsidRPr="00217B4D">
        <w:rPr>
          <w:rStyle w:val="style38"/>
          <w:sz w:val="28"/>
          <w:szCs w:val="28"/>
        </w:rPr>
        <w:t xml:space="preserve"> в параллельный пучок, который </w:t>
      </w:r>
      <w:proofErr w:type="gramStart"/>
      <w:r w:rsidRPr="00217B4D">
        <w:rPr>
          <w:rStyle w:val="style38"/>
          <w:sz w:val="28"/>
          <w:szCs w:val="28"/>
        </w:rPr>
        <w:t>в последствии</w:t>
      </w:r>
      <w:proofErr w:type="gramEnd"/>
      <w:r w:rsidRPr="00217B4D">
        <w:rPr>
          <w:rStyle w:val="style38"/>
          <w:sz w:val="28"/>
          <w:szCs w:val="28"/>
        </w:rPr>
        <w:t xml:space="preserve"> фокусируется в зону обработки. Данный метод позволяет производить “мягкую” бесконтактную сварку небольших элементов, или же производить сварку хрупких или мягких компонентов (</w:t>
      </w:r>
      <w:proofErr w:type="gramStart"/>
      <w:r w:rsidRPr="00217B4D">
        <w:rPr>
          <w:rStyle w:val="style38"/>
          <w:sz w:val="28"/>
          <w:szCs w:val="28"/>
        </w:rPr>
        <w:t>например</w:t>
      </w:r>
      <w:proofErr w:type="gramEnd"/>
      <w:r w:rsidRPr="00217B4D">
        <w:rPr>
          <w:rStyle w:val="style38"/>
          <w:sz w:val="28"/>
          <w:szCs w:val="28"/>
        </w:rPr>
        <w:t xml:space="preserve"> лазерная сварка тонкой фольги, лазерная сварка нити накаливания).</w:t>
      </w:r>
    </w:p>
    <w:p w:rsidR="001A278A" w:rsidRPr="00217B4D" w:rsidRDefault="001A278A" w:rsidP="00217B4D">
      <w:pPr>
        <w:jc w:val="both"/>
        <w:rPr>
          <w:rStyle w:val="style38"/>
          <w:sz w:val="28"/>
          <w:szCs w:val="28"/>
        </w:rPr>
      </w:pPr>
      <w:r w:rsidRPr="00217B4D">
        <w:rPr>
          <w:rStyle w:val="style38"/>
          <w:sz w:val="28"/>
          <w:szCs w:val="28"/>
        </w:rPr>
        <w:t xml:space="preserve">Лазерная установка точечной сварки разработана специально для ювелирной промышленности и может быть использована для устранения </w:t>
      </w:r>
      <w:proofErr w:type="spellStart"/>
      <w:r w:rsidRPr="00217B4D">
        <w:rPr>
          <w:rStyle w:val="style38"/>
          <w:sz w:val="28"/>
          <w:szCs w:val="28"/>
        </w:rPr>
        <w:t>коверн</w:t>
      </w:r>
      <w:proofErr w:type="spellEnd"/>
      <w:r w:rsidRPr="00217B4D">
        <w:rPr>
          <w:rStyle w:val="style38"/>
          <w:sz w:val="28"/>
          <w:szCs w:val="28"/>
        </w:rPr>
        <w:t xml:space="preserve"> и отверстий на драгоценностях, устранения выступов, окалины, сварки кромок и т.д.</w:t>
      </w:r>
      <w:r w:rsidRPr="00217B4D">
        <w:rPr>
          <w:sz w:val="28"/>
          <w:szCs w:val="28"/>
        </w:rPr>
        <w:br/>
      </w:r>
      <w:r w:rsidRPr="00217B4D">
        <w:rPr>
          <w:rStyle w:val="style38"/>
          <w:sz w:val="28"/>
          <w:szCs w:val="28"/>
        </w:rPr>
        <w:t xml:space="preserve">Лазерная сварка и наплавка </w:t>
      </w:r>
      <w:proofErr w:type="spellStart"/>
      <w:proofErr w:type="gramStart"/>
      <w:r w:rsidRPr="00217B4D">
        <w:rPr>
          <w:rStyle w:val="style38"/>
          <w:sz w:val="28"/>
          <w:szCs w:val="28"/>
        </w:rPr>
        <w:t>наплавка</w:t>
      </w:r>
      <w:proofErr w:type="spellEnd"/>
      <w:proofErr w:type="gramEnd"/>
      <w:r w:rsidRPr="00217B4D">
        <w:rPr>
          <w:rStyle w:val="style38"/>
          <w:sz w:val="28"/>
          <w:szCs w:val="28"/>
        </w:rPr>
        <w:t xml:space="preserve"> уже давно применяются во многих отраслях ювелирного производства и являются неотъемлемой частью.</w:t>
      </w:r>
    </w:p>
    <w:p w:rsidR="001A278A" w:rsidRPr="00217B4D" w:rsidRDefault="001A278A" w:rsidP="00217B4D">
      <w:pPr>
        <w:jc w:val="both"/>
        <w:rPr>
          <w:rStyle w:val="style38"/>
          <w:sz w:val="28"/>
          <w:szCs w:val="28"/>
        </w:rPr>
      </w:pPr>
      <w:r w:rsidRPr="00217B4D">
        <w:rPr>
          <w:rStyle w:val="style38"/>
          <w:sz w:val="28"/>
          <w:szCs w:val="28"/>
        </w:rPr>
        <w:t>Лазерная установка предназначена для изготовления и восстановления пресс-форм. Система удобна для восстановления точных пресс-форм, применяющихся для литья или штамповки в машиностроении, приборостроении и легкой промышленности. Восстановленная форма не уступает по качеству новой и может долгое время использоваться в производстве, что существенно снизит себестоимость Вашей продукции, и повысит эффективность работы предприятия. Кроме того, данная технология может применяться для модификации формы или изменения ее размеров и геометрии, и поэтому,  минимизировать время подготовки технологического процесса для выпуска вашей продукции.</w:t>
      </w:r>
    </w:p>
    <w:p w:rsidR="001A278A" w:rsidRPr="00217B4D" w:rsidRDefault="001A278A" w:rsidP="00217B4D">
      <w:pPr>
        <w:ind w:firstLine="709"/>
        <w:rPr>
          <w:sz w:val="28"/>
          <w:szCs w:val="28"/>
        </w:rPr>
      </w:pPr>
      <w:r w:rsidRPr="00217B4D">
        <w:rPr>
          <w:sz w:val="28"/>
          <w:szCs w:val="28"/>
        </w:rPr>
        <w:t xml:space="preserve">Преимущества.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Сварка в труднодоступных местах, швы сложной формы.</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Минимальная ширина шва (менее 0,5 мм).</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lastRenderedPageBreak/>
        <w:t>   Отсутствие нагрева и коробления деталей.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xml:space="preserve"> Сварка деталей разной толщины без специальной обработки кромок.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xml:space="preserve">Сохранность покрытий в </w:t>
      </w:r>
      <w:proofErr w:type="spellStart"/>
      <w:r w:rsidRPr="00217B4D">
        <w:rPr>
          <w:sz w:val="28"/>
          <w:szCs w:val="28"/>
        </w:rPr>
        <w:t>околошовной</w:t>
      </w:r>
      <w:proofErr w:type="spellEnd"/>
      <w:r w:rsidRPr="00217B4D">
        <w:rPr>
          <w:sz w:val="28"/>
          <w:szCs w:val="28"/>
        </w:rPr>
        <w:t xml:space="preserve"> зоне.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xml:space="preserve"> Высокая коррозийная стойкость швов.  </w:t>
      </w:r>
    </w:p>
    <w:p w:rsidR="001A278A" w:rsidRPr="00217B4D" w:rsidRDefault="001A278A" w:rsidP="00217B4D">
      <w:pPr>
        <w:widowControl/>
        <w:numPr>
          <w:ilvl w:val="0"/>
          <w:numId w:val="20"/>
        </w:numPr>
        <w:autoSpaceDE/>
        <w:autoSpaceDN/>
        <w:adjustRightInd/>
        <w:ind w:left="0" w:firstLine="709"/>
        <w:rPr>
          <w:b/>
          <w:sz w:val="28"/>
          <w:szCs w:val="28"/>
        </w:rPr>
      </w:pPr>
      <w:r w:rsidRPr="00217B4D">
        <w:rPr>
          <w:sz w:val="28"/>
          <w:szCs w:val="28"/>
        </w:rPr>
        <w:t xml:space="preserve"> Возможность сварки без применения присадочных материалов.</w:t>
      </w:r>
    </w:p>
    <w:p w:rsidR="001A278A" w:rsidRPr="00217B4D" w:rsidRDefault="001A278A" w:rsidP="00217B4D">
      <w:pPr>
        <w:ind w:firstLine="709"/>
        <w:rPr>
          <w:sz w:val="28"/>
          <w:szCs w:val="28"/>
        </w:rPr>
      </w:pPr>
      <w:r w:rsidRPr="00217B4D">
        <w:rPr>
          <w:sz w:val="28"/>
          <w:szCs w:val="28"/>
        </w:rPr>
        <w:t xml:space="preserve">Области применения.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xml:space="preserve">Атомная промышленность (сварка корпусов контейнеров из </w:t>
      </w:r>
      <w:proofErr w:type="spellStart"/>
      <w:r w:rsidRPr="00217B4D">
        <w:rPr>
          <w:sz w:val="28"/>
          <w:szCs w:val="28"/>
        </w:rPr>
        <w:t>боросодержащей</w:t>
      </w:r>
      <w:proofErr w:type="spellEnd"/>
      <w:r w:rsidRPr="00217B4D">
        <w:rPr>
          <w:sz w:val="28"/>
          <w:szCs w:val="28"/>
        </w:rPr>
        <w:t xml:space="preserve"> стали).</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 xml:space="preserve"> Холодильная промышленность (сварка теплообменников).     </w:t>
      </w:r>
    </w:p>
    <w:p w:rsidR="001A278A" w:rsidRPr="00217B4D" w:rsidRDefault="001A278A" w:rsidP="00217B4D">
      <w:pPr>
        <w:widowControl/>
        <w:numPr>
          <w:ilvl w:val="0"/>
          <w:numId w:val="20"/>
        </w:numPr>
        <w:autoSpaceDE/>
        <w:autoSpaceDN/>
        <w:adjustRightInd/>
        <w:ind w:left="0" w:firstLine="709"/>
        <w:rPr>
          <w:sz w:val="28"/>
          <w:szCs w:val="28"/>
        </w:rPr>
      </w:pPr>
      <w:r w:rsidRPr="00217B4D">
        <w:rPr>
          <w:sz w:val="28"/>
          <w:szCs w:val="28"/>
        </w:rPr>
        <w:t>Нефтехимическая промышленность (сварка элементов фильтров задержки катализаторов).</w:t>
      </w:r>
    </w:p>
    <w:p w:rsidR="001A278A" w:rsidRPr="00217B4D" w:rsidRDefault="001A278A" w:rsidP="00217B4D">
      <w:pPr>
        <w:widowControl/>
        <w:numPr>
          <w:ilvl w:val="0"/>
          <w:numId w:val="20"/>
        </w:numPr>
        <w:autoSpaceDE/>
        <w:autoSpaceDN/>
        <w:adjustRightInd/>
        <w:ind w:left="0" w:firstLine="709"/>
        <w:rPr>
          <w:b/>
          <w:sz w:val="28"/>
          <w:szCs w:val="28"/>
        </w:rPr>
      </w:pPr>
      <w:r w:rsidRPr="00217B4D">
        <w:rPr>
          <w:sz w:val="28"/>
          <w:szCs w:val="28"/>
        </w:rPr>
        <w:t xml:space="preserve"> Медицина (изготовление </w:t>
      </w:r>
      <w:proofErr w:type="spellStart"/>
      <w:r w:rsidRPr="00217B4D">
        <w:rPr>
          <w:sz w:val="28"/>
          <w:szCs w:val="28"/>
        </w:rPr>
        <w:t>лапароскопов</w:t>
      </w:r>
      <w:proofErr w:type="spellEnd"/>
      <w:r w:rsidRPr="00217B4D">
        <w:rPr>
          <w:sz w:val="28"/>
          <w:szCs w:val="28"/>
        </w:rPr>
        <w:t xml:space="preserve">, сварка швов с </w:t>
      </w:r>
      <w:proofErr w:type="gramStart"/>
      <w:r w:rsidRPr="00217B4D">
        <w:rPr>
          <w:sz w:val="28"/>
          <w:szCs w:val="28"/>
        </w:rPr>
        <w:t>размещенным</w:t>
      </w:r>
      <w:proofErr w:type="gramEnd"/>
      <w:r w:rsidRPr="00217B4D">
        <w:rPr>
          <w:sz w:val="28"/>
          <w:szCs w:val="28"/>
        </w:rPr>
        <w:t xml:space="preserve"> в свариваемой конструкции </w:t>
      </w:r>
      <w:proofErr w:type="spellStart"/>
      <w:r w:rsidRPr="00217B4D">
        <w:rPr>
          <w:sz w:val="28"/>
          <w:szCs w:val="28"/>
        </w:rPr>
        <w:t>световолокном</w:t>
      </w:r>
      <w:proofErr w:type="spellEnd"/>
      <w:r w:rsidRPr="00217B4D">
        <w:rPr>
          <w:sz w:val="28"/>
          <w:szCs w:val="28"/>
        </w:rPr>
        <w:t xml:space="preserve">).     </w:t>
      </w:r>
    </w:p>
    <w:p w:rsidR="001A278A" w:rsidRPr="00217B4D" w:rsidRDefault="001A278A" w:rsidP="00217B4D">
      <w:pPr>
        <w:widowControl/>
        <w:numPr>
          <w:ilvl w:val="0"/>
          <w:numId w:val="20"/>
        </w:numPr>
        <w:autoSpaceDE/>
        <w:autoSpaceDN/>
        <w:adjustRightInd/>
        <w:ind w:left="0" w:firstLine="709"/>
        <w:rPr>
          <w:b/>
          <w:sz w:val="28"/>
          <w:szCs w:val="28"/>
        </w:rPr>
      </w:pPr>
      <w:r w:rsidRPr="00217B4D">
        <w:rPr>
          <w:sz w:val="28"/>
          <w:szCs w:val="28"/>
        </w:rPr>
        <w:t>Стоматология (сварка протезов).</w:t>
      </w:r>
    </w:p>
    <w:p w:rsidR="00217B4D" w:rsidRDefault="00217B4D" w:rsidP="00217B4D">
      <w:pPr>
        <w:widowControl/>
        <w:autoSpaceDE/>
        <w:autoSpaceDN/>
        <w:adjustRightInd/>
        <w:rPr>
          <w:sz w:val="28"/>
          <w:szCs w:val="28"/>
        </w:rPr>
      </w:pPr>
    </w:p>
    <w:p w:rsidR="00217B4D" w:rsidRDefault="00217B4D" w:rsidP="00217B4D">
      <w:pPr>
        <w:widowControl/>
        <w:autoSpaceDE/>
        <w:autoSpaceDN/>
        <w:adjustRightInd/>
        <w:rPr>
          <w:sz w:val="28"/>
          <w:szCs w:val="28"/>
        </w:rPr>
      </w:pPr>
    </w:p>
    <w:p w:rsidR="00217B4D" w:rsidRDefault="00217B4D" w:rsidP="00217B4D">
      <w:pPr>
        <w:widowControl/>
        <w:autoSpaceDE/>
        <w:autoSpaceDN/>
        <w:adjustRightInd/>
        <w:rPr>
          <w:sz w:val="28"/>
          <w:szCs w:val="28"/>
        </w:rPr>
      </w:pPr>
    </w:p>
    <w:p w:rsidR="00217B4D" w:rsidRPr="00217B4D" w:rsidRDefault="00217B4D" w:rsidP="00217B4D">
      <w:pPr>
        <w:widowControl/>
        <w:autoSpaceDE/>
        <w:autoSpaceDN/>
        <w:adjustRightInd/>
        <w:rPr>
          <w:b/>
          <w:sz w:val="28"/>
          <w:szCs w:val="28"/>
        </w:rPr>
      </w:pPr>
    </w:p>
    <w:p w:rsidR="001A278A" w:rsidRPr="00AD47CB" w:rsidRDefault="00AD47CB" w:rsidP="00AD47CB">
      <w:pPr>
        <w:pStyle w:val="ab"/>
        <w:numPr>
          <w:ilvl w:val="0"/>
          <w:numId w:val="29"/>
        </w:numPr>
        <w:spacing w:line="360" w:lineRule="auto"/>
        <w:jc w:val="center"/>
        <w:rPr>
          <w:rFonts w:ascii="Times New Roman" w:hAnsi="Times New Roman"/>
          <w:b/>
          <w:bCs/>
          <w:color w:val="000000"/>
          <w:sz w:val="32"/>
          <w:szCs w:val="32"/>
        </w:rPr>
      </w:pPr>
      <w:bookmarkStart w:id="3" w:name="OLE_LINK3"/>
      <w:bookmarkStart w:id="4" w:name="OLE_LINK4"/>
      <w:r>
        <w:rPr>
          <w:b/>
          <w:bCs/>
          <w:color w:val="000000"/>
          <w:sz w:val="28"/>
          <w:szCs w:val="28"/>
        </w:rPr>
        <w:t xml:space="preserve">   </w:t>
      </w:r>
      <w:r w:rsidR="001A278A" w:rsidRPr="00AD47CB">
        <w:rPr>
          <w:rFonts w:ascii="Times New Roman" w:hAnsi="Times New Roman"/>
          <w:b/>
          <w:bCs/>
          <w:color w:val="000000"/>
          <w:sz w:val="32"/>
          <w:szCs w:val="32"/>
        </w:rPr>
        <w:t>Поверхностная лазерная обработка</w:t>
      </w:r>
    </w:p>
    <w:bookmarkEnd w:id="3"/>
    <w:bookmarkEnd w:id="4"/>
    <w:p w:rsidR="001A278A" w:rsidRPr="001A278A" w:rsidRDefault="001A278A" w:rsidP="00E64432">
      <w:pPr>
        <w:ind w:firstLine="709"/>
        <w:jc w:val="both"/>
        <w:rPr>
          <w:color w:val="000000"/>
          <w:sz w:val="28"/>
          <w:szCs w:val="28"/>
        </w:rPr>
      </w:pPr>
      <w:r w:rsidRPr="00942B38">
        <w:rPr>
          <w:color w:val="000000"/>
          <w:sz w:val="28"/>
          <w:szCs w:val="28"/>
        </w:rPr>
        <w:t>Интенсификация технологических процессов термообработки, наплавки, легирования, напыления и других методов поверхностной обработки в значительной степени определяется расширением применения мощных концентрированных потоков энергии в виде плазменного и ионного воздействия, электронного луча, а в последние годы - и лазерного излучения.</w:t>
      </w:r>
      <w:r w:rsidRPr="00942B38">
        <w:rPr>
          <w:color w:val="000000"/>
          <w:sz w:val="28"/>
          <w:szCs w:val="28"/>
        </w:rPr>
        <w:br/>
        <w:t>      Высокие плотности мощности лазерного излучения, существенного превосходящего другие энергии, позволяют не только значительно увеличить производительность обработки, но и получать качественно новые свойства поверхностей, недоступные традиционным методам обработки материалов. Лазерная обработка поверхностей металлов и сплавов относится к локальным методам термической обработки с помощью высококонцентрированных источников нагрева. В этой связи лазерный луч как источник нагрева при термической обработке материалов имеет черты, свойственные всем другим высококонцентрированным источникам, а также и свои перечисленные ниже особенности и преимущества.</w:t>
      </w:r>
    </w:p>
    <w:p w:rsidR="001A278A" w:rsidRPr="001A278A" w:rsidRDefault="001A278A" w:rsidP="00E64432">
      <w:pPr>
        <w:widowControl/>
        <w:numPr>
          <w:ilvl w:val="0"/>
          <w:numId w:val="21"/>
        </w:numPr>
        <w:tabs>
          <w:tab w:val="left" w:pos="709"/>
        </w:tabs>
        <w:autoSpaceDE/>
        <w:autoSpaceDN/>
        <w:adjustRightInd/>
        <w:ind w:left="0" w:firstLine="709"/>
        <w:jc w:val="both"/>
        <w:rPr>
          <w:color w:val="000000"/>
          <w:sz w:val="28"/>
          <w:szCs w:val="28"/>
        </w:rPr>
      </w:pPr>
      <w:r w:rsidRPr="00942B38">
        <w:rPr>
          <w:color w:val="000000"/>
          <w:sz w:val="28"/>
          <w:szCs w:val="28"/>
        </w:rPr>
        <w:t>Высокая концентрация подводимой энергии и локальность позволяют производить обработку только поверхностного участка материала без нагрева остального объёма и нарушения его структуры и свойств, что приводит к минимальному короблению деталей. В результате очевидны экономические и технологические преимущества. Кроме того, высокая концентрация подводимой энергии позволяет провести нагрев и охлаждение обрабатываемого объёма материала с большими скоростями при очень малом времени воздействия.</w:t>
      </w:r>
    </w:p>
    <w:p w:rsidR="001A278A" w:rsidRPr="001A278A" w:rsidRDefault="001A278A" w:rsidP="00E64432">
      <w:pPr>
        <w:widowControl/>
        <w:numPr>
          <w:ilvl w:val="0"/>
          <w:numId w:val="21"/>
        </w:numPr>
        <w:tabs>
          <w:tab w:val="left" w:pos="709"/>
        </w:tabs>
        <w:autoSpaceDE/>
        <w:autoSpaceDN/>
        <w:adjustRightInd/>
        <w:ind w:left="0" w:firstLine="709"/>
        <w:jc w:val="both"/>
        <w:rPr>
          <w:color w:val="000000"/>
          <w:sz w:val="28"/>
          <w:szCs w:val="28"/>
        </w:rPr>
      </w:pPr>
      <w:r w:rsidRPr="00942B38">
        <w:rPr>
          <w:color w:val="000000"/>
          <w:sz w:val="28"/>
          <w:szCs w:val="28"/>
        </w:rPr>
        <w:lastRenderedPageBreak/>
        <w:t>Возможность регулирования параметров лазерной обработки в широком интервале режимов позволяет разработать обширный ряд методов поверхностной лазерной обработки, причём в каждом методе можно легко регулировать структуру поверхностного слоя, его свойства</w:t>
      </w:r>
      <w:r>
        <w:rPr>
          <w:color w:val="000000"/>
          <w:sz w:val="28"/>
          <w:szCs w:val="28"/>
        </w:rPr>
        <w:t>,</w:t>
      </w:r>
      <w:r w:rsidRPr="00942B38">
        <w:rPr>
          <w:color w:val="000000"/>
          <w:sz w:val="28"/>
          <w:szCs w:val="28"/>
        </w:rPr>
        <w:t xml:space="preserve"> такие как твёрдость, износостойкость, шероховатость, а также геометрические размеры обработанных участков и др.</w:t>
      </w:r>
    </w:p>
    <w:p w:rsidR="001A278A" w:rsidRPr="004153DD" w:rsidRDefault="001A278A" w:rsidP="00E64432">
      <w:pPr>
        <w:widowControl/>
        <w:numPr>
          <w:ilvl w:val="0"/>
          <w:numId w:val="21"/>
        </w:numPr>
        <w:tabs>
          <w:tab w:val="left" w:pos="709"/>
        </w:tabs>
        <w:autoSpaceDE/>
        <w:autoSpaceDN/>
        <w:adjustRightInd/>
        <w:ind w:left="0" w:firstLine="709"/>
        <w:jc w:val="both"/>
        <w:rPr>
          <w:color w:val="000000"/>
          <w:sz w:val="28"/>
          <w:szCs w:val="28"/>
        </w:rPr>
      </w:pPr>
      <w:r w:rsidRPr="00942B38">
        <w:rPr>
          <w:color w:val="000000"/>
          <w:sz w:val="28"/>
          <w:szCs w:val="28"/>
        </w:rPr>
        <w:t>Отсутствие механических усилий на обрабатываемый материал даёт возможность обрабатывать хрупкие и ажурные конструкции.</w:t>
      </w:r>
    </w:p>
    <w:p w:rsidR="001A278A" w:rsidRPr="004153DD" w:rsidRDefault="001A278A" w:rsidP="00E64432">
      <w:pPr>
        <w:widowControl/>
        <w:numPr>
          <w:ilvl w:val="0"/>
          <w:numId w:val="21"/>
        </w:numPr>
        <w:tabs>
          <w:tab w:val="left" w:pos="709"/>
        </w:tabs>
        <w:autoSpaceDE/>
        <w:autoSpaceDN/>
        <w:adjustRightInd/>
        <w:ind w:left="0" w:firstLine="709"/>
        <w:jc w:val="both"/>
        <w:rPr>
          <w:color w:val="000000"/>
          <w:sz w:val="28"/>
          <w:szCs w:val="28"/>
        </w:rPr>
      </w:pPr>
      <w:r w:rsidRPr="00942B38">
        <w:rPr>
          <w:color w:val="000000"/>
          <w:sz w:val="28"/>
          <w:szCs w:val="28"/>
        </w:rPr>
        <w:t>Возможность обработки на воздухе, лёгкость автоматизации процессов, отсутствие вредных отходов при обработке и т.д. Определяют высокую технологичность лазерного луча.</w:t>
      </w:r>
    </w:p>
    <w:p w:rsidR="001A278A" w:rsidRDefault="001A278A" w:rsidP="00E64432">
      <w:pPr>
        <w:widowControl/>
        <w:numPr>
          <w:ilvl w:val="0"/>
          <w:numId w:val="21"/>
        </w:numPr>
        <w:tabs>
          <w:tab w:val="left" w:pos="709"/>
        </w:tabs>
        <w:autoSpaceDE/>
        <w:autoSpaceDN/>
        <w:adjustRightInd/>
        <w:ind w:left="0" w:firstLine="709"/>
        <w:jc w:val="both"/>
        <w:rPr>
          <w:color w:val="000000"/>
          <w:sz w:val="28"/>
          <w:szCs w:val="28"/>
        </w:rPr>
      </w:pPr>
      <w:r w:rsidRPr="004153DD">
        <w:rPr>
          <w:color w:val="000000"/>
          <w:sz w:val="28"/>
          <w:szCs w:val="28"/>
        </w:rPr>
        <w:t>Возможность транспортировки излучения на значительные расстояния и подвода его с помощью специальных оптических систем в труднодоступные места позволяет производить обработку в тех случаях, когда другие методы, в том числе и с помощью высококонцентрированных источников нагрева, применить невозможно.</w:t>
      </w:r>
    </w:p>
    <w:p w:rsidR="00217B4D" w:rsidRDefault="00217B4D" w:rsidP="00217B4D">
      <w:pPr>
        <w:widowControl/>
        <w:tabs>
          <w:tab w:val="left" w:pos="709"/>
        </w:tabs>
        <w:autoSpaceDE/>
        <w:autoSpaceDN/>
        <w:adjustRightInd/>
        <w:jc w:val="both"/>
        <w:rPr>
          <w:color w:val="000000"/>
          <w:sz w:val="28"/>
          <w:szCs w:val="28"/>
        </w:rPr>
      </w:pPr>
    </w:p>
    <w:p w:rsidR="00217B4D" w:rsidRPr="004153DD" w:rsidRDefault="00217B4D" w:rsidP="00217B4D">
      <w:pPr>
        <w:widowControl/>
        <w:tabs>
          <w:tab w:val="left" w:pos="709"/>
        </w:tabs>
        <w:autoSpaceDE/>
        <w:autoSpaceDN/>
        <w:adjustRightInd/>
        <w:jc w:val="both"/>
        <w:rPr>
          <w:color w:val="000000"/>
          <w:sz w:val="28"/>
          <w:szCs w:val="28"/>
        </w:rPr>
      </w:pPr>
    </w:p>
    <w:p w:rsidR="001A278A" w:rsidRPr="00942B38" w:rsidRDefault="001A278A" w:rsidP="00E64432">
      <w:pPr>
        <w:ind w:firstLine="709"/>
        <w:rPr>
          <w:color w:val="000000"/>
          <w:sz w:val="28"/>
          <w:szCs w:val="28"/>
        </w:rPr>
      </w:pPr>
    </w:p>
    <w:p w:rsidR="001A278A" w:rsidRPr="00942B38" w:rsidRDefault="001A278A" w:rsidP="00E64432">
      <w:pPr>
        <w:ind w:firstLine="709"/>
        <w:jc w:val="center"/>
        <w:rPr>
          <w:color w:val="000000"/>
          <w:sz w:val="28"/>
          <w:szCs w:val="28"/>
        </w:rPr>
      </w:pPr>
      <w:r w:rsidRPr="00942B38">
        <w:rPr>
          <w:b/>
          <w:bCs/>
          <w:color w:val="000000"/>
          <w:sz w:val="28"/>
          <w:szCs w:val="28"/>
        </w:rPr>
        <w:t>Методы лазерной термообработки</w:t>
      </w:r>
    </w:p>
    <w:p w:rsidR="001A278A" w:rsidRPr="004153DD" w:rsidRDefault="001A278A" w:rsidP="00E64432">
      <w:pPr>
        <w:ind w:firstLine="709"/>
        <w:jc w:val="both"/>
        <w:rPr>
          <w:color w:val="000000"/>
          <w:sz w:val="28"/>
          <w:szCs w:val="28"/>
        </w:rPr>
      </w:pPr>
      <w:r w:rsidRPr="00942B38">
        <w:rPr>
          <w:color w:val="000000"/>
          <w:sz w:val="28"/>
          <w:szCs w:val="28"/>
        </w:rPr>
        <w:t>Методы ла</w:t>
      </w:r>
      <w:r>
        <w:rPr>
          <w:color w:val="000000"/>
          <w:sz w:val="28"/>
          <w:szCs w:val="28"/>
        </w:rPr>
        <w:t xml:space="preserve">зерной термообработки </w:t>
      </w:r>
      <w:r w:rsidRPr="008C6DCC">
        <w:rPr>
          <w:color w:val="000000"/>
          <w:sz w:val="28"/>
          <w:szCs w:val="28"/>
        </w:rPr>
        <w:t xml:space="preserve"> </w:t>
      </w:r>
      <w:r w:rsidRPr="00942B38">
        <w:rPr>
          <w:color w:val="000000"/>
          <w:sz w:val="28"/>
          <w:szCs w:val="28"/>
        </w:rPr>
        <w:t>аналогичны обычным методам термической обработки сплавов. Для осуществления лазерной закалки (</w:t>
      </w:r>
      <w:proofErr w:type="spellStart"/>
      <w:r w:rsidRPr="00942B38">
        <w:rPr>
          <w:color w:val="000000"/>
          <w:sz w:val="28"/>
          <w:szCs w:val="28"/>
        </w:rPr>
        <w:t>термоупрочнения</w:t>
      </w:r>
      <w:proofErr w:type="spellEnd"/>
      <w:r w:rsidRPr="00942B38">
        <w:rPr>
          <w:color w:val="000000"/>
          <w:sz w:val="28"/>
          <w:szCs w:val="28"/>
        </w:rPr>
        <w:t>) локальный участок поверхности массивной детали нагревают с помощью излучения до сверхкритических температур, а после прекращения действия излучения этот участок охлаждается за счёт отвода теплоты во внутренние слои металла. Высокая скорость охлаждения приводит к образованию закалочных структур в сплавах и к высокой твёрдости поверхности.</w:t>
      </w:r>
    </w:p>
    <w:p w:rsidR="001A278A" w:rsidRPr="001A278A" w:rsidRDefault="001A278A" w:rsidP="00E64432">
      <w:pPr>
        <w:ind w:firstLine="709"/>
        <w:jc w:val="both"/>
        <w:rPr>
          <w:color w:val="000000"/>
          <w:sz w:val="28"/>
          <w:szCs w:val="28"/>
        </w:rPr>
      </w:pPr>
      <w:r w:rsidRPr="00942B38">
        <w:rPr>
          <w:color w:val="000000"/>
          <w:sz w:val="28"/>
          <w:szCs w:val="28"/>
        </w:rPr>
        <w:t xml:space="preserve">В том случае, когда толщина обрабатываемой детали соизмерима с размерами зоны лазерного воздействия и условия ускоренного </w:t>
      </w:r>
      <w:proofErr w:type="spellStart"/>
      <w:r w:rsidRPr="00942B38">
        <w:rPr>
          <w:color w:val="000000"/>
          <w:sz w:val="28"/>
          <w:szCs w:val="28"/>
        </w:rPr>
        <w:t>теплоотвода</w:t>
      </w:r>
      <w:proofErr w:type="spellEnd"/>
      <w:r w:rsidRPr="00942B38">
        <w:rPr>
          <w:color w:val="000000"/>
          <w:sz w:val="28"/>
          <w:szCs w:val="28"/>
        </w:rPr>
        <w:t xml:space="preserve"> не обеспечиваются, имеет место лазерный отжиг. Такая технологическая операция нашла широкое применение в микроэлектронике для отжига полупроводниковых материалов, в особенности имплантированных на металлические подложки. Лазерный отжиг, заключающийся в нагреве лазером закаленных деталей до температур ниже критических, может быть использован для обработки мелких деталей в приборостроении, например, пружинных элементов и др.</w:t>
      </w:r>
    </w:p>
    <w:p w:rsidR="001A278A" w:rsidRPr="004153DD" w:rsidRDefault="001A278A" w:rsidP="00E64432">
      <w:pPr>
        <w:ind w:firstLine="709"/>
        <w:jc w:val="both"/>
        <w:rPr>
          <w:color w:val="000000"/>
          <w:sz w:val="28"/>
          <w:szCs w:val="28"/>
        </w:rPr>
      </w:pPr>
      <w:r w:rsidRPr="00942B38">
        <w:rPr>
          <w:color w:val="000000"/>
          <w:sz w:val="28"/>
          <w:szCs w:val="28"/>
        </w:rPr>
        <w:t>Оплавление поверхности как технологическая операция начала развиваться с появлением лазерного излучения и другими методами практически не выполняется. При оплавлении</w:t>
      </w:r>
      <w:r>
        <w:rPr>
          <w:color w:val="000000"/>
          <w:sz w:val="28"/>
          <w:szCs w:val="28"/>
        </w:rPr>
        <w:t xml:space="preserve">, </w:t>
      </w:r>
      <w:r w:rsidRPr="00942B38">
        <w:rPr>
          <w:color w:val="000000"/>
          <w:sz w:val="28"/>
          <w:szCs w:val="28"/>
        </w:rPr>
        <w:t xml:space="preserve"> для улучшения качества поверхности (уменьшения пористости или шероховатости) режимы обработки подбирают</w:t>
      </w:r>
      <w:r>
        <w:rPr>
          <w:color w:val="000000"/>
          <w:sz w:val="28"/>
          <w:szCs w:val="28"/>
        </w:rPr>
        <w:t xml:space="preserve">, </w:t>
      </w:r>
      <w:r w:rsidRPr="00942B38">
        <w:rPr>
          <w:color w:val="000000"/>
          <w:sz w:val="28"/>
          <w:szCs w:val="28"/>
        </w:rPr>
        <w:t xml:space="preserve"> исходя из требований получения наилучшей </w:t>
      </w:r>
      <w:proofErr w:type="spellStart"/>
      <w:r w:rsidRPr="00942B38">
        <w:rPr>
          <w:color w:val="000000"/>
          <w:sz w:val="28"/>
          <w:szCs w:val="28"/>
        </w:rPr>
        <w:t>микрогеометрии</w:t>
      </w:r>
      <w:proofErr w:type="spellEnd"/>
      <w:r w:rsidRPr="00942B38">
        <w:rPr>
          <w:color w:val="000000"/>
          <w:sz w:val="28"/>
          <w:szCs w:val="28"/>
        </w:rPr>
        <w:t xml:space="preserve"> поверхности</w:t>
      </w:r>
      <w:r>
        <w:rPr>
          <w:color w:val="000000"/>
          <w:sz w:val="28"/>
          <w:szCs w:val="28"/>
        </w:rPr>
        <w:t>. С</w:t>
      </w:r>
      <w:r w:rsidRPr="00942B38">
        <w:rPr>
          <w:color w:val="000000"/>
          <w:sz w:val="28"/>
          <w:szCs w:val="28"/>
        </w:rPr>
        <w:t xml:space="preserve">корость охлаждения в этом случае, как правило, не регламентируется. При </w:t>
      </w:r>
      <w:proofErr w:type="spellStart"/>
      <w:r w:rsidRPr="00942B38">
        <w:rPr>
          <w:color w:val="000000"/>
          <w:sz w:val="28"/>
          <w:szCs w:val="28"/>
        </w:rPr>
        <w:t>аморфизации</w:t>
      </w:r>
      <w:proofErr w:type="spellEnd"/>
      <w:r w:rsidRPr="00942B38">
        <w:rPr>
          <w:color w:val="000000"/>
          <w:sz w:val="28"/>
          <w:szCs w:val="28"/>
        </w:rPr>
        <w:t xml:space="preserve"> скорость охлаждения должна быть максимальной для получения аморфного состояния, поэтому </w:t>
      </w:r>
      <w:r w:rsidRPr="00942B38">
        <w:rPr>
          <w:color w:val="000000"/>
          <w:sz w:val="28"/>
          <w:szCs w:val="28"/>
        </w:rPr>
        <w:lastRenderedPageBreak/>
        <w:t>глубина оплавления не превышает 50 мкм.</w:t>
      </w:r>
    </w:p>
    <w:p w:rsidR="001A278A" w:rsidRPr="001A278A" w:rsidRDefault="001A278A" w:rsidP="00E64432">
      <w:pPr>
        <w:ind w:firstLine="709"/>
        <w:jc w:val="both"/>
        <w:rPr>
          <w:color w:val="000000"/>
          <w:sz w:val="28"/>
          <w:szCs w:val="28"/>
        </w:rPr>
      </w:pPr>
      <w:r w:rsidRPr="00942B38">
        <w:rPr>
          <w:color w:val="000000"/>
          <w:sz w:val="28"/>
          <w:szCs w:val="28"/>
        </w:rPr>
        <w:t>Методы получения поверхностных покрытий - легирование и наплавка - отличаются тем, что участок поверхности нагревается выше температуры плавления, в зону оплавления вводят легирующие компоненты</w:t>
      </w:r>
      <w:r>
        <w:rPr>
          <w:color w:val="000000"/>
          <w:sz w:val="28"/>
          <w:szCs w:val="28"/>
        </w:rPr>
        <w:t xml:space="preserve"> </w:t>
      </w:r>
      <w:r w:rsidRPr="00942B38">
        <w:rPr>
          <w:color w:val="000000"/>
          <w:sz w:val="28"/>
          <w:szCs w:val="28"/>
        </w:rPr>
        <w:t xml:space="preserve"> и</w:t>
      </w:r>
      <w:r>
        <w:rPr>
          <w:color w:val="000000"/>
          <w:sz w:val="28"/>
          <w:szCs w:val="28"/>
        </w:rPr>
        <w:t>,</w:t>
      </w:r>
      <w:r w:rsidRPr="00E70799">
        <w:rPr>
          <w:color w:val="000000"/>
          <w:sz w:val="28"/>
          <w:szCs w:val="28"/>
        </w:rPr>
        <w:t xml:space="preserve">                  </w:t>
      </w:r>
      <w:r w:rsidRPr="00942B38">
        <w:rPr>
          <w:color w:val="000000"/>
          <w:sz w:val="28"/>
          <w:szCs w:val="28"/>
        </w:rPr>
        <w:t xml:space="preserve"> в результате</w:t>
      </w:r>
      <w:r>
        <w:rPr>
          <w:color w:val="000000"/>
          <w:sz w:val="28"/>
          <w:szCs w:val="28"/>
        </w:rPr>
        <w:t xml:space="preserve">, </w:t>
      </w:r>
      <w:r w:rsidRPr="00942B38">
        <w:rPr>
          <w:color w:val="000000"/>
          <w:sz w:val="28"/>
          <w:szCs w:val="28"/>
        </w:rPr>
        <w:t xml:space="preserve"> образуется поверхностный слой с химическим составом, отличным от основного металла. Вакуумно-лазерное напыление заключается в испарении материала участка поверхности под воздействием лазерного излучения в вакууме и </w:t>
      </w:r>
      <w:proofErr w:type="spellStart"/>
      <w:r w:rsidRPr="00942B38">
        <w:rPr>
          <w:color w:val="000000"/>
          <w:sz w:val="28"/>
          <w:szCs w:val="28"/>
        </w:rPr>
        <w:t>конденсировании</w:t>
      </w:r>
      <w:proofErr w:type="spellEnd"/>
      <w:r w:rsidRPr="00942B38">
        <w:rPr>
          <w:color w:val="000000"/>
          <w:sz w:val="28"/>
          <w:szCs w:val="28"/>
        </w:rPr>
        <w:t xml:space="preserve"> испарившихся продуктов на подложке.</w:t>
      </w:r>
    </w:p>
    <w:p w:rsidR="001A278A" w:rsidRPr="004153DD" w:rsidRDefault="001A278A" w:rsidP="00E64432">
      <w:pPr>
        <w:ind w:firstLine="709"/>
        <w:jc w:val="both"/>
        <w:rPr>
          <w:color w:val="000000"/>
          <w:sz w:val="28"/>
          <w:szCs w:val="28"/>
        </w:rPr>
      </w:pPr>
      <w:r w:rsidRPr="00942B38">
        <w:rPr>
          <w:color w:val="000000"/>
          <w:sz w:val="28"/>
          <w:szCs w:val="28"/>
        </w:rPr>
        <w:t xml:space="preserve">Ударное воздействие лазерного излучения может использоваться для упрочнения поверхности и для инициирования физико-химических процессов, например, для формирования </w:t>
      </w:r>
      <w:proofErr w:type="spellStart"/>
      <w:r w:rsidRPr="00942B38">
        <w:rPr>
          <w:color w:val="000000"/>
          <w:sz w:val="28"/>
          <w:szCs w:val="28"/>
        </w:rPr>
        <w:t>р-</w:t>
      </w:r>
      <w:proofErr w:type="gramStart"/>
      <w:r w:rsidRPr="00942B38">
        <w:rPr>
          <w:color w:val="000000"/>
          <w:sz w:val="28"/>
          <w:szCs w:val="28"/>
        </w:rPr>
        <w:t>n</w:t>
      </w:r>
      <w:proofErr w:type="spellEnd"/>
      <w:proofErr w:type="gramEnd"/>
      <w:r w:rsidRPr="00942B38">
        <w:rPr>
          <w:color w:val="000000"/>
          <w:sz w:val="28"/>
          <w:szCs w:val="28"/>
        </w:rPr>
        <w:t xml:space="preserve"> - переходов в полупроводниковых материалах.</w:t>
      </w:r>
    </w:p>
    <w:p w:rsidR="001A278A" w:rsidRDefault="001A278A" w:rsidP="00E64432">
      <w:pPr>
        <w:ind w:firstLine="709"/>
        <w:jc w:val="both"/>
        <w:rPr>
          <w:color w:val="000000"/>
          <w:sz w:val="28"/>
          <w:szCs w:val="28"/>
        </w:rPr>
      </w:pPr>
      <w:r w:rsidRPr="00942B38">
        <w:rPr>
          <w:color w:val="000000"/>
          <w:sz w:val="28"/>
          <w:szCs w:val="28"/>
        </w:rPr>
        <w:t>Инициирование поверхностных химических реакций на поверхности сплавов с помощью теплового воздействия лазерного излучения или с использованием плазменного облака вблизи поверхности преследует цель окисления или восстановления отдельных компонентов сплава или получения специальных соединений.</w:t>
      </w:r>
    </w:p>
    <w:p w:rsidR="00217B4D" w:rsidRPr="00942B38" w:rsidRDefault="00217B4D" w:rsidP="00E64432">
      <w:pPr>
        <w:ind w:firstLine="709"/>
        <w:jc w:val="both"/>
        <w:rPr>
          <w:color w:val="000000"/>
          <w:sz w:val="28"/>
          <w:szCs w:val="28"/>
        </w:rPr>
      </w:pPr>
    </w:p>
    <w:p w:rsidR="001A278A" w:rsidRPr="00942B38" w:rsidRDefault="001A278A" w:rsidP="00E64432">
      <w:pPr>
        <w:ind w:firstLine="709"/>
        <w:jc w:val="center"/>
        <w:rPr>
          <w:sz w:val="28"/>
          <w:szCs w:val="28"/>
        </w:rPr>
      </w:pPr>
      <w:r w:rsidRPr="00942B38">
        <w:rPr>
          <w:b/>
          <w:bCs/>
          <w:color w:val="000000"/>
          <w:sz w:val="28"/>
          <w:szCs w:val="28"/>
        </w:rPr>
        <w:t>Энергетические условия</w:t>
      </w:r>
    </w:p>
    <w:tbl>
      <w:tblPr>
        <w:tblW w:w="5000" w:type="pct"/>
        <w:tblCellSpacing w:w="0" w:type="dxa"/>
        <w:tblCellMar>
          <w:left w:w="0" w:type="dxa"/>
          <w:right w:w="0" w:type="dxa"/>
        </w:tblCellMar>
        <w:tblLook w:val="04A0"/>
      </w:tblPr>
      <w:tblGrid>
        <w:gridCol w:w="9355"/>
      </w:tblGrid>
      <w:tr w:rsidR="001A278A" w:rsidRPr="008C6DCC" w:rsidTr="0018025A">
        <w:trPr>
          <w:tblCellSpacing w:w="0" w:type="dxa"/>
        </w:trPr>
        <w:tc>
          <w:tcPr>
            <w:tcW w:w="0" w:type="auto"/>
            <w:vAlign w:val="center"/>
            <w:hideMark/>
          </w:tcPr>
          <w:p w:rsidR="001A278A" w:rsidRPr="00E70799" w:rsidRDefault="001A278A" w:rsidP="00E64432">
            <w:pPr>
              <w:ind w:firstLine="709"/>
              <w:jc w:val="both"/>
              <w:rPr>
                <w:color w:val="000000"/>
                <w:sz w:val="28"/>
                <w:szCs w:val="28"/>
              </w:rPr>
            </w:pPr>
            <w:r w:rsidRPr="008C6DCC">
              <w:rPr>
                <w:color w:val="000000"/>
                <w:sz w:val="28"/>
                <w:szCs w:val="28"/>
              </w:rPr>
              <w:t>     Лазерная обработка материалов основана на возможности лазерного излучения создавать на малом участке поверхности высокие плотности теплового потока, необходимые для интенсивного нагрева или расплавления практически любого материала.</w:t>
            </w:r>
          </w:p>
          <w:p w:rsidR="001A278A" w:rsidRDefault="001A278A" w:rsidP="00E64432">
            <w:pPr>
              <w:ind w:firstLine="709"/>
              <w:jc w:val="both"/>
              <w:rPr>
                <w:color w:val="000000"/>
                <w:sz w:val="28"/>
                <w:szCs w:val="28"/>
              </w:rPr>
            </w:pPr>
            <w:r w:rsidRPr="008C6DCC">
              <w:rPr>
                <w:color w:val="000000"/>
                <w:sz w:val="28"/>
                <w:szCs w:val="28"/>
              </w:rPr>
              <w:t>      При воздействии на поверхность обрабатываемых металлов и сплавов лазерное излучение частично отражается от неё, а остальной поток излучения проникает на незначительную глубину. Эта энергия лазерного излучения практически полностью поглощается электронами в приповерхностном слое толщиной 10</w:t>
            </w:r>
            <w:r w:rsidRPr="00E70799">
              <w:rPr>
                <w:color w:val="000000"/>
                <w:sz w:val="28"/>
                <w:szCs w:val="28"/>
                <w:vertAlign w:val="superscript"/>
              </w:rPr>
              <w:t>-6</w:t>
            </w:r>
            <w:r w:rsidRPr="008C6DCC">
              <w:rPr>
                <w:color w:val="000000"/>
                <w:sz w:val="28"/>
                <w:szCs w:val="28"/>
              </w:rPr>
              <w:t>…10</w:t>
            </w:r>
            <w:r w:rsidRPr="00E70799">
              <w:rPr>
                <w:color w:val="000000"/>
                <w:sz w:val="28"/>
                <w:szCs w:val="28"/>
                <w:vertAlign w:val="superscript"/>
              </w:rPr>
              <w:t>-7</w:t>
            </w:r>
            <w:r w:rsidRPr="008C6DCC">
              <w:rPr>
                <w:color w:val="000000"/>
                <w:sz w:val="28"/>
                <w:szCs w:val="28"/>
              </w:rPr>
              <w:t xml:space="preserve"> м. Вследствие этого резко повышается электронная температура</w:t>
            </w:r>
            <w:proofErr w:type="gramStart"/>
            <w:r w:rsidRPr="008C6DCC">
              <w:rPr>
                <w:color w:val="000000"/>
                <w:sz w:val="28"/>
                <w:szCs w:val="28"/>
              </w:rPr>
              <w:t xml:space="preserve"> Т</w:t>
            </w:r>
            <w:proofErr w:type="gramEnd"/>
            <w:r w:rsidRPr="00E70799">
              <w:rPr>
                <w:color w:val="000000"/>
                <w:sz w:val="28"/>
                <w:szCs w:val="28"/>
                <w:vertAlign w:val="subscript"/>
              </w:rPr>
              <w:t>е</w:t>
            </w:r>
            <w:r w:rsidRPr="008C6DCC">
              <w:rPr>
                <w:color w:val="000000"/>
                <w:sz w:val="28"/>
                <w:szCs w:val="28"/>
              </w:rPr>
              <w:t xml:space="preserve">, тогда как температура кристаллической решётки </w:t>
            </w:r>
            <w:proofErr w:type="spellStart"/>
            <w:r w:rsidRPr="008C6DCC">
              <w:rPr>
                <w:color w:val="000000"/>
                <w:sz w:val="28"/>
                <w:szCs w:val="28"/>
              </w:rPr>
              <w:t>Т</w:t>
            </w:r>
            <w:r w:rsidRPr="00E70799">
              <w:rPr>
                <w:color w:val="000000"/>
                <w:sz w:val="28"/>
                <w:szCs w:val="28"/>
                <w:vertAlign w:val="subscript"/>
              </w:rPr>
              <w:t>i</w:t>
            </w:r>
            <w:proofErr w:type="spellEnd"/>
            <w:r w:rsidRPr="008C6DCC">
              <w:rPr>
                <w:color w:val="000000"/>
                <w:sz w:val="28"/>
                <w:szCs w:val="28"/>
              </w:rPr>
              <w:t xml:space="preserve"> остаётся незначительной.</w:t>
            </w:r>
            <w:r w:rsidRPr="008C6DCC">
              <w:rPr>
                <w:color w:val="000000"/>
                <w:sz w:val="28"/>
                <w:szCs w:val="28"/>
              </w:rPr>
              <w:br/>
              <w:t xml:space="preserve">      Интенсивность отражения лазерного излучения при воздействии на поверхность твёрдого тела определяется коэффициентном отражения, </w:t>
            </w:r>
            <w:proofErr w:type="gramStart"/>
            <w:r w:rsidRPr="008C6DCC">
              <w:rPr>
                <w:color w:val="000000"/>
                <w:sz w:val="28"/>
                <w:szCs w:val="28"/>
              </w:rPr>
              <w:t>зависящим</w:t>
            </w:r>
            <w:proofErr w:type="gramEnd"/>
            <w:r w:rsidRPr="008C6DCC">
              <w:rPr>
                <w:color w:val="000000"/>
                <w:sz w:val="28"/>
                <w:szCs w:val="28"/>
              </w:rPr>
              <w:t xml:space="preserve"> от материала и длины волны излучения. В табл. представлены значения коэффициентов отражения,  при нормальном падении луча и при комнатной температуре.</w:t>
            </w: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Default="003C47E4" w:rsidP="00E64432">
            <w:pPr>
              <w:ind w:firstLine="709"/>
              <w:jc w:val="both"/>
              <w:rPr>
                <w:color w:val="000000"/>
                <w:sz w:val="28"/>
                <w:szCs w:val="28"/>
              </w:rPr>
            </w:pPr>
          </w:p>
          <w:p w:rsidR="003C47E4" w:rsidRPr="00E70799" w:rsidRDefault="003C47E4" w:rsidP="00E64432">
            <w:pPr>
              <w:ind w:firstLine="709"/>
              <w:jc w:val="both"/>
              <w:rPr>
                <w:color w:val="000000"/>
                <w:sz w:val="28"/>
                <w:szCs w:val="28"/>
              </w:rPr>
            </w:pPr>
          </w:p>
          <w:p w:rsidR="001A278A" w:rsidRPr="008C6DCC" w:rsidRDefault="001A278A" w:rsidP="003C47E4">
            <w:pPr>
              <w:ind w:firstLine="709"/>
              <w:jc w:val="right"/>
              <w:rPr>
                <w:color w:val="000000"/>
                <w:sz w:val="28"/>
                <w:szCs w:val="28"/>
              </w:rPr>
            </w:pPr>
            <w:r w:rsidRPr="008C6DCC">
              <w:rPr>
                <w:color w:val="000000"/>
                <w:sz w:val="28"/>
                <w:szCs w:val="28"/>
              </w:rPr>
              <w:lastRenderedPageBreak/>
              <w:t xml:space="preserve">                                                                                                                              </w:t>
            </w:r>
            <w:r w:rsidR="003C47E4">
              <w:rPr>
                <w:color w:val="000000"/>
                <w:sz w:val="28"/>
                <w:szCs w:val="28"/>
              </w:rPr>
              <w:t xml:space="preserve">                              </w:t>
            </w:r>
            <w:r w:rsidRPr="008C6DCC">
              <w:rPr>
                <w:color w:val="000000"/>
                <w:sz w:val="28"/>
                <w:szCs w:val="28"/>
              </w:rPr>
              <w:t>Таблиц</w:t>
            </w:r>
            <w:r w:rsidR="003C47E4">
              <w:rPr>
                <w:color w:val="000000"/>
                <w:sz w:val="28"/>
                <w:szCs w:val="28"/>
              </w:rPr>
              <w:t xml:space="preserve">а 17 </w:t>
            </w:r>
            <w:r w:rsidRPr="008C6DCC">
              <w:rPr>
                <w:color w:val="000000"/>
                <w:sz w:val="28"/>
                <w:szCs w:val="28"/>
              </w:rPr>
              <w:t xml:space="preserve"> </w:t>
            </w:r>
          </w:p>
        </w:tc>
      </w:tr>
    </w:tbl>
    <w:p w:rsidR="001A278A" w:rsidRPr="00072A15" w:rsidRDefault="001A278A" w:rsidP="00E64432">
      <w:pPr>
        <w:ind w:firstLine="709"/>
        <w:jc w:val="both"/>
        <w:rPr>
          <w:rFonts w:ascii="Arial" w:hAnsi="Arial" w:cs="Arial"/>
          <w:vanish/>
          <w:color w:val="000000"/>
          <w:sz w:val="18"/>
          <w:szCs w:val="18"/>
        </w:rPr>
      </w:pPr>
    </w:p>
    <w:tbl>
      <w:tblPr>
        <w:tblW w:w="931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297"/>
        <w:gridCol w:w="3105"/>
        <w:gridCol w:w="1074"/>
        <w:gridCol w:w="910"/>
        <w:gridCol w:w="851"/>
        <w:gridCol w:w="1073"/>
      </w:tblGrid>
      <w:tr w:rsidR="001A278A" w:rsidRPr="008C6DCC" w:rsidTr="00217B4D">
        <w:trPr>
          <w:trHeight w:val="352"/>
          <w:tblCellSpacing w:w="0" w:type="dxa"/>
        </w:trPr>
        <w:tc>
          <w:tcPr>
            <w:tcW w:w="5402" w:type="dxa"/>
            <w:gridSpan w:val="2"/>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E64432">
            <w:pPr>
              <w:ind w:firstLine="709"/>
              <w:rPr>
                <w:color w:val="000000"/>
                <w:sz w:val="28"/>
                <w:szCs w:val="28"/>
              </w:rPr>
            </w:pPr>
            <w:r w:rsidRPr="008C6DCC">
              <w:rPr>
                <w:color w:val="000000"/>
                <w:sz w:val="28"/>
                <w:szCs w:val="28"/>
              </w:rPr>
              <w:t>Характеристика лазера</w:t>
            </w:r>
          </w:p>
        </w:tc>
        <w:tc>
          <w:tcPr>
            <w:tcW w:w="3908" w:type="dxa"/>
            <w:gridSpan w:val="4"/>
            <w:tcBorders>
              <w:top w:val="outset" w:sz="6" w:space="0" w:color="auto"/>
              <w:left w:val="outset" w:sz="6" w:space="0" w:color="auto"/>
              <w:bottom w:val="outset" w:sz="6" w:space="0" w:color="auto"/>
              <w:right w:val="outset" w:sz="6" w:space="0" w:color="auto"/>
            </w:tcBorders>
            <w:vAlign w:val="center"/>
            <w:hideMark/>
          </w:tcPr>
          <w:p w:rsidR="001A278A" w:rsidRPr="001A278A" w:rsidRDefault="001A278A" w:rsidP="00217B4D">
            <w:pPr>
              <w:ind w:firstLine="84"/>
              <w:rPr>
                <w:color w:val="000000"/>
                <w:sz w:val="28"/>
                <w:szCs w:val="28"/>
              </w:rPr>
            </w:pPr>
            <w:r w:rsidRPr="008C6DCC">
              <w:rPr>
                <w:color w:val="000000"/>
                <w:sz w:val="28"/>
                <w:szCs w:val="28"/>
              </w:rPr>
              <w:t>Коэффициент отражения</w:t>
            </w:r>
          </w:p>
          <w:p w:rsidR="001A278A" w:rsidRPr="00907323" w:rsidRDefault="001A278A" w:rsidP="00217B4D">
            <w:pPr>
              <w:ind w:firstLine="84"/>
              <w:rPr>
                <w:color w:val="000000"/>
                <w:sz w:val="28"/>
                <w:szCs w:val="28"/>
              </w:rPr>
            </w:pPr>
            <w:r>
              <w:rPr>
                <w:color w:val="000000"/>
                <w:sz w:val="28"/>
                <w:szCs w:val="28"/>
              </w:rPr>
              <w:t>п</w:t>
            </w:r>
            <w:r w:rsidRPr="001A278A">
              <w:rPr>
                <w:color w:val="000000"/>
                <w:sz w:val="28"/>
                <w:szCs w:val="28"/>
              </w:rPr>
              <w:t xml:space="preserve">ри </w:t>
            </w:r>
            <w:r>
              <w:rPr>
                <w:color w:val="000000"/>
                <w:sz w:val="28"/>
                <w:szCs w:val="28"/>
              </w:rPr>
              <w:t xml:space="preserve">комнатной </w:t>
            </w:r>
            <w:r w:rsidR="00217B4D">
              <w:rPr>
                <w:color w:val="000000"/>
                <w:sz w:val="28"/>
                <w:szCs w:val="28"/>
              </w:rPr>
              <w:t xml:space="preserve"> т</w:t>
            </w:r>
            <w:r>
              <w:rPr>
                <w:color w:val="000000"/>
                <w:sz w:val="28"/>
                <w:szCs w:val="28"/>
              </w:rPr>
              <w:t>емпературе</w:t>
            </w:r>
          </w:p>
        </w:tc>
      </w:tr>
      <w:tr w:rsidR="001A278A" w:rsidRPr="008C6DCC" w:rsidTr="00217B4D">
        <w:trPr>
          <w:trHeight w:val="352"/>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E64432">
            <w:pPr>
              <w:ind w:firstLine="709"/>
              <w:rPr>
                <w:color w:val="000000"/>
                <w:sz w:val="28"/>
                <w:szCs w:val="28"/>
              </w:rPr>
            </w:pPr>
            <w:r w:rsidRPr="008C6DCC">
              <w:rPr>
                <w:color w:val="000000"/>
                <w:sz w:val="28"/>
                <w:szCs w:val="28"/>
              </w:rPr>
              <w:t>активное вещество</w:t>
            </w:r>
          </w:p>
        </w:tc>
        <w:tc>
          <w:tcPr>
            <w:tcW w:w="3102" w:type="dxa"/>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E64432">
            <w:pPr>
              <w:ind w:firstLine="709"/>
              <w:rPr>
                <w:color w:val="000000"/>
                <w:sz w:val="28"/>
                <w:szCs w:val="28"/>
              </w:rPr>
            </w:pPr>
            <w:r w:rsidRPr="008C6DCC">
              <w:rPr>
                <w:color w:val="000000"/>
                <w:sz w:val="28"/>
                <w:szCs w:val="28"/>
              </w:rPr>
              <w:t xml:space="preserve">длина волны излучения, </w:t>
            </w:r>
            <w:proofErr w:type="gramStart"/>
            <w:r w:rsidRPr="008C6DCC">
              <w:rPr>
                <w:color w:val="000000"/>
                <w:sz w:val="28"/>
                <w:szCs w:val="28"/>
              </w:rPr>
              <w:t>мкм</w:t>
            </w:r>
            <w:proofErr w:type="gramEnd"/>
          </w:p>
        </w:tc>
        <w:tc>
          <w:tcPr>
            <w:tcW w:w="1074" w:type="dxa"/>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217B4D">
            <w:pPr>
              <w:rPr>
                <w:color w:val="000000"/>
                <w:sz w:val="28"/>
                <w:szCs w:val="28"/>
              </w:rPr>
            </w:pPr>
            <w:proofErr w:type="spellStart"/>
            <w:r w:rsidRPr="008C6DCC">
              <w:rPr>
                <w:color w:val="000000"/>
                <w:sz w:val="28"/>
                <w:szCs w:val="28"/>
              </w:rPr>
              <w:t>Au</w:t>
            </w:r>
            <w:proofErr w:type="spellEnd"/>
            <w:r w:rsidRPr="008C6DCC">
              <w:rPr>
                <w:color w:val="000000"/>
                <w:sz w:val="28"/>
                <w:szCs w:val="28"/>
              </w:rPr>
              <w:t xml:space="preserve"> </w:t>
            </w:r>
          </w:p>
        </w:tc>
        <w:tc>
          <w:tcPr>
            <w:tcW w:w="910" w:type="dxa"/>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217B4D">
            <w:pPr>
              <w:ind w:firstLine="74"/>
              <w:rPr>
                <w:color w:val="000000"/>
                <w:sz w:val="28"/>
                <w:szCs w:val="28"/>
              </w:rPr>
            </w:pPr>
            <w:proofErr w:type="spellStart"/>
            <w:r w:rsidRPr="008C6DCC">
              <w:rPr>
                <w:color w:val="000000"/>
                <w:sz w:val="28"/>
                <w:szCs w:val="28"/>
              </w:rPr>
              <w:t>Cr</w:t>
            </w:r>
            <w:proofErr w:type="spellEnd"/>
            <w:r w:rsidRPr="008C6DCC">
              <w:rPr>
                <w:color w:val="000000"/>
                <w:sz w:val="28"/>
                <w:szCs w:val="28"/>
              </w:rPr>
              <w:t xml:space="preserve"> </w:t>
            </w:r>
          </w:p>
        </w:tc>
        <w:tc>
          <w:tcPr>
            <w:tcW w:w="851" w:type="dxa"/>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217B4D">
            <w:pPr>
              <w:ind w:firstLine="65"/>
              <w:rPr>
                <w:color w:val="000000"/>
                <w:sz w:val="28"/>
                <w:szCs w:val="28"/>
              </w:rPr>
            </w:pPr>
            <w:proofErr w:type="spellStart"/>
            <w:r w:rsidRPr="008C6DCC">
              <w:rPr>
                <w:color w:val="000000"/>
                <w:sz w:val="28"/>
                <w:szCs w:val="28"/>
              </w:rPr>
              <w:t>Ag</w:t>
            </w:r>
            <w:proofErr w:type="spellEnd"/>
            <w:r w:rsidRPr="008C6DCC">
              <w:rPr>
                <w:color w:val="000000"/>
                <w:sz w:val="28"/>
                <w:szCs w:val="28"/>
              </w:rPr>
              <w:t xml:space="preserve"> </w:t>
            </w:r>
          </w:p>
        </w:tc>
        <w:tc>
          <w:tcPr>
            <w:tcW w:w="1073" w:type="dxa"/>
            <w:tcBorders>
              <w:top w:val="outset" w:sz="6" w:space="0" w:color="auto"/>
              <w:left w:val="outset" w:sz="6" w:space="0" w:color="auto"/>
              <w:bottom w:val="outset" w:sz="6" w:space="0" w:color="auto"/>
              <w:right w:val="outset" w:sz="6" w:space="0" w:color="auto"/>
            </w:tcBorders>
            <w:vAlign w:val="center"/>
            <w:hideMark/>
          </w:tcPr>
          <w:p w:rsidR="001A278A" w:rsidRPr="008C6DCC" w:rsidRDefault="001A278A" w:rsidP="00217B4D">
            <w:pPr>
              <w:ind w:firstLine="55"/>
              <w:rPr>
                <w:color w:val="000000"/>
                <w:sz w:val="28"/>
                <w:szCs w:val="28"/>
              </w:rPr>
            </w:pPr>
            <w:proofErr w:type="spellStart"/>
            <w:r w:rsidRPr="008C6DCC">
              <w:rPr>
                <w:color w:val="000000"/>
                <w:sz w:val="28"/>
                <w:szCs w:val="28"/>
              </w:rPr>
              <w:t>Ni</w:t>
            </w:r>
            <w:proofErr w:type="spellEnd"/>
          </w:p>
        </w:tc>
      </w:tr>
      <w:tr w:rsidR="001A278A" w:rsidRPr="008C6DCC" w:rsidTr="00217B4D">
        <w:trPr>
          <w:trHeight w:val="36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proofErr w:type="spellStart"/>
            <w:r w:rsidRPr="00BB1301">
              <w:rPr>
                <w:b/>
                <w:color w:val="000000"/>
                <w:sz w:val="24"/>
                <w:szCs w:val="24"/>
              </w:rPr>
              <w:t>Ar</w:t>
            </w:r>
            <w:proofErr w:type="spellEnd"/>
          </w:p>
        </w:tc>
        <w:tc>
          <w:tcPr>
            <w:tcW w:w="3102"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0,488</w:t>
            </w:r>
          </w:p>
        </w:tc>
        <w:tc>
          <w:tcPr>
            <w:tcW w:w="1074"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0,415</w:t>
            </w:r>
          </w:p>
        </w:tc>
        <w:tc>
          <w:tcPr>
            <w:tcW w:w="910"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0,437</w:t>
            </w:r>
          </w:p>
        </w:tc>
        <w:tc>
          <w:tcPr>
            <w:tcW w:w="851"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0,952</w:t>
            </w:r>
          </w:p>
        </w:tc>
        <w:tc>
          <w:tcPr>
            <w:tcW w:w="1073"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0,597</w:t>
            </w:r>
          </w:p>
        </w:tc>
      </w:tr>
      <w:tr w:rsidR="001A278A" w:rsidRPr="008C6DCC" w:rsidTr="00217B4D">
        <w:trPr>
          <w:trHeight w:val="352"/>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Рубин</w:t>
            </w:r>
          </w:p>
        </w:tc>
        <w:tc>
          <w:tcPr>
            <w:tcW w:w="3102"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0,694</w:t>
            </w:r>
          </w:p>
        </w:tc>
        <w:tc>
          <w:tcPr>
            <w:tcW w:w="1074"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0,930</w:t>
            </w:r>
          </w:p>
        </w:tc>
        <w:tc>
          <w:tcPr>
            <w:tcW w:w="910"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0,831</w:t>
            </w:r>
          </w:p>
        </w:tc>
        <w:tc>
          <w:tcPr>
            <w:tcW w:w="851"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0,961</w:t>
            </w:r>
          </w:p>
        </w:tc>
        <w:tc>
          <w:tcPr>
            <w:tcW w:w="1073"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0,676</w:t>
            </w:r>
          </w:p>
        </w:tc>
      </w:tr>
      <w:tr w:rsidR="001A278A" w:rsidRPr="008C6DCC" w:rsidTr="00217B4D">
        <w:trPr>
          <w:trHeight w:val="352"/>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proofErr w:type="spellStart"/>
            <w:r w:rsidRPr="00BB1301">
              <w:rPr>
                <w:b/>
                <w:color w:val="000000"/>
                <w:sz w:val="24"/>
                <w:szCs w:val="24"/>
              </w:rPr>
              <w:t>ИАГ-</w:t>
            </w:r>
            <w:proofErr w:type="gramStart"/>
            <w:r w:rsidRPr="00BB1301">
              <w:rPr>
                <w:b/>
                <w:color w:val="000000"/>
                <w:sz w:val="24"/>
                <w:szCs w:val="24"/>
              </w:rPr>
              <w:t>Nd</w:t>
            </w:r>
            <w:proofErr w:type="spellEnd"/>
            <w:proofErr w:type="gramEnd"/>
          </w:p>
        </w:tc>
        <w:tc>
          <w:tcPr>
            <w:tcW w:w="3102"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1,064</w:t>
            </w:r>
          </w:p>
        </w:tc>
        <w:tc>
          <w:tcPr>
            <w:tcW w:w="1074"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0,981</w:t>
            </w:r>
          </w:p>
        </w:tc>
        <w:tc>
          <w:tcPr>
            <w:tcW w:w="910"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0,901</w:t>
            </w:r>
          </w:p>
        </w:tc>
        <w:tc>
          <w:tcPr>
            <w:tcW w:w="851"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0,964</w:t>
            </w:r>
          </w:p>
        </w:tc>
        <w:tc>
          <w:tcPr>
            <w:tcW w:w="1073"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0,741</w:t>
            </w:r>
          </w:p>
        </w:tc>
      </w:tr>
      <w:tr w:rsidR="001A278A" w:rsidRPr="008C6DCC" w:rsidTr="00217B4D">
        <w:trPr>
          <w:trHeight w:val="36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СО</w:t>
            </w:r>
            <w:proofErr w:type="gramStart"/>
            <w:r w:rsidRPr="00BB1301">
              <w:rPr>
                <w:b/>
                <w:color w:val="000000"/>
                <w:sz w:val="24"/>
                <w:szCs w:val="24"/>
                <w:vertAlign w:val="subscript"/>
              </w:rPr>
              <w:t>2</w:t>
            </w:r>
            <w:proofErr w:type="gramEnd"/>
          </w:p>
        </w:tc>
        <w:tc>
          <w:tcPr>
            <w:tcW w:w="3102"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E64432">
            <w:pPr>
              <w:ind w:firstLine="709"/>
              <w:rPr>
                <w:b/>
                <w:color w:val="000000"/>
                <w:sz w:val="24"/>
                <w:szCs w:val="24"/>
              </w:rPr>
            </w:pPr>
            <w:r w:rsidRPr="00BB1301">
              <w:rPr>
                <w:b/>
                <w:color w:val="000000"/>
                <w:sz w:val="24"/>
                <w:szCs w:val="24"/>
              </w:rPr>
              <w:t>10,6</w:t>
            </w:r>
          </w:p>
        </w:tc>
        <w:tc>
          <w:tcPr>
            <w:tcW w:w="1074"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0,975</w:t>
            </w:r>
          </w:p>
        </w:tc>
        <w:tc>
          <w:tcPr>
            <w:tcW w:w="910"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0,984</w:t>
            </w:r>
          </w:p>
        </w:tc>
        <w:tc>
          <w:tcPr>
            <w:tcW w:w="851"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0,989</w:t>
            </w:r>
          </w:p>
        </w:tc>
        <w:tc>
          <w:tcPr>
            <w:tcW w:w="1073" w:type="dxa"/>
            <w:tcBorders>
              <w:top w:val="outset" w:sz="6" w:space="0" w:color="auto"/>
              <w:left w:val="outset" w:sz="6" w:space="0" w:color="auto"/>
              <w:bottom w:val="outset" w:sz="6" w:space="0" w:color="auto"/>
              <w:right w:val="outset" w:sz="6" w:space="0" w:color="auto"/>
            </w:tcBorders>
            <w:vAlign w:val="center"/>
            <w:hideMark/>
          </w:tcPr>
          <w:p w:rsidR="001A278A" w:rsidRPr="00BB1301" w:rsidRDefault="001A278A" w:rsidP="00217B4D">
            <w:pPr>
              <w:rPr>
                <w:b/>
                <w:color w:val="000000"/>
                <w:sz w:val="24"/>
                <w:szCs w:val="24"/>
              </w:rPr>
            </w:pPr>
            <w:r w:rsidRPr="00BB1301">
              <w:rPr>
                <w:b/>
                <w:color w:val="000000"/>
                <w:sz w:val="24"/>
                <w:szCs w:val="24"/>
              </w:rPr>
              <w:t>0,942</w:t>
            </w:r>
          </w:p>
        </w:tc>
      </w:tr>
    </w:tbl>
    <w:p w:rsidR="003C47E4" w:rsidRDefault="003C47E4" w:rsidP="00E64432">
      <w:pPr>
        <w:ind w:firstLine="709"/>
        <w:jc w:val="both"/>
        <w:rPr>
          <w:color w:val="000000"/>
          <w:sz w:val="28"/>
          <w:szCs w:val="28"/>
        </w:rPr>
      </w:pPr>
    </w:p>
    <w:p w:rsidR="001A278A" w:rsidRPr="001A278A" w:rsidRDefault="001A278A" w:rsidP="00E64432">
      <w:pPr>
        <w:ind w:firstLine="709"/>
        <w:jc w:val="both"/>
        <w:rPr>
          <w:color w:val="000000"/>
          <w:sz w:val="28"/>
          <w:szCs w:val="28"/>
        </w:rPr>
      </w:pPr>
      <w:r w:rsidRPr="008C6DCC">
        <w:rPr>
          <w:color w:val="000000"/>
          <w:sz w:val="28"/>
          <w:szCs w:val="28"/>
        </w:rPr>
        <w:t xml:space="preserve">Из данных таблицы </w:t>
      </w:r>
      <w:r w:rsidR="003C47E4">
        <w:rPr>
          <w:color w:val="000000"/>
          <w:sz w:val="28"/>
          <w:szCs w:val="28"/>
        </w:rPr>
        <w:t xml:space="preserve">17 </w:t>
      </w:r>
      <w:r w:rsidRPr="008C6DCC">
        <w:rPr>
          <w:color w:val="000000"/>
          <w:sz w:val="28"/>
          <w:szCs w:val="28"/>
        </w:rPr>
        <w:t>следует, что наиболее высоким коэффициентом отражения характеризуется воздействие излучения технологически перспективных СО</w:t>
      </w:r>
      <w:proofErr w:type="gramStart"/>
      <w:r w:rsidRPr="008C6DCC">
        <w:rPr>
          <w:color w:val="000000"/>
          <w:sz w:val="28"/>
          <w:szCs w:val="28"/>
          <w:vertAlign w:val="subscript"/>
        </w:rPr>
        <w:t>2</w:t>
      </w:r>
      <w:proofErr w:type="gramEnd"/>
      <w:r w:rsidRPr="008C6DCC">
        <w:rPr>
          <w:color w:val="000000"/>
          <w:sz w:val="28"/>
          <w:szCs w:val="28"/>
        </w:rPr>
        <w:t xml:space="preserve"> - лазеров. Высокий уровень отражения создает на первый взгляд бесперспективную ситуацию с возможностью использования СО</w:t>
      </w:r>
      <w:r w:rsidRPr="008C6DCC">
        <w:rPr>
          <w:color w:val="000000"/>
          <w:sz w:val="28"/>
          <w:szCs w:val="28"/>
          <w:vertAlign w:val="subscript"/>
        </w:rPr>
        <w:t>2</w:t>
      </w:r>
      <w:r w:rsidRPr="008C6DCC">
        <w:rPr>
          <w:color w:val="000000"/>
          <w:sz w:val="28"/>
          <w:szCs w:val="28"/>
        </w:rPr>
        <w:t>-излучения для обработки металлов. Однако решающим обстоятельством является увеличение поглощательной способности с ростом температуры обрабатываемой поверхности.</w:t>
      </w:r>
    </w:p>
    <w:p w:rsidR="001A278A" w:rsidRPr="001A278A" w:rsidRDefault="001A278A" w:rsidP="00E64432">
      <w:pPr>
        <w:ind w:firstLine="709"/>
        <w:jc w:val="both"/>
        <w:rPr>
          <w:color w:val="000000"/>
          <w:sz w:val="28"/>
          <w:szCs w:val="28"/>
        </w:rPr>
      </w:pPr>
      <w:r w:rsidRPr="008C6DCC">
        <w:rPr>
          <w:color w:val="000000"/>
          <w:sz w:val="28"/>
          <w:szCs w:val="28"/>
        </w:rPr>
        <w:t>      Решающим фактором, определяющим эффективность лазерного излучения металлами, является состояние поверхности. С ростом оксидной плёнки на поверхности металла коэффициент поглощения СО</w:t>
      </w:r>
      <w:r w:rsidRPr="008C6DCC">
        <w:rPr>
          <w:color w:val="000000"/>
          <w:sz w:val="28"/>
          <w:szCs w:val="28"/>
          <w:vertAlign w:val="subscript"/>
        </w:rPr>
        <w:t>2</w:t>
      </w:r>
      <w:r w:rsidRPr="008C6DCC">
        <w:rPr>
          <w:color w:val="000000"/>
          <w:sz w:val="28"/>
          <w:szCs w:val="28"/>
        </w:rPr>
        <w:t>-излучения возрастает в несколько раз. На практике же не всегда оправдана технологическая операция увеличения шероховатости поверхности с целью повышения эффективности лазерной обработки. При поверхностной обработке более целесообразно нанесение покрытий для увеличения эффективности поглощения лазерного излучения, в особенности при обработке гладких шлифованных поверхностей.</w:t>
      </w:r>
    </w:p>
    <w:p w:rsidR="001A278A" w:rsidRPr="008C6DCC" w:rsidRDefault="001A278A" w:rsidP="00E64432">
      <w:pPr>
        <w:ind w:firstLine="709"/>
        <w:jc w:val="both"/>
        <w:rPr>
          <w:b/>
          <w:bCs/>
          <w:color w:val="000000"/>
          <w:sz w:val="28"/>
          <w:szCs w:val="28"/>
        </w:rPr>
      </w:pPr>
      <w:r w:rsidRPr="008C6DCC">
        <w:rPr>
          <w:color w:val="000000"/>
          <w:sz w:val="28"/>
          <w:szCs w:val="28"/>
        </w:rPr>
        <w:t xml:space="preserve">      При выборе покрытия следует руководствоваться рядом условий, среди которых основным является высокая поглощательная способность покрытия. Покрытие должно быть простым в изготовлении, дешёвым, легко наносимым на поверхность, обладать высокой </w:t>
      </w:r>
      <w:proofErr w:type="spellStart"/>
      <w:r w:rsidRPr="008C6DCC">
        <w:rPr>
          <w:color w:val="000000"/>
          <w:sz w:val="28"/>
          <w:szCs w:val="28"/>
        </w:rPr>
        <w:t>адгезионной</w:t>
      </w:r>
      <w:proofErr w:type="spellEnd"/>
      <w:r w:rsidRPr="008C6DCC">
        <w:rPr>
          <w:color w:val="000000"/>
          <w:sz w:val="28"/>
          <w:szCs w:val="28"/>
        </w:rPr>
        <w:t xml:space="preserve"> способностью, не токсичным и стабильным при хранении. Кроме этого, покрытие должно обладать достаточно высокой температурой плавления и испарения, а также высокой теплопроводностью для обеспечения подвода энергии к обрабатываемому металлу.</w:t>
      </w:r>
      <w:r w:rsidRPr="008C6DCC">
        <w:rPr>
          <w:color w:val="000000"/>
          <w:sz w:val="28"/>
          <w:szCs w:val="28"/>
        </w:rPr>
        <w:br/>
        <w:t>      Обычно на практике находят применения различные типы покрытий, так как не предложено универсального покрытия, удовлетворяющего в равной степени основным требованиям.</w:t>
      </w:r>
    </w:p>
    <w:p w:rsidR="001A278A" w:rsidRPr="00942B38" w:rsidRDefault="001A278A" w:rsidP="00E64432">
      <w:pPr>
        <w:ind w:firstLine="709"/>
        <w:jc w:val="center"/>
        <w:rPr>
          <w:b/>
          <w:bCs/>
          <w:color w:val="000000"/>
          <w:sz w:val="28"/>
          <w:szCs w:val="28"/>
        </w:rPr>
      </w:pPr>
      <w:r w:rsidRPr="00942B38">
        <w:rPr>
          <w:b/>
          <w:bCs/>
          <w:color w:val="000000"/>
          <w:sz w:val="28"/>
          <w:szCs w:val="28"/>
        </w:rPr>
        <w:t>Типы покрытий</w:t>
      </w:r>
    </w:p>
    <w:p w:rsidR="001A278A" w:rsidRPr="001A278A" w:rsidRDefault="001A278A" w:rsidP="00E64432">
      <w:pPr>
        <w:ind w:firstLine="709"/>
        <w:jc w:val="both"/>
        <w:rPr>
          <w:color w:val="000000"/>
          <w:sz w:val="28"/>
          <w:szCs w:val="28"/>
        </w:rPr>
      </w:pPr>
      <w:r w:rsidRPr="00DA5683">
        <w:rPr>
          <w:b/>
          <w:color w:val="000000"/>
          <w:sz w:val="28"/>
          <w:szCs w:val="28"/>
        </w:rPr>
        <w:t>Химические</w:t>
      </w:r>
      <w:r w:rsidRPr="00942B38">
        <w:rPr>
          <w:color w:val="000000"/>
          <w:sz w:val="28"/>
          <w:szCs w:val="28"/>
        </w:rPr>
        <w:t>: применяются в промышленности для ув</w:t>
      </w:r>
      <w:r>
        <w:rPr>
          <w:color w:val="000000"/>
          <w:sz w:val="28"/>
          <w:szCs w:val="28"/>
        </w:rPr>
        <w:t>еличения коррозионной стойкости</w:t>
      </w:r>
      <w:r w:rsidRPr="00942B38">
        <w:rPr>
          <w:color w:val="000000"/>
          <w:sz w:val="28"/>
          <w:szCs w:val="28"/>
        </w:rPr>
        <w:t xml:space="preserve">.      Из технологических процессов для нанесения покрытий можно отметить воронение, </w:t>
      </w:r>
      <w:proofErr w:type="spellStart"/>
      <w:r w:rsidRPr="00942B38">
        <w:rPr>
          <w:color w:val="000000"/>
          <w:sz w:val="28"/>
          <w:szCs w:val="28"/>
        </w:rPr>
        <w:t>сульфидирование</w:t>
      </w:r>
      <w:proofErr w:type="spellEnd"/>
      <w:r w:rsidRPr="00942B38">
        <w:rPr>
          <w:color w:val="000000"/>
          <w:sz w:val="28"/>
          <w:szCs w:val="28"/>
        </w:rPr>
        <w:t xml:space="preserve">, анодирование и </w:t>
      </w:r>
      <w:proofErr w:type="spellStart"/>
      <w:r w:rsidRPr="00942B38">
        <w:rPr>
          <w:color w:val="000000"/>
          <w:sz w:val="28"/>
          <w:szCs w:val="28"/>
        </w:rPr>
        <w:t>фосфатирование</w:t>
      </w:r>
      <w:proofErr w:type="spellEnd"/>
      <w:r w:rsidRPr="00942B38">
        <w:rPr>
          <w:color w:val="000000"/>
          <w:sz w:val="28"/>
          <w:szCs w:val="28"/>
        </w:rPr>
        <w:t>. Чаще всего при лазерной термообрабо</w:t>
      </w:r>
      <w:r>
        <w:rPr>
          <w:color w:val="000000"/>
          <w:sz w:val="28"/>
          <w:szCs w:val="28"/>
        </w:rPr>
        <w:t xml:space="preserve">тке используют </w:t>
      </w:r>
      <w:proofErr w:type="gramStart"/>
      <w:r>
        <w:rPr>
          <w:color w:val="000000"/>
          <w:sz w:val="28"/>
          <w:szCs w:val="28"/>
        </w:rPr>
        <w:lastRenderedPageBreak/>
        <w:t>последний</w:t>
      </w:r>
      <w:proofErr w:type="gramEnd"/>
      <w:r w:rsidRPr="001A278A">
        <w:rPr>
          <w:color w:val="000000"/>
          <w:sz w:val="28"/>
          <w:szCs w:val="28"/>
        </w:rPr>
        <w:t xml:space="preserve"> - </w:t>
      </w:r>
      <w:proofErr w:type="spellStart"/>
      <w:r w:rsidRPr="00942B38">
        <w:rPr>
          <w:color w:val="000000"/>
          <w:sz w:val="28"/>
          <w:szCs w:val="28"/>
        </w:rPr>
        <w:t>фосфатирование</w:t>
      </w:r>
      <w:proofErr w:type="spellEnd"/>
      <w:r>
        <w:rPr>
          <w:color w:val="000000"/>
          <w:sz w:val="28"/>
          <w:szCs w:val="28"/>
        </w:rPr>
        <w:t>.</w:t>
      </w:r>
    </w:p>
    <w:p w:rsidR="001A278A" w:rsidRPr="001A278A" w:rsidRDefault="001A278A" w:rsidP="00E64432">
      <w:pPr>
        <w:ind w:firstLine="709"/>
        <w:jc w:val="both"/>
        <w:rPr>
          <w:color w:val="000000"/>
          <w:sz w:val="28"/>
          <w:szCs w:val="28"/>
        </w:rPr>
      </w:pPr>
      <w:r w:rsidRPr="00DA5683">
        <w:rPr>
          <w:b/>
          <w:color w:val="000000"/>
          <w:sz w:val="28"/>
          <w:szCs w:val="28"/>
        </w:rPr>
        <w:t>Углеродистые</w:t>
      </w:r>
      <w:r w:rsidRPr="00942B38">
        <w:rPr>
          <w:color w:val="000000"/>
          <w:sz w:val="28"/>
          <w:szCs w:val="28"/>
        </w:rPr>
        <w:t xml:space="preserve">: сажа, коллоидные растворы графита или сажи в ацетоне, </w:t>
      </w:r>
      <w:proofErr w:type="spellStart"/>
      <w:r w:rsidRPr="00942B38">
        <w:rPr>
          <w:color w:val="000000"/>
          <w:sz w:val="28"/>
          <w:szCs w:val="28"/>
        </w:rPr>
        <w:t>уайт-спирите</w:t>
      </w:r>
      <w:proofErr w:type="spellEnd"/>
      <w:r w:rsidRPr="00942B38">
        <w:rPr>
          <w:color w:val="000000"/>
          <w:sz w:val="28"/>
          <w:szCs w:val="28"/>
        </w:rPr>
        <w:t xml:space="preserve"> и других растворителях. Эти покрытия неравномерны по толщине и имеют слабу</w:t>
      </w:r>
      <w:r>
        <w:rPr>
          <w:color w:val="000000"/>
          <w:sz w:val="28"/>
          <w:szCs w:val="28"/>
        </w:rPr>
        <w:t>ю адгезию с поверхностью.</w:t>
      </w:r>
    </w:p>
    <w:p w:rsidR="001A278A" w:rsidRPr="00942B38" w:rsidRDefault="001A278A" w:rsidP="00E64432">
      <w:pPr>
        <w:ind w:firstLine="709"/>
        <w:jc w:val="both"/>
        <w:rPr>
          <w:color w:val="000000"/>
          <w:sz w:val="28"/>
          <w:szCs w:val="28"/>
        </w:rPr>
      </w:pPr>
      <w:r w:rsidRPr="00DA5683">
        <w:rPr>
          <w:b/>
          <w:color w:val="000000"/>
          <w:sz w:val="28"/>
          <w:szCs w:val="28"/>
        </w:rPr>
        <w:t>Лакокрасочные</w:t>
      </w:r>
      <w:r w:rsidRPr="00942B38">
        <w:rPr>
          <w:color w:val="000000"/>
          <w:sz w:val="28"/>
          <w:szCs w:val="28"/>
        </w:rPr>
        <w:t>: водоэмульсионные краск</w:t>
      </w:r>
      <w:r>
        <w:rPr>
          <w:color w:val="000000"/>
          <w:sz w:val="28"/>
          <w:szCs w:val="28"/>
        </w:rPr>
        <w:t>и, гуаши, туши, грунтовки.</w:t>
      </w:r>
      <w:r w:rsidRPr="00942B38">
        <w:rPr>
          <w:color w:val="000000"/>
          <w:sz w:val="28"/>
          <w:szCs w:val="28"/>
        </w:rPr>
        <w:t xml:space="preserve"> При лазерной термообработке наибольшее применение нашли краски либо на основе углерод (чёрные), либо на основе оксидов (цветные). Также для лазерной термообработки разработаны специальные аэрозольные краски, содержащие: пигменты, </w:t>
      </w:r>
      <w:proofErr w:type="spellStart"/>
      <w:r w:rsidRPr="00942B38">
        <w:rPr>
          <w:color w:val="000000"/>
          <w:sz w:val="28"/>
          <w:szCs w:val="28"/>
        </w:rPr>
        <w:t>плёнкообразователи</w:t>
      </w:r>
      <w:proofErr w:type="spellEnd"/>
      <w:r w:rsidRPr="00942B38">
        <w:rPr>
          <w:color w:val="000000"/>
          <w:sz w:val="28"/>
          <w:szCs w:val="28"/>
        </w:rPr>
        <w:t>, пла</w:t>
      </w:r>
      <w:r>
        <w:rPr>
          <w:color w:val="000000"/>
          <w:sz w:val="28"/>
          <w:szCs w:val="28"/>
        </w:rPr>
        <w:t>стификатор, растворители.</w:t>
      </w:r>
      <w:r>
        <w:rPr>
          <w:color w:val="000000"/>
          <w:sz w:val="28"/>
          <w:szCs w:val="28"/>
        </w:rPr>
        <w:br/>
      </w:r>
      <w:proofErr w:type="spellStart"/>
      <w:r>
        <w:rPr>
          <w:b/>
          <w:color w:val="000000"/>
          <w:sz w:val="28"/>
          <w:szCs w:val="28"/>
        </w:rPr>
        <w:t>Водо</w:t>
      </w:r>
      <w:r w:rsidRPr="00DA5683">
        <w:rPr>
          <w:b/>
          <w:color w:val="000000"/>
          <w:sz w:val="28"/>
          <w:szCs w:val="28"/>
        </w:rPr>
        <w:t>растворимые</w:t>
      </w:r>
      <w:proofErr w:type="spellEnd"/>
      <w:r w:rsidRPr="00DA5683">
        <w:rPr>
          <w:b/>
          <w:color w:val="000000"/>
          <w:sz w:val="28"/>
          <w:szCs w:val="28"/>
        </w:rPr>
        <w:t xml:space="preserve"> краски</w:t>
      </w:r>
      <w:r w:rsidRPr="00942B38">
        <w:rPr>
          <w:color w:val="000000"/>
          <w:sz w:val="28"/>
          <w:szCs w:val="28"/>
        </w:rPr>
        <w:t>: эти краски специально разработаны для лазерной термообработки. Эти краски содержат компоненты, обладающие высокой поглощательной способностью: силикат натрия, оксид цинка, метил</w:t>
      </w:r>
      <w:r>
        <w:rPr>
          <w:color w:val="000000"/>
          <w:sz w:val="28"/>
          <w:szCs w:val="28"/>
        </w:rPr>
        <w:t xml:space="preserve"> </w:t>
      </w:r>
      <w:r w:rsidRPr="00942B38">
        <w:rPr>
          <w:color w:val="000000"/>
          <w:sz w:val="28"/>
          <w:szCs w:val="28"/>
        </w:rPr>
        <w:t>целлюлозу, а также поверхностно-активные вещества. После лазерной термообработки обработки покрытие легко смывается водой.</w:t>
      </w:r>
      <w:r w:rsidRPr="00942B38">
        <w:rPr>
          <w:color w:val="000000"/>
          <w:sz w:val="28"/>
          <w:szCs w:val="28"/>
        </w:rPr>
        <w:br/>
      </w:r>
      <w:r w:rsidRPr="00DA5683">
        <w:rPr>
          <w:b/>
          <w:color w:val="000000"/>
          <w:sz w:val="28"/>
          <w:szCs w:val="28"/>
        </w:rPr>
        <w:t>Порошки металлов или оксидов</w:t>
      </w:r>
      <w:r w:rsidRPr="00942B38">
        <w:rPr>
          <w:color w:val="000000"/>
          <w:sz w:val="28"/>
          <w:szCs w:val="28"/>
        </w:rPr>
        <w:t>: медь, вольфрам, титан, кремний. Дисперсность напыляемых частиц при этом имеет размер коло 10 мкм.</w:t>
      </w:r>
    </w:p>
    <w:p w:rsidR="001A278A" w:rsidRPr="00942B38" w:rsidRDefault="001A278A" w:rsidP="00E64432">
      <w:pPr>
        <w:ind w:firstLine="709"/>
        <w:jc w:val="center"/>
        <w:rPr>
          <w:b/>
          <w:bCs/>
          <w:color w:val="000000"/>
          <w:sz w:val="28"/>
          <w:szCs w:val="28"/>
        </w:rPr>
      </w:pPr>
      <w:r w:rsidRPr="00942B38">
        <w:rPr>
          <w:b/>
          <w:bCs/>
          <w:color w:val="000000"/>
          <w:sz w:val="28"/>
          <w:szCs w:val="28"/>
        </w:rPr>
        <w:t>Свойства сплавов после лазерной закалки</w:t>
      </w:r>
    </w:p>
    <w:p w:rsidR="001A278A" w:rsidRPr="00151E43" w:rsidRDefault="001A278A" w:rsidP="00E64432">
      <w:pPr>
        <w:ind w:firstLine="709"/>
        <w:jc w:val="both"/>
        <w:rPr>
          <w:color w:val="000000"/>
          <w:sz w:val="28"/>
          <w:szCs w:val="28"/>
        </w:rPr>
      </w:pPr>
      <w:r w:rsidRPr="00942B38">
        <w:rPr>
          <w:color w:val="000000"/>
          <w:sz w:val="28"/>
          <w:szCs w:val="28"/>
        </w:rPr>
        <w:t xml:space="preserve">Основная цель лазерной закалки - повышение износостойкости </w:t>
      </w:r>
      <w:r w:rsidRPr="00151E43">
        <w:rPr>
          <w:color w:val="000000"/>
          <w:sz w:val="28"/>
          <w:szCs w:val="28"/>
        </w:rPr>
        <w:t>деталей, работающих в условиях трения. Уменьшение износа деталей после</w:t>
      </w:r>
      <w:r w:rsidRPr="00942B38">
        <w:rPr>
          <w:color w:val="000000"/>
          <w:sz w:val="28"/>
          <w:szCs w:val="28"/>
        </w:rPr>
        <w:t xml:space="preserve"> лазерной закалки обусловлено рядом факторов: высокой твёрдостью поверхности, высокой дисперсностью структуры; увеличение несущих свойств поверхности; уменьшением коэффициента трения и др.</w:t>
      </w:r>
      <w:r w:rsidRPr="00942B38">
        <w:rPr>
          <w:color w:val="000000"/>
          <w:sz w:val="28"/>
          <w:szCs w:val="28"/>
        </w:rPr>
        <w:br/>
        <w:t>      Заметно увеличивается и износостойкость чугунов в условиях трения со скольжением после обработки непрерывным лазером. Повышение износостойкости чугунов после лазерной обработки обусловлено кроме вышеупомянутых факторов улучшением условий трения из-за сохранившегося в зоне лазерного воздействия графита. Повышается также и износостойкость сталей и некоторых других сплавов при трении в щелочной и кислотной средах.</w:t>
      </w:r>
    </w:p>
    <w:p w:rsidR="001A278A" w:rsidRPr="00151E43" w:rsidRDefault="001A278A" w:rsidP="00E64432">
      <w:pPr>
        <w:ind w:firstLine="709"/>
        <w:jc w:val="both"/>
        <w:rPr>
          <w:color w:val="000000"/>
          <w:sz w:val="28"/>
          <w:szCs w:val="28"/>
        </w:rPr>
      </w:pPr>
      <w:r w:rsidRPr="00DA5683">
        <w:rPr>
          <w:b/>
          <w:color w:val="000000"/>
          <w:sz w:val="28"/>
          <w:szCs w:val="28"/>
        </w:rPr>
        <w:t>Напряжённое состояние поверхностных слоев после лазерной закалки.</w:t>
      </w:r>
      <w:r w:rsidRPr="00942B38">
        <w:rPr>
          <w:color w:val="000000"/>
          <w:sz w:val="28"/>
          <w:szCs w:val="28"/>
        </w:rPr>
        <w:t xml:space="preserve"> </w:t>
      </w:r>
    </w:p>
    <w:p w:rsidR="001A278A" w:rsidRPr="001A278A" w:rsidRDefault="001A278A" w:rsidP="00E64432">
      <w:pPr>
        <w:ind w:firstLine="709"/>
        <w:jc w:val="both"/>
        <w:rPr>
          <w:color w:val="000000"/>
          <w:sz w:val="28"/>
          <w:szCs w:val="28"/>
        </w:rPr>
      </w:pPr>
      <w:r w:rsidRPr="00942B38">
        <w:rPr>
          <w:color w:val="000000"/>
          <w:sz w:val="28"/>
          <w:szCs w:val="28"/>
        </w:rPr>
        <w:t>Формирование напряжений при охлаждении поверхности можно представить таким образом. После прекращения лазерного воздействия наиболее быстро охладится внутренний слой металла, лежащий возле непрогретого исходного слоя. Приповерхностный слой охлаждается и сжимается в последнюю очередь. Это приводит к большой неравномерности в распределении остаточных напряжений. Величина же и интервалы изменения напряжений при обработке зависит от режимов обработки, и прежде всего от мощности излучения.</w:t>
      </w:r>
      <w:r w:rsidRPr="00942B38">
        <w:rPr>
          <w:color w:val="000000"/>
          <w:sz w:val="28"/>
          <w:szCs w:val="28"/>
        </w:rPr>
        <w:br/>
        <w:t>      Остаточные деформации, как правило</w:t>
      </w:r>
      <w:r>
        <w:rPr>
          <w:color w:val="000000"/>
          <w:sz w:val="28"/>
          <w:szCs w:val="28"/>
        </w:rPr>
        <w:t>,</w:t>
      </w:r>
      <w:r w:rsidRPr="00942B38">
        <w:rPr>
          <w:color w:val="000000"/>
          <w:sz w:val="28"/>
          <w:szCs w:val="28"/>
        </w:rPr>
        <w:t xml:space="preserve"> увеличиваются при увеличении степени перекрытия пятен или полос упрочнения. Кроме того, размер деформации зависит от коэффициента перекрытия и координатной последовательности обработки. Оптимальные режимы с этой точки зрения - равномерное и симметричное заполнение поверхности пятнами или </w:t>
      </w:r>
      <w:r w:rsidRPr="00942B38">
        <w:rPr>
          <w:color w:val="000000"/>
          <w:sz w:val="28"/>
          <w:szCs w:val="28"/>
        </w:rPr>
        <w:lastRenderedPageBreak/>
        <w:t xml:space="preserve">полосами упрочнения. </w:t>
      </w:r>
    </w:p>
    <w:p w:rsidR="001A278A" w:rsidRDefault="001A278A" w:rsidP="00E64432">
      <w:pPr>
        <w:ind w:firstLine="709"/>
        <w:jc w:val="both"/>
        <w:rPr>
          <w:color w:val="000000"/>
          <w:sz w:val="28"/>
          <w:szCs w:val="28"/>
        </w:rPr>
      </w:pPr>
      <w:r w:rsidRPr="00942B38">
        <w:rPr>
          <w:color w:val="000000"/>
          <w:sz w:val="28"/>
          <w:szCs w:val="28"/>
        </w:rPr>
        <w:t>      После лазерной закалки по оптимальным режимам при достаточных размерах обрабатываемых деталей и небольших размерах ЗВЛ поводки минимальны, и этим процесс выгодно отличается от термообработки с помощью неконцентрированных источников тепла.</w:t>
      </w:r>
    </w:p>
    <w:p w:rsidR="00EE3CF9" w:rsidRPr="00151E43" w:rsidRDefault="00EE3CF9" w:rsidP="00E64432">
      <w:pPr>
        <w:ind w:firstLine="709"/>
        <w:jc w:val="both"/>
        <w:rPr>
          <w:color w:val="000000"/>
          <w:sz w:val="28"/>
          <w:szCs w:val="28"/>
        </w:rPr>
      </w:pPr>
    </w:p>
    <w:p w:rsidR="001A278A" w:rsidRPr="001A278A" w:rsidRDefault="001A278A" w:rsidP="00E64432">
      <w:pPr>
        <w:ind w:firstLine="709"/>
        <w:jc w:val="center"/>
        <w:rPr>
          <w:color w:val="000000"/>
          <w:sz w:val="28"/>
          <w:szCs w:val="28"/>
        </w:rPr>
      </w:pPr>
      <w:r w:rsidRPr="00DA5683">
        <w:rPr>
          <w:b/>
          <w:color w:val="000000"/>
          <w:sz w:val="28"/>
          <w:szCs w:val="28"/>
        </w:rPr>
        <w:t>Коррозионная стойкость</w:t>
      </w:r>
      <w:r>
        <w:rPr>
          <w:color w:val="000000"/>
          <w:sz w:val="28"/>
          <w:szCs w:val="28"/>
        </w:rPr>
        <w:t>.</w:t>
      </w:r>
    </w:p>
    <w:p w:rsidR="001A278A" w:rsidRDefault="001A278A" w:rsidP="00E64432">
      <w:pPr>
        <w:ind w:firstLine="709"/>
        <w:jc w:val="both"/>
        <w:rPr>
          <w:color w:val="000000"/>
          <w:sz w:val="28"/>
          <w:szCs w:val="28"/>
        </w:rPr>
      </w:pPr>
      <w:r w:rsidRPr="00942B38">
        <w:rPr>
          <w:color w:val="000000"/>
          <w:sz w:val="28"/>
          <w:szCs w:val="28"/>
        </w:rPr>
        <w:t>При лазерной сварке нержавеющих сталей возможно растворение карбидов хрома и более равномерное распределение хрома в твёрдом растворе, что в результате приводит к увеличению стойкости против межкристаллитной коррозии.</w:t>
      </w:r>
      <w:r w:rsidRPr="00942B38">
        <w:rPr>
          <w:color w:val="000000"/>
          <w:sz w:val="28"/>
          <w:szCs w:val="28"/>
        </w:rPr>
        <w:br/>
        <w:t>      Вместе с тем, повышенная концентрационная неоднородность при лазерной обработке углеродистых сталей, сохранение элементов исходной структуры, наличие остаточного аустенита является предпосылкой ухудшения коррозионной стойкости после закалки лазером. Однако коррозионная стойкость сталей сильно зависит от класса обрабатываемых материалов, режимов и технологических схем лазерной обработки.</w:t>
      </w:r>
    </w:p>
    <w:p w:rsidR="001A278A" w:rsidRDefault="001A278A" w:rsidP="00E64432">
      <w:pPr>
        <w:ind w:firstLine="709"/>
        <w:jc w:val="both"/>
        <w:rPr>
          <w:color w:val="000000"/>
          <w:sz w:val="28"/>
          <w:szCs w:val="28"/>
        </w:rPr>
      </w:pPr>
      <w:r>
        <w:rPr>
          <w:color w:val="000000"/>
          <w:sz w:val="28"/>
          <w:szCs w:val="28"/>
        </w:rPr>
        <w:t>Лазерный синтез катализаторов. Использование лазерного излучения для изменения каталитических свойств материалов.</w:t>
      </w:r>
    </w:p>
    <w:p w:rsidR="001A278A" w:rsidRDefault="001A278A" w:rsidP="00E64432">
      <w:pPr>
        <w:ind w:firstLine="709"/>
        <w:jc w:val="both"/>
        <w:rPr>
          <w:color w:val="000000"/>
          <w:sz w:val="28"/>
          <w:szCs w:val="28"/>
        </w:rPr>
      </w:pPr>
      <w:r>
        <w:rPr>
          <w:color w:val="000000"/>
          <w:sz w:val="28"/>
          <w:szCs w:val="28"/>
        </w:rPr>
        <w:t>Получение оксидных катализаторов при лазерном нагреве солей металлов:</w:t>
      </w:r>
    </w:p>
    <w:p w:rsidR="001A278A" w:rsidRPr="001A278A" w:rsidRDefault="001A278A" w:rsidP="00E64432">
      <w:pPr>
        <w:ind w:firstLine="709"/>
        <w:jc w:val="both"/>
        <w:rPr>
          <w:color w:val="000000"/>
          <w:sz w:val="28"/>
          <w:szCs w:val="28"/>
        </w:rPr>
      </w:pPr>
      <w:r>
        <w:rPr>
          <w:color w:val="000000"/>
          <w:sz w:val="28"/>
          <w:szCs w:val="28"/>
        </w:rPr>
        <w:t>-изменение коэффициента поглощения материала вследствие изменения его фазового состава</w:t>
      </w:r>
      <w:r w:rsidRPr="00151E43">
        <w:rPr>
          <w:color w:val="000000"/>
          <w:sz w:val="28"/>
          <w:szCs w:val="28"/>
        </w:rPr>
        <w:t xml:space="preserve"> </w:t>
      </w:r>
      <w:r>
        <w:rPr>
          <w:color w:val="000000"/>
          <w:sz w:val="28"/>
          <w:szCs w:val="28"/>
        </w:rPr>
        <w:t>- деструкция/синтез – резонансное поглощение и термическое разложение /синтез  (оксид никеля).</w:t>
      </w:r>
    </w:p>
    <w:p w:rsidR="001A278A" w:rsidRPr="00416A71" w:rsidRDefault="001A278A" w:rsidP="00E64432">
      <w:pPr>
        <w:ind w:firstLine="709"/>
        <w:jc w:val="center"/>
        <w:rPr>
          <w:color w:val="000000"/>
          <w:sz w:val="28"/>
          <w:szCs w:val="28"/>
        </w:rPr>
      </w:pPr>
      <w:proofErr w:type="spellStart"/>
      <w:r>
        <w:rPr>
          <w:color w:val="000000"/>
          <w:sz w:val="28"/>
          <w:szCs w:val="28"/>
          <w:lang w:val="en-US"/>
        </w:rPr>
        <w:t>NiCO</w:t>
      </w:r>
      <w:proofErr w:type="spellEnd"/>
      <w:r w:rsidRPr="00416A71">
        <w:rPr>
          <w:color w:val="000000"/>
          <w:sz w:val="28"/>
          <w:szCs w:val="28"/>
          <w:vertAlign w:val="subscript"/>
        </w:rPr>
        <w:t>3</w:t>
      </w:r>
      <w:r w:rsidRPr="00416A71">
        <w:rPr>
          <w:color w:val="000000"/>
          <w:sz w:val="28"/>
          <w:szCs w:val="28"/>
        </w:rPr>
        <w:t xml:space="preserve"> </w:t>
      </w:r>
      <w:r w:rsidRPr="00416A71">
        <w:rPr>
          <w:color w:val="000000"/>
          <w:sz w:val="28"/>
          <w:szCs w:val="28"/>
          <w:lang w:val="en-US"/>
        </w:rPr>
        <w:sym w:font="Wingdings" w:char="F0E0"/>
      </w:r>
      <w:r w:rsidRPr="00416A71">
        <w:rPr>
          <w:color w:val="000000"/>
          <w:sz w:val="28"/>
          <w:szCs w:val="28"/>
        </w:rPr>
        <w:t xml:space="preserve"> </w:t>
      </w:r>
      <w:proofErr w:type="spellStart"/>
      <w:r>
        <w:rPr>
          <w:color w:val="000000"/>
          <w:sz w:val="28"/>
          <w:szCs w:val="28"/>
          <w:lang w:val="en-US"/>
        </w:rPr>
        <w:t>NiO</w:t>
      </w:r>
      <w:proofErr w:type="spellEnd"/>
      <w:r w:rsidRPr="00416A71">
        <w:rPr>
          <w:color w:val="000000"/>
          <w:sz w:val="28"/>
          <w:szCs w:val="28"/>
        </w:rPr>
        <w:t xml:space="preserve"> + </w:t>
      </w:r>
      <w:r>
        <w:rPr>
          <w:color w:val="000000"/>
          <w:sz w:val="28"/>
          <w:szCs w:val="28"/>
          <w:lang w:val="en-US"/>
        </w:rPr>
        <w:t>CO</w:t>
      </w:r>
      <w:r w:rsidRPr="00416A71">
        <w:rPr>
          <w:color w:val="000000"/>
          <w:sz w:val="28"/>
          <w:szCs w:val="28"/>
          <w:vertAlign w:val="subscript"/>
        </w:rPr>
        <w:t>2</w:t>
      </w:r>
    </w:p>
    <w:p w:rsidR="001A278A" w:rsidRPr="00416A71" w:rsidRDefault="001A278A" w:rsidP="00E64432">
      <w:pPr>
        <w:ind w:firstLine="709"/>
        <w:jc w:val="both"/>
        <w:rPr>
          <w:sz w:val="28"/>
          <w:szCs w:val="28"/>
        </w:rPr>
      </w:pPr>
      <w:r>
        <w:rPr>
          <w:sz w:val="28"/>
          <w:szCs w:val="28"/>
        </w:rPr>
        <w:t>Лазерная обработка является перспективным методом синтеза и активации катализаторов. Каталитическая активность оксидов, полученных при разложении кристаллогидрата нитрата никеля под действием лазерного излучения, значительно выше активности оксида, полученного традиционным печным отжигом.</w:t>
      </w:r>
    </w:p>
    <w:p w:rsidR="001A278A" w:rsidRDefault="001A278A" w:rsidP="00E64432">
      <w:pPr>
        <w:ind w:firstLine="709"/>
      </w:pPr>
    </w:p>
    <w:p w:rsidR="001A278A" w:rsidRPr="00E52AA0" w:rsidRDefault="00E52AA0" w:rsidP="00E64432">
      <w:pPr>
        <w:pStyle w:val="ab"/>
        <w:numPr>
          <w:ilvl w:val="0"/>
          <w:numId w:val="29"/>
        </w:numPr>
        <w:spacing w:after="0" w:line="240" w:lineRule="auto"/>
        <w:ind w:left="0" w:firstLine="709"/>
        <w:jc w:val="center"/>
        <w:rPr>
          <w:rFonts w:ascii="Times New Roman" w:hAnsi="Times New Roman"/>
          <w:b/>
          <w:sz w:val="32"/>
          <w:szCs w:val="32"/>
        </w:rPr>
      </w:pPr>
      <w:r>
        <w:rPr>
          <w:b/>
          <w:sz w:val="28"/>
          <w:szCs w:val="28"/>
        </w:rPr>
        <w:t xml:space="preserve">  </w:t>
      </w:r>
      <w:r w:rsidR="001A278A" w:rsidRPr="00E52AA0">
        <w:rPr>
          <w:rFonts w:ascii="Times New Roman" w:hAnsi="Times New Roman"/>
          <w:b/>
          <w:sz w:val="32"/>
          <w:szCs w:val="32"/>
        </w:rPr>
        <w:t>Лазерные технологии в микроэлектронике</w:t>
      </w:r>
    </w:p>
    <w:p w:rsidR="001A278A" w:rsidRDefault="001A278A" w:rsidP="00E64432">
      <w:pPr>
        <w:ind w:firstLine="709"/>
        <w:rPr>
          <w:sz w:val="24"/>
          <w:szCs w:val="24"/>
        </w:rPr>
      </w:pPr>
    </w:p>
    <w:p w:rsidR="001A278A" w:rsidRPr="00DD22CB" w:rsidRDefault="001A278A" w:rsidP="00E64432">
      <w:pPr>
        <w:ind w:firstLine="709"/>
        <w:rPr>
          <w:i/>
          <w:sz w:val="24"/>
          <w:szCs w:val="24"/>
        </w:rPr>
      </w:pPr>
      <w:r w:rsidRPr="00DD22CB">
        <w:rPr>
          <w:i/>
          <w:sz w:val="24"/>
          <w:szCs w:val="24"/>
        </w:rPr>
        <w:t>Лазерный отжиг, рекристаллизация и легирование полупроводников.</w:t>
      </w:r>
    </w:p>
    <w:p w:rsidR="001A278A" w:rsidRPr="00DD22CB" w:rsidRDefault="001A278A" w:rsidP="00E64432">
      <w:pPr>
        <w:ind w:firstLine="709"/>
        <w:rPr>
          <w:i/>
          <w:sz w:val="24"/>
          <w:szCs w:val="24"/>
        </w:rPr>
      </w:pPr>
      <w:r w:rsidRPr="00DD22CB">
        <w:rPr>
          <w:i/>
          <w:sz w:val="24"/>
          <w:szCs w:val="24"/>
        </w:rPr>
        <w:t>Лазерное нанесение тонких пленок, изменение химического состава поверхностных слоев деталей микроэлектроники</w:t>
      </w:r>
    </w:p>
    <w:p w:rsidR="001A278A" w:rsidRDefault="001A278A" w:rsidP="00E64432">
      <w:pPr>
        <w:ind w:firstLine="709"/>
        <w:rPr>
          <w:i/>
          <w:sz w:val="24"/>
          <w:szCs w:val="24"/>
        </w:rPr>
      </w:pPr>
      <w:r w:rsidRPr="00DD22CB">
        <w:rPr>
          <w:i/>
          <w:sz w:val="24"/>
          <w:szCs w:val="24"/>
        </w:rPr>
        <w:t>Лазерная обработка тонких пленок, запись информации</w:t>
      </w:r>
    </w:p>
    <w:p w:rsidR="003C47E4" w:rsidRPr="00DD22CB" w:rsidRDefault="003C47E4" w:rsidP="00E64432">
      <w:pPr>
        <w:ind w:firstLine="709"/>
        <w:rPr>
          <w:i/>
          <w:sz w:val="24"/>
          <w:szCs w:val="24"/>
        </w:rPr>
      </w:pPr>
    </w:p>
    <w:p w:rsidR="001A278A" w:rsidRPr="003C47E4" w:rsidRDefault="001A278A" w:rsidP="003C47E4">
      <w:pPr>
        <w:rPr>
          <w:b/>
          <w:sz w:val="28"/>
          <w:szCs w:val="28"/>
        </w:rPr>
      </w:pPr>
      <w:r w:rsidRPr="003C47E4">
        <w:rPr>
          <w:b/>
          <w:sz w:val="28"/>
          <w:szCs w:val="28"/>
        </w:rPr>
        <w:t>Лазерный отжиг, рекристаллизация и легирование полупроводников.</w:t>
      </w:r>
    </w:p>
    <w:p w:rsidR="00E64432" w:rsidRDefault="00E64432" w:rsidP="00E64432">
      <w:pPr>
        <w:ind w:firstLine="709"/>
        <w:rPr>
          <w:b/>
          <w:sz w:val="24"/>
          <w:szCs w:val="24"/>
        </w:rPr>
      </w:pPr>
    </w:p>
    <w:p w:rsidR="001A278A" w:rsidRPr="00E64432" w:rsidRDefault="001A278A" w:rsidP="00E64432">
      <w:pPr>
        <w:ind w:firstLine="709"/>
        <w:jc w:val="both"/>
        <w:rPr>
          <w:sz w:val="28"/>
          <w:szCs w:val="28"/>
        </w:rPr>
      </w:pPr>
      <w:r w:rsidRPr="00E64432">
        <w:rPr>
          <w:sz w:val="28"/>
          <w:szCs w:val="28"/>
        </w:rPr>
        <w:t xml:space="preserve">Ионной имплантацией в поверхностных слоях </w:t>
      </w:r>
      <w:r w:rsidRPr="00E64432">
        <w:rPr>
          <w:sz w:val="28"/>
          <w:szCs w:val="28"/>
          <w:lang w:val="en-US"/>
        </w:rPr>
        <w:t>Si</w:t>
      </w:r>
      <w:r w:rsidRPr="00E64432">
        <w:rPr>
          <w:sz w:val="28"/>
          <w:szCs w:val="28"/>
        </w:rPr>
        <w:t xml:space="preserve"> внедряют ионы </w:t>
      </w:r>
      <w:r w:rsidRPr="00E64432">
        <w:rPr>
          <w:sz w:val="28"/>
          <w:szCs w:val="28"/>
          <w:lang w:val="en-US"/>
        </w:rPr>
        <w:t>B</w:t>
      </w:r>
      <w:r w:rsidRPr="00E64432">
        <w:rPr>
          <w:sz w:val="28"/>
          <w:szCs w:val="28"/>
        </w:rPr>
        <w:t xml:space="preserve">,  </w:t>
      </w:r>
      <w:r w:rsidRPr="00E64432">
        <w:rPr>
          <w:sz w:val="28"/>
          <w:szCs w:val="28"/>
          <w:lang w:val="en-US"/>
        </w:rPr>
        <w:t>As</w:t>
      </w:r>
      <w:r w:rsidRPr="00E64432">
        <w:rPr>
          <w:sz w:val="28"/>
          <w:szCs w:val="28"/>
        </w:rPr>
        <w:t xml:space="preserve">,  </w:t>
      </w:r>
      <w:r w:rsidRPr="00E64432">
        <w:rPr>
          <w:sz w:val="28"/>
          <w:szCs w:val="28"/>
          <w:lang w:val="en-US"/>
        </w:rPr>
        <w:t>P</w:t>
      </w:r>
      <w:r w:rsidRPr="00E64432">
        <w:rPr>
          <w:sz w:val="28"/>
          <w:szCs w:val="28"/>
        </w:rPr>
        <w:t xml:space="preserve"> получают </w:t>
      </w:r>
      <w:r w:rsidRPr="00E64432">
        <w:rPr>
          <w:sz w:val="28"/>
          <w:szCs w:val="28"/>
          <w:lang w:val="en-US"/>
        </w:rPr>
        <w:t>p</w:t>
      </w:r>
      <w:r w:rsidRPr="00E64432">
        <w:rPr>
          <w:sz w:val="28"/>
          <w:szCs w:val="28"/>
        </w:rPr>
        <w:t xml:space="preserve">- и  </w:t>
      </w:r>
      <w:r w:rsidRPr="00E64432">
        <w:rPr>
          <w:sz w:val="28"/>
          <w:szCs w:val="28"/>
          <w:lang w:val="en-US"/>
        </w:rPr>
        <w:t>n</w:t>
      </w:r>
      <w:r w:rsidRPr="00E64432">
        <w:rPr>
          <w:sz w:val="28"/>
          <w:szCs w:val="28"/>
        </w:rPr>
        <w:t xml:space="preserve">- проводимость. Поверхностный слой имеет сильно нарушенную структуру.  Термический  отжиг всей пластины (до 1200 </w:t>
      </w:r>
      <w:r w:rsidRPr="00E64432">
        <w:rPr>
          <w:sz w:val="28"/>
          <w:szCs w:val="28"/>
          <w:vertAlign w:val="superscript"/>
        </w:rPr>
        <w:t>0</w:t>
      </w:r>
      <w:r w:rsidRPr="00E64432">
        <w:rPr>
          <w:sz w:val="28"/>
          <w:szCs w:val="28"/>
        </w:rPr>
        <w:t>С в вакууме в течени</w:t>
      </w:r>
      <w:proofErr w:type="gramStart"/>
      <w:r w:rsidRPr="00E64432">
        <w:rPr>
          <w:sz w:val="28"/>
          <w:szCs w:val="28"/>
        </w:rPr>
        <w:t>и</w:t>
      </w:r>
      <w:proofErr w:type="gramEnd"/>
      <w:r w:rsidRPr="00E64432">
        <w:rPr>
          <w:sz w:val="28"/>
          <w:szCs w:val="28"/>
        </w:rPr>
        <w:t xml:space="preserve"> 10 …60 мин) не полностью устраняет дефекты. Лазерный отжиг локальный, отжиг отдельных областей без ухудшения параметров всей пластины, проводится с высокой скоростью и малой продолжительностью, </w:t>
      </w:r>
      <w:r w:rsidRPr="00E64432">
        <w:rPr>
          <w:sz w:val="28"/>
          <w:szCs w:val="28"/>
        </w:rPr>
        <w:lastRenderedPageBreak/>
        <w:t xml:space="preserve">что исключает необходимость </w:t>
      </w:r>
      <w:proofErr w:type="spellStart"/>
      <w:r w:rsidRPr="00E64432">
        <w:rPr>
          <w:sz w:val="28"/>
          <w:szCs w:val="28"/>
        </w:rPr>
        <w:t>вакуумирования</w:t>
      </w:r>
      <w:proofErr w:type="spellEnd"/>
      <w:r w:rsidRPr="00E64432">
        <w:rPr>
          <w:sz w:val="28"/>
          <w:szCs w:val="28"/>
        </w:rPr>
        <w:t xml:space="preserve">. </w:t>
      </w:r>
    </w:p>
    <w:p w:rsidR="001A278A" w:rsidRPr="00ED634A" w:rsidRDefault="003C47E4" w:rsidP="001A278A">
      <w:pPr>
        <w:jc w:val="both"/>
        <w:rPr>
          <w:sz w:val="28"/>
          <w:szCs w:val="28"/>
        </w:rPr>
      </w:pPr>
      <w:r>
        <w:rPr>
          <w:sz w:val="28"/>
          <w:szCs w:val="28"/>
        </w:rPr>
        <w:tab/>
      </w:r>
      <w:r w:rsidR="001A278A" w:rsidRPr="00E64432">
        <w:rPr>
          <w:sz w:val="28"/>
          <w:szCs w:val="28"/>
        </w:rPr>
        <w:t>Два метода лазерного отжига – непрерывным и импульсным излучением.</w:t>
      </w:r>
      <w:r>
        <w:rPr>
          <w:sz w:val="28"/>
          <w:szCs w:val="28"/>
        </w:rPr>
        <w:t xml:space="preserve"> </w:t>
      </w:r>
      <w:r w:rsidR="001A278A" w:rsidRPr="00E64432">
        <w:rPr>
          <w:sz w:val="28"/>
          <w:szCs w:val="28"/>
        </w:rPr>
        <w:t xml:space="preserve">Отжиг лазерным импульсом: нагревают локально до температуры плавления. Происходит эпитаксиальное прорастание примеси в жидкую фазу с перемещением </w:t>
      </w:r>
      <w:proofErr w:type="spellStart"/>
      <w:r w:rsidR="001A278A" w:rsidRPr="00E64432">
        <w:rPr>
          <w:sz w:val="28"/>
          <w:szCs w:val="28"/>
        </w:rPr>
        <w:t>примесных</w:t>
      </w:r>
      <w:proofErr w:type="spellEnd"/>
      <w:r w:rsidR="001A278A" w:rsidRPr="00E64432">
        <w:rPr>
          <w:sz w:val="28"/>
          <w:szCs w:val="28"/>
        </w:rPr>
        <w:t xml:space="preserve"> атомов</w:t>
      </w:r>
      <w:r w:rsidR="001A278A">
        <w:rPr>
          <w:sz w:val="24"/>
          <w:szCs w:val="24"/>
        </w:rPr>
        <w:t xml:space="preserve"> </w:t>
      </w:r>
      <w:r w:rsidR="001A278A" w:rsidRPr="00ED634A">
        <w:rPr>
          <w:sz w:val="28"/>
          <w:szCs w:val="28"/>
        </w:rPr>
        <w:t>в вакансии решетки. Затем идет перекристаллизация. Процесс пороговый, для каждого материала существует интервал плотности энергии лазерного излучения, при котором происходит эффективно лазерный отжиг. Например, для имплантированного кремния при использовании импульсов рубинового лазера (τ</w:t>
      </w:r>
      <w:r w:rsidR="001A278A" w:rsidRPr="00ED634A">
        <w:rPr>
          <w:sz w:val="28"/>
          <w:szCs w:val="28"/>
          <w:vertAlign w:val="subscript"/>
        </w:rPr>
        <w:t>и</w:t>
      </w:r>
      <w:r w:rsidR="001A278A" w:rsidRPr="00ED634A">
        <w:rPr>
          <w:sz w:val="28"/>
          <w:szCs w:val="28"/>
        </w:rPr>
        <w:t xml:space="preserve"> ≈ 15 …20 нс) плотности энергии лазерного излучения 0,6 …3,0 Дж/см</w:t>
      </w:r>
      <w:proofErr w:type="gramStart"/>
      <w:r w:rsidR="001A278A" w:rsidRPr="00ED634A">
        <w:rPr>
          <w:sz w:val="28"/>
          <w:szCs w:val="28"/>
          <w:vertAlign w:val="superscript"/>
        </w:rPr>
        <w:t>2</w:t>
      </w:r>
      <w:proofErr w:type="gramEnd"/>
      <w:r w:rsidR="001A278A" w:rsidRPr="00ED634A">
        <w:rPr>
          <w:sz w:val="28"/>
          <w:szCs w:val="28"/>
        </w:rPr>
        <w:t xml:space="preserve">. </w:t>
      </w:r>
    </w:p>
    <w:p w:rsidR="001A278A" w:rsidRDefault="001A278A" w:rsidP="00E64432">
      <w:pPr>
        <w:jc w:val="center"/>
        <w:rPr>
          <w:sz w:val="24"/>
          <w:szCs w:val="24"/>
        </w:rPr>
      </w:pPr>
    </w:p>
    <w:p w:rsidR="00E64432" w:rsidRDefault="003C47E4" w:rsidP="003C47E4">
      <w:pPr>
        <w:jc w:val="right"/>
        <w:rPr>
          <w:sz w:val="28"/>
          <w:szCs w:val="28"/>
        </w:rPr>
      </w:pPr>
      <w:r>
        <w:rPr>
          <w:sz w:val="28"/>
          <w:szCs w:val="28"/>
        </w:rPr>
        <w:t>Таблица 18</w:t>
      </w:r>
    </w:p>
    <w:p w:rsidR="003C47E4" w:rsidRDefault="003C47E4" w:rsidP="003C47E4">
      <w:pPr>
        <w:jc w:val="center"/>
        <w:rPr>
          <w:sz w:val="28"/>
          <w:szCs w:val="28"/>
        </w:rPr>
      </w:pPr>
      <w:r>
        <w:rPr>
          <w:sz w:val="28"/>
          <w:szCs w:val="28"/>
        </w:rPr>
        <w:t>Значения пороговой плотности мощности</w:t>
      </w:r>
    </w:p>
    <w:p w:rsidR="003C47E4" w:rsidRDefault="003C47E4" w:rsidP="003C47E4">
      <w:pPr>
        <w:jc w:val="center"/>
        <w:rPr>
          <w:sz w:val="28"/>
          <w:szCs w:val="28"/>
        </w:rPr>
      </w:pPr>
      <w:r>
        <w:rPr>
          <w:noProof/>
        </w:rPr>
        <w:drawing>
          <wp:inline distT="0" distB="0" distL="0" distR="0">
            <wp:extent cx="5791199" cy="2190750"/>
            <wp:effectExtent l="19050" t="0" r="1" b="0"/>
            <wp:docPr id="41"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5790479" cy="2190478"/>
                    </a:xfrm>
                    <a:prstGeom prst="rect">
                      <a:avLst/>
                    </a:prstGeom>
                  </pic:spPr>
                </pic:pic>
              </a:graphicData>
            </a:graphic>
          </wp:inline>
        </w:drawing>
      </w:r>
    </w:p>
    <w:p w:rsidR="00F26E62" w:rsidRDefault="00F26E62" w:rsidP="003C47E4">
      <w:pPr>
        <w:jc w:val="center"/>
        <w:rPr>
          <w:sz w:val="28"/>
          <w:szCs w:val="28"/>
        </w:rPr>
      </w:pPr>
    </w:p>
    <w:p w:rsidR="003C47E4" w:rsidRPr="00ED634A" w:rsidRDefault="003C47E4" w:rsidP="003C47E4">
      <w:pPr>
        <w:jc w:val="center"/>
        <w:rPr>
          <w:sz w:val="28"/>
          <w:szCs w:val="28"/>
        </w:rPr>
      </w:pPr>
    </w:p>
    <w:p w:rsidR="001A278A" w:rsidRDefault="001A278A" w:rsidP="001A278A">
      <w:pPr>
        <w:jc w:val="both"/>
        <w:rPr>
          <w:sz w:val="28"/>
          <w:szCs w:val="28"/>
        </w:rPr>
      </w:pPr>
      <w:r w:rsidRPr="00ED634A">
        <w:rPr>
          <w:sz w:val="28"/>
          <w:szCs w:val="28"/>
        </w:rPr>
        <w:t>Количество примеси изменяет коэффициент поглощения излучения лазера и снижает порог лазерного отжига. Характер искажений решетки определяется типом примеси. При внедрении</w:t>
      </w:r>
      <w:proofErr w:type="gramStart"/>
      <w:r w:rsidRPr="00ED634A">
        <w:rPr>
          <w:sz w:val="28"/>
          <w:szCs w:val="28"/>
        </w:rPr>
        <w:t xml:space="preserve"> В</w:t>
      </w:r>
      <w:proofErr w:type="gramEnd"/>
      <w:r w:rsidRPr="00ED634A">
        <w:rPr>
          <w:sz w:val="28"/>
          <w:szCs w:val="28"/>
        </w:rPr>
        <w:t xml:space="preserve"> и </w:t>
      </w:r>
      <w:r w:rsidRPr="00ED634A">
        <w:rPr>
          <w:sz w:val="28"/>
          <w:szCs w:val="28"/>
          <w:lang w:val="en-US"/>
        </w:rPr>
        <w:t>P</w:t>
      </w:r>
      <w:r w:rsidRPr="00ED634A">
        <w:rPr>
          <w:sz w:val="28"/>
          <w:szCs w:val="28"/>
        </w:rPr>
        <w:t xml:space="preserve"> в решетку </w:t>
      </w:r>
      <w:r w:rsidRPr="00ED634A">
        <w:rPr>
          <w:sz w:val="28"/>
          <w:szCs w:val="28"/>
          <w:lang w:val="en-US"/>
        </w:rPr>
        <w:t>Si</w:t>
      </w:r>
      <w:r w:rsidRPr="00ED634A">
        <w:rPr>
          <w:sz w:val="28"/>
          <w:szCs w:val="28"/>
        </w:rPr>
        <w:t xml:space="preserve"> решетка сжимается, а при внедрении </w:t>
      </w:r>
      <w:proofErr w:type="spellStart"/>
      <w:r w:rsidRPr="00ED634A">
        <w:rPr>
          <w:sz w:val="28"/>
          <w:szCs w:val="28"/>
          <w:lang w:val="en-US"/>
        </w:rPr>
        <w:t>Sb</w:t>
      </w:r>
      <w:proofErr w:type="spellEnd"/>
      <w:r w:rsidRPr="00ED634A">
        <w:rPr>
          <w:sz w:val="28"/>
          <w:szCs w:val="28"/>
        </w:rPr>
        <w:t xml:space="preserve"> – растягивается. Лазерный отжиг очень чувствителен к интенсивности лазерного излучения. При большей интенсивности лазерного излучения происходит большее проникновение атомов примеси в подложку. Увеличение интенсивности излучения вдвое с 38 до 76 МВт/см</w:t>
      </w:r>
      <w:proofErr w:type="gramStart"/>
      <w:r w:rsidRPr="00ED634A">
        <w:rPr>
          <w:sz w:val="28"/>
          <w:szCs w:val="28"/>
          <w:vertAlign w:val="superscript"/>
        </w:rPr>
        <w:t>2</w:t>
      </w:r>
      <w:proofErr w:type="gramEnd"/>
      <w:r w:rsidRPr="00ED634A">
        <w:rPr>
          <w:sz w:val="28"/>
          <w:szCs w:val="28"/>
        </w:rPr>
        <w:t xml:space="preserve"> приводит к расплыванию размера пятна имплантации </w:t>
      </w:r>
      <w:r w:rsidRPr="00ED634A">
        <w:rPr>
          <w:sz w:val="28"/>
          <w:szCs w:val="28"/>
          <w:lang w:val="en-US"/>
        </w:rPr>
        <w:t>As</w:t>
      </w:r>
      <w:r w:rsidRPr="00ED634A">
        <w:rPr>
          <w:sz w:val="28"/>
          <w:szCs w:val="28"/>
        </w:rPr>
        <w:t xml:space="preserve"> в кремнии также в два раза с 2 мкм до 4 мкм.</w:t>
      </w:r>
    </w:p>
    <w:p w:rsidR="00F26E62" w:rsidRDefault="00F26E62" w:rsidP="001A278A">
      <w:pPr>
        <w:jc w:val="both"/>
        <w:rPr>
          <w:sz w:val="28"/>
          <w:szCs w:val="28"/>
        </w:rPr>
      </w:pPr>
    </w:p>
    <w:p w:rsidR="00F26E62" w:rsidRPr="00ED634A" w:rsidRDefault="00F26E62" w:rsidP="001A278A">
      <w:pPr>
        <w:jc w:val="both"/>
        <w:rPr>
          <w:sz w:val="28"/>
          <w:szCs w:val="28"/>
        </w:rPr>
      </w:pPr>
    </w:p>
    <w:p w:rsidR="001A278A" w:rsidRDefault="001A278A" w:rsidP="00E64432">
      <w:pPr>
        <w:jc w:val="center"/>
        <w:rPr>
          <w:sz w:val="28"/>
          <w:szCs w:val="28"/>
        </w:rPr>
      </w:pPr>
      <w:r w:rsidRPr="00ED634A">
        <w:rPr>
          <w:noProof/>
          <w:sz w:val="28"/>
          <w:szCs w:val="28"/>
        </w:rPr>
        <w:lastRenderedPageBreak/>
        <w:drawing>
          <wp:inline distT="0" distB="0" distL="0" distR="0">
            <wp:extent cx="2159000" cy="1735455"/>
            <wp:effectExtent l="1905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srcRect/>
                    <a:stretch>
                      <a:fillRect/>
                    </a:stretch>
                  </pic:blipFill>
                  <pic:spPr bwMode="auto">
                    <a:xfrm>
                      <a:off x="0" y="0"/>
                      <a:ext cx="2159000" cy="1735455"/>
                    </a:xfrm>
                    <a:prstGeom prst="rect">
                      <a:avLst/>
                    </a:prstGeom>
                    <a:noFill/>
                    <a:ln w="9525">
                      <a:noFill/>
                      <a:miter lim="800000"/>
                      <a:headEnd/>
                      <a:tailEnd/>
                    </a:ln>
                  </pic:spPr>
                </pic:pic>
              </a:graphicData>
            </a:graphic>
          </wp:inline>
        </w:drawing>
      </w:r>
    </w:p>
    <w:p w:rsidR="00F26E62" w:rsidRPr="00F26E62" w:rsidRDefault="00F26E62" w:rsidP="00E64432">
      <w:pPr>
        <w:jc w:val="center"/>
        <w:rPr>
          <w:sz w:val="28"/>
          <w:szCs w:val="28"/>
        </w:rPr>
      </w:pPr>
    </w:p>
    <w:p w:rsidR="001A278A" w:rsidRPr="00ED634A" w:rsidRDefault="00F26E62" w:rsidP="001A278A">
      <w:pPr>
        <w:shd w:val="clear" w:color="auto" w:fill="FFFFFF"/>
        <w:spacing w:before="34" w:line="228" w:lineRule="exact"/>
        <w:ind w:right="142"/>
        <w:rPr>
          <w:color w:val="000000"/>
          <w:sz w:val="28"/>
          <w:szCs w:val="28"/>
        </w:rPr>
      </w:pPr>
      <w:r>
        <w:rPr>
          <w:color w:val="000000"/>
          <w:sz w:val="28"/>
          <w:szCs w:val="28"/>
        </w:rPr>
        <w:t xml:space="preserve">Рис. 65  </w:t>
      </w:r>
      <w:r w:rsidR="001A278A" w:rsidRPr="00ED634A">
        <w:rPr>
          <w:color w:val="000000"/>
          <w:sz w:val="28"/>
          <w:szCs w:val="28"/>
        </w:rPr>
        <w:t xml:space="preserve">Изменение концентрации </w:t>
      </w:r>
      <w:r w:rsidR="001A278A" w:rsidRPr="00ED634A">
        <w:rPr>
          <w:color w:val="000000"/>
          <w:sz w:val="28"/>
          <w:szCs w:val="28"/>
          <w:lang w:val="en-US"/>
        </w:rPr>
        <w:t>As</w:t>
      </w:r>
      <w:r w:rsidR="001A278A" w:rsidRPr="00ED634A">
        <w:rPr>
          <w:color w:val="000000"/>
          <w:sz w:val="28"/>
          <w:szCs w:val="28"/>
        </w:rPr>
        <w:t xml:space="preserve"> по глубине при облучении </w:t>
      </w:r>
      <w:proofErr w:type="gramStart"/>
      <w:r w:rsidR="001A278A" w:rsidRPr="00ED634A">
        <w:rPr>
          <w:color w:val="000000"/>
          <w:sz w:val="28"/>
          <w:szCs w:val="28"/>
        </w:rPr>
        <w:t>им</w:t>
      </w:r>
      <w:r w:rsidR="001A278A" w:rsidRPr="00ED634A">
        <w:rPr>
          <w:color w:val="000000"/>
          <w:sz w:val="28"/>
          <w:szCs w:val="28"/>
        </w:rPr>
        <w:softHyphen/>
        <w:t>пульсным</w:t>
      </w:r>
      <w:proofErr w:type="gramEnd"/>
      <w:r w:rsidR="001A278A" w:rsidRPr="00ED634A">
        <w:rPr>
          <w:color w:val="000000"/>
          <w:sz w:val="28"/>
          <w:szCs w:val="28"/>
        </w:rPr>
        <w:t xml:space="preserve"> </w:t>
      </w:r>
      <w:proofErr w:type="spellStart"/>
      <w:r w:rsidR="001A278A" w:rsidRPr="00ED634A">
        <w:rPr>
          <w:color w:val="000000"/>
          <w:sz w:val="28"/>
          <w:szCs w:val="28"/>
          <w:lang w:val="en-US"/>
        </w:rPr>
        <w:t>Nd</w:t>
      </w:r>
      <w:proofErr w:type="spellEnd"/>
      <w:r w:rsidR="001A278A" w:rsidRPr="00ED634A">
        <w:rPr>
          <w:color w:val="000000"/>
          <w:sz w:val="28"/>
          <w:szCs w:val="28"/>
        </w:rPr>
        <w:t>:</w:t>
      </w:r>
      <w:r w:rsidR="001A278A" w:rsidRPr="00ED634A">
        <w:rPr>
          <w:color w:val="000000"/>
          <w:sz w:val="28"/>
          <w:szCs w:val="28"/>
          <w:lang w:val="en-US"/>
        </w:rPr>
        <w:t>YAG</w:t>
      </w:r>
      <w:r w:rsidR="001A278A" w:rsidRPr="00ED634A">
        <w:rPr>
          <w:color w:val="000000"/>
          <w:sz w:val="28"/>
          <w:szCs w:val="28"/>
        </w:rPr>
        <w:t>-лазером:</w:t>
      </w:r>
      <w:r>
        <w:rPr>
          <w:color w:val="000000"/>
          <w:sz w:val="28"/>
          <w:szCs w:val="28"/>
        </w:rPr>
        <w:t xml:space="preserve">   </w:t>
      </w:r>
      <w:r w:rsidR="001A278A" w:rsidRPr="00ED634A">
        <w:rPr>
          <w:i/>
          <w:iCs/>
          <w:color w:val="000000"/>
          <w:sz w:val="28"/>
          <w:szCs w:val="28"/>
        </w:rPr>
        <w:t xml:space="preserve">1 </w:t>
      </w:r>
      <w:r w:rsidR="001A278A" w:rsidRPr="00ED634A">
        <w:rPr>
          <w:color w:val="000000"/>
          <w:sz w:val="28"/>
          <w:szCs w:val="28"/>
        </w:rPr>
        <w:t xml:space="preserve">— после внедрения примеси;   </w:t>
      </w:r>
      <w:r w:rsidR="001A278A" w:rsidRPr="00ED634A">
        <w:rPr>
          <w:i/>
          <w:iCs/>
          <w:color w:val="000000"/>
          <w:sz w:val="28"/>
          <w:szCs w:val="28"/>
        </w:rPr>
        <w:t xml:space="preserve">2-4 </w:t>
      </w:r>
      <w:r w:rsidR="001A278A" w:rsidRPr="00ED634A">
        <w:rPr>
          <w:color w:val="000000"/>
          <w:sz w:val="28"/>
          <w:szCs w:val="28"/>
        </w:rPr>
        <w:t>—облучение с интенсивностью 38, 67 и    76 МВт/см</w:t>
      </w:r>
      <w:r w:rsidR="001A278A" w:rsidRPr="00ED634A">
        <w:rPr>
          <w:color w:val="000000"/>
          <w:sz w:val="28"/>
          <w:szCs w:val="28"/>
          <w:vertAlign w:val="superscript"/>
        </w:rPr>
        <w:t>2</w:t>
      </w:r>
      <w:r w:rsidR="001A278A" w:rsidRPr="00ED634A">
        <w:rPr>
          <w:color w:val="000000"/>
          <w:sz w:val="28"/>
          <w:szCs w:val="28"/>
        </w:rPr>
        <w:t xml:space="preserve"> соответственно</w:t>
      </w:r>
    </w:p>
    <w:p w:rsidR="001A278A" w:rsidRPr="00ED634A" w:rsidRDefault="001A278A" w:rsidP="001A278A">
      <w:pPr>
        <w:jc w:val="both"/>
        <w:rPr>
          <w:sz w:val="28"/>
          <w:szCs w:val="28"/>
        </w:rPr>
      </w:pPr>
    </w:p>
    <w:p w:rsidR="001A278A" w:rsidRPr="00ED634A" w:rsidRDefault="001A278A" w:rsidP="001A278A">
      <w:pPr>
        <w:jc w:val="both"/>
        <w:rPr>
          <w:sz w:val="28"/>
          <w:szCs w:val="28"/>
        </w:rPr>
      </w:pPr>
      <w:r w:rsidRPr="00ED634A">
        <w:rPr>
          <w:sz w:val="28"/>
          <w:szCs w:val="28"/>
        </w:rPr>
        <w:tab/>
        <w:t xml:space="preserve">Изготовление пластин – кремний на сапфире приводит сильным искажениям на границе раздела </w:t>
      </w:r>
      <w:r w:rsidRPr="00ED634A">
        <w:rPr>
          <w:sz w:val="28"/>
          <w:szCs w:val="28"/>
          <w:lang w:val="en-US"/>
        </w:rPr>
        <w:t>Si</w:t>
      </w:r>
      <w:r w:rsidRPr="00ED634A">
        <w:rPr>
          <w:sz w:val="28"/>
          <w:szCs w:val="28"/>
        </w:rPr>
        <w:t xml:space="preserve"> – </w:t>
      </w:r>
      <w:r w:rsidRPr="00ED634A">
        <w:rPr>
          <w:sz w:val="28"/>
          <w:szCs w:val="28"/>
          <w:lang w:val="en-US"/>
        </w:rPr>
        <w:t>Al</w:t>
      </w:r>
      <w:r w:rsidRPr="00ED634A">
        <w:rPr>
          <w:sz w:val="28"/>
          <w:szCs w:val="28"/>
          <w:vertAlign w:val="subscript"/>
        </w:rPr>
        <w:t>2</w:t>
      </w:r>
      <w:r w:rsidRPr="00ED634A">
        <w:rPr>
          <w:sz w:val="28"/>
          <w:szCs w:val="28"/>
          <w:lang w:val="en-US"/>
        </w:rPr>
        <w:t>O</w:t>
      </w:r>
      <w:r w:rsidRPr="00ED634A">
        <w:rPr>
          <w:sz w:val="28"/>
          <w:szCs w:val="28"/>
          <w:vertAlign w:val="subscript"/>
        </w:rPr>
        <w:t>3</w:t>
      </w:r>
      <w:r w:rsidRPr="00ED634A">
        <w:rPr>
          <w:sz w:val="28"/>
          <w:szCs w:val="28"/>
        </w:rPr>
        <w:t>. Термический отжиг только частично снимает напряжения, а лазерный отжиг позволяет полностью снять напряжения и получить характеристики кремния как в монолитной пластине.  Объясняется перекристаллизацией жидкого кремния на подложке сапфира. Дополнительный подогрев сапфировой подложки дает лучшие результаты.</w:t>
      </w:r>
    </w:p>
    <w:p w:rsidR="001A278A" w:rsidRPr="00ED634A" w:rsidRDefault="001A278A" w:rsidP="001A278A">
      <w:pPr>
        <w:jc w:val="both"/>
        <w:rPr>
          <w:sz w:val="28"/>
          <w:szCs w:val="28"/>
        </w:rPr>
      </w:pPr>
      <w:r w:rsidRPr="00ED634A">
        <w:rPr>
          <w:sz w:val="28"/>
          <w:szCs w:val="28"/>
        </w:rPr>
        <w:t>Для лазерного отжига мощность лазера должна быть стабильной. Например, изменения мощности на 8% приводит дефектам отжига.</w:t>
      </w:r>
    </w:p>
    <w:p w:rsidR="001A278A" w:rsidRPr="00ED634A" w:rsidRDefault="001A278A" w:rsidP="001A278A">
      <w:pPr>
        <w:jc w:val="both"/>
        <w:rPr>
          <w:sz w:val="28"/>
          <w:szCs w:val="28"/>
        </w:rPr>
      </w:pPr>
      <w:r w:rsidRPr="00ED634A">
        <w:rPr>
          <w:sz w:val="28"/>
          <w:szCs w:val="28"/>
        </w:rPr>
        <w:t>Лазерное легирование поверхности полупроводников используют для формирования электрических контактов. Нанесение на поверхность присадочного материала (например, методом ионного осаждения) и оплавление поверхности лазерным излучением.</w:t>
      </w:r>
    </w:p>
    <w:p w:rsidR="001A278A" w:rsidRPr="00ED634A" w:rsidRDefault="001A278A" w:rsidP="001A278A">
      <w:pPr>
        <w:ind w:firstLine="709"/>
        <w:jc w:val="both"/>
        <w:rPr>
          <w:sz w:val="28"/>
          <w:szCs w:val="28"/>
        </w:rPr>
      </w:pPr>
      <w:r w:rsidRPr="00ED634A">
        <w:rPr>
          <w:sz w:val="28"/>
          <w:szCs w:val="28"/>
        </w:rPr>
        <w:t>Металлические (</w:t>
      </w:r>
      <w:r w:rsidRPr="00ED634A">
        <w:rPr>
          <w:i/>
          <w:sz w:val="28"/>
          <w:szCs w:val="28"/>
          <w:lang w:val="en-US"/>
        </w:rPr>
        <w:t>Pt</w:t>
      </w:r>
      <w:r w:rsidRPr="00ED634A">
        <w:rPr>
          <w:i/>
          <w:sz w:val="28"/>
          <w:szCs w:val="28"/>
        </w:rPr>
        <w:t xml:space="preserve">, </w:t>
      </w:r>
      <w:r w:rsidRPr="00ED634A">
        <w:rPr>
          <w:i/>
          <w:sz w:val="28"/>
          <w:szCs w:val="28"/>
          <w:lang w:val="en-US"/>
        </w:rPr>
        <w:t>Au</w:t>
      </w:r>
      <w:r w:rsidRPr="00ED634A">
        <w:rPr>
          <w:i/>
          <w:sz w:val="28"/>
          <w:szCs w:val="28"/>
        </w:rPr>
        <w:t xml:space="preserve">, </w:t>
      </w:r>
      <w:r w:rsidRPr="00ED634A">
        <w:rPr>
          <w:i/>
          <w:sz w:val="28"/>
          <w:szCs w:val="28"/>
          <w:lang w:val="en-US"/>
        </w:rPr>
        <w:t>Ni</w:t>
      </w:r>
      <w:r w:rsidRPr="00ED634A">
        <w:rPr>
          <w:i/>
          <w:sz w:val="28"/>
          <w:szCs w:val="28"/>
        </w:rPr>
        <w:t xml:space="preserve">, </w:t>
      </w:r>
      <w:proofErr w:type="spellStart"/>
      <w:r w:rsidRPr="00ED634A">
        <w:rPr>
          <w:i/>
          <w:sz w:val="28"/>
          <w:szCs w:val="28"/>
          <w:lang w:val="en-US"/>
        </w:rPr>
        <w:t>Nb</w:t>
      </w:r>
      <w:proofErr w:type="spellEnd"/>
      <w:r w:rsidRPr="00ED634A">
        <w:rPr>
          <w:i/>
          <w:sz w:val="28"/>
          <w:szCs w:val="28"/>
        </w:rPr>
        <w:t xml:space="preserve">, </w:t>
      </w:r>
      <w:r w:rsidRPr="00ED634A">
        <w:rPr>
          <w:i/>
          <w:sz w:val="28"/>
          <w:szCs w:val="28"/>
          <w:lang w:val="en-US"/>
        </w:rPr>
        <w:t>Mo</w:t>
      </w:r>
      <w:r w:rsidRPr="00ED634A">
        <w:rPr>
          <w:sz w:val="28"/>
          <w:szCs w:val="28"/>
        </w:rPr>
        <w:t xml:space="preserve">) компоненты осаждают в виде тонких дорожек на поверхность кремния. Затем нагревают до нескольких сотен градусов (700 </w:t>
      </w:r>
      <w:r w:rsidRPr="00ED634A">
        <w:rPr>
          <w:sz w:val="28"/>
          <w:szCs w:val="28"/>
          <w:vertAlign w:val="superscript"/>
        </w:rPr>
        <w:t>0</w:t>
      </w:r>
      <w:r w:rsidRPr="00ED634A">
        <w:rPr>
          <w:sz w:val="28"/>
          <w:szCs w:val="28"/>
        </w:rPr>
        <w:t xml:space="preserve">С). Образуются силициды этих металлов </w:t>
      </w:r>
      <w:proofErr w:type="spellStart"/>
      <w:r w:rsidRPr="00ED634A">
        <w:rPr>
          <w:i/>
          <w:sz w:val="28"/>
          <w:szCs w:val="28"/>
          <w:lang w:val="en-US"/>
        </w:rPr>
        <w:t>PtSi</w:t>
      </w:r>
      <w:proofErr w:type="spellEnd"/>
      <w:r w:rsidRPr="00ED634A">
        <w:rPr>
          <w:i/>
          <w:sz w:val="28"/>
          <w:szCs w:val="28"/>
        </w:rPr>
        <w:t xml:space="preserve">, </w:t>
      </w:r>
      <w:proofErr w:type="spellStart"/>
      <w:r w:rsidRPr="00ED634A">
        <w:rPr>
          <w:i/>
          <w:sz w:val="28"/>
          <w:szCs w:val="28"/>
          <w:lang w:val="en-US"/>
        </w:rPr>
        <w:t>NiSi</w:t>
      </w:r>
      <w:proofErr w:type="spellEnd"/>
      <w:r w:rsidRPr="00ED634A">
        <w:rPr>
          <w:sz w:val="28"/>
          <w:szCs w:val="28"/>
        </w:rPr>
        <w:t xml:space="preserve"> и др. В процессе облучения происходит плавление порошка, взаимное перемешивание поверхностного слоя и после прохождения лазерного пучка – затвердевание.</w:t>
      </w:r>
    </w:p>
    <w:p w:rsidR="001A278A" w:rsidRPr="00ED634A" w:rsidRDefault="001A278A" w:rsidP="001A278A">
      <w:pPr>
        <w:ind w:firstLine="709"/>
        <w:jc w:val="both"/>
        <w:rPr>
          <w:sz w:val="28"/>
          <w:szCs w:val="28"/>
        </w:rPr>
      </w:pPr>
      <w:proofErr w:type="spellStart"/>
      <w:r w:rsidRPr="00ED634A">
        <w:rPr>
          <w:sz w:val="28"/>
          <w:szCs w:val="28"/>
        </w:rPr>
        <w:t>Двухволновая</w:t>
      </w:r>
      <w:proofErr w:type="spellEnd"/>
      <w:r w:rsidRPr="00ED634A">
        <w:rPr>
          <w:sz w:val="28"/>
          <w:szCs w:val="28"/>
        </w:rPr>
        <w:t xml:space="preserve"> система отжига λ = 0.53 и 1.06 мкм. Вначале импульс излучения с λ = 0.53 мкм приводит к плавлению поверхностного слоя, затем отжиг импульсом излучения с λ =  1.06 мкм. В твердом растворе растворимость </w:t>
      </w:r>
      <w:proofErr w:type="spellStart"/>
      <w:r w:rsidRPr="00ED634A">
        <w:rPr>
          <w:i/>
          <w:sz w:val="28"/>
          <w:szCs w:val="28"/>
          <w:lang w:val="en-US"/>
        </w:rPr>
        <w:t>Sb</w:t>
      </w:r>
      <w:proofErr w:type="spellEnd"/>
      <w:r w:rsidRPr="00ED634A">
        <w:rPr>
          <w:i/>
          <w:sz w:val="28"/>
          <w:szCs w:val="28"/>
        </w:rPr>
        <w:t xml:space="preserve">, </w:t>
      </w:r>
      <w:r w:rsidRPr="00ED634A">
        <w:rPr>
          <w:i/>
          <w:sz w:val="28"/>
          <w:szCs w:val="28"/>
          <w:lang w:val="en-US"/>
        </w:rPr>
        <w:t>B</w:t>
      </w:r>
      <w:r w:rsidRPr="00ED634A">
        <w:rPr>
          <w:i/>
          <w:sz w:val="28"/>
          <w:szCs w:val="28"/>
        </w:rPr>
        <w:t xml:space="preserve">, </w:t>
      </w:r>
      <w:r w:rsidRPr="00ED634A">
        <w:rPr>
          <w:i/>
          <w:sz w:val="28"/>
          <w:szCs w:val="28"/>
          <w:lang w:val="en-US"/>
        </w:rPr>
        <w:t>P</w:t>
      </w:r>
      <w:r w:rsidRPr="00ED634A">
        <w:rPr>
          <w:i/>
          <w:sz w:val="28"/>
          <w:szCs w:val="28"/>
        </w:rPr>
        <w:t xml:space="preserve">, </w:t>
      </w:r>
      <w:r w:rsidRPr="00ED634A">
        <w:rPr>
          <w:i/>
          <w:sz w:val="28"/>
          <w:szCs w:val="28"/>
          <w:lang w:val="en-US"/>
        </w:rPr>
        <w:t>As</w:t>
      </w:r>
      <w:r w:rsidRPr="00ED634A">
        <w:rPr>
          <w:sz w:val="28"/>
          <w:szCs w:val="28"/>
        </w:rPr>
        <w:t xml:space="preserve"> в </w:t>
      </w:r>
      <w:r w:rsidRPr="00ED634A">
        <w:rPr>
          <w:i/>
          <w:sz w:val="28"/>
          <w:szCs w:val="28"/>
          <w:lang w:val="en-US"/>
        </w:rPr>
        <w:t>Si</w:t>
      </w:r>
      <w:r w:rsidRPr="00ED634A">
        <w:rPr>
          <w:i/>
          <w:sz w:val="28"/>
          <w:szCs w:val="28"/>
        </w:rPr>
        <w:t xml:space="preserve">  </w:t>
      </w:r>
      <w:r w:rsidRPr="00ED634A">
        <w:rPr>
          <w:sz w:val="28"/>
          <w:szCs w:val="28"/>
        </w:rPr>
        <w:t xml:space="preserve">существенно возрастает. Например, твердый раствор (импульсный отжиг) </w:t>
      </w:r>
      <w:r w:rsidRPr="00ED634A">
        <w:rPr>
          <w:i/>
          <w:sz w:val="28"/>
          <w:szCs w:val="28"/>
        </w:rPr>
        <w:t>Те</w:t>
      </w:r>
      <w:r w:rsidRPr="00ED634A">
        <w:rPr>
          <w:sz w:val="28"/>
          <w:szCs w:val="28"/>
        </w:rPr>
        <w:t xml:space="preserve"> в </w:t>
      </w:r>
      <w:proofErr w:type="spellStart"/>
      <w:r w:rsidRPr="00ED634A">
        <w:rPr>
          <w:i/>
          <w:sz w:val="28"/>
          <w:szCs w:val="28"/>
          <w:lang w:val="en-US"/>
        </w:rPr>
        <w:t>GaAs</w:t>
      </w:r>
      <w:proofErr w:type="spellEnd"/>
      <w:r w:rsidRPr="00ED634A">
        <w:rPr>
          <w:i/>
          <w:sz w:val="28"/>
          <w:szCs w:val="28"/>
        </w:rPr>
        <w:t xml:space="preserve"> </w:t>
      </w:r>
      <w:r w:rsidRPr="00ED634A">
        <w:rPr>
          <w:sz w:val="28"/>
          <w:szCs w:val="28"/>
        </w:rPr>
        <w:t>растворимость в 10 раз выше обычной растворимости.</w:t>
      </w:r>
    </w:p>
    <w:p w:rsidR="001A278A" w:rsidRDefault="001A278A" w:rsidP="001A278A">
      <w:pPr>
        <w:ind w:firstLine="709"/>
        <w:jc w:val="both"/>
        <w:rPr>
          <w:i/>
          <w:sz w:val="28"/>
          <w:szCs w:val="28"/>
        </w:rPr>
      </w:pPr>
      <w:r w:rsidRPr="00ED634A">
        <w:rPr>
          <w:sz w:val="28"/>
          <w:szCs w:val="28"/>
        </w:rPr>
        <w:t xml:space="preserve">Применение непрерывных </w:t>
      </w:r>
      <w:r w:rsidRPr="00ED634A">
        <w:rPr>
          <w:i/>
          <w:sz w:val="28"/>
          <w:szCs w:val="28"/>
        </w:rPr>
        <w:t>СО</w:t>
      </w:r>
      <w:proofErr w:type="gramStart"/>
      <w:r w:rsidRPr="00ED634A">
        <w:rPr>
          <w:i/>
          <w:sz w:val="28"/>
          <w:szCs w:val="28"/>
          <w:vertAlign w:val="subscript"/>
        </w:rPr>
        <w:t>2</w:t>
      </w:r>
      <w:proofErr w:type="gramEnd"/>
      <w:r w:rsidRPr="00ED634A">
        <w:rPr>
          <w:i/>
          <w:sz w:val="28"/>
          <w:szCs w:val="28"/>
          <w:vertAlign w:val="subscript"/>
        </w:rPr>
        <w:t xml:space="preserve"> </w:t>
      </w:r>
      <w:r w:rsidRPr="00ED634A">
        <w:rPr>
          <w:sz w:val="28"/>
          <w:szCs w:val="28"/>
        </w:rPr>
        <w:t xml:space="preserve">и </w:t>
      </w:r>
      <w:proofErr w:type="spellStart"/>
      <w:r w:rsidRPr="00ED634A">
        <w:rPr>
          <w:i/>
          <w:sz w:val="28"/>
          <w:szCs w:val="28"/>
          <w:lang w:val="en-US"/>
        </w:rPr>
        <w:t>Nd</w:t>
      </w:r>
      <w:proofErr w:type="spellEnd"/>
      <w:r w:rsidRPr="00ED634A">
        <w:rPr>
          <w:i/>
          <w:sz w:val="28"/>
          <w:szCs w:val="28"/>
        </w:rPr>
        <w:t>:</w:t>
      </w:r>
      <w:proofErr w:type="gramStart"/>
      <w:r w:rsidRPr="00ED634A">
        <w:rPr>
          <w:i/>
          <w:sz w:val="28"/>
          <w:szCs w:val="28"/>
          <w:lang w:val="en-US"/>
        </w:rPr>
        <w:t>YAG</w:t>
      </w:r>
      <w:r w:rsidRPr="00ED634A">
        <w:rPr>
          <w:sz w:val="28"/>
          <w:szCs w:val="28"/>
        </w:rPr>
        <w:t xml:space="preserve"> лазеров для отжига </w:t>
      </w:r>
      <w:r w:rsidRPr="00ED634A">
        <w:rPr>
          <w:i/>
          <w:sz w:val="28"/>
          <w:szCs w:val="28"/>
          <w:lang w:val="en-US"/>
        </w:rPr>
        <w:t>Si</w:t>
      </w:r>
      <w:r w:rsidRPr="00ED634A">
        <w:rPr>
          <w:i/>
          <w:sz w:val="28"/>
          <w:szCs w:val="28"/>
        </w:rPr>
        <w:t xml:space="preserve">, </w:t>
      </w:r>
      <w:r w:rsidRPr="00ED634A">
        <w:rPr>
          <w:sz w:val="28"/>
          <w:szCs w:val="28"/>
        </w:rPr>
        <w:t xml:space="preserve">требует прогрева пластины до 400 </w:t>
      </w:r>
      <w:r w:rsidRPr="00ED634A">
        <w:rPr>
          <w:sz w:val="28"/>
          <w:szCs w:val="28"/>
          <w:vertAlign w:val="superscript"/>
        </w:rPr>
        <w:t>0</w:t>
      </w:r>
      <w:r w:rsidRPr="00ED634A">
        <w:rPr>
          <w:sz w:val="28"/>
          <w:szCs w:val="28"/>
        </w:rPr>
        <w:t>С из-за малого коэффициента поглощения.</w:t>
      </w:r>
      <w:proofErr w:type="gramEnd"/>
      <w:r w:rsidRPr="00ED634A">
        <w:rPr>
          <w:sz w:val="28"/>
          <w:szCs w:val="28"/>
        </w:rPr>
        <w:t xml:space="preserve"> Более эффективно применение лазеров на </w:t>
      </w:r>
      <w:proofErr w:type="spellStart"/>
      <w:r w:rsidRPr="00ED634A">
        <w:rPr>
          <w:i/>
          <w:sz w:val="28"/>
          <w:szCs w:val="28"/>
          <w:lang w:val="en-US"/>
        </w:rPr>
        <w:t>Ar</w:t>
      </w:r>
      <w:proofErr w:type="spellEnd"/>
      <w:r w:rsidRPr="00ED634A">
        <w:rPr>
          <w:sz w:val="28"/>
          <w:szCs w:val="28"/>
        </w:rPr>
        <w:t xml:space="preserve"> и  </w:t>
      </w:r>
      <w:r w:rsidRPr="00ED634A">
        <w:rPr>
          <w:i/>
          <w:sz w:val="28"/>
          <w:szCs w:val="28"/>
          <w:lang w:val="en-US"/>
        </w:rPr>
        <w:t>Kr</w:t>
      </w:r>
      <w:r w:rsidRPr="00ED634A">
        <w:rPr>
          <w:sz w:val="28"/>
          <w:szCs w:val="28"/>
        </w:rPr>
        <w:t>.</w:t>
      </w:r>
      <w:r w:rsidRPr="00ED634A">
        <w:rPr>
          <w:i/>
          <w:sz w:val="28"/>
          <w:szCs w:val="28"/>
        </w:rPr>
        <w:t xml:space="preserve"> </w:t>
      </w:r>
    </w:p>
    <w:p w:rsidR="00F26E62" w:rsidRDefault="00F26E62" w:rsidP="001A278A">
      <w:pPr>
        <w:ind w:firstLine="709"/>
        <w:jc w:val="both"/>
        <w:rPr>
          <w:i/>
          <w:sz w:val="28"/>
          <w:szCs w:val="28"/>
        </w:rPr>
      </w:pPr>
    </w:p>
    <w:p w:rsidR="00F26E62" w:rsidRDefault="00F26E62" w:rsidP="001A278A">
      <w:pPr>
        <w:ind w:firstLine="709"/>
        <w:jc w:val="both"/>
        <w:rPr>
          <w:i/>
          <w:sz w:val="28"/>
          <w:szCs w:val="28"/>
        </w:rPr>
      </w:pPr>
    </w:p>
    <w:p w:rsidR="00F26E62" w:rsidRDefault="00F26E62" w:rsidP="001A278A">
      <w:pPr>
        <w:ind w:firstLine="709"/>
        <w:jc w:val="both"/>
        <w:rPr>
          <w:i/>
          <w:sz w:val="28"/>
          <w:szCs w:val="28"/>
        </w:rPr>
      </w:pPr>
    </w:p>
    <w:p w:rsidR="00F26E62" w:rsidRPr="00ED634A" w:rsidRDefault="00F26E62" w:rsidP="001A278A">
      <w:pPr>
        <w:ind w:firstLine="709"/>
        <w:jc w:val="both"/>
        <w:rPr>
          <w:i/>
          <w:sz w:val="28"/>
          <w:szCs w:val="28"/>
        </w:rPr>
      </w:pPr>
    </w:p>
    <w:p w:rsidR="001A278A" w:rsidRPr="00ED634A" w:rsidRDefault="001A278A" w:rsidP="001A278A">
      <w:pPr>
        <w:ind w:firstLine="709"/>
        <w:jc w:val="both"/>
        <w:rPr>
          <w:i/>
          <w:sz w:val="28"/>
          <w:szCs w:val="28"/>
        </w:rPr>
      </w:pPr>
    </w:p>
    <w:p w:rsidR="001A278A" w:rsidRPr="00ED634A" w:rsidRDefault="001A278A" w:rsidP="001A278A">
      <w:pPr>
        <w:ind w:firstLine="709"/>
        <w:rPr>
          <w:b/>
          <w:sz w:val="28"/>
          <w:szCs w:val="28"/>
        </w:rPr>
      </w:pPr>
      <w:r w:rsidRPr="00ED634A">
        <w:rPr>
          <w:b/>
          <w:sz w:val="28"/>
          <w:szCs w:val="28"/>
        </w:rPr>
        <w:lastRenderedPageBreak/>
        <w:t xml:space="preserve">                              Лазерное напыление пленок.</w:t>
      </w:r>
    </w:p>
    <w:p w:rsidR="001A278A" w:rsidRPr="00ED634A" w:rsidRDefault="00E64432" w:rsidP="001A278A">
      <w:pPr>
        <w:ind w:firstLine="709"/>
        <w:jc w:val="both"/>
        <w:rPr>
          <w:sz w:val="28"/>
          <w:szCs w:val="28"/>
        </w:rPr>
      </w:pPr>
      <w:r w:rsidRPr="00ED634A">
        <w:rPr>
          <w:noProof/>
          <w:sz w:val="28"/>
          <w:szCs w:val="28"/>
        </w:rPr>
        <w:t>д</w:t>
      </w:r>
      <w:r w:rsidR="001A278A" w:rsidRPr="00ED634A">
        <w:rPr>
          <w:noProof/>
          <w:sz w:val="28"/>
          <w:szCs w:val="28"/>
        </w:rPr>
        <w:drawing>
          <wp:inline distT="0" distB="0" distL="0" distR="0">
            <wp:extent cx="1955800" cy="1151255"/>
            <wp:effectExtent l="19050" t="0" r="6350" b="0"/>
            <wp:docPr id="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cstate="print"/>
                    <a:srcRect/>
                    <a:stretch>
                      <a:fillRect/>
                    </a:stretch>
                  </pic:blipFill>
                  <pic:spPr bwMode="auto">
                    <a:xfrm>
                      <a:off x="0" y="0"/>
                      <a:ext cx="1955800" cy="1151255"/>
                    </a:xfrm>
                    <a:prstGeom prst="rect">
                      <a:avLst/>
                    </a:prstGeom>
                    <a:noFill/>
                    <a:ln w="9525">
                      <a:noFill/>
                      <a:miter lim="800000"/>
                      <a:headEnd/>
                      <a:tailEnd/>
                    </a:ln>
                  </pic:spPr>
                </pic:pic>
              </a:graphicData>
            </a:graphic>
          </wp:inline>
        </w:drawing>
      </w:r>
    </w:p>
    <w:p w:rsidR="001A278A" w:rsidRPr="00ED634A" w:rsidRDefault="00F26E62" w:rsidP="001A278A">
      <w:pPr>
        <w:shd w:val="clear" w:color="auto" w:fill="FFFFFF"/>
        <w:spacing w:before="125" w:line="228" w:lineRule="exact"/>
        <w:ind w:left="782" w:hanging="761"/>
        <w:rPr>
          <w:sz w:val="28"/>
          <w:szCs w:val="28"/>
        </w:rPr>
      </w:pPr>
      <w:r>
        <w:rPr>
          <w:color w:val="000000"/>
          <w:sz w:val="28"/>
          <w:szCs w:val="28"/>
        </w:rPr>
        <w:t xml:space="preserve">Рис.66  </w:t>
      </w:r>
      <w:r w:rsidR="001A278A" w:rsidRPr="00ED634A">
        <w:rPr>
          <w:color w:val="000000"/>
          <w:sz w:val="28"/>
          <w:szCs w:val="28"/>
        </w:rPr>
        <w:t xml:space="preserve">Схема процесса лазерного </w:t>
      </w:r>
      <w:r w:rsidR="001A278A" w:rsidRPr="00ED634A">
        <w:rPr>
          <w:color w:val="000000"/>
          <w:spacing w:val="-14"/>
          <w:sz w:val="28"/>
          <w:szCs w:val="28"/>
        </w:rPr>
        <w:t>напыления пленок:</w:t>
      </w:r>
    </w:p>
    <w:p w:rsidR="001A278A" w:rsidRDefault="001A278A" w:rsidP="001A278A">
      <w:pPr>
        <w:shd w:val="clear" w:color="auto" w:fill="FFFFFF"/>
        <w:spacing w:before="62" w:line="206" w:lineRule="exact"/>
        <w:jc w:val="both"/>
        <w:rPr>
          <w:color w:val="000000"/>
          <w:sz w:val="28"/>
          <w:szCs w:val="28"/>
        </w:rPr>
      </w:pPr>
      <w:r w:rsidRPr="00ED634A">
        <w:rPr>
          <w:i/>
          <w:iCs/>
          <w:color w:val="000000"/>
          <w:sz w:val="28"/>
          <w:szCs w:val="28"/>
        </w:rPr>
        <w:t xml:space="preserve">1 </w:t>
      </w:r>
      <w:r w:rsidRPr="00ED634A">
        <w:rPr>
          <w:color w:val="000000"/>
          <w:sz w:val="28"/>
          <w:szCs w:val="28"/>
        </w:rPr>
        <w:t xml:space="preserve">— напыляемый поток; </w:t>
      </w:r>
      <w:r w:rsidRPr="00ED634A">
        <w:rPr>
          <w:i/>
          <w:iCs/>
          <w:color w:val="000000"/>
          <w:sz w:val="28"/>
          <w:szCs w:val="28"/>
        </w:rPr>
        <w:t xml:space="preserve">2 </w:t>
      </w:r>
      <w:r w:rsidRPr="00ED634A">
        <w:rPr>
          <w:color w:val="000000"/>
          <w:sz w:val="28"/>
          <w:szCs w:val="28"/>
        </w:rPr>
        <w:t>— подлож</w:t>
      </w:r>
      <w:r w:rsidRPr="00ED634A">
        <w:rPr>
          <w:color w:val="000000"/>
          <w:sz w:val="28"/>
          <w:szCs w:val="28"/>
        </w:rPr>
        <w:softHyphen/>
        <w:t xml:space="preserve">ка; </w:t>
      </w:r>
      <w:r w:rsidRPr="00ED634A">
        <w:rPr>
          <w:i/>
          <w:iCs/>
          <w:color w:val="000000"/>
          <w:sz w:val="28"/>
          <w:szCs w:val="28"/>
        </w:rPr>
        <w:t xml:space="preserve">3 </w:t>
      </w:r>
      <w:r w:rsidRPr="00ED634A">
        <w:rPr>
          <w:color w:val="000000"/>
          <w:sz w:val="28"/>
          <w:szCs w:val="28"/>
        </w:rPr>
        <w:t xml:space="preserve">— держатель подложки; </w:t>
      </w:r>
      <w:r w:rsidRPr="00ED634A">
        <w:rPr>
          <w:i/>
          <w:iCs/>
          <w:color w:val="000000"/>
          <w:sz w:val="28"/>
          <w:szCs w:val="28"/>
        </w:rPr>
        <w:t xml:space="preserve">4 </w:t>
      </w:r>
      <w:r w:rsidRPr="00ED634A">
        <w:rPr>
          <w:color w:val="000000"/>
          <w:sz w:val="28"/>
          <w:szCs w:val="28"/>
        </w:rPr>
        <w:t>— ла</w:t>
      </w:r>
      <w:r w:rsidRPr="00ED634A">
        <w:rPr>
          <w:color w:val="000000"/>
          <w:sz w:val="28"/>
          <w:szCs w:val="28"/>
        </w:rPr>
        <w:softHyphen/>
        <w:t xml:space="preserve">зерный луч; </w:t>
      </w:r>
      <w:r w:rsidRPr="00ED634A">
        <w:rPr>
          <w:i/>
          <w:iCs/>
          <w:color w:val="000000"/>
          <w:sz w:val="28"/>
          <w:szCs w:val="28"/>
        </w:rPr>
        <w:t xml:space="preserve">5 </w:t>
      </w:r>
      <w:r w:rsidRPr="00ED634A">
        <w:rPr>
          <w:color w:val="000000"/>
          <w:sz w:val="28"/>
          <w:szCs w:val="28"/>
        </w:rPr>
        <w:t xml:space="preserve">— входное окно; </w:t>
      </w:r>
      <w:r w:rsidRPr="00ED634A">
        <w:rPr>
          <w:i/>
          <w:iCs/>
          <w:color w:val="000000"/>
          <w:sz w:val="28"/>
          <w:szCs w:val="28"/>
        </w:rPr>
        <w:t xml:space="preserve">6 </w:t>
      </w:r>
      <w:r w:rsidRPr="00ED634A">
        <w:rPr>
          <w:color w:val="000000"/>
          <w:sz w:val="28"/>
          <w:szCs w:val="28"/>
        </w:rPr>
        <w:t xml:space="preserve">— линза; 7 — лазер; </w:t>
      </w:r>
      <w:r w:rsidRPr="00ED634A">
        <w:rPr>
          <w:i/>
          <w:iCs/>
          <w:color w:val="000000"/>
          <w:sz w:val="28"/>
          <w:szCs w:val="28"/>
        </w:rPr>
        <w:t xml:space="preserve">8 </w:t>
      </w:r>
      <w:r w:rsidRPr="00ED634A">
        <w:rPr>
          <w:color w:val="000000"/>
          <w:sz w:val="28"/>
          <w:szCs w:val="28"/>
        </w:rPr>
        <w:t>— модулятор излу</w:t>
      </w:r>
      <w:r w:rsidRPr="00ED634A">
        <w:rPr>
          <w:color w:val="000000"/>
          <w:sz w:val="28"/>
          <w:szCs w:val="28"/>
        </w:rPr>
        <w:softHyphen/>
        <w:t>чения; 9 — испаряемый материал</w:t>
      </w:r>
    </w:p>
    <w:p w:rsidR="00F26E62" w:rsidRPr="00ED634A" w:rsidRDefault="00F26E62" w:rsidP="001A278A">
      <w:pPr>
        <w:shd w:val="clear" w:color="auto" w:fill="FFFFFF"/>
        <w:spacing w:before="62" w:line="206" w:lineRule="exact"/>
        <w:jc w:val="both"/>
        <w:rPr>
          <w:sz w:val="28"/>
          <w:szCs w:val="28"/>
        </w:rPr>
      </w:pPr>
    </w:p>
    <w:p w:rsidR="001A278A" w:rsidRPr="00ED634A" w:rsidRDefault="001A278A" w:rsidP="00F26E62">
      <w:pPr>
        <w:jc w:val="both"/>
        <w:rPr>
          <w:sz w:val="28"/>
          <w:szCs w:val="28"/>
        </w:rPr>
      </w:pPr>
      <w:r w:rsidRPr="00ED634A">
        <w:rPr>
          <w:sz w:val="28"/>
          <w:szCs w:val="28"/>
        </w:rPr>
        <w:t>Термический метод напыления:</w:t>
      </w:r>
    </w:p>
    <w:p w:rsidR="001A278A" w:rsidRPr="00ED634A" w:rsidRDefault="001A278A" w:rsidP="00F26E62">
      <w:pPr>
        <w:pStyle w:val="ab"/>
        <w:numPr>
          <w:ilvl w:val="0"/>
          <w:numId w:val="22"/>
        </w:numPr>
        <w:ind w:left="567" w:hanging="567"/>
        <w:jc w:val="both"/>
        <w:rPr>
          <w:rFonts w:ascii="Times New Roman" w:hAnsi="Times New Roman"/>
          <w:sz w:val="28"/>
          <w:szCs w:val="28"/>
        </w:rPr>
      </w:pPr>
      <w:r w:rsidRPr="00ED634A">
        <w:rPr>
          <w:rFonts w:ascii="Times New Roman" w:hAnsi="Times New Roman"/>
          <w:sz w:val="28"/>
          <w:szCs w:val="28"/>
        </w:rPr>
        <w:t>Ограниченная скорость напыления,</w:t>
      </w:r>
    </w:p>
    <w:p w:rsidR="001A278A" w:rsidRPr="00ED634A" w:rsidRDefault="001A278A" w:rsidP="00F26E62">
      <w:pPr>
        <w:pStyle w:val="ab"/>
        <w:numPr>
          <w:ilvl w:val="0"/>
          <w:numId w:val="22"/>
        </w:numPr>
        <w:ind w:left="567" w:hanging="567"/>
        <w:jc w:val="both"/>
        <w:rPr>
          <w:rFonts w:ascii="Times New Roman" w:hAnsi="Times New Roman"/>
          <w:sz w:val="28"/>
          <w:szCs w:val="28"/>
        </w:rPr>
      </w:pPr>
      <w:r w:rsidRPr="00ED634A">
        <w:rPr>
          <w:rFonts w:ascii="Times New Roman" w:hAnsi="Times New Roman"/>
          <w:sz w:val="28"/>
          <w:szCs w:val="28"/>
        </w:rPr>
        <w:t>Дефекты в виде пор и трещин,</w:t>
      </w:r>
    </w:p>
    <w:p w:rsidR="001A278A" w:rsidRPr="00ED634A" w:rsidRDefault="001A278A" w:rsidP="00F26E62">
      <w:pPr>
        <w:pStyle w:val="ab"/>
        <w:numPr>
          <w:ilvl w:val="0"/>
          <w:numId w:val="22"/>
        </w:numPr>
        <w:ind w:left="567" w:hanging="567"/>
        <w:jc w:val="both"/>
        <w:rPr>
          <w:rFonts w:ascii="Times New Roman" w:hAnsi="Times New Roman"/>
          <w:sz w:val="28"/>
          <w:szCs w:val="28"/>
        </w:rPr>
      </w:pPr>
      <w:r w:rsidRPr="00ED634A">
        <w:rPr>
          <w:rFonts w:ascii="Times New Roman" w:hAnsi="Times New Roman"/>
          <w:sz w:val="28"/>
          <w:szCs w:val="28"/>
        </w:rPr>
        <w:t>Нет соответствия стехиометрического состава,</w:t>
      </w:r>
    </w:p>
    <w:p w:rsidR="001A278A" w:rsidRPr="00ED634A" w:rsidRDefault="001A278A" w:rsidP="00F26E62">
      <w:pPr>
        <w:pStyle w:val="ab"/>
        <w:numPr>
          <w:ilvl w:val="0"/>
          <w:numId w:val="22"/>
        </w:numPr>
        <w:ind w:left="567" w:hanging="567"/>
        <w:jc w:val="both"/>
        <w:rPr>
          <w:rFonts w:ascii="Times New Roman" w:hAnsi="Times New Roman"/>
          <w:sz w:val="28"/>
          <w:szCs w:val="28"/>
        </w:rPr>
      </w:pPr>
      <w:r w:rsidRPr="00ED634A">
        <w:rPr>
          <w:rFonts w:ascii="Times New Roman" w:hAnsi="Times New Roman"/>
          <w:sz w:val="28"/>
          <w:szCs w:val="28"/>
        </w:rPr>
        <w:t>Трудности при испарении тугоплавких материалов,</w:t>
      </w:r>
    </w:p>
    <w:p w:rsidR="001A278A" w:rsidRPr="00ED634A" w:rsidRDefault="001A278A" w:rsidP="00F26E62">
      <w:pPr>
        <w:pStyle w:val="ab"/>
        <w:numPr>
          <w:ilvl w:val="0"/>
          <w:numId w:val="22"/>
        </w:numPr>
        <w:ind w:left="567" w:hanging="567"/>
        <w:jc w:val="both"/>
        <w:rPr>
          <w:rFonts w:ascii="Times New Roman" w:hAnsi="Times New Roman"/>
          <w:sz w:val="28"/>
          <w:szCs w:val="28"/>
        </w:rPr>
      </w:pPr>
      <w:r w:rsidRPr="00ED634A">
        <w:rPr>
          <w:rFonts w:ascii="Times New Roman" w:hAnsi="Times New Roman"/>
          <w:sz w:val="28"/>
          <w:szCs w:val="28"/>
        </w:rPr>
        <w:t>Экологически вредные процессы.</w:t>
      </w:r>
    </w:p>
    <w:p w:rsidR="001A278A" w:rsidRPr="00ED634A" w:rsidRDefault="001A278A" w:rsidP="00F26E62">
      <w:pPr>
        <w:pStyle w:val="ab"/>
        <w:ind w:left="567" w:hanging="567"/>
        <w:jc w:val="both"/>
        <w:rPr>
          <w:rFonts w:ascii="Times New Roman" w:hAnsi="Times New Roman"/>
          <w:sz w:val="28"/>
          <w:szCs w:val="28"/>
        </w:rPr>
      </w:pPr>
    </w:p>
    <w:p w:rsidR="001A278A" w:rsidRPr="00ED634A" w:rsidRDefault="001A278A" w:rsidP="001A278A">
      <w:pPr>
        <w:rPr>
          <w:sz w:val="28"/>
          <w:szCs w:val="28"/>
        </w:rPr>
      </w:pPr>
      <w:r w:rsidRPr="00ED634A">
        <w:rPr>
          <w:sz w:val="28"/>
          <w:szCs w:val="28"/>
        </w:rPr>
        <w:t xml:space="preserve">Лазерное напыление пленок проводится чаще лазером на  </w:t>
      </w:r>
      <w:proofErr w:type="spellStart"/>
      <w:r w:rsidRPr="00ED634A">
        <w:rPr>
          <w:i/>
          <w:sz w:val="28"/>
          <w:szCs w:val="28"/>
          <w:lang w:val="en-US"/>
        </w:rPr>
        <w:t>Nd</w:t>
      </w:r>
      <w:proofErr w:type="spellEnd"/>
      <w:r w:rsidRPr="00ED634A">
        <w:rPr>
          <w:i/>
          <w:sz w:val="28"/>
          <w:szCs w:val="28"/>
        </w:rPr>
        <w:t>:</w:t>
      </w:r>
      <w:proofErr w:type="gramStart"/>
      <w:r w:rsidRPr="00ED634A">
        <w:rPr>
          <w:i/>
          <w:sz w:val="28"/>
          <w:szCs w:val="28"/>
          <w:lang w:val="en-US"/>
        </w:rPr>
        <w:t>YAG</w:t>
      </w:r>
      <w:r w:rsidRPr="00ED634A">
        <w:rPr>
          <w:sz w:val="28"/>
          <w:szCs w:val="28"/>
        </w:rPr>
        <w:t xml:space="preserve">  </w:t>
      </w:r>
      <w:r w:rsidRPr="00ED634A">
        <w:rPr>
          <w:sz w:val="28"/>
          <w:szCs w:val="28"/>
          <w:lang w:val="en-US"/>
        </w:rPr>
        <w:t>c</w:t>
      </w:r>
      <w:proofErr w:type="gramEnd"/>
      <w:r w:rsidRPr="00ED634A">
        <w:rPr>
          <w:sz w:val="28"/>
          <w:szCs w:val="28"/>
        </w:rPr>
        <w:t xml:space="preserve">  τ</w:t>
      </w:r>
      <w:r w:rsidRPr="00ED634A">
        <w:rPr>
          <w:sz w:val="28"/>
          <w:szCs w:val="28"/>
          <w:vertAlign w:val="subscript"/>
        </w:rPr>
        <w:t>и</w:t>
      </w:r>
      <w:r w:rsidRPr="00ED634A">
        <w:rPr>
          <w:sz w:val="28"/>
          <w:szCs w:val="28"/>
        </w:rPr>
        <w:t xml:space="preserve"> ≈ 10</w:t>
      </w:r>
      <w:r w:rsidRPr="00ED634A">
        <w:rPr>
          <w:sz w:val="28"/>
          <w:szCs w:val="28"/>
          <w:vertAlign w:val="superscript"/>
        </w:rPr>
        <w:t>-8</w:t>
      </w:r>
      <w:r w:rsidRPr="00ED634A">
        <w:rPr>
          <w:sz w:val="28"/>
          <w:szCs w:val="28"/>
        </w:rPr>
        <w:t xml:space="preserve"> … 10</w:t>
      </w:r>
      <w:r w:rsidRPr="00ED634A">
        <w:rPr>
          <w:sz w:val="28"/>
          <w:szCs w:val="28"/>
          <w:vertAlign w:val="superscript"/>
        </w:rPr>
        <w:t>-5</w:t>
      </w:r>
      <w:r w:rsidRPr="00ED634A">
        <w:rPr>
          <w:sz w:val="28"/>
          <w:szCs w:val="28"/>
        </w:rPr>
        <w:t xml:space="preserve"> </w:t>
      </w:r>
      <w:r w:rsidRPr="00ED634A">
        <w:rPr>
          <w:sz w:val="28"/>
          <w:szCs w:val="28"/>
          <w:lang w:val="en-US"/>
        </w:rPr>
        <w:t>c</w:t>
      </w:r>
      <w:r w:rsidRPr="00ED634A">
        <w:rPr>
          <w:sz w:val="28"/>
          <w:szCs w:val="28"/>
        </w:rPr>
        <w:t>.</w:t>
      </w:r>
    </w:p>
    <w:p w:rsidR="001A278A" w:rsidRPr="00ED634A" w:rsidRDefault="001A278A" w:rsidP="001A278A">
      <w:pPr>
        <w:rPr>
          <w:sz w:val="28"/>
          <w:szCs w:val="28"/>
        </w:rPr>
      </w:pPr>
      <w:r w:rsidRPr="00ED634A">
        <w:rPr>
          <w:sz w:val="28"/>
          <w:szCs w:val="28"/>
        </w:rPr>
        <w:t xml:space="preserve">При напылении неметаллических пленок  - </w:t>
      </w:r>
      <w:r w:rsidRPr="00ED634A">
        <w:rPr>
          <w:i/>
          <w:sz w:val="28"/>
          <w:szCs w:val="28"/>
        </w:rPr>
        <w:t>СО</w:t>
      </w:r>
      <w:proofErr w:type="gramStart"/>
      <w:r w:rsidRPr="00ED634A">
        <w:rPr>
          <w:i/>
          <w:sz w:val="28"/>
          <w:szCs w:val="28"/>
          <w:vertAlign w:val="subscript"/>
        </w:rPr>
        <w:t>2</w:t>
      </w:r>
      <w:proofErr w:type="gramEnd"/>
      <w:r w:rsidRPr="00ED634A">
        <w:rPr>
          <w:i/>
          <w:sz w:val="28"/>
          <w:szCs w:val="28"/>
        </w:rPr>
        <w:t xml:space="preserve"> </w:t>
      </w:r>
      <w:r w:rsidRPr="00ED634A">
        <w:rPr>
          <w:sz w:val="28"/>
          <w:szCs w:val="28"/>
        </w:rPr>
        <w:t xml:space="preserve">лазеры или </w:t>
      </w:r>
      <w:proofErr w:type="spellStart"/>
      <w:r w:rsidRPr="00ED634A">
        <w:rPr>
          <w:sz w:val="28"/>
          <w:szCs w:val="28"/>
        </w:rPr>
        <w:t>эксимерные</w:t>
      </w:r>
      <w:proofErr w:type="spellEnd"/>
      <w:r w:rsidRPr="00ED634A">
        <w:rPr>
          <w:sz w:val="28"/>
          <w:szCs w:val="28"/>
        </w:rPr>
        <w:t>.</w:t>
      </w:r>
    </w:p>
    <w:p w:rsidR="001A278A" w:rsidRPr="00ED634A" w:rsidRDefault="001A278A" w:rsidP="001A278A">
      <w:pPr>
        <w:rPr>
          <w:sz w:val="28"/>
          <w:szCs w:val="28"/>
        </w:rPr>
      </w:pPr>
    </w:p>
    <w:p w:rsidR="001A278A" w:rsidRPr="00ED634A" w:rsidRDefault="001A278A" w:rsidP="001A278A">
      <w:pPr>
        <w:rPr>
          <w:sz w:val="28"/>
          <w:szCs w:val="28"/>
        </w:rPr>
      </w:pPr>
      <w:r w:rsidRPr="00ED634A">
        <w:rPr>
          <w:sz w:val="28"/>
          <w:szCs w:val="28"/>
        </w:rPr>
        <w:t>Режимы облучения:</w:t>
      </w:r>
    </w:p>
    <w:p w:rsidR="001A278A" w:rsidRPr="00ED634A" w:rsidRDefault="001A278A" w:rsidP="001A278A">
      <w:pPr>
        <w:pStyle w:val="ab"/>
        <w:numPr>
          <w:ilvl w:val="0"/>
          <w:numId w:val="23"/>
        </w:numPr>
        <w:spacing w:after="0" w:line="240" w:lineRule="auto"/>
        <w:rPr>
          <w:rFonts w:ascii="Times New Roman" w:hAnsi="Times New Roman"/>
          <w:sz w:val="28"/>
          <w:szCs w:val="28"/>
        </w:rPr>
      </w:pPr>
      <w:r w:rsidRPr="00ED634A">
        <w:rPr>
          <w:rFonts w:ascii="Times New Roman" w:hAnsi="Times New Roman"/>
          <w:sz w:val="28"/>
          <w:szCs w:val="28"/>
        </w:rPr>
        <w:t xml:space="preserve">мягкий    </w:t>
      </w:r>
      <w:r w:rsidRPr="00ED634A">
        <w:rPr>
          <w:rFonts w:ascii="Times New Roman" w:hAnsi="Times New Roman"/>
          <w:sz w:val="28"/>
          <w:szCs w:val="28"/>
          <w:lang w:val="en-US"/>
        </w:rPr>
        <w:t>q</w:t>
      </w:r>
      <w:r w:rsidRPr="00ED634A">
        <w:rPr>
          <w:rFonts w:ascii="Times New Roman" w:hAnsi="Times New Roman"/>
          <w:sz w:val="28"/>
          <w:szCs w:val="28"/>
        </w:rPr>
        <w:t xml:space="preserve"> = 10</w:t>
      </w:r>
      <w:r w:rsidRPr="00ED634A">
        <w:rPr>
          <w:rFonts w:ascii="Times New Roman" w:hAnsi="Times New Roman"/>
          <w:sz w:val="28"/>
          <w:szCs w:val="28"/>
          <w:vertAlign w:val="superscript"/>
        </w:rPr>
        <w:t>5</w:t>
      </w:r>
      <w:r w:rsidRPr="00ED634A">
        <w:rPr>
          <w:rFonts w:ascii="Times New Roman" w:hAnsi="Times New Roman"/>
          <w:sz w:val="28"/>
          <w:szCs w:val="28"/>
        </w:rPr>
        <w:t xml:space="preserve"> … 10</w:t>
      </w:r>
      <w:r w:rsidRPr="00ED634A">
        <w:rPr>
          <w:rFonts w:ascii="Times New Roman" w:hAnsi="Times New Roman"/>
          <w:sz w:val="28"/>
          <w:szCs w:val="28"/>
          <w:vertAlign w:val="superscript"/>
        </w:rPr>
        <w:t>7</w:t>
      </w:r>
      <w:r w:rsidRPr="00ED634A">
        <w:rPr>
          <w:rFonts w:ascii="Times New Roman" w:hAnsi="Times New Roman"/>
          <w:sz w:val="28"/>
          <w:szCs w:val="28"/>
        </w:rPr>
        <w:t xml:space="preserve"> Вт/см</w:t>
      </w:r>
      <w:proofErr w:type="gramStart"/>
      <w:r w:rsidRPr="00ED634A">
        <w:rPr>
          <w:rFonts w:ascii="Times New Roman" w:hAnsi="Times New Roman"/>
          <w:sz w:val="28"/>
          <w:szCs w:val="28"/>
          <w:vertAlign w:val="superscript"/>
        </w:rPr>
        <w:t>2</w:t>
      </w:r>
      <w:proofErr w:type="gramEnd"/>
      <w:r w:rsidRPr="00ED634A">
        <w:rPr>
          <w:rFonts w:ascii="Times New Roman" w:hAnsi="Times New Roman"/>
          <w:sz w:val="28"/>
          <w:szCs w:val="28"/>
        </w:rPr>
        <w:t>; τ</w:t>
      </w:r>
      <w:r w:rsidRPr="00ED634A">
        <w:rPr>
          <w:rFonts w:ascii="Times New Roman" w:hAnsi="Times New Roman"/>
          <w:sz w:val="28"/>
          <w:szCs w:val="28"/>
          <w:vertAlign w:val="subscript"/>
        </w:rPr>
        <w:t>и</w:t>
      </w:r>
      <w:r w:rsidRPr="00ED634A">
        <w:rPr>
          <w:rFonts w:ascii="Times New Roman" w:hAnsi="Times New Roman"/>
          <w:sz w:val="28"/>
          <w:szCs w:val="28"/>
        </w:rPr>
        <w:t xml:space="preserve"> ≈ 10 </w:t>
      </w:r>
      <w:r w:rsidRPr="00ED634A">
        <w:rPr>
          <w:rFonts w:ascii="Times New Roman" w:hAnsi="Times New Roman"/>
          <w:sz w:val="28"/>
          <w:szCs w:val="28"/>
          <w:vertAlign w:val="superscript"/>
        </w:rPr>
        <w:t>-3</w:t>
      </w:r>
      <w:r w:rsidRPr="00ED634A">
        <w:rPr>
          <w:rFonts w:ascii="Times New Roman" w:hAnsi="Times New Roman"/>
          <w:sz w:val="28"/>
          <w:szCs w:val="28"/>
        </w:rPr>
        <w:t xml:space="preserve"> … 10 </w:t>
      </w:r>
      <w:r w:rsidRPr="00ED634A">
        <w:rPr>
          <w:rFonts w:ascii="Times New Roman" w:hAnsi="Times New Roman"/>
          <w:sz w:val="28"/>
          <w:szCs w:val="28"/>
          <w:vertAlign w:val="superscript"/>
        </w:rPr>
        <w:t>-6</w:t>
      </w:r>
      <w:r w:rsidRPr="00ED634A">
        <w:rPr>
          <w:rFonts w:ascii="Times New Roman" w:hAnsi="Times New Roman"/>
          <w:sz w:val="28"/>
          <w:szCs w:val="28"/>
        </w:rPr>
        <w:t xml:space="preserve"> </w:t>
      </w:r>
      <w:r w:rsidRPr="00ED634A">
        <w:rPr>
          <w:rFonts w:ascii="Times New Roman" w:hAnsi="Times New Roman"/>
          <w:sz w:val="28"/>
          <w:szCs w:val="28"/>
          <w:lang w:val="en-US"/>
        </w:rPr>
        <w:t>c</w:t>
      </w:r>
      <w:r w:rsidRPr="00ED634A">
        <w:rPr>
          <w:rFonts w:ascii="Times New Roman" w:hAnsi="Times New Roman"/>
          <w:sz w:val="28"/>
          <w:szCs w:val="28"/>
        </w:rPr>
        <w:t>. (</w:t>
      </w:r>
      <w:r w:rsidRPr="00ED634A">
        <w:rPr>
          <w:rFonts w:ascii="Times New Roman" w:hAnsi="Times New Roman"/>
          <w:i/>
          <w:sz w:val="28"/>
          <w:szCs w:val="28"/>
          <w:lang w:val="en-US"/>
        </w:rPr>
        <w:t>Cr</w:t>
      </w:r>
      <w:r w:rsidRPr="00ED634A">
        <w:rPr>
          <w:rFonts w:ascii="Times New Roman" w:hAnsi="Times New Roman"/>
          <w:i/>
          <w:sz w:val="28"/>
          <w:szCs w:val="28"/>
        </w:rPr>
        <w:t xml:space="preserve">, </w:t>
      </w:r>
      <w:r w:rsidRPr="00ED634A">
        <w:rPr>
          <w:rFonts w:ascii="Times New Roman" w:hAnsi="Times New Roman"/>
          <w:i/>
          <w:sz w:val="28"/>
          <w:szCs w:val="28"/>
          <w:lang w:val="en-US"/>
        </w:rPr>
        <w:t>W</w:t>
      </w:r>
      <w:r w:rsidRPr="00ED634A">
        <w:rPr>
          <w:rFonts w:ascii="Times New Roman" w:hAnsi="Times New Roman"/>
          <w:i/>
          <w:sz w:val="28"/>
          <w:szCs w:val="28"/>
        </w:rPr>
        <w:t xml:space="preserve">, </w:t>
      </w:r>
      <w:r w:rsidRPr="00ED634A">
        <w:rPr>
          <w:rFonts w:ascii="Times New Roman" w:hAnsi="Times New Roman"/>
          <w:i/>
          <w:sz w:val="28"/>
          <w:szCs w:val="28"/>
          <w:lang w:val="en-US"/>
        </w:rPr>
        <w:t>Al</w:t>
      </w:r>
      <w:r w:rsidRPr="00ED634A">
        <w:rPr>
          <w:rFonts w:ascii="Times New Roman" w:hAnsi="Times New Roman"/>
          <w:sz w:val="28"/>
          <w:szCs w:val="28"/>
        </w:rPr>
        <w:t>)</w:t>
      </w:r>
    </w:p>
    <w:p w:rsidR="001A278A" w:rsidRPr="00ED634A" w:rsidRDefault="001A278A" w:rsidP="001A278A">
      <w:pPr>
        <w:pStyle w:val="ab"/>
        <w:numPr>
          <w:ilvl w:val="0"/>
          <w:numId w:val="23"/>
        </w:numPr>
        <w:spacing w:after="0" w:line="240" w:lineRule="auto"/>
        <w:rPr>
          <w:rFonts w:ascii="Times New Roman" w:hAnsi="Times New Roman"/>
          <w:sz w:val="28"/>
          <w:szCs w:val="28"/>
        </w:rPr>
      </w:pPr>
      <w:r w:rsidRPr="00ED634A">
        <w:rPr>
          <w:rFonts w:ascii="Times New Roman" w:hAnsi="Times New Roman"/>
          <w:sz w:val="28"/>
          <w:szCs w:val="28"/>
        </w:rPr>
        <w:t xml:space="preserve">средний  </w:t>
      </w:r>
      <w:r w:rsidRPr="00ED634A">
        <w:rPr>
          <w:rFonts w:ascii="Times New Roman" w:hAnsi="Times New Roman"/>
          <w:sz w:val="28"/>
          <w:szCs w:val="28"/>
          <w:lang w:val="en-US"/>
        </w:rPr>
        <w:t>q</w:t>
      </w:r>
      <w:r w:rsidRPr="00ED634A">
        <w:rPr>
          <w:rFonts w:ascii="Times New Roman" w:hAnsi="Times New Roman"/>
          <w:sz w:val="28"/>
          <w:szCs w:val="28"/>
        </w:rPr>
        <w:t xml:space="preserve"> = 10</w:t>
      </w:r>
      <w:r w:rsidRPr="00ED634A">
        <w:rPr>
          <w:rFonts w:ascii="Times New Roman" w:hAnsi="Times New Roman"/>
          <w:sz w:val="28"/>
          <w:szCs w:val="28"/>
          <w:vertAlign w:val="superscript"/>
        </w:rPr>
        <w:t>7</w:t>
      </w:r>
      <w:r w:rsidRPr="00ED634A">
        <w:rPr>
          <w:rFonts w:ascii="Times New Roman" w:hAnsi="Times New Roman"/>
          <w:sz w:val="28"/>
          <w:szCs w:val="28"/>
        </w:rPr>
        <w:t xml:space="preserve"> … 10</w:t>
      </w:r>
      <w:r w:rsidRPr="00ED634A">
        <w:rPr>
          <w:rFonts w:ascii="Times New Roman" w:hAnsi="Times New Roman"/>
          <w:sz w:val="28"/>
          <w:szCs w:val="28"/>
          <w:vertAlign w:val="superscript"/>
        </w:rPr>
        <w:t>8</w:t>
      </w:r>
      <w:r w:rsidRPr="00ED634A">
        <w:rPr>
          <w:rFonts w:ascii="Times New Roman" w:hAnsi="Times New Roman"/>
          <w:sz w:val="28"/>
          <w:szCs w:val="28"/>
        </w:rPr>
        <w:t xml:space="preserve"> Вт/см</w:t>
      </w:r>
      <w:proofErr w:type="gramStart"/>
      <w:r w:rsidRPr="00ED634A">
        <w:rPr>
          <w:rFonts w:ascii="Times New Roman" w:hAnsi="Times New Roman"/>
          <w:sz w:val="28"/>
          <w:szCs w:val="28"/>
          <w:vertAlign w:val="superscript"/>
        </w:rPr>
        <w:t>2</w:t>
      </w:r>
      <w:proofErr w:type="gramEnd"/>
      <w:r w:rsidRPr="00ED634A">
        <w:rPr>
          <w:rFonts w:ascii="Times New Roman" w:hAnsi="Times New Roman"/>
          <w:sz w:val="28"/>
          <w:szCs w:val="28"/>
        </w:rPr>
        <w:t>; τ</w:t>
      </w:r>
      <w:r w:rsidRPr="00ED634A">
        <w:rPr>
          <w:rFonts w:ascii="Times New Roman" w:hAnsi="Times New Roman"/>
          <w:sz w:val="28"/>
          <w:szCs w:val="28"/>
          <w:vertAlign w:val="subscript"/>
        </w:rPr>
        <w:t>и</w:t>
      </w:r>
      <w:r w:rsidRPr="00ED634A">
        <w:rPr>
          <w:rFonts w:ascii="Times New Roman" w:hAnsi="Times New Roman"/>
          <w:sz w:val="28"/>
          <w:szCs w:val="28"/>
        </w:rPr>
        <w:t xml:space="preserve"> ≈ 10 </w:t>
      </w:r>
      <w:r w:rsidRPr="00ED634A">
        <w:rPr>
          <w:rFonts w:ascii="Times New Roman" w:hAnsi="Times New Roman"/>
          <w:sz w:val="28"/>
          <w:szCs w:val="28"/>
          <w:vertAlign w:val="superscript"/>
        </w:rPr>
        <w:t>-8</w:t>
      </w:r>
      <w:r w:rsidRPr="00ED634A">
        <w:rPr>
          <w:rFonts w:ascii="Times New Roman" w:hAnsi="Times New Roman"/>
          <w:sz w:val="28"/>
          <w:szCs w:val="28"/>
        </w:rPr>
        <w:t xml:space="preserve"> </w:t>
      </w:r>
      <w:r w:rsidRPr="00ED634A">
        <w:rPr>
          <w:rFonts w:ascii="Times New Roman" w:hAnsi="Times New Roman"/>
          <w:sz w:val="28"/>
          <w:szCs w:val="28"/>
          <w:lang w:val="en-US"/>
        </w:rPr>
        <w:t>c</w:t>
      </w:r>
      <w:r w:rsidRPr="00ED634A">
        <w:rPr>
          <w:rFonts w:ascii="Times New Roman" w:hAnsi="Times New Roman"/>
          <w:sz w:val="28"/>
          <w:szCs w:val="28"/>
        </w:rPr>
        <w:t>. (</w:t>
      </w:r>
      <w:proofErr w:type="spellStart"/>
      <w:r w:rsidRPr="00ED634A">
        <w:rPr>
          <w:rFonts w:ascii="Times New Roman" w:hAnsi="Times New Roman"/>
          <w:i/>
          <w:sz w:val="28"/>
          <w:szCs w:val="28"/>
          <w:lang w:val="en-US"/>
        </w:rPr>
        <w:t>GaAs</w:t>
      </w:r>
      <w:proofErr w:type="spellEnd"/>
      <w:r w:rsidRPr="00ED634A">
        <w:rPr>
          <w:rFonts w:ascii="Times New Roman" w:hAnsi="Times New Roman"/>
          <w:i/>
          <w:sz w:val="28"/>
          <w:szCs w:val="28"/>
        </w:rPr>
        <w:t xml:space="preserve">, </w:t>
      </w:r>
      <w:proofErr w:type="spellStart"/>
      <w:r w:rsidRPr="00ED634A">
        <w:rPr>
          <w:rFonts w:ascii="Times New Roman" w:hAnsi="Times New Roman"/>
          <w:i/>
          <w:sz w:val="28"/>
          <w:szCs w:val="28"/>
          <w:lang w:val="en-US"/>
        </w:rPr>
        <w:t>CaS</w:t>
      </w:r>
      <w:proofErr w:type="spellEnd"/>
      <w:r w:rsidRPr="00ED634A">
        <w:rPr>
          <w:rFonts w:ascii="Times New Roman" w:hAnsi="Times New Roman"/>
          <w:i/>
          <w:sz w:val="28"/>
          <w:szCs w:val="28"/>
        </w:rPr>
        <w:t>,</w:t>
      </w:r>
      <w:proofErr w:type="spellStart"/>
      <w:r w:rsidRPr="00ED634A">
        <w:rPr>
          <w:rFonts w:ascii="Times New Roman" w:hAnsi="Times New Roman"/>
          <w:i/>
          <w:sz w:val="28"/>
          <w:szCs w:val="28"/>
          <w:lang w:val="en-US"/>
        </w:rPr>
        <w:t>ISb</w:t>
      </w:r>
      <w:proofErr w:type="spellEnd"/>
      <w:r w:rsidRPr="00ED634A">
        <w:rPr>
          <w:rFonts w:ascii="Times New Roman" w:hAnsi="Times New Roman"/>
          <w:i/>
          <w:sz w:val="28"/>
          <w:szCs w:val="28"/>
        </w:rPr>
        <w:t>,</w:t>
      </w:r>
      <w:proofErr w:type="spellStart"/>
      <w:r w:rsidRPr="00ED634A">
        <w:rPr>
          <w:rFonts w:ascii="Times New Roman" w:hAnsi="Times New Roman"/>
          <w:i/>
          <w:sz w:val="28"/>
          <w:szCs w:val="28"/>
          <w:lang w:val="en-US"/>
        </w:rPr>
        <w:t>PbCd</w:t>
      </w:r>
      <w:proofErr w:type="spellEnd"/>
      <w:r w:rsidRPr="00ED634A">
        <w:rPr>
          <w:rFonts w:ascii="Times New Roman" w:hAnsi="Times New Roman"/>
          <w:i/>
          <w:sz w:val="28"/>
          <w:szCs w:val="28"/>
        </w:rPr>
        <w:t>,</w:t>
      </w:r>
      <w:r w:rsidRPr="00ED634A">
        <w:rPr>
          <w:rFonts w:ascii="Times New Roman" w:hAnsi="Times New Roman"/>
          <w:i/>
          <w:sz w:val="28"/>
          <w:szCs w:val="28"/>
          <w:lang w:val="en-US"/>
        </w:rPr>
        <w:t>Se</w:t>
      </w:r>
      <w:r w:rsidRPr="00ED634A">
        <w:rPr>
          <w:rFonts w:ascii="Times New Roman" w:hAnsi="Times New Roman"/>
          <w:i/>
          <w:sz w:val="28"/>
          <w:szCs w:val="28"/>
        </w:rPr>
        <w:t>)</w:t>
      </w:r>
    </w:p>
    <w:p w:rsidR="001A278A" w:rsidRPr="00ED634A" w:rsidRDefault="001A278A" w:rsidP="001A278A">
      <w:pPr>
        <w:pStyle w:val="ab"/>
        <w:numPr>
          <w:ilvl w:val="0"/>
          <w:numId w:val="23"/>
        </w:numPr>
        <w:spacing w:after="0" w:line="240" w:lineRule="auto"/>
        <w:rPr>
          <w:rFonts w:ascii="Times New Roman" w:hAnsi="Times New Roman"/>
          <w:sz w:val="28"/>
          <w:szCs w:val="28"/>
        </w:rPr>
      </w:pPr>
      <w:r w:rsidRPr="00ED634A">
        <w:rPr>
          <w:rFonts w:ascii="Times New Roman" w:hAnsi="Times New Roman"/>
          <w:sz w:val="28"/>
          <w:szCs w:val="28"/>
        </w:rPr>
        <w:t xml:space="preserve">жесткий  </w:t>
      </w:r>
      <w:r w:rsidRPr="00ED634A">
        <w:rPr>
          <w:rFonts w:ascii="Times New Roman" w:hAnsi="Times New Roman"/>
          <w:sz w:val="28"/>
          <w:szCs w:val="28"/>
          <w:lang w:val="en-US"/>
        </w:rPr>
        <w:t>q</w:t>
      </w:r>
      <w:r w:rsidRPr="00ED634A">
        <w:rPr>
          <w:rFonts w:ascii="Times New Roman" w:hAnsi="Times New Roman"/>
          <w:sz w:val="28"/>
          <w:szCs w:val="28"/>
        </w:rPr>
        <w:t xml:space="preserve"> = 10</w:t>
      </w:r>
      <w:r w:rsidRPr="00ED634A">
        <w:rPr>
          <w:rFonts w:ascii="Times New Roman" w:hAnsi="Times New Roman"/>
          <w:sz w:val="28"/>
          <w:szCs w:val="28"/>
          <w:vertAlign w:val="superscript"/>
        </w:rPr>
        <w:t>8</w:t>
      </w:r>
      <w:r w:rsidRPr="00ED634A">
        <w:rPr>
          <w:rFonts w:ascii="Times New Roman" w:hAnsi="Times New Roman"/>
          <w:sz w:val="28"/>
          <w:szCs w:val="28"/>
        </w:rPr>
        <w:t xml:space="preserve"> … 10</w:t>
      </w:r>
      <w:r w:rsidRPr="00ED634A">
        <w:rPr>
          <w:rFonts w:ascii="Times New Roman" w:hAnsi="Times New Roman"/>
          <w:sz w:val="28"/>
          <w:szCs w:val="28"/>
          <w:vertAlign w:val="superscript"/>
        </w:rPr>
        <w:t>9</w:t>
      </w:r>
      <w:r w:rsidRPr="00ED634A">
        <w:rPr>
          <w:rFonts w:ascii="Times New Roman" w:hAnsi="Times New Roman"/>
          <w:sz w:val="28"/>
          <w:szCs w:val="28"/>
        </w:rPr>
        <w:t xml:space="preserve"> Вт/см</w:t>
      </w:r>
      <w:proofErr w:type="gramStart"/>
      <w:r w:rsidRPr="00ED634A">
        <w:rPr>
          <w:rFonts w:ascii="Times New Roman" w:hAnsi="Times New Roman"/>
          <w:sz w:val="28"/>
          <w:szCs w:val="28"/>
          <w:vertAlign w:val="superscript"/>
        </w:rPr>
        <w:t>2</w:t>
      </w:r>
      <w:proofErr w:type="gramEnd"/>
      <w:r w:rsidRPr="00ED634A">
        <w:rPr>
          <w:rFonts w:ascii="Times New Roman" w:hAnsi="Times New Roman"/>
          <w:sz w:val="28"/>
          <w:szCs w:val="28"/>
        </w:rPr>
        <w:t>; τ</w:t>
      </w:r>
      <w:r w:rsidRPr="00ED634A">
        <w:rPr>
          <w:rFonts w:ascii="Times New Roman" w:hAnsi="Times New Roman"/>
          <w:sz w:val="28"/>
          <w:szCs w:val="28"/>
          <w:vertAlign w:val="subscript"/>
        </w:rPr>
        <w:t>и</w:t>
      </w:r>
      <w:r w:rsidRPr="00ED634A">
        <w:rPr>
          <w:rFonts w:ascii="Times New Roman" w:hAnsi="Times New Roman"/>
          <w:sz w:val="28"/>
          <w:szCs w:val="28"/>
        </w:rPr>
        <w:t xml:space="preserve"> ≈ 10 </w:t>
      </w:r>
      <w:r w:rsidRPr="00ED634A">
        <w:rPr>
          <w:rFonts w:ascii="Times New Roman" w:hAnsi="Times New Roman"/>
          <w:sz w:val="28"/>
          <w:szCs w:val="28"/>
          <w:vertAlign w:val="superscript"/>
        </w:rPr>
        <w:t>-8</w:t>
      </w:r>
      <w:r w:rsidRPr="00ED634A">
        <w:rPr>
          <w:rFonts w:ascii="Times New Roman" w:hAnsi="Times New Roman"/>
          <w:sz w:val="28"/>
          <w:szCs w:val="28"/>
        </w:rPr>
        <w:t xml:space="preserve"> </w:t>
      </w:r>
      <w:r w:rsidRPr="00ED634A">
        <w:rPr>
          <w:rFonts w:ascii="Times New Roman" w:hAnsi="Times New Roman"/>
          <w:sz w:val="28"/>
          <w:szCs w:val="28"/>
          <w:lang w:val="en-US"/>
        </w:rPr>
        <w:t>c</w:t>
      </w:r>
    </w:p>
    <w:p w:rsidR="001A278A" w:rsidRPr="00ED634A" w:rsidRDefault="001A278A" w:rsidP="001A278A">
      <w:pPr>
        <w:jc w:val="both"/>
        <w:rPr>
          <w:sz w:val="28"/>
          <w:szCs w:val="28"/>
        </w:rPr>
      </w:pPr>
    </w:p>
    <w:p w:rsidR="001A278A" w:rsidRPr="00ED634A" w:rsidRDefault="001A278A" w:rsidP="001A278A">
      <w:pPr>
        <w:jc w:val="both"/>
        <w:rPr>
          <w:sz w:val="28"/>
          <w:szCs w:val="28"/>
        </w:rPr>
      </w:pPr>
      <w:r w:rsidRPr="00ED634A">
        <w:rPr>
          <w:sz w:val="28"/>
          <w:szCs w:val="28"/>
        </w:rPr>
        <w:t>Особенности:</w:t>
      </w:r>
    </w:p>
    <w:p w:rsidR="001A278A" w:rsidRPr="00ED634A" w:rsidRDefault="001A278A" w:rsidP="001A278A">
      <w:pPr>
        <w:pStyle w:val="ab"/>
        <w:numPr>
          <w:ilvl w:val="0"/>
          <w:numId w:val="24"/>
        </w:numPr>
        <w:jc w:val="both"/>
        <w:rPr>
          <w:rFonts w:ascii="Times New Roman" w:hAnsi="Times New Roman"/>
          <w:sz w:val="28"/>
          <w:szCs w:val="28"/>
        </w:rPr>
      </w:pPr>
      <w:r w:rsidRPr="00ED634A">
        <w:rPr>
          <w:rFonts w:ascii="Times New Roman" w:hAnsi="Times New Roman"/>
          <w:sz w:val="28"/>
          <w:szCs w:val="28"/>
        </w:rPr>
        <w:t xml:space="preserve">не нагреваются конструкционные элементы в вакуумной </w:t>
      </w:r>
      <w:proofErr w:type="gramStart"/>
      <w:r w:rsidRPr="00ED634A">
        <w:rPr>
          <w:rFonts w:ascii="Times New Roman" w:hAnsi="Times New Roman"/>
          <w:sz w:val="28"/>
          <w:szCs w:val="28"/>
        </w:rPr>
        <w:t>камере</w:t>
      </w:r>
      <w:proofErr w:type="gramEnd"/>
      <w:r w:rsidRPr="00ED634A">
        <w:rPr>
          <w:rFonts w:ascii="Times New Roman" w:hAnsi="Times New Roman"/>
          <w:sz w:val="28"/>
          <w:szCs w:val="28"/>
        </w:rPr>
        <w:t xml:space="preserve"> и обеспечивается высокая чистота пленок,</w:t>
      </w:r>
    </w:p>
    <w:p w:rsidR="001A278A" w:rsidRPr="00ED634A" w:rsidRDefault="001A278A" w:rsidP="001A278A">
      <w:pPr>
        <w:pStyle w:val="ab"/>
        <w:numPr>
          <w:ilvl w:val="0"/>
          <w:numId w:val="24"/>
        </w:numPr>
        <w:jc w:val="both"/>
        <w:rPr>
          <w:rFonts w:ascii="Times New Roman" w:hAnsi="Times New Roman"/>
          <w:sz w:val="28"/>
          <w:szCs w:val="28"/>
        </w:rPr>
      </w:pPr>
      <w:r w:rsidRPr="00ED634A">
        <w:rPr>
          <w:rFonts w:ascii="Times New Roman" w:hAnsi="Times New Roman"/>
          <w:sz w:val="28"/>
          <w:szCs w:val="28"/>
        </w:rPr>
        <w:t>высокая скорость напыления,</w:t>
      </w:r>
    </w:p>
    <w:p w:rsidR="001A278A" w:rsidRPr="00ED634A" w:rsidRDefault="001A278A" w:rsidP="001A278A">
      <w:pPr>
        <w:pStyle w:val="ab"/>
        <w:numPr>
          <w:ilvl w:val="0"/>
          <w:numId w:val="24"/>
        </w:numPr>
        <w:jc w:val="both"/>
        <w:rPr>
          <w:rFonts w:ascii="Times New Roman" w:hAnsi="Times New Roman"/>
          <w:sz w:val="28"/>
          <w:szCs w:val="28"/>
        </w:rPr>
      </w:pPr>
      <w:r w:rsidRPr="00ED634A">
        <w:rPr>
          <w:rFonts w:ascii="Times New Roman" w:hAnsi="Times New Roman"/>
          <w:sz w:val="28"/>
          <w:szCs w:val="28"/>
        </w:rPr>
        <w:t>напыление при различных температурных условиях, испарение даже самых тугоплавких материалов.</w:t>
      </w:r>
    </w:p>
    <w:p w:rsidR="001A278A" w:rsidRPr="00ED634A" w:rsidRDefault="001A278A" w:rsidP="001A278A">
      <w:pPr>
        <w:jc w:val="both"/>
        <w:rPr>
          <w:b/>
          <w:sz w:val="28"/>
          <w:szCs w:val="28"/>
        </w:rPr>
      </w:pPr>
      <w:r w:rsidRPr="00ED634A">
        <w:rPr>
          <w:b/>
          <w:sz w:val="28"/>
          <w:szCs w:val="28"/>
        </w:rPr>
        <w:t xml:space="preserve">                  Лазерное осаждение пленок из газовой фазы.</w:t>
      </w:r>
    </w:p>
    <w:p w:rsidR="001A278A" w:rsidRPr="00ED634A" w:rsidRDefault="001A278A" w:rsidP="001A278A">
      <w:pPr>
        <w:jc w:val="both"/>
        <w:rPr>
          <w:sz w:val="28"/>
          <w:szCs w:val="28"/>
        </w:rPr>
      </w:pPr>
      <w:r w:rsidRPr="00ED634A">
        <w:rPr>
          <w:sz w:val="28"/>
          <w:szCs w:val="28"/>
        </w:rPr>
        <w:t>Подложка поглощает лазерное излучение, а газ прозрачен. На поверхности адсорбированные молекулы разлагаются. Реакция разложения:</w:t>
      </w:r>
    </w:p>
    <w:p w:rsidR="001A278A" w:rsidRPr="00ED634A" w:rsidRDefault="001A278A" w:rsidP="001A278A">
      <w:pPr>
        <w:jc w:val="both"/>
        <w:rPr>
          <w:sz w:val="28"/>
          <w:szCs w:val="28"/>
          <w:lang w:val="en-US"/>
        </w:rPr>
      </w:pPr>
      <w:proofErr w:type="gramStart"/>
      <w:r w:rsidRPr="00ED634A">
        <w:rPr>
          <w:sz w:val="28"/>
          <w:szCs w:val="28"/>
          <w:lang w:val="en-US"/>
        </w:rPr>
        <w:t>Ni(</w:t>
      </w:r>
      <w:proofErr w:type="gramEnd"/>
      <w:r w:rsidRPr="00ED634A">
        <w:rPr>
          <w:sz w:val="28"/>
          <w:szCs w:val="28"/>
          <w:lang w:val="en-US"/>
        </w:rPr>
        <w:t>CO</w:t>
      </w:r>
      <w:r w:rsidRPr="00ED634A">
        <w:rPr>
          <w:sz w:val="28"/>
          <w:szCs w:val="28"/>
          <w:vertAlign w:val="subscript"/>
          <w:lang w:val="en-US"/>
        </w:rPr>
        <w:t>4</w:t>
      </w:r>
      <w:r w:rsidRPr="00ED634A">
        <w:rPr>
          <w:sz w:val="28"/>
          <w:szCs w:val="28"/>
          <w:lang w:val="en-US"/>
        </w:rPr>
        <w:t xml:space="preserve">)  </w:t>
      </w:r>
      <w:r w:rsidRPr="00ED634A">
        <w:rPr>
          <w:sz w:val="28"/>
          <w:szCs w:val="28"/>
          <w:lang w:val="en-US"/>
        </w:rPr>
        <w:sym w:font="Wingdings" w:char="F0E0"/>
      </w:r>
      <w:r w:rsidRPr="00ED634A">
        <w:rPr>
          <w:sz w:val="28"/>
          <w:szCs w:val="28"/>
          <w:lang w:val="en-US"/>
        </w:rPr>
        <w:t xml:space="preserve"> Ni ↓ +4 CO↑                               SiH</w:t>
      </w:r>
      <w:r w:rsidRPr="00ED634A">
        <w:rPr>
          <w:sz w:val="28"/>
          <w:szCs w:val="28"/>
          <w:vertAlign w:val="subscript"/>
          <w:lang w:val="en-US"/>
        </w:rPr>
        <w:t xml:space="preserve">4 </w:t>
      </w:r>
      <w:r w:rsidRPr="00ED634A">
        <w:rPr>
          <w:sz w:val="28"/>
          <w:szCs w:val="28"/>
          <w:lang w:val="en-US"/>
        </w:rPr>
        <w:sym w:font="Wingdings" w:char="F0E0"/>
      </w:r>
      <w:r w:rsidRPr="00ED634A">
        <w:rPr>
          <w:sz w:val="28"/>
          <w:szCs w:val="28"/>
          <w:lang w:val="en-US"/>
        </w:rPr>
        <w:t xml:space="preserve"> Si ↓ +2 H</w:t>
      </w:r>
      <w:r w:rsidRPr="00ED634A">
        <w:rPr>
          <w:sz w:val="28"/>
          <w:szCs w:val="28"/>
          <w:vertAlign w:val="subscript"/>
          <w:lang w:val="en-US"/>
        </w:rPr>
        <w:t>2</w:t>
      </w:r>
      <w:r w:rsidRPr="00ED634A">
        <w:rPr>
          <w:sz w:val="28"/>
          <w:szCs w:val="28"/>
          <w:lang w:val="en-US"/>
        </w:rPr>
        <w:t xml:space="preserve">↑          </w:t>
      </w:r>
    </w:p>
    <w:p w:rsidR="001A278A" w:rsidRPr="00ED634A" w:rsidRDefault="001A278A" w:rsidP="001A278A">
      <w:pPr>
        <w:jc w:val="both"/>
        <w:rPr>
          <w:sz w:val="28"/>
          <w:szCs w:val="28"/>
        </w:rPr>
      </w:pPr>
      <w:r w:rsidRPr="00ED634A">
        <w:rPr>
          <w:sz w:val="28"/>
          <w:szCs w:val="28"/>
        </w:rPr>
        <w:t xml:space="preserve">Скорость напыления пленки ограничена скоростью химической реакции разложения (низкая температура), либо скоростью диффузии (высокая температура). </w:t>
      </w:r>
    </w:p>
    <w:p w:rsidR="001A278A" w:rsidRPr="00ED634A" w:rsidRDefault="001A278A" w:rsidP="001A278A">
      <w:pPr>
        <w:jc w:val="both"/>
        <w:rPr>
          <w:sz w:val="28"/>
          <w:szCs w:val="28"/>
        </w:rPr>
      </w:pPr>
      <w:r w:rsidRPr="00ED634A">
        <w:rPr>
          <w:sz w:val="28"/>
          <w:szCs w:val="28"/>
        </w:rPr>
        <w:t>Другой способ напыления  - фотолиз. Нагревается газ, например, СО</w:t>
      </w:r>
      <w:proofErr w:type="gramStart"/>
      <w:r w:rsidRPr="00ED634A">
        <w:rPr>
          <w:sz w:val="28"/>
          <w:szCs w:val="28"/>
          <w:vertAlign w:val="subscript"/>
        </w:rPr>
        <w:t>2</w:t>
      </w:r>
      <w:proofErr w:type="gramEnd"/>
      <w:r w:rsidRPr="00ED634A">
        <w:rPr>
          <w:sz w:val="28"/>
          <w:szCs w:val="28"/>
        </w:rPr>
        <w:t xml:space="preserve"> </w:t>
      </w:r>
      <w:r w:rsidRPr="00ED634A">
        <w:rPr>
          <w:sz w:val="28"/>
          <w:szCs w:val="28"/>
        </w:rPr>
        <w:lastRenderedPageBreak/>
        <w:t xml:space="preserve">лазерным излучением и происходит </w:t>
      </w:r>
      <w:proofErr w:type="spellStart"/>
      <w:r w:rsidRPr="00ED634A">
        <w:rPr>
          <w:sz w:val="28"/>
          <w:szCs w:val="28"/>
        </w:rPr>
        <w:t>фотополимеризация</w:t>
      </w:r>
      <w:proofErr w:type="spellEnd"/>
      <w:r w:rsidRPr="00ED634A">
        <w:rPr>
          <w:sz w:val="28"/>
          <w:szCs w:val="28"/>
        </w:rPr>
        <w:t xml:space="preserve"> С</w:t>
      </w:r>
      <w:r w:rsidRPr="00ED634A">
        <w:rPr>
          <w:sz w:val="28"/>
          <w:szCs w:val="28"/>
          <w:vertAlign w:val="subscript"/>
        </w:rPr>
        <w:t>2</w:t>
      </w:r>
      <w:r w:rsidRPr="00ED634A">
        <w:rPr>
          <w:sz w:val="28"/>
          <w:szCs w:val="28"/>
        </w:rPr>
        <w:t xml:space="preserve"> </w:t>
      </w:r>
      <w:r w:rsidRPr="00ED634A">
        <w:rPr>
          <w:sz w:val="28"/>
          <w:szCs w:val="28"/>
          <w:lang w:val="en-US"/>
        </w:rPr>
        <w:t>F</w:t>
      </w:r>
      <w:r w:rsidRPr="00ED634A">
        <w:rPr>
          <w:sz w:val="28"/>
          <w:szCs w:val="28"/>
          <w:vertAlign w:val="subscript"/>
        </w:rPr>
        <w:t xml:space="preserve">4 </w:t>
      </w:r>
      <w:r w:rsidRPr="00ED634A">
        <w:rPr>
          <w:sz w:val="28"/>
          <w:szCs w:val="28"/>
        </w:rPr>
        <w:t xml:space="preserve"> и </w:t>
      </w:r>
      <w:r w:rsidRPr="00ED634A">
        <w:rPr>
          <w:sz w:val="28"/>
          <w:szCs w:val="28"/>
          <w:lang w:val="en-US"/>
        </w:rPr>
        <w:t>C</w:t>
      </w:r>
      <w:r w:rsidRPr="00ED634A">
        <w:rPr>
          <w:sz w:val="28"/>
          <w:szCs w:val="28"/>
          <w:vertAlign w:val="subscript"/>
        </w:rPr>
        <w:t>2</w:t>
      </w:r>
      <w:r w:rsidRPr="00ED634A">
        <w:rPr>
          <w:sz w:val="28"/>
          <w:szCs w:val="28"/>
          <w:lang w:val="en-US"/>
        </w:rPr>
        <w:t>F</w:t>
      </w:r>
      <w:r w:rsidRPr="00ED634A">
        <w:rPr>
          <w:sz w:val="28"/>
          <w:szCs w:val="28"/>
          <w:vertAlign w:val="subscript"/>
        </w:rPr>
        <w:t>2</w:t>
      </w:r>
      <w:proofErr w:type="spellStart"/>
      <w:r w:rsidRPr="00ED634A">
        <w:rPr>
          <w:sz w:val="28"/>
          <w:szCs w:val="28"/>
          <w:lang w:val="en-US"/>
        </w:rPr>
        <w:t>Cl</w:t>
      </w:r>
      <w:proofErr w:type="spellEnd"/>
      <w:r w:rsidRPr="00ED634A">
        <w:rPr>
          <w:sz w:val="28"/>
          <w:szCs w:val="28"/>
          <w:vertAlign w:val="subscript"/>
        </w:rPr>
        <w:t>4</w:t>
      </w:r>
      <w:r w:rsidRPr="00ED634A">
        <w:rPr>
          <w:sz w:val="28"/>
          <w:szCs w:val="28"/>
        </w:rPr>
        <w:t xml:space="preserve"> на подложку из </w:t>
      </w:r>
      <w:r w:rsidRPr="00ED634A">
        <w:rPr>
          <w:sz w:val="28"/>
          <w:szCs w:val="28"/>
          <w:lang w:val="en-US"/>
        </w:rPr>
        <w:t>Si</w:t>
      </w:r>
      <w:r w:rsidRPr="00ED634A">
        <w:rPr>
          <w:sz w:val="28"/>
          <w:szCs w:val="28"/>
        </w:rPr>
        <w:t xml:space="preserve">, </w:t>
      </w:r>
      <w:proofErr w:type="spellStart"/>
      <w:r w:rsidRPr="00ED634A">
        <w:rPr>
          <w:sz w:val="28"/>
          <w:szCs w:val="28"/>
          <w:lang w:val="en-US"/>
        </w:rPr>
        <w:t>SiO</w:t>
      </w:r>
      <w:proofErr w:type="spellEnd"/>
      <w:r w:rsidRPr="00ED634A">
        <w:rPr>
          <w:sz w:val="28"/>
          <w:szCs w:val="28"/>
          <w:vertAlign w:val="subscript"/>
        </w:rPr>
        <w:t xml:space="preserve">2 </w:t>
      </w:r>
      <w:r w:rsidRPr="00ED634A">
        <w:rPr>
          <w:sz w:val="28"/>
          <w:szCs w:val="28"/>
        </w:rPr>
        <w:t xml:space="preserve">.  </w:t>
      </w:r>
    </w:p>
    <w:p w:rsidR="001A278A" w:rsidRPr="00ED634A" w:rsidRDefault="001A278A" w:rsidP="001A278A">
      <w:pPr>
        <w:jc w:val="both"/>
        <w:rPr>
          <w:sz w:val="28"/>
          <w:szCs w:val="28"/>
        </w:rPr>
      </w:pPr>
    </w:p>
    <w:p w:rsidR="001A278A" w:rsidRPr="00ED634A" w:rsidRDefault="001A278A" w:rsidP="001A278A">
      <w:pPr>
        <w:jc w:val="both"/>
        <w:rPr>
          <w:b/>
          <w:sz w:val="28"/>
          <w:szCs w:val="28"/>
        </w:rPr>
      </w:pPr>
      <w:r w:rsidRPr="00ED634A">
        <w:rPr>
          <w:b/>
          <w:sz w:val="28"/>
          <w:szCs w:val="28"/>
        </w:rPr>
        <w:t xml:space="preserve">                                  Лазерная обработка пленок</w:t>
      </w:r>
    </w:p>
    <w:p w:rsidR="001A278A" w:rsidRPr="00ED634A" w:rsidRDefault="001A278A" w:rsidP="001A278A">
      <w:pPr>
        <w:jc w:val="both"/>
        <w:rPr>
          <w:sz w:val="28"/>
          <w:szCs w:val="28"/>
        </w:rPr>
      </w:pPr>
      <w:r w:rsidRPr="00ED634A">
        <w:rPr>
          <w:sz w:val="28"/>
          <w:szCs w:val="28"/>
        </w:rPr>
        <w:t xml:space="preserve">  Пленки тонкие   100 нм …. 10 мкм</w:t>
      </w:r>
    </w:p>
    <w:p w:rsidR="001A278A" w:rsidRPr="00ED634A" w:rsidRDefault="001A278A" w:rsidP="001A278A">
      <w:pPr>
        <w:jc w:val="both"/>
        <w:rPr>
          <w:sz w:val="28"/>
          <w:szCs w:val="28"/>
        </w:rPr>
      </w:pPr>
      <w:r w:rsidRPr="00ED634A">
        <w:rPr>
          <w:sz w:val="28"/>
          <w:szCs w:val="28"/>
        </w:rPr>
        <w:t xml:space="preserve">              Толстые  10 мкм ….100 мкм</w:t>
      </w:r>
    </w:p>
    <w:p w:rsidR="001A278A" w:rsidRPr="00ED634A" w:rsidRDefault="001A278A" w:rsidP="001A278A">
      <w:pPr>
        <w:pStyle w:val="ab"/>
        <w:numPr>
          <w:ilvl w:val="0"/>
          <w:numId w:val="25"/>
        </w:numPr>
        <w:jc w:val="both"/>
        <w:rPr>
          <w:rFonts w:ascii="Times New Roman" w:hAnsi="Times New Roman"/>
          <w:sz w:val="28"/>
          <w:szCs w:val="28"/>
        </w:rPr>
      </w:pPr>
      <w:r w:rsidRPr="00ED634A">
        <w:rPr>
          <w:rFonts w:ascii="Times New Roman" w:hAnsi="Times New Roman"/>
          <w:sz w:val="28"/>
          <w:szCs w:val="28"/>
        </w:rPr>
        <w:t>размерная обработка (подстройка элементов)</w:t>
      </w:r>
    </w:p>
    <w:p w:rsidR="001A278A" w:rsidRPr="00ED634A" w:rsidRDefault="001A278A" w:rsidP="001A278A">
      <w:pPr>
        <w:pStyle w:val="ab"/>
        <w:numPr>
          <w:ilvl w:val="0"/>
          <w:numId w:val="25"/>
        </w:numPr>
        <w:jc w:val="both"/>
        <w:rPr>
          <w:rFonts w:ascii="Times New Roman" w:hAnsi="Times New Roman"/>
          <w:sz w:val="28"/>
          <w:szCs w:val="28"/>
        </w:rPr>
      </w:pPr>
      <w:r w:rsidRPr="00ED634A">
        <w:rPr>
          <w:rFonts w:ascii="Times New Roman" w:hAnsi="Times New Roman"/>
          <w:sz w:val="28"/>
          <w:szCs w:val="28"/>
        </w:rPr>
        <w:t xml:space="preserve">поверхностное испарение (для </w:t>
      </w:r>
      <w:proofErr w:type="spellStart"/>
      <w:r w:rsidRPr="00ED634A">
        <w:rPr>
          <w:rFonts w:ascii="Times New Roman" w:hAnsi="Times New Roman"/>
          <w:sz w:val="28"/>
          <w:szCs w:val="28"/>
        </w:rPr>
        <w:t>пьезоэлементов</w:t>
      </w:r>
      <w:proofErr w:type="spellEnd"/>
      <w:r w:rsidRPr="00ED634A">
        <w:rPr>
          <w:rFonts w:ascii="Times New Roman" w:hAnsi="Times New Roman"/>
          <w:sz w:val="28"/>
          <w:szCs w:val="28"/>
        </w:rPr>
        <w:t>)</w:t>
      </w:r>
    </w:p>
    <w:p w:rsidR="001A278A" w:rsidRPr="00ED634A" w:rsidRDefault="001A278A" w:rsidP="001A278A">
      <w:pPr>
        <w:pStyle w:val="ab"/>
        <w:numPr>
          <w:ilvl w:val="0"/>
          <w:numId w:val="25"/>
        </w:numPr>
        <w:jc w:val="both"/>
        <w:rPr>
          <w:rFonts w:ascii="Times New Roman" w:hAnsi="Times New Roman"/>
          <w:sz w:val="28"/>
          <w:szCs w:val="28"/>
        </w:rPr>
      </w:pPr>
      <w:r w:rsidRPr="00ED634A">
        <w:rPr>
          <w:rFonts w:ascii="Times New Roman" w:hAnsi="Times New Roman"/>
          <w:sz w:val="28"/>
          <w:szCs w:val="28"/>
        </w:rPr>
        <w:t>рекристаллизация и отжи</w:t>
      </w:r>
      <w:proofErr w:type="gramStart"/>
      <w:r w:rsidRPr="00ED634A">
        <w:rPr>
          <w:rFonts w:ascii="Times New Roman" w:hAnsi="Times New Roman"/>
          <w:sz w:val="28"/>
          <w:szCs w:val="28"/>
        </w:rPr>
        <w:t>г(</w:t>
      </w:r>
      <w:proofErr w:type="gramEnd"/>
      <w:r w:rsidRPr="00ED634A">
        <w:rPr>
          <w:rFonts w:ascii="Times New Roman" w:hAnsi="Times New Roman"/>
          <w:sz w:val="28"/>
          <w:szCs w:val="28"/>
        </w:rPr>
        <w:t>подгонка сопротивления без разрушения пленки)</w:t>
      </w:r>
    </w:p>
    <w:p w:rsidR="001A278A" w:rsidRPr="00ED634A" w:rsidRDefault="001A278A" w:rsidP="001A278A">
      <w:pPr>
        <w:jc w:val="both"/>
        <w:rPr>
          <w:sz w:val="28"/>
          <w:szCs w:val="28"/>
        </w:rPr>
      </w:pPr>
    </w:p>
    <w:p w:rsidR="001A278A" w:rsidRPr="00ED634A" w:rsidRDefault="001A278A" w:rsidP="001A278A">
      <w:pPr>
        <w:jc w:val="both"/>
        <w:rPr>
          <w:sz w:val="28"/>
          <w:szCs w:val="28"/>
        </w:rPr>
      </w:pPr>
      <w:r w:rsidRPr="00ED634A">
        <w:rPr>
          <w:sz w:val="28"/>
          <w:szCs w:val="28"/>
        </w:rPr>
        <w:t xml:space="preserve">Пленки </w:t>
      </w:r>
      <w:r w:rsidRPr="00ED634A">
        <w:rPr>
          <w:sz w:val="28"/>
          <w:szCs w:val="28"/>
          <w:lang w:val="en-US"/>
        </w:rPr>
        <w:t>Cr</w:t>
      </w:r>
      <w:r w:rsidRPr="00ED634A">
        <w:rPr>
          <w:sz w:val="28"/>
          <w:szCs w:val="28"/>
        </w:rPr>
        <w:t xml:space="preserve">,  </w:t>
      </w:r>
      <w:r w:rsidRPr="00ED634A">
        <w:rPr>
          <w:sz w:val="28"/>
          <w:szCs w:val="28"/>
          <w:lang w:val="en-US"/>
        </w:rPr>
        <w:t>Al</w:t>
      </w:r>
      <w:r w:rsidRPr="00ED634A">
        <w:rPr>
          <w:sz w:val="28"/>
          <w:szCs w:val="28"/>
        </w:rPr>
        <w:t xml:space="preserve">,  </w:t>
      </w:r>
      <w:r w:rsidRPr="00ED634A">
        <w:rPr>
          <w:sz w:val="28"/>
          <w:szCs w:val="28"/>
          <w:lang w:val="en-US"/>
        </w:rPr>
        <w:t>Ag</w:t>
      </w:r>
      <w:r w:rsidRPr="00ED634A">
        <w:rPr>
          <w:sz w:val="28"/>
          <w:szCs w:val="28"/>
        </w:rPr>
        <w:t xml:space="preserve">,     </w:t>
      </w:r>
      <w:proofErr w:type="spellStart"/>
      <w:r w:rsidRPr="00ED634A">
        <w:rPr>
          <w:sz w:val="28"/>
          <w:szCs w:val="28"/>
          <w:lang w:val="en-US"/>
        </w:rPr>
        <w:t>th</w:t>
      </w:r>
      <w:proofErr w:type="spellEnd"/>
      <w:r w:rsidRPr="00ED634A">
        <w:rPr>
          <w:sz w:val="28"/>
          <w:szCs w:val="28"/>
        </w:rPr>
        <w:t xml:space="preserve"> = 500 Ǻ;     </w:t>
      </w:r>
      <w:r w:rsidRPr="00ED634A">
        <w:rPr>
          <w:sz w:val="28"/>
          <w:szCs w:val="28"/>
          <w:lang w:val="en-US"/>
        </w:rPr>
        <w:t>q</w:t>
      </w:r>
      <w:r w:rsidRPr="00ED634A">
        <w:rPr>
          <w:sz w:val="28"/>
          <w:szCs w:val="28"/>
        </w:rPr>
        <w:t xml:space="preserve"> =  7…9 Вт/см</w:t>
      </w:r>
      <w:proofErr w:type="gramStart"/>
      <w:r w:rsidRPr="00ED634A">
        <w:rPr>
          <w:sz w:val="28"/>
          <w:szCs w:val="28"/>
          <w:vertAlign w:val="superscript"/>
        </w:rPr>
        <w:t>2</w:t>
      </w:r>
      <w:proofErr w:type="gramEnd"/>
      <w:r w:rsidRPr="00ED634A">
        <w:rPr>
          <w:sz w:val="28"/>
          <w:szCs w:val="28"/>
        </w:rPr>
        <w:t xml:space="preserve">;  </w:t>
      </w:r>
      <w:r w:rsidRPr="00ED634A">
        <w:rPr>
          <w:sz w:val="28"/>
          <w:szCs w:val="28"/>
          <w:lang w:val="en-US"/>
        </w:rPr>
        <w:t>τ</w:t>
      </w:r>
      <w:r w:rsidRPr="00ED634A">
        <w:rPr>
          <w:sz w:val="28"/>
          <w:szCs w:val="28"/>
          <w:vertAlign w:val="subscript"/>
        </w:rPr>
        <w:t xml:space="preserve">и </w:t>
      </w:r>
      <w:r w:rsidRPr="00ED634A">
        <w:rPr>
          <w:sz w:val="28"/>
          <w:szCs w:val="28"/>
        </w:rPr>
        <w:t>=  0.3 … 3 10</w:t>
      </w:r>
      <w:r w:rsidRPr="00ED634A">
        <w:rPr>
          <w:sz w:val="28"/>
          <w:szCs w:val="28"/>
          <w:vertAlign w:val="superscript"/>
        </w:rPr>
        <w:t>-7</w:t>
      </w:r>
      <w:r w:rsidRPr="00ED634A">
        <w:rPr>
          <w:sz w:val="28"/>
          <w:szCs w:val="28"/>
        </w:rPr>
        <w:t xml:space="preserve"> с</w:t>
      </w:r>
    </w:p>
    <w:p w:rsidR="001A278A" w:rsidRDefault="001A278A" w:rsidP="001A278A">
      <w:pPr>
        <w:jc w:val="both"/>
        <w:rPr>
          <w:sz w:val="28"/>
          <w:szCs w:val="28"/>
        </w:rPr>
      </w:pPr>
      <w:proofErr w:type="spellStart"/>
      <w:proofErr w:type="gramStart"/>
      <w:r w:rsidRPr="00ED634A">
        <w:rPr>
          <w:sz w:val="28"/>
          <w:szCs w:val="28"/>
          <w:lang w:val="en-US"/>
        </w:rPr>
        <w:t>l</w:t>
      </w:r>
      <w:r w:rsidRPr="00ED634A">
        <w:rPr>
          <w:sz w:val="28"/>
          <w:szCs w:val="28"/>
          <w:vertAlign w:val="subscript"/>
          <w:lang w:val="en-US"/>
        </w:rPr>
        <w:t>min</w:t>
      </w:r>
      <w:proofErr w:type="spellEnd"/>
      <w:proofErr w:type="gramEnd"/>
      <w:r w:rsidRPr="00ED634A">
        <w:rPr>
          <w:sz w:val="28"/>
          <w:szCs w:val="28"/>
          <w:vertAlign w:val="subscript"/>
        </w:rPr>
        <w:t xml:space="preserve"> </w:t>
      </w:r>
      <w:r w:rsidRPr="00ED634A">
        <w:rPr>
          <w:sz w:val="28"/>
          <w:szCs w:val="28"/>
        </w:rPr>
        <w:t xml:space="preserve">≈ 1,4 мкм  для </w:t>
      </w:r>
      <w:r w:rsidRPr="00ED634A">
        <w:rPr>
          <w:sz w:val="28"/>
          <w:szCs w:val="28"/>
          <w:lang w:val="en-US"/>
        </w:rPr>
        <w:t>τ</w:t>
      </w:r>
      <w:r w:rsidRPr="00ED634A">
        <w:rPr>
          <w:sz w:val="28"/>
          <w:szCs w:val="28"/>
          <w:vertAlign w:val="subscript"/>
        </w:rPr>
        <w:t xml:space="preserve">и </w:t>
      </w:r>
      <w:r w:rsidRPr="00ED634A">
        <w:rPr>
          <w:sz w:val="28"/>
          <w:szCs w:val="28"/>
        </w:rPr>
        <w:t>=  10</w:t>
      </w:r>
      <w:r w:rsidRPr="00ED634A">
        <w:rPr>
          <w:sz w:val="28"/>
          <w:szCs w:val="28"/>
          <w:vertAlign w:val="superscript"/>
        </w:rPr>
        <w:t>-7</w:t>
      </w:r>
      <w:r w:rsidRPr="00ED634A">
        <w:rPr>
          <w:sz w:val="28"/>
          <w:szCs w:val="28"/>
        </w:rPr>
        <w:t xml:space="preserve"> с.</w:t>
      </w:r>
    </w:p>
    <w:p w:rsidR="00F26E62" w:rsidRPr="00ED634A" w:rsidRDefault="00F26E62" w:rsidP="001A278A">
      <w:pPr>
        <w:jc w:val="both"/>
        <w:rPr>
          <w:sz w:val="28"/>
          <w:szCs w:val="28"/>
        </w:rPr>
      </w:pPr>
    </w:p>
    <w:p w:rsidR="001A278A" w:rsidRDefault="001A278A" w:rsidP="00F26E62">
      <w:pPr>
        <w:jc w:val="center"/>
        <w:rPr>
          <w:b/>
          <w:sz w:val="28"/>
          <w:szCs w:val="28"/>
        </w:rPr>
      </w:pPr>
      <w:r w:rsidRPr="00ED634A">
        <w:rPr>
          <w:b/>
          <w:sz w:val="28"/>
          <w:szCs w:val="28"/>
        </w:rPr>
        <w:t>Подгонка параметров электронных элементов.</w:t>
      </w:r>
    </w:p>
    <w:p w:rsidR="00F26E62" w:rsidRPr="00ED634A" w:rsidRDefault="00F26E62" w:rsidP="00F26E62">
      <w:pPr>
        <w:jc w:val="center"/>
        <w:rPr>
          <w:b/>
          <w:sz w:val="28"/>
          <w:szCs w:val="28"/>
        </w:rPr>
      </w:pPr>
    </w:p>
    <w:p w:rsidR="001A278A" w:rsidRPr="00ED634A" w:rsidRDefault="001A278A" w:rsidP="001A278A">
      <w:pPr>
        <w:jc w:val="both"/>
        <w:rPr>
          <w:sz w:val="28"/>
          <w:szCs w:val="28"/>
        </w:rPr>
      </w:pPr>
      <w:r w:rsidRPr="00ED634A">
        <w:rPr>
          <w:sz w:val="28"/>
          <w:szCs w:val="28"/>
        </w:rPr>
        <w:t>Подгонка пленочных резисторов испарением</w:t>
      </w:r>
      <w:proofErr w:type="gramStart"/>
      <w:r w:rsidRPr="00ED634A">
        <w:rPr>
          <w:sz w:val="28"/>
          <w:szCs w:val="28"/>
        </w:rPr>
        <w:t>.</w:t>
      </w:r>
      <w:proofErr w:type="gramEnd"/>
      <w:r w:rsidRPr="00ED634A">
        <w:rPr>
          <w:sz w:val="28"/>
          <w:szCs w:val="28"/>
        </w:rPr>
        <w:t xml:space="preserve"> ( </w:t>
      </w:r>
      <w:proofErr w:type="gramStart"/>
      <w:r w:rsidRPr="00ED634A">
        <w:rPr>
          <w:sz w:val="28"/>
          <w:szCs w:val="28"/>
        </w:rPr>
        <w:t>д</w:t>
      </w:r>
      <w:proofErr w:type="gramEnd"/>
      <w:r w:rsidRPr="00ED634A">
        <w:rPr>
          <w:sz w:val="28"/>
          <w:szCs w:val="28"/>
        </w:rPr>
        <w:t xml:space="preserve">о 0,01% от </w:t>
      </w:r>
      <w:r w:rsidRPr="00ED634A">
        <w:rPr>
          <w:sz w:val="28"/>
          <w:szCs w:val="28"/>
          <w:lang w:val="en-US"/>
        </w:rPr>
        <w:t>R</w:t>
      </w:r>
      <w:r w:rsidRPr="00ED634A">
        <w:rPr>
          <w:sz w:val="28"/>
          <w:szCs w:val="28"/>
          <w:vertAlign w:val="subscript"/>
        </w:rPr>
        <w:t>ном</w:t>
      </w:r>
      <w:r w:rsidRPr="00ED634A">
        <w:rPr>
          <w:sz w:val="28"/>
          <w:szCs w:val="28"/>
        </w:rPr>
        <w:t>)</w:t>
      </w:r>
    </w:p>
    <w:p w:rsidR="001A278A" w:rsidRPr="00ED634A" w:rsidRDefault="001A278A" w:rsidP="001A278A">
      <w:pPr>
        <w:jc w:val="both"/>
        <w:rPr>
          <w:sz w:val="28"/>
          <w:szCs w:val="28"/>
          <w:vertAlign w:val="subscript"/>
        </w:rPr>
      </w:pPr>
      <w:r w:rsidRPr="00ED634A">
        <w:rPr>
          <w:sz w:val="28"/>
          <w:szCs w:val="28"/>
        </w:rPr>
        <w:t xml:space="preserve">Незащищенную пленку можно нагреть и окислить, тем самым уменьшить сопротивление до ±1% от </w:t>
      </w:r>
      <w:proofErr w:type="gramStart"/>
      <w:r w:rsidRPr="00ED634A">
        <w:rPr>
          <w:sz w:val="28"/>
          <w:szCs w:val="28"/>
          <w:lang w:val="en-US"/>
        </w:rPr>
        <w:t>R</w:t>
      </w:r>
      <w:proofErr w:type="gramEnd"/>
      <w:r w:rsidRPr="00ED634A">
        <w:rPr>
          <w:sz w:val="28"/>
          <w:szCs w:val="28"/>
          <w:vertAlign w:val="subscript"/>
        </w:rPr>
        <w:t>ном</w:t>
      </w:r>
    </w:p>
    <w:p w:rsidR="001A278A" w:rsidRPr="00ED634A" w:rsidRDefault="001A278A" w:rsidP="001A278A">
      <w:pPr>
        <w:jc w:val="both"/>
        <w:rPr>
          <w:sz w:val="28"/>
          <w:szCs w:val="28"/>
        </w:rPr>
      </w:pPr>
    </w:p>
    <w:p w:rsidR="001A278A" w:rsidRPr="00ED634A" w:rsidRDefault="001A278A" w:rsidP="00F26E62">
      <w:pPr>
        <w:jc w:val="center"/>
        <w:rPr>
          <w:sz w:val="28"/>
          <w:szCs w:val="28"/>
          <w:vertAlign w:val="subscript"/>
          <w:lang w:val="en-US"/>
        </w:rPr>
      </w:pPr>
      <w:r w:rsidRPr="00ED634A">
        <w:rPr>
          <w:noProof/>
          <w:sz w:val="28"/>
          <w:szCs w:val="28"/>
        </w:rPr>
        <w:drawing>
          <wp:inline distT="0" distB="0" distL="0" distR="0">
            <wp:extent cx="3589655" cy="863600"/>
            <wp:effectExtent l="19050" t="0" r="0" b="0"/>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cstate="print"/>
                    <a:srcRect/>
                    <a:stretch>
                      <a:fillRect/>
                    </a:stretch>
                  </pic:blipFill>
                  <pic:spPr bwMode="auto">
                    <a:xfrm>
                      <a:off x="0" y="0"/>
                      <a:ext cx="3589655" cy="863600"/>
                    </a:xfrm>
                    <a:prstGeom prst="rect">
                      <a:avLst/>
                    </a:prstGeom>
                    <a:noFill/>
                    <a:ln w="9525">
                      <a:noFill/>
                      <a:miter lim="800000"/>
                      <a:headEnd/>
                      <a:tailEnd/>
                    </a:ln>
                  </pic:spPr>
                </pic:pic>
              </a:graphicData>
            </a:graphic>
          </wp:inline>
        </w:drawing>
      </w:r>
    </w:p>
    <w:p w:rsidR="001A278A" w:rsidRPr="00ED634A" w:rsidRDefault="001A278A" w:rsidP="001A278A">
      <w:pPr>
        <w:shd w:val="clear" w:color="auto" w:fill="FFFFFF"/>
        <w:tabs>
          <w:tab w:val="left" w:pos="3050"/>
          <w:tab w:val="left" w:pos="4639"/>
        </w:tabs>
        <w:spacing w:before="29"/>
        <w:ind w:left="1462"/>
        <w:rPr>
          <w:sz w:val="28"/>
          <w:szCs w:val="28"/>
        </w:rPr>
      </w:pPr>
      <w:r w:rsidRPr="00ED634A">
        <w:rPr>
          <w:i/>
          <w:iCs/>
          <w:color w:val="000000"/>
          <w:sz w:val="28"/>
          <w:szCs w:val="28"/>
        </w:rPr>
        <w:t>а</w:t>
      </w:r>
      <w:r w:rsidRPr="00ED634A">
        <w:rPr>
          <w:i/>
          <w:iCs/>
          <w:color w:val="000000"/>
          <w:sz w:val="28"/>
          <w:szCs w:val="28"/>
        </w:rPr>
        <w:tab/>
        <w:t>б</w:t>
      </w:r>
      <w:r w:rsidRPr="00ED634A">
        <w:rPr>
          <w:i/>
          <w:iCs/>
          <w:color w:val="000000"/>
          <w:sz w:val="28"/>
          <w:szCs w:val="28"/>
        </w:rPr>
        <w:tab/>
        <w:t>с</w:t>
      </w:r>
    </w:p>
    <w:p w:rsidR="001A278A" w:rsidRPr="00ED634A" w:rsidRDefault="00F26E62" w:rsidP="00F26E62">
      <w:pPr>
        <w:jc w:val="center"/>
        <w:rPr>
          <w:sz w:val="28"/>
          <w:szCs w:val="28"/>
          <w:vertAlign w:val="subscript"/>
        </w:rPr>
      </w:pPr>
      <w:r>
        <w:rPr>
          <w:color w:val="000000"/>
          <w:sz w:val="28"/>
          <w:szCs w:val="28"/>
        </w:rPr>
        <w:t xml:space="preserve">Рис. 67 </w:t>
      </w:r>
      <w:r w:rsidR="001A278A" w:rsidRPr="00ED634A">
        <w:rPr>
          <w:color w:val="000000"/>
          <w:sz w:val="28"/>
          <w:szCs w:val="28"/>
        </w:rPr>
        <w:t>Варианты лазерной подгонки резисторов</w:t>
      </w:r>
      <w:r>
        <w:rPr>
          <w:color w:val="000000"/>
          <w:sz w:val="28"/>
          <w:szCs w:val="28"/>
        </w:rPr>
        <w:t xml:space="preserve">:  </w:t>
      </w:r>
      <w:r w:rsidR="001A278A" w:rsidRPr="00ED634A">
        <w:rPr>
          <w:i/>
          <w:iCs/>
          <w:color w:val="000000"/>
          <w:sz w:val="28"/>
          <w:szCs w:val="28"/>
        </w:rPr>
        <w:t>а</w:t>
      </w:r>
      <w:r>
        <w:rPr>
          <w:color w:val="000000"/>
          <w:sz w:val="28"/>
          <w:szCs w:val="28"/>
        </w:rPr>
        <w:t>-</w:t>
      </w:r>
      <w:r w:rsidR="001A278A" w:rsidRPr="00ED634A">
        <w:rPr>
          <w:color w:val="000000"/>
          <w:sz w:val="28"/>
          <w:szCs w:val="28"/>
          <w:lang w:val="en-US"/>
        </w:rPr>
        <w:t>Y</w:t>
      </w:r>
      <w:r w:rsidR="001A278A" w:rsidRPr="00ED634A">
        <w:rPr>
          <w:color w:val="000000"/>
          <w:sz w:val="28"/>
          <w:szCs w:val="28"/>
        </w:rPr>
        <w:t xml:space="preserve">-рез; </w:t>
      </w:r>
      <w:r w:rsidR="001A278A" w:rsidRPr="00ED634A">
        <w:rPr>
          <w:i/>
          <w:iCs/>
          <w:color w:val="000000"/>
          <w:sz w:val="28"/>
          <w:szCs w:val="28"/>
        </w:rPr>
        <w:t xml:space="preserve">б </w:t>
      </w:r>
      <w:proofErr w:type="gramStart"/>
      <w:r>
        <w:rPr>
          <w:color w:val="000000"/>
          <w:sz w:val="28"/>
          <w:szCs w:val="28"/>
        </w:rPr>
        <w:t>-</w:t>
      </w:r>
      <w:r w:rsidR="001A278A" w:rsidRPr="00ED634A">
        <w:rPr>
          <w:color w:val="000000"/>
          <w:sz w:val="28"/>
          <w:szCs w:val="28"/>
        </w:rPr>
        <w:t>Х</w:t>
      </w:r>
      <w:proofErr w:type="gramEnd"/>
      <w:r w:rsidR="001A278A" w:rsidRPr="00ED634A">
        <w:rPr>
          <w:color w:val="000000"/>
          <w:sz w:val="28"/>
          <w:szCs w:val="28"/>
        </w:rPr>
        <w:t xml:space="preserve">-рез; </w:t>
      </w:r>
      <w:r w:rsidR="001A278A" w:rsidRPr="00ED634A">
        <w:rPr>
          <w:i/>
          <w:iCs/>
          <w:color w:val="000000"/>
          <w:sz w:val="28"/>
          <w:szCs w:val="28"/>
        </w:rPr>
        <w:t xml:space="preserve">с </w:t>
      </w:r>
      <w:r>
        <w:rPr>
          <w:color w:val="000000"/>
          <w:sz w:val="28"/>
          <w:szCs w:val="28"/>
        </w:rPr>
        <w:t>-</w:t>
      </w:r>
      <w:r w:rsidR="001A278A" w:rsidRPr="00ED634A">
        <w:rPr>
          <w:color w:val="000000"/>
          <w:sz w:val="28"/>
          <w:szCs w:val="28"/>
          <w:lang w:val="en-US"/>
        </w:rPr>
        <w:t>L</w:t>
      </w:r>
      <w:r w:rsidR="001A278A" w:rsidRPr="00ED634A">
        <w:rPr>
          <w:color w:val="000000"/>
          <w:sz w:val="28"/>
          <w:szCs w:val="28"/>
        </w:rPr>
        <w:t>-рез</w:t>
      </w:r>
      <w:r w:rsidR="001A278A" w:rsidRPr="00ED634A">
        <w:rPr>
          <w:noProof/>
          <w:sz w:val="28"/>
          <w:szCs w:val="28"/>
        </w:rPr>
        <w:drawing>
          <wp:inline distT="0" distB="0" distL="0" distR="0">
            <wp:extent cx="2125345" cy="2133600"/>
            <wp:effectExtent l="19050" t="0" r="8255" b="0"/>
            <wp:docPr id="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3" cstate="print"/>
                    <a:srcRect/>
                    <a:stretch>
                      <a:fillRect/>
                    </a:stretch>
                  </pic:blipFill>
                  <pic:spPr bwMode="auto">
                    <a:xfrm>
                      <a:off x="0" y="0"/>
                      <a:ext cx="2125345" cy="2133600"/>
                    </a:xfrm>
                    <a:prstGeom prst="rect">
                      <a:avLst/>
                    </a:prstGeom>
                    <a:noFill/>
                    <a:ln w="9525">
                      <a:noFill/>
                      <a:miter lim="800000"/>
                      <a:headEnd/>
                      <a:tailEnd/>
                    </a:ln>
                  </pic:spPr>
                </pic:pic>
              </a:graphicData>
            </a:graphic>
          </wp:inline>
        </w:drawing>
      </w:r>
    </w:p>
    <w:p w:rsidR="001A278A" w:rsidRPr="00ED634A" w:rsidRDefault="00F26E62" w:rsidP="001A278A">
      <w:pPr>
        <w:shd w:val="clear" w:color="auto" w:fill="FFFFFF"/>
        <w:spacing w:before="31" w:line="233" w:lineRule="exact"/>
        <w:ind w:left="1255" w:hanging="1090"/>
        <w:rPr>
          <w:sz w:val="28"/>
          <w:szCs w:val="28"/>
        </w:rPr>
      </w:pPr>
      <w:r>
        <w:rPr>
          <w:color w:val="000000"/>
          <w:sz w:val="28"/>
          <w:szCs w:val="28"/>
        </w:rPr>
        <w:t xml:space="preserve">Рис. 68   </w:t>
      </w:r>
      <w:r w:rsidR="001A278A" w:rsidRPr="00ED634A">
        <w:rPr>
          <w:color w:val="000000"/>
          <w:sz w:val="28"/>
          <w:szCs w:val="28"/>
        </w:rPr>
        <w:t>Щелевой пленочный кон</w:t>
      </w:r>
      <w:r w:rsidR="001A278A" w:rsidRPr="00ED634A">
        <w:rPr>
          <w:color w:val="000000"/>
          <w:sz w:val="28"/>
          <w:szCs w:val="28"/>
        </w:rPr>
        <w:softHyphen/>
      </w:r>
      <w:r w:rsidR="001A278A" w:rsidRPr="00ED634A">
        <w:rPr>
          <w:color w:val="000000"/>
          <w:spacing w:val="-5"/>
          <w:sz w:val="28"/>
          <w:szCs w:val="28"/>
        </w:rPr>
        <w:t>денсатор:</w:t>
      </w:r>
      <w:r w:rsidR="001A278A" w:rsidRPr="00ED634A">
        <w:rPr>
          <w:sz w:val="28"/>
          <w:szCs w:val="28"/>
        </w:rPr>
        <w:t xml:space="preserve"> </w:t>
      </w:r>
    </w:p>
    <w:p w:rsidR="001A278A" w:rsidRPr="00ED634A" w:rsidRDefault="001A278A" w:rsidP="00F26E62">
      <w:pPr>
        <w:shd w:val="clear" w:color="auto" w:fill="FFFFFF"/>
        <w:spacing w:before="60" w:line="206" w:lineRule="exact"/>
        <w:ind w:left="317" w:hanging="142"/>
        <w:rPr>
          <w:color w:val="000000"/>
          <w:sz w:val="28"/>
          <w:szCs w:val="28"/>
        </w:rPr>
      </w:pPr>
      <w:r w:rsidRPr="00ED634A">
        <w:rPr>
          <w:i/>
          <w:iCs/>
          <w:color w:val="000000"/>
          <w:sz w:val="28"/>
          <w:szCs w:val="28"/>
        </w:rPr>
        <w:t xml:space="preserve">1 </w:t>
      </w:r>
      <w:r w:rsidRPr="00ED634A">
        <w:rPr>
          <w:color w:val="000000"/>
          <w:sz w:val="28"/>
          <w:szCs w:val="28"/>
        </w:rPr>
        <w:t xml:space="preserve">— левая обкладка; </w:t>
      </w:r>
      <w:r w:rsidRPr="00ED634A">
        <w:rPr>
          <w:i/>
          <w:iCs/>
          <w:color w:val="000000"/>
          <w:sz w:val="28"/>
          <w:szCs w:val="28"/>
        </w:rPr>
        <w:t xml:space="preserve">2 </w:t>
      </w:r>
      <w:r w:rsidR="00F26E62">
        <w:rPr>
          <w:color w:val="000000"/>
          <w:sz w:val="28"/>
          <w:szCs w:val="28"/>
        </w:rPr>
        <w:t>— правая об</w:t>
      </w:r>
      <w:r w:rsidRPr="00ED634A">
        <w:rPr>
          <w:color w:val="000000"/>
          <w:sz w:val="28"/>
          <w:szCs w:val="28"/>
        </w:rPr>
        <w:t xml:space="preserve">кладка;  </w:t>
      </w:r>
      <w:r w:rsidRPr="00ED634A">
        <w:rPr>
          <w:i/>
          <w:iCs/>
          <w:color w:val="000000"/>
          <w:sz w:val="28"/>
          <w:szCs w:val="28"/>
        </w:rPr>
        <w:t xml:space="preserve">3 </w:t>
      </w:r>
      <w:r w:rsidRPr="00ED634A">
        <w:rPr>
          <w:color w:val="000000"/>
          <w:sz w:val="28"/>
          <w:szCs w:val="28"/>
        </w:rPr>
        <w:t>—  подложка-диэлектрик</w:t>
      </w:r>
    </w:p>
    <w:p w:rsidR="001A278A" w:rsidRPr="00ED634A" w:rsidRDefault="001A278A" w:rsidP="001A278A">
      <w:pPr>
        <w:shd w:val="clear" w:color="auto" w:fill="FFFFFF"/>
        <w:spacing w:before="34" w:line="228" w:lineRule="exact"/>
        <w:ind w:right="142"/>
        <w:rPr>
          <w:color w:val="000000"/>
          <w:sz w:val="28"/>
          <w:szCs w:val="28"/>
        </w:rPr>
      </w:pPr>
    </w:p>
    <w:p w:rsidR="001A278A" w:rsidRPr="00ED634A" w:rsidRDefault="001A278A" w:rsidP="001A278A">
      <w:pPr>
        <w:shd w:val="clear" w:color="auto" w:fill="FFFFFF"/>
        <w:spacing w:before="34" w:line="228" w:lineRule="exact"/>
        <w:ind w:right="142"/>
        <w:rPr>
          <w:color w:val="000000"/>
          <w:sz w:val="28"/>
          <w:szCs w:val="28"/>
        </w:rPr>
      </w:pPr>
    </w:p>
    <w:p w:rsidR="001A278A" w:rsidRPr="00ED634A" w:rsidRDefault="001A278A" w:rsidP="001A278A">
      <w:pPr>
        <w:shd w:val="clear" w:color="auto" w:fill="FFFFFF"/>
        <w:spacing w:before="34" w:line="228" w:lineRule="exact"/>
        <w:ind w:right="142"/>
        <w:rPr>
          <w:color w:val="000000"/>
          <w:sz w:val="28"/>
          <w:szCs w:val="28"/>
        </w:rPr>
      </w:pPr>
    </w:p>
    <w:p w:rsidR="001A278A" w:rsidRPr="00ED634A" w:rsidRDefault="001A278A" w:rsidP="001A278A">
      <w:pPr>
        <w:shd w:val="clear" w:color="auto" w:fill="FFFFFF"/>
        <w:spacing w:before="34" w:line="228" w:lineRule="exact"/>
        <w:ind w:right="142"/>
        <w:rPr>
          <w:color w:val="000000"/>
          <w:sz w:val="28"/>
          <w:szCs w:val="28"/>
        </w:rPr>
      </w:pPr>
    </w:p>
    <w:p w:rsidR="001A278A" w:rsidRPr="00ED634A" w:rsidRDefault="001A278A" w:rsidP="001A278A">
      <w:pPr>
        <w:shd w:val="clear" w:color="auto" w:fill="FFFFFF"/>
        <w:spacing w:before="34" w:line="228" w:lineRule="exact"/>
        <w:ind w:right="142"/>
        <w:rPr>
          <w:color w:val="000000"/>
          <w:sz w:val="28"/>
          <w:szCs w:val="28"/>
        </w:rPr>
      </w:pPr>
    </w:p>
    <w:p w:rsidR="001A278A" w:rsidRPr="00ED634A" w:rsidRDefault="001957C2" w:rsidP="00F26E62">
      <w:pPr>
        <w:jc w:val="center"/>
        <w:rPr>
          <w:color w:val="000000"/>
          <w:sz w:val="28"/>
          <w:szCs w:val="28"/>
          <w:lang w:val="en-US"/>
        </w:rPr>
      </w:pPr>
      <w:r w:rsidRPr="001957C2">
        <w:rPr>
          <w:noProof/>
          <w:sz w:val="28"/>
          <w:szCs w:val="28"/>
        </w:rPr>
        <w:lastRenderedPageBreak/>
        <w:pict>
          <v:line id="Line 13" o:spid="_x0000_s1026" style="position:absolute;left:0;text-align:left;z-index:251662848;visibility:visible" from="140.75pt,240.65pt" to="164.75pt,2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oCTEwIAACoEAAAOAAAAZHJzL2Uyb0RvYy54bWysU8GO2jAQvVfqP1i+QxLIUj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" o:allowincell="f" strokeweight="1.3pt"/>
        </w:pict>
      </w:r>
      <w:r w:rsidR="001A278A" w:rsidRPr="00ED634A">
        <w:rPr>
          <w:noProof/>
          <w:sz w:val="28"/>
          <w:szCs w:val="28"/>
        </w:rPr>
        <w:drawing>
          <wp:inline distT="0" distB="0" distL="0" distR="0">
            <wp:extent cx="3962400" cy="3073400"/>
            <wp:effectExtent l="19050" t="0" r="0" b="0"/>
            <wp:docPr id="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4" cstate="print"/>
                    <a:srcRect/>
                    <a:stretch>
                      <a:fillRect/>
                    </a:stretch>
                  </pic:blipFill>
                  <pic:spPr bwMode="auto">
                    <a:xfrm>
                      <a:off x="0" y="0"/>
                      <a:ext cx="3962400" cy="3073400"/>
                    </a:xfrm>
                    <a:prstGeom prst="rect">
                      <a:avLst/>
                    </a:prstGeom>
                    <a:noFill/>
                    <a:ln w="9525">
                      <a:noFill/>
                      <a:miter lim="800000"/>
                      <a:headEnd/>
                      <a:tailEnd/>
                    </a:ln>
                  </pic:spPr>
                </pic:pic>
              </a:graphicData>
            </a:graphic>
          </wp:inline>
        </w:drawing>
      </w:r>
    </w:p>
    <w:p w:rsidR="001A278A" w:rsidRPr="00ED634A" w:rsidRDefault="001A278A" w:rsidP="001A278A">
      <w:pPr>
        <w:jc w:val="both"/>
        <w:rPr>
          <w:sz w:val="28"/>
          <w:szCs w:val="28"/>
          <w:vertAlign w:val="subscript"/>
        </w:rPr>
      </w:pPr>
      <w:r w:rsidRPr="00ED634A">
        <w:rPr>
          <w:color w:val="000000"/>
          <w:sz w:val="28"/>
          <w:szCs w:val="28"/>
        </w:rPr>
        <w:t xml:space="preserve">Рис. </w:t>
      </w:r>
      <w:r w:rsidR="00F26E62">
        <w:rPr>
          <w:color w:val="000000"/>
          <w:sz w:val="28"/>
          <w:szCs w:val="28"/>
        </w:rPr>
        <w:t xml:space="preserve">69 </w:t>
      </w:r>
      <w:r w:rsidRPr="00ED634A">
        <w:rPr>
          <w:color w:val="000000"/>
          <w:sz w:val="28"/>
          <w:szCs w:val="28"/>
        </w:rPr>
        <w:t xml:space="preserve"> Схема установки для лазерной цифровой записи</w:t>
      </w:r>
    </w:p>
    <w:p w:rsidR="001A278A" w:rsidRPr="00ED634A" w:rsidRDefault="001A278A" w:rsidP="001A278A">
      <w:pPr>
        <w:shd w:val="clear" w:color="auto" w:fill="FFFFFF"/>
        <w:spacing w:before="60"/>
        <w:ind w:left="317" w:hanging="142"/>
        <w:rPr>
          <w:sz w:val="28"/>
          <w:szCs w:val="28"/>
        </w:rPr>
      </w:pPr>
    </w:p>
    <w:p w:rsidR="001A278A" w:rsidRPr="00ED634A" w:rsidRDefault="001A278A" w:rsidP="001A278A">
      <w:pPr>
        <w:shd w:val="clear" w:color="auto" w:fill="FFFFFF"/>
        <w:ind w:firstLine="709"/>
        <w:rPr>
          <w:sz w:val="28"/>
          <w:szCs w:val="28"/>
        </w:rPr>
      </w:pPr>
      <w:r w:rsidRPr="00ED634A">
        <w:rPr>
          <w:sz w:val="28"/>
          <w:szCs w:val="28"/>
        </w:rPr>
        <w:t xml:space="preserve">Металлическое покрытие толщиной 5. .. 10 нм.   Шаг дорожки 1,5 …2,0 мкм, (погрешность 0,05 …0,1 мкм)  Поперечный размер </w:t>
      </w:r>
      <w:proofErr w:type="spellStart"/>
      <w:r w:rsidRPr="00ED634A">
        <w:rPr>
          <w:sz w:val="28"/>
          <w:szCs w:val="28"/>
        </w:rPr>
        <w:t>питов</w:t>
      </w:r>
      <w:proofErr w:type="spellEnd"/>
      <w:r w:rsidRPr="00ED634A">
        <w:rPr>
          <w:sz w:val="28"/>
          <w:szCs w:val="28"/>
        </w:rPr>
        <w:t xml:space="preserve"> 0,4 … 0,6 мкм. Мощность лазера до 40 мВт, частота следования импульсов  до 30 </w:t>
      </w:r>
      <w:proofErr w:type="spellStart"/>
      <w:r w:rsidRPr="00ED634A">
        <w:rPr>
          <w:sz w:val="28"/>
          <w:szCs w:val="28"/>
        </w:rPr>
        <w:t>Мгц</w:t>
      </w:r>
      <w:proofErr w:type="spellEnd"/>
      <w:r w:rsidRPr="00ED634A">
        <w:rPr>
          <w:sz w:val="28"/>
          <w:szCs w:val="28"/>
        </w:rPr>
        <w:t xml:space="preserve">, </w:t>
      </w:r>
      <w:proofErr w:type="spellStart"/>
      <w:r w:rsidRPr="00ED634A">
        <w:rPr>
          <w:sz w:val="28"/>
          <w:szCs w:val="28"/>
        </w:rPr>
        <w:t>Наинизшим</w:t>
      </w:r>
      <w:proofErr w:type="spellEnd"/>
      <w:r w:rsidRPr="00ED634A">
        <w:rPr>
          <w:sz w:val="28"/>
          <w:szCs w:val="28"/>
        </w:rPr>
        <w:t xml:space="preserve"> порогом записи обладает висмут.</w:t>
      </w:r>
    </w:p>
    <w:p w:rsidR="001A278A" w:rsidRPr="00ED634A" w:rsidRDefault="001A278A" w:rsidP="001A278A">
      <w:pPr>
        <w:shd w:val="clear" w:color="auto" w:fill="FFFFFF"/>
        <w:spacing w:before="60" w:line="206" w:lineRule="exact"/>
        <w:ind w:left="317" w:hanging="142"/>
        <w:rPr>
          <w:sz w:val="28"/>
          <w:szCs w:val="28"/>
        </w:rPr>
      </w:pPr>
    </w:p>
    <w:p w:rsidR="001A278A" w:rsidRPr="00861329" w:rsidRDefault="001A278A" w:rsidP="001A278A">
      <w:pPr>
        <w:shd w:val="clear" w:color="auto" w:fill="FFFFFF"/>
        <w:spacing w:before="60" w:line="206" w:lineRule="exact"/>
        <w:ind w:left="317" w:hanging="142"/>
      </w:pPr>
    </w:p>
    <w:p w:rsidR="00950C22" w:rsidRPr="00545CC2" w:rsidRDefault="00950C22" w:rsidP="00CD5382">
      <w:pPr>
        <w:rPr>
          <w:b/>
          <w:sz w:val="28"/>
          <w:szCs w:val="28"/>
        </w:rPr>
      </w:pPr>
      <w:r w:rsidRPr="00CD5382">
        <w:rPr>
          <w:b/>
          <w:sz w:val="28"/>
          <w:szCs w:val="28"/>
        </w:rPr>
        <w:t>Лазерная микро</w:t>
      </w:r>
      <w:r w:rsidR="00ED634A" w:rsidRPr="00CD5382">
        <w:rPr>
          <w:b/>
          <w:sz w:val="28"/>
          <w:szCs w:val="28"/>
        </w:rPr>
        <w:t xml:space="preserve"> </w:t>
      </w:r>
      <w:r w:rsidRPr="00CD5382">
        <w:rPr>
          <w:b/>
          <w:sz w:val="28"/>
          <w:szCs w:val="28"/>
        </w:rPr>
        <w:t>обработка.</w:t>
      </w:r>
    </w:p>
    <w:p w:rsidR="00CD5382" w:rsidRPr="00545CC2" w:rsidRDefault="00CD5382" w:rsidP="00CD5382">
      <w:pPr>
        <w:rPr>
          <w:b/>
          <w:sz w:val="28"/>
          <w:szCs w:val="28"/>
        </w:rPr>
      </w:pPr>
    </w:p>
    <w:p w:rsidR="00950C22" w:rsidRPr="00CD5382" w:rsidRDefault="00ED634A" w:rsidP="00CD5382">
      <w:pPr>
        <w:jc w:val="both"/>
        <w:rPr>
          <w:sz w:val="28"/>
          <w:szCs w:val="28"/>
        </w:rPr>
      </w:pPr>
      <w:r w:rsidRPr="00CD5382">
        <w:rPr>
          <w:sz w:val="28"/>
          <w:szCs w:val="28"/>
        </w:rPr>
        <w:tab/>
        <w:t xml:space="preserve">Миниатюризация в электронике, полупроводниковой промышленности и в медицинской технологии открыла новые возможности использования лазеров. Особенно в тех областях, в которых традиционные технологии достигли своих ограничений лазеры, с их острой фокусировкой и, следовательно, малой зоной нагрева, находят новые возможности для применений. </w:t>
      </w:r>
      <w:r w:rsidR="00640D1C" w:rsidRPr="00CD5382">
        <w:rPr>
          <w:sz w:val="28"/>
          <w:szCs w:val="28"/>
        </w:rPr>
        <w:t xml:space="preserve">Большая гибкость и </w:t>
      </w:r>
      <w:proofErr w:type="spellStart"/>
      <w:r w:rsidR="00640D1C" w:rsidRPr="00CD5382">
        <w:rPr>
          <w:sz w:val="28"/>
          <w:szCs w:val="28"/>
        </w:rPr>
        <w:t>воспроизводимость</w:t>
      </w:r>
      <w:proofErr w:type="spellEnd"/>
      <w:r w:rsidR="00640D1C" w:rsidRPr="00CD5382">
        <w:rPr>
          <w:sz w:val="28"/>
          <w:szCs w:val="28"/>
        </w:rPr>
        <w:t xml:space="preserve"> лазерных технологий и легкость в </w:t>
      </w:r>
      <w:proofErr w:type="spellStart"/>
      <w:r w:rsidR="00640D1C" w:rsidRPr="00CD5382">
        <w:rPr>
          <w:sz w:val="28"/>
          <w:szCs w:val="28"/>
        </w:rPr>
        <w:t>автомотизации</w:t>
      </w:r>
      <w:proofErr w:type="spellEnd"/>
      <w:r w:rsidR="00640D1C" w:rsidRPr="00CD5382">
        <w:rPr>
          <w:sz w:val="28"/>
          <w:szCs w:val="28"/>
        </w:rPr>
        <w:t xml:space="preserve"> представляют идеальный вариант для использования  в области </w:t>
      </w:r>
      <w:proofErr w:type="spellStart"/>
      <w:r w:rsidR="00640D1C" w:rsidRPr="00CD5382">
        <w:rPr>
          <w:sz w:val="28"/>
          <w:szCs w:val="28"/>
        </w:rPr>
        <w:t>автомотизированных</w:t>
      </w:r>
      <w:proofErr w:type="spellEnd"/>
      <w:r w:rsidR="00640D1C" w:rsidRPr="00CD5382">
        <w:rPr>
          <w:sz w:val="28"/>
          <w:szCs w:val="28"/>
        </w:rPr>
        <w:t xml:space="preserve"> технологий в качестве инструмента обработки. Более того необычные материалы, подобные золоту, алмазам, титану могут быть обработаны с высоким качеством. Эти преимущества особенно ценны в таких областях как ювелирные и зубоврачебные технологии.</w:t>
      </w:r>
    </w:p>
    <w:p w:rsidR="001A278A" w:rsidRPr="009E4928" w:rsidRDefault="00640D1C" w:rsidP="001A278A">
      <w:pPr>
        <w:pStyle w:val="head1"/>
        <w:spacing w:line="196" w:lineRule="atLeast"/>
        <w:rPr>
          <w:rFonts w:ascii="Times New Roman" w:hAnsi="Times New Roman"/>
          <w:color w:val="auto"/>
          <w:sz w:val="28"/>
          <w:szCs w:val="28"/>
        </w:rPr>
      </w:pPr>
      <w:r w:rsidRPr="009E4928">
        <w:rPr>
          <w:rFonts w:ascii="Times New Roman" w:hAnsi="Times New Roman"/>
          <w:color w:val="auto"/>
          <w:sz w:val="28"/>
          <w:szCs w:val="28"/>
        </w:rPr>
        <w:t>Оптоэлектроника</w:t>
      </w:r>
    </w:p>
    <w:p w:rsidR="00640D1C" w:rsidRPr="0055067C" w:rsidRDefault="009E4928" w:rsidP="001A278A">
      <w:pPr>
        <w:pStyle w:val="a7"/>
        <w:spacing w:line="196" w:lineRule="atLeast"/>
        <w:jc w:val="both"/>
        <w:rPr>
          <w:rFonts w:ascii="Times New Roman" w:hAnsi="Times New Roman" w:cs="Times New Roman"/>
          <w:color w:val="auto"/>
          <w:sz w:val="28"/>
          <w:szCs w:val="28"/>
        </w:rPr>
      </w:pPr>
      <w:r w:rsidRPr="009E4928">
        <w:rPr>
          <w:rFonts w:ascii="Times New Roman" w:hAnsi="Times New Roman" w:cs="Times New Roman"/>
          <w:color w:val="auto"/>
          <w:sz w:val="28"/>
          <w:szCs w:val="28"/>
        </w:rPr>
        <w:t>Лазеры имеют большие возможности в производстве компонентов оптоэлектроники</w:t>
      </w:r>
      <w:r>
        <w:rPr>
          <w:rFonts w:ascii="Times New Roman" w:hAnsi="Times New Roman" w:cs="Times New Roman"/>
          <w:color w:val="auto"/>
          <w:sz w:val="28"/>
          <w:szCs w:val="28"/>
        </w:rPr>
        <w:t>. Выбор</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лазеров</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в</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качестве</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инструмента</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для</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обработки</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обусловлен</w:t>
      </w:r>
      <w:r w:rsidRPr="009E4928">
        <w:rPr>
          <w:rFonts w:ascii="Times New Roman" w:hAnsi="Times New Roman" w:cs="Times New Roman"/>
          <w:color w:val="auto"/>
          <w:sz w:val="28"/>
          <w:szCs w:val="28"/>
        </w:rPr>
        <w:t xml:space="preserve"> </w:t>
      </w:r>
      <w:r>
        <w:rPr>
          <w:rFonts w:ascii="Times New Roman" w:hAnsi="Times New Roman" w:cs="Times New Roman"/>
          <w:color w:val="auto"/>
          <w:sz w:val="28"/>
          <w:szCs w:val="28"/>
        </w:rPr>
        <w:t>минимальной зоной нагрева, малым диаметром пятна сварки и регулируемой подводимой энергией. Спектр</w:t>
      </w:r>
      <w:r w:rsidRPr="0055067C">
        <w:rPr>
          <w:rFonts w:ascii="Times New Roman" w:hAnsi="Times New Roman" w:cs="Times New Roman"/>
          <w:color w:val="auto"/>
          <w:sz w:val="28"/>
          <w:szCs w:val="28"/>
        </w:rPr>
        <w:t xml:space="preserve"> </w:t>
      </w:r>
      <w:r>
        <w:rPr>
          <w:rFonts w:ascii="Times New Roman" w:hAnsi="Times New Roman" w:cs="Times New Roman"/>
          <w:color w:val="auto"/>
          <w:sz w:val="28"/>
          <w:szCs w:val="28"/>
        </w:rPr>
        <w:t>применений</w:t>
      </w:r>
      <w:r w:rsidRPr="0055067C">
        <w:rPr>
          <w:rFonts w:ascii="Times New Roman" w:hAnsi="Times New Roman" w:cs="Times New Roman"/>
          <w:color w:val="auto"/>
          <w:sz w:val="28"/>
          <w:szCs w:val="28"/>
        </w:rPr>
        <w:t xml:space="preserve"> </w:t>
      </w:r>
      <w:r>
        <w:rPr>
          <w:rFonts w:ascii="Times New Roman" w:hAnsi="Times New Roman" w:cs="Times New Roman"/>
          <w:color w:val="auto"/>
          <w:sz w:val="28"/>
          <w:szCs w:val="28"/>
        </w:rPr>
        <w:t>лежит</w:t>
      </w:r>
      <w:r w:rsidRPr="0055067C">
        <w:rPr>
          <w:rFonts w:ascii="Times New Roman" w:hAnsi="Times New Roman" w:cs="Times New Roman"/>
          <w:color w:val="auto"/>
          <w:sz w:val="28"/>
          <w:szCs w:val="28"/>
        </w:rPr>
        <w:t xml:space="preserve"> </w:t>
      </w:r>
      <w:r>
        <w:rPr>
          <w:rFonts w:ascii="Times New Roman" w:hAnsi="Times New Roman" w:cs="Times New Roman"/>
          <w:color w:val="auto"/>
          <w:sz w:val="28"/>
          <w:szCs w:val="28"/>
        </w:rPr>
        <w:t>от</w:t>
      </w:r>
      <w:r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t>точечной</w:t>
      </w:r>
      <w:r w:rsidR="0055067C"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lastRenderedPageBreak/>
        <w:t>сварки</w:t>
      </w:r>
      <w:r w:rsidR="0055067C"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t>в</w:t>
      </w:r>
      <w:r w:rsidR="0055067C"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t>переключателях</w:t>
      </w:r>
      <w:r w:rsidR="0055067C"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t>и</w:t>
      </w:r>
      <w:r w:rsidR="0055067C" w:rsidRPr="0055067C">
        <w:rPr>
          <w:rFonts w:ascii="Times New Roman" w:hAnsi="Times New Roman" w:cs="Times New Roman"/>
          <w:color w:val="auto"/>
          <w:sz w:val="28"/>
          <w:szCs w:val="28"/>
        </w:rPr>
        <w:t xml:space="preserve"> </w:t>
      </w:r>
      <w:r w:rsidR="0055067C">
        <w:rPr>
          <w:rFonts w:ascii="Times New Roman" w:hAnsi="Times New Roman" w:cs="Times New Roman"/>
          <w:color w:val="auto"/>
          <w:sz w:val="28"/>
          <w:szCs w:val="28"/>
        </w:rPr>
        <w:t>мультиплексорах до сварочных швов на корпусах газораспределительных устройств</w:t>
      </w:r>
      <w:r w:rsidR="00275D84">
        <w:rPr>
          <w:rFonts w:ascii="Times New Roman" w:hAnsi="Times New Roman" w:cs="Times New Roman"/>
          <w:color w:val="auto"/>
          <w:sz w:val="28"/>
          <w:szCs w:val="28"/>
        </w:rPr>
        <w:t>.</w:t>
      </w:r>
      <w:r w:rsidR="0055067C">
        <w:rPr>
          <w:rFonts w:ascii="Times New Roman" w:hAnsi="Times New Roman" w:cs="Times New Roman"/>
          <w:color w:val="auto"/>
          <w:sz w:val="28"/>
          <w:szCs w:val="28"/>
        </w:rPr>
        <w:t xml:space="preserve"> </w:t>
      </w:r>
    </w:p>
    <w:p w:rsidR="001A278A" w:rsidRPr="00F26E62" w:rsidRDefault="00275D84" w:rsidP="001A278A">
      <w:pPr>
        <w:pStyle w:val="head1"/>
        <w:spacing w:line="196" w:lineRule="atLeast"/>
        <w:rPr>
          <w:rFonts w:ascii="Times New Roman" w:hAnsi="Times New Roman"/>
          <w:color w:val="auto"/>
          <w:sz w:val="28"/>
          <w:szCs w:val="28"/>
        </w:rPr>
      </w:pPr>
      <w:r w:rsidRPr="00F26E62">
        <w:rPr>
          <w:rFonts w:ascii="Times New Roman" w:hAnsi="Times New Roman"/>
          <w:color w:val="auto"/>
          <w:sz w:val="28"/>
          <w:szCs w:val="28"/>
        </w:rPr>
        <w:t>Литиевые батареи</w:t>
      </w:r>
    </w:p>
    <w:p w:rsidR="00275D84" w:rsidRPr="00F26E62" w:rsidRDefault="00275D84" w:rsidP="001A278A">
      <w:pPr>
        <w:pStyle w:val="a7"/>
        <w:spacing w:line="196" w:lineRule="atLeast"/>
        <w:jc w:val="both"/>
        <w:rPr>
          <w:rFonts w:ascii="Times New Roman" w:hAnsi="Times New Roman" w:cs="Times New Roman"/>
          <w:color w:val="auto"/>
          <w:sz w:val="28"/>
          <w:szCs w:val="28"/>
        </w:rPr>
      </w:pPr>
      <w:r w:rsidRPr="00F26E62">
        <w:rPr>
          <w:rFonts w:ascii="Times New Roman" w:hAnsi="Times New Roman" w:cs="Times New Roman"/>
          <w:color w:val="auto"/>
          <w:sz w:val="28"/>
          <w:szCs w:val="28"/>
        </w:rPr>
        <w:t>Эти приложения требуют сварных швов не пропускающих</w:t>
      </w:r>
      <w:proofErr w:type="gramStart"/>
      <w:r w:rsidRPr="00F26E62">
        <w:rPr>
          <w:rFonts w:ascii="Times New Roman" w:hAnsi="Times New Roman" w:cs="Times New Roman"/>
          <w:color w:val="auto"/>
          <w:sz w:val="28"/>
          <w:szCs w:val="28"/>
        </w:rPr>
        <w:t xml:space="preserve"> Н</w:t>
      </w:r>
      <w:proofErr w:type="gramEnd"/>
      <w:r w:rsidRPr="00F26E62">
        <w:rPr>
          <w:rFonts w:ascii="Times New Roman" w:hAnsi="Times New Roman" w:cs="Times New Roman"/>
          <w:color w:val="auto"/>
          <w:sz w:val="28"/>
          <w:szCs w:val="28"/>
        </w:rPr>
        <w:t>е. Например, сварка лазером с гальваническим сканером имеет явные преимущества перед микроплазменной сваркой. Лазерная обработка основана на тепловом воздействии на материал, поэтому и к  диэлектрикам все это применимо.</w:t>
      </w:r>
    </w:p>
    <w:p w:rsidR="00275D84" w:rsidRPr="00F26E62" w:rsidRDefault="00030768" w:rsidP="001A278A">
      <w:pPr>
        <w:spacing w:before="100" w:beforeAutospacing="1" w:after="100" w:afterAutospacing="1" w:line="196" w:lineRule="atLeast"/>
        <w:rPr>
          <w:b/>
          <w:bCs/>
          <w:spacing w:val="12"/>
          <w:sz w:val="28"/>
          <w:szCs w:val="28"/>
          <w:lang w:val="en-US"/>
        </w:rPr>
      </w:pPr>
      <w:r w:rsidRPr="00F26E62">
        <w:rPr>
          <w:b/>
          <w:bCs/>
          <w:spacing w:val="12"/>
          <w:sz w:val="28"/>
          <w:szCs w:val="28"/>
        </w:rPr>
        <w:t>Лазеры</w:t>
      </w:r>
      <w:r w:rsidRPr="00F26E62">
        <w:rPr>
          <w:b/>
          <w:bCs/>
          <w:spacing w:val="12"/>
          <w:sz w:val="28"/>
          <w:szCs w:val="28"/>
          <w:lang w:val="en-US"/>
        </w:rPr>
        <w:t xml:space="preserve"> </w:t>
      </w:r>
      <w:r w:rsidRPr="00F26E62">
        <w:rPr>
          <w:b/>
          <w:bCs/>
          <w:spacing w:val="12"/>
          <w:sz w:val="28"/>
          <w:szCs w:val="28"/>
        </w:rPr>
        <w:t>в</w:t>
      </w:r>
      <w:r w:rsidRPr="00F26E62">
        <w:rPr>
          <w:b/>
          <w:bCs/>
          <w:spacing w:val="12"/>
          <w:sz w:val="28"/>
          <w:szCs w:val="28"/>
          <w:lang w:val="en-US"/>
        </w:rPr>
        <w:t xml:space="preserve"> </w:t>
      </w:r>
      <w:r w:rsidRPr="00F26E62">
        <w:rPr>
          <w:b/>
          <w:bCs/>
          <w:spacing w:val="12"/>
          <w:sz w:val="28"/>
          <w:szCs w:val="28"/>
        </w:rPr>
        <w:t>зубоврачебных технологиях</w:t>
      </w:r>
    </w:p>
    <w:p w:rsidR="004253DE" w:rsidRPr="00F26E62" w:rsidRDefault="004253DE" w:rsidP="004253DE">
      <w:pPr>
        <w:pStyle w:val="ab"/>
        <w:numPr>
          <w:ilvl w:val="0"/>
          <w:numId w:val="26"/>
        </w:numPr>
        <w:spacing w:before="100" w:after="100" w:line="196" w:lineRule="atLeast"/>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Начиная с ручной сварки для зубоврачебных применений в 1993 году, эта технология стала широко используемой и обязательной для многих применений.</w:t>
      </w:r>
    </w:p>
    <w:p w:rsidR="004253DE" w:rsidRPr="00F26E62" w:rsidRDefault="004253DE" w:rsidP="004253DE">
      <w:pPr>
        <w:pStyle w:val="ab"/>
        <w:numPr>
          <w:ilvl w:val="0"/>
          <w:numId w:val="26"/>
        </w:numPr>
        <w:spacing w:before="100" w:after="100" w:line="196" w:lineRule="atLeast"/>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Сварка коронок, мостов и металлических структур заменяет пайку, где использование дополнительного материала вызывает трудности с биологической совместимостью. Запрещение сплавов никеля во многих странах показывает существенную реакцию в этой области. Лазерная технология делает новые процессы возможными, и не может быть выполнена обычными методами. Рост использования титана - один пример, который может быть осуществлен только лазерной технологией.</w:t>
      </w:r>
    </w:p>
    <w:p w:rsidR="004253DE" w:rsidRPr="00F26E62" w:rsidRDefault="004253DE" w:rsidP="00F26E62">
      <w:pPr>
        <w:pStyle w:val="ab"/>
        <w:numPr>
          <w:ilvl w:val="0"/>
          <w:numId w:val="26"/>
        </w:numPr>
        <w:tabs>
          <w:tab w:val="clear" w:pos="720"/>
          <w:tab w:val="num" w:pos="0"/>
        </w:tabs>
        <w:spacing w:before="100" w:after="100" w:line="196" w:lineRule="atLeast"/>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 xml:space="preserve">Обычные материалы как </w:t>
      </w:r>
      <w:proofErr w:type="spellStart"/>
      <w:r w:rsidRPr="00F26E62">
        <w:rPr>
          <w:rFonts w:ascii="Times New Roman" w:eastAsiaTheme="minorHAnsi" w:hAnsi="Times New Roman"/>
          <w:sz w:val="28"/>
          <w:szCs w:val="28"/>
          <w:lang w:val="en-US"/>
        </w:rPr>
        <w:t>CrCo</w:t>
      </w:r>
      <w:proofErr w:type="spellEnd"/>
      <w:r w:rsidRPr="00F26E62">
        <w:rPr>
          <w:rFonts w:ascii="Times New Roman" w:eastAsiaTheme="minorHAnsi" w:hAnsi="Times New Roman"/>
          <w:sz w:val="28"/>
          <w:szCs w:val="28"/>
        </w:rPr>
        <w:t xml:space="preserve"> могут быть обработаны легко </w:t>
      </w:r>
      <w:r w:rsidR="00A15D1E" w:rsidRPr="00F26E62">
        <w:rPr>
          <w:rFonts w:ascii="Times New Roman" w:eastAsiaTheme="minorHAnsi" w:hAnsi="Times New Roman"/>
          <w:sz w:val="28"/>
          <w:szCs w:val="28"/>
        </w:rPr>
        <w:t>л</w:t>
      </w:r>
      <w:r w:rsidRPr="00F26E62">
        <w:rPr>
          <w:rFonts w:ascii="Times New Roman" w:eastAsiaTheme="minorHAnsi" w:hAnsi="Times New Roman"/>
          <w:sz w:val="28"/>
          <w:szCs w:val="28"/>
        </w:rPr>
        <w:t xml:space="preserve">азерной </w:t>
      </w:r>
      <w:r w:rsidR="00A15D1E" w:rsidRPr="00F26E62">
        <w:rPr>
          <w:rFonts w:ascii="Times New Roman" w:eastAsiaTheme="minorHAnsi" w:hAnsi="Times New Roman"/>
          <w:sz w:val="28"/>
          <w:szCs w:val="28"/>
        </w:rPr>
        <w:t>технологией</w:t>
      </w:r>
      <w:r w:rsidRPr="00F26E62">
        <w:rPr>
          <w:rFonts w:ascii="Times New Roman" w:eastAsiaTheme="minorHAnsi" w:hAnsi="Times New Roman"/>
          <w:sz w:val="28"/>
          <w:szCs w:val="28"/>
        </w:rPr>
        <w:t>.</w:t>
      </w:r>
    </w:p>
    <w:p w:rsidR="004253DE" w:rsidRPr="00F26E62" w:rsidRDefault="004253DE" w:rsidP="004253DE">
      <w:pPr>
        <w:pStyle w:val="ab"/>
        <w:numPr>
          <w:ilvl w:val="0"/>
          <w:numId w:val="26"/>
        </w:numPr>
        <w:spacing w:before="100" w:after="100" w:line="196" w:lineRule="atLeast"/>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Точное расположение лазерного луча позволяет сваривать керамически</w:t>
      </w:r>
      <w:r w:rsidR="00A15D1E" w:rsidRPr="00F26E62">
        <w:rPr>
          <w:rFonts w:ascii="Times New Roman" w:eastAsiaTheme="minorHAnsi" w:hAnsi="Times New Roman"/>
          <w:sz w:val="28"/>
          <w:szCs w:val="28"/>
        </w:rPr>
        <w:t>е</w:t>
      </w:r>
      <w:r w:rsidRPr="00F26E62">
        <w:rPr>
          <w:rFonts w:ascii="Times New Roman" w:eastAsiaTheme="minorHAnsi" w:hAnsi="Times New Roman"/>
          <w:sz w:val="28"/>
          <w:szCs w:val="28"/>
        </w:rPr>
        <w:t xml:space="preserve"> корон</w:t>
      </w:r>
      <w:r w:rsidR="00A15D1E" w:rsidRPr="00F26E62">
        <w:rPr>
          <w:rFonts w:ascii="Times New Roman" w:eastAsiaTheme="minorHAnsi" w:hAnsi="Times New Roman"/>
          <w:sz w:val="28"/>
          <w:szCs w:val="28"/>
        </w:rPr>
        <w:t>ки</w:t>
      </w:r>
      <w:r w:rsidRPr="00F26E62">
        <w:rPr>
          <w:rFonts w:ascii="Times New Roman" w:eastAsiaTheme="minorHAnsi" w:hAnsi="Times New Roman"/>
          <w:sz w:val="28"/>
          <w:szCs w:val="28"/>
        </w:rPr>
        <w:t xml:space="preserve"> (без разборк</w:t>
      </w:r>
      <w:r w:rsidR="00A15D1E" w:rsidRPr="00F26E62">
        <w:rPr>
          <w:rFonts w:ascii="Times New Roman" w:eastAsiaTheme="minorHAnsi" w:hAnsi="Times New Roman"/>
          <w:sz w:val="28"/>
          <w:szCs w:val="28"/>
        </w:rPr>
        <w:t>и</w:t>
      </w:r>
      <w:r w:rsidRPr="00F26E62">
        <w:rPr>
          <w:rFonts w:ascii="Times New Roman" w:eastAsiaTheme="minorHAnsi" w:hAnsi="Times New Roman"/>
          <w:sz w:val="28"/>
          <w:szCs w:val="28"/>
        </w:rPr>
        <w:t xml:space="preserve">), и кроме того </w:t>
      </w:r>
      <w:r w:rsidR="00A15D1E" w:rsidRPr="00F26E62">
        <w:rPr>
          <w:rFonts w:ascii="Times New Roman" w:eastAsiaTheme="minorHAnsi" w:hAnsi="Times New Roman"/>
          <w:sz w:val="28"/>
          <w:szCs w:val="28"/>
        </w:rPr>
        <w:t xml:space="preserve">небольшой общий нагрев </w:t>
      </w:r>
      <w:r w:rsidRPr="00F26E62">
        <w:rPr>
          <w:rFonts w:ascii="Times New Roman" w:eastAsiaTheme="minorHAnsi" w:hAnsi="Times New Roman"/>
          <w:sz w:val="28"/>
          <w:szCs w:val="28"/>
        </w:rPr>
        <w:t xml:space="preserve"> </w:t>
      </w:r>
      <w:r w:rsidR="00A15D1E" w:rsidRPr="00F26E62">
        <w:rPr>
          <w:rFonts w:ascii="Times New Roman" w:eastAsiaTheme="minorHAnsi" w:hAnsi="Times New Roman"/>
          <w:sz w:val="28"/>
          <w:szCs w:val="28"/>
        </w:rPr>
        <w:t>исключает разрушение конструкции.</w:t>
      </w:r>
    </w:p>
    <w:p w:rsidR="00A15D1E" w:rsidRPr="00F26E62" w:rsidRDefault="004253DE" w:rsidP="00A15D1E">
      <w:pPr>
        <w:pStyle w:val="ab"/>
        <w:numPr>
          <w:ilvl w:val="0"/>
          <w:numId w:val="26"/>
        </w:numPr>
        <w:spacing w:before="100" w:after="100" w:line="196" w:lineRule="atLeast"/>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 xml:space="preserve">Сложная и трудоёмкая </w:t>
      </w:r>
      <w:proofErr w:type="gramStart"/>
      <w:r w:rsidRPr="00F26E62">
        <w:rPr>
          <w:rFonts w:ascii="Times New Roman" w:eastAsiaTheme="minorHAnsi" w:hAnsi="Times New Roman"/>
          <w:sz w:val="28"/>
          <w:szCs w:val="28"/>
        </w:rPr>
        <w:t>подготовка</w:t>
      </w:r>
      <w:proofErr w:type="gramEnd"/>
      <w:r w:rsidRPr="00F26E62">
        <w:rPr>
          <w:rFonts w:ascii="Times New Roman" w:eastAsiaTheme="minorHAnsi" w:hAnsi="Times New Roman"/>
          <w:sz w:val="28"/>
          <w:szCs w:val="28"/>
        </w:rPr>
        <w:t xml:space="preserve"> и </w:t>
      </w:r>
      <w:r w:rsidR="00A15D1E" w:rsidRPr="00F26E62">
        <w:rPr>
          <w:rFonts w:ascii="Times New Roman" w:eastAsiaTheme="minorHAnsi" w:hAnsi="Times New Roman"/>
          <w:sz w:val="28"/>
          <w:szCs w:val="28"/>
        </w:rPr>
        <w:t>окончательная</w:t>
      </w:r>
      <w:r w:rsidRPr="00F26E62">
        <w:rPr>
          <w:rFonts w:ascii="Times New Roman" w:eastAsiaTheme="minorHAnsi" w:hAnsi="Times New Roman"/>
          <w:sz w:val="28"/>
          <w:szCs w:val="28"/>
        </w:rPr>
        <w:t xml:space="preserve"> работ</w:t>
      </w:r>
      <w:r w:rsidR="00A15D1E" w:rsidRPr="00F26E62">
        <w:rPr>
          <w:rFonts w:ascii="Times New Roman" w:eastAsiaTheme="minorHAnsi" w:hAnsi="Times New Roman"/>
          <w:sz w:val="28"/>
          <w:szCs w:val="28"/>
        </w:rPr>
        <w:t>а</w:t>
      </w:r>
      <w:r w:rsidRPr="00F26E62">
        <w:rPr>
          <w:rFonts w:ascii="Times New Roman" w:eastAsiaTheme="minorHAnsi" w:hAnsi="Times New Roman"/>
          <w:sz w:val="28"/>
          <w:szCs w:val="28"/>
        </w:rPr>
        <w:t xml:space="preserve"> больше не требуется, </w:t>
      </w:r>
      <w:r w:rsidR="00A15D1E" w:rsidRPr="00F26E62">
        <w:rPr>
          <w:rFonts w:ascii="Times New Roman" w:eastAsiaTheme="minorHAnsi" w:hAnsi="Times New Roman"/>
          <w:sz w:val="28"/>
          <w:szCs w:val="28"/>
        </w:rPr>
        <w:t xml:space="preserve">новая технология </w:t>
      </w:r>
      <w:r w:rsidRPr="00F26E62">
        <w:rPr>
          <w:rFonts w:ascii="Times New Roman" w:eastAsiaTheme="minorHAnsi" w:hAnsi="Times New Roman"/>
          <w:sz w:val="28"/>
          <w:szCs w:val="28"/>
        </w:rPr>
        <w:t xml:space="preserve"> приводит к </w:t>
      </w:r>
      <w:r w:rsidR="00A15D1E" w:rsidRPr="00F26E62">
        <w:rPr>
          <w:rFonts w:ascii="Times New Roman" w:eastAsiaTheme="minorHAnsi" w:hAnsi="Times New Roman"/>
          <w:sz w:val="28"/>
          <w:szCs w:val="28"/>
        </w:rPr>
        <w:t>повышению</w:t>
      </w:r>
      <w:r w:rsidRPr="00F26E62">
        <w:rPr>
          <w:rFonts w:ascii="Times New Roman" w:eastAsiaTheme="minorHAnsi" w:hAnsi="Times New Roman"/>
          <w:sz w:val="28"/>
          <w:szCs w:val="28"/>
        </w:rPr>
        <w:t xml:space="preserve"> эффективности, не достижимой с обычной технологией. </w:t>
      </w:r>
    </w:p>
    <w:p w:rsidR="00A15D1E" w:rsidRPr="00F26E62" w:rsidRDefault="00A15D1E" w:rsidP="00A15D1E">
      <w:pPr>
        <w:pStyle w:val="ab"/>
        <w:spacing w:before="100" w:after="100" w:line="196" w:lineRule="atLeast"/>
        <w:jc w:val="both"/>
        <w:rPr>
          <w:rFonts w:ascii="Times New Roman" w:eastAsiaTheme="minorHAnsi" w:hAnsi="Times New Roman"/>
          <w:color w:val="000000"/>
          <w:sz w:val="28"/>
          <w:szCs w:val="28"/>
        </w:rPr>
      </w:pPr>
    </w:p>
    <w:p w:rsidR="004253DE" w:rsidRPr="00F26E62" w:rsidRDefault="004253DE" w:rsidP="00A15D1E">
      <w:pPr>
        <w:pStyle w:val="ab"/>
        <w:spacing w:before="100" w:after="100" w:line="196" w:lineRule="atLeast"/>
        <w:ind w:left="0"/>
        <w:jc w:val="both"/>
        <w:rPr>
          <w:rFonts w:ascii="Times New Roman" w:eastAsiaTheme="minorHAnsi" w:hAnsi="Times New Roman"/>
          <w:color w:val="000000"/>
          <w:sz w:val="28"/>
          <w:szCs w:val="28"/>
        </w:rPr>
      </w:pPr>
      <w:r w:rsidRPr="00F26E62">
        <w:rPr>
          <w:rFonts w:ascii="Times New Roman" w:eastAsiaTheme="minorHAnsi" w:hAnsi="Times New Roman"/>
          <w:sz w:val="28"/>
          <w:szCs w:val="28"/>
        </w:rPr>
        <w:t>Различные преимущества использования лазерной сварки в зуб</w:t>
      </w:r>
      <w:r w:rsidR="00A15D1E" w:rsidRPr="00F26E62">
        <w:rPr>
          <w:rFonts w:ascii="Times New Roman" w:eastAsiaTheme="minorHAnsi" w:hAnsi="Times New Roman"/>
          <w:sz w:val="28"/>
          <w:szCs w:val="28"/>
        </w:rPr>
        <w:t>оврачебной</w:t>
      </w:r>
      <w:r w:rsidRPr="00F26E62">
        <w:rPr>
          <w:rFonts w:ascii="Times New Roman" w:eastAsiaTheme="minorHAnsi" w:hAnsi="Times New Roman"/>
          <w:sz w:val="28"/>
          <w:szCs w:val="28"/>
        </w:rPr>
        <w:t xml:space="preserve"> технологии </w:t>
      </w:r>
      <w:r w:rsidR="00A15D1E" w:rsidRPr="00F26E62">
        <w:rPr>
          <w:rFonts w:ascii="Times New Roman" w:eastAsiaTheme="minorHAnsi" w:hAnsi="Times New Roman"/>
          <w:sz w:val="28"/>
          <w:szCs w:val="28"/>
        </w:rPr>
        <w:t>заключаются в следующем</w:t>
      </w:r>
      <w:r w:rsidRPr="00F26E62">
        <w:rPr>
          <w:rFonts w:ascii="Times New Roman" w:eastAsiaTheme="minorHAnsi" w:hAnsi="Times New Roman"/>
          <w:sz w:val="28"/>
          <w:szCs w:val="28"/>
        </w:rPr>
        <w:t>:</w:t>
      </w:r>
    </w:p>
    <w:p w:rsidR="004253DE" w:rsidRPr="00F26E62" w:rsidRDefault="004253DE" w:rsidP="00A15D1E">
      <w:pPr>
        <w:pStyle w:val="ab"/>
        <w:numPr>
          <w:ilvl w:val="0"/>
          <w:numId w:val="37"/>
        </w:numPr>
        <w:tabs>
          <w:tab w:val="left" w:pos="0"/>
        </w:tabs>
        <w:spacing w:before="100" w:after="100" w:line="196" w:lineRule="atLeast"/>
        <w:rPr>
          <w:rFonts w:ascii="Times New Roman" w:eastAsiaTheme="minorHAnsi" w:hAnsi="Times New Roman"/>
          <w:color w:val="000000"/>
          <w:sz w:val="28"/>
          <w:szCs w:val="28"/>
        </w:rPr>
      </w:pPr>
      <w:r w:rsidRPr="00F26E62">
        <w:rPr>
          <w:rFonts w:ascii="Times New Roman" w:eastAsiaTheme="minorHAnsi" w:hAnsi="Times New Roman"/>
          <w:sz w:val="28"/>
          <w:szCs w:val="28"/>
        </w:rPr>
        <w:t></w:t>
      </w:r>
      <w:r w:rsidR="00A15D1E" w:rsidRPr="00F26E62">
        <w:rPr>
          <w:rFonts w:ascii="Times New Roman" w:eastAsiaTheme="minorHAnsi" w:hAnsi="Times New Roman"/>
          <w:sz w:val="28"/>
          <w:szCs w:val="28"/>
        </w:rPr>
        <w:t xml:space="preserve">сохраняет </w:t>
      </w:r>
      <w:r w:rsidRPr="00F26E62">
        <w:rPr>
          <w:rFonts w:ascii="Times New Roman" w:eastAsiaTheme="minorHAnsi" w:hAnsi="Times New Roman"/>
          <w:sz w:val="28"/>
          <w:szCs w:val="28"/>
        </w:rPr>
        <w:t xml:space="preserve">время </w:t>
      </w:r>
    </w:p>
    <w:p w:rsidR="004253DE" w:rsidRPr="00F26E62" w:rsidRDefault="004253DE" w:rsidP="00A15D1E">
      <w:pPr>
        <w:pStyle w:val="ab"/>
        <w:numPr>
          <w:ilvl w:val="0"/>
          <w:numId w:val="37"/>
        </w:numPr>
        <w:spacing w:before="100" w:after="100" w:line="196" w:lineRule="atLeast"/>
        <w:rPr>
          <w:rFonts w:ascii="Times New Roman" w:eastAsiaTheme="minorHAnsi" w:hAnsi="Times New Roman"/>
          <w:color w:val="000000"/>
          <w:sz w:val="28"/>
          <w:szCs w:val="28"/>
        </w:rPr>
      </w:pPr>
      <w:r w:rsidRPr="00F26E62">
        <w:rPr>
          <w:rFonts w:ascii="Times New Roman" w:eastAsiaTheme="minorHAnsi" w:hAnsi="Times New Roman"/>
          <w:sz w:val="28"/>
          <w:szCs w:val="28"/>
          <w:lang w:val="en-US"/>
        </w:rPr>
        <w:t></w:t>
      </w:r>
      <w:r w:rsidRPr="00F26E62">
        <w:rPr>
          <w:rFonts w:ascii="Times New Roman" w:eastAsiaTheme="minorHAnsi" w:hAnsi="Times New Roman"/>
          <w:sz w:val="28"/>
          <w:szCs w:val="28"/>
        </w:rPr>
        <w:t>Экономич</w:t>
      </w:r>
      <w:r w:rsidR="00A15D1E" w:rsidRPr="00F26E62">
        <w:rPr>
          <w:rFonts w:ascii="Times New Roman" w:eastAsiaTheme="minorHAnsi" w:hAnsi="Times New Roman"/>
          <w:sz w:val="28"/>
          <w:szCs w:val="28"/>
        </w:rPr>
        <w:t xml:space="preserve">ный </w:t>
      </w:r>
      <w:r w:rsidRPr="00F26E62">
        <w:rPr>
          <w:rFonts w:ascii="Times New Roman" w:eastAsiaTheme="minorHAnsi" w:hAnsi="Times New Roman"/>
          <w:sz w:val="28"/>
          <w:szCs w:val="28"/>
        </w:rPr>
        <w:t xml:space="preserve"> (</w:t>
      </w:r>
      <w:r w:rsidR="00A15D1E" w:rsidRPr="00F26E62">
        <w:rPr>
          <w:rFonts w:ascii="Times New Roman" w:eastAsiaTheme="minorHAnsi" w:hAnsi="Times New Roman"/>
          <w:sz w:val="28"/>
          <w:szCs w:val="28"/>
        </w:rPr>
        <w:t>не</w:t>
      </w:r>
      <w:r w:rsidRPr="00F26E62">
        <w:rPr>
          <w:rFonts w:ascii="Times New Roman" w:eastAsiaTheme="minorHAnsi" w:hAnsi="Times New Roman"/>
          <w:sz w:val="28"/>
          <w:szCs w:val="28"/>
        </w:rPr>
        <w:t xml:space="preserve"> требуе</w:t>
      </w:r>
      <w:r w:rsidR="00A15D1E" w:rsidRPr="00F26E62">
        <w:rPr>
          <w:rFonts w:ascii="Times New Roman" w:eastAsiaTheme="minorHAnsi" w:hAnsi="Times New Roman"/>
          <w:sz w:val="28"/>
          <w:szCs w:val="28"/>
        </w:rPr>
        <w:t>тся</w:t>
      </w:r>
      <w:r w:rsidRPr="00F26E62">
        <w:rPr>
          <w:rFonts w:ascii="Times New Roman" w:eastAsiaTheme="minorHAnsi" w:hAnsi="Times New Roman"/>
          <w:sz w:val="28"/>
          <w:szCs w:val="28"/>
        </w:rPr>
        <w:t xml:space="preserve"> </w:t>
      </w:r>
      <w:r w:rsidR="00A15D1E" w:rsidRPr="00F26E62">
        <w:rPr>
          <w:rFonts w:ascii="Times New Roman" w:eastAsiaTheme="minorHAnsi" w:hAnsi="Times New Roman"/>
          <w:sz w:val="28"/>
          <w:szCs w:val="28"/>
        </w:rPr>
        <w:t xml:space="preserve">дополнительный  </w:t>
      </w:r>
      <w:r w:rsidRPr="00F26E62">
        <w:rPr>
          <w:rFonts w:ascii="Times New Roman" w:eastAsiaTheme="minorHAnsi" w:hAnsi="Times New Roman"/>
          <w:sz w:val="28"/>
          <w:szCs w:val="28"/>
        </w:rPr>
        <w:t xml:space="preserve">материал) </w:t>
      </w:r>
    </w:p>
    <w:p w:rsidR="004253DE" w:rsidRPr="00F26E62" w:rsidRDefault="004253DE" w:rsidP="00A15D1E">
      <w:pPr>
        <w:pStyle w:val="ab"/>
        <w:numPr>
          <w:ilvl w:val="0"/>
          <w:numId w:val="37"/>
        </w:numPr>
        <w:spacing w:before="100" w:after="100" w:line="196" w:lineRule="atLeast"/>
        <w:rPr>
          <w:rFonts w:ascii="Times New Roman" w:eastAsiaTheme="minorHAnsi" w:hAnsi="Times New Roman"/>
          <w:color w:val="000000"/>
          <w:sz w:val="28"/>
          <w:szCs w:val="28"/>
        </w:rPr>
      </w:pPr>
      <w:r w:rsidRPr="00F26E62">
        <w:rPr>
          <w:rFonts w:ascii="Times New Roman" w:eastAsiaTheme="minorHAnsi" w:hAnsi="Times New Roman"/>
          <w:sz w:val="28"/>
          <w:szCs w:val="28"/>
          <w:lang w:val="en-US"/>
        </w:rPr>
        <w:t></w:t>
      </w:r>
      <w:r w:rsidRPr="00F26E62">
        <w:rPr>
          <w:rFonts w:ascii="Times New Roman" w:eastAsiaTheme="minorHAnsi" w:hAnsi="Times New Roman"/>
          <w:sz w:val="28"/>
          <w:szCs w:val="28"/>
        </w:rPr>
        <w:t xml:space="preserve">Инновационный (новые материалы и выполнимые </w:t>
      </w:r>
      <w:r w:rsidR="00EC3881" w:rsidRPr="00F26E62">
        <w:rPr>
          <w:rFonts w:ascii="Times New Roman" w:eastAsiaTheme="minorHAnsi" w:hAnsi="Times New Roman"/>
          <w:sz w:val="28"/>
          <w:szCs w:val="28"/>
        </w:rPr>
        <w:t>конструкции</w:t>
      </w:r>
      <w:r w:rsidRPr="00F26E62">
        <w:rPr>
          <w:rFonts w:ascii="Times New Roman" w:eastAsiaTheme="minorHAnsi" w:hAnsi="Times New Roman"/>
          <w:sz w:val="28"/>
          <w:szCs w:val="28"/>
        </w:rPr>
        <w:t xml:space="preserve">) </w:t>
      </w:r>
    </w:p>
    <w:p w:rsidR="004253DE" w:rsidRPr="00F26E62" w:rsidRDefault="004253DE" w:rsidP="00A15D1E">
      <w:pPr>
        <w:pStyle w:val="ab"/>
        <w:numPr>
          <w:ilvl w:val="0"/>
          <w:numId w:val="37"/>
        </w:numPr>
        <w:spacing w:before="100" w:after="100" w:line="196" w:lineRule="atLeast"/>
        <w:rPr>
          <w:rFonts w:ascii="Times New Roman" w:eastAsiaTheme="minorHAnsi" w:hAnsi="Times New Roman"/>
          <w:color w:val="000000"/>
          <w:sz w:val="28"/>
          <w:szCs w:val="28"/>
        </w:rPr>
      </w:pPr>
      <w:r w:rsidRPr="00F26E62">
        <w:rPr>
          <w:rFonts w:ascii="Times New Roman" w:eastAsiaTheme="minorHAnsi" w:hAnsi="Times New Roman"/>
          <w:sz w:val="28"/>
          <w:szCs w:val="28"/>
        </w:rPr>
        <w:t>Биологическ</w:t>
      </w:r>
      <w:r w:rsidR="00EC3881" w:rsidRPr="00F26E62">
        <w:rPr>
          <w:rFonts w:ascii="Times New Roman" w:eastAsiaTheme="minorHAnsi" w:hAnsi="Times New Roman"/>
          <w:sz w:val="28"/>
          <w:szCs w:val="28"/>
        </w:rPr>
        <w:t>ая</w:t>
      </w:r>
      <w:r w:rsidRPr="00F26E62">
        <w:rPr>
          <w:rFonts w:ascii="Times New Roman" w:eastAsiaTheme="minorHAnsi" w:hAnsi="Times New Roman"/>
          <w:sz w:val="28"/>
          <w:szCs w:val="28"/>
        </w:rPr>
        <w:t xml:space="preserve"> совместим</w:t>
      </w:r>
      <w:r w:rsidR="00EC3881" w:rsidRPr="00F26E62">
        <w:rPr>
          <w:rFonts w:ascii="Times New Roman" w:eastAsiaTheme="minorHAnsi" w:hAnsi="Times New Roman"/>
          <w:sz w:val="28"/>
          <w:szCs w:val="28"/>
        </w:rPr>
        <w:t xml:space="preserve">ость </w:t>
      </w:r>
      <w:r w:rsidRPr="00F26E62">
        <w:rPr>
          <w:rFonts w:ascii="Times New Roman" w:eastAsiaTheme="minorHAnsi" w:hAnsi="Times New Roman"/>
          <w:sz w:val="28"/>
          <w:szCs w:val="28"/>
        </w:rPr>
        <w:t xml:space="preserve"> (</w:t>
      </w:r>
      <w:r w:rsidR="00EC3881" w:rsidRPr="00F26E62">
        <w:rPr>
          <w:rFonts w:ascii="Times New Roman" w:eastAsiaTheme="minorHAnsi" w:hAnsi="Times New Roman"/>
          <w:sz w:val="28"/>
          <w:szCs w:val="28"/>
        </w:rPr>
        <w:t>у</w:t>
      </w:r>
      <w:r w:rsidRPr="00F26E62">
        <w:rPr>
          <w:rFonts w:ascii="Times New Roman" w:eastAsiaTheme="minorHAnsi" w:hAnsi="Times New Roman"/>
          <w:sz w:val="28"/>
          <w:szCs w:val="28"/>
        </w:rPr>
        <w:t>ход от "</w:t>
      </w:r>
      <w:r w:rsidR="00EC3881" w:rsidRPr="00F26E62">
        <w:rPr>
          <w:rFonts w:ascii="Times New Roman" w:eastAsiaTheme="minorHAnsi" w:hAnsi="Times New Roman"/>
          <w:sz w:val="28"/>
          <w:szCs w:val="28"/>
        </w:rPr>
        <w:t xml:space="preserve">смешивания </w:t>
      </w:r>
      <w:r w:rsidRPr="00F26E62">
        <w:rPr>
          <w:rFonts w:ascii="Times New Roman" w:eastAsiaTheme="minorHAnsi" w:hAnsi="Times New Roman"/>
          <w:sz w:val="28"/>
          <w:szCs w:val="28"/>
        </w:rPr>
        <w:t>материал</w:t>
      </w:r>
      <w:r w:rsidR="00EC3881" w:rsidRPr="00F26E62">
        <w:rPr>
          <w:rFonts w:ascii="Times New Roman" w:eastAsiaTheme="minorHAnsi" w:hAnsi="Times New Roman"/>
          <w:sz w:val="28"/>
          <w:szCs w:val="28"/>
        </w:rPr>
        <w:t>ов</w:t>
      </w:r>
      <w:r w:rsidRPr="00F26E62">
        <w:rPr>
          <w:rFonts w:ascii="Times New Roman" w:eastAsiaTheme="minorHAnsi" w:hAnsi="Times New Roman"/>
          <w:sz w:val="28"/>
          <w:szCs w:val="28"/>
        </w:rPr>
        <w:t>")</w:t>
      </w:r>
    </w:p>
    <w:p w:rsidR="00030768" w:rsidRPr="00A15D1E" w:rsidRDefault="00030768" w:rsidP="00A15D1E">
      <w:pPr>
        <w:spacing w:before="100" w:beforeAutospacing="1" w:after="100" w:afterAutospacing="1" w:line="196" w:lineRule="atLeast"/>
        <w:jc w:val="both"/>
        <w:rPr>
          <w:sz w:val="28"/>
          <w:szCs w:val="28"/>
        </w:rPr>
      </w:pPr>
    </w:p>
    <w:p w:rsidR="005269D7" w:rsidRPr="00EC3881" w:rsidRDefault="005269D7" w:rsidP="00F26E62">
      <w:pPr>
        <w:widowControl/>
        <w:spacing w:before="100" w:after="100" w:line="196" w:lineRule="atLeast"/>
        <w:ind w:firstLine="709"/>
        <w:rPr>
          <w:rFonts w:eastAsiaTheme="minorHAnsi"/>
          <w:b/>
          <w:color w:val="000000"/>
          <w:sz w:val="28"/>
          <w:szCs w:val="28"/>
          <w:lang w:eastAsia="en-US"/>
        </w:rPr>
      </w:pPr>
      <w:r w:rsidRPr="00EC3881">
        <w:rPr>
          <w:rFonts w:eastAsiaTheme="minorHAnsi"/>
          <w:b/>
          <w:bCs/>
          <w:spacing w:val="12"/>
          <w:sz w:val="28"/>
          <w:szCs w:val="28"/>
          <w:lang w:eastAsia="en-US"/>
        </w:rPr>
        <w:t xml:space="preserve">Лазерное </w:t>
      </w:r>
      <w:r w:rsidR="00EC3881" w:rsidRPr="00EC3881">
        <w:rPr>
          <w:rFonts w:eastAsiaTheme="minorHAnsi"/>
          <w:b/>
          <w:bCs/>
          <w:spacing w:val="12"/>
          <w:sz w:val="28"/>
          <w:szCs w:val="28"/>
          <w:lang w:eastAsia="en-US"/>
        </w:rPr>
        <w:t xml:space="preserve">вырезание </w:t>
      </w:r>
      <w:proofErr w:type="spellStart"/>
      <w:r w:rsidR="00EC3881" w:rsidRPr="00EC3881">
        <w:rPr>
          <w:rFonts w:eastAsiaTheme="minorHAnsi"/>
          <w:b/>
          <w:bCs/>
          <w:spacing w:val="12"/>
          <w:sz w:val="28"/>
          <w:szCs w:val="28"/>
          <w:lang w:eastAsia="en-US"/>
        </w:rPr>
        <w:t>стентов</w:t>
      </w:r>
      <w:proofErr w:type="spellEnd"/>
      <w:r w:rsidRPr="00EC3881">
        <w:rPr>
          <w:rFonts w:eastAsiaTheme="minorHAnsi"/>
          <w:b/>
          <w:bCs/>
          <w:spacing w:val="12"/>
          <w:sz w:val="28"/>
          <w:szCs w:val="28"/>
          <w:lang w:eastAsia="en-US"/>
        </w:rPr>
        <w:t xml:space="preserve"> и микро труб</w:t>
      </w:r>
      <w:r w:rsidR="00EC3881" w:rsidRPr="00EC3881">
        <w:rPr>
          <w:rFonts w:eastAsiaTheme="minorHAnsi"/>
          <w:b/>
          <w:bCs/>
          <w:spacing w:val="12"/>
          <w:sz w:val="28"/>
          <w:szCs w:val="28"/>
          <w:lang w:eastAsia="en-US"/>
        </w:rPr>
        <w:t>ок.</w:t>
      </w:r>
      <w:r w:rsidRPr="00EC3881">
        <w:rPr>
          <w:rFonts w:eastAsiaTheme="minorHAnsi"/>
          <w:b/>
          <w:bCs/>
          <w:spacing w:val="12"/>
          <w:sz w:val="28"/>
          <w:szCs w:val="28"/>
          <w:lang w:eastAsia="en-US"/>
        </w:rPr>
        <w:t xml:space="preserve"> </w:t>
      </w:r>
    </w:p>
    <w:p w:rsidR="005269D7" w:rsidRDefault="00EC3881" w:rsidP="00CD5382">
      <w:pPr>
        <w:widowControl/>
        <w:spacing w:before="100" w:after="100" w:line="196" w:lineRule="atLeast"/>
        <w:ind w:firstLine="709"/>
        <w:jc w:val="both"/>
        <w:rPr>
          <w:rFonts w:ascii="Segoe UI" w:eastAsiaTheme="minorHAnsi" w:hAnsi="Segoe UI" w:cs="Segoe UI"/>
          <w:color w:val="000000"/>
          <w:sz w:val="16"/>
          <w:szCs w:val="16"/>
          <w:lang w:eastAsia="en-US"/>
        </w:rPr>
      </w:pPr>
      <w:r w:rsidRPr="00EC3881">
        <w:rPr>
          <w:rFonts w:eastAsiaTheme="minorHAnsi"/>
          <w:color w:val="000000"/>
          <w:sz w:val="28"/>
          <w:szCs w:val="28"/>
          <w:lang w:eastAsia="en-US"/>
        </w:rPr>
        <w:t>В последнее время б</w:t>
      </w:r>
      <w:r w:rsidR="005269D7" w:rsidRPr="00EC3881">
        <w:rPr>
          <w:rFonts w:eastAsiaTheme="minorHAnsi"/>
          <w:color w:val="000000"/>
          <w:sz w:val="28"/>
          <w:szCs w:val="28"/>
          <w:lang w:eastAsia="en-US"/>
        </w:rPr>
        <w:t xml:space="preserve">ыли </w:t>
      </w:r>
      <w:r w:rsidRPr="00EC3881">
        <w:rPr>
          <w:rFonts w:eastAsiaTheme="minorHAnsi"/>
          <w:color w:val="000000"/>
          <w:sz w:val="28"/>
          <w:szCs w:val="28"/>
          <w:lang w:eastAsia="en-US"/>
        </w:rPr>
        <w:t>осуществлены</w:t>
      </w:r>
      <w:r w:rsidR="005269D7" w:rsidRPr="00EC3881">
        <w:rPr>
          <w:rFonts w:eastAsiaTheme="minorHAnsi"/>
          <w:color w:val="000000"/>
          <w:sz w:val="28"/>
          <w:szCs w:val="28"/>
          <w:lang w:eastAsia="en-US"/>
        </w:rPr>
        <w:t xml:space="preserve"> прекрасн</w:t>
      </w:r>
      <w:r w:rsidRPr="00EC3881">
        <w:rPr>
          <w:rFonts w:eastAsiaTheme="minorHAnsi"/>
          <w:color w:val="000000"/>
          <w:sz w:val="28"/>
          <w:szCs w:val="28"/>
          <w:lang w:eastAsia="en-US"/>
        </w:rPr>
        <w:t>ые</w:t>
      </w:r>
      <w:r w:rsidR="005269D7" w:rsidRPr="00EC3881">
        <w:rPr>
          <w:rFonts w:eastAsiaTheme="minorHAnsi"/>
          <w:color w:val="000000"/>
          <w:sz w:val="28"/>
          <w:szCs w:val="28"/>
          <w:lang w:eastAsia="en-US"/>
        </w:rPr>
        <w:t xml:space="preserve"> </w:t>
      </w:r>
      <w:r w:rsidRPr="00EC3881">
        <w:rPr>
          <w:rFonts w:eastAsiaTheme="minorHAnsi"/>
          <w:color w:val="000000"/>
          <w:sz w:val="28"/>
          <w:szCs w:val="28"/>
          <w:lang w:eastAsia="en-US"/>
        </w:rPr>
        <w:t>резы</w:t>
      </w:r>
      <w:r w:rsidR="005269D7" w:rsidRPr="00EC3881">
        <w:rPr>
          <w:rFonts w:eastAsiaTheme="minorHAnsi"/>
          <w:color w:val="000000"/>
          <w:sz w:val="28"/>
          <w:szCs w:val="28"/>
          <w:lang w:eastAsia="en-US"/>
        </w:rPr>
        <w:t xml:space="preserve"> </w:t>
      </w:r>
      <w:proofErr w:type="spellStart"/>
      <w:r w:rsidR="005269D7" w:rsidRPr="00EC3881">
        <w:rPr>
          <w:rFonts w:eastAsiaTheme="minorHAnsi"/>
          <w:color w:val="000000"/>
          <w:sz w:val="28"/>
          <w:szCs w:val="28"/>
          <w:lang w:eastAsia="en-US"/>
        </w:rPr>
        <w:t>микротруб</w:t>
      </w:r>
      <w:proofErr w:type="spellEnd"/>
      <w:r w:rsidR="005269D7" w:rsidRPr="00EC3881">
        <w:rPr>
          <w:rFonts w:eastAsiaTheme="minorHAnsi"/>
          <w:color w:val="000000"/>
          <w:sz w:val="28"/>
          <w:szCs w:val="28"/>
          <w:lang w:eastAsia="en-US"/>
        </w:rPr>
        <w:t xml:space="preserve"> для</w:t>
      </w:r>
      <w:r w:rsidRPr="00EC3881">
        <w:rPr>
          <w:rFonts w:eastAsiaTheme="minorHAnsi"/>
          <w:color w:val="000000"/>
          <w:sz w:val="28"/>
          <w:szCs w:val="28"/>
          <w:lang w:eastAsia="en-US"/>
        </w:rPr>
        <w:t xml:space="preserve"> </w:t>
      </w:r>
      <w:r w:rsidR="005269D7" w:rsidRPr="00EC3881">
        <w:rPr>
          <w:rFonts w:eastAsiaTheme="minorHAnsi"/>
          <w:color w:val="000000"/>
          <w:sz w:val="28"/>
          <w:szCs w:val="28"/>
          <w:lang w:eastAsia="en-US"/>
        </w:rPr>
        <w:t xml:space="preserve">производство </w:t>
      </w:r>
      <w:proofErr w:type="spellStart"/>
      <w:r w:rsidRPr="00EC3881">
        <w:rPr>
          <w:rFonts w:eastAsiaTheme="minorHAnsi"/>
          <w:color w:val="000000"/>
          <w:sz w:val="28"/>
          <w:szCs w:val="28"/>
          <w:lang w:eastAsia="en-US"/>
        </w:rPr>
        <w:t>стентов</w:t>
      </w:r>
      <w:proofErr w:type="spellEnd"/>
      <w:r w:rsidR="005269D7" w:rsidRPr="00EC3881">
        <w:rPr>
          <w:rFonts w:eastAsiaTheme="minorHAnsi"/>
          <w:color w:val="000000"/>
          <w:sz w:val="28"/>
          <w:szCs w:val="28"/>
          <w:lang w:eastAsia="en-US"/>
        </w:rPr>
        <w:t xml:space="preserve"> и </w:t>
      </w:r>
      <w:proofErr w:type="gramStart"/>
      <w:r w:rsidR="005269D7" w:rsidRPr="00EC3881">
        <w:rPr>
          <w:rFonts w:eastAsiaTheme="minorHAnsi"/>
          <w:color w:val="000000"/>
          <w:sz w:val="28"/>
          <w:szCs w:val="28"/>
          <w:lang w:eastAsia="en-US"/>
        </w:rPr>
        <w:t>медицински</w:t>
      </w:r>
      <w:r w:rsidRPr="00EC3881">
        <w:rPr>
          <w:rFonts w:eastAsiaTheme="minorHAnsi"/>
          <w:color w:val="000000"/>
          <w:sz w:val="28"/>
          <w:szCs w:val="28"/>
          <w:lang w:eastAsia="en-US"/>
        </w:rPr>
        <w:t>х</w:t>
      </w:r>
      <w:proofErr w:type="gramEnd"/>
      <w:r w:rsidRPr="00EC3881">
        <w:rPr>
          <w:rFonts w:eastAsiaTheme="minorHAnsi"/>
          <w:color w:val="000000"/>
          <w:sz w:val="28"/>
          <w:szCs w:val="28"/>
          <w:lang w:eastAsia="en-US"/>
        </w:rPr>
        <w:t xml:space="preserve"> </w:t>
      </w:r>
      <w:r w:rsidR="005269D7" w:rsidRPr="00EC3881">
        <w:rPr>
          <w:rFonts w:eastAsiaTheme="minorHAnsi"/>
          <w:color w:val="000000"/>
          <w:sz w:val="28"/>
          <w:szCs w:val="28"/>
          <w:lang w:eastAsia="en-US"/>
        </w:rPr>
        <w:t xml:space="preserve"> </w:t>
      </w:r>
      <w:proofErr w:type="spellStart"/>
      <w:r w:rsidRPr="00EC3881">
        <w:rPr>
          <w:rFonts w:eastAsiaTheme="minorHAnsi"/>
          <w:color w:val="000000"/>
          <w:sz w:val="28"/>
          <w:szCs w:val="28"/>
          <w:lang w:eastAsia="en-US"/>
        </w:rPr>
        <w:t>имплантантов</w:t>
      </w:r>
      <w:proofErr w:type="spellEnd"/>
      <w:r w:rsidR="005269D7" w:rsidRPr="00EC3881">
        <w:rPr>
          <w:rFonts w:eastAsiaTheme="minorHAnsi"/>
          <w:color w:val="000000"/>
          <w:sz w:val="28"/>
          <w:szCs w:val="28"/>
          <w:lang w:eastAsia="en-US"/>
        </w:rPr>
        <w:t>.</w:t>
      </w:r>
      <w:r w:rsidRPr="00EC3881">
        <w:rPr>
          <w:rFonts w:eastAsiaTheme="minorHAnsi"/>
          <w:color w:val="000000"/>
          <w:sz w:val="28"/>
          <w:szCs w:val="28"/>
          <w:lang w:eastAsia="en-US"/>
        </w:rPr>
        <w:t xml:space="preserve"> </w:t>
      </w:r>
      <w:r w:rsidRPr="00EC3881">
        <w:rPr>
          <w:rFonts w:eastAsiaTheme="minorHAnsi"/>
          <w:bCs/>
          <w:spacing w:val="12"/>
          <w:sz w:val="28"/>
          <w:szCs w:val="28"/>
          <w:lang w:eastAsia="en-US"/>
        </w:rPr>
        <w:t xml:space="preserve">Ширина реза </w:t>
      </w:r>
      <w:r w:rsidRPr="00EC3881">
        <w:rPr>
          <w:rFonts w:eastAsiaTheme="minorHAnsi"/>
          <w:bCs/>
          <w:spacing w:val="12"/>
          <w:sz w:val="28"/>
          <w:szCs w:val="28"/>
          <w:lang w:eastAsia="en-US"/>
        </w:rPr>
        <w:lastRenderedPageBreak/>
        <w:t>была меньше</w:t>
      </w:r>
      <w:r w:rsidR="005269D7" w:rsidRPr="00EC3881">
        <w:rPr>
          <w:rFonts w:eastAsiaTheme="minorHAnsi"/>
          <w:bCs/>
          <w:spacing w:val="12"/>
          <w:sz w:val="28"/>
          <w:szCs w:val="28"/>
          <w:lang w:eastAsia="en-US"/>
        </w:rPr>
        <w:t xml:space="preserve"> 20 µ</w:t>
      </w:r>
      <w:r w:rsidR="005269D7" w:rsidRPr="00EC3881">
        <w:rPr>
          <w:rFonts w:eastAsiaTheme="minorHAnsi"/>
          <w:bCs/>
          <w:spacing w:val="12"/>
          <w:sz w:val="28"/>
          <w:szCs w:val="28"/>
          <w:lang w:val="en-US" w:eastAsia="en-US"/>
        </w:rPr>
        <w:t>m</w:t>
      </w:r>
      <w:r w:rsidR="005269D7" w:rsidRPr="00EC3881">
        <w:rPr>
          <w:rFonts w:eastAsiaTheme="minorHAnsi"/>
          <w:bCs/>
          <w:spacing w:val="12"/>
          <w:sz w:val="28"/>
          <w:szCs w:val="28"/>
          <w:lang w:eastAsia="en-US"/>
        </w:rPr>
        <w:t xml:space="preserve"> и </w:t>
      </w:r>
      <w:proofErr w:type="gramStart"/>
      <w:r w:rsidR="005269D7" w:rsidRPr="00EC3881">
        <w:rPr>
          <w:rFonts w:eastAsiaTheme="minorHAnsi"/>
          <w:bCs/>
          <w:spacing w:val="12"/>
          <w:sz w:val="28"/>
          <w:szCs w:val="28"/>
          <w:lang w:eastAsia="en-US"/>
        </w:rPr>
        <w:t>радиальный</w:t>
      </w:r>
      <w:proofErr w:type="gramEnd"/>
      <w:r w:rsidR="005269D7" w:rsidRPr="00EC3881">
        <w:rPr>
          <w:rFonts w:eastAsiaTheme="minorHAnsi"/>
          <w:bCs/>
          <w:spacing w:val="12"/>
          <w:sz w:val="28"/>
          <w:szCs w:val="28"/>
          <w:lang w:eastAsia="en-US"/>
        </w:rPr>
        <w:t xml:space="preserve"> и </w:t>
      </w:r>
      <w:r w:rsidRPr="00EC3881">
        <w:rPr>
          <w:rFonts w:eastAsiaTheme="minorHAnsi"/>
          <w:bCs/>
          <w:spacing w:val="12"/>
          <w:sz w:val="28"/>
          <w:szCs w:val="28"/>
          <w:lang w:eastAsia="en-US"/>
        </w:rPr>
        <w:t>продольные резы</w:t>
      </w:r>
      <w:r>
        <w:rPr>
          <w:rFonts w:eastAsiaTheme="minorHAnsi"/>
          <w:bCs/>
          <w:spacing w:val="12"/>
          <w:sz w:val="28"/>
          <w:szCs w:val="28"/>
          <w:lang w:eastAsia="en-US"/>
        </w:rPr>
        <w:t xml:space="preserve">. </w:t>
      </w:r>
      <w:proofErr w:type="gramStart"/>
      <w:r w:rsidR="005269D7" w:rsidRPr="00EC3881">
        <w:rPr>
          <w:rFonts w:eastAsiaTheme="minorHAnsi"/>
          <w:sz w:val="28"/>
          <w:szCs w:val="28"/>
          <w:lang w:eastAsia="en-US"/>
        </w:rPr>
        <w:t>Сегодня</w:t>
      </w:r>
      <w:r>
        <w:rPr>
          <w:rFonts w:eastAsiaTheme="minorHAnsi"/>
          <w:sz w:val="28"/>
          <w:szCs w:val="28"/>
          <w:lang w:eastAsia="en-US"/>
        </w:rPr>
        <w:t xml:space="preserve"> </w:t>
      </w:r>
      <w:r w:rsidR="005269D7" w:rsidRPr="00EC3881">
        <w:rPr>
          <w:rFonts w:eastAsiaTheme="minorHAnsi"/>
          <w:sz w:val="28"/>
          <w:szCs w:val="28"/>
          <w:lang w:eastAsia="en-US"/>
        </w:rPr>
        <w:t xml:space="preserve"> мож</w:t>
      </w:r>
      <w:r>
        <w:rPr>
          <w:rFonts w:eastAsiaTheme="minorHAnsi"/>
          <w:sz w:val="28"/>
          <w:szCs w:val="28"/>
          <w:lang w:eastAsia="en-US"/>
        </w:rPr>
        <w:t>но</w:t>
      </w:r>
      <w:r w:rsidR="005269D7" w:rsidRPr="00EC3881">
        <w:rPr>
          <w:rFonts w:eastAsiaTheme="minorHAnsi"/>
          <w:sz w:val="28"/>
          <w:szCs w:val="28"/>
          <w:lang w:eastAsia="en-US"/>
        </w:rPr>
        <w:t xml:space="preserve"> обработать трубы с диаметрами меньше 200 микро</w:t>
      </w:r>
      <w:r>
        <w:rPr>
          <w:rFonts w:eastAsiaTheme="minorHAnsi"/>
          <w:sz w:val="28"/>
          <w:szCs w:val="28"/>
          <w:lang w:eastAsia="en-US"/>
        </w:rPr>
        <w:t xml:space="preserve">н </w:t>
      </w:r>
      <w:r w:rsidR="005269D7" w:rsidRPr="00EC3881">
        <w:rPr>
          <w:rFonts w:eastAsiaTheme="minorHAnsi"/>
          <w:sz w:val="28"/>
          <w:szCs w:val="28"/>
          <w:lang w:eastAsia="en-US"/>
        </w:rPr>
        <w:t xml:space="preserve">с </w:t>
      </w:r>
      <w:r>
        <w:rPr>
          <w:rFonts w:eastAsiaTheme="minorHAnsi"/>
          <w:sz w:val="28"/>
          <w:szCs w:val="28"/>
          <w:lang w:eastAsia="en-US"/>
        </w:rPr>
        <w:t xml:space="preserve">шириной реза </w:t>
      </w:r>
      <w:r w:rsidR="005269D7" w:rsidRPr="00EC3881">
        <w:rPr>
          <w:rFonts w:eastAsiaTheme="minorHAnsi"/>
          <w:sz w:val="28"/>
          <w:szCs w:val="28"/>
          <w:lang w:eastAsia="en-US"/>
        </w:rPr>
        <w:t xml:space="preserve"> меньше </w:t>
      </w:r>
      <w:r>
        <w:rPr>
          <w:rFonts w:eastAsiaTheme="minorHAnsi"/>
          <w:sz w:val="28"/>
          <w:szCs w:val="28"/>
          <w:lang w:eastAsia="en-US"/>
        </w:rPr>
        <w:t xml:space="preserve">20 микрон </w:t>
      </w:r>
      <w:r w:rsidR="005269D7" w:rsidRPr="00EC3881">
        <w:rPr>
          <w:rFonts w:eastAsiaTheme="minorHAnsi"/>
          <w:sz w:val="28"/>
          <w:szCs w:val="28"/>
          <w:lang w:eastAsia="en-US"/>
        </w:rPr>
        <w:t xml:space="preserve"> по</w:t>
      </w:r>
      <w:r>
        <w:rPr>
          <w:rFonts w:eastAsiaTheme="minorHAnsi"/>
          <w:sz w:val="28"/>
          <w:szCs w:val="28"/>
          <w:lang w:eastAsia="en-US"/>
        </w:rPr>
        <w:t xml:space="preserve"> радиальным </w:t>
      </w:r>
      <w:r w:rsidR="00563FA5">
        <w:rPr>
          <w:rFonts w:eastAsiaTheme="minorHAnsi"/>
          <w:sz w:val="28"/>
          <w:szCs w:val="28"/>
          <w:lang w:eastAsia="en-US"/>
        </w:rPr>
        <w:t xml:space="preserve"> и </w:t>
      </w:r>
      <w:proofErr w:type="spellStart"/>
      <w:r w:rsidR="00563FA5">
        <w:rPr>
          <w:rFonts w:eastAsiaTheme="minorHAnsi"/>
          <w:sz w:val="28"/>
          <w:szCs w:val="28"/>
          <w:lang w:eastAsia="en-US"/>
        </w:rPr>
        <w:t>нерадиальны</w:t>
      </w:r>
      <w:proofErr w:type="spellEnd"/>
      <w:r w:rsidR="005269D7" w:rsidRPr="00EC3881">
        <w:rPr>
          <w:rFonts w:eastAsiaTheme="minorHAnsi"/>
          <w:sz w:val="28"/>
          <w:szCs w:val="28"/>
          <w:lang w:eastAsia="en-US"/>
        </w:rPr>
        <w:t xml:space="preserve"> </w:t>
      </w:r>
      <w:r w:rsidR="00563FA5">
        <w:rPr>
          <w:rFonts w:eastAsiaTheme="minorHAnsi"/>
          <w:sz w:val="28"/>
          <w:szCs w:val="28"/>
          <w:lang w:eastAsia="en-US"/>
        </w:rPr>
        <w:t xml:space="preserve">-  </w:t>
      </w:r>
      <w:r w:rsidR="005269D7" w:rsidRPr="00EC3881">
        <w:rPr>
          <w:rFonts w:eastAsiaTheme="minorHAnsi"/>
          <w:sz w:val="28"/>
          <w:szCs w:val="28"/>
          <w:lang w:eastAsia="en-US"/>
        </w:rPr>
        <w:t xml:space="preserve"> без </w:t>
      </w:r>
      <w:r w:rsidR="00563FA5">
        <w:rPr>
          <w:rFonts w:eastAsiaTheme="minorHAnsi"/>
          <w:sz w:val="28"/>
          <w:szCs w:val="28"/>
          <w:lang w:eastAsia="en-US"/>
        </w:rPr>
        <w:t>какого-либо</w:t>
      </w:r>
      <w:r w:rsidR="005269D7" w:rsidRPr="00EC3881">
        <w:rPr>
          <w:rFonts w:eastAsiaTheme="minorHAnsi"/>
          <w:sz w:val="28"/>
          <w:szCs w:val="28"/>
          <w:lang w:eastAsia="en-US"/>
        </w:rPr>
        <w:t xml:space="preserve"> повреждения противоположной стены.</w:t>
      </w:r>
      <w:proofErr w:type="gramEnd"/>
      <w:r w:rsidR="005269D7" w:rsidRPr="00EC3881">
        <w:rPr>
          <w:rFonts w:eastAsiaTheme="minorHAnsi"/>
          <w:sz w:val="28"/>
          <w:szCs w:val="28"/>
          <w:lang w:eastAsia="en-US"/>
        </w:rPr>
        <w:t xml:space="preserve"> Таким образом</w:t>
      </w:r>
      <w:r w:rsidR="00563FA5">
        <w:rPr>
          <w:rFonts w:eastAsiaTheme="minorHAnsi"/>
          <w:sz w:val="28"/>
          <w:szCs w:val="28"/>
          <w:lang w:eastAsia="en-US"/>
        </w:rPr>
        <w:t xml:space="preserve">,  </w:t>
      </w:r>
      <w:r w:rsidR="005269D7" w:rsidRPr="00EC3881">
        <w:rPr>
          <w:rFonts w:eastAsiaTheme="minorHAnsi"/>
          <w:sz w:val="28"/>
          <w:szCs w:val="28"/>
          <w:lang w:eastAsia="en-US"/>
        </w:rPr>
        <w:t xml:space="preserve"> становится возможным </w:t>
      </w:r>
      <w:r w:rsidR="00563FA5">
        <w:rPr>
          <w:rFonts w:eastAsiaTheme="minorHAnsi"/>
          <w:sz w:val="28"/>
          <w:szCs w:val="28"/>
          <w:lang w:eastAsia="en-US"/>
        </w:rPr>
        <w:t xml:space="preserve"> </w:t>
      </w:r>
      <w:r w:rsidR="005269D7" w:rsidRPr="00EC3881">
        <w:rPr>
          <w:rFonts w:eastAsiaTheme="minorHAnsi"/>
          <w:sz w:val="28"/>
          <w:szCs w:val="28"/>
          <w:lang w:eastAsia="en-US"/>
        </w:rPr>
        <w:t>открыт</w:t>
      </w:r>
      <w:r w:rsidR="00563FA5">
        <w:rPr>
          <w:rFonts w:eastAsiaTheme="minorHAnsi"/>
          <w:sz w:val="28"/>
          <w:szCs w:val="28"/>
          <w:lang w:eastAsia="en-US"/>
        </w:rPr>
        <w:t xml:space="preserve">ь </w:t>
      </w:r>
      <w:r w:rsidR="005269D7" w:rsidRPr="00EC3881">
        <w:rPr>
          <w:rFonts w:eastAsiaTheme="minorHAnsi"/>
          <w:sz w:val="28"/>
          <w:szCs w:val="28"/>
          <w:lang w:eastAsia="en-US"/>
        </w:rPr>
        <w:t xml:space="preserve"> </w:t>
      </w:r>
      <w:r w:rsidR="00563FA5">
        <w:rPr>
          <w:rFonts w:eastAsiaTheme="minorHAnsi"/>
          <w:sz w:val="28"/>
          <w:szCs w:val="28"/>
          <w:lang w:eastAsia="en-US"/>
        </w:rPr>
        <w:t xml:space="preserve">стенку трубки </w:t>
      </w:r>
      <w:r w:rsidR="005269D7" w:rsidRPr="00EC3881">
        <w:rPr>
          <w:rFonts w:eastAsiaTheme="minorHAnsi"/>
          <w:sz w:val="28"/>
          <w:szCs w:val="28"/>
          <w:lang w:eastAsia="en-US"/>
        </w:rPr>
        <w:t xml:space="preserve"> или </w:t>
      </w:r>
      <w:r w:rsidR="00563FA5">
        <w:rPr>
          <w:rFonts w:eastAsiaTheme="minorHAnsi"/>
          <w:sz w:val="28"/>
          <w:szCs w:val="28"/>
          <w:lang w:eastAsia="en-US"/>
        </w:rPr>
        <w:t>отрезать</w:t>
      </w:r>
      <w:r w:rsidR="005269D7" w:rsidRPr="00EC3881">
        <w:rPr>
          <w:rFonts w:eastAsiaTheme="minorHAnsi"/>
          <w:sz w:val="28"/>
          <w:szCs w:val="28"/>
          <w:lang w:eastAsia="en-US"/>
        </w:rPr>
        <w:t xml:space="preserve"> полые острия иглы.</w:t>
      </w:r>
    </w:p>
    <w:p w:rsidR="005269D7" w:rsidRPr="00217B4D" w:rsidRDefault="005269D7" w:rsidP="00F26E62">
      <w:pPr>
        <w:widowControl/>
        <w:spacing w:before="100" w:after="100" w:line="196" w:lineRule="atLeast"/>
        <w:ind w:firstLine="709"/>
        <w:jc w:val="both"/>
        <w:rPr>
          <w:rFonts w:eastAsiaTheme="minorHAnsi"/>
          <w:color w:val="000000"/>
          <w:sz w:val="28"/>
          <w:szCs w:val="28"/>
          <w:lang w:eastAsia="en-US"/>
        </w:rPr>
      </w:pPr>
      <w:r w:rsidRPr="00217B4D">
        <w:rPr>
          <w:rFonts w:eastAsiaTheme="minorHAnsi"/>
          <w:b/>
          <w:bCs/>
          <w:spacing w:val="12"/>
          <w:sz w:val="28"/>
          <w:szCs w:val="28"/>
          <w:lang w:eastAsia="en-US"/>
        </w:rPr>
        <w:t>Новые конфигурации</w:t>
      </w:r>
      <w:r w:rsidR="00563FA5" w:rsidRPr="00217B4D">
        <w:rPr>
          <w:rFonts w:eastAsiaTheme="minorHAnsi"/>
          <w:b/>
          <w:bCs/>
          <w:spacing w:val="12"/>
          <w:sz w:val="28"/>
          <w:szCs w:val="28"/>
          <w:lang w:eastAsia="en-US"/>
        </w:rPr>
        <w:t xml:space="preserve"> резания.</w:t>
      </w:r>
    </w:p>
    <w:p w:rsidR="005269D7" w:rsidRDefault="005269D7" w:rsidP="00F26E62">
      <w:pPr>
        <w:widowControl/>
        <w:spacing w:before="100" w:after="100" w:line="196" w:lineRule="atLeast"/>
        <w:ind w:firstLine="709"/>
        <w:jc w:val="both"/>
        <w:rPr>
          <w:rFonts w:eastAsiaTheme="minorHAnsi"/>
          <w:sz w:val="28"/>
          <w:szCs w:val="28"/>
          <w:lang w:eastAsia="en-US"/>
        </w:rPr>
      </w:pPr>
      <w:r w:rsidRPr="00217B4D">
        <w:rPr>
          <w:rFonts w:eastAsiaTheme="minorHAnsi"/>
          <w:sz w:val="28"/>
          <w:szCs w:val="28"/>
          <w:lang w:eastAsia="en-US"/>
        </w:rPr>
        <w:t xml:space="preserve">Даже новые и необычные конфигурации </w:t>
      </w:r>
      <w:r w:rsidR="00563FA5" w:rsidRPr="00217B4D">
        <w:rPr>
          <w:rFonts w:eastAsiaTheme="minorHAnsi"/>
          <w:sz w:val="28"/>
          <w:szCs w:val="28"/>
          <w:lang w:eastAsia="en-US"/>
        </w:rPr>
        <w:t xml:space="preserve">резания </w:t>
      </w:r>
      <w:r w:rsidRPr="00217B4D">
        <w:rPr>
          <w:rFonts w:eastAsiaTheme="minorHAnsi"/>
          <w:sz w:val="28"/>
          <w:szCs w:val="28"/>
          <w:lang w:eastAsia="en-US"/>
        </w:rPr>
        <w:t xml:space="preserve">возможны - </w:t>
      </w:r>
      <w:r w:rsidR="00563FA5" w:rsidRPr="00217B4D">
        <w:rPr>
          <w:rFonts w:eastAsiaTheme="minorHAnsi"/>
          <w:sz w:val="28"/>
          <w:szCs w:val="28"/>
          <w:lang w:eastAsia="en-US"/>
        </w:rPr>
        <w:t>это</w:t>
      </w:r>
      <w:r w:rsidRPr="00217B4D">
        <w:rPr>
          <w:rFonts w:eastAsiaTheme="minorHAnsi"/>
          <w:sz w:val="28"/>
          <w:szCs w:val="28"/>
          <w:lang w:eastAsia="en-US"/>
        </w:rPr>
        <w:t xml:space="preserve"> спиральные </w:t>
      </w:r>
      <w:r w:rsidR="00563FA5" w:rsidRPr="00217B4D">
        <w:rPr>
          <w:rFonts w:eastAsiaTheme="minorHAnsi"/>
          <w:sz w:val="28"/>
          <w:szCs w:val="28"/>
          <w:lang w:eastAsia="en-US"/>
        </w:rPr>
        <w:t>резы</w:t>
      </w:r>
      <w:r w:rsidRPr="00217B4D">
        <w:rPr>
          <w:rFonts w:eastAsiaTheme="minorHAnsi"/>
          <w:sz w:val="28"/>
          <w:szCs w:val="28"/>
          <w:lang w:eastAsia="en-US"/>
        </w:rPr>
        <w:t xml:space="preserve"> или связанные структуры - только в одно</w:t>
      </w:r>
      <w:r w:rsidR="00217B4D" w:rsidRPr="00217B4D">
        <w:rPr>
          <w:rFonts w:eastAsiaTheme="minorHAnsi"/>
          <w:sz w:val="28"/>
          <w:szCs w:val="28"/>
          <w:lang w:eastAsia="en-US"/>
        </w:rPr>
        <w:t>м</w:t>
      </w:r>
      <w:r w:rsidRPr="00217B4D">
        <w:rPr>
          <w:rFonts w:eastAsiaTheme="minorHAnsi"/>
          <w:sz w:val="28"/>
          <w:szCs w:val="28"/>
          <w:lang w:eastAsia="en-US"/>
        </w:rPr>
        <w:t xml:space="preserve"> </w:t>
      </w:r>
      <w:r w:rsidR="00217B4D" w:rsidRPr="00217B4D">
        <w:rPr>
          <w:rFonts w:eastAsiaTheme="minorHAnsi"/>
          <w:sz w:val="28"/>
          <w:szCs w:val="28"/>
          <w:lang w:eastAsia="en-US"/>
        </w:rPr>
        <w:t xml:space="preserve">цикле </w:t>
      </w:r>
      <w:r w:rsidRPr="00217B4D">
        <w:rPr>
          <w:rFonts w:eastAsiaTheme="minorHAnsi"/>
          <w:sz w:val="28"/>
          <w:szCs w:val="28"/>
          <w:lang w:eastAsia="en-US"/>
        </w:rPr>
        <w:t xml:space="preserve"> процесса (например</w:t>
      </w:r>
      <w:r w:rsidR="00217B4D" w:rsidRPr="00217B4D">
        <w:rPr>
          <w:rFonts w:eastAsiaTheme="minorHAnsi"/>
          <w:sz w:val="28"/>
          <w:szCs w:val="28"/>
          <w:lang w:eastAsia="en-US"/>
        </w:rPr>
        <w:t>,</w:t>
      </w:r>
      <w:r w:rsidRPr="00217B4D">
        <w:rPr>
          <w:rFonts w:eastAsiaTheme="minorHAnsi"/>
          <w:sz w:val="28"/>
          <w:szCs w:val="28"/>
          <w:lang w:eastAsia="en-US"/>
        </w:rPr>
        <w:t xml:space="preserve"> для гибких инструментов). Полная автоматизация может быть достигнута для многих </w:t>
      </w:r>
      <w:r w:rsidR="00217B4D" w:rsidRPr="00217B4D">
        <w:rPr>
          <w:rFonts w:eastAsiaTheme="minorHAnsi"/>
          <w:sz w:val="28"/>
          <w:szCs w:val="28"/>
          <w:lang w:eastAsia="en-US"/>
        </w:rPr>
        <w:t>применений</w:t>
      </w:r>
      <w:r w:rsidRPr="00217B4D">
        <w:rPr>
          <w:rFonts w:eastAsiaTheme="minorHAnsi"/>
          <w:sz w:val="28"/>
          <w:szCs w:val="28"/>
          <w:lang w:eastAsia="en-US"/>
        </w:rPr>
        <w:t>, таких как автоматическ</w:t>
      </w:r>
      <w:r w:rsidR="00217B4D" w:rsidRPr="00217B4D">
        <w:rPr>
          <w:rFonts w:eastAsiaTheme="minorHAnsi"/>
          <w:sz w:val="28"/>
          <w:szCs w:val="28"/>
          <w:lang w:eastAsia="en-US"/>
        </w:rPr>
        <w:t>ая</w:t>
      </w:r>
      <w:r w:rsidRPr="00217B4D">
        <w:rPr>
          <w:rFonts w:eastAsiaTheme="minorHAnsi"/>
          <w:sz w:val="28"/>
          <w:szCs w:val="28"/>
          <w:lang w:eastAsia="en-US"/>
        </w:rPr>
        <w:t xml:space="preserve"> </w:t>
      </w:r>
      <w:r w:rsidR="00217B4D" w:rsidRPr="00217B4D">
        <w:rPr>
          <w:rFonts w:eastAsiaTheme="minorHAnsi"/>
          <w:sz w:val="28"/>
          <w:szCs w:val="28"/>
          <w:lang w:eastAsia="en-US"/>
        </w:rPr>
        <w:t>подача</w:t>
      </w:r>
      <w:r w:rsidRPr="00217B4D">
        <w:rPr>
          <w:rFonts w:eastAsiaTheme="minorHAnsi"/>
          <w:sz w:val="28"/>
          <w:szCs w:val="28"/>
          <w:lang w:eastAsia="en-US"/>
        </w:rPr>
        <w:t xml:space="preserve"> длинных труб для </w:t>
      </w:r>
      <w:r w:rsidR="00217B4D" w:rsidRPr="00217B4D">
        <w:rPr>
          <w:rFonts w:eastAsiaTheme="minorHAnsi"/>
          <w:sz w:val="28"/>
          <w:szCs w:val="28"/>
          <w:lang w:eastAsia="en-US"/>
        </w:rPr>
        <w:t>резки</w:t>
      </w:r>
      <w:r w:rsidRPr="00217B4D">
        <w:rPr>
          <w:rFonts w:eastAsiaTheme="minorHAnsi"/>
          <w:sz w:val="28"/>
          <w:szCs w:val="28"/>
          <w:lang w:eastAsia="en-US"/>
        </w:rPr>
        <w:t>.</w:t>
      </w:r>
    </w:p>
    <w:p w:rsidR="009C415B" w:rsidRPr="009C415B" w:rsidRDefault="009C415B" w:rsidP="009C415B">
      <w:pPr>
        <w:jc w:val="both"/>
        <w:rPr>
          <w:rFonts w:eastAsiaTheme="minorHAnsi"/>
          <w:sz w:val="28"/>
          <w:szCs w:val="28"/>
          <w:lang w:eastAsia="en-US"/>
        </w:rPr>
      </w:pPr>
      <w:r>
        <w:rPr>
          <w:rFonts w:eastAsiaTheme="minorHAnsi"/>
          <w:sz w:val="28"/>
          <w:szCs w:val="28"/>
          <w:lang w:eastAsia="en-US"/>
        </w:rPr>
        <w:tab/>
      </w:r>
      <w:proofErr w:type="spellStart"/>
      <w:r w:rsidRPr="009C415B">
        <w:rPr>
          <w:rFonts w:eastAsiaTheme="minorHAnsi"/>
          <w:sz w:val="28"/>
          <w:szCs w:val="28"/>
          <w:lang w:eastAsia="en-US"/>
        </w:rPr>
        <w:t>Фемптосекундный</w:t>
      </w:r>
      <w:proofErr w:type="spellEnd"/>
      <w:r w:rsidRPr="009C415B">
        <w:rPr>
          <w:rFonts w:eastAsiaTheme="minorHAnsi"/>
          <w:sz w:val="28"/>
          <w:szCs w:val="28"/>
          <w:lang w:eastAsia="en-US"/>
        </w:rPr>
        <w:t xml:space="preserve"> лазер </w:t>
      </w:r>
      <w:r>
        <w:rPr>
          <w:rFonts w:eastAsiaTheme="minorHAnsi"/>
          <w:sz w:val="28"/>
          <w:szCs w:val="28"/>
          <w:lang w:eastAsia="en-US"/>
        </w:rPr>
        <w:t>наиболее подходит</w:t>
      </w:r>
      <w:r w:rsidRPr="009C415B">
        <w:rPr>
          <w:rFonts w:eastAsiaTheme="minorHAnsi"/>
          <w:sz w:val="28"/>
          <w:szCs w:val="28"/>
          <w:lang w:eastAsia="en-US"/>
        </w:rPr>
        <w:t xml:space="preserve"> к процессам микро обработки, </w:t>
      </w:r>
      <w:r>
        <w:rPr>
          <w:rFonts w:eastAsiaTheme="minorHAnsi"/>
          <w:sz w:val="28"/>
          <w:szCs w:val="28"/>
          <w:lang w:eastAsia="en-US"/>
        </w:rPr>
        <w:t xml:space="preserve">таким </w:t>
      </w:r>
      <w:r w:rsidRPr="009C415B">
        <w:rPr>
          <w:rFonts w:eastAsiaTheme="minorHAnsi"/>
          <w:sz w:val="28"/>
          <w:szCs w:val="28"/>
          <w:lang w:eastAsia="en-US"/>
        </w:rPr>
        <w:t xml:space="preserve">как резка медицинских </w:t>
      </w:r>
      <w:proofErr w:type="spellStart"/>
      <w:r w:rsidRPr="009C415B">
        <w:rPr>
          <w:rFonts w:eastAsiaTheme="minorHAnsi"/>
          <w:sz w:val="28"/>
          <w:szCs w:val="28"/>
          <w:lang w:eastAsia="en-US"/>
        </w:rPr>
        <w:t>имплантов</w:t>
      </w:r>
      <w:proofErr w:type="spellEnd"/>
      <w:r w:rsidRPr="009C415B">
        <w:rPr>
          <w:rFonts w:eastAsiaTheme="minorHAnsi"/>
          <w:sz w:val="28"/>
          <w:szCs w:val="28"/>
          <w:lang w:eastAsia="en-US"/>
        </w:rPr>
        <w:t xml:space="preserve">, (например, трубчатый </w:t>
      </w:r>
      <w:proofErr w:type="spellStart"/>
      <w:r w:rsidRPr="009C415B">
        <w:rPr>
          <w:rFonts w:eastAsiaTheme="minorHAnsi"/>
          <w:sz w:val="28"/>
          <w:szCs w:val="28"/>
          <w:lang w:eastAsia="en-US"/>
        </w:rPr>
        <w:t>стент</w:t>
      </w:r>
      <w:proofErr w:type="spellEnd"/>
      <w:r w:rsidRPr="009C415B">
        <w:rPr>
          <w:rFonts w:eastAsiaTheme="minorHAnsi"/>
          <w:sz w:val="28"/>
          <w:szCs w:val="28"/>
          <w:lang w:eastAsia="en-US"/>
        </w:rPr>
        <w:t>), резание плоских листов (например, трафареты экрана припоя) и сверление фильтров и сопел. Превосходное качество лазерного пучка, объединенное с высокой лазерной мощностью, приводит к минимизированной зоне высокой температуре (</w:t>
      </w:r>
      <w:r w:rsidRPr="009C415B">
        <w:rPr>
          <w:rFonts w:eastAsiaTheme="minorHAnsi"/>
          <w:sz w:val="28"/>
          <w:szCs w:val="28"/>
          <w:lang w:val="en-US" w:eastAsia="en-US"/>
        </w:rPr>
        <w:t>HAZ</w:t>
      </w:r>
      <w:r w:rsidRPr="009C415B">
        <w:rPr>
          <w:rFonts w:eastAsiaTheme="minorHAnsi"/>
          <w:sz w:val="28"/>
          <w:szCs w:val="28"/>
          <w:lang w:eastAsia="en-US"/>
        </w:rPr>
        <w:t xml:space="preserve">) и максимум пропускной способности и выхода </w:t>
      </w:r>
      <w:proofErr w:type="gramStart"/>
      <w:r w:rsidRPr="009C415B">
        <w:rPr>
          <w:rFonts w:eastAsiaTheme="minorHAnsi"/>
          <w:sz w:val="28"/>
          <w:szCs w:val="28"/>
          <w:lang w:eastAsia="en-US"/>
        </w:rPr>
        <w:t>годных</w:t>
      </w:r>
      <w:proofErr w:type="gramEnd"/>
      <w:r w:rsidRPr="009C415B">
        <w:rPr>
          <w:rFonts w:eastAsiaTheme="minorHAnsi"/>
          <w:sz w:val="28"/>
          <w:szCs w:val="28"/>
          <w:lang w:eastAsia="en-US"/>
        </w:rPr>
        <w:t xml:space="preserve">. Из-за его уникальной особенности лазерного импульса можно сократить рез до 1 мм (40 </w:t>
      </w:r>
      <w:r w:rsidRPr="009C415B">
        <w:rPr>
          <w:rFonts w:eastAsiaTheme="minorHAnsi"/>
          <w:sz w:val="28"/>
          <w:szCs w:val="28"/>
          <w:lang w:val="en-US" w:eastAsia="en-US"/>
        </w:rPr>
        <w:t>mil</w:t>
      </w:r>
      <w:r w:rsidRPr="009C415B">
        <w:rPr>
          <w:rFonts w:eastAsiaTheme="minorHAnsi"/>
          <w:sz w:val="28"/>
          <w:szCs w:val="28"/>
          <w:lang w:eastAsia="en-US"/>
        </w:rPr>
        <w:t xml:space="preserve">) толщины и достигнуть  скоростей резки до 25 мм/сек (1 дюйм/секунда). </w:t>
      </w:r>
      <w:proofErr w:type="spellStart"/>
      <w:r w:rsidRPr="009C415B">
        <w:rPr>
          <w:rFonts w:eastAsiaTheme="minorHAnsi"/>
          <w:sz w:val="28"/>
          <w:szCs w:val="28"/>
          <w:lang w:eastAsia="en-US"/>
        </w:rPr>
        <w:t>Стент</w:t>
      </w:r>
      <w:proofErr w:type="spellEnd"/>
      <w:r w:rsidRPr="009C415B">
        <w:rPr>
          <w:rFonts w:eastAsiaTheme="minorHAnsi"/>
          <w:sz w:val="28"/>
          <w:szCs w:val="28"/>
          <w:lang w:eastAsia="en-US"/>
        </w:rPr>
        <w:t xml:space="preserve"> может быть разрезан меньше чем с 15 μ</w:t>
      </w:r>
      <w:r w:rsidRPr="009C415B">
        <w:rPr>
          <w:rFonts w:eastAsiaTheme="minorHAnsi"/>
          <w:sz w:val="28"/>
          <w:szCs w:val="28"/>
          <w:lang w:val="en-US" w:eastAsia="en-US"/>
        </w:rPr>
        <w:t>m</w:t>
      </w:r>
      <w:r w:rsidRPr="009C415B">
        <w:rPr>
          <w:rFonts w:eastAsiaTheme="minorHAnsi"/>
          <w:sz w:val="28"/>
          <w:szCs w:val="28"/>
          <w:lang w:eastAsia="en-US"/>
        </w:rPr>
        <w:t xml:space="preserve"> (6/10 </w:t>
      </w:r>
      <w:r w:rsidRPr="009C415B">
        <w:rPr>
          <w:rFonts w:eastAsiaTheme="minorHAnsi"/>
          <w:sz w:val="28"/>
          <w:szCs w:val="28"/>
          <w:lang w:val="en-US" w:eastAsia="en-US"/>
        </w:rPr>
        <w:t>mil</w:t>
      </w:r>
      <w:r w:rsidRPr="009C415B">
        <w:rPr>
          <w:rFonts w:eastAsiaTheme="minorHAnsi"/>
          <w:sz w:val="28"/>
          <w:szCs w:val="28"/>
          <w:lang w:eastAsia="en-US"/>
        </w:rPr>
        <w:t>) шириной реза (</w:t>
      </w:r>
      <w:r w:rsidRPr="009C415B">
        <w:rPr>
          <w:rFonts w:eastAsiaTheme="minorHAnsi"/>
          <w:sz w:val="28"/>
          <w:szCs w:val="28"/>
          <w:lang w:val="en-US" w:eastAsia="en-US"/>
        </w:rPr>
        <w:t>f</w:t>
      </w:r>
      <w:r w:rsidRPr="009C415B">
        <w:rPr>
          <w:rFonts w:eastAsiaTheme="minorHAnsi"/>
          <w:sz w:val="28"/>
          <w:szCs w:val="28"/>
          <w:lang w:eastAsia="en-US"/>
        </w:rPr>
        <w:t xml:space="preserve">=80 мм; 0.1-миллиметровая стенная толщина; нержавеющая сталь). Маленькие особенности могут при резке в хирургических инструментов и игл только при  0.2 мм (8 </w:t>
      </w:r>
      <w:r w:rsidRPr="009C415B">
        <w:rPr>
          <w:rFonts w:eastAsiaTheme="minorHAnsi"/>
          <w:sz w:val="28"/>
          <w:szCs w:val="28"/>
          <w:lang w:val="en-US" w:eastAsia="en-US"/>
        </w:rPr>
        <w:t>mil</w:t>
      </w:r>
      <w:r w:rsidRPr="009C415B">
        <w:rPr>
          <w:rFonts w:eastAsiaTheme="minorHAnsi"/>
          <w:sz w:val="28"/>
          <w:szCs w:val="28"/>
          <w:lang w:eastAsia="en-US"/>
        </w:rPr>
        <w:t xml:space="preserve">) </w:t>
      </w:r>
      <w:r w:rsidRPr="009C415B">
        <w:rPr>
          <w:rFonts w:eastAsiaTheme="minorHAnsi"/>
          <w:sz w:val="28"/>
          <w:szCs w:val="28"/>
          <w:lang w:val="en-US" w:eastAsia="en-US"/>
        </w:rPr>
        <w:t>OD</w:t>
      </w:r>
      <w:r w:rsidRPr="009C415B">
        <w:rPr>
          <w:rFonts w:eastAsiaTheme="minorHAnsi"/>
          <w:sz w:val="28"/>
          <w:szCs w:val="28"/>
          <w:lang w:eastAsia="en-US"/>
        </w:rPr>
        <w:t xml:space="preserve"> (внешний диаметр). Специальные особенности импульса позволяют влажное и сухое резание нержавеющей стали, </w:t>
      </w:r>
      <w:proofErr w:type="spellStart"/>
      <w:r w:rsidRPr="009C415B">
        <w:rPr>
          <w:rFonts w:eastAsiaTheme="minorHAnsi"/>
          <w:sz w:val="28"/>
          <w:szCs w:val="28"/>
          <w:lang w:val="en-US" w:eastAsia="en-US"/>
        </w:rPr>
        <w:t>CoCr</w:t>
      </w:r>
      <w:proofErr w:type="spellEnd"/>
      <w:r w:rsidRPr="009C415B">
        <w:rPr>
          <w:rFonts w:eastAsiaTheme="minorHAnsi"/>
          <w:sz w:val="28"/>
          <w:szCs w:val="28"/>
          <w:lang w:eastAsia="en-US"/>
        </w:rPr>
        <w:t xml:space="preserve"> и материалов </w:t>
      </w:r>
      <w:proofErr w:type="spellStart"/>
      <w:r w:rsidRPr="009C415B">
        <w:rPr>
          <w:rFonts w:eastAsiaTheme="minorHAnsi"/>
          <w:sz w:val="28"/>
          <w:szCs w:val="28"/>
          <w:lang w:val="en-US" w:eastAsia="en-US"/>
        </w:rPr>
        <w:t>Nitinol</w:t>
      </w:r>
      <w:proofErr w:type="spellEnd"/>
      <w:r w:rsidRPr="009C415B">
        <w:rPr>
          <w:rFonts w:eastAsiaTheme="minorHAnsi"/>
          <w:sz w:val="28"/>
          <w:szCs w:val="28"/>
          <w:lang w:eastAsia="en-US"/>
        </w:rPr>
        <w:t xml:space="preserve"> с несравнимо маленькой зоной  высокой температурой.</w:t>
      </w:r>
    </w:p>
    <w:p w:rsidR="009C415B" w:rsidRPr="00217B4D" w:rsidRDefault="009C415B" w:rsidP="00F26E62">
      <w:pPr>
        <w:widowControl/>
        <w:spacing w:before="100" w:after="100" w:line="196" w:lineRule="atLeast"/>
        <w:ind w:firstLine="709"/>
        <w:jc w:val="both"/>
        <w:rPr>
          <w:rFonts w:eastAsiaTheme="minorHAnsi"/>
          <w:color w:val="000000"/>
          <w:sz w:val="28"/>
          <w:szCs w:val="28"/>
          <w:lang w:eastAsia="en-US"/>
        </w:rPr>
      </w:pPr>
    </w:p>
    <w:tbl>
      <w:tblPr>
        <w:tblW w:w="7944" w:type="dxa"/>
        <w:jc w:val="center"/>
        <w:tblCellSpacing w:w="0" w:type="dxa"/>
        <w:tblCellMar>
          <w:left w:w="0" w:type="dxa"/>
          <w:right w:w="0" w:type="dxa"/>
        </w:tblCellMar>
        <w:tblLook w:val="04A0"/>
      </w:tblPr>
      <w:tblGrid>
        <w:gridCol w:w="1796"/>
        <w:gridCol w:w="120"/>
        <w:gridCol w:w="1736"/>
        <w:gridCol w:w="120"/>
        <w:gridCol w:w="1760"/>
        <w:gridCol w:w="120"/>
        <w:gridCol w:w="2292"/>
      </w:tblGrid>
      <w:tr w:rsidR="001A278A" w:rsidRPr="00E8127B" w:rsidTr="009C415B">
        <w:trPr>
          <w:tblCellSpacing w:w="0" w:type="dxa"/>
          <w:jc w:val="center"/>
        </w:trPr>
        <w:tc>
          <w:tcPr>
            <w:tcW w:w="1796" w:type="dxa"/>
            <w:hideMark/>
          </w:tcPr>
          <w:p w:rsidR="001A278A" w:rsidRPr="00E8127B" w:rsidRDefault="001A278A" w:rsidP="009C415B">
            <w:pPr>
              <w:spacing w:line="173" w:lineRule="atLeast"/>
              <w:ind w:left="-1696" w:firstLine="45"/>
              <w:jc w:val="right"/>
              <w:rPr>
                <w:rFonts w:ascii="Verdana" w:hAnsi="Verdana"/>
                <w:color w:val="333333"/>
                <w:sz w:val="10"/>
                <w:szCs w:val="10"/>
              </w:rPr>
            </w:pPr>
            <w:r>
              <w:rPr>
                <w:rFonts w:ascii="Verdana" w:hAnsi="Verdana"/>
                <w:noProof/>
                <w:color w:val="333333"/>
                <w:sz w:val="10"/>
                <w:szCs w:val="10"/>
              </w:rPr>
              <w:drawing>
                <wp:inline distT="0" distB="0" distL="0" distR="0">
                  <wp:extent cx="951230" cy="951230"/>
                  <wp:effectExtent l="19050" t="0" r="1270" b="0"/>
                  <wp:docPr id="102" name="Рисунок 1" descr="http://www.rofin.com/deutsch/anwendungen/medizintechnik/pict/boh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fin.com/deutsch/anwendungen/medizintechnik/pict/bohrer.jpg"/>
                          <pic:cNvPicPr>
                            <a:picLocks noChangeAspect="1" noChangeArrowheads="1"/>
                          </pic:cNvPicPr>
                        </pic:nvPicPr>
                        <pic:blipFill>
                          <a:blip r:embed="rId295" cstate="print"/>
                          <a:srcRect/>
                          <a:stretch>
                            <a:fillRect/>
                          </a:stretch>
                        </pic:blipFill>
                        <pic:spPr bwMode="auto">
                          <a:xfrm>
                            <a:off x="0" y="0"/>
                            <a:ext cx="951230" cy="951230"/>
                          </a:xfrm>
                          <a:prstGeom prst="rect">
                            <a:avLst/>
                          </a:prstGeom>
                          <a:noFill/>
                          <a:ln w="9525">
                            <a:noFill/>
                            <a:miter lim="800000"/>
                            <a:headEnd/>
                            <a:tailEnd/>
                          </a:ln>
                        </pic:spPr>
                      </pic:pic>
                    </a:graphicData>
                  </a:graphic>
                </wp:inline>
              </w:drawing>
            </w:r>
          </w:p>
        </w:tc>
        <w:tc>
          <w:tcPr>
            <w:tcW w:w="120" w:type="dxa"/>
            <w:hideMark/>
          </w:tcPr>
          <w:p w:rsidR="001A278A" w:rsidRPr="00E8127B" w:rsidRDefault="001A278A" w:rsidP="009C415B">
            <w:pPr>
              <w:spacing w:line="173" w:lineRule="atLeast"/>
              <w:ind w:left="-1696" w:firstLine="45"/>
              <w:jc w:val="right"/>
              <w:rPr>
                <w:rFonts w:ascii="Verdana" w:hAnsi="Verdana"/>
                <w:color w:val="333333"/>
                <w:sz w:val="10"/>
                <w:szCs w:val="10"/>
              </w:rPr>
            </w:pPr>
            <w:r w:rsidRPr="00E8127B">
              <w:rPr>
                <w:rFonts w:ascii="Verdana" w:hAnsi="Verdana"/>
                <w:color w:val="333333"/>
                <w:sz w:val="10"/>
                <w:szCs w:val="10"/>
              </w:rPr>
              <w:t>   </w:t>
            </w:r>
          </w:p>
        </w:tc>
        <w:tc>
          <w:tcPr>
            <w:tcW w:w="1736" w:type="dxa"/>
            <w:hideMark/>
          </w:tcPr>
          <w:p w:rsidR="001A278A" w:rsidRPr="00E8127B" w:rsidRDefault="001A278A" w:rsidP="009C415B">
            <w:pPr>
              <w:spacing w:line="173" w:lineRule="atLeast"/>
              <w:ind w:left="-1696" w:firstLine="45"/>
              <w:jc w:val="right"/>
              <w:rPr>
                <w:rFonts w:ascii="Verdana" w:hAnsi="Verdana"/>
                <w:color w:val="333333"/>
                <w:sz w:val="10"/>
                <w:szCs w:val="10"/>
              </w:rPr>
            </w:pPr>
            <w:r>
              <w:rPr>
                <w:rFonts w:ascii="Verdana" w:hAnsi="Verdana"/>
                <w:noProof/>
                <w:color w:val="333333"/>
                <w:sz w:val="10"/>
                <w:szCs w:val="10"/>
              </w:rPr>
              <w:drawing>
                <wp:inline distT="0" distB="0" distL="0" distR="0">
                  <wp:extent cx="951230" cy="951230"/>
                  <wp:effectExtent l="19050" t="0" r="1270" b="0"/>
                  <wp:docPr id="103" name="Рисунок 2" descr="http://www.rofin.com/deutsch/anwendungen/medizintechnik/pict/skal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ofin.com/deutsch/anwendungen/medizintechnik/pict/skalpel.jpg"/>
                          <pic:cNvPicPr>
                            <a:picLocks noChangeAspect="1" noChangeArrowheads="1"/>
                          </pic:cNvPicPr>
                        </pic:nvPicPr>
                        <pic:blipFill>
                          <a:blip r:embed="rId296" cstate="print"/>
                          <a:srcRect/>
                          <a:stretch>
                            <a:fillRect/>
                          </a:stretch>
                        </pic:blipFill>
                        <pic:spPr bwMode="auto">
                          <a:xfrm>
                            <a:off x="0" y="0"/>
                            <a:ext cx="951230" cy="951230"/>
                          </a:xfrm>
                          <a:prstGeom prst="rect">
                            <a:avLst/>
                          </a:prstGeom>
                          <a:noFill/>
                          <a:ln w="9525">
                            <a:noFill/>
                            <a:miter lim="800000"/>
                            <a:headEnd/>
                            <a:tailEnd/>
                          </a:ln>
                        </pic:spPr>
                      </pic:pic>
                    </a:graphicData>
                  </a:graphic>
                </wp:inline>
              </w:drawing>
            </w:r>
          </w:p>
        </w:tc>
        <w:tc>
          <w:tcPr>
            <w:tcW w:w="120" w:type="dxa"/>
            <w:hideMark/>
          </w:tcPr>
          <w:p w:rsidR="001A278A" w:rsidRPr="00E8127B" w:rsidRDefault="001A278A" w:rsidP="009C415B">
            <w:pPr>
              <w:spacing w:line="173" w:lineRule="atLeast"/>
              <w:ind w:left="-1696" w:firstLine="45"/>
              <w:jc w:val="right"/>
              <w:rPr>
                <w:rFonts w:ascii="Verdana" w:hAnsi="Verdana"/>
                <w:color w:val="333333"/>
                <w:sz w:val="10"/>
                <w:szCs w:val="10"/>
              </w:rPr>
            </w:pPr>
            <w:r w:rsidRPr="00E8127B">
              <w:rPr>
                <w:rFonts w:ascii="Verdana" w:hAnsi="Verdana"/>
                <w:color w:val="333333"/>
                <w:sz w:val="10"/>
                <w:szCs w:val="10"/>
              </w:rPr>
              <w:t>   </w:t>
            </w:r>
          </w:p>
        </w:tc>
        <w:tc>
          <w:tcPr>
            <w:tcW w:w="1760" w:type="dxa"/>
            <w:hideMark/>
          </w:tcPr>
          <w:p w:rsidR="001A278A" w:rsidRPr="00E8127B" w:rsidRDefault="009C415B" w:rsidP="009C415B">
            <w:pPr>
              <w:tabs>
                <w:tab w:val="left" w:pos="5954"/>
              </w:tabs>
              <w:spacing w:line="173" w:lineRule="atLeast"/>
              <w:ind w:left="-1696" w:firstLine="45"/>
              <w:jc w:val="right"/>
              <w:rPr>
                <w:rFonts w:ascii="Verdana" w:hAnsi="Verdana"/>
                <w:color w:val="333333"/>
                <w:sz w:val="10"/>
                <w:szCs w:val="10"/>
              </w:rPr>
            </w:pPr>
            <w:r>
              <w:rPr>
                <w:rFonts w:ascii="Verdana" w:hAnsi="Verdana"/>
                <w:noProof/>
                <w:color w:val="333333"/>
                <w:sz w:val="18"/>
                <w:szCs w:val="18"/>
              </w:rPr>
              <w:drawing>
                <wp:inline distT="0" distB="0" distL="0" distR="0">
                  <wp:extent cx="990600" cy="1691784"/>
                  <wp:effectExtent l="19050" t="0" r="0" b="0"/>
                  <wp:docPr id="27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7" cstate="print"/>
                          <a:srcRect/>
                          <a:stretch>
                            <a:fillRect/>
                          </a:stretch>
                        </pic:blipFill>
                        <pic:spPr bwMode="auto">
                          <a:xfrm>
                            <a:off x="0" y="0"/>
                            <a:ext cx="990600" cy="1691784"/>
                          </a:xfrm>
                          <a:prstGeom prst="rect">
                            <a:avLst/>
                          </a:prstGeom>
                          <a:noFill/>
                          <a:ln w="9525">
                            <a:noFill/>
                            <a:miter lim="800000"/>
                            <a:headEnd/>
                            <a:tailEnd/>
                          </a:ln>
                        </pic:spPr>
                      </pic:pic>
                    </a:graphicData>
                  </a:graphic>
                </wp:inline>
              </w:drawing>
            </w:r>
          </w:p>
        </w:tc>
        <w:tc>
          <w:tcPr>
            <w:tcW w:w="120" w:type="dxa"/>
            <w:hideMark/>
          </w:tcPr>
          <w:p w:rsidR="001A278A" w:rsidRPr="00E8127B" w:rsidRDefault="001A278A" w:rsidP="009C415B">
            <w:pPr>
              <w:spacing w:line="173" w:lineRule="atLeast"/>
              <w:ind w:left="-1696" w:firstLine="45"/>
              <w:jc w:val="right"/>
              <w:rPr>
                <w:rFonts w:ascii="Verdana" w:hAnsi="Verdana"/>
                <w:color w:val="333333"/>
                <w:sz w:val="10"/>
                <w:szCs w:val="10"/>
              </w:rPr>
            </w:pPr>
            <w:r w:rsidRPr="00E8127B">
              <w:rPr>
                <w:rFonts w:ascii="Verdana" w:hAnsi="Verdana"/>
                <w:color w:val="333333"/>
                <w:sz w:val="10"/>
                <w:szCs w:val="10"/>
              </w:rPr>
              <w:t>   </w:t>
            </w:r>
          </w:p>
        </w:tc>
        <w:tc>
          <w:tcPr>
            <w:tcW w:w="2292" w:type="dxa"/>
            <w:hideMark/>
          </w:tcPr>
          <w:p w:rsidR="001A278A" w:rsidRPr="00E8127B" w:rsidRDefault="001A278A" w:rsidP="009C415B">
            <w:pPr>
              <w:spacing w:line="173" w:lineRule="atLeast"/>
              <w:ind w:left="-1696" w:firstLine="45"/>
              <w:jc w:val="right"/>
              <w:rPr>
                <w:rFonts w:ascii="Verdana" w:hAnsi="Verdana"/>
                <w:color w:val="333333"/>
                <w:sz w:val="10"/>
                <w:szCs w:val="10"/>
              </w:rPr>
            </w:pPr>
            <w:r>
              <w:rPr>
                <w:rFonts w:ascii="Verdana" w:hAnsi="Verdana"/>
                <w:noProof/>
                <w:color w:val="333333"/>
                <w:sz w:val="10"/>
                <w:szCs w:val="10"/>
              </w:rPr>
              <w:drawing>
                <wp:inline distT="0" distB="0" distL="0" distR="0">
                  <wp:extent cx="1465580" cy="1465580"/>
                  <wp:effectExtent l="19050" t="0" r="1270" b="0"/>
                  <wp:docPr id="105" name="Рисунок 4" descr="http://www.rofin.com/deutsch/anwendungen/medizintechnik/pict/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ofin.com/deutsch/anwendungen/medizintechnik/pict/tube.jpg"/>
                          <pic:cNvPicPr>
                            <a:picLocks noChangeAspect="1" noChangeArrowheads="1"/>
                          </pic:cNvPicPr>
                        </pic:nvPicPr>
                        <pic:blipFill>
                          <a:blip r:embed="rId298" cstate="print"/>
                          <a:srcRect/>
                          <a:stretch>
                            <a:fillRect/>
                          </a:stretch>
                        </pic:blipFill>
                        <pic:spPr bwMode="auto">
                          <a:xfrm>
                            <a:off x="0" y="0"/>
                            <a:ext cx="1465580" cy="1465580"/>
                          </a:xfrm>
                          <a:prstGeom prst="rect">
                            <a:avLst/>
                          </a:prstGeom>
                          <a:noFill/>
                          <a:ln w="9525">
                            <a:noFill/>
                            <a:miter lim="800000"/>
                            <a:headEnd/>
                            <a:tailEnd/>
                          </a:ln>
                        </pic:spPr>
                      </pic:pic>
                    </a:graphicData>
                  </a:graphic>
                </wp:inline>
              </w:drawing>
            </w:r>
          </w:p>
        </w:tc>
      </w:tr>
    </w:tbl>
    <w:p w:rsidR="001A278A" w:rsidRDefault="00217B4D" w:rsidP="001A278A">
      <w:pPr>
        <w:rPr>
          <w:sz w:val="28"/>
          <w:szCs w:val="28"/>
        </w:rPr>
      </w:pPr>
      <w:r w:rsidRPr="00217B4D">
        <w:rPr>
          <w:sz w:val="28"/>
          <w:szCs w:val="28"/>
        </w:rPr>
        <w:t>Рис</w:t>
      </w:r>
      <w:r w:rsidR="00F26E62">
        <w:rPr>
          <w:sz w:val="28"/>
          <w:szCs w:val="28"/>
        </w:rPr>
        <w:t xml:space="preserve">. 70 Примеры лазерной микронной резки </w:t>
      </w:r>
    </w:p>
    <w:p w:rsidR="009C415B" w:rsidRDefault="009C415B" w:rsidP="001A278A">
      <w:pPr>
        <w:rPr>
          <w:sz w:val="28"/>
          <w:szCs w:val="28"/>
        </w:rPr>
      </w:pPr>
    </w:p>
    <w:p w:rsidR="009C415B" w:rsidRDefault="009C415B" w:rsidP="001A278A">
      <w:pPr>
        <w:rPr>
          <w:sz w:val="28"/>
          <w:szCs w:val="28"/>
        </w:rPr>
      </w:pPr>
    </w:p>
    <w:p w:rsidR="002241F2" w:rsidRDefault="002241F2" w:rsidP="001A278A">
      <w:pPr>
        <w:rPr>
          <w:sz w:val="28"/>
          <w:szCs w:val="28"/>
        </w:rPr>
      </w:pPr>
    </w:p>
    <w:p w:rsidR="002241F2" w:rsidRDefault="002241F2" w:rsidP="001A278A">
      <w:pPr>
        <w:rPr>
          <w:sz w:val="28"/>
          <w:szCs w:val="28"/>
        </w:rPr>
      </w:pPr>
    </w:p>
    <w:p w:rsidR="002241F2" w:rsidRDefault="002241F2" w:rsidP="001A278A">
      <w:pPr>
        <w:rPr>
          <w:sz w:val="28"/>
          <w:szCs w:val="28"/>
        </w:rPr>
      </w:pPr>
    </w:p>
    <w:p w:rsidR="009C415B" w:rsidRPr="00217B4D" w:rsidRDefault="009C415B" w:rsidP="001A278A">
      <w:pPr>
        <w:rPr>
          <w:sz w:val="28"/>
          <w:szCs w:val="28"/>
        </w:rPr>
      </w:pPr>
    </w:p>
    <w:p w:rsidR="005269D7" w:rsidRPr="007117B7" w:rsidRDefault="005269D7" w:rsidP="009C415B">
      <w:pPr>
        <w:spacing w:before="100" w:after="100" w:line="255" w:lineRule="atLeast"/>
        <w:jc w:val="center"/>
        <w:rPr>
          <w:rFonts w:eastAsiaTheme="minorHAnsi"/>
          <w:sz w:val="28"/>
          <w:szCs w:val="28"/>
          <w:lang w:eastAsia="en-US"/>
        </w:rPr>
      </w:pPr>
      <w:proofErr w:type="gramStart"/>
      <w:r w:rsidRPr="007117B7">
        <w:rPr>
          <w:rFonts w:eastAsiaTheme="minorHAnsi"/>
          <w:b/>
          <w:bCs/>
          <w:spacing w:val="15"/>
          <w:sz w:val="28"/>
          <w:szCs w:val="28"/>
          <w:lang w:eastAsia="en-US"/>
        </w:rPr>
        <w:lastRenderedPageBreak/>
        <w:t>Микро сварка</w:t>
      </w:r>
      <w:proofErr w:type="gramEnd"/>
    </w:p>
    <w:p w:rsidR="005269D7" w:rsidRPr="007117B7" w:rsidRDefault="005269D7" w:rsidP="007117B7">
      <w:pPr>
        <w:spacing w:before="100" w:after="100" w:line="255" w:lineRule="atLeast"/>
        <w:jc w:val="both"/>
        <w:rPr>
          <w:rFonts w:eastAsiaTheme="minorHAnsi"/>
          <w:sz w:val="28"/>
          <w:szCs w:val="28"/>
          <w:lang w:eastAsia="en-US"/>
        </w:rPr>
      </w:pPr>
      <w:r w:rsidRPr="007117B7">
        <w:rPr>
          <w:rFonts w:eastAsiaTheme="minorHAnsi"/>
          <w:sz w:val="28"/>
          <w:szCs w:val="28"/>
          <w:lang w:eastAsia="en-US"/>
        </w:rPr>
        <w:t xml:space="preserve">У обычных ручных лазерных сварочных станций есть типичный минимальный диаметр </w:t>
      </w:r>
      <w:r w:rsidR="007117B7" w:rsidRPr="007117B7">
        <w:rPr>
          <w:rFonts w:eastAsiaTheme="minorHAnsi"/>
          <w:sz w:val="28"/>
          <w:szCs w:val="28"/>
          <w:lang w:eastAsia="en-US"/>
        </w:rPr>
        <w:t>фокуса примерно</w:t>
      </w:r>
      <w:r w:rsidRPr="007117B7">
        <w:rPr>
          <w:rFonts w:eastAsiaTheme="minorHAnsi"/>
          <w:sz w:val="28"/>
          <w:szCs w:val="28"/>
          <w:lang w:eastAsia="en-US"/>
        </w:rPr>
        <w:t xml:space="preserve">. 0.3 мм. Некоторые специальные </w:t>
      </w:r>
      <w:r w:rsidR="007117B7" w:rsidRPr="007117B7">
        <w:rPr>
          <w:rFonts w:eastAsiaTheme="minorHAnsi"/>
          <w:sz w:val="28"/>
          <w:szCs w:val="28"/>
          <w:lang w:eastAsia="en-US"/>
        </w:rPr>
        <w:t xml:space="preserve">применения, такие </w:t>
      </w:r>
      <w:r w:rsidRPr="007117B7">
        <w:rPr>
          <w:rFonts w:eastAsiaTheme="minorHAnsi"/>
          <w:sz w:val="28"/>
          <w:szCs w:val="28"/>
          <w:lang w:eastAsia="en-US"/>
        </w:rPr>
        <w:t xml:space="preserve">как сварка маленьких проводов, заполнение </w:t>
      </w:r>
      <w:proofErr w:type="gramStart"/>
      <w:r w:rsidRPr="007117B7">
        <w:rPr>
          <w:rFonts w:eastAsiaTheme="minorHAnsi"/>
          <w:sz w:val="28"/>
          <w:szCs w:val="28"/>
          <w:lang w:eastAsia="en-US"/>
        </w:rPr>
        <w:t>микро пор</w:t>
      </w:r>
      <w:proofErr w:type="gramEnd"/>
      <w:r w:rsidRPr="007117B7">
        <w:rPr>
          <w:rFonts w:eastAsiaTheme="minorHAnsi"/>
          <w:sz w:val="28"/>
          <w:szCs w:val="28"/>
          <w:lang w:eastAsia="en-US"/>
        </w:rPr>
        <w:t xml:space="preserve"> или работа </w:t>
      </w:r>
      <w:r w:rsidR="007117B7" w:rsidRPr="007117B7">
        <w:rPr>
          <w:rFonts w:eastAsiaTheme="minorHAnsi"/>
          <w:sz w:val="28"/>
          <w:szCs w:val="28"/>
          <w:lang w:eastAsia="en-US"/>
        </w:rPr>
        <w:t>с</w:t>
      </w:r>
      <w:r w:rsidRPr="007117B7">
        <w:rPr>
          <w:rFonts w:eastAsiaTheme="minorHAnsi"/>
          <w:sz w:val="28"/>
          <w:szCs w:val="28"/>
          <w:lang w:eastAsia="en-US"/>
        </w:rPr>
        <w:t xml:space="preserve"> чувствительны</w:t>
      </w:r>
      <w:r w:rsidR="007117B7" w:rsidRPr="007117B7">
        <w:rPr>
          <w:rFonts w:eastAsiaTheme="minorHAnsi"/>
          <w:sz w:val="28"/>
          <w:szCs w:val="28"/>
          <w:lang w:eastAsia="en-US"/>
        </w:rPr>
        <w:t>ми</w:t>
      </w:r>
      <w:r w:rsidRPr="007117B7">
        <w:rPr>
          <w:rFonts w:eastAsiaTheme="minorHAnsi"/>
          <w:sz w:val="28"/>
          <w:szCs w:val="28"/>
          <w:lang w:eastAsia="en-US"/>
        </w:rPr>
        <w:t xml:space="preserve"> </w:t>
      </w:r>
      <w:r w:rsidR="007117B7" w:rsidRPr="007117B7">
        <w:rPr>
          <w:rFonts w:eastAsiaTheme="minorHAnsi"/>
          <w:sz w:val="28"/>
          <w:szCs w:val="28"/>
          <w:lang w:eastAsia="en-US"/>
        </w:rPr>
        <w:t xml:space="preserve">к высокой температуре драгоценными  </w:t>
      </w:r>
      <w:r w:rsidRPr="007117B7">
        <w:rPr>
          <w:rFonts w:eastAsiaTheme="minorHAnsi"/>
          <w:sz w:val="28"/>
          <w:szCs w:val="28"/>
          <w:lang w:eastAsia="en-US"/>
        </w:rPr>
        <w:t>камн</w:t>
      </w:r>
      <w:r w:rsidR="007117B7" w:rsidRPr="007117B7">
        <w:rPr>
          <w:rFonts w:eastAsiaTheme="minorHAnsi"/>
          <w:sz w:val="28"/>
          <w:szCs w:val="28"/>
          <w:lang w:eastAsia="en-US"/>
        </w:rPr>
        <w:t>ями</w:t>
      </w:r>
      <w:r w:rsidRPr="007117B7">
        <w:rPr>
          <w:rFonts w:eastAsiaTheme="minorHAnsi"/>
          <w:sz w:val="28"/>
          <w:szCs w:val="28"/>
          <w:lang w:eastAsia="en-US"/>
        </w:rPr>
        <w:t xml:space="preserve">  требуют намного меньшего диаметра </w:t>
      </w:r>
      <w:r w:rsidR="007117B7" w:rsidRPr="007117B7">
        <w:rPr>
          <w:rFonts w:eastAsiaTheme="minorHAnsi"/>
          <w:sz w:val="28"/>
          <w:szCs w:val="28"/>
          <w:lang w:eastAsia="en-US"/>
        </w:rPr>
        <w:t>фокусировки</w:t>
      </w:r>
      <w:r w:rsidRPr="007117B7">
        <w:rPr>
          <w:rFonts w:eastAsiaTheme="minorHAnsi"/>
          <w:sz w:val="28"/>
          <w:szCs w:val="28"/>
          <w:lang w:eastAsia="en-US"/>
        </w:rPr>
        <w:t xml:space="preserve"> и самой высокой точности. </w:t>
      </w:r>
    </w:p>
    <w:p w:rsidR="005269D7" w:rsidRDefault="007117B7" w:rsidP="007117B7">
      <w:pPr>
        <w:spacing w:before="100" w:after="100" w:line="255" w:lineRule="atLeast"/>
        <w:jc w:val="both"/>
        <w:rPr>
          <w:rFonts w:eastAsiaTheme="minorHAnsi"/>
          <w:sz w:val="28"/>
          <w:szCs w:val="28"/>
          <w:lang w:eastAsia="en-US"/>
        </w:rPr>
      </w:pPr>
      <w:r>
        <w:rPr>
          <w:rFonts w:eastAsiaTheme="minorHAnsi"/>
          <w:sz w:val="28"/>
          <w:szCs w:val="28"/>
          <w:lang w:eastAsia="en-US"/>
        </w:rPr>
        <w:t>Р</w:t>
      </w:r>
      <w:r w:rsidR="005269D7" w:rsidRPr="007117B7">
        <w:rPr>
          <w:rFonts w:eastAsiaTheme="minorHAnsi"/>
          <w:sz w:val="28"/>
          <w:szCs w:val="28"/>
          <w:lang w:eastAsia="en-US"/>
        </w:rPr>
        <w:t>аз</w:t>
      </w:r>
      <w:r>
        <w:rPr>
          <w:rFonts w:eastAsiaTheme="minorHAnsi"/>
          <w:sz w:val="28"/>
          <w:szCs w:val="28"/>
          <w:lang w:eastAsia="en-US"/>
        </w:rPr>
        <w:t xml:space="preserve">работан </w:t>
      </w:r>
      <w:r w:rsidR="005269D7" w:rsidRPr="007117B7">
        <w:rPr>
          <w:rFonts w:eastAsiaTheme="minorHAnsi"/>
          <w:sz w:val="28"/>
          <w:szCs w:val="28"/>
          <w:lang w:eastAsia="en-US"/>
        </w:rPr>
        <w:t xml:space="preserve"> микро сварочный модуль, который уменьшает минимальный сварочный диаметр пятна ниже 0.1 мм. С микро сварочным </w:t>
      </w:r>
      <w:r>
        <w:rPr>
          <w:rFonts w:eastAsiaTheme="minorHAnsi"/>
          <w:sz w:val="28"/>
          <w:szCs w:val="28"/>
          <w:lang w:eastAsia="en-US"/>
        </w:rPr>
        <w:t xml:space="preserve">модулем </w:t>
      </w:r>
      <w:r w:rsidR="005269D7" w:rsidRPr="007117B7">
        <w:rPr>
          <w:rFonts w:eastAsiaTheme="minorHAnsi"/>
          <w:sz w:val="28"/>
          <w:szCs w:val="28"/>
          <w:lang w:eastAsia="en-US"/>
        </w:rPr>
        <w:t>можно сварить 20 μ</w:t>
      </w:r>
      <w:r w:rsidR="005269D7" w:rsidRPr="007117B7">
        <w:rPr>
          <w:rFonts w:eastAsiaTheme="minorHAnsi"/>
          <w:sz w:val="28"/>
          <w:szCs w:val="28"/>
          <w:lang w:val="en-US" w:eastAsia="en-US"/>
        </w:rPr>
        <w:t>m</w:t>
      </w:r>
      <w:r w:rsidR="005269D7" w:rsidRPr="007117B7">
        <w:rPr>
          <w:rFonts w:eastAsiaTheme="minorHAnsi"/>
          <w:sz w:val="28"/>
          <w:szCs w:val="28"/>
          <w:lang w:eastAsia="en-US"/>
        </w:rPr>
        <w:t xml:space="preserve"> тонки</w:t>
      </w:r>
      <w:r>
        <w:rPr>
          <w:rFonts w:eastAsiaTheme="minorHAnsi"/>
          <w:sz w:val="28"/>
          <w:szCs w:val="28"/>
          <w:lang w:eastAsia="en-US"/>
        </w:rPr>
        <w:t>е</w:t>
      </w:r>
      <w:r w:rsidR="005269D7" w:rsidRPr="007117B7">
        <w:rPr>
          <w:rFonts w:eastAsiaTheme="minorHAnsi"/>
          <w:sz w:val="28"/>
          <w:szCs w:val="28"/>
          <w:lang w:eastAsia="en-US"/>
        </w:rPr>
        <w:t xml:space="preserve"> провод</w:t>
      </w:r>
      <w:r>
        <w:rPr>
          <w:rFonts w:eastAsiaTheme="minorHAnsi"/>
          <w:sz w:val="28"/>
          <w:szCs w:val="28"/>
          <w:lang w:eastAsia="en-US"/>
        </w:rPr>
        <w:t xml:space="preserve">а </w:t>
      </w:r>
      <w:r w:rsidR="005269D7" w:rsidRPr="007117B7">
        <w:rPr>
          <w:rFonts w:eastAsiaTheme="minorHAnsi"/>
          <w:sz w:val="28"/>
          <w:szCs w:val="28"/>
          <w:lang w:eastAsia="en-US"/>
        </w:rPr>
        <w:t xml:space="preserve"> или даже 10 μ</w:t>
      </w:r>
      <w:r w:rsidR="005269D7" w:rsidRPr="007117B7">
        <w:rPr>
          <w:rFonts w:eastAsiaTheme="minorHAnsi"/>
          <w:sz w:val="28"/>
          <w:szCs w:val="28"/>
          <w:lang w:val="en-US" w:eastAsia="en-US"/>
        </w:rPr>
        <w:t>m</w:t>
      </w:r>
      <w:r w:rsidR="005269D7" w:rsidRPr="007117B7">
        <w:rPr>
          <w:rFonts w:eastAsiaTheme="minorHAnsi"/>
          <w:sz w:val="28"/>
          <w:szCs w:val="28"/>
          <w:lang w:eastAsia="en-US"/>
        </w:rPr>
        <w:t xml:space="preserve"> тонк</w:t>
      </w:r>
      <w:r>
        <w:rPr>
          <w:rFonts w:eastAsiaTheme="minorHAnsi"/>
          <w:sz w:val="28"/>
          <w:szCs w:val="28"/>
          <w:lang w:eastAsia="en-US"/>
        </w:rPr>
        <w:t>ую</w:t>
      </w:r>
      <w:r w:rsidR="005269D7" w:rsidRPr="007117B7">
        <w:rPr>
          <w:rFonts w:eastAsiaTheme="minorHAnsi"/>
          <w:sz w:val="28"/>
          <w:szCs w:val="28"/>
          <w:lang w:eastAsia="en-US"/>
        </w:rPr>
        <w:t xml:space="preserve"> фольг</w:t>
      </w:r>
      <w:r>
        <w:rPr>
          <w:rFonts w:eastAsiaTheme="minorHAnsi"/>
          <w:sz w:val="28"/>
          <w:szCs w:val="28"/>
          <w:lang w:eastAsia="en-US"/>
        </w:rPr>
        <w:t>у</w:t>
      </w:r>
      <w:r w:rsidR="005269D7" w:rsidRPr="007117B7">
        <w:rPr>
          <w:rFonts w:eastAsiaTheme="minorHAnsi"/>
          <w:sz w:val="28"/>
          <w:szCs w:val="28"/>
          <w:lang w:eastAsia="en-US"/>
        </w:rPr>
        <w:t xml:space="preserve"> - </w:t>
      </w:r>
      <w:r>
        <w:rPr>
          <w:rFonts w:eastAsiaTheme="minorHAnsi"/>
          <w:sz w:val="28"/>
          <w:szCs w:val="28"/>
          <w:lang w:eastAsia="en-US"/>
        </w:rPr>
        <w:t>воспроизводимо</w:t>
      </w:r>
      <w:r w:rsidR="005269D7" w:rsidRPr="007117B7">
        <w:rPr>
          <w:rFonts w:eastAsiaTheme="minorHAnsi"/>
          <w:sz w:val="28"/>
          <w:szCs w:val="28"/>
          <w:lang w:eastAsia="en-US"/>
        </w:rPr>
        <w:t xml:space="preserve"> и с превосходным качеством.</w:t>
      </w:r>
    </w:p>
    <w:p w:rsidR="002241F2" w:rsidRDefault="002241F2" w:rsidP="007117B7">
      <w:pPr>
        <w:spacing w:before="100" w:after="100" w:line="255" w:lineRule="atLeast"/>
        <w:jc w:val="both"/>
        <w:rPr>
          <w:rFonts w:eastAsiaTheme="minorHAnsi"/>
          <w:sz w:val="28"/>
          <w:szCs w:val="28"/>
          <w:lang w:eastAsia="en-US"/>
        </w:rPr>
      </w:pPr>
      <w:r>
        <w:rPr>
          <w:rFonts w:eastAsiaTheme="minorHAnsi"/>
          <w:sz w:val="28"/>
          <w:szCs w:val="28"/>
          <w:lang w:eastAsia="en-US"/>
        </w:rPr>
        <w:t>Преимущества лазерной микросварки:</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r w:rsidRPr="002241F2">
        <w:rPr>
          <w:rFonts w:eastAsiaTheme="minorHAnsi"/>
          <w:sz w:val="28"/>
          <w:szCs w:val="28"/>
        </w:rPr>
        <w:t xml:space="preserve">Сварочный шов </w:t>
      </w:r>
      <w:r w:rsidRPr="002241F2">
        <w:rPr>
          <w:rFonts w:eastAsiaTheme="minorHAnsi"/>
          <w:sz w:val="28"/>
          <w:szCs w:val="28"/>
          <w:lang w:val="en-US"/>
        </w:rPr>
        <w:t>&lt;</w:t>
      </w:r>
      <w:r w:rsidRPr="002241F2">
        <w:rPr>
          <w:rFonts w:eastAsiaTheme="minorHAnsi"/>
          <w:sz w:val="28"/>
          <w:szCs w:val="28"/>
        </w:rPr>
        <w:t>100 мкм</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r w:rsidRPr="002241F2">
        <w:rPr>
          <w:rFonts w:eastAsiaTheme="minorHAnsi"/>
          <w:sz w:val="28"/>
          <w:szCs w:val="28"/>
        </w:rPr>
        <w:t>Отличное качество сварки</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proofErr w:type="spellStart"/>
      <w:r w:rsidRPr="002241F2">
        <w:rPr>
          <w:rFonts w:eastAsiaTheme="minorHAnsi"/>
          <w:sz w:val="28"/>
          <w:szCs w:val="28"/>
        </w:rPr>
        <w:t>Биосовместимая</w:t>
      </w:r>
      <w:proofErr w:type="spellEnd"/>
      <w:r w:rsidRPr="002241F2">
        <w:rPr>
          <w:rFonts w:eastAsiaTheme="minorHAnsi"/>
          <w:sz w:val="28"/>
          <w:szCs w:val="28"/>
        </w:rPr>
        <w:t xml:space="preserve"> сварка</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r w:rsidRPr="002241F2">
        <w:rPr>
          <w:rFonts w:eastAsiaTheme="minorHAnsi"/>
          <w:sz w:val="28"/>
          <w:szCs w:val="28"/>
        </w:rPr>
        <w:t>Не повреждает поверхности</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r w:rsidRPr="002241F2">
        <w:rPr>
          <w:rFonts w:eastAsiaTheme="minorHAnsi"/>
          <w:sz w:val="28"/>
          <w:szCs w:val="28"/>
        </w:rPr>
        <w:t>Легко автоматизируется</w:t>
      </w:r>
    </w:p>
    <w:p w:rsidR="002241F2" w:rsidRPr="002241F2" w:rsidRDefault="002241F2" w:rsidP="002241F2">
      <w:pPr>
        <w:pStyle w:val="ab"/>
        <w:numPr>
          <w:ilvl w:val="0"/>
          <w:numId w:val="38"/>
        </w:numPr>
        <w:spacing w:before="100" w:after="100" w:line="255" w:lineRule="atLeast"/>
        <w:jc w:val="both"/>
        <w:rPr>
          <w:rFonts w:eastAsiaTheme="minorHAnsi"/>
          <w:sz w:val="28"/>
          <w:szCs w:val="28"/>
        </w:rPr>
      </w:pPr>
      <w:r w:rsidRPr="002241F2">
        <w:rPr>
          <w:rFonts w:eastAsiaTheme="minorHAnsi"/>
          <w:sz w:val="28"/>
          <w:szCs w:val="28"/>
        </w:rPr>
        <w:t>Высокая гибкость</w:t>
      </w:r>
    </w:p>
    <w:p w:rsidR="009C415B" w:rsidRDefault="009C415B" w:rsidP="007117B7">
      <w:pPr>
        <w:spacing w:before="100" w:after="100" w:line="255" w:lineRule="atLeast"/>
        <w:jc w:val="both"/>
        <w:rPr>
          <w:rFonts w:eastAsiaTheme="minorHAnsi"/>
          <w:sz w:val="28"/>
          <w:szCs w:val="28"/>
          <w:lang w:eastAsia="en-US"/>
        </w:rPr>
      </w:pPr>
    </w:p>
    <w:p w:rsidR="009C415B" w:rsidRDefault="009C415B" w:rsidP="007117B7">
      <w:pPr>
        <w:spacing w:before="100" w:after="100" w:line="255" w:lineRule="atLeast"/>
        <w:jc w:val="both"/>
        <w:rPr>
          <w:rFonts w:eastAsiaTheme="minorHAnsi"/>
          <w:sz w:val="28"/>
          <w:szCs w:val="28"/>
          <w:lang w:eastAsia="en-US"/>
        </w:rPr>
      </w:pPr>
      <w:r>
        <w:rPr>
          <w:rFonts w:eastAsiaTheme="minorHAnsi"/>
          <w:noProof/>
          <w:sz w:val="28"/>
          <w:szCs w:val="28"/>
        </w:rPr>
        <w:drawing>
          <wp:inline distT="0" distB="0" distL="0" distR="0">
            <wp:extent cx="1727305" cy="1819275"/>
            <wp:effectExtent l="19050" t="0" r="6245" b="0"/>
            <wp:docPr id="27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9" cstate="print"/>
                    <a:srcRect/>
                    <a:stretch>
                      <a:fillRect/>
                    </a:stretch>
                  </pic:blipFill>
                  <pic:spPr bwMode="auto">
                    <a:xfrm>
                      <a:off x="0" y="0"/>
                      <a:ext cx="1727305" cy="1819275"/>
                    </a:xfrm>
                    <a:prstGeom prst="rect">
                      <a:avLst/>
                    </a:prstGeom>
                    <a:noFill/>
                    <a:ln w="9525">
                      <a:noFill/>
                      <a:miter lim="800000"/>
                      <a:headEnd/>
                      <a:tailEnd/>
                    </a:ln>
                  </pic:spPr>
                </pic:pic>
              </a:graphicData>
            </a:graphic>
          </wp:inline>
        </w:drawing>
      </w:r>
      <w:r w:rsidRPr="009C415B">
        <w:rPr>
          <w:rFonts w:eastAsiaTheme="minorHAnsi"/>
          <w:sz w:val="28"/>
          <w:szCs w:val="28"/>
          <w:lang w:eastAsia="en-US"/>
        </w:rPr>
        <w:t xml:space="preserve"> </w:t>
      </w:r>
      <w:r>
        <w:rPr>
          <w:rFonts w:eastAsiaTheme="minorHAnsi"/>
          <w:noProof/>
          <w:sz w:val="28"/>
          <w:szCs w:val="28"/>
        </w:rPr>
        <w:drawing>
          <wp:inline distT="0" distB="0" distL="0" distR="0">
            <wp:extent cx="1752600" cy="1819275"/>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0" cstate="print"/>
                    <a:srcRect/>
                    <a:stretch>
                      <a:fillRect/>
                    </a:stretch>
                  </pic:blipFill>
                  <pic:spPr bwMode="auto">
                    <a:xfrm>
                      <a:off x="0" y="0"/>
                      <a:ext cx="1752600" cy="1819275"/>
                    </a:xfrm>
                    <a:prstGeom prst="rect">
                      <a:avLst/>
                    </a:prstGeom>
                    <a:noFill/>
                    <a:ln w="9525">
                      <a:noFill/>
                      <a:miter lim="800000"/>
                      <a:headEnd/>
                      <a:tailEnd/>
                    </a:ln>
                  </pic:spPr>
                </pic:pic>
              </a:graphicData>
            </a:graphic>
          </wp:inline>
        </w:drawing>
      </w:r>
      <w:r w:rsidRPr="009C415B">
        <w:rPr>
          <w:rFonts w:eastAsiaTheme="minorHAnsi"/>
          <w:sz w:val="28"/>
          <w:szCs w:val="28"/>
          <w:lang w:eastAsia="en-US"/>
        </w:rPr>
        <w:t xml:space="preserve"> </w:t>
      </w:r>
      <w:r>
        <w:rPr>
          <w:rFonts w:eastAsiaTheme="minorHAnsi"/>
          <w:noProof/>
          <w:sz w:val="28"/>
          <w:szCs w:val="28"/>
        </w:rPr>
        <w:drawing>
          <wp:inline distT="0" distB="0" distL="0" distR="0">
            <wp:extent cx="1724025" cy="1819275"/>
            <wp:effectExtent l="19050" t="0" r="9525" b="0"/>
            <wp:docPr id="27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1" cstate="print"/>
                    <a:srcRect/>
                    <a:stretch>
                      <a:fillRect/>
                    </a:stretch>
                  </pic:blipFill>
                  <pic:spPr bwMode="auto">
                    <a:xfrm>
                      <a:off x="0" y="0"/>
                      <a:ext cx="1724025" cy="1819275"/>
                    </a:xfrm>
                    <a:prstGeom prst="rect">
                      <a:avLst/>
                    </a:prstGeom>
                    <a:noFill/>
                    <a:ln w="9525">
                      <a:noFill/>
                      <a:miter lim="800000"/>
                      <a:headEnd/>
                      <a:tailEnd/>
                    </a:ln>
                  </pic:spPr>
                </pic:pic>
              </a:graphicData>
            </a:graphic>
          </wp:inline>
        </w:drawing>
      </w:r>
    </w:p>
    <w:p w:rsidR="009C415B" w:rsidRDefault="009C415B" w:rsidP="007117B7">
      <w:pPr>
        <w:spacing w:before="100" w:after="100" w:line="255" w:lineRule="atLeast"/>
        <w:jc w:val="both"/>
        <w:rPr>
          <w:rFonts w:eastAsiaTheme="minorHAnsi"/>
          <w:sz w:val="28"/>
          <w:szCs w:val="28"/>
          <w:lang w:eastAsia="en-US"/>
        </w:rPr>
      </w:pPr>
      <w:r>
        <w:rPr>
          <w:rFonts w:eastAsiaTheme="minorHAnsi"/>
          <w:sz w:val="28"/>
          <w:szCs w:val="28"/>
          <w:lang w:eastAsia="en-US"/>
        </w:rPr>
        <w:t>Рис.71 Примеры лазерной микросварки</w:t>
      </w:r>
    </w:p>
    <w:p w:rsidR="009C415B" w:rsidRDefault="009C415B" w:rsidP="007117B7">
      <w:pPr>
        <w:spacing w:before="100" w:after="100" w:line="255" w:lineRule="atLeast"/>
        <w:jc w:val="both"/>
        <w:rPr>
          <w:rFonts w:eastAsiaTheme="minorHAnsi"/>
          <w:sz w:val="28"/>
          <w:szCs w:val="28"/>
          <w:lang w:eastAsia="en-US"/>
        </w:rPr>
      </w:pPr>
    </w:p>
    <w:p w:rsidR="009C415B" w:rsidRDefault="009C415B"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2241F2" w:rsidRDefault="002241F2" w:rsidP="007117B7">
      <w:pPr>
        <w:spacing w:before="100" w:after="100" w:line="255" w:lineRule="atLeast"/>
        <w:jc w:val="both"/>
        <w:rPr>
          <w:rFonts w:eastAsiaTheme="minorHAnsi"/>
          <w:sz w:val="28"/>
          <w:szCs w:val="28"/>
          <w:lang w:eastAsia="en-US"/>
        </w:rPr>
      </w:pPr>
    </w:p>
    <w:p w:rsidR="00545CC2" w:rsidRDefault="00545CC2" w:rsidP="007117B7">
      <w:pPr>
        <w:spacing w:before="100" w:after="100" w:line="255" w:lineRule="atLeast"/>
        <w:jc w:val="both"/>
        <w:rPr>
          <w:rFonts w:eastAsiaTheme="minorHAnsi"/>
          <w:sz w:val="28"/>
          <w:szCs w:val="28"/>
          <w:lang w:eastAsia="en-US"/>
        </w:rPr>
      </w:pPr>
    </w:p>
    <w:p w:rsidR="00545CC2" w:rsidRDefault="00545CC2" w:rsidP="00545CC2">
      <w:pPr>
        <w:pStyle w:val="ab"/>
        <w:numPr>
          <w:ilvl w:val="0"/>
          <w:numId w:val="29"/>
        </w:numPr>
        <w:spacing w:before="100" w:after="100" w:line="255" w:lineRule="atLeast"/>
        <w:jc w:val="center"/>
        <w:rPr>
          <w:rFonts w:eastAsiaTheme="minorHAnsi"/>
          <w:sz w:val="28"/>
          <w:szCs w:val="28"/>
        </w:rPr>
      </w:pPr>
      <w:r w:rsidRPr="00545CC2">
        <w:rPr>
          <w:rFonts w:ascii="Times New Roman" w:hAnsi="Times New Roman"/>
          <w:b/>
          <w:color w:val="000000" w:themeColor="text1"/>
          <w:sz w:val="32"/>
          <w:szCs w:val="32"/>
        </w:rPr>
        <w:lastRenderedPageBreak/>
        <w:t xml:space="preserve">Лазерные </w:t>
      </w:r>
      <w:proofErr w:type="spellStart"/>
      <w:r w:rsidRPr="00545CC2">
        <w:rPr>
          <w:rFonts w:ascii="Times New Roman" w:hAnsi="Times New Roman"/>
          <w:b/>
          <w:color w:val="000000" w:themeColor="text1"/>
          <w:sz w:val="32"/>
          <w:szCs w:val="32"/>
        </w:rPr>
        <w:t>нанотехнологии</w:t>
      </w:r>
      <w:proofErr w:type="spellEnd"/>
    </w:p>
    <w:p w:rsidR="00545CC2" w:rsidRDefault="00545CC2" w:rsidP="00545CC2">
      <w:pPr>
        <w:spacing w:before="100" w:after="100" w:line="255" w:lineRule="atLeast"/>
        <w:ind w:firstLine="709"/>
        <w:jc w:val="both"/>
        <w:rPr>
          <w:rFonts w:eastAsiaTheme="minorHAnsi"/>
          <w:sz w:val="28"/>
          <w:szCs w:val="28"/>
        </w:rPr>
      </w:pPr>
      <w:proofErr w:type="spellStart"/>
      <w:r w:rsidRPr="00545CC2">
        <w:rPr>
          <w:rFonts w:eastAsiaTheme="minorHAnsi"/>
          <w:sz w:val="28"/>
          <w:szCs w:val="28"/>
        </w:rPr>
        <w:t>Нанотехнология</w:t>
      </w:r>
      <w:proofErr w:type="spellEnd"/>
      <w:r w:rsidRPr="00545CC2">
        <w:rPr>
          <w:rFonts w:eastAsiaTheme="minorHAnsi"/>
          <w:sz w:val="28"/>
          <w:szCs w:val="28"/>
        </w:rPr>
        <w:t xml:space="preserve"> − это создание функциональных материалов, </w:t>
      </w:r>
      <w:proofErr w:type="spellStart"/>
      <w:r w:rsidRPr="00545CC2">
        <w:rPr>
          <w:rFonts w:eastAsiaTheme="minorHAnsi"/>
          <w:sz w:val="28"/>
          <w:szCs w:val="28"/>
        </w:rPr>
        <w:t>устройств</w:t>
      </w:r>
      <w:proofErr w:type="spellEnd"/>
      <w:r w:rsidRPr="00545CC2">
        <w:rPr>
          <w:rFonts w:eastAsiaTheme="minorHAnsi"/>
          <w:sz w:val="28"/>
          <w:szCs w:val="28"/>
        </w:rPr>
        <w:t xml:space="preserve"> и систем на основе контроля </w:t>
      </w:r>
      <w:proofErr w:type="spellStart"/>
      <w:r w:rsidRPr="00545CC2">
        <w:rPr>
          <w:rFonts w:eastAsiaTheme="minorHAnsi"/>
          <w:sz w:val="28"/>
          <w:szCs w:val="28"/>
        </w:rPr>
        <w:t>свойств</w:t>
      </w:r>
      <w:proofErr w:type="spellEnd"/>
      <w:r w:rsidRPr="00545CC2">
        <w:rPr>
          <w:rFonts w:eastAsiaTheme="minorHAnsi"/>
          <w:sz w:val="28"/>
          <w:szCs w:val="28"/>
        </w:rPr>
        <w:t xml:space="preserve"> </w:t>
      </w:r>
      <w:proofErr w:type="spellStart"/>
      <w:r w:rsidRPr="00545CC2">
        <w:rPr>
          <w:rFonts w:eastAsiaTheme="minorHAnsi"/>
          <w:sz w:val="28"/>
          <w:szCs w:val="28"/>
        </w:rPr>
        <w:t>областеи</w:t>
      </w:r>
      <w:proofErr w:type="spellEnd"/>
      <w:r w:rsidRPr="00545CC2">
        <w:rPr>
          <w:rFonts w:eastAsiaTheme="minorHAnsi"/>
          <w:sz w:val="28"/>
          <w:szCs w:val="28"/>
        </w:rPr>
        <w:t xml:space="preserve">̆ размерами 1−100 нм с использованием физических, химических и биологических </w:t>
      </w:r>
      <w:proofErr w:type="spellStart"/>
      <w:r w:rsidRPr="00545CC2">
        <w:rPr>
          <w:rFonts w:eastAsiaTheme="minorHAnsi"/>
          <w:sz w:val="28"/>
          <w:szCs w:val="28"/>
        </w:rPr>
        <w:t>закономерностеи</w:t>
      </w:r>
      <w:proofErr w:type="spellEnd"/>
      <w:r w:rsidRPr="00545CC2">
        <w:rPr>
          <w:rFonts w:eastAsiaTheme="minorHAnsi"/>
          <w:sz w:val="28"/>
          <w:szCs w:val="28"/>
        </w:rPr>
        <w:t xml:space="preserve">̆ и характеристик, соответствующих </w:t>
      </w:r>
      <w:proofErr w:type="spellStart"/>
      <w:r w:rsidRPr="00545CC2">
        <w:rPr>
          <w:rFonts w:eastAsiaTheme="minorHAnsi"/>
          <w:sz w:val="28"/>
          <w:szCs w:val="28"/>
        </w:rPr>
        <w:t>этои</w:t>
      </w:r>
      <w:proofErr w:type="spellEnd"/>
      <w:r w:rsidRPr="00545CC2">
        <w:rPr>
          <w:rFonts w:eastAsiaTheme="minorHAnsi"/>
          <w:sz w:val="28"/>
          <w:szCs w:val="28"/>
        </w:rPr>
        <w:t xml:space="preserve">̆ </w:t>
      </w:r>
      <w:proofErr w:type="spellStart"/>
      <w:r w:rsidRPr="00545CC2">
        <w:rPr>
          <w:rFonts w:eastAsiaTheme="minorHAnsi"/>
          <w:sz w:val="28"/>
          <w:szCs w:val="28"/>
        </w:rPr>
        <w:t>наномасштабнои</w:t>
      </w:r>
      <w:proofErr w:type="spellEnd"/>
      <w:r w:rsidRPr="00545CC2">
        <w:rPr>
          <w:rFonts w:eastAsiaTheme="minorHAnsi"/>
          <w:sz w:val="28"/>
          <w:szCs w:val="28"/>
        </w:rPr>
        <w:t>̆ шкале.</w:t>
      </w:r>
    </w:p>
    <w:p w:rsidR="00DB3708" w:rsidRDefault="00545CC2" w:rsidP="00545CC2">
      <w:pPr>
        <w:spacing w:before="100" w:after="100" w:line="255" w:lineRule="atLeast"/>
        <w:ind w:firstLine="709"/>
        <w:jc w:val="both"/>
        <w:rPr>
          <w:rFonts w:eastAsiaTheme="minorHAnsi"/>
          <w:sz w:val="28"/>
          <w:szCs w:val="28"/>
        </w:rPr>
      </w:pPr>
      <w:r>
        <w:rPr>
          <w:rFonts w:eastAsiaTheme="minorHAnsi"/>
          <w:sz w:val="28"/>
          <w:szCs w:val="28"/>
        </w:rPr>
        <w:t xml:space="preserve">В основе лазерного метода получения </w:t>
      </w:r>
      <w:proofErr w:type="spellStart"/>
      <w:r>
        <w:rPr>
          <w:rFonts w:eastAsiaTheme="minorHAnsi"/>
          <w:sz w:val="28"/>
          <w:szCs w:val="28"/>
        </w:rPr>
        <w:t>наночастиц</w:t>
      </w:r>
      <w:proofErr w:type="spellEnd"/>
      <w:r>
        <w:rPr>
          <w:rFonts w:eastAsiaTheme="minorHAnsi"/>
          <w:sz w:val="28"/>
          <w:szCs w:val="28"/>
        </w:rPr>
        <w:t xml:space="preserve"> в молекулярных пучках лежит лазерное испарение материала, который располагается вблизи канала сопла и облучается интенсивными лазерными импульсами. </w:t>
      </w:r>
      <w:proofErr w:type="gramStart"/>
      <w:r>
        <w:rPr>
          <w:rFonts w:eastAsiaTheme="minorHAnsi"/>
          <w:sz w:val="28"/>
          <w:szCs w:val="28"/>
        </w:rPr>
        <w:t xml:space="preserve">Образующийся за счёт лазерной абляции атомы, ионы и небольшие кластеры материала мишени захватываются газом-носителем (обычно гелием) и осаждаются в процессе газодинамического расширения, формируя кластеры и </w:t>
      </w:r>
      <w:proofErr w:type="spellStart"/>
      <w:r>
        <w:rPr>
          <w:rFonts w:eastAsiaTheme="minorHAnsi"/>
          <w:sz w:val="28"/>
          <w:szCs w:val="28"/>
        </w:rPr>
        <w:t>наночастицы</w:t>
      </w:r>
      <w:proofErr w:type="spellEnd"/>
      <w:r>
        <w:rPr>
          <w:rFonts w:eastAsiaTheme="minorHAnsi"/>
          <w:sz w:val="28"/>
          <w:szCs w:val="28"/>
        </w:rPr>
        <w:t>.</w:t>
      </w:r>
      <w:proofErr w:type="gramEnd"/>
      <w:r>
        <w:rPr>
          <w:rFonts w:eastAsiaTheme="minorHAnsi"/>
          <w:sz w:val="28"/>
          <w:szCs w:val="28"/>
        </w:rPr>
        <w:t xml:space="preserve">  </w:t>
      </w:r>
      <w:r w:rsidR="00DB3708">
        <w:rPr>
          <w:rFonts w:eastAsiaTheme="minorHAnsi"/>
          <w:sz w:val="28"/>
          <w:szCs w:val="28"/>
        </w:rPr>
        <w:t xml:space="preserve">Наиболее распространённым методом получения </w:t>
      </w:r>
      <w:proofErr w:type="spellStart"/>
      <w:r w:rsidR="00DB3708">
        <w:rPr>
          <w:rFonts w:eastAsiaTheme="minorHAnsi"/>
          <w:sz w:val="28"/>
          <w:szCs w:val="28"/>
        </w:rPr>
        <w:t>наночастиц</w:t>
      </w:r>
      <w:proofErr w:type="spellEnd"/>
      <w:r w:rsidR="00DB3708">
        <w:rPr>
          <w:rFonts w:eastAsiaTheme="minorHAnsi"/>
          <w:sz w:val="28"/>
          <w:szCs w:val="28"/>
        </w:rPr>
        <w:t xml:space="preserve"> и </w:t>
      </w:r>
      <w:proofErr w:type="spellStart"/>
      <w:r w:rsidR="00DB3708">
        <w:rPr>
          <w:rFonts w:eastAsiaTheme="minorHAnsi"/>
          <w:sz w:val="28"/>
          <w:szCs w:val="28"/>
        </w:rPr>
        <w:t>наноструктур</w:t>
      </w:r>
      <w:proofErr w:type="spellEnd"/>
      <w:r w:rsidR="00DB3708">
        <w:rPr>
          <w:rFonts w:eastAsiaTheme="minorHAnsi"/>
          <w:sz w:val="28"/>
          <w:szCs w:val="28"/>
        </w:rPr>
        <w:t xml:space="preserve"> является метод импульсной лазерной абляции твёрдых мишеней, находящимся в вакууме или в окружающем газе или в жидкости.</w:t>
      </w:r>
    </w:p>
    <w:p w:rsidR="00DB3708" w:rsidRDefault="00DB3708" w:rsidP="00545CC2">
      <w:pPr>
        <w:spacing w:before="100" w:after="100" w:line="255" w:lineRule="atLeast"/>
        <w:ind w:firstLine="709"/>
        <w:jc w:val="both"/>
        <w:rPr>
          <w:rFonts w:eastAsiaTheme="minorHAnsi"/>
          <w:sz w:val="28"/>
          <w:szCs w:val="28"/>
        </w:rPr>
      </w:pPr>
      <w:r>
        <w:rPr>
          <w:rFonts w:eastAsiaTheme="minorHAnsi"/>
          <w:sz w:val="28"/>
          <w:szCs w:val="28"/>
        </w:rPr>
        <w:t xml:space="preserve">Метод импульсной лазерной абляции применим практически с неограниченной комбинацией материалов мишеней и жидкостей, что позволяет осуществлять синтез </w:t>
      </w:r>
      <w:proofErr w:type="spellStart"/>
      <w:r>
        <w:rPr>
          <w:rFonts w:eastAsiaTheme="minorHAnsi"/>
          <w:sz w:val="28"/>
          <w:szCs w:val="28"/>
        </w:rPr>
        <w:t>наночастиц</w:t>
      </w:r>
      <w:proofErr w:type="spellEnd"/>
      <w:r>
        <w:rPr>
          <w:rFonts w:eastAsiaTheme="minorHAnsi"/>
          <w:sz w:val="28"/>
          <w:szCs w:val="28"/>
        </w:rPr>
        <w:t xml:space="preserve"> в подобранной среде. </w:t>
      </w:r>
      <w:proofErr w:type="gramStart"/>
      <w:r>
        <w:rPr>
          <w:rFonts w:eastAsiaTheme="minorHAnsi"/>
          <w:sz w:val="28"/>
          <w:szCs w:val="28"/>
        </w:rPr>
        <w:t xml:space="preserve">Свойства генерируемых </w:t>
      </w:r>
      <w:proofErr w:type="spellStart"/>
      <w:r>
        <w:rPr>
          <w:rFonts w:eastAsiaTheme="minorHAnsi"/>
          <w:sz w:val="28"/>
          <w:szCs w:val="28"/>
        </w:rPr>
        <w:t>наночастиц</w:t>
      </w:r>
      <w:proofErr w:type="spellEnd"/>
      <w:r>
        <w:rPr>
          <w:rFonts w:eastAsiaTheme="minorHAnsi"/>
          <w:sz w:val="28"/>
          <w:szCs w:val="28"/>
        </w:rPr>
        <w:t xml:space="preserve"> – форма, размер, распределение по размерам, состав и структура для каждого материала мишени –</w:t>
      </w:r>
      <w:r w:rsidR="004D025C">
        <w:rPr>
          <w:rFonts w:eastAsiaTheme="minorHAnsi"/>
          <w:sz w:val="28"/>
          <w:szCs w:val="28"/>
        </w:rPr>
        <w:t xml:space="preserve"> </w:t>
      </w:r>
      <w:r>
        <w:rPr>
          <w:rFonts w:eastAsiaTheme="minorHAnsi"/>
          <w:sz w:val="28"/>
          <w:szCs w:val="28"/>
        </w:rPr>
        <w:t xml:space="preserve">зависят от параметров лазера, используемого для абляции (длины волны излучения, длительности импульса и частоты следования </w:t>
      </w:r>
      <w:proofErr w:type="spellStart"/>
      <w:r>
        <w:rPr>
          <w:rFonts w:eastAsiaTheme="minorHAnsi"/>
          <w:sz w:val="28"/>
          <w:szCs w:val="28"/>
        </w:rPr>
        <w:t>имапульсов</w:t>
      </w:r>
      <w:proofErr w:type="spellEnd"/>
      <w:r>
        <w:rPr>
          <w:rFonts w:eastAsiaTheme="minorHAnsi"/>
          <w:sz w:val="28"/>
          <w:szCs w:val="28"/>
        </w:rPr>
        <w:t>, энергии в импульсе), а также от условий окружения (вакуум, форсированное давление газа или жидкость).</w:t>
      </w:r>
      <w:proofErr w:type="gramEnd"/>
    </w:p>
    <w:p w:rsidR="00545CC2" w:rsidRDefault="0046145B" w:rsidP="00545CC2">
      <w:pPr>
        <w:spacing w:before="100" w:after="100" w:line="255" w:lineRule="atLeast"/>
        <w:ind w:firstLine="709"/>
        <w:jc w:val="both"/>
        <w:rPr>
          <w:rFonts w:eastAsiaTheme="minorHAnsi"/>
          <w:sz w:val="28"/>
          <w:szCs w:val="28"/>
        </w:rPr>
      </w:pPr>
      <w:r>
        <w:rPr>
          <w:rFonts w:eastAsiaTheme="minorHAnsi"/>
          <w:sz w:val="28"/>
          <w:szCs w:val="28"/>
        </w:rPr>
        <w:t xml:space="preserve">Благодаря очень коротким временам процесс импульсной лазерной абляции </w:t>
      </w:r>
      <w:proofErr w:type="spellStart"/>
      <w:r>
        <w:rPr>
          <w:rFonts w:eastAsiaTheme="minorHAnsi"/>
          <w:sz w:val="28"/>
          <w:szCs w:val="28"/>
        </w:rPr>
        <w:t>фемптосекундными</w:t>
      </w:r>
      <w:proofErr w:type="spellEnd"/>
      <w:r>
        <w:rPr>
          <w:rFonts w:eastAsiaTheme="minorHAnsi"/>
          <w:sz w:val="28"/>
          <w:szCs w:val="28"/>
        </w:rPr>
        <w:t xml:space="preserve"> импульсами можно рассматривать как прямой переход твёрдое тело – пар или твёрдое тело  - плазма. В этом случае решётка нагревается в пикосекундной шкале времени, что приводит к созданию фаз пара и плазмы, которые быстро расширяются в окружающее пространство. В течение всех этих процессов теплопроводностью в материал мишени в первом приближении можно пренебречь. Эти преимущества </w:t>
      </w:r>
      <w:proofErr w:type="spellStart"/>
      <w:r>
        <w:rPr>
          <w:rFonts w:eastAsiaTheme="minorHAnsi"/>
          <w:sz w:val="28"/>
          <w:szCs w:val="28"/>
        </w:rPr>
        <w:t>фемптосекундных</w:t>
      </w:r>
      <w:proofErr w:type="spellEnd"/>
      <w:r>
        <w:rPr>
          <w:rFonts w:eastAsiaTheme="minorHAnsi"/>
          <w:sz w:val="28"/>
          <w:szCs w:val="28"/>
        </w:rPr>
        <w:t xml:space="preserve"> лазерных импульсов позволяют производить очень точную и чистую лазерную обработку металлов, а также других твёрдых тел.</w:t>
      </w:r>
    </w:p>
    <w:p w:rsidR="0046145B" w:rsidRDefault="0046145B" w:rsidP="00545CC2">
      <w:pPr>
        <w:spacing w:before="100" w:after="100" w:line="255" w:lineRule="atLeast"/>
        <w:ind w:firstLine="709"/>
        <w:jc w:val="both"/>
        <w:rPr>
          <w:rFonts w:eastAsiaTheme="minorHAnsi"/>
          <w:sz w:val="28"/>
          <w:szCs w:val="28"/>
        </w:rPr>
      </w:pPr>
      <w:r w:rsidRPr="0046145B">
        <w:rPr>
          <w:rFonts w:eastAsiaTheme="minorHAnsi"/>
          <w:b/>
          <w:sz w:val="28"/>
          <w:szCs w:val="28"/>
        </w:rPr>
        <w:t>Наносекундные импульсы</w:t>
      </w:r>
      <w:r>
        <w:rPr>
          <w:rFonts w:eastAsiaTheme="minorHAnsi"/>
          <w:sz w:val="28"/>
          <w:szCs w:val="28"/>
        </w:rPr>
        <w:t xml:space="preserve">. В течение взаимодействия импульса с мишенью основным источником потери энергии является теплопроводность в материал мишени. Пороговая плотность энергии </w:t>
      </w:r>
      <w:r>
        <w:rPr>
          <w:rFonts w:eastAsiaTheme="minorHAnsi"/>
          <w:b/>
          <w:i/>
          <w:sz w:val="28"/>
          <w:szCs w:val="28"/>
          <w:lang w:val="en-US"/>
        </w:rPr>
        <w:t>E</w:t>
      </w:r>
      <w:r>
        <w:rPr>
          <w:rFonts w:eastAsiaTheme="minorHAnsi"/>
          <w:b/>
          <w:i/>
          <w:sz w:val="28"/>
          <w:szCs w:val="28"/>
          <w:vertAlign w:val="subscript"/>
          <w:lang w:val="en-US"/>
        </w:rPr>
        <w:t>th</w:t>
      </w:r>
      <w:r>
        <w:rPr>
          <w:rFonts w:eastAsiaTheme="minorHAnsi"/>
          <w:sz w:val="28"/>
          <w:szCs w:val="28"/>
        </w:rPr>
        <w:t>, необходимая для испарения</w:t>
      </w:r>
      <w:r w:rsidR="004D025C">
        <w:rPr>
          <w:rFonts w:eastAsiaTheme="minorHAnsi"/>
          <w:sz w:val="28"/>
          <w:szCs w:val="28"/>
        </w:rPr>
        <w:t xml:space="preserve"> мишени длинным лазерным импульсом, растёт как корень  квадратный из длительности импульса (</w:t>
      </w:r>
      <w:r w:rsidR="004D025C">
        <w:rPr>
          <w:rFonts w:eastAsiaTheme="minorHAnsi"/>
          <w:b/>
          <w:i/>
          <w:sz w:val="28"/>
          <w:szCs w:val="28"/>
          <w:lang w:val="en-US"/>
        </w:rPr>
        <w:t>E</w:t>
      </w:r>
      <w:r w:rsidR="004D025C">
        <w:rPr>
          <w:rFonts w:eastAsiaTheme="minorHAnsi"/>
          <w:b/>
          <w:i/>
          <w:sz w:val="28"/>
          <w:szCs w:val="28"/>
          <w:vertAlign w:val="subscript"/>
          <w:lang w:val="en-US"/>
        </w:rPr>
        <w:t>th</w:t>
      </w:r>
      <w:r w:rsidR="004D025C">
        <w:rPr>
          <w:rFonts w:eastAsiaTheme="minorHAnsi"/>
          <w:b/>
          <w:i/>
          <w:sz w:val="28"/>
          <w:szCs w:val="28"/>
        </w:rPr>
        <w:t xml:space="preserve"> ~</w:t>
      </w:r>
      <w:r w:rsidR="004D025C">
        <w:rPr>
          <w:rFonts w:ascii="Symbol" w:eastAsiaTheme="minorHAnsi" w:hAnsi="Symbol"/>
          <w:b/>
          <w:i/>
          <w:sz w:val="28"/>
          <w:szCs w:val="28"/>
        </w:rPr>
        <w:sym w:font="Symbol" w:char="F074"/>
      </w:r>
      <w:r w:rsidR="004D025C" w:rsidRPr="004D025C">
        <w:rPr>
          <w:rFonts w:eastAsiaTheme="minorHAnsi"/>
          <w:b/>
          <w:i/>
          <w:sz w:val="28"/>
          <w:szCs w:val="28"/>
          <w:vertAlign w:val="subscript"/>
          <w:lang w:val="en-US"/>
        </w:rPr>
        <w:t>p</w:t>
      </w:r>
      <w:r w:rsidR="004D025C" w:rsidRPr="004D025C">
        <w:rPr>
          <w:rFonts w:eastAsiaTheme="minorHAnsi"/>
          <w:b/>
          <w:i/>
          <w:sz w:val="28"/>
          <w:szCs w:val="28"/>
          <w:vertAlign w:val="superscript"/>
        </w:rPr>
        <w:t>1|3</w:t>
      </w:r>
      <w:r w:rsidR="004D025C" w:rsidRPr="004D025C">
        <w:rPr>
          <w:rFonts w:eastAsiaTheme="minorHAnsi"/>
          <w:b/>
          <w:i/>
          <w:sz w:val="28"/>
          <w:szCs w:val="28"/>
        </w:rPr>
        <w:t>)</w:t>
      </w:r>
      <w:r w:rsidR="004D025C">
        <w:rPr>
          <w:rFonts w:eastAsiaTheme="minorHAnsi"/>
          <w:b/>
          <w:i/>
          <w:sz w:val="28"/>
          <w:szCs w:val="28"/>
        </w:rPr>
        <w:t xml:space="preserve">. </w:t>
      </w:r>
      <w:r w:rsidR="004D025C">
        <w:rPr>
          <w:rFonts w:eastAsiaTheme="minorHAnsi"/>
          <w:sz w:val="28"/>
          <w:szCs w:val="28"/>
        </w:rPr>
        <w:t xml:space="preserve">При этом выброс материала из мишени происходит преимущественно за счёт тепловых процессов, поскольку имеется достаточно времени, чтобы тепловая волна распространилась в глубь </w:t>
      </w:r>
      <w:proofErr w:type="gramStart"/>
      <w:r w:rsidR="004D025C">
        <w:rPr>
          <w:rFonts w:eastAsiaTheme="minorHAnsi"/>
          <w:sz w:val="28"/>
          <w:szCs w:val="28"/>
        </w:rPr>
        <w:t>мишени</w:t>
      </w:r>
      <w:proofErr w:type="gramEnd"/>
      <w:r w:rsidR="004D025C">
        <w:rPr>
          <w:rFonts w:eastAsiaTheme="minorHAnsi"/>
          <w:sz w:val="28"/>
          <w:szCs w:val="28"/>
        </w:rPr>
        <w:t xml:space="preserve"> и образовался толстый слой расплавленного материала. Это делает, например, точную обработку металлических мишеней и материалов наносекундными лазерными импульсами в условиях вакуума весьма сложной.</w:t>
      </w:r>
    </w:p>
    <w:p w:rsidR="001C08A3" w:rsidRDefault="004D025C" w:rsidP="00545CC2">
      <w:pPr>
        <w:spacing w:before="100" w:after="100" w:line="255" w:lineRule="atLeast"/>
        <w:ind w:firstLine="709"/>
        <w:jc w:val="both"/>
        <w:rPr>
          <w:rFonts w:eastAsiaTheme="minorHAnsi"/>
          <w:sz w:val="28"/>
          <w:szCs w:val="28"/>
        </w:rPr>
      </w:pPr>
      <w:r w:rsidRPr="004D025C">
        <w:rPr>
          <w:rFonts w:eastAsiaTheme="minorHAnsi"/>
          <w:b/>
          <w:sz w:val="28"/>
          <w:szCs w:val="28"/>
        </w:rPr>
        <w:lastRenderedPageBreak/>
        <w:t xml:space="preserve">Механизмы формирования </w:t>
      </w:r>
      <w:proofErr w:type="spellStart"/>
      <w:r w:rsidRPr="004D025C">
        <w:rPr>
          <w:rFonts w:eastAsiaTheme="minorHAnsi"/>
          <w:b/>
          <w:sz w:val="28"/>
          <w:szCs w:val="28"/>
        </w:rPr>
        <w:t>наночастиц</w:t>
      </w:r>
      <w:proofErr w:type="spellEnd"/>
      <w:r w:rsidRPr="004D025C">
        <w:rPr>
          <w:rFonts w:eastAsiaTheme="minorHAnsi"/>
          <w:b/>
          <w:sz w:val="28"/>
          <w:szCs w:val="28"/>
        </w:rPr>
        <w:t>.</w:t>
      </w:r>
      <w:r>
        <w:rPr>
          <w:rFonts w:eastAsiaTheme="minorHAnsi"/>
          <w:b/>
          <w:sz w:val="28"/>
          <w:szCs w:val="28"/>
        </w:rPr>
        <w:t xml:space="preserve"> </w:t>
      </w:r>
      <w:r w:rsidR="001C08A3">
        <w:rPr>
          <w:rFonts w:eastAsiaTheme="minorHAnsi"/>
          <w:sz w:val="28"/>
          <w:szCs w:val="28"/>
        </w:rPr>
        <w:t>П</w:t>
      </w:r>
      <w:r>
        <w:rPr>
          <w:rFonts w:eastAsiaTheme="minorHAnsi"/>
          <w:sz w:val="28"/>
          <w:szCs w:val="28"/>
        </w:rPr>
        <w:t>ри</w:t>
      </w:r>
      <w:r w:rsidR="001C08A3">
        <w:rPr>
          <w:rFonts w:eastAsiaTheme="minorHAnsi"/>
          <w:sz w:val="28"/>
          <w:szCs w:val="28"/>
        </w:rPr>
        <w:t xml:space="preserve">  импульсной лазерной абляции происходит выброс (</w:t>
      </w:r>
      <w:proofErr w:type="spellStart"/>
      <w:r w:rsidR="001C08A3">
        <w:rPr>
          <w:rFonts w:eastAsiaTheme="minorHAnsi"/>
          <w:sz w:val="28"/>
          <w:szCs w:val="28"/>
        </w:rPr>
        <w:t>эжекция</w:t>
      </w:r>
      <w:proofErr w:type="spellEnd"/>
      <w:r w:rsidR="001C08A3">
        <w:rPr>
          <w:rFonts w:eastAsiaTheme="minorHAnsi"/>
          <w:sz w:val="28"/>
          <w:szCs w:val="28"/>
        </w:rPr>
        <w:t xml:space="preserve">) с поверхности материала мишени высоковозбуждённых частиц и </w:t>
      </w:r>
      <w:proofErr w:type="spellStart"/>
      <w:r w:rsidR="001C08A3">
        <w:rPr>
          <w:rFonts w:eastAsiaTheme="minorHAnsi"/>
          <w:sz w:val="28"/>
          <w:szCs w:val="28"/>
        </w:rPr>
        <w:t>нейьральных</w:t>
      </w:r>
      <w:proofErr w:type="spellEnd"/>
      <w:r w:rsidR="001C08A3">
        <w:rPr>
          <w:rFonts w:eastAsiaTheme="minorHAnsi"/>
          <w:sz w:val="28"/>
          <w:szCs w:val="28"/>
        </w:rPr>
        <w:t xml:space="preserve"> атомов в виде </w:t>
      </w:r>
      <w:proofErr w:type="gramStart"/>
      <w:r w:rsidR="001C08A3">
        <w:rPr>
          <w:rFonts w:eastAsiaTheme="minorHAnsi"/>
          <w:sz w:val="28"/>
          <w:szCs w:val="28"/>
        </w:rPr>
        <w:t>сильно неравновесного</w:t>
      </w:r>
      <w:proofErr w:type="gramEnd"/>
      <w:r w:rsidR="001C08A3">
        <w:rPr>
          <w:rFonts w:eastAsiaTheme="minorHAnsi"/>
          <w:sz w:val="28"/>
          <w:szCs w:val="28"/>
        </w:rPr>
        <w:t xml:space="preserve">, </w:t>
      </w:r>
      <w:proofErr w:type="spellStart"/>
      <w:r w:rsidR="001C08A3">
        <w:rPr>
          <w:rFonts w:eastAsiaTheme="minorHAnsi"/>
          <w:sz w:val="28"/>
          <w:szCs w:val="28"/>
        </w:rPr>
        <w:t>высокоэнергетичного</w:t>
      </w:r>
      <w:proofErr w:type="spellEnd"/>
      <w:r w:rsidR="001C08A3">
        <w:rPr>
          <w:rFonts w:eastAsiaTheme="minorHAnsi"/>
          <w:sz w:val="28"/>
          <w:szCs w:val="28"/>
        </w:rPr>
        <w:t xml:space="preserve"> и очень плотного плазменного облака. Температура газа в облаке достигает значения  (3-4) 10</w:t>
      </w:r>
      <w:r w:rsidR="001C08A3">
        <w:rPr>
          <w:rFonts w:eastAsiaTheme="minorHAnsi"/>
          <w:sz w:val="28"/>
          <w:szCs w:val="28"/>
          <w:vertAlign w:val="superscript"/>
        </w:rPr>
        <w:t>4</w:t>
      </w:r>
      <w:proofErr w:type="gramStart"/>
      <w:r w:rsidR="001C08A3">
        <w:rPr>
          <w:rFonts w:eastAsiaTheme="minorHAnsi"/>
          <w:sz w:val="28"/>
          <w:szCs w:val="28"/>
        </w:rPr>
        <w:t xml:space="preserve"> К</w:t>
      </w:r>
      <w:proofErr w:type="gramEnd"/>
      <w:r w:rsidR="001C08A3">
        <w:rPr>
          <w:rFonts w:eastAsiaTheme="minorHAnsi"/>
          <w:sz w:val="28"/>
          <w:szCs w:val="28"/>
        </w:rPr>
        <w:t>, давление – несколько десятков     атмосфер, а скорость частиц – порядка 10</w:t>
      </w:r>
      <w:r w:rsidR="001C08A3">
        <w:rPr>
          <w:rFonts w:eastAsiaTheme="minorHAnsi"/>
          <w:sz w:val="28"/>
          <w:szCs w:val="28"/>
          <w:vertAlign w:val="superscript"/>
        </w:rPr>
        <w:t>6</w:t>
      </w:r>
      <w:r w:rsidR="001C08A3">
        <w:rPr>
          <w:rFonts w:eastAsiaTheme="minorHAnsi"/>
          <w:sz w:val="28"/>
          <w:szCs w:val="28"/>
        </w:rPr>
        <w:t xml:space="preserve"> см с</w:t>
      </w:r>
      <w:r w:rsidR="001C08A3">
        <w:rPr>
          <w:rFonts w:eastAsiaTheme="minorHAnsi"/>
          <w:sz w:val="28"/>
          <w:szCs w:val="28"/>
          <w:vertAlign w:val="superscript"/>
        </w:rPr>
        <w:t>-1</w:t>
      </w:r>
      <w:r w:rsidR="001C08A3">
        <w:rPr>
          <w:rFonts w:eastAsiaTheme="minorHAnsi"/>
          <w:sz w:val="28"/>
          <w:szCs w:val="28"/>
        </w:rPr>
        <w:t>.</w:t>
      </w:r>
    </w:p>
    <w:p w:rsidR="004D025C" w:rsidRDefault="001C08A3" w:rsidP="00545CC2">
      <w:pPr>
        <w:spacing w:before="100" w:after="100" w:line="255" w:lineRule="atLeast"/>
        <w:ind w:firstLine="709"/>
        <w:jc w:val="both"/>
        <w:rPr>
          <w:rFonts w:eastAsiaTheme="minorHAnsi"/>
          <w:sz w:val="28"/>
          <w:szCs w:val="28"/>
        </w:rPr>
      </w:pPr>
      <w:r>
        <w:rPr>
          <w:rFonts w:eastAsiaTheme="minorHAnsi"/>
          <w:sz w:val="28"/>
          <w:szCs w:val="28"/>
        </w:rPr>
        <w:t xml:space="preserve">Два типа химических реакций происходит  на границе раздела сред.  Первый тип реакций происходит, когда молекулы окружающего газа    сначала </w:t>
      </w:r>
      <w:r w:rsidR="00F2784F">
        <w:rPr>
          <w:rFonts w:eastAsiaTheme="minorHAnsi"/>
          <w:sz w:val="28"/>
          <w:szCs w:val="28"/>
        </w:rPr>
        <w:t xml:space="preserve">ионизуются за счёт высокой температуры плазменного облака вблизи границы раздела, а затем ионы газа начинают реагировать с ионами облака, образуя новые молекулы. Второй – когда ионы плазмы диффундируют в окружающий газ и вызывают химические реакции вследствие градиента плотности плазменного облака на границе раздела. Последняя стадия эволюции плазменного облака – это его охлаждение и конденсация в вакууме или окружающем газе. Сформировавшееся облако расширяется </w:t>
      </w:r>
      <w:proofErr w:type="spellStart"/>
      <w:r w:rsidR="00F2784F">
        <w:rPr>
          <w:rFonts w:eastAsiaTheme="minorHAnsi"/>
          <w:sz w:val="28"/>
          <w:szCs w:val="28"/>
        </w:rPr>
        <w:t>адиабатически</w:t>
      </w:r>
      <w:proofErr w:type="spellEnd"/>
      <w:r w:rsidR="00F2784F">
        <w:rPr>
          <w:rFonts w:eastAsiaTheme="minorHAnsi"/>
          <w:sz w:val="28"/>
          <w:szCs w:val="28"/>
        </w:rPr>
        <w:t xml:space="preserve"> и охлаждается по мере расширения в наносекундно</w:t>
      </w:r>
      <w:r w:rsidR="00C77A4B">
        <w:rPr>
          <w:rFonts w:eastAsiaTheme="minorHAnsi"/>
          <w:sz w:val="28"/>
          <w:szCs w:val="28"/>
        </w:rPr>
        <w:t>й</w:t>
      </w:r>
      <w:r w:rsidR="00F2784F">
        <w:rPr>
          <w:rFonts w:eastAsiaTheme="minorHAnsi"/>
          <w:sz w:val="28"/>
          <w:szCs w:val="28"/>
        </w:rPr>
        <w:t xml:space="preserve"> шкале</w:t>
      </w:r>
      <w:r w:rsidR="00C77A4B">
        <w:rPr>
          <w:rFonts w:eastAsiaTheme="minorHAnsi"/>
          <w:sz w:val="28"/>
          <w:szCs w:val="28"/>
        </w:rPr>
        <w:t xml:space="preserve"> времени, оказывая давление на окружающий фоновый газ. Это приводит </w:t>
      </w:r>
      <w:proofErr w:type="gramStart"/>
      <w:r w:rsidR="00C77A4B">
        <w:rPr>
          <w:rFonts w:eastAsiaTheme="minorHAnsi"/>
          <w:sz w:val="28"/>
          <w:szCs w:val="28"/>
        </w:rPr>
        <w:t>г</w:t>
      </w:r>
      <w:proofErr w:type="gramEnd"/>
      <w:r w:rsidR="00C77A4B">
        <w:rPr>
          <w:rFonts w:eastAsiaTheme="minorHAnsi"/>
          <w:sz w:val="28"/>
          <w:szCs w:val="28"/>
        </w:rPr>
        <w:t xml:space="preserve"> генерации ударной волны на границе раздела облака с окружающим газом. Торможение частиц на границе раздела приводит к формированию ударных волн внутри самого облака, которые распространяются от границ раздела к его центру. Такие циклы внутренних ударных волн приводят к </w:t>
      </w:r>
      <w:proofErr w:type="spellStart"/>
      <w:r w:rsidR="00C77A4B">
        <w:rPr>
          <w:rFonts w:eastAsiaTheme="minorHAnsi"/>
          <w:sz w:val="28"/>
          <w:szCs w:val="28"/>
        </w:rPr>
        <w:t>термолизации</w:t>
      </w:r>
      <w:proofErr w:type="spellEnd"/>
      <w:r w:rsidR="00C77A4B">
        <w:rPr>
          <w:rFonts w:eastAsiaTheme="minorHAnsi"/>
          <w:sz w:val="28"/>
          <w:szCs w:val="28"/>
        </w:rPr>
        <w:t xml:space="preserve"> и охлаждению компонентов газа внутри облака. За время охлаждения облака происходит конденсация, </w:t>
      </w:r>
      <w:proofErr w:type="spellStart"/>
      <w:r w:rsidR="00C77A4B">
        <w:rPr>
          <w:rFonts w:eastAsiaTheme="minorHAnsi"/>
          <w:sz w:val="28"/>
          <w:szCs w:val="28"/>
        </w:rPr>
        <w:t>нуклеация</w:t>
      </w:r>
      <w:proofErr w:type="spellEnd"/>
      <w:r w:rsidR="00C77A4B">
        <w:rPr>
          <w:rFonts w:eastAsiaTheme="minorHAnsi"/>
          <w:sz w:val="28"/>
          <w:szCs w:val="28"/>
        </w:rPr>
        <w:t xml:space="preserve"> и кластеризация газа внутри него, что и приводит к формированию </w:t>
      </w:r>
      <w:proofErr w:type="spellStart"/>
      <w:r w:rsidR="00C77A4B">
        <w:rPr>
          <w:rFonts w:eastAsiaTheme="minorHAnsi"/>
          <w:sz w:val="28"/>
          <w:szCs w:val="28"/>
        </w:rPr>
        <w:t>наночастиц</w:t>
      </w:r>
      <w:proofErr w:type="spellEnd"/>
      <w:r w:rsidR="00C77A4B">
        <w:rPr>
          <w:rFonts w:eastAsiaTheme="minorHAnsi"/>
          <w:sz w:val="28"/>
          <w:szCs w:val="28"/>
        </w:rPr>
        <w:t>.</w:t>
      </w:r>
    </w:p>
    <w:p w:rsidR="00C77A4B" w:rsidRDefault="00C77A4B" w:rsidP="00545CC2">
      <w:pPr>
        <w:spacing w:before="100" w:after="100" w:line="255" w:lineRule="atLeast"/>
        <w:ind w:firstLine="709"/>
        <w:jc w:val="both"/>
        <w:rPr>
          <w:rFonts w:eastAsiaTheme="minorHAnsi"/>
          <w:sz w:val="28"/>
          <w:szCs w:val="28"/>
        </w:rPr>
      </w:pPr>
    </w:p>
    <w:p w:rsidR="00C77A4B" w:rsidRDefault="00C77A4B" w:rsidP="00545CC2">
      <w:pPr>
        <w:spacing w:before="100" w:after="100" w:line="255" w:lineRule="atLeast"/>
        <w:ind w:firstLine="709"/>
        <w:jc w:val="both"/>
        <w:rPr>
          <w:rFonts w:eastAsiaTheme="minorHAnsi"/>
          <w:sz w:val="28"/>
          <w:szCs w:val="28"/>
        </w:rPr>
      </w:pPr>
      <w:r>
        <w:rPr>
          <w:noProof/>
        </w:rPr>
        <w:drawing>
          <wp:inline distT="0" distB="0" distL="0" distR="0">
            <wp:extent cx="4639670" cy="3214710"/>
            <wp:effectExtent l="0" t="0" r="8890" b="508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02" cstate="print"/>
                    <a:srcRect/>
                    <a:stretch>
                      <a:fillRect/>
                    </a:stretch>
                  </pic:blipFill>
                  <pic:spPr bwMode="auto">
                    <a:xfrm>
                      <a:off x="0" y="0"/>
                      <a:ext cx="4639670" cy="3214710"/>
                    </a:xfrm>
                    <a:prstGeom prst="rect">
                      <a:avLst/>
                    </a:prstGeom>
                    <a:noFill/>
                    <a:ln w="9525">
                      <a:noFill/>
                      <a:miter lim="800000"/>
                      <a:headEnd/>
                      <a:tailEnd/>
                    </a:ln>
                    <a:effectLst/>
                  </pic:spPr>
                </pic:pic>
              </a:graphicData>
            </a:graphic>
          </wp:inline>
        </w:drawing>
      </w:r>
    </w:p>
    <w:p w:rsidR="00C77A4B" w:rsidRDefault="00AC3796" w:rsidP="00AC3796">
      <w:pPr>
        <w:spacing w:before="100" w:after="100" w:line="255" w:lineRule="atLeast"/>
        <w:ind w:firstLine="709"/>
        <w:jc w:val="center"/>
        <w:rPr>
          <w:rFonts w:eastAsiaTheme="minorHAnsi"/>
          <w:sz w:val="28"/>
          <w:szCs w:val="28"/>
        </w:rPr>
      </w:pPr>
      <w:r>
        <w:rPr>
          <w:rFonts w:eastAsiaTheme="minorHAnsi"/>
          <w:sz w:val="28"/>
          <w:szCs w:val="28"/>
        </w:rPr>
        <w:t>а</w:t>
      </w:r>
    </w:p>
    <w:p w:rsidR="00C77A4B" w:rsidRDefault="00C77A4B" w:rsidP="00545CC2">
      <w:pPr>
        <w:spacing w:before="100" w:after="100" w:line="255" w:lineRule="atLeast"/>
        <w:ind w:firstLine="709"/>
        <w:jc w:val="both"/>
        <w:rPr>
          <w:rFonts w:eastAsiaTheme="minorHAnsi"/>
          <w:sz w:val="28"/>
          <w:szCs w:val="28"/>
        </w:rPr>
      </w:pPr>
      <w:r>
        <w:rPr>
          <w:noProof/>
        </w:rPr>
        <w:lastRenderedPageBreak/>
        <w:drawing>
          <wp:inline distT="0" distB="0" distL="0" distR="0">
            <wp:extent cx="4286248" cy="4487829"/>
            <wp:effectExtent l="0" t="0" r="635" b="8255"/>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303" cstate="print"/>
                    <a:srcRect/>
                    <a:stretch>
                      <a:fillRect/>
                    </a:stretch>
                  </pic:blipFill>
                  <pic:spPr bwMode="auto">
                    <a:xfrm>
                      <a:off x="0" y="0"/>
                      <a:ext cx="4286248" cy="4487829"/>
                    </a:xfrm>
                    <a:prstGeom prst="rect">
                      <a:avLst/>
                    </a:prstGeom>
                    <a:noFill/>
                    <a:ln w="9525">
                      <a:noFill/>
                      <a:miter lim="800000"/>
                      <a:headEnd/>
                      <a:tailEnd/>
                    </a:ln>
                    <a:effectLst/>
                  </pic:spPr>
                </pic:pic>
              </a:graphicData>
            </a:graphic>
          </wp:inline>
        </w:drawing>
      </w:r>
    </w:p>
    <w:p w:rsidR="00AC3796" w:rsidRDefault="00AC3796" w:rsidP="00AC3796">
      <w:pPr>
        <w:spacing w:before="100" w:after="100" w:line="255" w:lineRule="atLeast"/>
        <w:ind w:firstLine="709"/>
        <w:jc w:val="center"/>
        <w:rPr>
          <w:rFonts w:eastAsiaTheme="minorHAnsi"/>
          <w:sz w:val="28"/>
          <w:szCs w:val="28"/>
        </w:rPr>
      </w:pPr>
      <w:r>
        <w:rPr>
          <w:rFonts w:eastAsiaTheme="minorHAnsi"/>
          <w:sz w:val="28"/>
          <w:szCs w:val="28"/>
        </w:rPr>
        <w:t>б</w:t>
      </w:r>
    </w:p>
    <w:p w:rsidR="00C77A4B" w:rsidRPr="00AC3796" w:rsidRDefault="00C77A4B" w:rsidP="00545CC2">
      <w:pPr>
        <w:spacing w:before="100" w:after="100" w:line="255" w:lineRule="atLeast"/>
        <w:ind w:firstLine="709"/>
        <w:jc w:val="both"/>
        <w:rPr>
          <w:rFonts w:eastAsiaTheme="minorHAnsi"/>
          <w:sz w:val="28"/>
          <w:szCs w:val="28"/>
        </w:rPr>
      </w:pPr>
      <w:proofErr w:type="gramStart"/>
      <w:r>
        <w:rPr>
          <w:rFonts w:eastAsiaTheme="minorHAnsi"/>
          <w:sz w:val="28"/>
          <w:szCs w:val="28"/>
        </w:rPr>
        <w:t xml:space="preserve">Рис. </w:t>
      </w:r>
      <w:r w:rsidR="00AC3796">
        <w:rPr>
          <w:rFonts w:eastAsiaTheme="minorHAnsi"/>
          <w:sz w:val="28"/>
          <w:szCs w:val="28"/>
        </w:rPr>
        <w:t xml:space="preserve">Серия изображений излучения плазмы в видимом диапазоне, генерируемого при абляции графитовой мишени импульсным </w:t>
      </w:r>
      <w:proofErr w:type="spellStart"/>
      <w:r w:rsidR="00AC3796">
        <w:rPr>
          <w:rFonts w:eastAsiaTheme="minorHAnsi"/>
          <w:sz w:val="28"/>
          <w:szCs w:val="28"/>
          <w:lang w:val="en-US"/>
        </w:rPr>
        <w:t>Nd</w:t>
      </w:r>
      <w:proofErr w:type="spellEnd"/>
      <w:r w:rsidR="00AC3796" w:rsidRPr="00AC3796">
        <w:rPr>
          <w:rFonts w:eastAsiaTheme="minorHAnsi"/>
          <w:sz w:val="28"/>
          <w:szCs w:val="28"/>
        </w:rPr>
        <w:t>:</w:t>
      </w:r>
      <w:r w:rsidR="00AC3796">
        <w:rPr>
          <w:rFonts w:eastAsiaTheme="minorHAnsi"/>
          <w:sz w:val="28"/>
          <w:szCs w:val="28"/>
          <w:lang w:val="en-US"/>
        </w:rPr>
        <w:t>YAG</w:t>
      </w:r>
      <w:r w:rsidR="00AC3796" w:rsidRPr="00AC3796">
        <w:rPr>
          <w:rFonts w:eastAsiaTheme="minorHAnsi"/>
          <w:sz w:val="28"/>
          <w:szCs w:val="28"/>
        </w:rPr>
        <w:t xml:space="preserve"> </w:t>
      </w:r>
      <w:r w:rsidR="00AC3796">
        <w:rPr>
          <w:rFonts w:eastAsiaTheme="minorHAnsi"/>
          <w:sz w:val="28"/>
          <w:szCs w:val="28"/>
        </w:rPr>
        <w:t xml:space="preserve"> лазером</w:t>
      </w:r>
      <w:proofErr w:type="gramEnd"/>
      <w:r w:rsidR="00AC3796">
        <w:rPr>
          <w:rFonts w:eastAsiaTheme="minorHAnsi"/>
          <w:sz w:val="28"/>
          <w:szCs w:val="28"/>
        </w:rPr>
        <w:t xml:space="preserve"> ( λ = 1064 нм, </w:t>
      </w:r>
      <w:r w:rsidR="00AC3796" w:rsidRPr="00AC3796">
        <w:rPr>
          <w:rFonts w:eastAsiaTheme="minorHAnsi"/>
          <w:b/>
          <w:i/>
          <w:sz w:val="28"/>
          <w:szCs w:val="28"/>
        </w:rPr>
        <w:sym w:font="Symbol" w:char="F074"/>
      </w:r>
      <w:r w:rsidR="00AC3796" w:rsidRPr="00AC3796">
        <w:rPr>
          <w:rFonts w:eastAsiaTheme="minorHAnsi"/>
          <w:b/>
          <w:i/>
          <w:sz w:val="28"/>
          <w:szCs w:val="28"/>
          <w:vertAlign w:val="subscript"/>
          <w:lang w:val="en-US"/>
        </w:rPr>
        <w:t>p</w:t>
      </w:r>
      <w:r w:rsidR="00AC3796">
        <w:rPr>
          <w:rFonts w:eastAsiaTheme="minorHAnsi"/>
          <w:sz w:val="28"/>
          <w:szCs w:val="28"/>
        </w:rPr>
        <w:t xml:space="preserve"> = 20нс, </w:t>
      </w:r>
      <w:r w:rsidR="00AC3796" w:rsidRPr="00AC3796">
        <w:rPr>
          <w:rFonts w:eastAsiaTheme="minorHAnsi"/>
          <w:i/>
          <w:sz w:val="28"/>
          <w:szCs w:val="28"/>
        </w:rPr>
        <w:t>Е</w:t>
      </w:r>
      <w:r w:rsidR="00AC3796">
        <w:rPr>
          <w:rFonts w:eastAsiaTheme="minorHAnsi"/>
          <w:sz w:val="28"/>
          <w:szCs w:val="28"/>
        </w:rPr>
        <w:t xml:space="preserve"> = 10 Дж/см</w:t>
      </w:r>
      <w:r w:rsidR="00AC3796">
        <w:rPr>
          <w:rFonts w:eastAsiaTheme="minorHAnsi"/>
          <w:sz w:val="28"/>
          <w:szCs w:val="28"/>
          <w:vertAlign w:val="superscript"/>
        </w:rPr>
        <w:t>2</w:t>
      </w:r>
      <w:r w:rsidR="00AC3796">
        <w:rPr>
          <w:rFonts w:eastAsiaTheme="minorHAnsi"/>
          <w:sz w:val="28"/>
          <w:szCs w:val="28"/>
        </w:rPr>
        <w:t>) на воздухе (а) и в  воде 9б)</w:t>
      </w:r>
    </w:p>
    <w:p w:rsidR="00C77A4B" w:rsidRDefault="00C77A4B" w:rsidP="00545CC2">
      <w:pPr>
        <w:spacing w:before="100" w:after="100" w:line="255" w:lineRule="atLeast"/>
        <w:ind w:firstLine="709"/>
        <w:jc w:val="both"/>
        <w:rPr>
          <w:rFonts w:eastAsiaTheme="minorHAnsi"/>
          <w:sz w:val="28"/>
          <w:szCs w:val="28"/>
        </w:rPr>
      </w:pPr>
    </w:p>
    <w:p w:rsidR="00AC3796" w:rsidRPr="00EB63E9" w:rsidRDefault="00AC3796" w:rsidP="00545CC2">
      <w:pPr>
        <w:spacing w:before="100" w:after="100" w:line="255" w:lineRule="atLeast"/>
        <w:ind w:firstLine="709"/>
        <w:jc w:val="both"/>
        <w:rPr>
          <w:rFonts w:eastAsiaTheme="minorHAnsi"/>
          <w:sz w:val="28"/>
          <w:szCs w:val="28"/>
        </w:rPr>
      </w:pPr>
      <w:r w:rsidRPr="00AC3796">
        <w:rPr>
          <w:rFonts w:eastAsiaTheme="minorHAnsi"/>
          <w:b/>
          <w:sz w:val="28"/>
          <w:szCs w:val="28"/>
        </w:rPr>
        <w:t>Абляция твёрдых мишеней в жидкости.</w:t>
      </w:r>
      <w:r>
        <w:rPr>
          <w:rFonts w:eastAsiaTheme="minorHAnsi"/>
          <w:sz w:val="28"/>
          <w:szCs w:val="28"/>
        </w:rPr>
        <w:t xml:space="preserve"> Благодаря </w:t>
      </w:r>
      <w:r w:rsidR="00112C9C">
        <w:rPr>
          <w:rFonts w:eastAsiaTheme="minorHAnsi"/>
          <w:sz w:val="28"/>
          <w:szCs w:val="28"/>
        </w:rPr>
        <w:t xml:space="preserve">ограничивающему эффекту жидкости образовавшееся плазменное облако имеет значительно более высокую температуру, давление и плотность по сравнению с таковым в случае абляции в вакууме или в газе. Создаётся уникальная лазерно-индуцированная плазма с очень высокой температурой (4000 – 5000 </w:t>
      </w:r>
      <w:r w:rsidR="00EB63E9">
        <w:rPr>
          <w:rFonts w:eastAsiaTheme="minorHAnsi"/>
          <w:sz w:val="28"/>
          <w:szCs w:val="28"/>
        </w:rPr>
        <w:t xml:space="preserve">К), давлением (2 – 10 </w:t>
      </w:r>
      <w:proofErr w:type="spellStart"/>
      <w:r w:rsidR="00EB63E9">
        <w:rPr>
          <w:rFonts w:eastAsiaTheme="minorHAnsi"/>
          <w:sz w:val="28"/>
          <w:szCs w:val="28"/>
        </w:rPr>
        <w:t>Гпа</w:t>
      </w:r>
      <w:proofErr w:type="spellEnd"/>
      <w:r w:rsidR="00EB63E9">
        <w:rPr>
          <w:rFonts w:eastAsiaTheme="minorHAnsi"/>
          <w:sz w:val="28"/>
          <w:szCs w:val="28"/>
        </w:rPr>
        <w:t>) и плотностью частиц (10</w:t>
      </w:r>
      <w:r w:rsidR="00EB63E9">
        <w:rPr>
          <w:rFonts w:eastAsiaTheme="minorHAnsi"/>
          <w:sz w:val="28"/>
          <w:szCs w:val="28"/>
          <w:vertAlign w:val="superscript"/>
        </w:rPr>
        <w:t>22</w:t>
      </w:r>
      <w:r w:rsidR="00EB63E9">
        <w:rPr>
          <w:rFonts w:eastAsiaTheme="minorHAnsi"/>
          <w:sz w:val="28"/>
          <w:szCs w:val="28"/>
        </w:rPr>
        <w:t xml:space="preserve"> – 10</w:t>
      </w:r>
      <w:r w:rsidR="00EB63E9">
        <w:rPr>
          <w:rFonts w:eastAsiaTheme="minorHAnsi"/>
          <w:sz w:val="28"/>
          <w:szCs w:val="28"/>
          <w:vertAlign w:val="superscript"/>
        </w:rPr>
        <w:t>23</w:t>
      </w:r>
      <w:r w:rsidR="00EB63E9">
        <w:rPr>
          <w:rFonts w:eastAsiaTheme="minorHAnsi"/>
          <w:sz w:val="28"/>
          <w:szCs w:val="28"/>
        </w:rPr>
        <w:t xml:space="preserve"> см</w:t>
      </w:r>
      <w:r w:rsidR="00EB63E9">
        <w:rPr>
          <w:rFonts w:eastAsiaTheme="minorHAnsi"/>
          <w:sz w:val="28"/>
          <w:szCs w:val="28"/>
          <w:vertAlign w:val="superscript"/>
        </w:rPr>
        <w:t>-3</w:t>
      </w:r>
      <w:r w:rsidR="00EB63E9">
        <w:rPr>
          <w:rFonts w:eastAsiaTheme="minorHAnsi"/>
          <w:sz w:val="28"/>
          <w:szCs w:val="28"/>
        </w:rPr>
        <w:t xml:space="preserve">). </w:t>
      </w:r>
    </w:p>
    <w:p w:rsidR="002241F2" w:rsidRDefault="00EB63E9" w:rsidP="00EB63E9">
      <w:pPr>
        <w:spacing w:before="100" w:after="100" w:line="255" w:lineRule="atLeast"/>
        <w:ind w:firstLine="709"/>
        <w:jc w:val="both"/>
        <w:rPr>
          <w:rFonts w:eastAsiaTheme="minorHAnsi"/>
          <w:sz w:val="28"/>
          <w:szCs w:val="28"/>
        </w:rPr>
      </w:pPr>
      <w:r>
        <w:rPr>
          <w:rFonts w:eastAsiaTheme="minorHAnsi"/>
          <w:sz w:val="28"/>
          <w:szCs w:val="28"/>
        </w:rPr>
        <w:t xml:space="preserve">Импульсная  лазерная абляция в жидкости приводит также к другим условиям окружения, где происходят расширение, охлаждение и конденсация частиц плазменного облака. На границе плазма-жидкость наблюдается нагрев жидкости до температуры плазмы, что приводит к испарению жидкости и к созданию так называемой «жидкой» плазмы. Происходят химические реакции между частицами плазменного облака и жидкой плазмы на границе раздела или внутри жидкости.  Например, импульсная  лазерная абляция металлических мишеней в воде приводит к формированию </w:t>
      </w:r>
      <w:proofErr w:type="spellStart"/>
      <w:r>
        <w:rPr>
          <w:rFonts w:eastAsiaTheme="minorHAnsi"/>
          <w:sz w:val="28"/>
          <w:szCs w:val="28"/>
        </w:rPr>
        <w:t>наночастиц</w:t>
      </w:r>
      <w:proofErr w:type="spellEnd"/>
      <w:r>
        <w:rPr>
          <w:rFonts w:eastAsiaTheme="minorHAnsi"/>
          <w:sz w:val="28"/>
          <w:szCs w:val="28"/>
        </w:rPr>
        <w:t xml:space="preserve"> оксидов металлов. </w:t>
      </w:r>
    </w:p>
    <w:p w:rsidR="00EB63E9" w:rsidRDefault="00EB63E9" w:rsidP="007117B7">
      <w:pPr>
        <w:spacing w:before="100" w:after="100" w:line="255" w:lineRule="atLeast"/>
        <w:jc w:val="both"/>
        <w:rPr>
          <w:rFonts w:eastAsiaTheme="minorHAnsi"/>
          <w:sz w:val="28"/>
          <w:szCs w:val="28"/>
        </w:rPr>
      </w:pPr>
      <w:r>
        <w:rPr>
          <w:rFonts w:eastAsiaTheme="minorHAnsi"/>
          <w:sz w:val="28"/>
          <w:szCs w:val="28"/>
        </w:rPr>
        <w:tab/>
        <w:t xml:space="preserve">Другое важное различие между генерацией </w:t>
      </w:r>
      <w:proofErr w:type="spellStart"/>
      <w:r>
        <w:rPr>
          <w:rFonts w:eastAsiaTheme="minorHAnsi"/>
          <w:sz w:val="28"/>
          <w:szCs w:val="28"/>
        </w:rPr>
        <w:t>наночастиц</w:t>
      </w:r>
      <w:proofErr w:type="spellEnd"/>
      <w:r>
        <w:rPr>
          <w:rFonts w:eastAsiaTheme="minorHAnsi"/>
          <w:sz w:val="28"/>
          <w:szCs w:val="28"/>
        </w:rPr>
        <w:t xml:space="preserve"> в условиях </w:t>
      </w:r>
      <w:r>
        <w:rPr>
          <w:rFonts w:eastAsiaTheme="minorHAnsi"/>
          <w:sz w:val="28"/>
          <w:szCs w:val="28"/>
        </w:rPr>
        <w:lastRenderedPageBreak/>
        <w:t xml:space="preserve">вакуума или в газе с таковой в окружающей жидкости состоит в том, что из-за более жёстких граничных условий при абляции в жидкости время охлаждения плазменного облака значительно короче. </w:t>
      </w:r>
      <w:r w:rsidR="00740B07">
        <w:rPr>
          <w:rFonts w:eastAsiaTheme="minorHAnsi"/>
          <w:sz w:val="28"/>
          <w:szCs w:val="28"/>
        </w:rPr>
        <w:t xml:space="preserve"> </w:t>
      </w:r>
      <w:r w:rsidR="00C00846">
        <w:rPr>
          <w:rFonts w:eastAsiaTheme="minorHAnsi"/>
          <w:sz w:val="28"/>
          <w:szCs w:val="28"/>
        </w:rPr>
        <w:t xml:space="preserve">Более короткое время охлаждения облака приводит также к «замораживанию» метастабильных фаз материала до образования стабильных фаз. Так, например, были получены </w:t>
      </w:r>
      <w:proofErr w:type="spellStart"/>
      <w:r w:rsidR="00C00846">
        <w:rPr>
          <w:rFonts w:eastAsiaTheme="minorHAnsi"/>
          <w:sz w:val="28"/>
          <w:szCs w:val="28"/>
        </w:rPr>
        <w:t>нанокристаллы</w:t>
      </w:r>
      <w:proofErr w:type="spellEnd"/>
      <w:r w:rsidR="00C00846">
        <w:rPr>
          <w:rFonts w:eastAsiaTheme="minorHAnsi"/>
          <w:sz w:val="28"/>
          <w:szCs w:val="28"/>
        </w:rPr>
        <w:t xml:space="preserve"> алмаза при импульсной   лазерной абляции графитовых мишеней в различных жидкостях.</w:t>
      </w:r>
    </w:p>
    <w:p w:rsidR="00C00846" w:rsidRDefault="00C00846" w:rsidP="007117B7">
      <w:pPr>
        <w:spacing w:before="100" w:after="100" w:line="255" w:lineRule="atLeast"/>
        <w:jc w:val="both"/>
        <w:rPr>
          <w:rFonts w:eastAsiaTheme="minorHAnsi"/>
          <w:sz w:val="28"/>
          <w:szCs w:val="28"/>
        </w:rPr>
      </w:pPr>
      <w:r>
        <w:rPr>
          <w:noProof/>
        </w:rPr>
        <w:drawing>
          <wp:inline distT="0" distB="0" distL="0" distR="0">
            <wp:extent cx="5940425" cy="1902481"/>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04" cstate="print"/>
                    <a:srcRect/>
                    <a:stretch>
                      <a:fillRect/>
                    </a:stretch>
                  </pic:blipFill>
                  <pic:spPr bwMode="auto">
                    <a:xfrm>
                      <a:off x="0" y="0"/>
                      <a:ext cx="5940425" cy="1902481"/>
                    </a:xfrm>
                    <a:prstGeom prst="rect">
                      <a:avLst/>
                    </a:prstGeom>
                    <a:noFill/>
                    <a:ln w="9525">
                      <a:noFill/>
                      <a:miter lim="800000"/>
                      <a:headEnd/>
                      <a:tailEnd/>
                    </a:ln>
                    <a:effectLst/>
                  </pic:spPr>
                </pic:pic>
              </a:graphicData>
            </a:graphic>
          </wp:inline>
        </w:drawing>
      </w:r>
      <w:r w:rsidR="005A16F9">
        <w:rPr>
          <w:noProof/>
        </w:rPr>
        <w:drawing>
          <wp:inline distT="0" distB="0" distL="0" distR="0">
            <wp:extent cx="4953837" cy="3783507"/>
            <wp:effectExtent l="0" t="0" r="0" b="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305" cstate="print"/>
                    <a:srcRect/>
                    <a:stretch>
                      <a:fillRect/>
                    </a:stretch>
                  </pic:blipFill>
                  <pic:spPr bwMode="auto">
                    <a:xfrm>
                      <a:off x="0" y="0"/>
                      <a:ext cx="4959531" cy="3787856"/>
                    </a:xfrm>
                    <a:prstGeom prst="rect">
                      <a:avLst/>
                    </a:prstGeom>
                    <a:noFill/>
                    <a:ln w="9525">
                      <a:noFill/>
                      <a:miter lim="800000"/>
                      <a:headEnd/>
                      <a:tailEnd/>
                    </a:ln>
                    <a:effectLst/>
                  </pic:spPr>
                </pic:pic>
              </a:graphicData>
            </a:graphic>
          </wp:inline>
        </w:drawing>
      </w:r>
    </w:p>
    <w:p w:rsidR="00C00846" w:rsidRPr="00C00846" w:rsidRDefault="00C00846" w:rsidP="007117B7">
      <w:pPr>
        <w:spacing w:before="100" w:after="100" w:line="255" w:lineRule="atLeast"/>
        <w:jc w:val="both"/>
        <w:rPr>
          <w:rFonts w:eastAsiaTheme="minorHAnsi"/>
          <w:sz w:val="28"/>
          <w:szCs w:val="28"/>
        </w:rPr>
      </w:pPr>
      <w:r>
        <w:rPr>
          <w:rFonts w:eastAsiaTheme="minorHAnsi"/>
          <w:sz w:val="28"/>
          <w:szCs w:val="28"/>
        </w:rPr>
        <w:t xml:space="preserve">Рис.  Аппаратура для генерации </w:t>
      </w:r>
      <w:proofErr w:type="spellStart"/>
      <w:r>
        <w:rPr>
          <w:rFonts w:eastAsiaTheme="minorHAnsi"/>
          <w:sz w:val="28"/>
          <w:szCs w:val="28"/>
        </w:rPr>
        <w:t>наночастиц</w:t>
      </w:r>
      <w:proofErr w:type="spellEnd"/>
      <w:r>
        <w:rPr>
          <w:rFonts w:eastAsiaTheme="minorHAnsi"/>
          <w:sz w:val="28"/>
          <w:szCs w:val="28"/>
        </w:rPr>
        <w:t xml:space="preserve"> методом импульсной  лазерной абляции мишени в окружающем газе   (а), когда формирующиеся частицы транспортируются в растворитель. Полученное с помощью ПЭМ изображение </w:t>
      </w:r>
      <w:proofErr w:type="spellStart"/>
      <w:r>
        <w:rPr>
          <w:rFonts w:eastAsiaTheme="minorHAnsi"/>
          <w:sz w:val="28"/>
          <w:szCs w:val="28"/>
        </w:rPr>
        <w:t>наночастиц</w:t>
      </w:r>
      <w:proofErr w:type="spellEnd"/>
      <w:r>
        <w:rPr>
          <w:rFonts w:eastAsiaTheme="minorHAnsi"/>
          <w:sz w:val="28"/>
          <w:szCs w:val="28"/>
        </w:rPr>
        <w:t xml:space="preserve"> </w:t>
      </w:r>
      <w:proofErr w:type="spellStart"/>
      <w:r>
        <w:rPr>
          <w:rFonts w:eastAsiaTheme="minorHAnsi"/>
          <w:sz w:val="28"/>
          <w:szCs w:val="28"/>
          <w:lang w:val="en-US"/>
        </w:rPr>
        <w:t>GaAs</w:t>
      </w:r>
      <w:proofErr w:type="spellEnd"/>
      <w:r>
        <w:rPr>
          <w:rFonts w:eastAsiaTheme="minorHAnsi"/>
          <w:sz w:val="28"/>
          <w:szCs w:val="28"/>
        </w:rPr>
        <w:t xml:space="preserve">   (б), </w:t>
      </w:r>
      <w:proofErr w:type="gramStart"/>
      <w:r>
        <w:rPr>
          <w:rFonts w:eastAsiaTheme="minorHAnsi"/>
          <w:sz w:val="28"/>
          <w:szCs w:val="28"/>
        </w:rPr>
        <w:t>произведённых</w:t>
      </w:r>
      <w:proofErr w:type="gramEnd"/>
      <w:r>
        <w:rPr>
          <w:rFonts w:eastAsiaTheme="minorHAnsi"/>
          <w:sz w:val="28"/>
          <w:szCs w:val="28"/>
        </w:rPr>
        <w:t xml:space="preserve"> с помощью аппаратуры, показанной в (а). </w:t>
      </w:r>
    </w:p>
    <w:p w:rsidR="00C00846" w:rsidRDefault="00C00846" w:rsidP="007117B7">
      <w:pPr>
        <w:spacing w:before="100" w:after="100" w:line="255" w:lineRule="atLeast"/>
        <w:jc w:val="both"/>
        <w:rPr>
          <w:rFonts w:eastAsiaTheme="minorHAnsi"/>
          <w:sz w:val="28"/>
          <w:szCs w:val="28"/>
        </w:rPr>
      </w:pPr>
    </w:p>
    <w:p w:rsidR="005A16F9" w:rsidRDefault="005A16F9" w:rsidP="007117B7">
      <w:pPr>
        <w:spacing w:before="100" w:after="100" w:line="255" w:lineRule="atLeast"/>
        <w:jc w:val="both"/>
        <w:rPr>
          <w:rFonts w:eastAsiaTheme="minorHAnsi"/>
          <w:sz w:val="28"/>
          <w:szCs w:val="28"/>
        </w:rPr>
      </w:pPr>
    </w:p>
    <w:p w:rsidR="005A16F9" w:rsidRDefault="005A16F9" w:rsidP="007117B7">
      <w:pPr>
        <w:spacing w:before="100" w:after="100" w:line="255" w:lineRule="atLeast"/>
        <w:jc w:val="both"/>
        <w:rPr>
          <w:rFonts w:eastAsiaTheme="minorHAnsi"/>
          <w:sz w:val="28"/>
          <w:szCs w:val="28"/>
        </w:rPr>
      </w:pPr>
    </w:p>
    <w:p w:rsidR="005A16F9" w:rsidRDefault="005A16F9" w:rsidP="007117B7">
      <w:pPr>
        <w:spacing w:before="100" w:after="100" w:line="255" w:lineRule="atLeast"/>
        <w:jc w:val="both"/>
        <w:rPr>
          <w:rFonts w:eastAsiaTheme="minorHAnsi"/>
          <w:sz w:val="28"/>
          <w:szCs w:val="28"/>
        </w:rPr>
      </w:pPr>
      <w:r>
        <w:rPr>
          <w:noProof/>
        </w:rPr>
        <w:lastRenderedPageBreak/>
        <w:drawing>
          <wp:inline distT="0" distB="0" distL="0" distR="0">
            <wp:extent cx="5940425" cy="3934941"/>
            <wp:effectExtent l="0" t="0" r="0" b="0"/>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306" cstate="print"/>
                    <a:srcRect/>
                    <a:stretch>
                      <a:fillRect/>
                    </a:stretch>
                  </pic:blipFill>
                  <pic:spPr bwMode="auto">
                    <a:xfrm>
                      <a:off x="0" y="0"/>
                      <a:ext cx="5940425" cy="3934941"/>
                    </a:xfrm>
                    <a:prstGeom prst="rect">
                      <a:avLst/>
                    </a:prstGeom>
                    <a:noFill/>
                    <a:ln w="9525">
                      <a:noFill/>
                      <a:miter lim="800000"/>
                      <a:headEnd/>
                      <a:tailEnd/>
                    </a:ln>
                    <a:effectLst/>
                  </pic:spPr>
                </pic:pic>
              </a:graphicData>
            </a:graphic>
          </wp:inline>
        </w:drawing>
      </w:r>
    </w:p>
    <w:p w:rsidR="005A16F9" w:rsidRDefault="005A16F9" w:rsidP="007117B7">
      <w:pPr>
        <w:spacing w:before="100" w:after="100" w:line="255" w:lineRule="atLeast"/>
        <w:jc w:val="both"/>
        <w:rPr>
          <w:rFonts w:eastAsiaTheme="minorHAnsi"/>
          <w:sz w:val="28"/>
          <w:szCs w:val="28"/>
        </w:rPr>
      </w:pPr>
      <w:r>
        <w:rPr>
          <w:noProof/>
        </w:rPr>
        <w:drawing>
          <wp:inline distT="0" distB="0" distL="0" distR="0">
            <wp:extent cx="5940425" cy="4147078"/>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307" cstate="print"/>
                    <a:srcRect/>
                    <a:stretch>
                      <a:fillRect/>
                    </a:stretch>
                  </pic:blipFill>
                  <pic:spPr bwMode="auto">
                    <a:xfrm>
                      <a:off x="0" y="0"/>
                      <a:ext cx="5940425" cy="4147078"/>
                    </a:xfrm>
                    <a:prstGeom prst="rect">
                      <a:avLst/>
                    </a:prstGeom>
                    <a:noFill/>
                    <a:ln w="9525">
                      <a:noFill/>
                      <a:miter lim="800000"/>
                      <a:headEnd/>
                      <a:tailEnd/>
                    </a:ln>
                    <a:effectLst/>
                  </pic:spPr>
                </pic:pic>
              </a:graphicData>
            </a:graphic>
          </wp:inline>
        </w:drawing>
      </w:r>
    </w:p>
    <w:p w:rsidR="005A16F9" w:rsidRDefault="005A16F9" w:rsidP="007117B7">
      <w:pPr>
        <w:spacing w:before="100" w:after="100" w:line="255" w:lineRule="atLeast"/>
        <w:jc w:val="both"/>
        <w:rPr>
          <w:rFonts w:eastAsiaTheme="minorHAnsi"/>
          <w:sz w:val="28"/>
          <w:szCs w:val="28"/>
        </w:rPr>
      </w:pPr>
      <w:r>
        <w:rPr>
          <w:noProof/>
        </w:rPr>
        <w:lastRenderedPageBreak/>
        <w:drawing>
          <wp:inline distT="0" distB="0" distL="0" distR="0">
            <wp:extent cx="5940425" cy="3239061"/>
            <wp:effectExtent l="0" t="0" r="0" b="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308" cstate="print"/>
                    <a:srcRect/>
                    <a:stretch>
                      <a:fillRect/>
                    </a:stretch>
                  </pic:blipFill>
                  <pic:spPr bwMode="auto">
                    <a:xfrm>
                      <a:off x="0" y="0"/>
                      <a:ext cx="5940425" cy="3239061"/>
                    </a:xfrm>
                    <a:prstGeom prst="rect">
                      <a:avLst/>
                    </a:prstGeom>
                    <a:noFill/>
                    <a:ln w="9525">
                      <a:noFill/>
                      <a:miter lim="800000"/>
                      <a:headEnd/>
                      <a:tailEnd/>
                    </a:ln>
                    <a:effectLst/>
                  </pic:spPr>
                </pic:pic>
              </a:graphicData>
            </a:graphic>
          </wp:inline>
        </w:drawing>
      </w:r>
    </w:p>
    <w:p w:rsidR="005A16F9" w:rsidRDefault="005A16F9" w:rsidP="007117B7">
      <w:pPr>
        <w:spacing w:before="100" w:after="100" w:line="255" w:lineRule="atLeast"/>
        <w:jc w:val="both"/>
        <w:rPr>
          <w:rFonts w:eastAsiaTheme="minorHAnsi"/>
          <w:sz w:val="28"/>
          <w:szCs w:val="28"/>
        </w:rPr>
      </w:pPr>
      <w:r>
        <w:rPr>
          <w:rFonts w:eastAsiaTheme="minorHAnsi"/>
          <w:sz w:val="28"/>
          <w:szCs w:val="28"/>
        </w:rPr>
        <w:t xml:space="preserve">Рис. </w:t>
      </w:r>
      <w:r w:rsidR="005F774E">
        <w:rPr>
          <w:rFonts w:eastAsiaTheme="minorHAnsi"/>
          <w:sz w:val="28"/>
          <w:szCs w:val="28"/>
        </w:rPr>
        <w:t xml:space="preserve">   </w:t>
      </w:r>
      <w:r>
        <w:rPr>
          <w:rFonts w:eastAsiaTheme="minorHAnsi"/>
          <w:sz w:val="28"/>
          <w:szCs w:val="28"/>
        </w:rPr>
        <w:t xml:space="preserve">Схемы экспериментов по генерации </w:t>
      </w:r>
      <w:proofErr w:type="spellStart"/>
      <w:r>
        <w:rPr>
          <w:rFonts w:eastAsiaTheme="minorHAnsi"/>
          <w:sz w:val="28"/>
          <w:szCs w:val="28"/>
        </w:rPr>
        <w:t>наночастиц</w:t>
      </w:r>
      <w:proofErr w:type="spellEnd"/>
      <w:r>
        <w:rPr>
          <w:rFonts w:eastAsiaTheme="minorHAnsi"/>
          <w:sz w:val="28"/>
          <w:szCs w:val="28"/>
        </w:rPr>
        <w:t xml:space="preserve"> методом </w:t>
      </w:r>
      <w:r w:rsidRPr="005A16F9">
        <w:rPr>
          <w:rFonts w:eastAsiaTheme="minorHAnsi"/>
          <w:sz w:val="28"/>
          <w:szCs w:val="28"/>
        </w:rPr>
        <w:t>импульсной  лазерной абляции</w:t>
      </w:r>
      <w:r>
        <w:rPr>
          <w:rFonts w:eastAsiaTheme="minorHAnsi"/>
          <w:sz w:val="28"/>
          <w:szCs w:val="28"/>
        </w:rPr>
        <w:t xml:space="preserve"> мишеней в жидкости. (а) – Лазерный пучок облучает мишень, находящуюся в открытой чашке Петри, (б) – в горизонтальном направлении в закрытой кювете, (в) </w:t>
      </w:r>
      <w:r w:rsidR="00BA2E01">
        <w:rPr>
          <w:rFonts w:eastAsiaTheme="minorHAnsi"/>
          <w:sz w:val="28"/>
          <w:szCs w:val="28"/>
        </w:rPr>
        <w:t>–</w:t>
      </w:r>
      <w:r>
        <w:rPr>
          <w:rFonts w:eastAsiaTheme="minorHAnsi"/>
          <w:sz w:val="28"/>
          <w:szCs w:val="28"/>
        </w:rPr>
        <w:t xml:space="preserve"> </w:t>
      </w:r>
      <w:r w:rsidR="00BA2E01">
        <w:rPr>
          <w:rFonts w:eastAsiaTheme="minorHAnsi"/>
          <w:sz w:val="28"/>
          <w:szCs w:val="28"/>
        </w:rPr>
        <w:t>вращающаяся мишень.</w:t>
      </w:r>
    </w:p>
    <w:p w:rsidR="000C35B3" w:rsidRDefault="00BA2E01" w:rsidP="00BA2E01">
      <w:pPr>
        <w:spacing w:before="100" w:after="100" w:line="255" w:lineRule="atLeast"/>
        <w:ind w:firstLine="360"/>
        <w:jc w:val="both"/>
        <w:rPr>
          <w:rFonts w:eastAsiaTheme="minorHAnsi"/>
          <w:sz w:val="28"/>
          <w:szCs w:val="28"/>
        </w:rPr>
      </w:pPr>
      <w:r>
        <w:rPr>
          <w:rFonts w:eastAsiaTheme="minorHAnsi"/>
          <w:sz w:val="28"/>
          <w:szCs w:val="28"/>
        </w:rPr>
        <w:t xml:space="preserve">Методом управления распределением </w:t>
      </w:r>
      <w:proofErr w:type="spellStart"/>
      <w:r>
        <w:rPr>
          <w:rFonts w:eastAsiaTheme="minorHAnsi"/>
          <w:sz w:val="28"/>
          <w:szCs w:val="28"/>
        </w:rPr>
        <w:t>на</w:t>
      </w:r>
      <w:r w:rsidR="000C35B3">
        <w:rPr>
          <w:rFonts w:eastAsiaTheme="minorHAnsi"/>
          <w:sz w:val="28"/>
          <w:szCs w:val="28"/>
        </w:rPr>
        <w:t>н</w:t>
      </w:r>
      <w:r>
        <w:rPr>
          <w:rFonts w:eastAsiaTheme="minorHAnsi"/>
          <w:sz w:val="28"/>
          <w:szCs w:val="28"/>
        </w:rPr>
        <w:t>очастиц</w:t>
      </w:r>
      <w:proofErr w:type="spellEnd"/>
      <w:r>
        <w:rPr>
          <w:rFonts w:eastAsiaTheme="minorHAnsi"/>
          <w:sz w:val="28"/>
          <w:szCs w:val="28"/>
        </w:rPr>
        <w:t xml:space="preserve"> по </w:t>
      </w:r>
      <w:r w:rsidR="000C35B3">
        <w:rPr>
          <w:rFonts w:eastAsiaTheme="minorHAnsi"/>
          <w:sz w:val="28"/>
          <w:szCs w:val="28"/>
        </w:rPr>
        <w:t xml:space="preserve">размерам является дополнительное    облучение лазерными импульсами полученного коллоидного раствора после удаления мишени из раствора. В этом случае ширину распределения </w:t>
      </w:r>
      <w:proofErr w:type="spellStart"/>
      <w:r w:rsidR="000C35B3">
        <w:rPr>
          <w:rFonts w:eastAsiaTheme="minorHAnsi"/>
          <w:sz w:val="28"/>
          <w:szCs w:val="28"/>
        </w:rPr>
        <w:t>наночастиц</w:t>
      </w:r>
      <w:proofErr w:type="spellEnd"/>
      <w:r w:rsidR="000C35B3">
        <w:rPr>
          <w:rFonts w:eastAsiaTheme="minorHAnsi"/>
          <w:sz w:val="28"/>
          <w:szCs w:val="28"/>
        </w:rPr>
        <w:t xml:space="preserve"> по размерам можно уменьшить за счёт зависящего от длины волны лазера </w:t>
      </w:r>
      <w:proofErr w:type="spellStart"/>
      <w:r w:rsidR="000C35B3">
        <w:rPr>
          <w:rFonts w:eastAsiaTheme="minorHAnsi"/>
          <w:sz w:val="28"/>
          <w:szCs w:val="28"/>
        </w:rPr>
        <w:t>плазмонного</w:t>
      </w:r>
      <w:proofErr w:type="spellEnd"/>
      <w:r w:rsidR="000C35B3">
        <w:rPr>
          <w:rFonts w:eastAsiaTheme="minorHAnsi"/>
          <w:sz w:val="28"/>
          <w:szCs w:val="28"/>
        </w:rPr>
        <w:t xml:space="preserve"> поглощения </w:t>
      </w:r>
      <w:proofErr w:type="spellStart"/>
      <w:r w:rsidR="000C35B3">
        <w:rPr>
          <w:rFonts w:eastAsiaTheme="minorHAnsi"/>
          <w:sz w:val="28"/>
          <w:szCs w:val="28"/>
        </w:rPr>
        <w:t>наночастицами</w:t>
      </w:r>
      <w:proofErr w:type="spellEnd"/>
      <w:r w:rsidR="000C35B3">
        <w:rPr>
          <w:rFonts w:eastAsiaTheme="minorHAnsi"/>
          <w:sz w:val="28"/>
          <w:szCs w:val="28"/>
        </w:rPr>
        <w:t xml:space="preserve"> и их последующего нагрева, плавления и фрагментации (испарения, диссоциации). Изменять размер получаемых частиц можно также за счёт изменения параметров лазера (длины волны излучения, интенсивности и длительности импульса, частоты следования импульсов).</w:t>
      </w:r>
    </w:p>
    <w:p w:rsidR="00C00846" w:rsidRDefault="000C35B3" w:rsidP="00BA2E01">
      <w:pPr>
        <w:spacing w:before="100" w:after="100" w:line="255" w:lineRule="atLeast"/>
        <w:ind w:firstLine="360"/>
        <w:jc w:val="both"/>
        <w:rPr>
          <w:rFonts w:eastAsiaTheme="minorHAnsi"/>
          <w:sz w:val="28"/>
          <w:szCs w:val="28"/>
        </w:rPr>
      </w:pPr>
      <w:r w:rsidRPr="000C35B3">
        <w:rPr>
          <w:rFonts w:eastAsiaTheme="minorHAnsi"/>
          <w:b/>
          <w:sz w:val="28"/>
          <w:szCs w:val="28"/>
        </w:rPr>
        <w:t>Нанесение рисунков на поверхность</w:t>
      </w:r>
      <w:r>
        <w:rPr>
          <w:rFonts w:eastAsiaTheme="minorHAnsi"/>
          <w:sz w:val="28"/>
          <w:szCs w:val="28"/>
        </w:rPr>
        <w:t xml:space="preserve">.     Существует метод жидкостного травления, основанный на </w:t>
      </w:r>
      <w:r w:rsidRPr="005A16F9">
        <w:rPr>
          <w:rFonts w:eastAsiaTheme="minorHAnsi"/>
          <w:sz w:val="28"/>
          <w:szCs w:val="28"/>
        </w:rPr>
        <w:t>импульсной  лазерной абляции</w:t>
      </w:r>
      <w:r>
        <w:rPr>
          <w:rFonts w:eastAsiaTheme="minorHAnsi"/>
          <w:sz w:val="28"/>
          <w:szCs w:val="28"/>
        </w:rPr>
        <w:t xml:space="preserve"> материалов в жидкости, который называется лазерно-индуцированное жидкостное травление тыльной стороны (</w:t>
      </w:r>
      <w:r>
        <w:rPr>
          <w:rFonts w:eastAsiaTheme="minorHAnsi"/>
          <w:sz w:val="28"/>
          <w:szCs w:val="28"/>
          <w:lang w:val="en-US"/>
        </w:rPr>
        <w:t>LIBWE</w:t>
      </w:r>
      <w:r w:rsidRPr="000C35B3">
        <w:rPr>
          <w:rFonts w:eastAsiaTheme="minorHAnsi"/>
          <w:sz w:val="28"/>
          <w:szCs w:val="28"/>
        </w:rPr>
        <w:t xml:space="preserve"> – </w:t>
      </w:r>
      <w:r>
        <w:rPr>
          <w:rFonts w:eastAsiaTheme="minorHAnsi"/>
          <w:sz w:val="28"/>
          <w:szCs w:val="28"/>
          <w:lang w:val="en-US"/>
        </w:rPr>
        <w:t>Laser</w:t>
      </w:r>
      <w:r w:rsidRPr="000C35B3">
        <w:rPr>
          <w:rFonts w:eastAsiaTheme="minorHAnsi"/>
          <w:sz w:val="28"/>
          <w:szCs w:val="28"/>
        </w:rPr>
        <w:t>-</w:t>
      </w:r>
      <w:r>
        <w:rPr>
          <w:rFonts w:eastAsiaTheme="minorHAnsi"/>
          <w:sz w:val="28"/>
          <w:szCs w:val="28"/>
          <w:lang w:val="en-US"/>
        </w:rPr>
        <w:t>Induced</w:t>
      </w:r>
      <w:r w:rsidRPr="000C35B3">
        <w:rPr>
          <w:rFonts w:eastAsiaTheme="minorHAnsi"/>
          <w:sz w:val="28"/>
          <w:szCs w:val="28"/>
        </w:rPr>
        <w:t xml:space="preserve"> </w:t>
      </w:r>
      <w:r>
        <w:rPr>
          <w:rFonts w:eastAsiaTheme="minorHAnsi"/>
          <w:sz w:val="28"/>
          <w:szCs w:val="28"/>
          <w:lang w:val="en-US"/>
        </w:rPr>
        <w:t>Backside</w:t>
      </w:r>
      <w:r w:rsidRPr="000C35B3">
        <w:rPr>
          <w:rFonts w:eastAsiaTheme="minorHAnsi"/>
          <w:sz w:val="28"/>
          <w:szCs w:val="28"/>
        </w:rPr>
        <w:t xml:space="preserve"> </w:t>
      </w:r>
      <w:r>
        <w:rPr>
          <w:rFonts w:eastAsiaTheme="minorHAnsi"/>
          <w:sz w:val="28"/>
          <w:szCs w:val="28"/>
          <w:lang w:val="en-US"/>
        </w:rPr>
        <w:t>Wet</w:t>
      </w:r>
      <w:r w:rsidRPr="000C35B3">
        <w:rPr>
          <w:rFonts w:eastAsiaTheme="minorHAnsi"/>
          <w:sz w:val="28"/>
          <w:szCs w:val="28"/>
        </w:rPr>
        <w:t xml:space="preserve"> </w:t>
      </w:r>
      <w:r>
        <w:rPr>
          <w:rFonts w:eastAsiaTheme="minorHAnsi"/>
          <w:sz w:val="28"/>
          <w:szCs w:val="28"/>
          <w:lang w:val="en-US"/>
        </w:rPr>
        <w:t>Etching</w:t>
      </w:r>
      <w:r w:rsidRPr="000C35B3">
        <w:rPr>
          <w:rFonts w:eastAsiaTheme="minorHAnsi"/>
          <w:sz w:val="28"/>
          <w:szCs w:val="28"/>
        </w:rPr>
        <w:t>)</w:t>
      </w:r>
      <w:r>
        <w:rPr>
          <w:rFonts w:eastAsiaTheme="minorHAnsi"/>
          <w:sz w:val="28"/>
          <w:szCs w:val="28"/>
        </w:rPr>
        <w:t>.</w:t>
      </w:r>
    </w:p>
    <w:p w:rsidR="000C35B3" w:rsidRDefault="007D4BE1" w:rsidP="007D4BE1">
      <w:pPr>
        <w:spacing w:before="100" w:after="100" w:line="255" w:lineRule="atLeast"/>
        <w:jc w:val="both"/>
        <w:rPr>
          <w:rFonts w:eastAsiaTheme="minorHAnsi"/>
          <w:sz w:val="28"/>
          <w:szCs w:val="28"/>
        </w:rPr>
      </w:pPr>
      <w:r>
        <w:rPr>
          <w:rFonts w:eastAsiaTheme="minorHAnsi"/>
          <w:sz w:val="28"/>
          <w:szCs w:val="28"/>
        </w:rPr>
        <w:t xml:space="preserve">Механизм </w:t>
      </w:r>
      <w:r>
        <w:rPr>
          <w:rFonts w:eastAsiaTheme="minorHAnsi"/>
          <w:sz w:val="28"/>
          <w:szCs w:val="28"/>
          <w:lang w:val="en-US"/>
        </w:rPr>
        <w:t>LIBWE</w:t>
      </w:r>
      <w:r>
        <w:rPr>
          <w:rFonts w:eastAsiaTheme="minorHAnsi"/>
          <w:sz w:val="28"/>
          <w:szCs w:val="28"/>
        </w:rPr>
        <w:t xml:space="preserve"> состоит в том, что раствор поглощает лазерную энергию</w:t>
      </w:r>
      <w:r w:rsidR="007E5619">
        <w:rPr>
          <w:rFonts w:eastAsiaTheme="minorHAnsi"/>
          <w:sz w:val="28"/>
          <w:szCs w:val="28"/>
        </w:rPr>
        <w:t xml:space="preserve"> и становится сильно нагретым; далее он нагревает поверхность кварцевой пластинки, вызывая её плавление и испарение материала. Кроме того, пар высокой температуры и давления бомбардирует размягчённую поверхность пластинки, вырывая небольшие кластеры материала из поверхности. После окончания лазерного импульса облучаемая область быстро остывает, сто предотвращает разрушение материала. И</w:t>
      </w:r>
      <w:r w:rsidR="007E5619" w:rsidRPr="005A16F9">
        <w:rPr>
          <w:rFonts w:eastAsiaTheme="minorHAnsi"/>
          <w:sz w:val="28"/>
          <w:szCs w:val="28"/>
        </w:rPr>
        <w:t>мпульсн</w:t>
      </w:r>
      <w:r w:rsidR="007E5619">
        <w:rPr>
          <w:rFonts w:eastAsiaTheme="minorHAnsi"/>
          <w:sz w:val="28"/>
          <w:szCs w:val="28"/>
        </w:rPr>
        <w:t>ая</w:t>
      </w:r>
      <w:r w:rsidR="007E5619" w:rsidRPr="005A16F9">
        <w:rPr>
          <w:rFonts w:eastAsiaTheme="minorHAnsi"/>
          <w:sz w:val="28"/>
          <w:szCs w:val="28"/>
        </w:rPr>
        <w:t xml:space="preserve">  лазерн</w:t>
      </w:r>
      <w:r w:rsidR="007E5619">
        <w:rPr>
          <w:rFonts w:eastAsiaTheme="minorHAnsi"/>
          <w:sz w:val="28"/>
          <w:szCs w:val="28"/>
        </w:rPr>
        <w:t>ая</w:t>
      </w:r>
      <w:r w:rsidR="007E5619" w:rsidRPr="005A16F9">
        <w:rPr>
          <w:rFonts w:eastAsiaTheme="minorHAnsi"/>
          <w:sz w:val="28"/>
          <w:szCs w:val="28"/>
        </w:rPr>
        <w:t xml:space="preserve"> абляци</w:t>
      </w:r>
      <w:r w:rsidR="007E5619">
        <w:rPr>
          <w:rFonts w:eastAsiaTheme="minorHAnsi"/>
          <w:sz w:val="28"/>
          <w:szCs w:val="28"/>
        </w:rPr>
        <w:t xml:space="preserve">я мишеней в жидкости идёт (по сравнению с </w:t>
      </w:r>
      <w:r w:rsidR="007E5619" w:rsidRPr="005A16F9">
        <w:rPr>
          <w:rFonts w:eastAsiaTheme="minorHAnsi"/>
          <w:sz w:val="28"/>
          <w:szCs w:val="28"/>
        </w:rPr>
        <w:t>импульсной  лазерной абляци</w:t>
      </w:r>
      <w:r w:rsidR="007E5619">
        <w:rPr>
          <w:rFonts w:eastAsiaTheme="minorHAnsi"/>
          <w:sz w:val="28"/>
          <w:szCs w:val="28"/>
        </w:rPr>
        <w:t>ей в газе) при меньших плотностях энергии облучения и с более высокой скоростью травления.</w:t>
      </w:r>
    </w:p>
    <w:p w:rsidR="007E5619" w:rsidRDefault="007E5619" w:rsidP="007D4BE1">
      <w:pPr>
        <w:spacing w:before="100" w:after="100" w:line="255" w:lineRule="atLeast"/>
        <w:jc w:val="both"/>
        <w:rPr>
          <w:rFonts w:eastAsiaTheme="minorHAnsi"/>
          <w:sz w:val="28"/>
          <w:szCs w:val="28"/>
        </w:rPr>
      </w:pPr>
      <w:r>
        <w:rPr>
          <w:noProof/>
        </w:rPr>
        <w:lastRenderedPageBreak/>
        <w:drawing>
          <wp:inline distT="0" distB="0" distL="0" distR="0">
            <wp:extent cx="5940425" cy="2934346"/>
            <wp:effectExtent l="0" t="0" r="0" b="0"/>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309" cstate="print"/>
                    <a:srcRect/>
                    <a:stretch>
                      <a:fillRect/>
                    </a:stretch>
                  </pic:blipFill>
                  <pic:spPr bwMode="auto">
                    <a:xfrm>
                      <a:off x="0" y="0"/>
                      <a:ext cx="5940425" cy="2934346"/>
                    </a:xfrm>
                    <a:prstGeom prst="rect">
                      <a:avLst/>
                    </a:prstGeom>
                    <a:noFill/>
                    <a:ln w="9525">
                      <a:noFill/>
                      <a:miter lim="800000"/>
                      <a:headEnd/>
                      <a:tailEnd/>
                    </a:ln>
                    <a:effectLst/>
                  </pic:spPr>
                </pic:pic>
              </a:graphicData>
            </a:graphic>
          </wp:inline>
        </w:drawing>
      </w:r>
    </w:p>
    <w:p w:rsidR="007E5619" w:rsidRDefault="007E5619" w:rsidP="007D4BE1">
      <w:pPr>
        <w:spacing w:before="100" w:after="100" w:line="255" w:lineRule="atLeast"/>
        <w:jc w:val="both"/>
        <w:rPr>
          <w:rFonts w:eastAsiaTheme="minorHAnsi"/>
          <w:sz w:val="28"/>
          <w:szCs w:val="28"/>
        </w:rPr>
      </w:pPr>
      <w:r>
        <w:rPr>
          <w:rFonts w:eastAsiaTheme="minorHAnsi"/>
          <w:sz w:val="28"/>
          <w:szCs w:val="28"/>
        </w:rPr>
        <w:t xml:space="preserve">Рис. </w:t>
      </w:r>
      <w:r w:rsidR="005F774E">
        <w:rPr>
          <w:rFonts w:eastAsiaTheme="minorHAnsi"/>
          <w:sz w:val="28"/>
          <w:szCs w:val="28"/>
        </w:rPr>
        <w:t xml:space="preserve">  </w:t>
      </w:r>
      <w:r>
        <w:rPr>
          <w:rFonts w:eastAsiaTheme="minorHAnsi"/>
          <w:sz w:val="28"/>
          <w:szCs w:val="28"/>
        </w:rPr>
        <w:t xml:space="preserve">Схема установки по лазерно-индуцированному жидкостному травлению тыльной стороны для травления пластинок кремния с помощью </w:t>
      </w:r>
      <w:proofErr w:type="spellStart"/>
      <w:r>
        <w:rPr>
          <w:rFonts w:eastAsiaTheme="minorHAnsi"/>
          <w:sz w:val="28"/>
          <w:szCs w:val="28"/>
          <w:lang w:val="en-US"/>
        </w:rPr>
        <w:t>KrF</w:t>
      </w:r>
      <w:proofErr w:type="spellEnd"/>
      <w:r w:rsidRPr="005F774E">
        <w:rPr>
          <w:rFonts w:eastAsiaTheme="minorHAnsi"/>
          <w:sz w:val="28"/>
          <w:szCs w:val="28"/>
        </w:rPr>
        <w:t xml:space="preserve"> </w:t>
      </w:r>
      <w:r>
        <w:rPr>
          <w:rFonts w:eastAsiaTheme="minorHAnsi"/>
          <w:sz w:val="28"/>
          <w:szCs w:val="28"/>
        </w:rPr>
        <w:t>лазера (</w:t>
      </w:r>
      <w:proofErr w:type="gramStart"/>
      <w:r>
        <w:rPr>
          <w:rFonts w:eastAsiaTheme="minorHAnsi"/>
          <w:sz w:val="28"/>
          <w:szCs w:val="28"/>
        </w:rPr>
        <w:t xml:space="preserve">( </w:t>
      </w:r>
      <w:proofErr w:type="gramEnd"/>
      <w:r>
        <w:rPr>
          <w:rFonts w:eastAsiaTheme="minorHAnsi"/>
          <w:sz w:val="28"/>
          <w:szCs w:val="28"/>
        </w:rPr>
        <w:t xml:space="preserve">λ = 248 нм, </w:t>
      </w:r>
      <w:r w:rsidRPr="00AC3796">
        <w:rPr>
          <w:rFonts w:eastAsiaTheme="minorHAnsi"/>
          <w:b/>
          <w:i/>
          <w:sz w:val="28"/>
          <w:szCs w:val="28"/>
        </w:rPr>
        <w:sym w:font="Symbol" w:char="F074"/>
      </w:r>
      <w:r w:rsidRPr="00AC3796">
        <w:rPr>
          <w:rFonts w:eastAsiaTheme="minorHAnsi"/>
          <w:b/>
          <w:i/>
          <w:sz w:val="28"/>
          <w:szCs w:val="28"/>
          <w:vertAlign w:val="subscript"/>
          <w:lang w:val="en-US"/>
        </w:rPr>
        <w:t>p</w:t>
      </w:r>
      <w:r>
        <w:rPr>
          <w:rFonts w:eastAsiaTheme="minorHAnsi"/>
          <w:sz w:val="28"/>
          <w:szCs w:val="28"/>
        </w:rPr>
        <w:t xml:space="preserve"> = 20нс,</w:t>
      </w:r>
      <w:r w:rsidRPr="005F774E">
        <w:rPr>
          <w:rFonts w:eastAsiaTheme="minorHAnsi"/>
          <w:sz w:val="28"/>
          <w:szCs w:val="28"/>
        </w:rPr>
        <w:t xml:space="preserve"> </w:t>
      </w:r>
      <w:r>
        <w:rPr>
          <w:rFonts w:eastAsiaTheme="minorHAnsi"/>
          <w:sz w:val="28"/>
          <w:szCs w:val="28"/>
          <w:lang w:val="en-US"/>
        </w:rPr>
        <w:t>f</w:t>
      </w:r>
      <w:r w:rsidRPr="005F774E">
        <w:rPr>
          <w:rFonts w:eastAsiaTheme="minorHAnsi"/>
          <w:sz w:val="28"/>
          <w:szCs w:val="28"/>
        </w:rPr>
        <w:t xml:space="preserve"> = </w:t>
      </w:r>
      <w:r w:rsidR="005F774E">
        <w:rPr>
          <w:rFonts w:eastAsiaTheme="minorHAnsi"/>
          <w:sz w:val="28"/>
          <w:szCs w:val="28"/>
        </w:rPr>
        <w:t>2 Гц</w:t>
      </w:r>
      <w:r>
        <w:rPr>
          <w:rFonts w:eastAsiaTheme="minorHAnsi"/>
          <w:sz w:val="28"/>
          <w:szCs w:val="28"/>
        </w:rPr>
        <w:t>)</w:t>
      </w:r>
      <w:r w:rsidR="005F774E">
        <w:rPr>
          <w:rFonts w:eastAsiaTheme="minorHAnsi"/>
          <w:sz w:val="28"/>
          <w:szCs w:val="28"/>
        </w:rPr>
        <w:t xml:space="preserve">. В ацетон добавляется </w:t>
      </w:r>
      <w:proofErr w:type="spellStart"/>
      <w:r w:rsidR="005F774E">
        <w:rPr>
          <w:rFonts w:eastAsiaTheme="minorHAnsi"/>
          <w:sz w:val="28"/>
          <w:szCs w:val="28"/>
        </w:rPr>
        <w:t>пирен</w:t>
      </w:r>
      <w:proofErr w:type="spellEnd"/>
      <w:r w:rsidR="005F774E">
        <w:rPr>
          <w:rFonts w:eastAsiaTheme="minorHAnsi"/>
          <w:sz w:val="28"/>
          <w:szCs w:val="28"/>
        </w:rPr>
        <w:t xml:space="preserve"> для увеличения поглощения раствора на длине волны 248 нм.</w:t>
      </w:r>
    </w:p>
    <w:p w:rsidR="005F774E" w:rsidRPr="005F774E" w:rsidRDefault="005F774E" w:rsidP="005F774E">
      <w:pPr>
        <w:spacing w:before="100" w:after="100" w:line="255" w:lineRule="atLeast"/>
        <w:jc w:val="both"/>
        <w:rPr>
          <w:rFonts w:eastAsiaTheme="minorHAnsi"/>
          <w:sz w:val="28"/>
          <w:szCs w:val="28"/>
        </w:rPr>
      </w:pPr>
      <w:r>
        <w:rPr>
          <w:rFonts w:eastAsiaTheme="minorHAnsi"/>
          <w:sz w:val="28"/>
          <w:szCs w:val="28"/>
        </w:rPr>
        <w:tab/>
      </w:r>
      <w:proofErr w:type="gramStart"/>
      <w:r>
        <w:rPr>
          <w:rFonts w:eastAsiaTheme="minorHAnsi"/>
          <w:sz w:val="28"/>
          <w:szCs w:val="28"/>
        </w:rPr>
        <w:t xml:space="preserve">По сравнению с обычными методами нанесения рисунков на поверхность, такими как электронно-пучковая литография, метод </w:t>
      </w:r>
      <w:r w:rsidRPr="005F774E">
        <w:rPr>
          <w:rFonts w:eastAsiaTheme="minorHAnsi"/>
          <w:sz w:val="28"/>
          <w:szCs w:val="28"/>
          <w:lang w:val="en-US"/>
        </w:rPr>
        <w:t>LIBWE</w:t>
      </w:r>
      <w:r>
        <w:rPr>
          <w:rFonts w:eastAsiaTheme="minorHAnsi"/>
          <w:sz w:val="28"/>
          <w:szCs w:val="28"/>
        </w:rPr>
        <w:t xml:space="preserve"> имеет ряд преимуществ: низкий порог по энергии и высокую скорость травления, простоту (одноступенчатый процесс при нормальных условиях), лёгкость контроля процесса получения рисунка благодаря линейной зависимости глубины травления от плотности энергии лазера и высокое разрешение, позволяющее получать рисунки с хорошим контрастом и чёткими краями.</w:t>
      </w:r>
      <w:proofErr w:type="gramEnd"/>
    </w:p>
    <w:p w:rsidR="005F774E" w:rsidRDefault="00BC523F" w:rsidP="007D4BE1">
      <w:pPr>
        <w:spacing w:before="100" w:after="100" w:line="255" w:lineRule="atLeast"/>
        <w:jc w:val="both"/>
        <w:rPr>
          <w:rFonts w:eastAsiaTheme="minorHAnsi"/>
          <w:sz w:val="28"/>
          <w:szCs w:val="28"/>
        </w:rPr>
      </w:pPr>
      <w:r w:rsidRPr="00BC523F">
        <w:rPr>
          <w:rFonts w:eastAsiaTheme="minorHAnsi"/>
          <w:b/>
          <w:sz w:val="28"/>
          <w:szCs w:val="28"/>
        </w:rPr>
        <w:t xml:space="preserve">Комбинация лазера и сканирующего зондового микроскопа для </w:t>
      </w:r>
      <w:proofErr w:type="spellStart"/>
      <w:r w:rsidRPr="00BC523F">
        <w:rPr>
          <w:rFonts w:eastAsiaTheme="minorHAnsi"/>
          <w:b/>
          <w:sz w:val="28"/>
          <w:szCs w:val="28"/>
        </w:rPr>
        <w:t>нанолитографии</w:t>
      </w:r>
      <w:proofErr w:type="spellEnd"/>
      <w:r>
        <w:rPr>
          <w:rFonts w:eastAsiaTheme="minorHAnsi"/>
          <w:sz w:val="28"/>
          <w:szCs w:val="28"/>
        </w:rPr>
        <w:t xml:space="preserve">. Импульсом </w:t>
      </w:r>
      <w:proofErr w:type="spellStart"/>
      <w:r>
        <w:rPr>
          <w:rFonts w:eastAsiaTheme="minorHAnsi"/>
          <w:sz w:val="28"/>
          <w:szCs w:val="28"/>
        </w:rPr>
        <w:t>фемп</w:t>
      </w:r>
      <w:r w:rsidR="00E02BC5">
        <w:rPr>
          <w:rFonts w:eastAsiaTheme="minorHAnsi"/>
          <w:sz w:val="28"/>
          <w:szCs w:val="28"/>
        </w:rPr>
        <w:t>т</w:t>
      </w:r>
      <w:r>
        <w:rPr>
          <w:rFonts w:eastAsiaTheme="minorHAnsi"/>
          <w:sz w:val="28"/>
          <w:szCs w:val="28"/>
        </w:rPr>
        <w:t>осекундного</w:t>
      </w:r>
      <w:proofErr w:type="spellEnd"/>
      <w:r>
        <w:rPr>
          <w:rFonts w:eastAsiaTheme="minorHAnsi"/>
          <w:sz w:val="28"/>
          <w:szCs w:val="28"/>
        </w:rPr>
        <w:t xml:space="preserve"> лазера</w:t>
      </w:r>
      <w:r w:rsidR="00E02BC5">
        <w:rPr>
          <w:rFonts w:eastAsiaTheme="minorHAnsi"/>
          <w:sz w:val="28"/>
          <w:szCs w:val="28"/>
        </w:rPr>
        <w:t xml:space="preserve"> </w:t>
      </w:r>
      <w:proofErr w:type="gramStart"/>
      <w:r w:rsidR="00E02BC5">
        <w:rPr>
          <w:rFonts w:eastAsiaTheme="minorHAnsi"/>
          <w:sz w:val="28"/>
          <w:szCs w:val="28"/>
        </w:rPr>
        <w:t xml:space="preserve">( </w:t>
      </w:r>
      <w:proofErr w:type="gramEnd"/>
      <w:r w:rsidR="00E02BC5">
        <w:rPr>
          <w:rFonts w:eastAsiaTheme="minorHAnsi"/>
          <w:sz w:val="28"/>
          <w:szCs w:val="28"/>
        </w:rPr>
        <w:t xml:space="preserve">λ = 800 нм, </w:t>
      </w:r>
      <w:r w:rsidR="00E02BC5" w:rsidRPr="00AC3796">
        <w:rPr>
          <w:rFonts w:eastAsiaTheme="minorHAnsi"/>
          <w:b/>
          <w:i/>
          <w:sz w:val="28"/>
          <w:szCs w:val="28"/>
        </w:rPr>
        <w:sym w:font="Symbol" w:char="F074"/>
      </w:r>
      <w:r w:rsidR="00E02BC5" w:rsidRPr="00AC3796">
        <w:rPr>
          <w:rFonts w:eastAsiaTheme="minorHAnsi"/>
          <w:b/>
          <w:i/>
          <w:sz w:val="28"/>
          <w:szCs w:val="28"/>
          <w:vertAlign w:val="subscript"/>
          <w:lang w:val="en-US"/>
        </w:rPr>
        <w:t>p</w:t>
      </w:r>
      <w:r w:rsidR="00E02BC5">
        <w:rPr>
          <w:rFonts w:eastAsiaTheme="minorHAnsi"/>
          <w:sz w:val="28"/>
          <w:szCs w:val="28"/>
        </w:rPr>
        <w:t xml:space="preserve"> = 83 </w:t>
      </w:r>
      <w:proofErr w:type="spellStart"/>
      <w:r w:rsidR="00E02BC5">
        <w:rPr>
          <w:rFonts w:eastAsiaTheme="minorHAnsi"/>
          <w:sz w:val="28"/>
          <w:szCs w:val="28"/>
        </w:rPr>
        <w:t>фс</w:t>
      </w:r>
      <w:proofErr w:type="spellEnd"/>
      <w:r w:rsidR="00E02BC5">
        <w:rPr>
          <w:rFonts w:eastAsiaTheme="minorHAnsi"/>
          <w:sz w:val="28"/>
          <w:szCs w:val="28"/>
        </w:rPr>
        <w:t xml:space="preserve">) </w:t>
      </w:r>
      <w:proofErr w:type="spellStart"/>
      <w:r w:rsidR="00E02BC5">
        <w:rPr>
          <w:rFonts w:eastAsiaTheme="minorHAnsi"/>
          <w:sz w:val="28"/>
          <w:szCs w:val="28"/>
        </w:rPr>
        <w:t>засвецивается</w:t>
      </w:r>
      <w:proofErr w:type="spellEnd"/>
      <w:r w:rsidR="00E02BC5">
        <w:rPr>
          <w:rFonts w:eastAsiaTheme="minorHAnsi"/>
          <w:sz w:val="28"/>
          <w:szCs w:val="28"/>
        </w:rPr>
        <w:t xml:space="preserve"> острая кремниевая игла </w:t>
      </w:r>
      <w:r w:rsidR="00E02BC5" w:rsidRPr="00E02BC5">
        <w:rPr>
          <w:rFonts w:eastAsiaTheme="minorHAnsi"/>
          <w:sz w:val="28"/>
          <w:szCs w:val="28"/>
        </w:rPr>
        <w:t>сканирующего зондового микроскопа</w:t>
      </w:r>
      <w:r w:rsidR="00E02BC5">
        <w:rPr>
          <w:rFonts w:eastAsiaTheme="minorHAnsi"/>
          <w:sz w:val="28"/>
          <w:szCs w:val="28"/>
        </w:rPr>
        <w:t xml:space="preserve">, и при этом производится контролируемое нанесение рисунка на тонкую плёнку золота на подложке. Получены массивы </w:t>
      </w:r>
      <w:proofErr w:type="spellStart"/>
      <w:r w:rsidR="00E02BC5">
        <w:rPr>
          <w:rFonts w:eastAsiaTheme="minorHAnsi"/>
          <w:sz w:val="28"/>
          <w:szCs w:val="28"/>
        </w:rPr>
        <w:t>наноточек</w:t>
      </w:r>
      <w:proofErr w:type="spellEnd"/>
      <w:r w:rsidR="00E02BC5">
        <w:rPr>
          <w:rFonts w:eastAsiaTheme="minorHAnsi"/>
          <w:sz w:val="28"/>
          <w:szCs w:val="28"/>
        </w:rPr>
        <w:t xml:space="preserve"> на плёнке. Достигнуто пространственное разрешение 10 нм.</w:t>
      </w:r>
    </w:p>
    <w:p w:rsidR="00E02BC5" w:rsidRDefault="00E02BC5" w:rsidP="00E02BC5">
      <w:pPr>
        <w:spacing w:before="100" w:after="100" w:line="255" w:lineRule="atLeast"/>
        <w:jc w:val="center"/>
        <w:rPr>
          <w:rFonts w:eastAsiaTheme="minorHAnsi"/>
          <w:sz w:val="28"/>
          <w:szCs w:val="28"/>
        </w:rPr>
      </w:pPr>
      <w:r>
        <w:rPr>
          <w:noProof/>
        </w:rPr>
        <w:lastRenderedPageBreak/>
        <w:drawing>
          <wp:inline distT="0" distB="0" distL="0" distR="0">
            <wp:extent cx="3600450" cy="3390900"/>
            <wp:effectExtent l="0" t="0" r="0" b="0"/>
            <wp:docPr id="25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pic:cNvPicPr>
                      <a:picLocks noChangeAspect="1" noChangeArrowheads="1"/>
                    </pic:cNvPicPr>
                  </pic:nvPicPr>
                  <pic:blipFill>
                    <a:blip r:embed="rId310" cstate="print"/>
                    <a:srcRect/>
                    <a:stretch>
                      <a:fillRect/>
                    </a:stretch>
                  </pic:blipFill>
                  <pic:spPr bwMode="auto">
                    <a:xfrm>
                      <a:off x="0" y="0"/>
                      <a:ext cx="3600450" cy="3390900"/>
                    </a:xfrm>
                    <a:prstGeom prst="rect">
                      <a:avLst/>
                    </a:prstGeom>
                    <a:noFill/>
                    <a:ln w="9525">
                      <a:noFill/>
                      <a:miter lim="800000"/>
                      <a:headEnd/>
                      <a:tailEnd/>
                    </a:ln>
                    <a:effectLst/>
                  </pic:spPr>
                </pic:pic>
              </a:graphicData>
            </a:graphic>
          </wp:inline>
        </w:drawing>
      </w:r>
    </w:p>
    <w:p w:rsidR="00E02BC5" w:rsidRDefault="00E02BC5" w:rsidP="00E02BC5">
      <w:pPr>
        <w:spacing w:before="100" w:after="100" w:line="255" w:lineRule="atLeast"/>
        <w:jc w:val="center"/>
        <w:rPr>
          <w:rFonts w:eastAsiaTheme="minorHAnsi"/>
          <w:sz w:val="28"/>
          <w:szCs w:val="28"/>
        </w:rPr>
      </w:pPr>
      <w:r>
        <w:rPr>
          <w:rFonts w:eastAsiaTheme="minorHAnsi"/>
          <w:sz w:val="28"/>
          <w:szCs w:val="28"/>
        </w:rPr>
        <w:t>а)</w:t>
      </w:r>
    </w:p>
    <w:p w:rsidR="00E02BC5" w:rsidRDefault="00E02BC5" w:rsidP="00E02BC5">
      <w:pPr>
        <w:spacing w:before="100" w:after="100" w:line="255" w:lineRule="atLeast"/>
        <w:jc w:val="center"/>
        <w:rPr>
          <w:rFonts w:eastAsiaTheme="minorHAnsi"/>
          <w:sz w:val="28"/>
          <w:szCs w:val="28"/>
        </w:rPr>
      </w:pPr>
      <w:r>
        <w:rPr>
          <w:noProof/>
        </w:rPr>
        <w:drawing>
          <wp:inline distT="0" distB="0" distL="0" distR="0">
            <wp:extent cx="3857652" cy="4209578"/>
            <wp:effectExtent l="0" t="0" r="0" b="635"/>
            <wp:docPr id="256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5"/>
                    <pic:cNvPicPr>
                      <a:picLocks noChangeAspect="1" noChangeArrowheads="1"/>
                    </pic:cNvPicPr>
                  </pic:nvPicPr>
                  <pic:blipFill>
                    <a:blip r:embed="rId311" cstate="print"/>
                    <a:srcRect/>
                    <a:stretch>
                      <a:fillRect/>
                    </a:stretch>
                  </pic:blipFill>
                  <pic:spPr bwMode="auto">
                    <a:xfrm>
                      <a:off x="0" y="0"/>
                      <a:ext cx="3857652" cy="4209578"/>
                    </a:xfrm>
                    <a:prstGeom prst="rect">
                      <a:avLst/>
                    </a:prstGeom>
                    <a:noFill/>
                    <a:ln w="9525">
                      <a:noFill/>
                      <a:miter lim="800000"/>
                      <a:headEnd/>
                      <a:tailEnd/>
                    </a:ln>
                    <a:effectLst/>
                  </pic:spPr>
                </pic:pic>
              </a:graphicData>
            </a:graphic>
          </wp:inline>
        </w:drawing>
      </w:r>
    </w:p>
    <w:p w:rsidR="00E02BC5" w:rsidRPr="00BC523F" w:rsidRDefault="00E02BC5" w:rsidP="00E02BC5">
      <w:pPr>
        <w:spacing w:before="100" w:after="100" w:line="255" w:lineRule="atLeast"/>
        <w:jc w:val="center"/>
        <w:rPr>
          <w:rFonts w:eastAsiaTheme="minorHAnsi"/>
          <w:sz w:val="28"/>
          <w:szCs w:val="28"/>
        </w:rPr>
      </w:pPr>
      <w:r>
        <w:rPr>
          <w:rFonts w:eastAsiaTheme="minorHAnsi"/>
          <w:sz w:val="28"/>
          <w:szCs w:val="28"/>
        </w:rPr>
        <w:t>б)</w:t>
      </w:r>
    </w:p>
    <w:p w:rsidR="00C00846" w:rsidRDefault="00E02BC5" w:rsidP="007117B7">
      <w:pPr>
        <w:spacing w:before="100" w:after="100" w:line="255" w:lineRule="atLeast"/>
        <w:jc w:val="both"/>
        <w:rPr>
          <w:rFonts w:eastAsiaTheme="minorHAnsi"/>
          <w:sz w:val="28"/>
          <w:szCs w:val="28"/>
          <w:lang w:eastAsia="en-US"/>
        </w:rPr>
      </w:pPr>
      <w:r>
        <w:rPr>
          <w:rFonts w:eastAsiaTheme="minorHAnsi"/>
          <w:sz w:val="28"/>
          <w:szCs w:val="28"/>
          <w:lang w:eastAsia="en-US"/>
        </w:rPr>
        <w:t>Рис.   Схема  (а) к</w:t>
      </w:r>
      <w:r w:rsidRPr="00E02BC5">
        <w:rPr>
          <w:rFonts w:eastAsiaTheme="minorHAnsi"/>
          <w:sz w:val="28"/>
          <w:szCs w:val="28"/>
          <w:lang w:eastAsia="en-US"/>
        </w:rPr>
        <w:t>омбинаци</w:t>
      </w:r>
      <w:r>
        <w:rPr>
          <w:rFonts w:eastAsiaTheme="minorHAnsi"/>
          <w:sz w:val="28"/>
          <w:szCs w:val="28"/>
          <w:lang w:eastAsia="en-US"/>
        </w:rPr>
        <w:t>и</w:t>
      </w:r>
      <w:r w:rsidRPr="00E02BC5">
        <w:rPr>
          <w:rFonts w:eastAsiaTheme="minorHAnsi"/>
          <w:sz w:val="28"/>
          <w:szCs w:val="28"/>
          <w:lang w:eastAsia="en-US"/>
        </w:rPr>
        <w:t xml:space="preserve"> лазера и сканирующего зондового микроскопа для </w:t>
      </w:r>
      <w:proofErr w:type="spellStart"/>
      <w:r w:rsidRPr="00E02BC5">
        <w:rPr>
          <w:rFonts w:eastAsiaTheme="minorHAnsi"/>
          <w:sz w:val="28"/>
          <w:szCs w:val="28"/>
          <w:lang w:eastAsia="en-US"/>
        </w:rPr>
        <w:t>нанолитографии</w:t>
      </w:r>
      <w:proofErr w:type="spellEnd"/>
      <w:r>
        <w:rPr>
          <w:rFonts w:eastAsiaTheme="minorHAnsi"/>
          <w:sz w:val="28"/>
          <w:szCs w:val="28"/>
          <w:lang w:eastAsia="en-US"/>
        </w:rPr>
        <w:t xml:space="preserve"> и б) – полученный </w:t>
      </w:r>
      <w:r w:rsidRPr="00E02BC5">
        <w:rPr>
          <w:rFonts w:eastAsiaTheme="minorHAnsi"/>
          <w:sz w:val="28"/>
          <w:szCs w:val="28"/>
          <w:lang w:eastAsia="en-US"/>
        </w:rPr>
        <w:t xml:space="preserve">массив </w:t>
      </w:r>
      <w:proofErr w:type="spellStart"/>
      <w:r w:rsidRPr="00E02BC5">
        <w:rPr>
          <w:rFonts w:eastAsiaTheme="minorHAnsi"/>
          <w:sz w:val="28"/>
          <w:szCs w:val="28"/>
          <w:lang w:eastAsia="en-US"/>
        </w:rPr>
        <w:t>наноточек</w:t>
      </w:r>
      <w:proofErr w:type="spellEnd"/>
      <w:r w:rsidRPr="00E02BC5">
        <w:rPr>
          <w:rFonts w:eastAsiaTheme="minorHAnsi"/>
          <w:sz w:val="28"/>
          <w:szCs w:val="28"/>
          <w:lang w:eastAsia="en-US"/>
        </w:rPr>
        <w:t xml:space="preserve"> на плёнке</w:t>
      </w:r>
      <w:r>
        <w:rPr>
          <w:rFonts w:eastAsiaTheme="minorHAnsi"/>
          <w:sz w:val="28"/>
          <w:szCs w:val="28"/>
          <w:lang w:eastAsia="en-US"/>
        </w:rPr>
        <w:t>.</w:t>
      </w:r>
    </w:p>
    <w:p w:rsidR="00E02BC5" w:rsidRDefault="00E02BC5" w:rsidP="007117B7">
      <w:pPr>
        <w:spacing w:before="100" w:after="100" w:line="255" w:lineRule="atLeast"/>
        <w:jc w:val="both"/>
        <w:rPr>
          <w:rFonts w:eastAsiaTheme="minorHAnsi"/>
          <w:sz w:val="28"/>
          <w:szCs w:val="28"/>
          <w:lang w:eastAsia="en-US"/>
        </w:rPr>
      </w:pPr>
    </w:p>
    <w:p w:rsidR="00E02BC5" w:rsidRDefault="00E02BC5" w:rsidP="007117B7">
      <w:pPr>
        <w:spacing w:before="100" w:after="100" w:line="255" w:lineRule="atLeast"/>
        <w:jc w:val="both"/>
        <w:rPr>
          <w:rFonts w:eastAsiaTheme="minorHAnsi"/>
          <w:sz w:val="28"/>
          <w:szCs w:val="28"/>
          <w:lang w:eastAsia="en-US"/>
        </w:rPr>
      </w:pPr>
    </w:p>
    <w:p w:rsidR="00E02BC5" w:rsidRDefault="00E02BC5" w:rsidP="007117B7">
      <w:pPr>
        <w:spacing w:before="100" w:after="100" w:line="255" w:lineRule="atLeast"/>
        <w:jc w:val="both"/>
        <w:rPr>
          <w:rFonts w:eastAsiaTheme="minorHAnsi"/>
          <w:b/>
          <w:sz w:val="28"/>
          <w:szCs w:val="28"/>
          <w:lang w:eastAsia="en-US"/>
        </w:rPr>
      </w:pPr>
      <w:proofErr w:type="gramStart"/>
      <w:r w:rsidRPr="00E02BC5">
        <w:rPr>
          <w:rFonts w:eastAsiaTheme="minorHAnsi"/>
          <w:b/>
          <w:sz w:val="28"/>
          <w:szCs w:val="28"/>
          <w:lang w:eastAsia="en-US"/>
        </w:rPr>
        <w:t>Лазерное</w:t>
      </w:r>
      <w:proofErr w:type="gramEnd"/>
      <w:r w:rsidRPr="00E02BC5">
        <w:rPr>
          <w:rFonts w:eastAsiaTheme="minorHAnsi"/>
          <w:b/>
          <w:sz w:val="28"/>
          <w:szCs w:val="28"/>
          <w:lang w:eastAsia="en-US"/>
        </w:rPr>
        <w:t xml:space="preserve"> </w:t>
      </w:r>
      <w:proofErr w:type="spellStart"/>
      <w:r w:rsidRPr="00E02BC5">
        <w:rPr>
          <w:rFonts w:eastAsiaTheme="minorHAnsi"/>
          <w:b/>
          <w:sz w:val="28"/>
          <w:szCs w:val="28"/>
          <w:lang w:eastAsia="en-US"/>
        </w:rPr>
        <w:t>наноструктурирование</w:t>
      </w:r>
      <w:proofErr w:type="spellEnd"/>
      <w:r w:rsidRPr="00E02BC5">
        <w:rPr>
          <w:rFonts w:eastAsiaTheme="minorHAnsi"/>
          <w:b/>
          <w:sz w:val="28"/>
          <w:szCs w:val="28"/>
          <w:lang w:eastAsia="en-US"/>
        </w:rPr>
        <w:t xml:space="preserve"> с помощью сканирующего </w:t>
      </w:r>
      <w:proofErr w:type="spellStart"/>
      <w:r w:rsidRPr="00E02BC5">
        <w:rPr>
          <w:rFonts w:eastAsiaTheme="minorHAnsi"/>
          <w:b/>
          <w:sz w:val="28"/>
          <w:szCs w:val="28"/>
          <w:lang w:eastAsia="en-US"/>
        </w:rPr>
        <w:t>ближнепольного</w:t>
      </w:r>
      <w:proofErr w:type="spellEnd"/>
      <w:r w:rsidRPr="00E02BC5">
        <w:rPr>
          <w:rFonts w:eastAsiaTheme="minorHAnsi"/>
          <w:b/>
          <w:sz w:val="28"/>
          <w:szCs w:val="28"/>
          <w:lang w:eastAsia="en-US"/>
        </w:rPr>
        <w:t xml:space="preserve"> оптического микроскопа.</w:t>
      </w:r>
      <w:r>
        <w:rPr>
          <w:rFonts w:eastAsiaTheme="minorHAnsi"/>
          <w:b/>
          <w:sz w:val="28"/>
          <w:szCs w:val="28"/>
          <w:lang w:eastAsia="en-US"/>
        </w:rPr>
        <w:t xml:space="preserve">  </w:t>
      </w:r>
    </w:p>
    <w:p w:rsidR="00E02BC5" w:rsidRDefault="00E02BC5" w:rsidP="007117B7">
      <w:pPr>
        <w:spacing w:before="100" w:after="100" w:line="255" w:lineRule="atLeast"/>
        <w:jc w:val="both"/>
        <w:rPr>
          <w:rFonts w:eastAsiaTheme="minorHAnsi"/>
          <w:b/>
          <w:sz w:val="28"/>
          <w:szCs w:val="28"/>
          <w:lang w:eastAsia="en-US"/>
        </w:rPr>
      </w:pPr>
    </w:p>
    <w:p w:rsidR="00E02BC5" w:rsidRPr="00E02BC5" w:rsidRDefault="00E02BC5" w:rsidP="007117B7">
      <w:pPr>
        <w:spacing w:before="100" w:after="100" w:line="255" w:lineRule="atLeast"/>
        <w:jc w:val="both"/>
        <w:rPr>
          <w:rFonts w:eastAsiaTheme="minorHAnsi"/>
          <w:sz w:val="28"/>
          <w:szCs w:val="28"/>
          <w:lang w:eastAsia="en-US"/>
        </w:rPr>
      </w:pPr>
    </w:p>
    <w:p w:rsidR="005A16F9" w:rsidRDefault="00E02BC5" w:rsidP="007117B7">
      <w:pPr>
        <w:spacing w:before="100" w:after="100" w:line="255" w:lineRule="atLeast"/>
        <w:jc w:val="both"/>
        <w:rPr>
          <w:rFonts w:eastAsiaTheme="minorHAnsi"/>
          <w:sz w:val="28"/>
          <w:szCs w:val="28"/>
          <w:lang w:eastAsia="en-US"/>
        </w:rPr>
      </w:pPr>
      <w:r>
        <w:rPr>
          <w:noProof/>
        </w:rPr>
        <w:drawing>
          <wp:inline distT="0" distB="0" distL="0" distR="0">
            <wp:extent cx="5940425" cy="3960079"/>
            <wp:effectExtent l="0" t="0" r="0" b="0"/>
            <wp:docPr id="26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pic:cNvPicPr>
                      <a:picLocks noChangeAspect="1" noChangeArrowheads="1"/>
                    </pic:cNvPicPr>
                  </pic:nvPicPr>
                  <pic:blipFill>
                    <a:blip r:embed="rId312" cstate="print"/>
                    <a:srcRect/>
                    <a:stretch>
                      <a:fillRect/>
                    </a:stretch>
                  </pic:blipFill>
                  <pic:spPr bwMode="auto">
                    <a:xfrm>
                      <a:off x="0" y="0"/>
                      <a:ext cx="5940425" cy="3960079"/>
                    </a:xfrm>
                    <a:prstGeom prst="rect">
                      <a:avLst/>
                    </a:prstGeom>
                    <a:noFill/>
                    <a:ln w="9525">
                      <a:noFill/>
                      <a:miter lim="800000"/>
                      <a:headEnd/>
                      <a:tailEnd/>
                    </a:ln>
                    <a:effectLst/>
                  </pic:spPr>
                </pic:pic>
              </a:graphicData>
            </a:graphic>
          </wp:inline>
        </w:drawing>
      </w:r>
    </w:p>
    <w:p w:rsidR="00416A6E" w:rsidRPr="00416A6E" w:rsidRDefault="00E02BC5" w:rsidP="00416A6E">
      <w:pPr>
        <w:spacing w:before="100" w:after="100" w:line="255" w:lineRule="atLeast"/>
        <w:jc w:val="both"/>
        <w:rPr>
          <w:rFonts w:eastAsiaTheme="minorHAnsi"/>
          <w:sz w:val="28"/>
          <w:szCs w:val="28"/>
          <w:lang w:eastAsia="en-US"/>
        </w:rPr>
      </w:pPr>
      <w:r>
        <w:rPr>
          <w:rFonts w:eastAsiaTheme="minorHAnsi"/>
          <w:sz w:val="28"/>
          <w:szCs w:val="28"/>
          <w:lang w:eastAsia="en-US"/>
        </w:rPr>
        <w:t xml:space="preserve">Рис.   </w:t>
      </w:r>
      <w:r w:rsidR="00416A6E">
        <w:rPr>
          <w:rFonts w:eastAsiaTheme="minorHAnsi"/>
          <w:sz w:val="28"/>
          <w:szCs w:val="28"/>
          <w:lang w:eastAsia="en-US"/>
        </w:rPr>
        <w:t>Схема комбинации</w:t>
      </w:r>
      <w:r w:rsidR="00416A6E" w:rsidRPr="00416A6E">
        <w:rPr>
          <w:rFonts w:eastAsiaTheme="minorHAnsi"/>
          <w:b/>
          <w:sz w:val="28"/>
          <w:szCs w:val="28"/>
          <w:lang w:eastAsia="en-US"/>
        </w:rPr>
        <w:t xml:space="preserve"> </w:t>
      </w:r>
      <w:r w:rsidR="00416A6E" w:rsidRPr="00416A6E">
        <w:rPr>
          <w:rFonts w:eastAsiaTheme="minorHAnsi"/>
          <w:sz w:val="28"/>
          <w:szCs w:val="28"/>
          <w:lang w:eastAsia="en-US"/>
        </w:rPr>
        <w:t>лазера</w:t>
      </w:r>
      <w:r w:rsidR="00416A6E">
        <w:rPr>
          <w:rFonts w:eastAsiaTheme="minorHAnsi"/>
          <w:b/>
          <w:sz w:val="28"/>
          <w:szCs w:val="28"/>
          <w:lang w:eastAsia="en-US"/>
        </w:rPr>
        <w:t xml:space="preserve"> </w:t>
      </w:r>
      <w:proofErr w:type="gramStart"/>
      <w:r w:rsidR="00416A6E" w:rsidRPr="00416A6E">
        <w:rPr>
          <w:rFonts w:eastAsiaTheme="minorHAnsi"/>
          <w:sz w:val="28"/>
          <w:szCs w:val="28"/>
          <w:lang w:eastAsia="en-US"/>
        </w:rPr>
        <w:t>с</w:t>
      </w:r>
      <w:proofErr w:type="gramEnd"/>
      <w:r w:rsidR="00416A6E">
        <w:rPr>
          <w:rFonts w:eastAsiaTheme="minorHAnsi"/>
          <w:b/>
          <w:sz w:val="28"/>
          <w:szCs w:val="28"/>
          <w:lang w:eastAsia="en-US"/>
        </w:rPr>
        <w:t xml:space="preserve"> </w:t>
      </w:r>
      <w:r w:rsidR="00416A6E" w:rsidRPr="00416A6E">
        <w:rPr>
          <w:rFonts w:eastAsiaTheme="minorHAnsi"/>
          <w:sz w:val="28"/>
          <w:szCs w:val="28"/>
          <w:lang w:eastAsia="en-US"/>
        </w:rPr>
        <w:t>сканирующ</w:t>
      </w:r>
      <w:r w:rsidR="00416A6E">
        <w:rPr>
          <w:rFonts w:eastAsiaTheme="minorHAnsi"/>
          <w:sz w:val="28"/>
          <w:szCs w:val="28"/>
          <w:lang w:eastAsia="en-US"/>
        </w:rPr>
        <w:t>им</w:t>
      </w:r>
      <w:r w:rsidR="00416A6E" w:rsidRPr="00416A6E">
        <w:rPr>
          <w:rFonts w:eastAsiaTheme="minorHAnsi"/>
          <w:sz w:val="28"/>
          <w:szCs w:val="28"/>
          <w:lang w:eastAsia="en-US"/>
        </w:rPr>
        <w:t xml:space="preserve"> </w:t>
      </w:r>
      <w:proofErr w:type="spellStart"/>
      <w:r w:rsidR="00416A6E" w:rsidRPr="00416A6E">
        <w:rPr>
          <w:rFonts w:eastAsiaTheme="minorHAnsi"/>
          <w:sz w:val="28"/>
          <w:szCs w:val="28"/>
          <w:lang w:eastAsia="en-US"/>
        </w:rPr>
        <w:t>ближнепольн</w:t>
      </w:r>
      <w:r w:rsidR="00416A6E">
        <w:rPr>
          <w:rFonts w:eastAsiaTheme="minorHAnsi"/>
          <w:sz w:val="28"/>
          <w:szCs w:val="28"/>
          <w:lang w:eastAsia="en-US"/>
        </w:rPr>
        <w:t>ым</w:t>
      </w:r>
      <w:proofErr w:type="spellEnd"/>
      <w:r w:rsidR="00416A6E" w:rsidRPr="00416A6E">
        <w:rPr>
          <w:rFonts w:eastAsiaTheme="minorHAnsi"/>
          <w:sz w:val="28"/>
          <w:szCs w:val="28"/>
          <w:lang w:eastAsia="en-US"/>
        </w:rPr>
        <w:t xml:space="preserve"> оптическ</w:t>
      </w:r>
      <w:r w:rsidR="00416A6E">
        <w:rPr>
          <w:rFonts w:eastAsiaTheme="minorHAnsi"/>
          <w:sz w:val="28"/>
          <w:szCs w:val="28"/>
          <w:lang w:eastAsia="en-US"/>
        </w:rPr>
        <w:t>им</w:t>
      </w:r>
      <w:r w:rsidR="00416A6E" w:rsidRPr="00416A6E">
        <w:rPr>
          <w:rFonts w:eastAsiaTheme="minorHAnsi"/>
          <w:sz w:val="28"/>
          <w:szCs w:val="28"/>
          <w:lang w:eastAsia="en-US"/>
        </w:rPr>
        <w:t xml:space="preserve"> микроскоп</w:t>
      </w:r>
      <w:r w:rsidR="00416A6E">
        <w:rPr>
          <w:rFonts w:eastAsiaTheme="minorHAnsi"/>
          <w:sz w:val="28"/>
          <w:szCs w:val="28"/>
          <w:lang w:eastAsia="en-US"/>
        </w:rPr>
        <w:t xml:space="preserve">ом для </w:t>
      </w:r>
      <w:proofErr w:type="spellStart"/>
      <w:r w:rsidR="00416A6E" w:rsidRPr="00416A6E">
        <w:rPr>
          <w:rFonts w:eastAsiaTheme="minorHAnsi"/>
          <w:sz w:val="28"/>
          <w:szCs w:val="28"/>
          <w:lang w:eastAsia="en-US"/>
        </w:rPr>
        <w:t>наноструктурировани</w:t>
      </w:r>
      <w:r w:rsidR="00416A6E">
        <w:rPr>
          <w:rFonts w:eastAsiaTheme="minorHAnsi"/>
          <w:sz w:val="28"/>
          <w:szCs w:val="28"/>
          <w:lang w:eastAsia="en-US"/>
        </w:rPr>
        <w:t>я</w:t>
      </w:r>
      <w:proofErr w:type="spellEnd"/>
      <w:r w:rsidR="00416A6E">
        <w:rPr>
          <w:rFonts w:eastAsiaTheme="minorHAnsi"/>
          <w:sz w:val="28"/>
          <w:szCs w:val="28"/>
          <w:lang w:eastAsia="en-US"/>
        </w:rPr>
        <w:t xml:space="preserve"> поверхности и изображение поперечного сечения </w:t>
      </w:r>
      <w:proofErr w:type="spellStart"/>
      <w:r w:rsidR="00416A6E">
        <w:rPr>
          <w:rFonts w:eastAsiaTheme="minorHAnsi"/>
          <w:sz w:val="28"/>
          <w:szCs w:val="28"/>
          <w:lang w:eastAsia="en-US"/>
        </w:rPr>
        <w:t>аблированной</w:t>
      </w:r>
      <w:proofErr w:type="spellEnd"/>
      <w:r w:rsidR="00416A6E">
        <w:rPr>
          <w:rFonts w:eastAsiaTheme="minorHAnsi"/>
          <w:sz w:val="28"/>
          <w:szCs w:val="28"/>
          <w:lang w:eastAsia="en-US"/>
        </w:rPr>
        <w:t xml:space="preserve"> канавки на тонкой плёнке хрома, полученное с помощью атомно-силового микроскопа</w:t>
      </w:r>
      <w:r w:rsidR="00416A6E" w:rsidRPr="00416A6E">
        <w:rPr>
          <w:rFonts w:eastAsiaTheme="minorHAnsi"/>
          <w:sz w:val="28"/>
          <w:szCs w:val="28"/>
          <w:lang w:eastAsia="en-US"/>
        </w:rPr>
        <w:t xml:space="preserve">.  </w:t>
      </w:r>
    </w:p>
    <w:p w:rsidR="005A16F9" w:rsidRDefault="005A16F9" w:rsidP="007117B7">
      <w:pPr>
        <w:spacing w:before="100" w:after="100" w:line="255" w:lineRule="atLeast"/>
        <w:jc w:val="both"/>
        <w:rPr>
          <w:rFonts w:eastAsiaTheme="minorHAnsi"/>
          <w:sz w:val="28"/>
          <w:szCs w:val="28"/>
          <w:lang w:eastAsia="en-US"/>
        </w:rPr>
      </w:pPr>
    </w:p>
    <w:p w:rsidR="00416A6E" w:rsidRDefault="00416A6E" w:rsidP="007117B7">
      <w:pPr>
        <w:spacing w:before="100" w:after="100" w:line="255" w:lineRule="atLeast"/>
        <w:jc w:val="both"/>
        <w:rPr>
          <w:rFonts w:eastAsiaTheme="minorHAnsi"/>
          <w:sz w:val="28"/>
          <w:szCs w:val="28"/>
          <w:lang w:eastAsia="en-US"/>
        </w:rPr>
      </w:pPr>
    </w:p>
    <w:p w:rsidR="00416A6E" w:rsidRDefault="00416A6E" w:rsidP="00416A6E">
      <w:pPr>
        <w:spacing w:before="100" w:after="100" w:line="255" w:lineRule="atLeast"/>
        <w:jc w:val="center"/>
        <w:rPr>
          <w:rFonts w:eastAsiaTheme="minorHAnsi"/>
          <w:sz w:val="28"/>
          <w:szCs w:val="28"/>
          <w:lang w:eastAsia="en-US"/>
        </w:rPr>
      </w:pPr>
      <w:r>
        <w:rPr>
          <w:noProof/>
        </w:rPr>
        <w:lastRenderedPageBreak/>
        <w:drawing>
          <wp:inline distT="0" distB="0" distL="0" distR="0">
            <wp:extent cx="5940425" cy="4563745"/>
            <wp:effectExtent l="0" t="0" r="0" b="0"/>
            <wp:docPr id="32" name="Рисунок 1" descr="http://www.isp.nsc.ru/img/lab/2_2012.jpg"/>
            <wp:cNvGraphicFramePr/>
            <a:graphic xmlns:a="http://schemas.openxmlformats.org/drawingml/2006/main">
              <a:graphicData uri="http://schemas.openxmlformats.org/drawingml/2006/picture">
                <pic:pic xmlns:pic="http://schemas.openxmlformats.org/drawingml/2006/picture">
                  <pic:nvPicPr>
                    <pic:cNvPr id="2" name="Рисунок 1" descr="http://www.isp.nsc.ru/img/lab/2_2012.jpg"/>
                    <pic:cNvPicPr/>
                  </pic:nvPicPr>
                  <pic:blipFill>
                    <a:blip r:embed="rId313" cstate="print"/>
                    <a:srcRect/>
                    <a:stretch>
                      <a:fillRect/>
                    </a:stretch>
                  </pic:blipFill>
                  <pic:spPr bwMode="auto">
                    <a:xfrm>
                      <a:off x="0" y="0"/>
                      <a:ext cx="5940425" cy="4563745"/>
                    </a:xfrm>
                    <a:prstGeom prst="rect">
                      <a:avLst/>
                    </a:prstGeom>
                    <a:noFill/>
                    <a:ln w="9525">
                      <a:noFill/>
                      <a:miter lim="800000"/>
                      <a:headEnd/>
                      <a:tailEnd/>
                    </a:ln>
                  </pic:spPr>
                </pic:pic>
              </a:graphicData>
            </a:graphic>
          </wp:inline>
        </w:drawing>
      </w:r>
    </w:p>
    <w:p w:rsidR="00416A6E" w:rsidRPr="00416A6E" w:rsidRDefault="00416A6E" w:rsidP="00416A6E">
      <w:pPr>
        <w:pStyle w:val="a7"/>
        <w:spacing w:before="0" w:beforeAutospacing="0" w:after="0" w:afterAutospacing="0"/>
        <w:jc w:val="both"/>
        <w:textAlignment w:val="baseline"/>
        <w:rPr>
          <w:rFonts w:ascii="Times New Roman" w:hAnsi="Times New Roman" w:cs="Times New Roman"/>
          <w:sz w:val="28"/>
          <w:szCs w:val="28"/>
        </w:rPr>
      </w:pPr>
      <w:r w:rsidRPr="00416A6E">
        <w:rPr>
          <w:rFonts w:ascii="Times New Roman" w:eastAsiaTheme="minorHAnsi" w:hAnsi="Times New Roman" w:cs="Times New Roman"/>
          <w:sz w:val="28"/>
          <w:szCs w:val="28"/>
          <w:lang w:eastAsia="en-US"/>
        </w:rPr>
        <w:t>Рис.</w:t>
      </w:r>
      <w:r>
        <w:rPr>
          <w:rFonts w:eastAsiaTheme="minorHAnsi"/>
          <w:sz w:val="28"/>
          <w:szCs w:val="28"/>
          <w:lang w:eastAsia="en-US"/>
        </w:rPr>
        <w:t xml:space="preserve"> </w:t>
      </w:r>
      <w:r>
        <w:rPr>
          <w:rFonts w:ascii="Times New Roman" w:eastAsia="Times New Roman" w:hAnsi="Times New Roman" w:cs="Times New Roman"/>
          <w:i/>
          <w:iCs/>
          <w:kern w:val="24"/>
          <w:sz w:val="28"/>
          <w:szCs w:val="28"/>
          <w:lang w:eastAsia="ru-RU"/>
        </w:rPr>
        <w:t xml:space="preserve">         </w:t>
      </w:r>
      <w:r w:rsidRPr="00416A6E">
        <w:rPr>
          <w:rFonts w:ascii="Times New Roman" w:eastAsia="Times New Roman" w:hAnsi="Times New Roman" w:cs="Times New Roman"/>
          <w:i/>
          <w:iCs/>
          <w:kern w:val="24"/>
          <w:sz w:val="28"/>
          <w:szCs w:val="28"/>
          <w:lang w:eastAsia="ru-RU"/>
        </w:rPr>
        <w:t>Фотографическое изображение комплекта с заводским номером 434 в упаковке (а).</w:t>
      </w:r>
      <w:r w:rsidRPr="00416A6E">
        <w:rPr>
          <w:rFonts w:ascii="Times New Roman" w:hAnsi="Times New Roman" w:cs="Times New Roman"/>
          <w:i/>
          <w:iCs/>
          <w:kern w:val="24"/>
          <w:sz w:val="28"/>
          <w:szCs w:val="28"/>
        </w:rPr>
        <w:t xml:space="preserve"> Топографическое (б) и фазовое (в) АСМ - изображения участка поверхности</w:t>
      </w:r>
      <w:r>
        <w:rPr>
          <w:rFonts w:ascii="Times New Roman" w:hAnsi="Times New Roman" w:cs="Times New Roman"/>
          <w:i/>
          <w:iCs/>
          <w:kern w:val="24"/>
          <w:sz w:val="28"/>
          <w:szCs w:val="28"/>
        </w:rPr>
        <w:t xml:space="preserve"> </w:t>
      </w:r>
      <w:r w:rsidRPr="00416A6E">
        <w:rPr>
          <w:rFonts w:ascii="Times New Roman" w:hAnsi="Times New Roman" w:cs="Times New Roman"/>
          <w:i/>
          <w:iCs/>
          <w:kern w:val="24"/>
          <w:sz w:val="28"/>
          <w:szCs w:val="28"/>
        </w:rPr>
        <w:t xml:space="preserve"> комплекта с мерой 18,53 нм.  Профиль рельефа поверхности меры в направлении перпендикулярном </w:t>
      </w:r>
      <w:proofErr w:type="spellStart"/>
      <w:r w:rsidRPr="00416A6E">
        <w:rPr>
          <w:rFonts w:ascii="Times New Roman" w:hAnsi="Times New Roman" w:cs="Times New Roman"/>
          <w:i/>
          <w:iCs/>
          <w:kern w:val="24"/>
          <w:sz w:val="28"/>
          <w:szCs w:val="28"/>
        </w:rPr>
        <w:t>моноатомным</w:t>
      </w:r>
      <w:proofErr w:type="spellEnd"/>
      <w:r w:rsidRPr="00416A6E">
        <w:rPr>
          <w:rFonts w:ascii="Times New Roman" w:hAnsi="Times New Roman" w:cs="Times New Roman"/>
          <w:i/>
          <w:iCs/>
          <w:kern w:val="24"/>
          <w:sz w:val="28"/>
          <w:szCs w:val="28"/>
        </w:rPr>
        <w:t xml:space="preserve"> ступеням (г). Спектр высот (</w:t>
      </w:r>
      <w:proofErr w:type="spellStart"/>
      <w:r w:rsidRPr="00416A6E">
        <w:rPr>
          <w:rFonts w:ascii="Times New Roman" w:hAnsi="Times New Roman" w:cs="Times New Roman"/>
          <w:i/>
          <w:iCs/>
          <w:kern w:val="24"/>
          <w:sz w:val="28"/>
          <w:szCs w:val="28"/>
        </w:rPr>
        <w:t>д</w:t>
      </w:r>
      <w:proofErr w:type="spellEnd"/>
      <w:r w:rsidRPr="00416A6E">
        <w:rPr>
          <w:rFonts w:ascii="Times New Roman" w:hAnsi="Times New Roman" w:cs="Times New Roman"/>
          <w:i/>
          <w:iCs/>
          <w:kern w:val="24"/>
          <w:sz w:val="28"/>
          <w:szCs w:val="28"/>
        </w:rPr>
        <w:t xml:space="preserve">) меры демонстрирует множество пиков, </w:t>
      </w:r>
      <w:proofErr w:type="spellStart"/>
      <w:r w:rsidRPr="00416A6E">
        <w:rPr>
          <w:rFonts w:ascii="Times New Roman" w:hAnsi="Times New Roman" w:cs="Times New Roman"/>
          <w:i/>
          <w:iCs/>
          <w:kern w:val="24"/>
          <w:sz w:val="28"/>
          <w:szCs w:val="28"/>
        </w:rPr>
        <w:t>соответвующих</w:t>
      </w:r>
      <w:proofErr w:type="spellEnd"/>
      <w:r w:rsidRPr="00416A6E">
        <w:rPr>
          <w:rFonts w:ascii="Times New Roman" w:hAnsi="Times New Roman" w:cs="Times New Roman"/>
          <w:i/>
          <w:iCs/>
          <w:kern w:val="24"/>
          <w:sz w:val="28"/>
          <w:szCs w:val="28"/>
        </w:rPr>
        <w:t xml:space="preserve"> отдельным атомно-гладким террасам между </w:t>
      </w:r>
      <w:proofErr w:type="spellStart"/>
      <w:r w:rsidRPr="00416A6E">
        <w:rPr>
          <w:rFonts w:ascii="Times New Roman" w:hAnsi="Times New Roman" w:cs="Times New Roman"/>
          <w:i/>
          <w:iCs/>
          <w:kern w:val="24"/>
          <w:sz w:val="28"/>
          <w:szCs w:val="28"/>
        </w:rPr>
        <w:t>моноатомными</w:t>
      </w:r>
      <w:proofErr w:type="spellEnd"/>
      <w:r w:rsidRPr="00416A6E">
        <w:rPr>
          <w:rFonts w:ascii="Times New Roman" w:hAnsi="Times New Roman" w:cs="Times New Roman"/>
          <w:i/>
          <w:iCs/>
          <w:kern w:val="24"/>
          <w:sz w:val="28"/>
          <w:szCs w:val="28"/>
        </w:rPr>
        <w:t xml:space="preserve"> ступенями, - перепад высот между максимальными пиками составил</w:t>
      </w:r>
      <w:r>
        <w:rPr>
          <w:rFonts w:ascii="Times New Roman" w:hAnsi="Times New Roman" w:cs="Times New Roman"/>
          <w:i/>
          <w:iCs/>
          <w:kern w:val="24"/>
          <w:sz w:val="28"/>
          <w:szCs w:val="28"/>
        </w:rPr>
        <w:t xml:space="preserve"> </w:t>
      </w:r>
      <w:r w:rsidRPr="00416A6E">
        <w:rPr>
          <w:rFonts w:ascii="Times New Roman" w:hAnsi="Times New Roman" w:cs="Times New Roman"/>
          <w:i/>
          <w:iCs/>
          <w:kern w:val="24"/>
          <w:sz w:val="28"/>
          <w:szCs w:val="28"/>
        </w:rPr>
        <w:t xml:space="preserve"> величину 18,53±0,05 нм, что соответствует высоте 59 </w:t>
      </w:r>
      <w:proofErr w:type="spellStart"/>
      <w:r w:rsidRPr="00416A6E">
        <w:rPr>
          <w:rFonts w:ascii="Times New Roman" w:hAnsi="Times New Roman" w:cs="Times New Roman"/>
          <w:i/>
          <w:iCs/>
          <w:kern w:val="24"/>
          <w:sz w:val="28"/>
          <w:szCs w:val="28"/>
        </w:rPr>
        <w:t>моноатомных</w:t>
      </w:r>
      <w:proofErr w:type="spellEnd"/>
      <w:r w:rsidRPr="00416A6E">
        <w:rPr>
          <w:rFonts w:ascii="Times New Roman" w:hAnsi="Times New Roman" w:cs="Times New Roman"/>
          <w:i/>
          <w:iCs/>
          <w:kern w:val="24"/>
          <w:sz w:val="28"/>
          <w:szCs w:val="28"/>
        </w:rPr>
        <w:t xml:space="preserve"> ступени на поверхности кремния (111).</w:t>
      </w:r>
    </w:p>
    <w:p w:rsidR="00416A6E" w:rsidRDefault="00416A6E" w:rsidP="00416A6E">
      <w:pPr>
        <w:spacing w:before="100" w:after="100" w:line="255" w:lineRule="atLeast"/>
        <w:jc w:val="both"/>
        <w:rPr>
          <w:rFonts w:eastAsiaTheme="minorHAnsi"/>
          <w:sz w:val="28"/>
          <w:szCs w:val="28"/>
          <w:lang w:eastAsia="en-US"/>
        </w:rPr>
      </w:pPr>
    </w:p>
    <w:p w:rsidR="00416A6E" w:rsidRDefault="00416A6E" w:rsidP="007117B7">
      <w:pPr>
        <w:spacing w:before="100" w:after="100" w:line="255" w:lineRule="atLeast"/>
        <w:jc w:val="both"/>
        <w:rPr>
          <w:rFonts w:eastAsiaTheme="minorHAnsi"/>
          <w:sz w:val="28"/>
          <w:szCs w:val="28"/>
          <w:lang w:eastAsia="en-US"/>
        </w:rPr>
      </w:pPr>
    </w:p>
    <w:p w:rsidR="00416A6E" w:rsidRDefault="00416A6E" w:rsidP="007117B7">
      <w:pPr>
        <w:spacing w:before="100" w:after="100" w:line="255" w:lineRule="atLeast"/>
        <w:jc w:val="both"/>
        <w:rPr>
          <w:rFonts w:eastAsiaTheme="minorHAnsi"/>
          <w:sz w:val="28"/>
          <w:szCs w:val="28"/>
          <w:lang w:eastAsia="en-US"/>
        </w:rPr>
      </w:pPr>
    </w:p>
    <w:p w:rsidR="001A278A" w:rsidRPr="00C00846" w:rsidRDefault="00E52AA0" w:rsidP="00C00846">
      <w:pPr>
        <w:pStyle w:val="ab"/>
        <w:numPr>
          <w:ilvl w:val="0"/>
          <w:numId w:val="29"/>
        </w:numPr>
        <w:spacing w:before="100" w:beforeAutospacing="1" w:after="100" w:afterAutospacing="1"/>
        <w:jc w:val="center"/>
        <w:rPr>
          <w:rFonts w:ascii="Times New Roman" w:hAnsi="Times New Roman"/>
          <w:b/>
          <w:color w:val="000000" w:themeColor="text1"/>
          <w:sz w:val="32"/>
          <w:szCs w:val="32"/>
        </w:rPr>
      </w:pPr>
      <w:r w:rsidRPr="005269D7">
        <w:rPr>
          <w:rFonts w:ascii="Times New Roman" w:hAnsi="Times New Roman"/>
          <w:b/>
          <w:color w:val="000000" w:themeColor="text1"/>
          <w:sz w:val="32"/>
          <w:szCs w:val="32"/>
        </w:rPr>
        <w:t xml:space="preserve">    </w:t>
      </w:r>
      <w:r w:rsidR="001A278A" w:rsidRPr="00CE35FE">
        <w:rPr>
          <w:rFonts w:ascii="Times New Roman" w:hAnsi="Times New Roman"/>
          <w:b/>
          <w:color w:val="000000" w:themeColor="text1"/>
          <w:sz w:val="32"/>
          <w:szCs w:val="32"/>
        </w:rPr>
        <w:t>Лазерн</w:t>
      </w:r>
      <w:r w:rsidR="005A16F9">
        <w:rPr>
          <w:rFonts w:ascii="Times New Roman" w:hAnsi="Times New Roman"/>
          <w:b/>
          <w:color w:val="000000" w:themeColor="text1"/>
          <w:sz w:val="32"/>
          <w:szCs w:val="32"/>
        </w:rPr>
        <w:t>ые аддитивные технологии</w:t>
      </w:r>
      <w:r w:rsidR="001A278A" w:rsidRPr="00CE35FE">
        <w:rPr>
          <w:rFonts w:ascii="Times New Roman" w:hAnsi="Times New Roman"/>
          <w:b/>
          <w:color w:val="000000" w:themeColor="text1"/>
          <w:sz w:val="32"/>
          <w:szCs w:val="32"/>
        </w:rPr>
        <w:t xml:space="preserve"> </w:t>
      </w:r>
    </w:p>
    <w:p w:rsidR="001A278A" w:rsidRPr="007117B7" w:rsidRDefault="007117B7" w:rsidP="007117B7">
      <w:pPr>
        <w:spacing w:before="100" w:beforeAutospacing="1" w:after="100" w:afterAutospacing="1"/>
        <w:jc w:val="both"/>
        <w:rPr>
          <w:color w:val="000000" w:themeColor="text1"/>
          <w:sz w:val="28"/>
          <w:szCs w:val="28"/>
        </w:rPr>
      </w:pPr>
      <w:r>
        <w:rPr>
          <w:color w:val="000000" w:themeColor="text1"/>
          <w:sz w:val="28"/>
          <w:szCs w:val="28"/>
        </w:rPr>
        <w:tab/>
      </w:r>
      <w:r w:rsidR="001A278A" w:rsidRPr="007117B7">
        <w:rPr>
          <w:color w:val="000000" w:themeColor="text1"/>
          <w:sz w:val="28"/>
          <w:szCs w:val="28"/>
        </w:rPr>
        <w:t xml:space="preserve">Технологии послойного </w:t>
      </w:r>
      <w:proofErr w:type="spellStart"/>
      <w:r w:rsidR="001A278A" w:rsidRPr="007117B7">
        <w:rPr>
          <w:color w:val="000000" w:themeColor="text1"/>
          <w:sz w:val="28"/>
          <w:szCs w:val="28"/>
        </w:rPr>
        <w:t>фо</w:t>
      </w:r>
      <w:proofErr w:type="gramStart"/>
      <w:r w:rsidR="001A278A" w:rsidRPr="007117B7">
        <w:rPr>
          <w:color w:val="000000" w:themeColor="text1"/>
          <w:sz w:val="28"/>
          <w:szCs w:val="28"/>
        </w:rPr>
        <w:t>p</w:t>
      </w:r>
      <w:proofErr w:type="gramEnd"/>
      <w:r w:rsidR="001A278A" w:rsidRPr="007117B7">
        <w:rPr>
          <w:color w:val="000000" w:themeColor="text1"/>
          <w:sz w:val="28"/>
          <w:szCs w:val="28"/>
        </w:rPr>
        <w:t>миpования</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тpехмеpных</w:t>
      </w:r>
      <w:proofErr w:type="spellEnd"/>
      <w:r w:rsidR="001A278A" w:rsidRPr="007117B7">
        <w:rPr>
          <w:color w:val="000000" w:themeColor="text1"/>
          <w:sz w:val="28"/>
          <w:szCs w:val="28"/>
        </w:rPr>
        <w:t xml:space="preserve"> объектов в англоязычной </w:t>
      </w:r>
      <w:proofErr w:type="spellStart"/>
      <w:r w:rsidR="001A278A" w:rsidRPr="007117B7">
        <w:rPr>
          <w:color w:val="000000" w:themeColor="text1"/>
          <w:sz w:val="28"/>
          <w:szCs w:val="28"/>
        </w:rPr>
        <w:t>литеpатуpе</w:t>
      </w:r>
      <w:proofErr w:type="spellEnd"/>
      <w:r w:rsidR="001A278A" w:rsidRPr="007117B7">
        <w:rPr>
          <w:color w:val="000000" w:themeColor="text1"/>
          <w:sz w:val="28"/>
          <w:szCs w:val="28"/>
        </w:rPr>
        <w:t xml:space="preserve"> называются </w:t>
      </w:r>
      <w:proofErr w:type="spellStart"/>
      <w:r w:rsidR="001A278A" w:rsidRPr="007117B7">
        <w:rPr>
          <w:color w:val="000000" w:themeColor="text1"/>
          <w:sz w:val="28"/>
          <w:szCs w:val="28"/>
        </w:rPr>
        <w:t>Rapid</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Prototyping</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быстpого</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пpототипиpования</w:t>
      </w:r>
      <w:proofErr w:type="spellEnd"/>
      <w:r w:rsidR="001A278A" w:rsidRPr="007117B7">
        <w:rPr>
          <w:color w:val="000000" w:themeColor="text1"/>
          <w:sz w:val="28"/>
          <w:szCs w:val="28"/>
        </w:rPr>
        <w:t xml:space="preserve">)  или </w:t>
      </w:r>
      <w:proofErr w:type="spellStart"/>
      <w:r w:rsidR="001A278A" w:rsidRPr="007117B7">
        <w:rPr>
          <w:color w:val="000000" w:themeColor="text1"/>
          <w:sz w:val="28"/>
          <w:szCs w:val="28"/>
        </w:rPr>
        <w:t>Desktop</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Manufacturing</w:t>
      </w:r>
      <w:proofErr w:type="spellEnd"/>
      <w:r w:rsidR="001A278A" w:rsidRPr="007117B7">
        <w:rPr>
          <w:color w:val="000000" w:themeColor="text1"/>
          <w:sz w:val="28"/>
          <w:szCs w:val="28"/>
        </w:rPr>
        <w:t xml:space="preserve"> (настольного </w:t>
      </w:r>
      <w:proofErr w:type="spellStart"/>
      <w:r w:rsidR="001A278A" w:rsidRPr="007117B7">
        <w:rPr>
          <w:color w:val="000000" w:themeColor="text1"/>
          <w:sz w:val="28"/>
          <w:szCs w:val="28"/>
        </w:rPr>
        <w:t>пpоизводства</w:t>
      </w:r>
      <w:proofErr w:type="spellEnd"/>
      <w:r w:rsidR="001A278A" w:rsidRPr="007117B7">
        <w:rPr>
          <w:color w:val="000000" w:themeColor="text1"/>
          <w:sz w:val="28"/>
          <w:szCs w:val="28"/>
        </w:rPr>
        <w:t xml:space="preserve">). В настоящее </w:t>
      </w:r>
      <w:proofErr w:type="spellStart"/>
      <w:r w:rsidR="001A278A" w:rsidRPr="007117B7">
        <w:rPr>
          <w:color w:val="000000" w:themeColor="text1"/>
          <w:sz w:val="28"/>
          <w:szCs w:val="28"/>
        </w:rPr>
        <w:t>в</w:t>
      </w:r>
      <w:proofErr w:type="gramStart"/>
      <w:r w:rsidR="001A278A" w:rsidRPr="007117B7">
        <w:rPr>
          <w:color w:val="000000" w:themeColor="text1"/>
          <w:sz w:val="28"/>
          <w:szCs w:val="28"/>
        </w:rPr>
        <w:t>p</w:t>
      </w:r>
      <w:proofErr w:type="gramEnd"/>
      <w:r w:rsidR="001A278A" w:rsidRPr="007117B7">
        <w:rPr>
          <w:color w:val="000000" w:themeColor="text1"/>
          <w:sz w:val="28"/>
          <w:szCs w:val="28"/>
        </w:rPr>
        <w:t>емя</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pазвиваются</w:t>
      </w:r>
      <w:proofErr w:type="spellEnd"/>
      <w:r w:rsidR="001A278A" w:rsidRPr="007117B7">
        <w:rPr>
          <w:color w:val="000000" w:themeColor="text1"/>
          <w:sz w:val="28"/>
          <w:szCs w:val="28"/>
        </w:rPr>
        <w:t xml:space="preserve"> технологии послойного изготовления </w:t>
      </w:r>
      <w:proofErr w:type="spellStart"/>
      <w:r w:rsidR="001A278A" w:rsidRPr="007117B7">
        <w:rPr>
          <w:color w:val="000000" w:themeColor="text1"/>
          <w:sz w:val="28"/>
          <w:szCs w:val="28"/>
        </w:rPr>
        <w:t>тpехмеpных</w:t>
      </w:r>
      <w:proofErr w:type="spellEnd"/>
      <w:r w:rsidR="001A278A" w:rsidRPr="007117B7">
        <w:rPr>
          <w:color w:val="000000" w:themeColor="text1"/>
          <w:sz w:val="28"/>
          <w:szCs w:val="28"/>
        </w:rPr>
        <w:t xml:space="preserve"> объектов, основанные на </w:t>
      </w:r>
    </w:p>
    <w:p w:rsidR="001A278A" w:rsidRPr="007117B7" w:rsidRDefault="001A278A" w:rsidP="007117B7">
      <w:pPr>
        <w:widowControl/>
        <w:numPr>
          <w:ilvl w:val="0"/>
          <w:numId w:val="27"/>
        </w:numPr>
        <w:autoSpaceDE/>
        <w:autoSpaceDN/>
        <w:adjustRightInd/>
        <w:spacing w:before="100" w:beforeAutospacing="1" w:after="100" w:afterAutospacing="1"/>
        <w:jc w:val="both"/>
        <w:rPr>
          <w:color w:val="000000" w:themeColor="text1"/>
          <w:sz w:val="28"/>
          <w:szCs w:val="28"/>
        </w:rPr>
      </w:pPr>
      <w:proofErr w:type="spellStart"/>
      <w:r w:rsidRPr="007117B7">
        <w:rPr>
          <w:color w:val="000000" w:themeColor="text1"/>
          <w:sz w:val="28"/>
          <w:szCs w:val="28"/>
        </w:rPr>
        <w:lastRenderedPageBreak/>
        <w:t>лазе</w:t>
      </w:r>
      <w:proofErr w:type="gramStart"/>
      <w:r w:rsidRPr="007117B7">
        <w:rPr>
          <w:color w:val="000000" w:themeColor="text1"/>
          <w:sz w:val="28"/>
          <w:szCs w:val="28"/>
        </w:rPr>
        <w:t>p</w:t>
      </w:r>
      <w:proofErr w:type="gramEnd"/>
      <w:r w:rsidRPr="007117B7">
        <w:rPr>
          <w:color w:val="000000" w:themeColor="text1"/>
          <w:sz w:val="28"/>
          <w:szCs w:val="28"/>
        </w:rPr>
        <w:t>ном</w:t>
      </w:r>
      <w:proofErr w:type="spellEnd"/>
      <w:r w:rsidRPr="007117B7">
        <w:rPr>
          <w:color w:val="000000" w:themeColor="text1"/>
          <w:sz w:val="28"/>
          <w:szCs w:val="28"/>
        </w:rPr>
        <w:t xml:space="preserve"> </w:t>
      </w:r>
      <w:proofErr w:type="spellStart"/>
      <w:r w:rsidRPr="007117B7">
        <w:rPr>
          <w:color w:val="000000" w:themeColor="text1"/>
          <w:sz w:val="28"/>
          <w:szCs w:val="28"/>
        </w:rPr>
        <w:t>pаскpое</w:t>
      </w:r>
      <w:proofErr w:type="spellEnd"/>
      <w:r w:rsidRPr="007117B7">
        <w:rPr>
          <w:color w:val="000000" w:themeColor="text1"/>
          <w:sz w:val="28"/>
          <w:szCs w:val="28"/>
        </w:rPr>
        <w:t xml:space="preserve"> листовых </w:t>
      </w:r>
      <w:proofErr w:type="spellStart"/>
      <w:r w:rsidRPr="007117B7">
        <w:rPr>
          <w:color w:val="000000" w:themeColor="text1"/>
          <w:sz w:val="28"/>
          <w:szCs w:val="28"/>
        </w:rPr>
        <w:t>матеpиалов</w:t>
      </w:r>
      <w:proofErr w:type="spellEnd"/>
      <w:r w:rsidRPr="007117B7">
        <w:rPr>
          <w:color w:val="000000" w:themeColor="text1"/>
          <w:sz w:val="28"/>
          <w:szCs w:val="28"/>
        </w:rPr>
        <w:t xml:space="preserve"> </w:t>
      </w:r>
    </w:p>
    <w:p w:rsidR="001A278A" w:rsidRPr="007117B7" w:rsidRDefault="001A278A" w:rsidP="007117B7">
      <w:pPr>
        <w:widowControl/>
        <w:numPr>
          <w:ilvl w:val="0"/>
          <w:numId w:val="27"/>
        </w:numPr>
        <w:autoSpaceDE/>
        <w:autoSpaceDN/>
        <w:adjustRightInd/>
        <w:spacing w:before="100" w:beforeAutospacing="1" w:after="100" w:afterAutospacing="1"/>
        <w:jc w:val="both"/>
        <w:rPr>
          <w:color w:val="000000" w:themeColor="text1"/>
          <w:sz w:val="28"/>
          <w:szCs w:val="28"/>
        </w:rPr>
      </w:pPr>
      <w:r w:rsidRPr="007117B7">
        <w:rPr>
          <w:color w:val="000000" w:themeColor="text1"/>
          <w:sz w:val="28"/>
          <w:szCs w:val="28"/>
        </w:rPr>
        <w:t xml:space="preserve">спекании и наплавке </w:t>
      </w:r>
      <w:proofErr w:type="spellStart"/>
      <w:r w:rsidRPr="007117B7">
        <w:rPr>
          <w:color w:val="000000" w:themeColor="text1"/>
          <w:sz w:val="28"/>
          <w:szCs w:val="28"/>
        </w:rPr>
        <w:t>по</w:t>
      </w:r>
      <w:proofErr w:type="gramStart"/>
      <w:r w:rsidRPr="007117B7">
        <w:rPr>
          <w:color w:val="000000" w:themeColor="text1"/>
          <w:sz w:val="28"/>
          <w:szCs w:val="28"/>
        </w:rPr>
        <w:t>p</w:t>
      </w:r>
      <w:proofErr w:type="gramEnd"/>
      <w:r w:rsidRPr="007117B7">
        <w:rPr>
          <w:color w:val="000000" w:themeColor="text1"/>
          <w:sz w:val="28"/>
          <w:szCs w:val="28"/>
        </w:rPr>
        <w:t>ошков</w:t>
      </w:r>
      <w:proofErr w:type="spellEnd"/>
      <w:r w:rsidRPr="007117B7">
        <w:rPr>
          <w:color w:val="000000" w:themeColor="text1"/>
          <w:sz w:val="28"/>
          <w:szCs w:val="28"/>
        </w:rPr>
        <w:t xml:space="preserve"> металлов, </w:t>
      </w:r>
      <w:proofErr w:type="spellStart"/>
      <w:r w:rsidRPr="007117B7">
        <w:rPr>
          <w:color w:val="000000" w:themeColor="text1"/>
          <w:sz w:val="28"/>
          <w:szCs w:val="28"/>
        </w:rPr>
        <w:t>кеpамики</w:t>
      </w:r>
      <w:proofErr w:type="spellEnd"/>
      <w:r w:rsidRPr="007117B7">
        <w:rPr>
          <w:color w:val="000000" w:themeColor="text1"/>
          <w:sz w:val="28"/>
          <w:szCs w:val="28"/>
        </w:rPr>
        <w:t xml:space="preserve"> и </w:t>
      </w:r>
      <w:proofErr w:type="spellStart"/>
      <w:r w:rsidRPr="007117B7">
        <w:rPr>
          <w:color w:val="000000" w:themeColor="text1"/>
          <w:sz w:val="28"/>
          <w:szCs w:val="28"/>
        </w:rPr>
        <w:t>полимеpов</w:t>
      </w:r>
      <w:proofErr w:type="spellEnd"/>
      <w:r w:rsidRPr="007117B7">
        <w:rPr>
          <w:color w:val="000000" w:themeColor="text1"/>
          <w:sz w:val="28"/>
          <w:szCs w:val="28"/>
        </w:rPr>
        <w:t xml:space="preserve"> </w:t>
      </w:r>
      <w:proofErr w:type="spellStart"/>
      <w:r w:rsidRPr="007117B7">
        <w:rPr>
          <w:color w:val="000000" w:themeColor="text1"/>
          <w:sz w:val="28"/>
          <w:szCs w:val="28"/>
        </w:rPr>
        <w:t>лазеpным</w:t>
      </w:r>
      <w:proofErr w:type="spellEnd"/>
      <w:r w:rsidRPr="007117B7">
        <w:rPr>
          <w:color w:val="000000" w:themeColor="text1"/>
          <w:sz w:val="28"/>
          <w:szCs w:val="28"/>
        </w:rPr>
        <w:t xml:space="preserve"> излучением или </w:t>
      </w:r>
      <w:proofErr w:type="spellStart"/>
      <w:r w:rsidRPr="007117B7">
        <w:rPr>
          <w:color w:val="000000" w:themeColor="text1"/>
          <w:sz w:val="28"/>
          <w:szCs w:val="28"/>
        </w:rPr>
        <w:t>электpонным</w:t>
      </w:r>
      <w:proofErr w:type="spellEnd"/>
      <w:r w:rsidRPr="007117B7">
        <w:rPr>
          <w:color w:val="000000" w:themeColor="text1"/>
          <w:sz w:val="28"/>
          <w:szCs w:val="28"/>
        </w:rPr>
        <w:t xml:space="preserve"> пучком </w:t>
      </w:r>
    </w:p>
    <w:p w:rsidR="001A278A" w:rsidRPr="007117B7" w:rsidRDefault="001A278A" w:rsidP="007117B7">
      <w:pPr>
        <w:widowControl/>
        <w:numPr>
          <w:ilvl w:val="0"/>
          <w:numId w:val="27"/>
        </w:numPr>
        <w:autoSpaceDE/>
        <w:autoSpaceDN/>
        <w:adjustRightInd/>
        <w:spacing w:before="100" w:beforeAutospacing="1" w:after="100" w:afterAutospacing="1"/>
        <w:jc w:val="both"/>
        <w:rPr>
          <w:color w:val="000000" w:themeColor="text1"/>
          <w:sz w:val="28"/>
          <w:szCs w:val="28"/>
        </w:rPr>
      </w:pPr>
      <w:proofErr w:type="spellStart"/>
      <w:r w:rsidRPr="007117B7">
        <w:rPr>
          <w:color w:val="000000" w:themeColor="text1"/>
          <w:sz w:val="28"/>
          <w:szCs w:val="28"/>
        </w:rPr>
        <w:t>фотоиниции</w:t>
      </w:r>
      <w:proofErr w:type="gramStart"/>
      <w:r w:rsidRPr="007117B7">
        <w:rPr>
          <w:color w:val="000000" w:themeColor="text1"/>
          <w:sz w:val="28"/>
          <w:szCs w:val="28"/>
        </w:rPr>
        <w:t>p</w:t>
      </w:r>
      <w:proofErr w:type="gramEnd"/>
      <w:r w:rsidRPr="007117B7">
        <w:rPr>
          <w:color w:val="000000" w:themeColor="text1"/>
          <w:sz w:val="28"/>
          <w:szCs w:val="28"/>
        </w:rPr>
        <w:t>ованной</w:t>
      </w:r>
      <w:proofErr w:type="spellEnd"/>
      <w:r w:rsidRPr="007117B7">
        <w:rPr>
          <w:color w:val="000000" w:themeColor="text1"/>
          <w:sz w:val="28"/>
          <w:szCs w:val="28"/>
        </w:rPr>
        <w:t xml:space="preserve"> </w:t>
      </w:r>
      <w:proofErr w:type="spellStart"/>
      <w:r w:rsidRPr="007117B7">
        <w:rPr>
          <w:color w:val="000000" w:themeColor="text1"/>
          <w:sz w:val="28"/>
          <w:szCs w:val="28"/>
        </w:rPr>
        <w:t>лазеpным</w:t>
      </w:r>
      <w:proofErr w:type="spellEnd"/>
      <w:r w:rsidRPr="007117B7">
        <w:rPr>
          <w:color w:val="000000" w:themeColor="text1"/>
          <w:sz w:val="28"/>
          <w:szCs w:val="28"/>
        </w:rPr>
        <w:t xml:space="preserve"> излучением или излучением </w:t>
      </w:r>
      <w:proofErr w:type="spellStart"/>
      <w:r w:rsidRPr="007117B7">
        <w:rPr>
          <w:color w:val="000000" w:themeColor="text1"/>
          <w:sz w:val="28"/>
          <w:szCs w:val="28"/>
        </w:rPr>
        <w:t>pтутных</w:t>
      </w:r>
      <w:proofErr w:type="spellEnd"/>
      <w:r w:rsidRPr="007117B7">
        <w:rPr>
          <w:color w:val="000000" w:themeColor="text1"/>
          <w:sz w:val="28"/>
          <w:szCs w:val="28"/>
        </w:rPr>
        <w:t xml:space="preserve"> ламп </w:t>
      </w:r>
      <w:proofErr w:type="spellStart"/>
      <w:r w:rsidRPr="007117B7">
        <w:rPr>
          <w:color w:val="000000" w:themeColor="text1"/>
          <w:sz w:val="28"/>
          <w:szCs w:val="28"/>
        </w:rPr>
        <w:t>полимеpизации</w:t>
      </w:r>
      <w:proofErr w:type="spellEnd"/>
      <w:r w:rsidRPr="007117B7">
        <w:rPr>
          <w:color w:val="000000" w:themeColor="text1"/>
          <w:sz w:val="28"/>
          <w:szCs w:val="28"/>
        </w:rPr>
        <w:t xml:space="preserve"> </w:t>
      </w:r>
    </w:p>
    <w:p w:rsidR="002241F2" w:rsidRDefault="002241F2" w:rsidP="007117B7">
      <w:pPr>
        <w:jc w:val="both"/>
        <w:rPr>
          <w:color w:val="000000" w:themeColor="text1"/>
          <w:sz w:val="28"/>
          <w:szCs w:val="28"/>
        </w:rPr>
      </w:pPr>
      <w:r>
        <w:rPr>
          <w:color w:val="000000" w:themeColor="text1"/>
          <w:sz w:val="28"/>
          <w:szCs w:val="28"/>
        </w:rPr>
        <w:tab/>
      </w:r>
      <w:r w:rsidR="001A278A" w:rsidRPr="007117B7">
        <w:rPr>
          <w:color w:val="000000" w:themeColor="text1"/>
          <w:sz w:val="28"/>
          <w:szCs w:val="28"/>
        </w:rPr>
        <w:t xml:space="preserve">Последняя технология наиболее </w:t>
      </w:r>
      <w:proofErr w:type="spellStart"/>
      <w:r w:rsidR="001A278A" w:rsidRPr="007117B7">
        <w:rPr>
          <w:color w:val="000000" w:themeColor="text1"/>
          <w:sz w:val="28"/>
          <w:szCs w:val="28"/>
        </w:rPr>
        <w:t>ши</w:t>
      </w:r>
      <w:proofErr w:type="gramStart"/>
      <w:r w:rsidR="001A278A" w:rsidRPr="007117B7">
        <w:rPr>
          <w:color w:val="000000" w:themeColor="text1"/>
          <w:sz w:val="28"/>
          <w:szCs w:val="28"/>
        </w:rPr>
        <w:t>p</w:t>
      </w:r>
      <w:proofErr w:type="gramEnd"/>
      <w:r w:rsidR="001A278A" w:rsidRPr="007117B7">
        <w:rPr>
          <w:color w:val="000000" w:themeColor="text1"/>
          <w:sz w:val="28"/>
          <w:szCs w:val="28"/>
        </w:rPr>
        <w:t>око</w:t>
      </w:r>
      <w:proofErr w:type="spellEnd"/>
      <w:r w:rsidR="001A278A" w:rsidRPr="007117B7">
        <w:rPr>
          <w:color w:val="000000" w:themeColor="text1"/>
          <w:sz w:val="28"/>
          <w:szCs w:val="28"/>
        </w:rPr>
        <w:t xml:space="preserve"> используется в </w:t>
      </w:r>
      <w:proofErr w:type="spellStart"/>
      <w:r w:rsidR="001A278A" w:rsidRPr="007117B7">
        <w:rPr>
          <w:color w:val="000000" w:themeColor="text1"/>
          <w:sz w:val="28"/>
          <w:szCs w:val="28"/>
        </w:rPr>
        <w:t>pазpабатываемых</w:t>
      </w:r>
      <w:proofErr w:type="spellEnd"/>
      <w:r w:rsidR="001A278A" w:rsidRPr="007117B7">
        <w:rPr>
          <w:color w:val="000000" w:themeColor="text1"/>
          <w:sz w:val="28"/>
          <w:szCs w:val="28"/>
        </w:rPr>
        <w:t xml:space="preserve"> и </w:t>
      </w:r>
      <w:proofErr w:type="spellStart"/>
      <w:r w:rsidR="001A278A" w:rsidRPr="007117B7">
        <w:rPr>
          <w:color w:val="000000" w:themeColor="text1"/>
          <w:sz w:val="28"/>
          <w:szCs w:val="28"/>
        </w:rPr>
        <w:t>сеpийно</w:t>
      </w:r>
      <w:proofErr w:type="spellEnd"/>
      <w:r w:rsidR="001A278A" w:rsidRPr="007117B7">
        <w:rPr>
          <w:color w:val="000000" w:themeColor="text1"/>
          <w:sz w:val="28"/>
          <w:szCs w:val="28"/>
        </w:rPr>
        <w:t xml:space="preserve"> выпускаемых в настоящее </w:t>
      </w:r>
      <w:proofErr w:type="spellStart"/>
      <w:r w:rsidR="001A278A" w:rsidRPr="007117B7">
        <w:rPr>
          <w:color w:val="000000" w:themeColor="text1"/>
          <w:sz w:val="28"/>
          <w:szCs w:val="28"/>
        </w:rPr>
        <w:t>вpемя</w:t>
      </w:r>
      <w:proofErr w:type="spellEnd"/>
      <w:r w:rsidR="001A278A" w:rsidRPr="007117B7">
        <w:rPr>
          <w:color w:val="000000" w:themeColor="text1"/>
          <w:sz w:val="28"/>
          <w:szCs w:val="28"/>
        </w:rPr>
        <w:t xml:space="preserve"> установках и получила название "</w:t>
      </w:r>
      <w:proofErr w:type="spellStart"/>
      <w:r w:rsidR="001A278A" w:rsidRPr="007117B7">
        <w:rPr>
          <w:color w:val="000000" w:themeColor="text1"/>
          <w:sz w:val="28"/>
          <w:szCs w:val="28"/>
        </w:rPr>
        <w:t>лазеpной</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стеpеолитогpафии</w:t>
      </w:r>
      <w:proofErr w:type="spellEnd"/>
      <w:r w:rsidR="001A278A" w:rsidRPr="007117B7">
        <w:rPr>
          <w:color w:val="000000" w:themeColor="text1"/>
          <w:sz w:val="28"/>
          <w:szCs w:val="28"/>
        </w:rPr>
        <w:t>" (</w:t>
      </w:r>
      <w:proofErr w:type="spellStart"/>
      <w:r w:rsidR="001A278A" w:rsidRPr="007117B7">
        <w:rPr>
          <w:color w:val="000000" w:themeColor="text1"/>
          <w:sz w:val="28"/>
          <w:szCs w:val="28"/>
        </w:rPr>
        <w:t>Laser</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Stereolithography</w:t>
      </w:r>
      <w:proofErr w:type="spellEnd"/>
      <w:r w:rsidR="001A278A" w:rsidRPr="007117B7">
        <w:rPr>
          <w:color w:val="000000" w:themeColor="text1"/>
          <w:sz w:val="28"/>
          <w:szCs w:val="28"/>
        </w:rPr>
        <w:t xml:space="preserve">). Суть ее состоит в послойном изготовлении </w:t>
      </w:r>
      <w:proofErr w:type="spellStart"/>
      <w:r w:rsidR="001A278A" w:rsidRPr="007117B7">
        <w:rPr>
          <w:color w:val="000000" w:themeColor="text1"/>
          <w:sz w:val="28"/>
          <w:szCs w:val="28"/>
        </w:rPr>
        <w:t>т</w:t>
      </w:r>
      <w:proofErr w:type="gramStart"/>
      <w:r w:rsidR="001A278A" w:rsidRPr="007117B7">
        <w:rPr>
          <w:color w:val="000000" w:themeColor="text1"/>
          <w:sz w:val="28"/>
          <w:szCs w:val="28"/>
        </w:rPr>
        <w:t>p</w:t>
      </w:r>
      <w:proofErr w:type="gramEnd"/>
      <w:r w:rsidR="001A278A" w:rsidRPr="007117B7">
        <w:rPr>
          <w:color w:val="000000" w:themeColor="text1"/>
          <w:sz w:val="28"/>
          <w:szCs w:val="28"/>
        </w:rPr>
        <w:t>ехмеpных</w:t>
      </w:r>
      <w:proofErr w:type="spellEnd"/>
      <w:r w:rsidR="001A278A" w:rsidRPr="007117B7">
        <w:rPr>
          <w:color w:val="000000" w:themeColor="text1"/>
          <w:sz w:val="28"/>
          <w:szCs w:val="28"/>
        </w:rPr>
        <w:t xml:space="preserve"> объектов из </w:t>
      </w:r>
      <w:proofErr w:type="spellStart"/>
      <w:r w:rsidR="001A278A" w:rsidRPr="007117B7">
        <w:rPr>
          <w:color w:val="000000" w:themeColor="text1"/>
          <w:sz w:val="28"/>
          <w:szCs w:val="28"/>
        </w:rPr>
        <w:t>отвеpждаемой</w:t>
      </w:r>
      <w:proofErr w:type="spellEnd"/>
      <w:r w:rsidR="001A278A" w:rsidRPr="007117B7">
        <w:rPr>
          <w:color w:val="000000" w:themeColor="text1"/>
          <w:sz w:val="28"/>
          <w:szCs w:val="28"/>
        </w:rPr>
        <w:t xml:space="preserve"> </w:t>
      </w:r>
      <w:proofErr w:type="spellStart"/>
      <w:r w:rsidR="001A278A" w:rsidRPr="007117B7">
        <w:rPr>
          <w:color w:val="000000" w:themeColor="text1"/>
          <w:sz w:val="28"/>
          <w:szCs w:val="28"/>
        </w:rPr>
        <w:t>лазеpным</w:t>
      </w:r>
      <w:proofErr w:type="spellEnd"/>
      <w:r w:rsidR="001A278A" w:rsidRPr="007117B7">
        <w:rPr>
          <w:color w:val="000000" w:themeColor="text1"/>
          <w:sz w:val="28"/>
          <w:szCs w:val="28"/>
        </w:rPr>
        <w:t xml:space="preserve"> излучением жидких </w:t>
      </w:r>
      <w:proofErr w:type="spellStart"/>
      <w:r w:rsidR="001A278A" w:rsidRPr="007117B7">
        <w:rPr>
          <w:color w:val="000000" w:themeColor="text1"/>
          <w:sz w:val="28"/>
          <w:szCs w:val="28"/>
        </w:rPr>
        <w:t>полимеpных</w:t>
      </w:r>
      <w:proofErr w:type="spellEnd"/>
      <w:r w:rsidR="001A278A" w:rsidRPr="007117B7">
        <w:rPr>
          <w:color w:val="000000" w:themeColor="text1"/>
          <w:sz w:val="28"/>
          <w:szCs w:val="28"/>
        </w:rPr>
        <w:t xml:space="preserve"> композиций. </w:t>
      </w:r>
      <w:r w:rsidRPr="007117B7">
        <w:rPr>
          <w:color w:val="000000" w:themeColor="text1"/>
          <w:sz w:val="28"/>
          <w:szCs w:val="28"/>
        </w:rPr>
        <w:t xml:space="preserve">С помощью этой технологии спроектированный на компьютере трехмерный объект выращивается из жидкой </w:t>
      </w:r>
      <w:proofErr w:type="spellStart"/>
      <w:r w:rsidRPr="007117B7">
        <w:rPr>
          <w:color w:val="000000" w:themeColor="text1"/>
          <w:sz w:val="28"/>
          <w:szCs w:val="28"/>
        </w:rPr>
        <w:t>фотополимеризующейся</w:t>
      </w:r>
      <w:proofErr w:type="spellEnd"/>
      <w:r w:rsidRPr="007117B7">
        <w:rPr>
          <w:color w:val="000000" w:themeColor="text1"/>
          <w:sz w:val="28"/>
          <w:szCs w:val="28"/>
        </w:rPr>
        <w:t xml:space="preserve"> композиции (ФПК) последовательными тонкими (0.1-0.2 мм) слоями, формируемыми под действием лазерного излучения на подвижной платформе, погружаемой в ванну с ФПК</w:t>
      </w:r>
    </w:p>
    <w:p w:rsidR="001A278A" w:rsidRDefault="001A278A" w:rsidP="001A278A">
      <w:pPr>
        <w:spacing w:before="100" w:beforeAutospacing="1" w:after="100" w:afterAutospacing="1"/>
        <w:rPr>
          <w:rFonts w:ascii="Arial" w:hAnsi="Arial" w:cs="Arial"/>
          <w:color w:val="003366"/>
          <w:sz w:val="18"/>
          <w:szCs w:val="18"/>
        </w:rPr>
      </w:pPr>
      <w:r w:rsidRPr="00173DB8">
        <w:rPr>
          <w:rFonts w:ascii="Arial" w:hAnsi="Arial" w:cs="Arial"/>
          <w:color w:val="003366"/>
          <w:sz w:val="18"/>
          <w:szCs w:val="18"/>
        </w:rPr>
        <w:br/>
        <w:t> </w:t>
      </w:r>
      <w:r>
        <w:rPr>
          <w:rFonts w:ascii="Arial" w:hAnsi="Arial" w:cs="Arial"/>
          <w:noProof/>
          <w:color w:val="003366"/>
          <w:sz w:val="18"/>
          <w:szCs w:val="18"/>
        </w:rPr>
        <w:drawing>
          <wp:inline distT="0" distB="0" distL="0" distR="0">
            <wp:extent cx="2491321" cy="1704975"/>
            <wp:effectExtent l="19050" t="0" r="4229" b="0"/>
            <wp:docPr id="122" name="Рисунок 1" descr="http://www.laser.ru/science/images/c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ser.ru/science/images/cad.gif"/>
                    <pic:cNvPicPr>
                      <a:picLocks noChangeAspect="1" noChangeArrowheads="1"/>
                    </pic:cNvPicPr>
                  </pic:nvPicPr>
                  <pic:blipFill>
                    <a:blip r:embed="rId314" cstate="print"/>
                    <a:srcRect/>
                    <a:stretch>
                      <a:fillRect/>
                    </a:stretch>
                  </pic:blipFill>
                  <pic:spPr bwMode="auto">
                    <a:xfrm>
                      <a:off x="0" y="0"/>
                      <a:ext cx="2501315" cy="1711815"/>
                    </a:xfrm>
                    <a:prstGeom prst="rect">
                      <a:avLst/>
                    </a:prstGeom>
                    <a:noFill/>
                    <a:ln w="9525">
                      <a:noFill/>
                      <a:miter lim="800000"/>
                      <a:headEnd/>
                      <a:tailEnd/>
                    </a:ln>
                  </pic:spPr>
                </pic:pic>
              </a:graphicData>
            </a:graphic>
          </wp:inline>
        </w:drawing>
      </w:r>
      <w:r w:rsidR="002241F2">
        <w:rPr>
          <w:rFonts w:ascii="Arial" w:hAnsi="Arial" w:cs="Arial"/>
          <w:noProof/>
          <w:color w:val="003366"/>
          <w:sz w:val="18"/>
          <w:szCs w:val="18"/>
        </w:rPr>
        <w:drawing>
          <wp:inline distT="0" distB="0" distL="0" distR="0">
            <wp:extent cx="2529840" cy="1738094"/>
            <wp:effectExtent l="19050" t="0" r="3810" b="0"/>
            <wp:docPr id="274" name="Рисунок 2" descr="http://www.laser.ru/science/images/kv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aser.ru/science/images/kvant.jpg"/>
                    <pic:cNvPicPr>
                      <a:picLocks noChangeAspect="1" noChangeArrowheads="1"/>
                    </pic:cNvPicPr>
                  </pic:nvPicPr>
                  <pic:blipFill>
                    <a:blip r:embed="rId315" cstate="print"/>
                    <a:srcRect/>
                    <a:stretch>
                      <a:fillRect/>
                    </a:stretch>
                  </pic:blipFill>
                  <pic:spPr bwMode="auto">
                    <a:xfrm>
                      <a:off x="0" y="0"/>
                      <a:ext cx="2533254" cy="1740440"/>
                    </a:xfrm>
                    <a:prstGeom prst="rect">
                      <a:avLst/>
                    </a:prstGeom>
                    <a:noFill/>
                    <a:ln w="9525">
                      <a:noFill/>
                      <a:miter lim="800000"/>
                      <a:headEnd/>
                      <a:tailEnd/>
                    </a:ln>
                  </pic:spPr>
                </pic:pic>
              </a:graphicData>
            </a:graphic>
          </wp:inline>
        </w:drawing>
      </w:r>
    </w:p>
    <w:p w:rsidR="002241F2" w:rsidRPr="002241F2" w:rsidRDefault="002241F2" w:rsidP="001A278A">
      <w:pPr>
        <w:spacing w:before="100" w:beforeAutospacing="1" w:after="100" w:afterAutospacing="1"/>
        <w:rPr>
          <w:sz w:val="28"/>
          <w:szCs w:val="28"/>
        </w:rPr>
      </w:pPr>
      <w:r w:rsidRPr="002241F2">
        <w:rPr>
          <w:sz w:val="28"/>
          <w:szCs w:val="28"/>
        </w:rPr>
        <w:t>Рис. 72</w:t>
      </w:r>
      <w:proofErr w:type="gramStart"/>
      <w:r>
        <w:rPr>
          <w:sz w:val="28"/>
          <w:szCs w:val="28"/>
        </w:rPr>
        <w:t xml:space="preserve"> О</w:t>
      </w:r>
      <w:proofErr w:type="gramEnd"/>
      <w:r>
        <w:rPr>
          <w:sz w:val="28"/>
          <w:szCs w:val="28"/>
        </w:rPr>
        <w:t xml:space="preserve">т создания компьютерной модели до реальной </w:t>
      </w:r>
      <w:r w:rsidRPr="002241F2">
        <w:rPr>
          <w:sz w:val="28"/>
          <w:szCs w:val="28"/>
        </w:rPr>
        <w:t>3</w:t>
      </w:r>
      <w:r>
        <w:rPr>
          <w:sz w:val="28"/>
          <w:szCs w:val="28"/>
          <w:lang w:val="en-US"/>
        </w:rPr>
        <w:t>D</w:t>
      </w:r>
      <w:r>
        <w:rPr>
          <w:sz w:val="28"/>
          <w:szCs w:val="28"/>
        </w:rPr>
        <w:t xml:space="preserve"> модели изделия</w:t>
      </w:r>
    </w:p>
    <w:p w:rsidR="001A278A" w:rsidRPr="002241F2" w:rsidRDefault="002241F2" w:rsidP="002241F2">
      <w:pPr>
        <w:jc w:val="both"/>
        <w:rPr>
          <w:color w:val="000000" w:themeColor="text1"/>
          <w:sz w:val="28"/>
          <w:szCs w:val="28"/>
        </w:rPr>
      </w:pPr>
      <w:r>
        <w:rPr>
          <w:color w:val="000000" w:themeColor="text1"/>
          <w:sz w:val="28"/>
          <w:szCs w:val="28"/>
        </w:rPr>
        <w:tab/>
      </w:r>
      <w:r w:rsidR="001A278A" w:rsidRPr="002241F2">
        <w:rPr>
          <w:color w:val="000000" w:themeColor="text1"/>
          <w:sz w:val="28"/>
          <w:szCs w:val="28"/>
        </w:rPr>
        <w:t xml:space="preserve">Максимальные размеры изготавливаемых объектов </w:t>
      </w:r>
      <w:proofErr w:type="spellStart"/>
      <w:r w:rsidR="001A278A" w:rsidRPr="002241F2">
        <w:rPr>
          <w:color w:val="000000" w:themeColor="text1"/>
          <w:sz w:val="28"/>
          <w:szCs w:val="28"/>
        </w:rPr>
        <w:t>оп</w:t>
      </w:r>
      <w:proofErr w:type="gramStart"/>
      <w:r w:rsidR="001A278A" w:rsidRPr="002241F2">
        <w:rPr>
          <w:color w:val="000000" w:themeColor="text1"/>
          <w:sz w:val="28"/>
          <w:szCs w:val="28"/>
        </w:rPr>
        <w:t>p</w:t>
      </w:r>
      <w:proofErr w:type="gramEnd"/>
      <w:r w:rsidR="001A278A" w:rsidRPr="002241F2">
        <w:rPr>
          <w:color w:val="000000" w:themeColor="text1"/>
          <w:sz w:val="28"/>
          <w:szCs w:val="28"/>
        </w:rPr>
        <w:t>еделяются</w:t>
      </w:r>
      <w:proofErr w:type="spellEnd"/>
      <w:r w:rsidR="001A278A" w:rsidRPr="002241F2">
        <w:rPr>
          <w:color w:val="000000" w:themeColor="text1"/>
          <w:sz w:val="28"/>
          <w:szCs w:val="28"/>
        </w:rPr>
        <w:t xml:space="preserve"> </w:t>
      </w:r>
      <w:proofErr w:type="spellStart"/>
      <w:r w:rsidR="001A278A" w:rsidRPr="002241F2">
        <w:rPr>
          <w:color w:val="000000" w:themeColor="text1"/>
          <w:sz w:val="28"/>
          <w:szCs w:val="28"/>
        </w:rPr>
        <w:t>pазмеpами</w:t>
      </w:r>
      <w:proofErr w:type="spellEnd"/>
      <w:r w:rsidR="001A278A" w:rsidRPr="002241F2">
        <w:rPr>
          <w:color w:val="000000" w:themeColor="text1"/>
          <w:sz w:val="28"/>
          <w:szCs w:val="28"/>
        </w:rPr>
        <w:t xml:space="preserve"> установки и для  ЛС250 составляют  250х250х250 мм. Точность изготовления +0.1 мм. Выращивая детали по частям, можно создать модели и больших размеров. </w:t>
      </w:r>
      <w:r>
        <w:rPr>
          <w:color w:val="000000" w:themeColor="text1"/>
          <w:sz w:val="28"/>
          <w:szCs w:val="28"/>
        </w:rPr>
        <w:t xml:space="preserve"> </w:t>
      </w:r>
      <w:r w:rsidR="001A278A" w:rsidRPr="002241F2">
        <w:rPr>
          <w:color w:val="000000" w:themeColor="text1"/>
          <w:sz w:val="28"/>
          <w:szCs w:val="28"/>
        </w:rPr>
        <w:t xml:space="preserve">Шероховатость поверхности без какой-либо обработки не превышает 100 мкм. </w:t>
      </w:r>
      <w:proofErr w:type="spellStart"/>
      <w:r w:rsidR="001A278A" w:rsidRPr="002241F2">
        <w:rPr>
          <w:color w:val="000000" w:themeColor="text1"/>
          <w:sz w:val="28"/>
          <w:szCs w:val="28"/>
        </w:rPr>
        <w:t>Отвержденная</w:t>
      </w:r>
      <w:proofErr w:type="spellEnd"/>
      <w:r w:rsidR="001A278A" w:rsidRPr="002241F2">
        <w:rPr>
          <w:color w:val="000000" w:themeColor="text1"/>
          <w:sz w:val="28"/>
          <w:szCs w:val="28"/>
        </w:rPr>
        <w:t xml:space="preserve"> ФПК легко полируется. Прочность готовых деталей сравнима с прочностью изделий из </w:t>
      </w:r>
      <w:proofErr w:type="spellStart"/>
      <w:r w:rsidR="001A278A" w:rsidRPr="002241F2">
        <w:rPr>
          <w:color w:val="000000" w:themeColor="text1"/>
          <w:sz w:val="28"/>
          <w:szCs w:val="28"/>
        </w:rPr>
        <w:t>отвержденных</w:t>
      </w:r>
      <w:proofErr w:type="spellEnd"/>
      <w:r w:rsidR="001A278A" w:rsidRPr="002241F2">
        <w:rPr>
          <w:color w:val="000000" w:themeColor="text1"/>
          <w:sz w:val="28"/>
          <w:szCs w:val="28"/>
        </w:rPr>
        <w:t xml:space="preserve"> эпоксидных смол. Готовые модели выдерживают нагрев до 100</w:t>
      </w:r>
      <w:proofErr w:type="gramStart"/>
      <w:r w:rsidR="001A278A" w:rsidRPr="002241F2">
        <w:rPr>
          <w:color w:val="000000" w:themeColor="text1"/>
          <w:sz w:val="28"/>
          <w:szCs w:val="28"/>
        </w:rPr>
        <w:t>°С</w:t>
      </w:r>
      <w:proofErr w:type="gramEnd"/>
      <w:r w:rsidR="001A278A" w:rsidRPr="002241F2">
        <w:rPr>
          <w:color w:val="000000" w:themeColor="text1"/>
          <w:sz w:val="28"/>
          <w:szCs w:val="28"/>
        </w:rPr>
        <w:t xml:space="preserve"> без изменений формы и размеров. </w:t>
      </w:r>
    </w:p>
    <w:p w:rsidR="001A278A" w:rsidRPr="002241F2" w:rsidRDefault="001A278A" w:rsidP="002241F2">
      <w:pPr>
        <w:ind w:firstLine="709"/>
        <w:jc w:val="both"/>
        <w:rPr>
          <w:color w:val="000000" w:themeColor="text1"/>
          <w:sz w:val="28"/>
          <w:szCs w:val="28"/>
        </w:rPr>
      </w:pPr>
      <w:r w:rsidRPr="002241F2">
        <w:rPr>
          <w:bCs/>
          <w:color w:val="000000" w:themeColor="text1"/>
          <w:sz w:val="28"/>
          <w:szCs w:val="28"/>
        </w:rPr>
        <w:t xml:space="preserve">Объекты, созданные методом лазерной </w:t>
      </w:r>
      <w:proofErr w:type="spellStart"/>
      <w:r w:rsidRPr="002241F2">
        <w:rPr>
          <w:bCs/>
          <w:color w:val="000000" w:themeColor="text1"/>
          <w:sz w:val="28"/>
          <w:szCs w:val="28"/>
        </w:rPr>
        <w:t>стереолитографии</w:t>
      </w:r>
      <w:proofErr w:type="spellEnd"/>
      <w:r w:rsidRPr="002241F2">
        <w:rPr>
          <w:bCs/>
          <w:color w:val="000000" w:themeColor="text1"/>
          <w:sz w:val="28"/>
          <w:szCs w:val="28"/>
        </w:rPr>
        <w:t>, могут быть использованы:</w:t>
      </w:r>
      <w:r w:rsidRPr="002241F2">
        <w:rPr>
          <w:color w:val="000000" w:themeColor="text1"/>
          <w:sz w:val="28"/>
          <w:szCs w:val="28"/>
        </w:rPr>
        <w:t xml:space="preserve"> </w:t>
      </w:r>
    </w:p>
    <w:p w:rsidR="001A278A" w:rsidRPr="002241F2" w:rsidRDefault="001A278A" w:rsidP="002241F2">
      <w:pPr>
        <w:widowControl/>
        <w:numPr>
          <w:ilvl w:val="0"/>
          <w:numId w:val="28"/>
        </w:numPr>
        <w:autoSpaceDE/>
        <w:autoSpaceDN/>
        <w:adjustRightInd/>
        <w:ind w:left="0" w:firstLine="709"/>
        <w:jc w:val="both"/>
        <w:rPr>
          <w:color w:val="000000" w:themeColor="text1"/>
          <w:sz w:val="28"/>
          <w:szCs w:val="28"/>
        </w:rPr>
      </w:pPr>
      <w:r w:rsidRPr="002241F2">
        <w:rPr>
          <w:color w:val="000000" w:themeColor="text1"/>
          <w:sz w:val="28"/>
          <w:szCs w:val="28"/>
        </w:rPr>
        <w:t xml:space="preserve">Как конструкторские и дизайнерские прототипы при создании макетов изделий и сборок. Имеется возможность визуализации </w:t>
      </w:r>
      <w:proofErr w:type="spellStart"/>
      <w:r w:rsidRPr="002241F2">
        <w:rPr>
          <w:color w:val="000000" w:themeColor="text1"/>
          <w:sz w:val="28"/>
          <w:szCs w:val="28"/>
        </w:rPr>
        <w:t>газо</w:t>
      </w:r>
      <w:proofErr w:type="spellEnd"/>
      <w:r w:rsidRPr="002241F2">
        <w:rPr>
          <w:color w:val="000000" w:themeColor="text1"/>
          <w:sz w:val="28"/>
          <w:szCs w:val="28"/>
        </w:rPr>
        <w:t xml:space="preserve">- и гидродинамических потоков внутри моделей. </w:t>
      </w:r>
    </w:p>
    <w:p w:rsidR="001A278A" w:rsidRPr="002241F2" w:rsidRDefault="001A278A" w:rsidP="002241F2">
      <w:pPr>
        <w:widowControl/>
        <w:numPr>
          <w:ilvl w:val="0"/>
          <w:numId w:val="28"/>
        </w:numPr>
        <w:autoSpaceDE/>
        <w:autoSpaceDN/>
        <w:adjustRightInd/>
        <w:ind w:left="0" w:firstLine="709"/>
        <w:jc w:val="both"/>
        <w:rPr>
          <w:color w:val="000000" w:themeColor="text1"/>
          <w:sz w:val="28"/>
          <w:szCs w:val="28"/>
        </w:rPr>
      </w:pPr>
      <w:r w:rsidRPr="002241F2">
        <w:rPr>
          <w:color w:val="000000" w:themeColor="text1"/>
          <w:sz w:val="28"/>
          <w:szCs w:val="28"/>
        </w:rPr>
        <w:t xml:space="preserve">В качестве формообразующей оснастки при различных видах точного литья. Для изготовления формообразующей оснастки из других материалов по созданным моделям. </w:t>
      </w:r>
    </w:p>
    <w:p w:rsidR="001A278A" w:rsidRPr="002241F2" w:rsidRDefault="001A278A" w:rsidP="002241F2">
      <w:pPr>
        <w:widowControl/>
        <w:numPr>
          <w:ilvl w:val="0"/>
          <w:numId w:val="28"/>
        </w:numPr>
        <w:autoSpaceDE/>
        <w:autoSpaceDN/>
        <w:adjustRightInd/>
        <w:ind w:left="0" w:firstLine="709"/>
        <w:jc w:val="both"/>
        <w:rPr>
          <w:color w:val="000000" w:themeColor="text1"/>
          <w:sz w:val="28"/>
          <w:szCs w:val="28"/>
        </w:rPr>
      </w:pPr>
      <w:r w:rsidRPr="002241F2">
        <w:rPr>
          <w:color w:val="000000" w:themeColor="text1"/>
          <w:sz w:val="28"/>
          <w:szCs w:val="28"/>
        </w:rPr>
        <w:lastRenderedPageBreak/>
        <w:t xml:space="preserve">Как </w:t>
      </w:r>
      <w:proofErr w:type="spellStart"/>
      <w:proofErr w:type="gramStart"/>
      <w:r w:rsidRPr="002241F2">
        <w:rPr>
          <w:color w:val="000000" w:themeColor="text1"/>
          <w:sz w:val="28"/>
          <w:szCs w:val="28"/>
        </w:rPr>
        <w:t>мастер-модели</w:t>
      </w:r>
      <w:proofErr w:type="spellEnd"/>
      <w:proofErr w:type="gramEnd"/>
      <w:r w:rsidRPr="002241F2">
        <w:rPr>
          <w:color w:val="000000" w:themeColor="text1"/>
          <w:sz w:val="28"/>
          <w:szCs w:val="28"/>
        </w:rPr>
        <w:t xml:space="preserve"> при изготовлении электродов для электроэрозионной обработки. </w:t>
      </w:r>
    </w:p>
    <w:p w:rsidR="001A278A" w:rsidRPr="002241F2" w:rsidRDefault="001A278A" w:rsidP="002241F2">
      <w:pPr>
        <w:widowControl/>
        <w:numPr>
          <w:ilvl w:val="0"/>
          <w:numId w:val="28"/>
        </w:numPr>
        <w:autoSpaceDE/>
        <w:autoSpaceDN/>
        <w:adjustRightInd/>
        <w:ind w:left="0" w:firstLine="709"/>
        <w:jc w:val="both"/>
        <w:rPr>
          <w:color w:val="000000" w:themeColor="text1"/>
          <w:sz w:val="28"/>
          <w:szCs w:val="28"/>
        </w:rPr>
      </w:pPr>
      <w:r w:rsidRPr="002241F2">
        <w:rPr>
          <w:color w:val="000000" w:themeColor="text1"/>
          <w:sz w:val="28"/>
          <w:szCs w:val="28"/>
        </w:rPr>
        <w:t xml:space="preserve">Для исследовательских работ </w:t>
      </w:r>
    </w:p>
    <w:p w:rsidR="001A278A" w:rsidRDefault="001A278A" w:rsidP="002241F2">
      <w:pPr>
        <w:widowControl/>
        <w:numPr>
          <w:ilvl w:val="0"/>
          <w:numId w:val="28"/>
        </w:numPr>
        <w:autoSpaceDE/>
        <w:autoSpaceDN/>
        <w:adjustRightInd/>
        <w:ind w:left="0" w:firstLine="709"/>
        <w:jc w:val="both"/>
        <w:rPr>
          <w:color w:val="000000" w:themeColor="text1"/>
          <w:sz w:val="28"/>
          <w:szCs w:val="28"/>
        </w:rPr>
      </w:pPr>
      <w:r w:rsidRPr="002241F2">
        <w:rPr>
          <w:color w:val="000000" w:themeColor="text1"/>
          <w:sz w:val="28"/>
          <w:szCs w:val="28"/>
        </w:rPr>
        <w:t xml:space="preserve">При восстановлении объектов по данным рентгеновской, акустической или </w:t>
      </w:r>
      <w:proofErr w:type="spellStart"/>
      <w:r w:rsidRPr="002241F2">
        <w:rPr>
          <w:color w:val="000000" w:themeColor="text1"/>
          <w:sz w:val="28"/>
          <w:szCs w:val="28"/>
        </w:rPr>
        <w:t>ЯМР-томографии</w:t>
      </w:r>
      <w:proofErr w:type="spellEnd"/>
      <w:r w:rsidRPr="002241F2">
        <w:rPr>
          <w:color w:val="000000" w:themeColor="text1"/>
          <w:sz w:val="28"/>
          <w:szCs w:val="28"/>
        </w:rPr>
        <w:t xml:space="preserve"> для медицины, криминалистики, археологии и др. </w:t>
      </w:r>
    </w:p>
    <w:p w:rsidR="002241F2" w:rsidRPr="002241F2" w:rsidRDefault="002241F2" w:rsidP="002241F2">
      <w:pPr>
        <w:widowControl/>
        <w:autoSpaceDE/>
        <w:autoSpaceDN/>
        <w:adjustRightInd/>
        <w:ind w:left="709"/>
        <w:jc w:val="both"/>
        <w:rPr>
          <w:color w:val="000000" w:themeColor="text1"/>
          <w:sz w:val="28"/>
          <w:szCs w:val="28"/>
        </w:rPr>
      </w:pPr>
    </w:p>
    <w:p w:rsidR="001A278A" w:rsidRPr="00173DB8" w:rsidRDefault="00D3029A" w:rsidP="001A278A">
      <w:pPr>
        <w:jc w:val="center"/>
        <w:rPr>
          <w:rFonts w:ascii="Arial" w:hAnsi="Arial" w:cs="Arial"/>
          <w:color w:val="003366"/>
          <w:sz w:val="18"/>
          <w:szCs w:val="18"/>
        </w:rPr>
      </w:pPr>
      <w:r>
        <w:rPr>
          <w:noProof/>
        </w:rPr>
        <w:drawing>
          <wp:inline distT="0" distB="0" distL="0" distR="0">
            <wp:extent cx="3866667" cy="1352381"/>
            <wp:effectExtent l="19050" t="0" r="483" b="0"/>
            <wp:docPr id="27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cstate="print"/>
                    <a:stretch>
                      <a:fillRect/>
                    </a:stretch>
                  </pic:blipFill>
                  <pic:spPr>
                    <a:xfrm>
                      <a:off x="0" y="0"/>
                      <a:ext cx="3866667" cy="1352381"/>
                    </a:xfrm>
                    <a:prstGeom prst="rect">
                      <a:avLst/>
                    </a:prstGeom>
                  </pic:spPr>
                </pic:pic>
              </a:graphicData>
            </a:graphic>
          </wp:inline>
        </w:drawing>
      </w:r>
    </w:p>
    <w:p w:rsidR="00D3029A" w:rsidRPr="00D3029A" w:rsidRDefault="00D3029A" w:rsidP="002241F2">
      <w:pPr>
        <w:rPr>
          <w:bCs/>
          <w:sz w:val="28"/>
          <w:szCs w:val="28"/>
        </w:rPr>
      </w:pPr>
      <w:r w:rsidRPr="00D3029A">
        <w:rPr>
          <w:bCs/>
          <w:sz w:val="18"/>
          <w:szCs w:val="18"/>
        </w:rPr>
        <w:t xml:space="preserve">                                                       </w:t>
      </w:r>
      <w:r w:rsidRPr="00D3029A">
        <w:rPr>
          <w:bCs/>
          <w:sz w:val="28"/>
          <w:szCs w:val="28"/>
        </w:rPr>
        <w:t>а)</w:t>
      </w:r>
      <w:r w:rsidR="001A278A" w:rsidRPr="00D3029A">
        <w:rPr>
          <w:bCs/>
          <w:sz w:val="18"/>
          <w:szCs w:val="18"/>
        </w:rPr>
        <w:t xml:space="preserve"> </w:t>
      </w:r>
      <w:r>
        <w:rPr>
          <w:bCs/>
          <w:sz w:val="18"/>
          <w:szCs w:val="18"/>
        </w:rPr>
        <w:t xml:space="preserve">                                        </w:t>
      </w:r>
      <w:r>
        <w:rPr>
          <w:bCs/>
          <w:sz w:val="28"/>
          <w:szCs w:val="28"/>
        </w:rPr>
        <w:t>б)                          в)</w:t>
      </w:r>
    </w:p>
    <w:p w:rsidR="001A278A" w:rsidRDefault="002241F2" w:rsidP="002241F2">
      <w:pPr>
        <w:rPr>
          <w:bCs/>
          <w:sz w:val="28"/>
          <w:szCs w:val="28"/>
        </w:rPr>
      </w:pPr>
      <w:r w:rsidRPr="00D3029A">
        <w:rPr>
          <w:bCs/>
          <w:sz w:val="28"/>
          <w:szCs w:val="28"/>
        </w:rPr>
        <w:t xml:space="preserve">Рис.73 </w:t>
      </w:r>
      <w:r w:rsidR="00D3029A">
        <w:rPr>
          <w:bCs/>
          <w:sz w:val="28"/>
          <w:szCs w:val="28"/>
        </w:rPr>
        <w:t xml:space="preserve"> Подготовка управляющей программы: </w:t>
      </w:r>
      <w:proofErr w:type="gramStart"/>
      <w:r w:rsidR="00D3029A">
        <w:rPr>
          <w:bCs/>
          <w:sz w:val="28"/>
          <w:szCs w:val="28"/>
        </w:rPr>
        <w:t>а-</w:t>
      </w:r>
      <w:proofErr w:type="gramEnd"/>
      <w:r w:rsidR="00D3029A">
        <w:rPr>
          <w:bCs/>
          <w:sz w:val="28"/>
          <w:szCs w:val="28"/>
        </w:rPr>
        <w:t xml:space="preserve"> компьютерный образ детали, б) – разбиение образа на тонкие слои с равным шагом, в) – расчет траектории лазерного пучка, вырезающего каждое сечение</w:t>
      </w:r>
    </w:p>
    <w:p w:rsidR="00D3029A" w:rsidRDefault="00D3029A" w:rsidP="002241F2">
      <w:pPr>
        <w:rPr>
          <w:bCs/>
          <w:sz w:val="28"/>
          <w:szCs w:val="28"/>
        </w:rPr>
      </w:pPr>
    </w:p>
    <w:p w:rsidR="00D3029A" w:rsidRDefault="00D3029A" w:rsidP="00D3029A">
      <w:pPr>
        <w:jc w:val="center"/>
        <w:rPr>
          <w:sz w:val="28"/>
          <w:szCs w:val="28"/>
        </w:rPr>
      </w:pPr>
      <w:r>
        <w:rPr>
          <w:noProof/>
          <w:sz w:val="28"/>
          <w:szCs w:val="28"/>
        </w:rPr>
        <w:drawing>
          <wp:inline distT="0" distB="0" distL="0" distR="0">
            <wp:extent cx="3819525" cy="2371725"/>
            <wp:effectExtent l="19050" t="0" r="9525" b="0"/>
            <wp:docPr id="27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7" cstate="print"/>
                    <a:srcRect/>
                    <a:stretch>
                      <a:fillRect/>
                    </a:stretch>
                  </pic:blipFill>
                  <pic:spPr bwMode="auto">
                    <a:xfrm>
                      <a:off x="0" y="0"/>
                      <a:ext cx="3819525" cy="2371725"/>
                    </a:xfrm>
                    <a:prstGeom prst="rect">
                      <a:avLst/>
                    </a:prstGeom>
                    <a:noFill/>
                    <a:ln w="9525">
                      <a:noFill/>
                      <a:miter lim="800000"/>
                      <a:headEnd/>
                      <a:tailEnd/>
                    </a:ln>
                  </pic:spPr>
                </pic:pic>
              </a:graphicData>
            </a:graphic>
          </wp:inline>
        </w:drawing>
      </w:r>
    </w:p>
    <w:p w:rsidR="00D3029A" w:rsidRDefault="00D3029A" w:rsidP="00D3029A">
      <w:pPr>
        <w:jc w:val="center"/>
        <w:rPr>
          <w:sz w:val="28"/>
          <w:szCs w:val="28"/>
        </w:rPr>
      </w:pPr>
    </w:p>
    <w:p w:rsidR="00D3029A" w:rsidRDefault="00D3029A" w:rsidP="00D3029A">
      <w:pPr>
        <w:jc w:val="center"/>
        <w:rPr>
          <w:sz w:val="28"/>
          <w:szCs w:val="28"/>
        </w:rPr>
      </w:pPr>
      <w:r>
        <w:rPr>
          <w:sz w:val="28"/>
          <w:szCs w:val="28"/>
        </w:rPr>
        <w:t>Рис. 74 Послойное изготовление детали</w:t>
      </w:r>
    </w:p>
    <w:p w:rsidR="00D3029A" w:rsidRDefault="00D3029A" w:rsidP="00D3029A">
      <w:pPr>
        <w:jc w:val="both"/>
        <w:rPr>
          <w:sz w:val="28"/>
          <w:szCs w:val="28"/>
        </w:rPr>
      </w:pPr>
    </w:p>
    <w:tbl>
      <w:tblPr>
        <w:tblW w:w="8850" w:type="dxa"/>
        <w:tblCellSpacing w:w="75" w:type="dxa"/>
        <w:tblCellMar>
          <w:left w:w="0" w:type="dxa"/>
          <w:right w:w="0" w:type="dxa"/>
        </w:tblCellMar>
        <w:tblLook w:val="04A0"/>
      </w:tblPr>
      <w:tblGrid>
        <w:gridCol w:w="3405"/>
        <w:gridCol w:w="5445"/>
      </w:tblGrid>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1998980" cy="1711960"/>
                  <wp:effectExtent l="19050" t="0" r="1270" b="0"/>
                  <wp:docPr id="125" name="Рисунок 7" descr="http://www.laser.ru/science/images/copy_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aser.ru/science/images/copy_sa.jpg"/>
                          <pic:cNvPicPr>
                            <a:picLocks noChangeAspect="1" noChangeArrowheads="1"/>
                          </pic:cNvPicPr>
                        </pic:nvPicPr>
                        <pic:blipFill>
                          <a:blip r:embed="rId318" cstate="print"/>
                          <a:srcRect/>
                          <a:stretch>
                            <a:fillRect/>
                          </a:stretch>
                        </pic:blipFill>
                        <pic:spPr bwMode="auto">
                          <a:xfrm>
                            <a:off x="0" y="0"/>
                            <a:ext cx="1998980" cy="1711960"/>
                          </a:xfrm>
                          <a:prstGeom prst="rect">
                            <a:avLst/>
                          </a:prstGeom>
                          <a:noFill/>
                          <a:ln w="9525">
                            <a:noFill/>
                            <a:miter lim="800000"/>
                            <a:headEnd/>
                            <a:tailEnd/>
                          </a:ln>
                        </pic:spPr>
                      </pic:pic>
                    </a:graphicData>
                  </a:graphic>
                </wp:inline>
              </w:drawing>
            </w:r>
          </w:p>
        </w:tc>
        <w:tc>
          <w:tcPr>
            <w:tcW w:w="0" w:type="auto"/>
            <w:vAlign w:val="center"/>
            <w:hideMark/>
          </w:tcPr>
          <w:p w:rsidR="001A278A" w:rsidRPr="00A11E9D" w:rsidRDefault="001A278A" w:rsidP="0018025A">
            <w:pPr>
              <w:rPr>
                <w:sz w:val="24"/>
                <w:szCs w:val="24"/>
              </w:rPr>
            </w:pPr>
            <w:r w:rsidRPr="00A11E9D">
              <w:rPr>
                <w:noProof/>
                <w:sz w:val="24"/>
                <w:szCs w:val="24"/>
              </w:rPr>
              <w:drawing>
                <wp:inline distT="0" distB="0" distL="0" distR="0">
                  <wp:extent cx="2860040" cy="1711960"/>
                  <wp:effectExtent l="19050" t="0" r="0" b="0"/>
                  <wp:docPr id="132" name="Рисунок 8" descr="http://www.laser.ru/science/images/kv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aser.ru/science/images/kvant.jpg"/>
                          <pic:cNvPicPr>
                            <a:picLocks noChangeAspect="1" noChangeArrowheads="1"/>
                          </pic:cNvPicPr>
                        </pic:nvPicPr>
                        <pic:blipFill>
                          <a:blip r:embed="rId315" cstate="print"/>
                          <a:srcRect/>
                          <a:stretch>
                            <a:fillRect/>
                          </a:stretch>
                        </pic:blipFill>
                        <pic:spPr bwMode="auto">
                          <a:xfrm>
                            <a:off x="0" y="0"/>
                            <a:ext cx="2860040" cy="1711960"/>
                          </a:xfrm>
                          <a:prstGeom prst="rect">
                            <a:avLst/>
                          </a:prstGeom>
                          <a:noFill/>
                          <a:ln w="9525">
                            <a:noFill/>
                            <a:miter lim="800000"/>
                            <a:headEnd/>
                            <a:tailEnd/>
                          </a:ln>
                        </pic:spPr>
                      </pic:pic>
                    </a:graphicData>
                  </a:graphic>
                </wp:inline>
              </w:drawing>
            </w:r>
          </w:p>
        </w:tc>
      </w:tr>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sz w:val="24"/>
                <w:szCs w:val="24"/>
              </w:rPr>
              <w:t>Блок фары автомобиля ВАЗ</w:t>
            </w:r>
          </w:p>
        </w:tc>
        <w:tc>
          <w:tcPr>
            <w:tcW w:w="0" w:type="auto"/>
            <w:vAlign w:val="center"/>
            <w:hideMark/>
          </w:tcPr>
          <w:p w:rsidR="001A278A" w:rsidRPr="00A11E9D" w:rsidRDefault="001A278A" w:rsidP="0018025A">
            <w:pPr>
              <w:jc w:val="center"/>
              <w:rPr>
                <w:sz w:val="24"/>
                <w:szCs w:val="24"/>
              </w:rPr>
            </w:pPr>
            <w:r w:rsidRPr="00A11E9D">
              <w:rPr>
                <w:sz w:val="24"/>
                <w:szCs w:val="24"/>
              </w:rPr>
              <w:t>Макет модуля "Квант" космической станции "Мир"</w:t>
            </w:r>
          </w:p>
        </w:tc>
      </w:tr>
    </w:tbl>
    <w:p w:rsidR="001A278A" w:rsidRPr="00A11E9D" w:rsidRDefault="001A278A" w:rsidP="001A278A">
      <w:pPr>
        <w:rPr>
          <w:vanish/>
          <w:sz w:val="24"/>
          <w:szCs w:val="24"/>
        </w:rPr>
      </w:pPr>
    </w:p>
    <w:tbl>
      <w:tblPr>
        <w:tblW w:w="8850" w:type="dxa"/>
        <w:tblCellSpacing w:w="75" w:type="dxa"/>
        <w:tblCellMar>
          <w:left w:w="0" w:type="dxa"/>
          <w:right w:w="0" w:type="dxa"/>
        </w:tblCellMar>
        <w:tblLook w:val="04A0"/>
      </w:tblPr>
      <w:tblGrid>
        <w:gridCol w:w="8850"/>
      </w:tblGrid>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noProof/>
                <w:sz w:val="24"/>
                <w:szCs w:val="24"/>
              </w:rPr>
              <w:lastRenderedPageBreak/>
              <w:drawing>
                <wp:inline distT="0" distB="0" distL="0" distR="0">
                  <wp:extent cx="1445895" cy="893445"/>
                  <wp:effectExtent l="19050" t="0" r="1905" b="0"/>
                  <wp:docPr id="133" name="Рисунок 9" descr="http://www.laser.ru/science/images/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laser.ru/science/images/carbon.jpg"/>
                          <pic:cNvPicPr>
                            <a:picLocks noChangeAspect="1" noChangeArrowheads="1"/>
                          </pic:cNvPicPr>
                        </pic:nvPicPr>
                        <pic:blipFill>
                          <a:blip r:embed="rId319" cstate="print"/>
                          <a:srcRect/>
                          <a:stretch>
                            <a:fillRect/>
                          </a:stretch>
                        </pic:blipFill>
                        <pic:spPr bwMode="auto">
                          <a:xfrm>
                            <a:off x="0" y="0"/>
                            <a:ext cx="1445895" cy="893445"/>
                          </a:xfrm>
                          <a:prstGeom prst="rect">
                            <a:avLst/>
                          </a:prstGeom>
                          <a:noFill/>
                          <a:ln w="9525">
                            <a:noFill/>
                            <a:miter lim="800000"/>
                            <a:headEnd/>
                            <a:tailEnd/>
                          </a:ln>
                        </pic:spPr>
                      </pic:pic>
                    </a:graphicData>
                  </a:graphic>
                </wp:inline>
              </w:drawing>
            </w:r>
            <w:r w:rsidRPr="00A11E9D">
              <w:rPr>
                <w:sz w:val="24"/>
                <w:szCs w:val="24"/>
              </w:rPr>
              <w:t xml:space="preserve">  </w:t>
            </w:r>
            <w:r w:rsidRPr="00A11E9D">
              <w:rPr>
                <w:noProof/>
                <w:sz w:val="24"/>
                <w:szCs w:val="24"/>
              </w:rPr>
              <w:drawing>
                <wp:inline distT="0" distB="0" distL="0" distR="0">
                  <wp:extent cx="1924685" cy="893445"/>
                  <wp:effectExtent l="19050" t="0" r="0" b="0"/>
                  <wp:docPr id="134" name="Рисунок 10" descr="http://www.laser.ru/science/images/carb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aser.ru/science/images/carbon2.jpg"/>
                          <pic:cNvPicPr>
                            <a:picLocks noChangeAspect="1" noChangeArrowheads="1"/>
                          </pic:cNvPicPr>
                        </pic:nvPicPr>
                        <pic:blipFill>
                          <a:blip r:embed="rId320" cstate="print"/>
                          <a:srcRect/>
                          <a:stretch>
                            <a:fillRect/>
                          </a:stretch>
                        </pic:blipFill>
                        <pic:spPr bwMode="auto">
                          <a:xfrm>
                            <a:off x="0" y="0"/>
                            <a:ext cx="1924685" cy="893445"/>
                          </a:xfrm>
                          <a:prstGeom prst="rect">
                            <a:avLst/>
                          </a:prstGeom>
                          <a:noFill/>
                          <a:ln w="9525">
                            <a:noFill/>
                            <a:miter lim="800000"/>
                            <a:headEnd/>
                            <a:tailEnd/>
                          </a:ln>
                        </pic:spPr>
                      </pic:pic>
                    </a:graphicData>
                  </a:graphic>
                </wp:inline>
              </w:drawing>
            </w:r>
          </w:p>
        </w:tc>
      </w:tr>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sz w:val="24"/>
                <w:szCs w:val="24"/>
              </w:rPr>
              <w:t xml:space="preserve">Матрица для получения </w:t>
            </w:r>
            <w:proofErr w:type="spellStart"/>
            <w:r w:rsidRPr="00A11E9D">
              <w:rPr>
                <w:sz w:val="24"/>
                <w:szCs w:val="24"/>
              </w:rPr>
              <w:t>углепластиковых</w:t>
            </w:r>
            <w:proofErr w:type="spellEnd"/>
            <w:r w:rsidRPr="00A11E9D">
              <w:rPr>
                <w:sz w:val="24"/>
                <w:szCs w:val="24"/>
              </w:rPr>
              <w:t xml:space="preserve"> профилей </w:t>
            </w:r>
          </w:p>
        </w:tc>
      </w:tr>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1754505" cy="1318260"/>
                  <wp:effectExtent l="19050" t="0" r="0" b="0"/>
                  <wp:docPr id="135" name="Рисунок 11" descr="http://www.laser.ru/science/images/carb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laser.ru/science/images/carbon3.jpg"/>
                          <pic:cNvPicPr>
                            <a:picLocks noChangeAspect="1" noChangeArrowheads="1"/>
                          </pic:cNvPicPr>
                        </pic:nvPicPr>
                        <pic:blipFill>
                          <a:blip r:embed="rId321" cstate="print"/>
                          <a:srcRect/>
                          <a:stretch>
                            <a:fillRect/>
                          </a:stretch>
                        </pic:blipFill>
                        <pic:spPr bwMode="auto">
                          <a:xfrm>
                            <a:off x="0" y="0"/>
                            <a:ext cx="1754505" cy="1318260"/>
                          </a:xfrm>
                          <a:prstGeom prst="rect">
                            <a:avLst/>
                          </a:prstGeom>
                          <a:noFill/>
                          <a:ln w="9525">
                            <a:noFill/>
                            <a:miter lim="800000"/>
                            <a:headEnd/>
                            <a:tailEnd/>
                          </a:ln>
                        </pic:spPr>
                      </pic:pic>
                    </a:graphicData>
                  </a:graphic>
                </wp:inline>
              </w:drawing>
            </w:r>
            <w:r w:rsidRPr="00A11E9D">
              <w:rPr>
                <w:sz w:val="24"/>
                <w:szCs w:val="24"/>
              </w:rPr>
              <w:t xml:space="preserve">  </w:t>
            </w:r>
            <w:r w:rsidRPr="00A11E9D">
              <w:rPr>
                <w:noProof/>
                <w:sz w:val="24"/>
                <w:szCs w:val="24"/>
              </w:rPr>
              <w:drawing>
                <wp:inline distT="0" distB="0" distL="0" distR="0">
                  <wp:extent cx="1477645" cy="1318260"/>
                  <wp:effectExtent l="19050" t="0" r="8255" b="0"/>
                  <wp:docPr id="136" name="Рисунок 12" descr="http://www.laser.ru/science/images/carb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laser.ru/science/images/carbon5.jpg"/>
                          <pic:cNvPicPr>
                            <a:picLocks noChangeAspect="1" noChangeArrowheads="1"/>
                          </pic:cNvPicPr>
                        </pic:nvPicPr>
                        <pic:blipFill>
                          <a:blip r:embed="rId322" cstate="print"/>
                          <a:srcRect/>
                          <a:stretch>
                            <a:fillRect/>
                          </a:stretch>
                        </pic:blipFill>
                        <pic:spPr bwMode="auto">
                          <a:xfrm>
                            <a:off x="0" y="0"/>
                            <a:ext cx="1477645" cy="1318260"/>
                          </a:xfrm>
                          <a:prstGeom prst="rect">
                            <a:avLst/>
                          </a:prstGeom>
                          <a:noFill/>
                          <a:ln w="9525">
                            <a:noFill/>
                            <a:miter lim="800000"/>
                            <a:headEnd/>
                            <a:tailEnd/>
                          </a:ln>
                        </pic:spPr>
                      </pic:pic>
                    </a:graphicData>
                  </a:graphic>
                </wp:inline>
              </w:drawing>
            </w:r>
          </w:p>
        </w:tc>
      </w:tr>
      <w:tr w:rsidR="001A278A" w:rsidRPr="00A11E9D" w:rsidTr="0018025A">
        <w:trPr>
          <w:tblCellSpacing w:w="75" w:type="dxa"/>
        </w:trPr>
        <w:tc>
          <w:tcPr>
            <w:tcW w:w="0" w:type="auto"/>
            <w:vAlign w:val="center"/>
            <w:hideMark/>
          </w:tcPr>
          <w:p w:rsidR="001A278A" w:rsidRPr="00A11E9D" w:rsidRDefault="001A278A" w:rsidP="0018025A">
            <w:pPr>
              <w:jc w:val="center"/>
              <w:rPr>
                <w:sz w:val="24"/>
                <w:szCs w:val="24"/>
              </w:rPr>
            </w:pPr>
            <w:r w:rsidRPr="00A11E9D">
              <w:rPr>
                <w:sz w:val="24"/>
                <w:szCs w:val="24"/>
              </w:rPr>
              <w:t xml:space="preserve">Профили из углепластика и компаунда </w:t>
            </w:r>
          </w:p>
        </w:tc>
      </w:tr>
    </w:tbl>
    <w:p w:rsidR="001A278A" w:rsidRPr="00A11E9D" w:rsidRDefault="001A278A" w:rsidP="001A278A">
      <w:pPr>
        <w:jc w:val="center"/>
        <w:rPr>
          <w:vanish/>
          <w:sz w:val="24"/>
          <w:szCs w:val="24"/>
        </w:rPr>
      </w:pPr>
    </w:p>
    <w:tbl>
      <w:tblPr>
        <w:tblW w:w="7350" w:type="dxa"/>
        <w:jc w:val="center"/>
        <w:tblCellSpacing w:w="75" w:type="dxa"/>
        <w:tblCellMar>
          <w:left w:w="0" w:type="dxa"/>
          <w:right w:w="0" w:type="dxa"/>
        </w:tblCellMar>
        <w:tblLook w:val="04A0"/>
      </w:tblPr>
      <w:tblGrid>
        <w:gridCol w:w="4614"/>
        <w:gridCol w:w="2736"/>
      </w:tblGrid>
      <w:tr w:rsidR="001A278A" w:rsidRPr="00A11E9D" w:rsidTr="0018025A">
        <w:trPr>
          <w:tblCellSpacing w:w="75" w:type="dxa"/>
          <w:jc w:val="center"/>
        </w:trPr>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2211705" cy="1052830"/>
                  <wp:effectExtent l="19050" t="0" r="0" b="0"/>
                  <wp:docPr id="137" name="Рисунок 13" descr="http://www.laser.ru/science/images/korpus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aser.ru/science/images/korpus_1a.jpg"/>
                          <pic:cNvPicPr>
                            <a:picLocks noChangeAspect="1" noChangeArrowheads="1"/>
                          </pic:cNvPicPr>
                        </pic:nvPicPr>
                        <pic:blipFill>
                          <a:blip r:embed="rId323" cstate="print"/>
                          <a:srcRect/>
                          <a:stretch>
                            <a:fillRect/>
                          </a:stretch>
                        </pic:blipFill>
                        <pic:spPr bwMode="auto">
                          <a:xfrm>
                            <a:off x="0" y="0"/>
                            <a:ext cx="2211705" cy="1052830"/>
                          </a:xfrm>
                          <a:prstGeom prst="rect">
                            <a:avLst/>
                          </a:prstGeom>
                          <a:noFill/>
                          <a:ln w="9525">
                            <a:noFill/>
                            <a:miter lim="800000"/>
                            <a:headEnd/>
                            <a:tailEnd/>
                          </a:ln>
                        </pic:spPr>
                      </pic:pic>
                    </a:graphicData>
                  </a:graphic>
                </wp:inline>
              </w:drawing>
            </w:r>
          </w:p>
        </w:tc>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1254760" cy="1052830"/>
                  <wp:effectExtent l="19050" t="0" r="2540" b="0"/>
                  <wp:docPr id="147" name="Рисунок 14" descr="http://www.laser.ru/science/images/lop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laser.ru/science/images/lopatka.jpg"/>
                          <pic:cNvPicPr>
                            <a:picLocks noChangeAspect="1" noChangeArrowheads="1"/>
                          </pic:cNvPicPr>
                        </pic:nvPicPr>
                        <pic:blipFill>
                          <a:blip r:embed="rId324" cstate="print"/>
                          <a:srcRect/>
                          <a:stretch>
                            <a:fillRect/>
                          </a:stretch>
                        </pic:blipFill>
                        <pic:spPr bwMode="auto">
                          <a:xfrm>
                            <a:off x="0" y="0"/>
                            <a:ext cx="1254760" cy="1052830"/>
                          </a:xfrm>
                          <a:prstGeom prst="rect">
                            <a:avLst/>
                          </a:prstGeom>
                          <a:noFill/>
                          <a:ln w="9525">
                            <a:noFill/>
                            <a:miter lim="800000"/>
                            <a:headEnd/>
                            <a:tailEnd/>
                          </a:ln>
                        </pic:spPr>
                      </pic:pic>
                    </a:graphicData>
                  </a:graphic>
                </wp:inline>
              </w:drawing>
            </w:r>
          </w:p>
        </w:tc>
      </w:tr>
      <w:tr w:rsidR="001A278A" w:rsidRPr="00A11E9D" w:rsidTr="0018025A">
        <w:trPr>
          <w:tblCellSpacing w:w="75" w:type="dxa"/>
          <w:jc w:val="center"/>
        </w:trPr>
        <w:tc>
          <w:tcPr>
            <w:tcW w:w="0" w:type="auto"/>
            <w:vAlign w:val="center"/>
            <w:hideMark/>
          </w:tcPr>
          <w:p w:rsidR="001A278A" w:rsidRPr="00A11E9D" w:rsidRDefault="001A278A" w:rsidP="0018025A">
            <w:pPr>
              <w:jc w:val="center"/>
              <w:rPr>
                <w:sz w:val="24"/>
                <w:szCs w:val="24"/>
              </w:rPr>
            </w:pPr>
            <w:r w:rsidRPr="00A11E9D">
              <w:rPr>
                <w:sz w:val="24"/>
                <w:szCs w:val="24"/>
              </w:rPr>
              <w:t>Прибор ночного видения</w:t>
            </w:r>
          </w:p>
        </w:tc>
        <w:tc>
          <w:tcPr>
            <w:tcW w:w="0" w:type="auto"/>
            <w:vAlign w:val="center"/>
            <w:hideMark/>
          </w:tcPr>
          <w:p w:rsidR="001A278A" w:rsidRPr="00A11E9D" w:rsidRDefault="001A278A" w:rsidP="0018025A">
            <w:pPr>
              <w:jc w:val="center"/>
              <w:rPr>
                <w:sz w:val="24"/>
                <w:szCs w:val="24"/>
              </w:rPr>
            </w:pPr>
            <w:r w:rsidRPr="00A11E9D">
              <w:rPr>
                <w:sz w:val="24"/>
                <w:szCs w:val="24"/>
              </w:rPr>
              <w:t>Лопатка турбины</w:t>
            </w:r>
          </w:p>
        </w:tc>
      </w:tr>
    </w:tbl>
    <w:p w:rsidR="001A278A" w:rsidRPr="00A11E9D" w:rsidRDefault="001A278A" w:rsidP="001A278A">
      <w:pPr>
        <w:jc w:val="center"/>
        <w:rPr>
          <w:vanish/>
          <w:sz w:val="24"/>
          <w:szCs w:val="24"/>
        </w:rPr>
      </w:pPr>
    </w:p>
    <w:tbl>
      <w:tblPr>
        <w:tblW w:w="7244" w:type="dxa"/>
        <w:jc w:val="center"/>
        <w:tblCellSpacing w:w="75" w:type="dxa"/>
        <w:tblCellMar>
          <w:left w:w="0" w:type="dxa"/>
          <w:right w:w="0" w:type="dxa"/>
        </w:tblCellMar>
        <w:tblLook w:val="04A0"/>
      </w:tblPr>
      <w:tblGrid>
        <w:gridCol w:w="3692"/>
        <w:gridCol w:w="3552"/>
      </w:tblGrid>
      <w:tr w:rsidR="001A278A" w:rsidRPr="00A11E9D" w:rsidTr="00D3029A">
        <w:trPr>
          <w:trHeight w:val="2113"/>
          <w:tblCellSpacing w:w="75" w:type="dxa"/>
          <w:jc w:val="center"/>
        </w:trPr>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1690370" cy="1520190"/>
                  <wp:effectExtent l="19050" t="0" r="5080" b="0"/>
                  <wp:docPr id="148" name="Рисунок 15" descr="http://www.laser.ru/science/images/sh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aser.ru/science/images/shlem.jpg"/>
                          <pic:cNvPicPr>
                            <a:picLocks noChangeAspect="1" noChangeArrowheads="1"/>
                          </pic:cNvPicPr>
                        </pic:nvPicPr>
                        <pic:blipFill>
                          <a:blip r:embed="rId325" cstate="print"/>
                          <a:srcRect/>
                          <a:stretch>
                            <a:fillRect/>
                          </a:stretch>
                        </pic:blipFill>
                        <pic:spPr bwMode="auto">
                          <a:xfrm>
                            <a:off x="0" y="0"/>
                            <a:ext cx="1690370" cy="1520190"/>
                          </a:xfrm>
                          <a:prstGeom prst="rect">
                            <a:avLst/>
                          </a:prstGeom>
                          <a:noFill/>
                          <a:ln w="9525">
                            <a:noFill/>
                            <a:miter lim="800000"/>
                            <a:headEnd/>
                            <a:tailEnd/>
                          </a:ln>
                        </pic:spPr>
                      </pic:pic>
                    </a:graphicData>
                  </a:graphic>
                </wp:inline>
              </w:drawing>
            </w:r>
          </w:p>
        </w:tc>
        <w:tc>
          <w:tcPr>
            <w:tcW w:w="0" w:type="auto"/>
            <w:vAlign w:val="center"/>
            <w:hideMark/>
          </w:tcPr>
          <w:p w:rsidR="001A278A" w:rsidRPr="00A11E9D" w:rsidRDefault="001A278A" w:rsidP="0018025A">
            <w:pPr>
              <w:jc w:val="center"/>
              <w:rPr>
                <w:sz w:val="24"/>
                <w:szCs w:val="24"/>
              </w:rPr>
            </w:pPr>
            <w:r w:rsidRPr="00A11E9D">
              <w:rPr>
                <w:noProof/>
                <w:sz w:val="24"/>
                <w:szCs w:val="24"/>
              </w:rPr>
              <w:drawing>
                <wp:inline distT="0" distB="0" distL="0" distR="0">
                  <wp:extent cx="1626870" cy="1520190"/>
                  <wp:effectExtent l="19050" t="0" r="0" b="0"/>
                  <wp:docPr id="149" name="Рисунок 16" descr="http://www.laser.ru/science/images/shlem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aser.ru/science/images/shlem_m.jpg"/>
                          <pic:cNvPicPr>
                            <a:picLocks noChangeAspect="1" noChangeArrowheads="1"/>
                          </pic:cNvPicPr>
                        </pic:nvPicPr>
                        <pic:blipFill>
                          <a:blip r:embed="rId326" cstate="print"/>
                          <a:srcRect/>
                          <a:stretch>
                            <a:fillRect/>
                          </a:stretch>
                        </pic:blipFill>
                        <pic:spPr bwMode="auto">
                          <a:xfrm>
                            <a:off x="0" y="0"/>
                            <a:ext cx="1626870" cy="1520190"/>
                          </a:xfrm>
                          <a:prstGeom prst="rect">
                            <a:avLst/>
                          </a:prstGeom>
                          <a:noFill/>
                          <a:ln w="9525">
                            <a:noFill/>
                            <a:miter lim="800000"/>
                            <a:headEnd/>
                            <a:tailEnd/>
                          </a:ln>
                        </pic:spPr>
                      </pic:pic>
                    </a:graphicData>
                  </a:graphic>
                </wp:inline>
              </w:drawing>
            </w:r>
          </w:p>
        </w:tc>
      </w:tr>
      <w:tr w:rsidR="001A278A" w:rsidRPr="00A11E9D" w:rsidTr="00D3029A">
        <w:trPr>
          <w:trHeight w:val="292"/>
          <w:tblCellSpacing w:w="75" w:type="dxa"/>
          <w:jc w:val="center"/>
        </w:trPr>
        <w:tc>
          <w:tcPr>
            <w:tcW w:w="0" w:type="auto"/>
            <w:gridSpan w:val="2"/>
            <w:vAlign w:val="center"/>
            <w:hideMark/>
          </w:tcPr>
          <w:p w:rsidR="001A278A" w:rsidRDefault="001A278A" w:rsidP="00D3029A">
            <w:pPr>
              <w:jc w:val="center"/>
              <w:rPr>
                <w:sz w:val="24"/>
                <w:szCs w:val="24"/>
              </w:rPr>
            </w:pPr>
            <w:r w:rsidRPr="00A11E9D">
              <w:rPr>
                <w:sz w:val="24"/>
                <w:szCs w:val="24"/>
              </w:rPr>
              <w:t xml:space="preserve">Защитный шлем. </w:t>
            </w:r>
            <w:r w:rsidR="00D3029A" w:rsidRPr="00A11E9D">
              <w:rPr>
                <w:sz w:val="24"/>
                <w:szCs w:val="24"/>
              </w:rPr>
              <w:t xml:space="preserve">Пластиковая модель и </w:t>
            </w:r>
            <w:proofErr w:type="gramStart"/>
            <w:r w:rsidR="00D3029A" w:rsidRPr="00A11E9D">
              <w:rPr>
                <w:sz w:val="24"/>
                <w:szCs w:val="24"/>
              </w:rPr>
              <w:t>графическое</w:t>
            </w:r>
            <w:proofErr w:type="gramEnd"/>
            <w:r w:rsidR="00D3029A" w:rsidRPr="00A11E9D">
              <w:rPr>
                <w:sz w:val="24"/>
                <w:szCs w:val="24"/>
              </w:rPr>
              <w:t xml:space="preserve">. </w:t>
            </w:r>
          </w:p>
          <w:p w:rsidR="00A11E9D" w:rsidRPr="00A11E9D" w:rsidRDefault="00A11E9D" w:rsidP="00D3029A">
            <w:pPr>
              <w:jc w:val="center"/>
              <w:rPr>
                <w:sz w:val="28"/>
                <w:szCs w:val="28"/>
              </w:rPr>
            </w:pPr>
            <w:r>
              <w:rPr>
                <w:sz w:val="28"/>
                <w:szCs w:val="28"/>
              </w:rPr>
              <w:t xml:space="preserve">Рис.75 Примеры применения </w:t>
            </w:r>
            <w:proofErr w:type="gramStart"/>
            <w:r>
              <w:rPr>
                <w:sz w:val="28"/>
                <w:szCs w:val="28"/>
              </w:rPr>
              <w:t>лазерной</w:t>
            </w:r>
            <w:proofErr w:type="gramEnd"/>
            <w:r>
              <w:rPr>
                <w:sz w:val="28"/>
                <w:szCs w:val="28"/>
              </w:rPr>
              <w:t xml:space="preserve"> </w:t>
            </w:r>
            <w:proofErr w:type="spellStart"/>
            <w:r>
              <w:rPr>
                <w:sz w:val="28"/>
                <w:szCs w:val="28"/>
              </w:rPr>
              <w:t>стериолитографии</w:t>
            </w:r>
            <w:proofErr w:type="spellEnd"/>
          </w:p>
          <w:p w:rsidR="00D3029A" w:rsidRPr="00A11E9D" w:rsidRDefault="00D3029A" w:rsidP="00D3029A">
            <w:pPr>
              <w:jc w:val="center"/>
              <w:rPr>
                <w:sz w:val="24"/>
                <w:szCs w:val="24"/>
              </w:rPr>
            </w:pPr>
          </w:p>
        </w:tc>
      </w:tr>
    </w:tbl>
    <w:p w:rsidR="001A278A" w:rsidRPr="00173DB8" w:rsidRDefault="001A278A" w:rsidP="001A278A">
      <w:pPr>
        <w:jc w:val="center"/>
        <w:rPr>
          <w:rFonts w:ascii="Arial" w:hAnsi="Arial" w:cs="Arial"/>
          <w:vanish/>
          <w:color w:val="003366"/>
          <w:sz w:val="18"/>
          <w:szCs w:val="18"/>
        </w:rPr>
      </w:pPr>
    </w:p>
    <w:tbl>
      <w:tblPr>
        <w:tblW w:w="8700" w:type="dxa"/>
        <w:jc w:val="center"/>
        <w:tblCellSpacing w:w="75" w:type="dxa"/>
        <w:tblCellMar>
          <w:left w:w="0" w:type="dxa"/>
          <w:right w:w="0" w:type="dxa"/>
        </w:tblCellMar>
        <w:tblLook w:val="04A0"/>
      </w:tblPr>
      <w:tblGrid>
        <w:gridCol w:w="8700"/>
      </w:tblGrid>
      <w:tr w:rsidR="001A278A" w:rsidRPr="00173DB8" w:rsidTr="0018025A">
        <w:trPr>
          <w:tblCellSpacing w:w="75" w:type="dxa"/>
          <w:jc w:val="center"/>
        </w:trPr>
        <w:tc>
          <w:tcPr>
            <w:tcW w:w="0" w:type="auto"/>
            <w:vAlign w:val="center"/>
            <w:hideMark/>
          </w:tcPr>
          <w:p w:rsidR="001A278A" w:rsidRPr="00173DB8" w:rsidRDefault="001A278A" w:rsidP="0018025A">
            <w:pPr>
              <w:rPr>
                <w:rFonts w:ascii="Arial" w:hAnsi="Arial" w:cs="Arial"/>
                <w:color w:val="003366"/>
                <w:sz w:val="18"/>
                <w:szCs w:val="18"/>
              </w:rPr>
            </w:pPr>
            <w:r>
              <w:rPr>
                <w:rFonts w:ascii="Arial" w:hAnsi="Arial" w:cs="Arial"/>
                <w:noProof/>
                <w:color w:val="003366"/>
                <w:sz w:val="18"/>
                <w:szCs w:val="18"/>
              </w:rPr>
              <w:drawing>
                <wp:inline distT="0" distB="0" distL="0" distR="0">
                  <wp:extent cx="1254760" cy="1680210"/>
                  <wp:effectExtent l="19050" t="0" r="2540" b="0"/>
                  <wp:docPr id="150" name="Рисунок 17" descr="http://www.laser.ru/science/images/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laser.ru/science/images/ase.jpg"/>
                          <pic:cNvPicPr>
                            <a:picLocks noChangeAspect="1" noChangeArrowheads="1"/>
                          </pic:cNvPicPr>
                        </pic:nvPicPr>
                        <pic:blipFill>
                          <a:blip r:embed="rId327" cstate="print"/>
                          <a:srcRect/>
                          <a:stretch>
                            <a:fillRect/>
                          </a:stretch>
                        </pic:blipFill>
                        <pic:spPr bwMode="auto">
                          <a:xfrm>
                            <a:off x="0" y="0"/>
                            <a:ext cx="1254760" cy="1680210"/>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Pr>
                <w:rFonts w:ascii="Arial" w:hAnsi="Arial" w:cs="Arial"/>
                <w:noProof/>
                <w:color w:val="003366"/>
                <w:sz w:val="18"/>
                <w:szCs w:val="18"/>
              </w:rPr>
              <w:drawing>
                <wp:inline distT="0" distB="0" distL="0" distR="0">
                  <wp:extent cx="1499235" cy="1477645"/>
                  <wp:effectExtent l="19050" t="0" r="5715" b="0"/>
                  <wp:docPr id="151" name="Рисунок 18" descr="http://www.laser.ru/science/images/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laser.ru/science/images/NH3.jpg"/>
                          <pic:cNvPicPr>
                            <a:picLocks noChangeAspect="1" noChangeArrowheads="1"/>
                          </pic:cNvPicPr>
                        </pic:nvPicPr>
                        <pic:blipFill>
                          <a:blip r:embed="rId328" cstate="print"/>
                          <a:srcRect/>
                          <a:stretch>
                            <a:fillRect/>
                          </a:stretch>
                        </pic:blipFill>
                        <pic:spPr bwMode="auto">
                          <a:xfrm>
                            <a:off x="0" y="0"/>
                            <a:ext cx="1499235" cy="1477645"/>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Pr>
                <w:rFonts w:ascii="Arial" w:hAnsi="Arial" w:cs="Arial"/>
                <w:noProof/>
                <w:color w:val="003366"/>
                <w:sz w:val="18"/>
                <w:szCs w:val="18"/>
              </w:rPr>
              <w:drawing>
                <wp:inline distT="0" distB="0" distL="0" distR="0">
                  <wp:extent cx="1424940" cy="1477645"/>
                  <wp:effectExtent l="19050" t="0" r="3810" b="0"/>
                  <wp:docPr id="152" name="Рисунок 19" descr="http://www.laser.ru/science/images/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aser.ru/science/images/lid.jpg"/>
                          <pic:cNvPicPr>
                            <a:picLocks noChangeAspect="1" noChangeArrowheads="1"/>
                          </pic:cNvPicPr>
                        </pic:nvPicPr>
                        <pic:blipFill>
                          <a:blip r:embed="rId329" cstate="print"/>
                          <a:srcRect/>
                          <a:stretch>
                            <a:fillRect/>
                          </a:stretch>
                        </pic:blipFill>
                        <pic:spPr bwMode="auto">
                          <a:xfrm>
                            <a:off x="0" y="0"/>
                            <a:ext cx="1424940" cy="1477645"/>
                          </a:xfrm>
                          <a:prstGeom prst="rect">
                            <a:avLst/>
                          </a:prstGeom>
                          <a:noFill/>
                          <a:ln w="9525">
                            <a:noFill/>
                            <a:miter lim="800000"/>
                            <a:headEnd/>
                            <a:tailEnd/>
                          </a:ln>
                        </pic:spPr>
                      </pic:pic>
                    </a:graphicData>
                  </a:graphic>
                </wp:inline>
              </w:drawing>
            </w:r>
          </w:p>
        </w:tc>
      </w:tr>
      <w:tr w:rsidR="001A278A" w:rsidRPr="00173DB8" w:rsidTr="0018025A">
        <w:trPr>
          <w:tblCellSpacing w:w="75" w:type="dxa"/>
          <w:jc w:val="center"/>
        </w:trPr>
        <w:tc>
          <w:tcPr>
            <w:tcW w:w="0" w:type="auto"/>
            <w:vAlign w:val="center"/>
            <w:hideMark/>
          </w:tcPr>
          <w:p w:rsidR="001A278A" w:rsidRPr="00173DB8" w:rsidRDefault="001A278A" w:rsidP="0018025A">
            <w:pPr>
              <w:rPr>
                <w:rFonts w:ascii="Arial" w:hAnsi="Arial" w:cs="Arial"/>
                <w:color w:val="003366"/>
                <w:sz w:val="18"/>
                <w:szCs w:val="18"/>
              </w:rPr>
            </w:pPr>
            <w:r>
              <w:rPr>
                <w:rFonts w:ascii="Arial" w:hAnsi="Arial" w:cs="Arial"/>
                <w:noProof/>
                <w:color w:val="003366"/>
                <w:sz w:val="18"/>
                <w:szCs w:val="18"/>
              </w:rPr>
              <w:lastRenderedPageBreak/>
              <w:drawing>
                <wp:inline distT="0" distB="0" distL="0" distR="0">
                  <wp:extent cx="1669415" cy="1254760"/>
                  <wp:effectExtent l="19050" t="0" r="6985" b="0"/>
                  <wp:docPr id="153" name="Рисунок 20" descr="http://www.laser.ru/science/images/tei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laser.ru/science/images/teilo1.jpg"/>
                          <pic:cNvPicPr>
                            <a:picLocks noChangeAspect="1" noChangeArrowheads="1"/>
                          </pic:cNvPicPr>
                        </pic:nvPicPr>
                        <pic:blipFill>
                          <a:blip r:embed="rId330" cstate="print"/>
                          <a:srcRect/>
                          <a:stretch>
                            <a:fillRect/>
                          </a:stretch>
                        </pic:blipFill>
                        <pic:spPr bwMode="auto">
                          <a:xfrm>
                            <a:off x="0" y="0"/>
                            <a:ext cx="1669415" cy="1254760"/>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Pr>
                <w:rFonts w:ascii="Arial" w:hAnsi="Arial" w:cs="Arial"/>
                <w:noProof/>
                <w:color w:val="003366"/>
                <w:sz w:val="18"/>
                <w:szCs w:val="18"/>
              </w:rPr>
              <w:drawing>
                <wp:inline distT="0" distB="0" distL="0" distR="0">
                  <wp:extent cx="1647825" cy="1190625"/>
                  <wp:effectExtent l="19050" t="0" r="9525" b="0"/>
                  <wp:docPr id="154" name="Рисунок 21" descr="http://www.laser.ru/science/images/tei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aser.ru/science/images/teilo2.jpg"/>
                          <pic:cNvPicPr>
                            <a:picLocks noChangeAspect="1" noChangeArrowheads="1"/>
                          </pic:cNvPicPr>
                        </pic:nvPicPr>
                        <pic:blipFill>
                          <a:blip r:embed="rId331" cstate="print"/>
                          <a:srcRect/>
                          <a:stretch>
                            <a:fillRect/>
                          </a:stretch>
                        </pic:blipFill>
                        <pic:spPr bwMode="auto">
                          <a:xfrm>
                            <a:off x="0" y="0"/>
                            <a:ext cx="1647825" cy="1190625"/>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Pr>
                <w:rFonts w:ascii="Arial" w:hAnsi="Arial" w:cs="Arial"/>
                <w:noProof/>
                <w:color w:val="003366"/>
                <w:sz w:val="18"/>
                <w:szCs w:val="18"/>
              </w:rPr>
              <w:drawing>
                <wp:inline distT="0" distB="0" distL="0" distR="0">
                  <wp:extent cx="1223010" cy="1308100"/>
                  <wp:effectExtent l="19050" t="0" r="0" b="0"/>
                  <wp:docPr id="155" name="Рисунок 22" descr="http://www.laser.ru/science/images/tei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laser.ru/science/images/teilo3.jpg"/>
                          <pic:cNvPicPr>
                            <a:picLocks noChangeAspect="1" noChangeArrowheads="1"/>
                          </pic:cNvPicPr>
                        </pic:nvPicPr>
                        <pic:blipFill>
                          <a:blip r:embed="rId332" cstate="print"/>
                          <a:srcRect/>
                          <a:stretch>
                            <a:fillRect/>
                          </a:stretch>
                        </pic:blipFill>
                        <pic:spPr bwMode="auto">
                          <a:xfrm>
                            <a:off x="0" y="0"/>
                            <a:ext cx="1223010" cy="1308100"/>
                          </a:xfrm>
                          <a:prstGeom prst="rect">
                            <a:avLst/>
                          </a:prstGeom>
                          <a:noFill/>
                          <a:ln w="9525">
                            <a:noFill/>
                            <a:miter lim="800000"/>
                            <a:headEnd/>
                            <a:tailEnd/>
                          </a:ln>
                        </pic:spPr>
                      </pic:pic>
                    </a:graphicData>
                  </a:graphic>
                </wp:inline>
              </w:drawing>
            </w:r>
          </w:p>
        </w:tc>
      </w:tr>
      <w:tr w:rsidR="001A278A" w:rsidRPr="00173DB8" w:rsidTr="0018025A">
        <w:trPr>
          <w:tblCellSpacing w:w="75" w:type="dxa"/>
          <w:jc w:val="center"/>
        </w:trPr>
        <w:tc>
          <w:tcPr>
            <w:tcW w:w="0" w:type="auto"/>
            <w:vAlign w:val="center"/>
            <w:hideMark/>
          </w:tcPr>
          <w:p w:rsidR="001A278A" w:rsidRPr="00173DB8" w:rsidRDefault="001A278A" w:rsidP="0018025A">
            <w:pPr>
              <w:rPr>
                <w:rFonts w:ascii="Arial" w:hAnsi="Arial" w:cs="Arial"/>
                <w:color w:val="003366"/>
                <w:sz w:val="18"/>
                <w:szCs w:val="18"/>
              </w:rPr>
            </w:pPr>
            <w:r>
              <w:rPr>
                <w:rFonts w:ascii="Arial" w:hAnsi="Arial" w:cs="Arial"/>
                <w:noProof/>
                <w:color w:val="003366"/>
                <w:sz w:val="18"/>
                <w:szCs w:val="18"/>
              </w:rPr>
              <w:drawing>
                <wp:inline distT="0" distB="0" distL="0" distR="0">
                  <wp:extent cx="1445895" cy="1382395"/>
                  <wp:effectExtent l="19050" t="0" r="1905" b="0"/>
                  <wp:docPr id="157" name="Рисунок 23" descr="http://www.laser.ru/science/images/teil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laser.ru/science/images/teilo4.jpg"/>
                          <pic:cNvPicPr>
                            <a:picLocks noChangeAspect="1" noChangeArrowheads="1"/>
                          </pic:cNvPicPr>
                        </pic:nvPicPr>
                        <pic:blipFill>
                          <a:blip r:embed="rId333" cstate="print"/>
                          <a:srcRect/>
                          <a:stretch>
                            <a:fillRect/>
                          </a:stretch>
                        </pic:blipFill>
                        <pic:spPr bwMode="auto">
                          <a:xfrm>
                            <a:off x="0" y="0"/>
                            <a:ext cx="1445895" cy="1382395"/>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Pr>
                <w:rFonts w:ascii="Arial" w:hAnsi="Arial" w:cs="Arial"/>
                <w:noProof/>
                <w:color w:val="003366"/>
                <w:sz w:val="18"/>
                <w:szCs w:val="18"/>
              </w:rPr>
              <w:drawing>
                <wp:inline distT="0" distB="0" distL="0" distR="0">
                  <wp:extent cx="1647825" cy="1275715"/>
                  <wp:effectExtent l="19050" t="0" r="9525" b="0"/>
                  <wp:docPr id="158" name="Рисунок 24" descr="http://www.laser.ru/science/images/zyl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laser.ru/science/images/zylinder.jpg"/>
                          <pic:cNvPicPr>
                            <a:picLocks noChangeAspect="1" noChangeArrowheads="1"/>
                          </pic:cNvPicPr>
                        </pic:nvPicPr>
                        <pic:blipFill>
                          <a:blip r:embed="rId334" cstate="print"/>
                          <a:srcRect/>
                          <a:stretch>
                            <a:fillRect/>
                          </a:stretch>
                        </pic:blipFill>
                        <pic:spPr bwMode="auto">
                          <a:xfrm>
                            <a:off x="0" y="0"/>
                            <a:ext cx="1647825" cy="1275715"/>
                          </a:xfrm>
                          <a:prstGeom prst="rect">
                            <a:avLst/>
                          </a:prstGeom>
                          <a:noFill/>
                          <a:ln w="9525">
                            <a:noFill/>
                            <a:miter lim="800000"/>
                            <a:headEnd/>
                            <a:tailEnd/>
                          </a:ln>
                        </pic:spPr>
                      </pic:pic>
                    </a:graphicData>
                  </a:graphic>
                </wp:inline>
              </w:drawing>
            </w:r>
            <w:r w:rsidRPr="00173DB8">
              <w:rPr>
                <w:rFonts w:ascii="Arial" w:hAnsi="Arial" w:cs="Arial"/>
                <w:color w:val="003366"/>
                <w:sz w:val="18"/>
                <w:szCs w:val="18"/>
              </w:rPr>
              <w:t xml:space="preserve">  </w:t>
            </w:r>
            <w:r w:rsidR="00A11E9D">
              <w:rPr>
                <w:rFonts w:ascii="Arial" w:hAnsi="Arial" w:cs="Arial"/>
                <w:noProof/>
                <w:color w:val="003366"/>
                <w:sz w:val="18"/>
                <w:szCs w:val="18"/>
              </w:rPr>
              <w:drawing>
                <wp:inline distT="0" distB="0" distL="0" distR="0">
                  <wp:extent cx="1581541" cy="1333500"/>
                  <wp:effectExtent l="19050" t="0" r="0" b="0"/>
                  <wp:docPr id="280" name="Рисунок 26" descr="http://www.laser.ru/science/images/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laser.ru/science/images/robot.jpg"/>
                          <pic:cNvPicPr>
                            <a:picLocks noChangeAspect="1" noChangeArrowheads="1"/>
                          </pic:cNvPicPr>
                        </pic:nvPicPr>
                        <pic:blipFill>
                          <a:blip r:embed="rId335" cstate="print"/>
                          <a:srcRect/>
                          <a:stretch>
                            <a:fillRect/>
                          </a:stretch>
                        </pic:blipFill>
                        <pic:spPr bwMode="auto">
                          <a:xfrm>
                            <a:off x="0" y="0"/>
                            <a:ext cx="1584244" cy="1335779"/>
                          </a:xfrm>
                          <a:prstGeom prst="rect">
                            <a:avLst/>
                          </a:prstGeom>
                          <a:noFill/>
                          <a:ln w="9525">
                            <a:noFill/>
                            <a:miter lim="800000"/>
                            <a:headEnd/>
                            <a:tailEnd/>
                          </a:ln>
                        </pic:spPr>
                      </pic:pic>
                    </a:graphicData>
                  </a:graphic>
                </wp:inline>
              </w:drawing>
            </w:r>
          </w:p>
        </w:tc>
      </w:tr>
      <w:tr w:rsidR="001A278A" w:rsidRPr="00173DB8" w:rsidTr="0018025A">
        <w:trPr>
          <w:tblCellSpacing w:w="75" w:type="dxa"/>
          <w:jc w:val="center"/>
        </w:trPr>
        <w:tc>
          <w:tcPr>
            <w:tcW w:w="0" w:type="auto"/>
            <w:vAlign w:val="center"/>
            <w:hideMark/>
          </w:tcPr>
          <w:p w:rsidR="001A278A" w:rsidRPr="00173DB8" w:rsidRDefault="001A278A" w:rsidP="0018025A">
            <w:pPr>
              <w:rPr>
                <w:rFonts w:ascii="Arial" w:hAnsi="Arial" w:cs="Arial"/>
                <w:color w:val="003366"/>
                <w:sz w:val="18"/>
                <w:szCs w:val="18"/>
              </w:rPr>
            </w:pPr>
          </w:p>
        </w:tc>
      </w:tr>
    </w:tbl>
    <w:p w:rsidR="001A278A" w:rsidRDefault="00A11E9D" w:rsidP="001A278A">
      <w:pPr>
        <w:spacing w:before="100" w:beforeAutospacing="1" w:after="100" w:afterAutospacing="1"/>
        <w:rPr>
          <w:bCs/>
          <w:color w:val="000000" w:themeColor="text1"/>
          <w:sz w:val="28"/>
          <w:szCs w:val="28"/>
        </w:rPr>
      </w:pPr>
      <w:r>
        <w:rPr>
          <w:bCs/>
          <w:color w:val="000000" w:themeColor="text1"/>
          <w:sz w:val="28"/>
          <w:szCs w:val="28"/>
        </w:rPr>
        <w:t xml:space="preserve">Рис.76   </w:t>
      </w:r>
      <w:r w:rsidRPr="00A11E9D">
        <w:rPr>
          <w:bCs/>
          <w:color w:val="000000" w:themeColor="text1"/>
          <w:sz w:val="28"/>
          <w:szCs w:val="28"/>
        </w:rPr>
        <w:t>К</w:t>
      </w:r>
      <w:r w:rsidR="001A278A" w:rsidRPr="00A11E9D">
        <w:rPr>
          <w:bCs/>
          <w:color w:val="000000" w:themeColor="text1"/>
          <w:sz w:val="28"/>
          <w:szCs w:val="28"/>
        </w:rPr>
        <w:t xml:space="preserve">онцептуальное моделирование </w:t>
      </w:r>
    </w:p>
    <w:p w:rsidR="00A11E9D" w:rsidRPr="00A11E9D" w:rsidRDefault="00A11E9D" w:rsidP="00A11E9D">
      <w:pPr>
        <w:spacing w:before="100" w:beforeAutospacing="1" w:after="100" w:afterAutospacing="1"/>
        <w:ind w:firstLine="709"/>
        <w:jc w:val="both"/>
        <w:rPr>
          <w:bCs/>
          <w:color w:val="000000" w:themeColor="text1"/>
          <w:sz w:val="28"/>
          <w:szCs w:val="28"/>
        </w:rPr>
      </w:pPr>
      <w:r w:rsidRPr="00A11E9D">
        <w:rPr>
          <w:color w:val="000000" w:themeColor="text1"/>
          <w:sz w:val="28"/>
          <w:szCs w:val="28"/>
        </w:rPr>
        <w:t xml:space="preserve">По рисунку художника и </w:t>
      </w:r>
      <w:proofErr w:type="spellStart"/>
      <w:r w:rsidRPr="00A11E9D">
        <w:rPr>
          <w:color w:val="000000" w:themeColor="text1"/>
          <w:sz w:val="28"/>
          <w:szCs w:val="28"/>
        </w:rPr>
        <w:t>эксизному</w:t>
      </w:r>
      <w:proofErr w:type="spellEnd"/>
      <w:r w:rsidRPr="00A11E9D">
        <w:rPr>
          <w:color w:val="000000" w:themeColor="text1"/>
          <w:sz w:val="28"/>
          <w:szCs w:val="28"/>
        </w:rPr>
        <w:t xml:space="preserve"> проекту конструктора создается компьютерная модель, которая через минимальное время может быть воплощена в виде реальной модели. Пластиковая модель легко поддается обработке, покраске, металлизации. Модель может быть использована для проверки идей конструктора, использоваться в презентациях, маркетинговых акциях и </w:t>
      </w:r>
      <w:proofErr w:type="spellStart"/>
      <w:r w:rsidRPr="00A11E9D">
        <w:rPr>
          <w:color w:val="000000" w:themeColor="text1"/>
          <w:sz w:val="28"/>
          <w:szCs w:val="28"/>
        </w:rPr>
        <w:t>т</w:t>
      </w:r>
      <w:proofErr w:type="gramStart"/>
      <w:r w:rsidRPr="00A11E9D">
        <w:rPr>
          <w:color w:val="000000" w:themeColor="text1"/>
          <w:sz w:val="28"/>
          <w:szCs w:val="28"/>
        </w:rPr>
        <w:t>.п</w:t>
      </w:r>
      <w:proofErr w:type="spellEnd"/>
      <w:proofErr w:type="gramEnd"/>
    </w:p>
    <w:p w:rsidR="00A11E9D" w:rsidRDefault="00A11E9D" w:rsidP="00A11E9D">
      <w:pPr>
        <w:rPr>
          <w:bCs/>
          <w:sz w:val="28"/>
          <w:szCs w:val="28"/>
        </w:rPr>
      </w:pPr>
      <w:r>
        <w:rPr>
          <w:bCs/>
          <w:sz w:val="28"/>
          <w:szCs w:val="28"/>
        </w:rPr>
        <w:t>О</w:t>
      </w:r>
      <w:r w:rsidR="001A278A" w:rsidRPr="00A11E9D">
        <w:rPr>
          <w:bCs/>
          <w:sz w:val="28"/>
          <w:szCs w:val="28"/>
        </w:rPr>
        <w:t>тработка дизайна и компоновки</w:t>
      </w:r>
      <w:proofErr w:type="gramStart"/>
      <w:r w:rsidR="001A278A" w:rsidRPr="00A11E9D">
        <w:rPr>
          <w:bCs/>
          <w:sz w:val="28"/>
          <w:szCs w:val="28"/>
        </w:rPr>
        <w:t xml:space="preserve"> </w:t>
      </w:r>
      <w:r>
        <w:rPr>
          <w:bCs/>
          <w:sz w:val="28"/>
          <w:szCs w:val="28"/>
        </w:rPr>
        <w:t>:</w:t>
      </w:r>
      <w:proofErr w:type="gramEnd"/>
    </w:p>
    <w:p w:rsidR="00A11E9D" w:rsidRPr="00A11E9D" w:rsidRDefault="00A11E9D" w:rsidP="00A11E9D">
      <w:pPr>
        <w:pStyle w:val="ab"/>
        <w:numPr>
          <w:ilvl w:val="0"/>
          <w:numId w:val="39"/>
        </w:numPr>
        <w:ind w:left="426" w:hanging="426"/>
        <w:rPr>
          <w:rFonts w:ascii="Times New Roman" w:hAnsi="Times New Roman"/>
          <w:color w:val="000000" w:themeColor="text1"/>
          <w:sz w:val="28"/>
          <w:szCs w:val="28"/>
        </w:rPr>
      </w:pPr>
      <w:r w:rsidRPr="00A11E9D">
        <w:rPr>
          <w:rFonts w:ascii="Times New Roman" w:hAnsi="Times New Roman"/>
          <w:bCs/>
          <w:sz w:val="28"/>
          <w:szCs w:val="28"/>
        </w:rPr>
        <w:t>о</w:t>
      </w:r>
      <w:r w:rsidRPr="00A11E9D">
        <w:rPr>
          <w:rFonts w:ascii="Times New Roman" w:hAnsi="Times New Roman"/>
          <w:color w:val="000000" w:themeColor="text1"/>
          <w:sz w:val="28"/>
          <w:szCs w:val="28"/>
        </w:rPr>
        <w:t>дновременно выращиваем все детали для сборки,</w:t>
      </w:r>
    </w:p>
    <w:p w:rsidR="001A278A" w:rsidRPr="00A11E9D" w:rsidRDefault="00A11E9D" w:rsidP="00A11E9D">
      <w:pPr>
        <w:pStyle w:val="ab"/>
        <w:numPr>
          <w:ilvl w:val="0"/>
          <w:numId w:val="39"/>
        </w:numPr>
        <w:ind w:left="426" w:hanging="426"/>
        <w:rPr>
          <w:rFonts w:ascii="Times New Roman" w:hAnsi="Times New Roman"/>
          <w:bCs/>
          <w:sz w:val="28"/>
          <w:szCs w:val="28"/>
        </w:rPr>
      </w:pPr>
      <w:r w:rsidRPr="00A11E9D">
        <w:rPr>
          <w:rFonts w:ascii="Times New Roman" w:hAnsi="Times New Roman"/>
          <w:color w:val="000000" w:themeColor="text1"/>
          <w:sz w:val="28"/>
          <w:szCs w:val="28"/>
        </w:rPr>
        <w:t xml:space="preserve">собранную модель можно покрасить, проверить возможность установки и размещения электронных компонентов, оптики, эргономику, предъявить для утверждения дизайна заказчиком и </w:t>
      </w:r>
      <w:proofErr w:type="spellStart"/>
      <w:r w:rsidRPr="00A11E9D">
        <w:rPr>
          <w:rFonts w:ascii="Times New Roman" w:hAnsi="Times New Roman"/>
          <w:color w:val="000000" w:themeColor="text1"/>
          <w:sz w:val="28"/>
          <w:szCs w:val="28"/>
        </w:rPr>
        <w:t>т</w:t>
      </w:r>
      <w:proofErr w:type="gramStart"/>
      <w:r w:rsidRPr="00A11E9D">
        <w:rPr>
          <w:rFonts w:ascii="Times New Roman" w:hAnsi="Times New Roman"/>
          <w:color w:val="000000" w:themeColor="text1"/>
          <w:sz w:val="28"/>
          <w:szCs w:val="28"/>
        </w:rPr>
        <w:t>.д</w:t>
      </w:r>
      <w:proofErr w:type="spellEnd"/>
      <w:proofErr w:type="gramEnd"/>
    </w:p>
    <w:p w:rsidR="00A11E9D" w:rsidRDefault="00A11E9D" w:rsidP="00A11E9D">
      <w:pPr>
        <w:rPr>
          <w:bCs/>
          <w:sz w:val="28"/>
          <w:szCs w:val="28"/>
        </w:rPr>
      </w:pPr>
    </w:p>
    <w:p w:rsidR="00A11E9D" w:rsidRDefault="00A11E9D" w:rsidP="00A11E9D">
      <w:pPr>
        <w:rPr>
          <w:bCs/>
          <w:sz w:val="28"/>
          <w:szCs w:val="28"/>
        </w:rPr>
      </w:pPr>
    </w:p>
    <w:p w:rsidR="00A11E9D" w:rsidRDefault="00A11E9D" w:rsidP="00A11E9D">
      <w:pPr>
        <w:rPr>
          <w:bCs/>
          <w:sz w:val="28"/>
          <w:szCs w:val="28"/>
        </w:rPr>
      </w:pPr>
    </w:p>
    <w:tbl>
      <w:tblPr>
        <w:tblW w:w="0" w:type="auto"/>
        <w:tblCellSpacing w:w="0" w:type="dxa"/>
        <w:tblCellMar>
          <w:left w:w="0" w:type="dxa"/>
          <w:right w:w="0" w:type="dxa"/>
        </w:tblCellMar>
        <w:tblLook w:val="04A0"/>
      </w:tblPr>
      <w:tblGrid>
        <w:gridCol w:w="9355"/>
      </w:tblGrid>
      <w:tr w:rsidR="001A278A" w:rsidRPr="00173DB8" w:rsidTr="0018025A">
        <w:trPr>
          <w:tblCellSpacing w:w="0" w:type="dxa"/>
        </w:trPr>
        <w:tc>
          <w:tcPr>
            <w:tcW w:w="0" w:type="auto"/>
            <w:hideMark/>
          </w:tcPr>
          <w:p w:rsidR="001A278A" w:rsidRPr="00FC2ED0" w:rsidRDefault="001A278A" w:rsidP="0018025A">
            <w:pPr>
              <w:rPr>
                <w:rFonts w:ascii="Arial" w:hAnsi="Arial" w:cs="Arial"/>
                <w:color w:val="000000" w:themeColor="text1"/>
                <w:sz w:val="28"/>
                <w:szCs w:val="28"/>
              </w:rPr>
            </w:pPr>
          </w:p>
          <w:tbl>
            <w:tblPr>
              <w:tblW w:w="0" w:type="auto"/>
              <w:tblCellSpacing w:w="0" w:type="dxa"/>
              <w:tblCellMar>
                <w:left w:w="0" w:type="dxa"/>
                <w:right w:w="0" w:type="dxa"/>
              </w:tblCellMar>
              <w:tblLook w:val="04A0"/>
            </w:tblPr>
            <w:tblGrid>
              <w:gridCol w:w="4583"/>
              <w:gridCol w:w="4772"/>
            </w:tblGrid>
            <w:tr w:rsidR="001A278A" w:rsidRPr="00A11E9D" w:rsidTr="0018025A">
              <w:trPr>
                <w:tblCellSpacing w:w="0" w:type="dxa"/>
              </w:trPr>
              <w:tc>
                <w:tcPr>
                  <w:tcW w:w="0" w:type="auto"/>
                  <w:hideMark/>
                </w:tcPr>
                <w:p w:rsidR="001A278A" w:rsidRPr="00A11E9D" w:rsidRDefault="001A278A" w:rsidP="0018025A">
                  <w:pPr>
                    <w:jc w:val="center"/>
                    <w:rPr>
                      <w:sz w:val="24"/>
                      <w:szCs w:val="24"/>
                    </w:rPr>
                  </w:pPr>
                  <w:r w:rsidRPr="00A11E9D">
                    <w:rPr>
                      <w:noProof/>
                      <w:sz w:val="24"/>
                      <w:szCs w:val="24"/>
                    </w:rPr>
                    <w:drawing>
                      <wp:inline distT="0" distB="0" distL="0" distR="0">
                        <wp:extent cx="2743200" cy="1903095"/>
                        <wp:effectExtent l="19050" t="0" r="0" b="0"/>
                        <wp:docPr id="166" name="Рисунок 55" descr="http://www.laser.ru/science/images/night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laser.ru/science/images/nightVision.png"/>
                                <pic:cNvPicPr>
                                  <a:picLocks noChangeAspect="1" noChangeArrowheads="1"/>
                                </pic:cNvPicPr>
                              </pic:nvPicPr>
                              <pic:blipFill>
                                <a:blip r:embed="rId336" cstate="print"/>
                                <a:srcRect/>
                                <a:stretch>
                                  <a:fillRect/>
                                </a:stretch>
                              </pic:blipFill>
                              <pic:spPr bwMode="auto">
                                <a:xfrm>
                                  <a:off x="0" y="0"/>
                                  <a:ext cx="2743200" cy="1903095"/>
                                </a:xfrm>
                                <a:prstGeom prst="rect">
                                  <a:avLst/>
                                </a:prstGeom>
                                <a:noFill/>
                                <a:ln w="9525">
                                  <a:noFill/>
                                  <a:miter lim="800000"/>
                                  <a:headEnd/>
                                  <a:tailEnd/>
                                </a:ln>
                              </pic:spPr>
                            </pic:pic>
                          </a:graphicData>
                        </a:graphic>
                      </wp:inline>
                    </w:drawing>
                  </w:r>
                </w:p>
                <w:p w:rsidR="001A278A" w:rsidRPr="00A11E9D" w:rsidRDefault="001A278A" w:rsidP="0018025A">
                  <w:pPr>
                    <w:spacing w:before="100" w:beforeAutospacing="1" w:after="100" w:afterAutospacing="1"/>
                    <w:jc w:val="center"/>
                    <w:rPr>
                      <w:sz w:val="24"/>
                      <w:szCs w:val="24"/>
                    </w:rPr>
                  </w:pPr>
                  <w:r w:rsidRPr="00A11E9D">
                    <w:rPr>
                      <w:sz w:val="24"/>
                      <w:szCs w:val="24"/>
                    </w:rPr>
                    <w:lastRenderedPageBreak/>
                    <w:t xml:space="preserve">Модель прибора ночного видения: корпусная деталь в сборе </w:t>
                  </w:r>
                </w:p>
              </w:tc>
              <w:tc>
                <w:tcPr>
                  <w:tcW w:w="0" w:type="auto"/>
                  <w:hideMark/>
                </w:tcPr>
                <w:p w:rsidR="001A278A" w:rsidRPr="00A11E9D" w:rsidRDefault="001A278A" w:rsidP="0018025A">
                  <w:pPr>
                    <w:jc w:val="center"/>
                    <w:rPr>
                      <w:sz w:val="24"/>
                      <w:szCs w:val="24"/>
                    </w:rPr>
                  </w:pPr>
                  <w:r w:rsidRPr="00A11E9D">
                    <w:rPr>
                      <w:noProof/>
                      <w:sz w:val="24"/>
                      <w:szCs w:val="24"/>
                    </w:rPr>
                    <w:lastRenderedPageBreak/>
                    <w:drawing>
                      <wp:inline distT="0" distB="0" distL="0" distR="0">
                        <wp:extent cx="3030220" cy="1903095"/>
                        <wp:effectExtent l="0" t="0" r="0" b="0"/>
                        <wp:docPr id="167" name="Рисунок 56" descr="http://www.laser.ru/science/images/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laser.ru/science/images/phone.png"/>
                                <pic:cNvPicPr>
                                  <a:picLocks noChangeAspect="1" noChangeArrowheads="1"/>
                                </pic:cNvPicPr>
                              </pic:nvPicPr>
                              <pic:blipFill>
                                <a:blip r:embed="rId337" cstate="print"/>
                                <a:srcRect/>
                                <a:stretch>
                                  <a:fillRect/>
                                </a:stretch>
                              </pic:blipFill>
                              <pic:spPr bwMode="auto">
                                <a:xfrm>
                                  <a:off x="0" y="0"/>
                                  <a:ext cx="3030220" cy="1903095"/>
                                </a:xfrm>
                                <a:prstGeom prst="rect">
                                  <a:avLst/>
                                </a:prstGeom>
                                <a:noFill/>
                                <a:ln w="9525">
                                  <a:noFill/>
                                  <a:miter lim="800000"/>
                                  <a:headEnd/>
                                  <a:tailEnd/>
                                </a:ln>
                              </pic:spPr>
                            </pic:pic>
                          </a:graphicData>
                        </a:graphic>
                      </wp:inline>
                    </w:drawing>
                  </w:r>
                </w:p>
                <w:p w:rsidR="001A278A" w:rsidRPr="00A11E9D" w:rsidRDefault="001A278A" w:rsidP="0018025A">
                  <w:pPr>
                    <w:spacing w:before="100" w:beforeAutospacing="1" w:after="100" w:afterAutospacing="1"/>
                    <w:jc w:val="center"/>
                    <w:rPr>
                      <w:sz w:val="24"/>
                      <w:szCs w:val="24"/>
                    </w:rPr>
                  </w:pPr>
                  <w:r w:rsidRPr="00A11E9D">
                    <w:rPr>
                      <w:sz w:val="24"/>
                      <w:szCs w:val="24"/>
                    </w:rPr>
                    <w:lastRenderedPageBreak/>
                    <w:t xml:space="preserve">Модель корпуса телефона </w:t>
                  </w:r>
                </w:p>
              </w:tc>
            </w:tr>
            <w:tr w:rsidR="001A278A" w:rsidRPr="00A11E9D" w:rsidTr="0018025A">
              <w:trPr>
                <w:tblCellSpacing w:w="0" w:type="dxa"/>
              </w:trPr>
              <w:tc>
                <w:tcPr>
                  <w:tcW w:w="0" w:type="auto"/>
                  <w:gridSpan w:val="2"/>
                  <w:hideMark/>
                </w:tcPr>
                <w:p w:rsidR="001A278A" w:rsidRPr="00A11E9D" w:rsidRDefault="001A278A" w:rsidP="0018025A">
                  <w:pPr>
                    <w:jc w:val="center"/>
                    <w:rPr>
                      <w:sz w:val="24"/>
                      <w:szCs w:val="24"/>
                    </w:rPr>
                  </w:pPr>
                  <w:r w:rsidRPr="00A11E9D">
                    <w:rPr>
                      <w:sz w:val="24"/>
                      <w:szCs w:val="24"/>
                    </w:rPr>
                    <w:lastRenderedPageBreak/>
                    <w:t xml:space="preserve">  </w:t>
                  </w:r>
                </w:p>
                <w:p w:rsidR="001A278A" w:rsidRPr="00A11E9D" w:rsidRDefault="001A278A" w:rsidP="0018025A">
                  <w:pPr>
                    <w:spacing w:before="100" w:beforeAutospacing="1" w:after="100" w:afterAutospacing="1"/>
                    <w:jc w:val="center"/>
                    <w:rPr>
                      <w:sz w:val="24"/>
                      <w:szCs w:val="24"/>
                    </w:rPr>
                  </w:pPr>
                  <w:r w:rsidRPr="00A11E9D">
                    <w:rPr>
                      <w:noProof/>
                      <w:sz w:val="24"/>
                      <w:szCs w:val="24"/>
                    </w:rPr>
                    <w:drawing>
                      <wp:inline distT="0" distB="0" distL="0" distR="0">
                        <wp:extent cx="1116330" cy="1903095"/>
                        <wp:effectExtent l="19050" t="0" r="7620" b="0"/>
                        <wp:docPr id="168" name="Рисунок 57" descr="http://www.laser.ru/science/images/sample_fo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laser.ru/science/images/sample_fonar.jpg"/>
                                <pic:cNvPicPr>
                                  <a:picLocks noChangeAspect="1" noChangeArrowheads="1"/>
                                </pic:cNvPicPr>
                              </pic:nvPicPr>
                              <pic:blipFill>
                                <a:blip r:embed="rId338" cstate="print"/>
                                <a:srcRect/>
                                <a:stretch>
                                  <a:fillRect/>
                                </a:stretch>
                              </pic:blipFill>
                              <pic:spPr bwMode="auto">
                                <a:xfrm>
                                  <a:off x="0" y="0"/>
                                  <a:ext cx="1116330" cy="1903095"/>
                                </a:xfrm>
                                <a:prstGeom prst="rect">
                                  <a:avLst/>
                                </a:prstGeom>
                                <a:noFill/>
                                <a:ln w="9525">
                                  <a:noFill/>
                                  <a:miter lim="800000"/>
                                  <a:headEnd/>
                                  <a:tailEnd/>
                                </a:ln>
                              </pic:spPr>
                            </pic:pic>
                          </a:graphicData>
                        </a:graphic>
                      </wp:inline>
                    </w:drawing>
                  </w:r>
                  <w:r w:rsidRPr="00A11E9D">
                    <w:rPr>
                      <w:noProof/>
                      <w:sz w:val="24"/>
                      <w:szCs w:val="24"/>
                    </w:rPr>
                    <w:drawing>
                      <wp:inline distT="0" distB="0" distL="0" distR="0">
                        <wp:extent cx="2552065" cy="1903095"/>
                        <wp:effectExtent l="19050" t="0" r="635" b="0"/>
                        <wp:docPr id="169" name="Рисунок 58" descr="http://www.laser.ru/science/images/sample_fon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laser.ru/science/images/sample_fonar1.jpg"/>
                                <pic:cNvPicPr>
                                  <a:picLocks noChangeAspect="1" noChangeArrowheads="1"/>
                                </pic:cNvPicPr>
                              </pic:nvPicPr>
                              <pic:blipFill>
                                <a:blip r:embed="rId339" cstate="print"/>
                                <a:srcRect/>
                                <a:stretch>
                                  <a:fillRect/>
                                </a:stretch>
                              </pic:blipFill>
                              <pic:spPr bwMode="auto">
                                <a:xfrm>
                                  <a:off x="0" y="0"/>
                                  <a:ext cx="2552065" cy="1903095"/>
                                </a:xfrm>
                                <a:prstGeom prst="rect">
                                  <a:avLst/>
                                </a:prstGeom>
                                <a:noFill/>
                                <a:ln w="9525">
                                  <a:noFill/>
                                  <a:miter lim="800000"/>
                                  <a:headEnd/>
                                  <a:tailEnd/>
                                </a:ln>
                              </pic:spPr>
                            </pic:pic>
                          </a:graphicData>
                        </a:graphic>
                      </wp:inline>
                    </w:drawing>
                  </w:r>
                </w:p>
                <w:p w:rsidR="001A278A" w:rsidRPr="00A11E9D" w:rsidRDefault="001A278A" w:rsidP="0018025A">
                  <w:pPr>
                    <w:spacing w:before="100" w:beforeAutospacing="1" w:after="100" w:afterAutospacing="1"/>
                    <w:jc w:val="center"/>
                    <w:rPr>
                      <w:sz w:val="24"/>
                      <w:szCs w:val="24"/>
                    </w:rPr>
                  </w:pPr>
                  <w:r w:rsidRPr="00A11E9D">
                    <w:rPr>
                      <w:sz w:val="24"/>
                      <w:szCs w:val="24"/>
                    </w:rPr>
                    <w:t xml:space="preserve">Модель корпуса светильника салона автомобиля </w:t>
                  </w:r>
                </w:p>
              </w:tc>
            </w:tr>
            <w:tr w:rsidR="001A278A" w:rsidRPr="00A11E9D" w:rsidTr="0018025A">
              <w:trPr>
                <w:tblCellSpacing w:w="0" w:type="dxa"/>
              </w:trPr>
              <w:tc>
                <w:tcPr>
                  <w:tcW w:w="0" w:type="auto"/>
                  <w:gridSpan w:val="2"/>
                  <w:hideMark/>
                </w:tcPr>
                <w:p w:rsidR="001A278A" w:rsidRPr="00A11E9D" w:rsidRDefault="001A278A" w:rsidP="0018025A">
                  <w:pPr>
                    <w:jc w:val="center"/>
                    <w:rPr>
                      <w:sz w:val="24"/>
                      <w:szCs w:val="24"/>
                    </w:rPr>
                  </w:pPr>
                  <w:r w:rsidRPr="00A11E9D">
                    <w:rPr>
                      <w:sz w:val="24"/>
                      <w:szCs w:val="24"/>
                    </w:rPr>
                    <w:t xml:space="preserve">  </w:t>
                  </w:r>
                </w:p>
                <w:p w:rsidR="001A278A" w:rsidRPr="00A11E9D" w:rsidRDefault="001A278A" w:rsidP="0018025A">
                  <w:pPr>
                    <w:spacing w:before="100" w:beforeAutospacing="1" w:after="100" w:afterAutospacing="1"/>
                    <w:jc w:val="center"/>
                    <w:rPr>
                      <w:sz w:val="24"/>
                      <w:szCs w:val="24"/>
                    </w:rPr>
                  </w:pPr>
                  <w:r w:rsidRPr="00A11E9D">
                    <w:rPr>
                      <w:noProof/>
                      <w:sz w:val="24"/>
                      <w:szCs w:val="24"/>
                    </w:rPr>
                    <w:drawing>
                      <wp:inline distT="0" distB="0" distL="0" distR="0">
                        <wp:extent cx="2073275" cy="1903095"/>
                        <wp:effectExtent l="19050" t="0" r="3175" b="0"/>
                        <wp:docPr id="170" name="Рисунок 59" descr="http://www.laser.ru/science/images/ioniza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laser.ru/science/images/ionizator1.jpg"/>
                                <pic:cNvPicPr>
                                  <a:picLocks noChangeAspect="1" noChangeArrowheads="1"/>
                                </pic:cNvPicPr>
                              </pic:nvPicPr>
                              <pic:blipFill>
                                <a:blip r:embed="rId340" cstate="print"/>
                                <a:srcRect/>
                                <a:stretch>
                                  <a:fillRect/>
                                </a:stretch>
                              </pic:blipFill>
                              <pic:spPr bwMode="auto">
                                <a:xfrm>
                                  <a:off x="0" y="0"/>
                                  <a:ext cx="2073275" cy="1903095"/>
                                </a:xfrm>
                                <a:prstGeom prst="rect">
                                  <a:avLst/>
                                </a:prstGeom>
                                <a:noFill/>
                                <a:ln w="9525">
                                  <a:noFill/>
                                  <a:miter lim="800000"/>
                                  <a:headEnd/>
                                  <a:tailEnd/>
                                </a:ln>
                              </pic:spPr>
                            </pic:pic>
                          </a:graphicData>
                        </a:graphic>
                      </wp:inline>
                    </w:drawing>
                  </w:r>
                  <w:r w:rsidRPr="00A11E9D">
                    <w:rPr>
                      <w:noProof/>
                      <w:sz w:val="24"/>
                      <w:szCs w:val="24"/>
                    </w:rPr>
                    <w:drawing>
                      <wp:inline distT="0" distB="0" distL="0" distR="0">
                        <wp:extent cx="2169160" cy="1903095"/>
                        <wp:effectExtent l="19050" t="0" r="2540" b="0"/>
                        <wp:docPr id="171" name="Рисунок 60" descr="http://www.laser.ru/science/images/ioniz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laser.ru/science/images/ionizator.jpg"/>
                                <pic:cNvPicPr>
                                  <a:picLocks noChangeAspect="1" noChangeArrowheads="1"/>
                                </pic:cNvPicPr>
                              </pic:nvPicPr>
                              <pic:blipFill>
                                <a:blip r:embed="rId341" cstate="print"/>
                                <a:srcRect/>
                                <a:stretch>
                                  <a:fillRect/>
                                </a:stretch>
                              </pic:blipFill>
                              <pic:spPr bwMode="auto">
                                <a:xfrm>
                                  <a:off x="0" y="0"/>
                                  <a:ext cx="2169160" cy="1903095"/>
                                </a:xfrm>
                                <a:prstGeom prst="rect">
                                  <a:avLst/>
                                </a:prstGeom>
                                <a:noFill/>
                                <a:ln w="9525">
                                  <a:noFill/>
                                  <a:miter lim="800000"/>
                                  <a:headEnd/>
                                  <a:tailEnd/>
                                </a:ln>
                              </pic:spPr>
                            </pic:pic>
                          </a:graphicData>
                        </a:graphic>
                      </wp:inline>
                    </w:drawing>
                  </w:r>
                </w:p>
                <w:p w:rsidR="001A278A" w:rsidRPr="00A11E9D" w:rsidRDefault="001A278A" w:rsidP="0018025A">
                  <w:pPr>
                    <w:spacing w:before="100" w:beforeAutospacing="1" w:after="100" w:afterAutospacing="1"/>
                    <w:jc w:val="center"/>
                    <w:rPr>
                      <w:sz w:val="24"/>
                      <w:szCs w:val="24"/>
                    </w:rPr>
                  </w:pPr>
                  <w:r w:rsidRPr="00A11E9D">
                    <w:rPr>
                      <w:sz w:val="24"/>
                      <w:szCs w:val="24"/>
                    </w:rPr>
                    <w:t>Модель корпуса ионизатора воздуха</w:t>
                  </w:r>
                </w:p>
              </w:tc>
            </w:tr>
          </w:tbl>
          <w:p w:rsidR="001A278A" w:rsidRPr="00173DB8" w:rsidRDefault="001A278A" w:rsidP="0018025A">
            <w:pPr>
              <w:rPr>
                <w:rFonts w:ascii="Arial" w:hAnsi="Arial" w:cs="Arial"/>
                <w:color w:val="003366"/>
                <w:sz w:val="18"/>
                <w:szCs w:val="18"/>
              </w:rPr>
            </w:pPr>
          </w:p>
        </w:tc>
      </w:tr>
    </w:tbl>
    <w:p w:rsidR="00A11E9D" w:rsidRPr="00A11E9D" w:rsidRDefault="00A11E9D" w:rsidP="00A11E9D">
      <w:pPr>
        <w:jc w:val="center"/>
        <w:rPr>
          <w:bCs/>
          <w:sz w:val="28"/>
          <w:szCs w:val="28"/>
        </w:rPr>
      </w:pPr>
      <w:r w:rsidRPr="00A11E9D">
        <w:rPr>
          <w:bCs/>
          <w:sz w:val="28"/>
          <w:szCs w:val="28"/>
        </w:rPr>
        <w:lastRenderedPageBreak/>
        <w:t xml:space="preserve">Рис.77 </w:t>
      </w:r>
      <w:r>
        <w:rPr>
          <w:bCs/>
          <w:sz w:val="28"/>
          <w:szCs w:val="28"/>
        </w:rPr>
        <w:t xml:space="preserve">  Примеры изготовления моделей корпусов различных изделий методом </w:t>
      </w:r>
      <w:proofErr w:type="gramStart"/>
      <w:r>
        <w:rPr>
          <w:bCs/>
          <w:sz w:val="28"/>
          <w:szCs w:val="28"/>
        </w:rPr>
        <w:t>лазерной</w:t>
      </w:r>
      <w:proofErr w:type="gramEnd"/>
      <w:r>
        <w:rPr>
          <w:bCs/>
          <w:sz w:val="28"/>
          <w:szCs w:val="28"/>
        </w:rPr>
        <w:t xml:space="preserve"> </w:t>
      </w:r>
      <w:proofErr w:type="spellStart"/>
      <w:r>
        <w:rPr>
          <w:bCs/>
          <w:sz w:val="28"/>
          <w:szCs w:val="28"/>
        </w:rPr>
        <w:t>стериолитографии</w:t>
      </w:r>
      <w:proofErr w:type="spellEnd"/>
    </w:p>
    <w:p w:rsidR="00A11E9D" w:rsidRDefault="00A11E9D" w:rsidP="001A278A">
      <w:pPr>
        <w:spacing w:before="100" w:beforeAutospacing="1" w:after="100" w:afterAutospacing="1"/>
        <w:rPr>
          <w:rFonts w:ascii="Arial" w:hAnsi="Arial" w:cs="Arial"/>
          <w:b/>
          <w:bCs/>
          <w:color w:val="003366"/>
          <w:sz w:val="18"/>
          <w:szCs w:val="18"/>
        </w:rPr>
      </w:pPr>
    </w:p>
    <w:p w:rsidR="008C7168" w:rsidRDefault="008C7168" w:rsidP="001A278A">
      <w:pPr>
        <w:spacing w:before="100" w:beforeAutospacing="1" w:after="100" w:afterAutospacing="1"/>
        <w:rPr>
          <w:rFonts w:ascii="Arial" w:hAnsi="Arial" w:cs="Arial"/>
          <w:b/>
          <w:bCs/>
          <w:color w:val="003366"/>
          <w:sz w:val="18"/>
          <w:szCs w:val="18"/>
        </w:rPr>
      </w:pPr>
    </w:p>
    <w:p w:rsidR="001A278A" w:rsidRPr="008C7168" w:rsidRDefault="008C7168" w:rsidP="001A278A">
      <w:pPr>
        <w:spacing w:before="100" w:beforeAutospacing="1" w:after="100" w:afterAutospacing="1"/>
        <w:rPr>
          <w:b/>
          <w:sz w:val="28"/>
          <w:szCs w:val="28"/>
        </w:rPr>
      </w:pPr>
      <w:r>
        <w:rPr>
          <w:b/>
          <w:bCs/>
          <w:sz w:val="28"/>
          <w:szCs w:val="28"/>
        </w:rPr>
        <w:t>И</w:t>
      </w:r>
      <w:r w:rsidR="001A278A" w:rsidRPr="008C7168">
        <w:rPr>
          <w:b/>
          <w:bCs/>
          <w:sz w:val="28"/>
          <w:szCs w:val="28"/>
        </w:rPr>
        <w:t xml:space="preserve">зготовление оснастки для разных видов литья </w:t>
      </w:r>
    </w:p>
    <w:tbl>
      <w:tblPr>
        <w:tblW w:w="9056" w:type="dxa"/>
        <w:tblCellSpacing w:w="0" w:type="dxa"/>
        <w:tblCellMar>
          <w:left w:w="0" w:type="dxa"/>
          <w:right w:w="0" w:type="dxa"/>
        </w:tblCellMar>
        <w:tblLook w:val="04A0"/>
      </w:tblPr>
      <w:tblGrid>
        <w:gridCol w:w="9056"/>
      </w:tblGrid>
      <w:tr w:rsidR="001A278A" w:rsidRPr="008C7168" w:rsidTr="0018025A">
        <w:trPr>
          <w:tblCellSpacing w:w="0" w:type="dxa"/>
        </w:trPr>
        <w:tc>
          <w:tcPr>
            <w:tcW w:w="0" w:type="auto"/>
            <w:hideMark/>
          </w:tcPr>
          <w:tbl>
            <w:tblPr>
              <w:tblW w:w="7650" w:type="dxa"/>
              <w:tblCellSpacing w:w="0" w:type="dxa"/>
              <w:tblCellMar>
                <w:left w:w="0" w:type="dxa"/>
                <w:right w:w="0" w:type="dxa"/>
              </w:tblCellMar>
              <w:tblLook w:val="04A0"/>
            </w:tblPr>
            <w:tblGrid>
              <w:gridCol w:w="3608"/>
              <w:gridCol w:w="248"/>
              <w:gridCol w:w="3546"/>
              <w:gridCol w:w="248"/>
            </w:tblGrid>
            <w:tr w:rsidR="001A278A" w:rsidRPr="008C7168" w:rsidTr="0018025A">
              <w:trPr>
                <w:tblCellSpacing w:w="0" w:type="dxa"/>
              </w:trPr>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1190625" cy="956945"/>
                        <wp:effectExtent l="19050" t="0" r="0" b="0"/>
                        <wp:docPr id="172" name="Рисунок 67" descr="компьютерная модель турб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компьютерная модель турбинки"/>
                                <pic:cNvPicPr>
                                  <a:picLocks noChangeAspect="1" noChangeArrowheads="1"/>
                                </pic:cNvPicPr>
                              </pic:nvPicPr>
                              <pic:blipFill>
                                <a:blip r:embed="rId342" cstate="print"/>
                                <a:srcRect/>
                                <a:stretch>
                                  <a:fillRect/>
                                </a:stretch>
                              </pic:blipFill>
                              <pic:spPr bwMode="auto">
                                <a:xfrm>
                                  <a:off x="0" y="0"/>
                                  <a:ext cx="1190625" cy="956945"/>
                                </a:xfrm>
                                <a:prstGeom prst="rect">
                                  <a:avLst/>
                                </a:prstGeom>
                                <a:noFill/>
                                <a:ln w="9525">
                                  <a:noFill/>
                                  <a:miter lim="800000"/>
                                  <a:headEnd/>
                                  <a:tailEnd/>
                                </a:ln>
                              </pic:spPr>
                            </pic:pic>
                          </a:graphicData>
                        </a:graphic>
                      </wp:inline>
                    </w:drawing>
                  </w:r>
                  <w:r w:rsidRPr="008C7168">
                    <w:rPr>
                      <w:sz w:val="28"/>
                      <w:szCs w:val="28"/>
                    </w:rPr>
                    <w:br/>
                    <w:t xml:space="preserve">Исходная компьютерная модель </w:t>
                  </w:r>
                  <w:r w:rsidRPr="008C7168">
                    <w:rPr>
                      <w:sz w:val="28"/>
                      <w:szCs w:val="28"/>
                    </w:rPr>
                    <w:br/>
                    <w:t xml:space="preserve">  </w:t>
                  </w:r>
                </w:p>
              </w:tc>
              <w:tc>
                <w:tcPr>
                  <w:tcW w:w="0" w:type="auto"/>
                  <w:vAlign w:val="center"/>
                  <w:hideMark/>
                </w:tcPr>
                <w:p w:rsidR="001A278A" w:rsidRPr="008C7168" w:rsidRDefault="001A278A" w:rsidP="00427961">
                  <w:pPr>
                    <w:rPr>
                      <w:sz w:val="28"/>
                      <w:szCs w:val="28"/>
                    </w:rPr>
                  </w:pPr>
                  <w:r w:rsidRPr="008C7168">
                    <w:rPr>
                      <w:noProof/>
                      <w:sz w:val="28"/>
                      <w:szCs w:val="28"/>
                    </w:rPr>
                    <w:drawing>
                      <wp:inline distT="0" distB="0" distL="0" distR="0">
                        <wp:extent cx="138430" cy="148590"/>
                        <wp:effectExtent l="19050" t="0" r="0" b="0"/>
                        <wp:docPr id="174" name="Рисунок 68" descr="http://www.laser.ru/science/images/a_righ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laser.ru/science/images/a_right.gif"/>
                                <pic:cNvPicPr>
                                  <a:picLocks noChangeAspect="1" noChangeArrowheads="1"/>
                                </pic:cNvPicPr>
                              </pic:nvPicPr>
                              <pic:blipFill>
                                <a:blip r:embed="rId343" cstate="print"/>
                                <a:srcRect/>
                                <a:stretch>
                                  <a:fillRect/>
                                </a:stretch>
                              </pic:blipFill>
                              <pic:spPr bwMode="auto">
                                <a:xfrm>
                                  <a:off x="0" y="0"/>
                                  <a:ext cx="138430" cy="148590"/>
                                </a:xfrm>
                                <a:prstGeom prst="rect">
                                  <a:avLst/>
                                </a:prstGeom>
                                <a:noFill/>
                                <a:ln w="9525">
                                  <a:noFill/>
                                  <a:miter lim="800000"/>
                                  <a:headEnd/>
                                  <a:tailEnd/>
                                </a:ln>
                              </pic:spPr>
                            </pic:pic>
                          </a:graphicData>
                        </a:graphic>
                      </wp:inline>
                    </w:drawing>
                  </w:r>
                </w:p>
              </w:tc>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1095375" cy="956945"/>
                        <wp:effectExtent l="19050" t="0" r="9525" b="0"/>
                        <wp:docPr id="175" name="Рисунок 69" descr="пластиковая мод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ластиковая модель"/>
                                <pic:cNvPicPr>
                                  <a:picLocks noChangeAspect="1" noChangeArrowheads="1"/>
                                </pic:cNvPicPr>
                              </pic:nvPicPr>
                              <pic:blipFill>
                                <a:blip r:embed="rId344" cstate="print"/>
                                <a:srcRect/>
                                <a:stretch>
                                  <a:fillRect/>
                                </a:stretch>
                              </pic:blipFill>
                              <pic:spPr bwMode="auto">
                                <a:xfrm>
                                  <a:off x="0" y="0"/>
                                  <a:ext cx="1095375" cy="956945"/>
                                </a:xfrm>
                                <a:prstGeom prst="rect">
                                  <a:avLst/>
                                </a:prstGeom>
                                <a:noFill/>
                                <a:ln w="9525">
                                  <a:noFill/>
                                  <a:miter lim="800000"/>
                                  <a:headEnd/>
                                  <a:tailEnd/>
                                </a:ln>
                              </pic:spPr>
                            </pic:pic>
                          </a:graphicData>
                        </a:graphic>
                      </wp:inline>
                    </w:drawing>
                  </w:r>
                  <w:r w:rsidRPr="008C7168">
                    <w:rPr>
                      <w:sz w:val="28"/>
                      <w:szCs w:val="28"/>
                    </w:rPr>
                    <w:br/>
                    <w:t xml:space="preserve">Пластиковая </w:t>
                  </w:r>
                  <w:proofErr w:type="spellStart"/>
                  <w:r w:rsidRPr="008C7168">
                    <w:rPr>
                      <w:sz w:val="28"/>
                      <w:szCs w:val="28"/>
                    </w:rPr>
                    <w:t>стереолитографическая</w:t>
                  </w:r>
                  <w:proofErr w:type="spellEnd"/>
                  <w:r w:rsidRPr="008C7168">
                    <w:rPr>
                      <w:sz w:val="28"/>
                      <w:szCs w:val="28"/>
                    </w:rPr>
                    <w:t xml:space="preserve"> модель </w:t>
                  </w:r>
                  <w:r w:rsidRPr="008C7168">
                    <w:rPr>
                      <w:sz w:val="28"/>
                      <w:szCs w:val="28"/>
                    </w:rPr>
                    <w:br/>
                    <w:t xml:space="preserve">  </w:t>
                  </w:r>
                </w:p>
              </w:tc>
              <w:tc>
                <w:tcPr>
                  <w:tcW w:w="0" w:type="auto"/>
                  <w:vAlign w:val="center"/>
                  <w:hideMark/>
                </w:tcPr>
                <w:p w:rsidR="001A278A" w:rsidRPr="008C7168" w:rsidRDefault="001A278A" w:rsidP="00427961">
                  <w:pPr>
                    <w:rPr>
                      <w:sz w:val="28"/>
                      <w:szCs w:val="28"/>
                    </w:rPr>
                  </w:pPr>
                  <w:r w:rsidRPr="008C7168">
                    <w:rPr>
                      <w:noProof/>
                      <w:sz w:val="28"/>
                      <w:szCs w:val="28"/>
                    </w:rPr>
                    <w:drawing>
                      <wp:inline distT="0" distB="0" distL="0" distR="0">
                        <wp:extent cx="138430" cy="148590"/>
                        <wp:effectExtent l="19050" t="0" r="0" b="0"/>
                        <wp:docPr id="176" name="Рисунок 70" descr="http://www.laser.ru/science/images/a_righ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laser.ru/science/images/a_right.gif"/>
                                <pic:cNvPicPr>
                                  <a:picLocks noChangeAspect="1" noChangeArrowheads="1"/>
                                </pic:cNvPicPr>
                              </pic:nvPicPr>
                              <pic:blipFill>
                                <a:blip r:embed="rId343" cstate="print"/>
                                <a:srcRect/>
                                <a:stretch>
                                  <a:fillRect/>
                                </a:stretch>
                              </pic:blipFill>
                              <pic:spPr bwMode="auto">
                                <a:xfrm>
                                  <a:off x="0" y="0"/>
                                  <a:ext cx="138430" cy="148590"/>
                                </a:xfrm>
                                <a:prstGeom prst="rect">
                                  <a:avLst/>
                                </a:prstGeom>
                                <a:noFill/>
                                <a:ln w="9525">
                                  <a:noFill/>
                                  <a:miter lim="800000"/>
                                  <a:headEnd/>
                                  <a:tailEnd/>
                                </a:ln>
                              </pic:spPr>
                            </pic:pic>
                          </a:graphicData>
                        </a:graphic>
                      </wp:inline>
                    </w:drawing>
                  </w:r>
                </w:p>
              </w:tc>
            </w:tr>
            <w:tr w:rsidR="001A278A" w:rsidRPr="008C7168" w:rsidTr="0018025A">
              <w:trPr>
                <w:tblCellSpacing w:w="0" w:type="dxa"/>
              </w:trPr>
              <w:tc>
                <w:tcPr>
                  <w:tcW w:w="0" w:type="auto"/>
                  <w:hideMark/>
                </w:tcPr>
                <w:p w:rsidR="008C7168" w:rsidRPr="008C7168" w:rsidRDefault="001A278A" w:rsidP="00427961">
                  <w:pPr>
                    <w:rPr>
                      <w:sz w:val="28"/>
                      <w:szCs w:val="28"/>
                    </w:rPr>
                  </w:pPr>
                  <w:r w:rsidRPr="008C7168">
                    <w:rPr>
                      <w:noProof/>
                      <w:sz w:val="28"/>
                      <w:szCs w:val="28"/>
                    </w:rPr>
                    <w:lastRenderedPageBreak/>
                    <w:drawing>
                      <wp:inline distT="0" distB="0" distL="0" distR="0">
                        <wp:extent cx="1934845" cy="956945"/>
                        <wp:effectExtent l="19050" t="0" r="8255" b="0"/>
                        <wp:docPr id="177" name="Рисунок 71" descr="форма для литья с пластиковой модел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рма для литья с пластиковой моделью"/>
                                <pic:cNvPicPr>
                                  <a:picLocks noChangeAspect="1" noChangeArrowheads="1"/>
                                </pic:cNvPicPr>
                              </pic:nvPicPr>
                              <pic:blipFill>
                                <a:blip r:embed="rId345" cstate="print"/>
                                <a:srcRect/>
                                <a:stretch>
                                  <a:fillRect/>
                                </a:stretch>
                              </pic:blipFill>
                              <pic:spPr bwMode="auto">
                                <a:xfrm>
                                  <a:off x="0" y="0"/>
                                  <a:ext cx="1934845" cy="956945"/>
                                </a:xfrm>
                                <a:prstGeom prst="rect">
                                  <a:avLst/>
                                </a:prstGeom>
                                <a:noFill/>
                                <a:ln w="9525">
                                  <a:noFill/>
                                  <a:miter lim="800000"/>
                                  <a:headEnd/>
                                  <a:tailEnd/>
                                </a:ln>
                              </pic:spPr>
                            </pic:pic>
                          </a:graphicData>
                        </a:graphic>
                      </wp:inline>
                    </w:drawing>
                  </w:r>
                  <w:r w:rsidRPr="008C7168">
                    <w:rPr>
                      <w:sz w:val="28"/>
                      <w:szCs w:val="28"/>
                    </w:rPr>
                    <w:br/>
                    <w:t xml:space="preserve">Литейная форма с пластиковой моделью </w:t>
                  </w:r>
                  <w:r w:rsidRPr="008C7168">
                    <w:rPr>
                      <w:sz w:val="28"/>
                      <w:szCs w:val="28"/>
                    </w:rPr>
                    <w:br/>
                  </w:r>
                </w:p>
                <w:p w:rsidR="001A278A" w:rsidRPr="008C7168" w:rsidRDefault="001A278A" w:rsidP="00427961">
                  <w:pPr>
                    <w:jc w:val="center"/>
                    <w:rPr>
                      <w:sz w:val="28"/>
                      <w:szCs w:val="28"/>
                    </w:rPr>
                  </w:pPr>
                </w:p>
              </w:tc>
              <w:tc>
                <w:tcPr>
                  <w:tcW w:w="0" w:type="auto"/>
                  <w:vAlign w:val="center"/>
                  <w:hideMark/>
                </w:tcPr>
                <w:p w:rsidR="001A278A" w:rsidRPr="008C7168" w:rsidRDefault="001A278A" w:rsidP="00427961">
                  <w:pPr>
                    <w:rPr>
                      <w:sz w:val="28"/>
                      <w:szCs w:val="28"/>
                    </w:rPr>
                  </w:pPr>
                  <w:r w:rsidRPr="008C7168">
                    <w:rPr>
                      <w:noProof/>
                      <w:sz w:val="28"/>
                      <w:szCs w:val="28"/>
                    </w:rPr>
                    <w:drawing>
                      <wp:inline distT="0" distB="0" distL="0" distR="0">
                        <wp:extent cx="138430" cy="148590"/>
                        <wp:effectExtent l="19050" t="0" r="0" b="0"/>
                        <wp:docPr id="178" name="Рисунок 72" descr="http://www.laser.ru/science/images/a_righ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laser.ru/science/images/a_right.gif"/>
                                <pic:cNvPicPr>
                                  <a:picLocks noChangeAspect="1" noChangeArrowheads="1"/>
                                </pic:cNvPicPr>
                              </pic:nvPicPr>
                              <pic:blipFill>
                                <a:blip r:embed="rId343" cstate="print"/>
                                <a:srcRect/>
                                <a:stretch>
                                  <a:fillRect/>
                                </a:stretch>
                              </pic:blipFill>
                              <pic:spPr bwMode="auto">
                                <a:xfrm>
                                  <a:off x="0" y="0"/>
                                  <a:ext cx="138430" cy="148590"/>
                                </a:xfrm>
                                <a:prstGeom prst="rect">
                                  <a:avLst/>
                                </a:prstGeom>
                                <a:noFill/>
                                <a:ln w="9525">
                                  <a:noFill/>
                                  <a:miter lim="800000"/>
                                  <a:headEnd/>
                                  <a:tailEnd/>
                                </a:ln>
                              </pic:spPr>
                            </pic:pic>
                          </a:graphicData>
                        </a:graphic>
                      </wp:inline>
                    </w:drawing>
                  </w:r>
                </w:p>
              </w:tc>
              <w:tc>
                <w:tcPr>
                  <w:tcW w:w="0" w:type="auto"/>
                  <w:hideMark/>
                </w:tcPr>
                <w:p w:rsidR="001A278A" w:rsidRDefault="001A278A" w:rsidP="00427961">
                  <w:pPr>
                    <w:jc w:val="center"/>
                    <w:rPr>
                      <w:sz w:val="28"/>
                      <w:szCs w:val="28"/>
                    </w:rPr>
                  </w:pPr>
                  <w:r w:rsidRPr="008C7168">
                    <w:rPr>
                      <w:noProof/>
                      <w:sz w:val="28"/>
                      <w:szCs w:val="28"/>
                    </w:rPr>
                    <w:drawing>
                      <wp:inline distT="0" distB="0" distL="0" distR="0">
                        <wp:extent cx="1573530" cy="956945"/>
                        <wp:effectExtent l="19050" t="0" r="7620" b="0"/>
                        <wp:docPr id="179" name="Рисунок 73" descr="готовая отли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готовая отливка"/>
                                <pic:cNvPicPr>
                                  <a:picLocks noChangeAspect="1" noChangeArrowheads="1"/>
                                </pic:cNvPicPr>
                              </pic:nvPicPr>
                              <pic:blipFill>
                                <a:blip r:embed="rId346" cstate="print"/>
                                <a:srcRect/>
                                <a:stretch>
                                  <a:fillRect/>
                                </a:stretch>
                              </pic:blipFill>
                              <pic:spPr bwMode="auto">
                                <a:xfrm>
                                  <a:off x="0" y="0"/>
                                  <a:ext cx="1573530" cy="956945"/>
                                </a:xfrm>
                                <a:prstGeom prst="rect">
                                  <a:avLst/>
                                </a:prstGeom>
                                <a:noFill/>
                                <a:ln w="9525">
                                  <a:noFill/>
                                  <a:miter lim="800000"/>
                                  <a:headEnd/>
                                  <a:tailEnd/>
                                </a:ln>
                              </pic:spPr>
                            </pic:pic>
                          </a:graphicData>
                        </a:graphic>
                      </wp:inline>
                    </w:drawing>
                  </w:r>
                  <w:r w:rsidRPr="008C7168">
                    <w:rPr>
                      <w:sz w:val="28"/>
                      <w:szCs w:val="28"/>
                    </w:rPr>
                    <w:br/>
                    <w:t xml:space="preserve">Готовая отливка </w:t>
                  </w:r>
                  <w:r w:rsidRPr="008C7168">
                    <w:rPr>
                      <w:sz w:val="28"/>
                      <w:szCs w:val="28"/>
                    </w:rPr>
                    <w:br/>
                    <w:t xml:space="preserve">  </w:t>
                  </w:r>
                </w:p>
                <w:p w:rsidR="008C7168" w:rsidRPr="008C7168" w:rsidRDefault="008C7168" w:rsidP="00427961">
                  <w:pPr>
                    <w:jc w:val="center"/>
                    <w:rPr>
                      <w:sz w:val="28"/>
                      <w:szCs w:val="28"/>
                    </w:rPr>
                  </w:pPr>
                </w:p>
              </w:tc>
              <w:tc>
                <w:tcPr>
                  <w:tcW w:w="0" w:type="auto"/>
                  <w:vAlign w:val="center"/>
                  <w:hideMark/>
                </w:tcPr>
                <w:p w:rsidR="001A278A" w:rsidRDefault="001A278A" w:rsidP="00427961">
                  <w:pPr>
                    <w:rPr>
                      <w:sz w:val="28"/>
                      <w:szCs w:val="28"/>
                    </w:rPr>
                  </w:pPr>
                </w:p>
                <w:p w:rsidR="008C7168" w:rsidRDefault="008C7168" w:rsidP="00427961">
                  <w:pPr>
                    <w:rPr>
                      <w:sz w:val="28"/>
                      <w:szCs w:val="28"/>
                    </w:rPr>
                  </w:pPr>
                </w:p>
                <w:p w:rsidR="008C7168" w:rsidRDefault="008C7168" w:rsidP="00427961">
                  <w:pPr>
                    <w:rPr>
                      <w:sz w:val="28"/>
                      <w:szCs w:val="28"/>
                    </w:rPr>
                  </w:pPr>
                </w:p>
                <w:p w:rsidR="008C7168" w:rsidRDefault="008C7168" w:rsidP="00427961">
                  <w:pPr>
                    <w:rPr>
                      <w:sz w:val="28"/>
                      <w:szCs w:val="28"/>
                    </w:rPr>
                  </w:pPr>
                </w:p>
                <w:p w:rsidR="008C7168" w:rsidRDefault="008C7168" w:rsidP="00427961">
                  <w:pPr>
                    <w:rPr>
                      <w:sz w:val="28"/>
                      <w:szCs w:val="28"/>
                    </w:rPr>
                  </w:pPr>
                </w:p>
                <w:p w:rsidR="008C7168" w:rsidRPr="008C7168" w:rsidRDefault="008C7168" w:rsidP="00427961">
                  <w:pPr>
                    <w:rPr>
                      <w:sz w:val="28"/>
                      <w:szCs w:val="28"/>
                    </w:rPr>
                  </w:pPr>
                </w:p>
              </w:tc>
            </w:tr>
          </w:tbl>
          <w:p w:rsidR="008C7168" w:rsidRDefault="008C7168" w:rsidP="00427961">
            <w:pPr>
              <w:rPr>
                <w:sz w:val="28"/>
                <w:szCs w:val="28"/>
              </w:rPr>
            </w:pPr>
            <w:r w:rsidRPr="008C7168">
              <w:rPr>
                <w:sz w:val="28"/>
                <w:szCs w:val="28"/>
              </w:rPr>
              <w:t xml:space="preserve">Для моделей с узкими кромками ключевым свойством является малый зольный остаток </w:t>
            </w:r>
          </w:p>
          <w:p w:rsidR="008C7168" w:rsidRDefault="008C7168" w:rsidP="00427961">
            <w:pPr>
              <w:rPr>
                <w:sz w:val="28"/>
                <w:szCs w:val="28"/>
              </w:rPr>
            </w:pPr>
          </w:p>
          <w:p w:rsidR="008C7168" w:rsidRDefault="008C7168" w:rsidP="00427961">
            <w:pPr>
              <w:rPr>
                <w:sz w:val="28"/>
                <w:szCs w:val="28"/>
              </w:rPr>
            </w:pPr>
            <w:r>
              <w:rPr>
                <w:sz w:val="28"/>
                <w:szCs w:val="28"/>
              </w:rPr>
              <w:t xml:space="preserve">Рис.78  </w:t>
            </w:r>
            <w:r>
              <w:rPr>
                <w:bCs/>
                <w:sz w:val="28"/>
                <w:szCs w:val="28"/>
              </w:rPr>
              <w:t>Т</w:t>
            </w:r>
            <w:r w:rsidRPr="008C7168">
              <w:rPr>
                <w:bCs/>
                <w:sz w:val="28"/>
                <w:szCs w:val="28"/>
              </w:rPr>
              <w:t>очное литье по сплошным выжигаемым моделям</w:t>
            </w:r>
            <w:r w:rsidRPr="008C7168">
              <w:rPr>
                <w:sz w:val="28"/>
                <w:szCs w:val="28"/>
              </w:rPr>
              <w:t> </w:t>
            </w:r>
          </w:p>
          <w:p w:rsidR="008C7168" w:rsidRDefault="008C7168" w:rsidP="00427961">
            <w:pPr>
              <w:rPr>
                <w:bCs/>
                <w:sz w:val="28"/>
                <w:szCs w:val="28"/>
              </w:rPr>
            </w:pPr>
          </w:p>
          <w:tbl>
            <w:tblPr>
              <w:tblW w:w="9056" w:type="dxa"/>
              <w:tblCellSpacing w:w="37" w:type="dxa"/>
              <w:tblCellMar>
                <w:left w:w="0" w:type="dxa"/>
                <w:right w:w="0" w:type="dxa"/>
              </w:tblCellMar>
              <w:tblLook w:val="04A0"/>
            </w:tblPr>
            <w:tblGrid>
              <w:gridCol w:w="5332"/>
              <w:gridCol w:w="3724"/>
            </w:tblGrid>
            <w:tr w:rsidR="001A278A" w:rsidRPr="008C7168" w:rsidTr="008C7168">
              <w:trPr>
                <w:tblCellSpacing w:w="37" w:type="dxa"/>
              </w:trPr>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3296285" cy="1903095"/>
                        <wp:effectExtent l="19050" t="0" r="0" b="0"/>
                        <wp:docPr id="180" name="Рисунок 74" descr="готовая квазитонкооболочечная пластиковая модель колеса турб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готовая квазитонкооболочечная пластиковая модель колеса турбины"/>
                                <pic:cNvPicPr>
                                  <a:picLocks noChangeAspect="1" noChangeArrowheads="1"/>
                                </pic:cNvPicPr>
                              </pic:nvPicPr>
                              <pic:blipFill>
                                <a:blip r:embed="rId347" cstate="print"/>
                                <a:srcRect/>
                                <a:stretch>
                                  <a:fillRect/>
                                </a:stretch>
                              </pic:blipFill>
                              <pic:spPr bwMode="auto">
                                <a:xfrm>
                                  <a:off x="0" y="0"/>
                                  <a:ext cx="3296285" cy="1903095"/>
                                </a:xfrm>
                                <a:prstGeom prst="rect">
                                  <a:avLst/>
                                </a:prstGeom>
                                <a:noFill/>
                                <a:ln w="9525">
                                  <a:noFill/>
                                  <a:miter lim="800000"/>
                                  <a:headEnd/>
                                  <a:tailEnd/>
                                </a:ln>
                              </pic:spPr>
                            </pic:pic>
                          </a:graphicData>
                        </a:graphic>
                      </wp:inline>
                    </w:drawing>
                  </w:r>
                </w:p>
              </w:tc>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2275205" cy="1903095"/>
                        <wp:effectExtent l="19050" t="0" r="0" b="0"/>
                        <wp:docPr id="181" name="Рисунок 75" descr="квазитонкооболочечная  стереолитографическая модель после окончания процесса выращ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квазитонкооболочечная  стереолитографическая модель после окончания процесса выращивания"/>
                                <pic:cNvPicPr>
                                  <a:picLocks noChangeAspect="1" noChangeArrowheads="1"/>
                                </pic:cNvPicPr>
                              </pic:nvPicPr>
                              <pic:blipFill>
                                <a:blip r:embed="rId348" cstate="print"/>
                                <a:srcRect/>
                                <a:stretch>
                                  <a:fillRect/>
                                </a:stretch>
                              </pic:blipFill>
                              <pic:spPr bwMode="auto">
                                <a:xfrm>
                                  <a:off x="0" y="0"/>
                                  <a:ext cx="2275205" cy="1903095"/>
                                </a:xfrm>
                                <a:prstGeom prst="rect">
                                  <a:avLst/>
                                </a:prstGeom>
                                <a:noFill/>
                                <a:ln w="9525">
                                  <a:noFill/>
                                  <a:miter lim="800000"/>
                                  <a:headEnd/>
                                  <a:tailEnd/>
                                </a:ln>
                              </pic:spPr>
                            </pic:pic>
                          </a:graphicData>
                        </a:graphic>
                      </wp:inline>
                    </w:drawing>
                  </w:r>
                </w:p>
              </w:tc>
            </w:tr>
            <w:tr w:rsidR="001A278A" w:rsidRPr="008C7168" w:rsidTr="008C7168">
              <w:trPr>
                <w:tblCellSpacing w:w="37" w:type="dxa"/>
              </w:trPr>
              <w:tc>
                <w:tcPr>
                  <w:tcW w:w="0" w:type="auto"/>
                  <w:hideMark/>
                </w:tcPr>
                <w:p w:rsidR="001A278A" w:rsidRPr="008C7168" w:rsidRDefault="001A278A" w:rsidP="00427961">
                  <w:pPr>
                    <w:rPr>
                      <w:sz w:val="28"/>
                      <w:szCs w:val="28"/>
                    </w:rPr>
                  </w:pPr>
                  <w:proofErr w:type="spellStart"/>
                  <w:r w:rsidRPr="008C7168">
                    <w:rPr>
                      <w:sz w:val="28"/>
                      <w:szCs w:val="28"/>
                    </w:rPr>
                    <w:t>Квазитонкооболочечная</w:t>
                  </w:r>
                  <w:proofErr w:type="spellEnd"/>
                  <w:r w:rsidRPr="008C7168">
                    <w:rPr>
                      <w:sz w:val="28"/>
                      <w:szCs w:val="28"/>
                    </w:rPr>
                    <w:t xml:space="preserve"> пластиковая модель, изготовленная путем выжигания пластиковой модели для литья </w:t>
                  </w:r>
                  <w:proofErr w:type="spellStart"/>
                  <w:r w:rsidRPr="008C7168">
                    <w:rPr>
                      <w:sz w:val="28"/>
                      <w:szCs w:val="28"/>
                    </w:rPr>
                    <w:t>жаропро</w:t>
                  </w:r>
                  <w:proofErr w:type="gramStart"/>
                  <w:r w:rsidRPr="008C7168">
                    <w:rPr>
                      <w:sz w:val="28"/>
                      <w:szCs w:val="28"/>
                    </w:rPr>
                    <w:t>ч</w:t>
                  </w:r>
                  <w:proofErr w:type="spellEnd"/>
                  <w:r w:rsidR="008C7168">
                    <w:rPr>
                      <w:sz w:val="28"/>
                      <w:szCs w:val="28"/>
                    </w:rPr>
                    <w:t>-</w:t>
                  </w:r>
                  <w:proofErr w:type="gramEnd"/>
                  <w:r w:rsidR="008C7168">
                    <w:rPr>
                      <w:sz w:val="28"/>
                      <w:szCs w:val="28"/>
                    </w:rPr>
                    <w:t xml:space="preserve"> </w:t>
                  </w:r>
                  <w:proofErr w:type="spellStart"/>
                  <w:r w:rsidR="008C7168">
                    <w:rPr>
                      <w:sz w:val="28"/>
                      <w:szCs w:val="28"/>
                    </w:rPr>
                    <w:t>ных</w:t>
                  </w:r>
                  <w:proofErr w:type="spellEnd"/>
                  <w:r w:rsidR="008C7168">
                    <w:rPr>
                      <w:sz w:val="28"/>
                      <w:szCs w:val="28"/>
                    </w:rPr>
                    <w:t xml:space="preserve"> сплавов.</w:t>
                  </w:r>
                </w:p>
              </w:tc>
              <w:tc>
                <w:tcPr>
                  <w:tcW w:w="0" w:type="auto"/>
                  <w:hideMark/>
                </w:tcPr>
                <w:p w:rsidR="001A278A" w:rsidRPr="008C7168" w:rsidRDefault="001A278A" w:rsidP="00427961">
                  <w:pPr>
                    <w:rPr>
                      <w:sz w:val="28"/>
                      <w:szCs w:val="28"/>
                    </w:rPr>
                  </w:pPr>
                  <w:r w:rsidRPr="008C7168">
                    <w:rPr>
                      <w:sz w:val="28"/>
                      <w:szCs w:val="28"/>
                    </w:rPr>
                    <w:t>Модель после окончания процесса выращивания. Видны подпорки и внутренние ребра жесткости</w:t>
                  </w:r>
                  <w:r w:rsidR="008C7168">
                    <w:rPr>
                      <w:sz w:val="28"/>
                      <w:szCs w:val="28"/>
                    </w:rPr>
                    <w:t>.</w:t>
                  </w:r>
                  <w:r w:rsidRPr="008C7168">
                    <w:rPr>
                      <w:sz w:val="28"/>
                      <w:szCs w:val="28"/>
                    </w:rPr>
                    <w:t xml:space="preserve"> </w:t>
                  </w:r>
                </w:p>
              </w:tc>
            </w:tr>
            <w:tr w:rsidR="001A278A" w:rsidRPr="008C7168" w:rsidTr="008C7168">
              <w:trPr>
                <w:tblCellSpacing w:w="37" w:type="dxa"/>
              </w:trPr>
              <w:tc>
                <w:tcPr>
                  <w:tcW w:w="0" w:type="auto"/>
                  <w:gridSpan w:val="2"/>
                  <w:hideMark/>
                </w:tcPr>
                <w:p w:rsidR="008C7168" w:rsidRPr="008C7168" w:rsidRDefault="001A278A" w:rsidP="00427961">
                  <w:pPr>
                    <w:rPr>
                      <w:sz w:val="28"/>
                      <w:szCs w:val="28"/>
                    </w:rPr>
                  </w:pPr>
                  <w:r w:rsidRPr="008C7168">
                    <w:rPr>
                      <w:sz w:val="28"/>
                      <w:szCs w:val="28"/>
                    </w:rPr>
                    <w:t>Диаметр - 209мм, толщина стенки - 0.6мм, минимальная толщина пера лопатки - 0.3мм</w:t>
                  </w:r>
                  <w:proofErr w:type="gramStart"/>
                  <w:r w:rsidRPr="008C7168">
                    <w:rPr>
                      <w:sz w:val="28"/>
                      <w:szCs w:val="28"/>
                    </w:rPr>
                    <w:t xml:space="preserve"> </w:t>
                  </w:r>
                  <w:r w:rsidR="00427961">
                    <w:rPr>
                      <w:sz w:val="28"/>
                      <w:szCs w:val="28"/>
                    </w:rPr>
                    <w:t>.</w:t>
                  </w:r>
                  <w:proofErr w:type="gramEnd"/>
                  <w:r w:rsidR="00427961">
                    <w:rPr>
                      <w:sz w:val="28"/>
                      <w:szCs w:val="28"/>
                    </w:rPr>
                    <w:t xml:space="preserve">  </w:t>
                  </w:r>
                  <w:r w:rsidR="008C7168" w:rsidRPr="008C7168">
                    <w:rPr>
                      <w:sz w:val="28"/>
                      <w:szCs w:val="28"/>
                    </w:rPr>
                    <w:t xml:space="preserve">Для моделей с узкими кромками ключевым свойством является малый зольный остаток </w:t>
                  </w:r>
                </w:p>
                <w:p w:rsidR="008C7168" w:rsidRPr="008C7168" w:rsidRDefault="008C7168" w:rsidP="00427961">
                  <w:pPr>
                    <w:rPr>
                      <w:sz w:val="28"/>
                      <w:szCs w:val="28"/>
                    </w:rPr>
                  </w:pPr>
                </w:p>
              </w:tc>
            </w:tr>
          </w:tbl>
          <w:p w:rsidR="008C7168" w:rsidRDefault="001A278A" w:rsidP="00427961">
            <w:pPr>
              <w:rPr>
                <w:bCs/>
                <w:sz w:val="28"/>
                <w:szCs w:val="28"/>
              </w:rPr>
            </w:pPr>
            <w:r w:rsidRPr="008C7168">
              <w:rPr>
                <w:sz w:val="28"/>
                <w:szCs w:val="28"/>
              </w:rPr>
              <w:t xml:space="preserve">  </w:t>
            </w:r>
            <w:r w:rsidR="008C7168">
              <w:rPr>
                <w:sz w:val="28"/>
                <w:szCs w:val="28"/>
              </w:rPr>
              <w:t xml:space="preserve">Рис. 79  </w:t>
            </w:r>
            <w:r w:rsidR="008C7168" w:rsidRPr="008C7168">
              <w:rPr>
                <w:bCs/>
                <w:sz w:val="28"/>
                <w:szCs w:val="28"/>
              </w:rPr>
              <w:t xml:space="preserve">Точное литье по </w:t>
            </w:r>
            <w:proofErr w:type="spellStart"/>
            <w:r w:rsidR="008C7168" w:rsidRPr="008C7168">
              <w:rPr>
                <w:bCs/>
                <w:sz w:val="28"/>
                <w:szCs w:val="28"/>
              </w:rPr>
              <w:t>квазитонкооболочечным</w:t>
            </w:r>
            <w:proofErr w:type="spellEnd"/>
            <w:r w:rsidR="008C7168" w:rsidRPr="008C7168">
              <w:rPr>
                <w:bCs/>
                <w:sz w:val="28"/>
                <w:szCs w:val="28"/>
              </w:rPr>
              <w:t xml:space="preserve"> пластиковым выжигаемым моделям </w:t>
            </w:r>
          </w:p>
          <w:p w:rsidR="008C7168" w:rsidRPr="008C7168" w:rsidRDefault="008C7168" w:rsidP="00427961">
            <w:pPr>
              <w:rPr>
                <w:sz w:val="28"/>
                <w:szCs w:val="28"/>
              </w:rPr>
            </w:pPr>
          </w:p>
          <w:p w:rsidR="001A278A" w:rsidRPr="008C7168" w:rsidRDefault="008C7168" w:rsidP="00427961">
            <w:pPr>
              <w:rPr>
                <w:sz w:val="28"/>
                <w:szCs w:val="28"/>
              </w:rPr>
            </w:pPr>
            <w:r>
              <w:rPr>
                <w:sz w:val="28"/>
                <w:szCs w:val="28"/>
              </w:rPr>
              <w:t xml:space="preserve"> </w:t>
            </w:r>
            <w:r w:rsidR="001A278A" w:rsidRPr="008C7168">
              <w:rPr>
                <w:bCs/>
                <w:sz w:val="28"/>
                <w:szCs w:val="28"/>
              </w:rPr>
              <w:t xml:space="preserve"> </w:t>
            </w:r>
            <w:r w:rsidR="001A278A" w:rsidRPr="008C7168">
              <w:rPr>
                <w:sz w:val="28"/>
                <w:szCs w:val="28"/>
              </w:rPr>
              <w:t xml:space="preserve">Одновременно может использоваться несколько пластиковых моделей. </w:t>
            </w:r>
          </w:p>
          <w:tbl>
            <w:tblPr>
              <w:tblW w:w="8550" w:type="dxa"/>
              <w:tblCellSpacing w:w="75" w:type="dxa"/>
              <w:tblCellMar>
                <w:left w:w="0" w:type="dxa"/>
                <w:right w:w="0" w:type="dxa"/>
              </w:tblCellMar>
              <w:tblLook w:val="04A0"/>
            </w:tblPr>
            <w:tblGrid>
              <w:gridCol w:w="4712"/>
              <w:gridCol w:w="3838"/>
            </w:tblGrid>
            <w:tr w:rsidR="001A278A" w:rsidRPr="008C7168" w:rsidTr="0018025A">
              <w:trPr>
                <w:tblCellSpacing w:w="75" w:type="dxa"/>
              </w:trPr>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1956435" cy="956945"/>
                        <wp:effectExtent l="0" t="0" r="0" b="0"/>
                        <wp:docPr id="182" name="Рисунок 76" descr="компьютерная модель медали - лицевая и обратная стор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компьютерная модель медали - лицевая и обратная стороны"/>
                                <pic:cNvPicPr>
                                  <a:picLocks noChangeAspect="1" noChangeArrowheads="1"/>
                                </pic:cNvPicPr>
                              </pic:nvPicPr>
                              <pic:blipFill>
                                <a:blip r:embed="rId349" cstate="print"/>
                                <a:srcRect/>
                                <a:stretch>
                                  <a:fillRect/>
                                </a:stretch>
                              </pic:blipFill>
                              <pic:spPr bwMode="auto">
                                <a:xfrm>
                                  <a:off x="0" y="0"/>
                                  <a:ext cx="1956435" cy="956945"/>
                                </a:xfrm>
                                <a:prstGeom prst="rect">
                                  <a:avLst/>
                                </a:prstGeom>
                                <a:noFill/>
                                <a:ln w="9525">
                                  <a:noFill/>
                                  <a:miter lim="800000"/>
                                  <a:headEnd/>
                                  <a:tailEnd/>
                                </a:ln>
                              </pic:spPr>
                            </pic:pic>
                          </a:graphicData>
                        </a:graphic>
                      </wp:inline>
                    </w:drawing>
                  </w:r>
                </w:p>
              </w:tc>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1010285" cy="956945"/>
                        <wp:effectExtent l="19050" t="0" r="0" b="0"/>
                        <wp:docPr id="183" name="Рисунок 77" descr="пластиковая модель мед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ластиковая модель медали"/>
                                <pic:cNvPicPr>
                                  <a:picLocks noChangeAspect="1" noChangeArrowheads="1"/>
                                </pic:cNvPicPr>
                              </pic:nvPicPr>
                              <pic:blipFill>
                                <a:blip r:embed="rId350" cstate="print"/>
                                <a:srcRect/>
                                <a:stretch>
                                  <a:fillRect/>
                                </a:stretch>
                              </pic:blipFill>
                              <pic:spPr bwMode="auto">
                                <a:xfrm>
                                  <a:off x="0" y="0"/>
                                  <a:ext cx="1010285" cy="956945"/>
                                </a:xfrm>
                                <a:prstGeom prst="rect">
                                  <a:avLst/>
                                </a:prstGeom>
                                <a:noFill/>
                                <a:ln w="9525">
                                  <a:noFill/>
                                  <a:miter lim="800000"/>
                                  <a:headEnd/>
                                  <a:tailEnd/>
                                </a:ln>
                              </pic:spPr>
                            </pic:pic>
                          </a:graphicData>
                        </a:graphic>
                      </wp:inline>
                    </w:drawing>
                  </w:r>
                  <w:r w:rsidRPr="008C7168">
                    <w:rPr>
                      <w:noProof/>
                      <w:sz w:val="28"/>
                      <w:szCs w:val="28"/>
                    </w:rPr>
                    <w:drawing>
                      <wp:inline distT="0" distB="0" distL="0" distR="0">
                        <wp:extent cx="861060" cy="956945"/>
                        <wp:effectExtent l="19050" t="0" r="0" b="0"/>
                        <wp:docPr id="184" name="Рисунок 78" descr="диаметр модели - 40мм, толщина - 4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диаметр модели - 40мм, толщина - 4мм"/>
                                <pic:cNvPicPr>
                                  <a:picLocks noChangeAspect="1" noChangeArrowheads="1"/>
                                </pic:cNvPicPr>
                              </pic:nvPicPr>
                              <pic:blipFill>
                                <a:blip r:embed="rId351" cstate="print"/>
                                <a:srcRect/>
                                <a:stretch>
                                  <a:fillRect/>
                                </a:stretch>
                              </pic:blipFill>
                              <pic:spPr bwMode="auto">
                                <a:xfrm>
                                  <a:off x="0" y="0"/>
                                  <a:ext cx="861060" cy="956945"/>
                                </a:xfrm>
                                <a:prstGeom prst="rect">
                                  <a:avLst/>
                                </a:prstGeom>
                                <a:noFill/>
                                <a:ln w="9525">
                                  <a:noFill/>
                                  <a:miter lim="800000"/>
                                  <a:headEnd/>
                                  <a:tailEnd/>
                                </a:ln>
                              </pic:spPr>
                            </pic:pic>
                          </a:graphicData>
                        </a:graphic>
                      </wp:inline>
                    </w:drawing>
                  </w:r>
                </w:p>
              </w:tc>
            </w:tr>
            <w:tr w:rsidR="001A278A" w:rsidRPr="008C7168" w:rsidTr="0018025A">
              <w:trPr>
                <w:tblCellSpacing w:w="75" w:type="dxa"/>
              </w:trPr>
              <w:tc>
                <w:tcPr>
                  <w:tcW w:w="0" w:type="auto"/>
                  <w:hideMark/>
                </w:tcPr>
                <w:p w:rsidR="001A278A" w:rsidRPr="008C7168" w:rsidRDefault="001A278A" w:rsidP="00427961">
                  <w:pPr>
                    <w:rPr>
                      <w:sz w:val="28"/>
                      <w:szCs w:val="28"/>
                    </w:rPr>
                  </w:pPr>
                  <w:r w:rsidRPr="008C7168">
                    <w:rPr>
                      <w:sz w:val="28"/>
                      <w:szCs w:val="28"/>
                    </w:rPr>
                    <w:lastRenderedPageBreak/>
                    <w:t>Компьютерная модель памятной медали, пластиковая модель, готовые медали после финишной обработки.</w:t>
                  </w:r>
                </w:p>
              </w:tc>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956945" cy="956945"/>
                        <wp:effectExtent l="19050" t="0" r="0" b="0"/>
                        <wp:docPr id="185" name="Рисунок 79" descr="лицевая сторона мед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лицевая сторона медали"/>
                                <pic:cNvPicPr>
                                  <a:picLocks noChangeAspect="1" noChangeArrowheads="1"/>
                                </pic:cNvPicPr>
                              </pic:nvPicPr>
                              <pic:blipFill>
                                <a:blip r:embed="rId352" cstate="print"/>
                                <a:srcRect/>
                                <a:stretch>
                                  <a:fillRect/>
                                </a:stretch>
                              </pic:blipFill>
                              <pic:spPr bwMode="auto">
                                <a:xfrm>
                                  <a:off x="0" y="0"/>
                                  <a:ext cx="956945" cy="956945"/>
                                </a:xfrm>
                                <a:prstGeom prst="rect">
                                  <a:avLst/>
                                </a:prstGeom>
                                <a:noFill/>
                                <a:ln w="9525">
                                  <a:noFill/>
                                  <a:miter lim="800000"/>
                                  <a:headEnd/>
                                  <a:tailEnd/>
                                </a:ln>
                              </pic:spPr>
                            </pic:pic>
                          </a:graphicData>
                        </a:graphic>
                      </wp:inline>
                    </w:drawing>
                  </w:r>
                  <w:r w:rsidRPr="008C7168">
                    <w:rPr>
                      <w:noProof/>
                      <w:sz w:val="28"/>
                      <w:szCs w:val="28"/>
                    </w:rPr>
                    <w:drawing>
                      <wp:inline distT="0" distB="0" distL="0" distR="0">
                        <wp:extent cx="956945" cy="956945"/>
                        <wp:effectExtent l="19050" t="0" r="0" b="0"/>
                        <wp:docPr id="190" name="Рисунок 80" descr="обратная сторона мед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обратная сторона медали"/>
                                <pic:cNvPicPr>
                                  <a:picLocks noChangeAspect="1" noChangeArrowheads="1"/>
                                </pic:cNvPicPr>
                              </pic:nvPicPr>
                              <pic:blipFill>
                                <a:blip r:embed="rId353" cstate="print"/>
                                <a:srcRect/>
                                <a:stretch>
                                  <a:fillRect/>
                                </a:stretch>
                              </pic:blipFill>
                              <pic:spPr bwMode="auto">
                                <a:xfrm>
                                  <a:off x="0" y="0"/>
                                  <a:ext cx="956945" cy="956945"/>
                                </a:xfrm>
                                <a:prstGeom prst="rect">
                                  <a:avLst/>
                                </a:prstGeom>
                                <a:noFill/>
                                <a:ln w="9525">
                                  <a:noFill/>
                                  <a:miter lim="800000"/>
                                  <a:headEnd/>
                                  <a:tailEnd/>
                                </a:ln>
                              </pic:spPr>
                            </pic:pic>
                          </a:graphicData>
                        </a:graphic>
                      </wp:inline>
                    </w:drawing>
                  </w:r>
                </w:p>
              </w:tc>
            </w:tr>
            <w:tr w:rsidR="001A278A" w:rsidRPr="008C7168" w:rsidTr="0018025A">
              <w:trPr>
                <w:tblCellSpacing w:w="75" w:type="dxa"/>
              </w:trPr>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1562735" cy="1903095"/>
                        <wp:effectExtent l="19050" t="0" r="0" b="0"/>
                        <wp:docPr id="191" name="Рисунок 81" descr="литьевая форма машины центробежного литья с пластиковыми моде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литьевая форма машины центробежного литья с пластиковыми моделями"/>
                                <pic:cNvPicPr>
                                  <a:picLocks noChangeAspect="1" noChangeArrowheads="1"/>
                                </pic:cNvPicPr>
                              </pic:nvPicPr>
                              <pic:blipFill>
                                <a:blip r:embed="rId354" cstate="print"/>
                                <a:srcRect/>
                                <a:stretch>
                                  <a:fillRect/>
                                </a:stretch>
                              </pic:blipFill>
                              <pic:spPr bwMode="auto">
                                <a:xfrm>
                                  <a:off x="0" y="0"/>
                                  <a:ext cx="1562735" cy="1903095"/>
                                </a:xfrm>
                                <a:prstGeom prst="rect">
                                  <a:avLst/>
                                </a:prstGeom>
                                <a:noFill/>
                                <a:ln w="9525">
                                  <a:noFill/>
                                  <a:miter lim="800000"/>
                                  <a:headEnd/>
                                  <a:tailEnd/>
                                </a:ln>
                              </pic:spPr>
                            </pic:pic>
                          </a:graphicData>
                        </a:graphic>
                      </wp:inline>
                    </w:drawing>
                  </w:r>
                </w:p>
              </w:tc>
              <w:tc>
                <w:tcPr>
                  <w:tcW w:w="0" w:type="auto"/>
                  <w:hideMark/>
                </w:tcPr>
                <w:p w:rsidR="001A278A" w:rsidRPr="008C7168" w:rsidRDefault="001A278A" w:rsidP="00427961">
                  <w:pPr>
                    <w:rPr>
                      <w:sz w:val="28"/>
                      <w:szCs w:val="28"/>
                    </w:rPr>
                  </w:pPr>
                  <w:r w:rsidRPr="008C7168">
                    <w:rPr>
                      <w:noProof/>
                      <w:sz w:val="28"/>
                      <w:szCs w:val="28"/>
                    </w:rPr>
                    <w:drawing>
                      <wp:inline distT="0" distB="0" distL="0" distR="0">
                        <wp:extent cx="2275205" cy="1903095"/>
                        <wp:effectExtent l="19050" t="0" r="0" b="0"/>
                        <wp:docPr id="224" name="Рисунок 82" descr="машина для центробежного лит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машина для центробежного литья"/>
                                <pic:cNvPicPr>
                                  <a:picLocks noChangeAspect="1" noChangeArrowheads="1"/>
                                </pic:cNvPicPr>
                              </pic:nvPicPr>
                              <pic:blipFill>
                                <a:blip r:embed="rId355" cstate="print"/>
                                <a:srcRect/>
                                <a:stretch>
                                  <a:fillRect/>
                                </a:stretch>
                              </pic:blipFill>
                              <pic:spPr bwMode="auto">
                                <a:xfrm>
                                  <a:off x="0" y="0"/>
                                  <a:ext cx="2275205" cy="1903095"/>
                                </a:xfrm>
                                <a:prstGeom prst="rect">
                                  <a:avLst/>
                                </a:prstGeom>
                                <a:noFill/>
                                <a:ln w="9525">
                                  <a:noFill/>
                                  <a:miter lim="800000"/>
                                  <a:headEnd/>
                                  <a:tailEnd/>
                                </a:ln>
                              </pic:spPr>
                            </pic:pic>
                          </a:graphicData>
                        </a:graphic>
                      </wp:inline>
                    </w:drawing>
                  </w:r>
                </w:p>
              </w:tc>
            </w:tr>
          </w:tbl>
          <w:p w:rsidR="008C7168" w:rsidRPr="008C7168" w:rsidRDefault="001A278A" w:rsidP="00427961">
            <w:pPr>
              <w:rPr>
                <w:sz w:val="28"/>
                <w:szCs w:val="28"/>
              </w:rPr>
            </w:pPr>
            <w:r w:rsidRPr="008C7168">
              <w:rPr>
                <w:sz w:val="28"/>
                <w:szCs w:val="28"/>
              </w:rPr>
              <w:t xml:space="preserve">  </w:t>
            </w:r>
            <w:r w:rsidR="008C7168">
              <w:rPr>
                <w:sz w:val="28"/>
                <w:szCs w:val="28"/>
              </w:rPr>
              <w:t>Рис. 80  Л</w:t>
            </w:r>
            <w:r w:rsidR="008C7168" w:rsidRPr="008C7168">
              <w:rPr>
                <w:bCs/>
                <w:sz w:val="28"/>
                <w:szCs w:val="28"/>
              </w:rPr>
              <w:t>итье по сплошным моделям с использованием машин центробежного литья</w:t>
            </w:r>
            <w:r w:rsidR="008C7168" w:rsidRPr="008C7168">
              <w:rPr>
                <w:sz w:val="28"/>
                <w:szCs w:val="28"/>
              </w:rPr>
              <w:t xml:space="preserve"> </w:t>
            </w:r>
          </w:p>
          <w:p w:rsidR="001A278A" w:rsidRPr="008C7168" w:rsidRDefault="001A278A" w:rsidP="00427961">
            <w:pPr>
              <w:rPr>
                <w:sz w:val="28"/>
                <w:szCs w:val="28"/>
              </w:rPr>
            </w:pPr>
            <w:r w:rsidRPr="008C7168">
              <w:rPr>
                <w:sz w:val="28"/>
                <w:szCs w:val="28"/>
              </w:rPr>
              <w:t xml:space="preserve"> </w:t>
            </w:r>
          </w:p>
          <w:tbl>
            <w:tblPr>
              <w:tblW w:w="8550" w:type="dxa"/>
              <w:jc w:val="center"/>
              <w:tblCellSpacing w:w="75" w:type="dxa"/>
              <w:tblCellMar>
                <w:left w:w="0" w:type="dxa"/>
                <w:right w:w="0" w:type="dxa"/>
              </w:tblCellMar>
              <w:tblLook w:val="04A0"/>
            </w:tblPr>
            <w:tblGrid>
              <w:gridCol w:w="3745"/>
              <w:gridCol w:w="4805"/>
            </w:tblGrid>
            <w:tr w:rsidR="001A278A" w:rsidRPr="008C7168" w:rsidTr="0018025A">
              <w:trPr>
                <w:tblCellSpacing w:w="75" w:type="dxa"/>
                <w:jc w:val="center"/>
              </w:trPr>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2009775" cy="1720942"/>
                        <wp:effectExtent l="19050" t="0" r="9525" b="0"/>
                        <wp:docPr id="225" name="Рисунок 83" descr="http://www.laser.ru/science/images/found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laser.ru/science/images/foundry5.jpg"/>
                                <pic:cNvPicPr>
                                  <a:picLocks noChangeAspect="1" noChangeArrowheads="1"/>
                                </pic:cNvPicPr>
                              </pic:nvPicPr>
                              <pic:blipFill>
                                <a:blip r:embed="rId356" cstate="print"/>
                                <a:srcRect/>
                                <a:stretch>
                                  <a:fillRect/>
                                </a:stretch>
                              </pic:blipFill>
                              <pic:spPr bwMode="auto">
                                <a:xfrm>
                                  <a:off x="0" y="0"/>
                                  <a:ext cx="2009775" cy="1720942"/>
                                </a:xfrm>
                                <a:prstGeom prst="rect">
                                  <a:avLst/>
                                </a:prstGeom>
                                <a:noFill/>
                                <a:ln w="9525">
                                  <a:noFill/>
                                  <a:miter lim="800000"/>
                                  <a:headEnd/>
                                  <a:tailEnd/>
                                </a:ln>
                              </pic:spPr>
                            </pic:pic>
                          </a:graphicData>
                        </a:graphic>
                      </wp:inline>
                    </w:drawing>
                  </w:r>
                </w:p>
              </w:tc>
              <w:tc>
                <w:tcPr>
                  <w:tcW w:w="0" w:type="auto"/>
                  <w:hideMark/>
                </w:tcPr>
                <w:p w:rsidR="001A278A" w:rsidRPr="008C7168" w:rsidRDefault="001A278A" w:rsidP="00427961">
                  <w:pPr>
                    <w:jc w:val="center"/>
                    <w:rPr>
                      <w:sz w:val="28"/>
                      <w:szCs w:val="28"/>
                    </w:rPr>
                  </w:pPr>
                  <w:r w:rsidRPr="008C7168">
                    <w:rPr>
                      <w:noProof/>
                      <w:sz w:val="28"/>
                      <w:szCs w:val="28"/>
                    </w:rPr>
                    <w:drawing>
                      <wp:inline distT="0" distB="0" distL="0" distR="0">
                        <wp:extent cx="2822178" cy="1724025"/>
                        <wp:effectExtent l="19050" t="0" r="0" b="0"/>
                        <wp:docPr id="226" name="Рисунок 84" descr="http://www.laser.ru/science/images/foundr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laser.ru/science/images/foundry6.jpg"/>
                                <pic:cNvPicPr>
                                  <a:picLocks noChangeAspect="1" noChangeArrowheads="1"/>
                                </pic:cNvPicPr>
                              </pic:nvPicPr>
                              <pic:blipFill>
                                <a:blip r:embed="rId357" cstate="print"/>
                                <a:srcRect/>
                                <a:stretch>
                                  <a:fillRect/>
                                </a:stretch>
                              </pic:blipFill>
                              <pic:spPr bwMode="auto">
                                <a:xfrm>
                                  <a:off x="0" y="0"/>
                                  <a:ext cx="2822178" cy="1724025"/>
                                </a:xfrm>
                                <a:prstGeom prst="rect">
                                  <a:avLst/>
                                </a:prstGeom>
                                <a:noFill/>
                                <a:ln w="9525">
                                  <a:noFill/>
                                  <a:miter lim="800000"/>
                                  <a:headEnd/>
                                  <a:tailEnd/>
                                </a:ln>
                              </pic:spPr>
                            </pic:pic>
                          </a:graphicData>
                        </a:graphic>
                      </wp:inline>
                    </w:drawing>
                  </w:r>
                </w:p>
              </w:tc>
            </w:tr>
            <w:tr w:rsidR="001A278A" w:rsidRPr="008C7168" w:rsidTr="0018025A">
              <w:trPr>
                <w:tblCellSpacing w:w="75" w:type="dxa"/>
                <w:jc w:val="center"/>
              </w:trPr>
              <w:tc>
                <w:tcPr>
                  <w:tcW w:w="0" w:type="auto"/>
                  <w:hideMark/>
                </w:tcPr>
                <w:p w:rsidR="001A278A" w:rsidRPr="008C7168" w:rsidRDefault="001A278A" w:rsidP="00427961">
                  <w:pPr>
                    <w:rPr>
                      <w:sz w:val="28"/>
                      <w:szCs w:val="28"/>
                    </w:rPr>
                  </w:pPr>
                  <w:r w:rsidRPr="008C7168">
                    <w:rPr>
                      <w:sz w:val="28"/>
                      <w:szCs w:val="28"/>
                    </w:rPr>
                    <w:t xml:space="preserve">Модель, предназначенная для получения силиконовой формы с последующим изготовлением восковых моделей для литья алюминия </w:t>
                  </w:r>
                </w:p>
              </w:tc>
              <w:tc>
                <w:tcPr>
                  <w:tcW w:w="0" w:type="auto"/>
                  <w:hideMark/>
                </w:tcPr>
                <w:p w:rsidR="001A278A" w:rsidRPr="008C7168" w:rsidRDefault="001A278A" w:rsidP="00427961">
                  <w:pPr>
                    <w:rPr>
                      <w:sz w:val="28"/>
                      <w:szCs w:val="28"/>
                    </w:rPr>
                  </w:pPr>
                  <w:r w:rsidRPr="008C7168">
                    <w:rPr>
                      <w:sz w:val="28"/>
                      <w:szCs w:val="28"/>
                    </w:rPr>
                    <w:t>Разъемная пластиковая форма для прямого получения восковых моделей</w:t>
                  </w:r>
                  <w:r w:rsidR="00427961">
                    <w:rPr>
                      <w:sz w:val="28"/>
                      <w:szCs w:val="28"/>
                    </w:rPr>
                    <w:t>.</w:t>
                  </w:r>
                  <w:r w:rsidRPr="008C7168">
                    <w:rPr>
                      <w:sz w:val="28"/>
                      <w:szCs w:val="28"/>
                    </w:rPr>
                    <w:t xml:space="preserve"> </w:t>
                  </w:r>
                </w:p>
              </w:tc>
            </w:tr>
          </w:tbl>
          <w:p w:rsidR="001A278A" w:rsidRPr="008C7168" w:rsidRDefault="001A278A" w:rsidP="00427961">
            <w:pPr>
              <w:rPr>
                <w:sz w:val="28"/>
                <w:szCs w:val="28"/>
              </w:rPr>
            </w:pPr>
          </w:p>
        </w:tc>
      </w:tr>
    </w:tbl>
    <w:p w:rsidR="001A278A" w:rsidRPr="00173DB8" w:rsidRDefault="001A278A" w:rsidP="001A278A">
      <w:pPr>
        <w:spacing w:before="100" w:beforeAutospacing="1" w:after="100" w:afterAutospacing="1"/>
        <w:rPr>
          <w:rFonts w:ascii="Arial" w:hAnsi="Arial" w:cs="Arial"/>
          <w:color w:val="003366"/>
          <w:sz w:val="18"/>
          <w:szCs w:val="18"/>
        </w:rPr>
      </w:pPr>
    </w:p>
    <w:tbl>
      <w:tblPr>
        <w:tblW w:w="0" w:type="auto"/>
        <w:tblCellSpacing w:w="0" w:type="dxa"/>
        <w:tblInd w:w="-90" w:type="dxa"/>
        <w:tblCellMar>
          <w:left w:w="0" w:type="dxa"/>
          <w:right w:w="0" w:type="dxa"/>
        </w:tblCellMar>
        <w:tblLook w:val="04A0"/>
      </w:tblPr>
      <w:tblGrid>
        <w:gridCol w:w="6"/>
        <w:gridCol w:w="9439"/>
      </w:tblGrid>
      <w:tr w:rsidR="001A278A" w:rsidRPr="00173DB8" w:rsidTr="00A41363">
        <w:trPr>
          <w:gridBefore w:val="1"/>
          <w:wBefore w:w="9" w:type="dxa"/>
          <w:tblCellSpacing w:w="0" w:type="dxa"/>
        </w:trPr>
        <w:tc>
          <w:tcPr>
            <w:tcW w:w="0" w:type="auto"/>
            <w:vAlign w:val="center"/>
            <w:hideMark/>
          </w:tcPr>
          <w:tbl>
            <w:tblPr>
              <w:tblW w:w="9000" w:type="dxa"/>
              <w:jc w:val="center"/>
              <w:tblCellSpacing w:w="0" w:type="dxa"/>
              <w:tblCellMar>
                <w:left w:w="0" w:type="dxa"/>
                <w:right w:w="0" w:type="dxa"/>
              </w:tblCellMar>
              <w:tblLook w:val="04A0"/>
            </w:tblPr>
            <w:tblGrid>
              <w:gridCol w:w="9000"/>
            </w:tblGrid>
            <w:tr w:rsidR="001A278A" w:rsidRPr="00173DB8" w:rsidTr="00A41363">
              <w:trPr>
                <w:tblCellSpacing w:w="0" w:type="dxa"/>
                <w:jc w:val="center"/>
              </w:trPr>
              <w:tc>
                <w:tcPr>
                  <w:tcW w:w="0" w:type="auto"/>
                  <w:vAlign w:val="center"/>
                  <w:hideMark/>
                </w:tcPr>
                <w:p w:rsidR="001A278A" w:rsidRPr="00173DB8" w:rsidRDefault="001A278A" w:rsidP="00A41363">
                  <w:pPr>
                    <w:jc w:val="center"/>
                    <w:rPr>
                      <w:rFonts w:ascii="Arial" w:hAnsi="Arial" w:cs="Arial"/>
                      <w:color w:val="003366"/>
                      <w:sz w:val="18"/>
                      <w:szCs w:val="18"/>
                    </w:rPr>
                  </w:pPr>
                  <w:r>
                    <w:rPr>
                      <w:rFonts w:ascii="Arial" w:hAnsi="Arial" w:cs="Arial"/>
                      <w:noProof/>
                      <w:color w:val="003366"/>
                      <w:sz w:val="18"/>
                      <w:szCs w:val="18"/>
                    </w:rPr>
                    <w:lastRenderedPageBreak/>
                    <w:drawing>
                      <wp:inline distT="0" distB="0" distL="0" distR="0">
                        <wp:extent cx="4592955" cy="3370580"/>
                        <wp:effectExtent l="19050" t="0" r="0" b="0"/>
                        <wp:docPr id="227" name="Рисунок 103" descr="http://www.laser.ru/science/images/big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laser.ru/science/images/big_detail.jpg"/>
                                <pic:cNvPicPr>
                                  <a:picLocks noChangeAspect="1" noChangeArrowheads="1"/>
                                </pic:cNvPicPr>
                              </pic:nvPicPr>
                              <pic:blipFill>
                                <a:blip r:embed="rId358" cstate="print"/>
                                <a:srcRect/>
                                <a:stretch>
                                  <a:fillRect/>
                                </a:stretch>
                              </pic:blipFill>
                              <pic:spPr bwMode="auto">
                                <a:xfrm>
                                  <a:off x="0" y="0"/>
                                  <a:ext cx="4592955" cy="3370580"/>
                                </a:xfrm>
                                <a:prstGeom prst="rect">
                                  <a:avLst/>
                                </a:prstGeom>
                                <a:noFill/>
                                <a:ln w="9525">
                                  <a:noFill/>
                                  <a:miter lim="800000"/>
                                  <a:headEnd/>
                                  <a:tailEnd/>
                                </a:ln>
                              </pic:spPr>
                            </pic:pic>
                          </a:graphicData>
                        </a:graphic>
                      </wp:inline>
                    </w:drawing>
                  </w:r>
                </w:p>
              </w:tc>
            </w:tr>
            <w:tr w:rsidR="001A278A" w:rsidRPr="00173DB8" w:rsidTr="00A41363">
              <w:trPr>
                <w:tblCellSpacing w:w="0" w:type="dxa"/>
                <w:jc w:val="center"/>
              </w:trPr>
              <w:tc>
                <w:tcPr>
                  <w:tcW w:w="0" w:type="auto"/>
                  <w:vAlign w:val="center"/>
                  <w:hideMark/>
                </w:tcPr>
                <w:p w:rsidR="001A278A" w:rsidRPr="008C7168" w:rsidRDefault="001A278A" w:rsidP="00A41363">
                  <w:pPr>
                    <w:jc w:val="center"/>
                    <w:rPr>
                      <w:sz w:val="24"/>
                      <w:szCs w:val="24"/>
                    </w:rPr>
                  </w:pPr>
                  <w:r w:rsidRPr="008C7168">
                    <w:rPr>
                      <w:sz w:val="24"/>
                      <w:szCs w:val="24"/>
                    </w:rPr>
                    <w:t>Разбиение крупногабаритной детали на отдельные части</w:t>
                  </w:r>
                  <w:r w:rsidRPr="008C7168">
                    <w:rPr>
                      <w:sz w:val="24"/>
                      <w:szCs w:val="24"/>
                    </w:rPr>
                    <w:br/>
                  </w:r>
                </w:p>
              </w:tc>
            </w:tr>
            <w:tr w:rsidR="008C7168" w:rsidRPr="00173DB8" w:rsidTr="00A41363">
              <w:trPr>
                <w:tblCellSpacing w:w="0" w:type="dxa"/>
                <w:jc w:val="center"/>
              </w:trPr>
              <w:tc>
                <w:tcPr>
                  <w:tcW w:w="0" w:type="auto"/>
                  <w:vAlign w:val="center"/>
                  <w:hideMark/>
                </w:tcPr>
                <w:p w:rsidR="008C7168" w:rsidRPr="008C7168" w:rsidRDefault="008C7168" w:rsidP="00A41363">
                  <w:pPr>
                    <w:jc w:val="center"/>
                    <w:rPr>
                      <w:sz w:val="24"/>
                      <w:szCs w:val="24"/>
                    </w:rPr>
                  </w:pPr>
                  <w:r w:rsidRPr="008C7168">
                    <w:rPr>
                      <w:sz w:val="28"/>
                      <w:szCs w:val="28"/>
                    </w:rPr>
                    <w:t xml:space="preserve">Рис.81  </w:t>
                  </w:r>
                  <w:r w:rsidRPr="008C7168">
                    <w:rPr>
                      <w:sz w:val="24"/>
                      <w:szCs w:val="24"/>
                    </w:rPr>
                    <w:t xml:space="preserve"> </w:t>
                  </w:r>
                  <w:r w:rsidRPr="008C7168">
                    <w:rPr>
                      <w:bCs/>
                      <w:sz w:val="28"/>
                      <w:szCs w:val="28"/>
                    </w:rPr>
                    <w:t>Изготовление крупногабаритных корпусных изделий</w:t>
                  </w:r>
                </w:p>
                <w:p w:rsidR="008C7168" w:rsidRPr="008C7168" w:rsidRDefault="008C7168" w:rsidP="00A41363">
                  <w:pPr>
                    <w:jc w:val="center"/>
                    <w:rPr>
                      <w:sz w:val="24"/>
                      <w:szCs w:val="24"/>
                    </w:rPr>
                  </w:pPr>
                </w:p>
              </w:tc>
            </w:tr>
            <w:tr w:rsidR="001A278A" w:rsidRPr="00173DB8" w:rsidTr="00A41363">
              <w:trPr>
                <w:tblCellSpacing w:w="0" w:type="dxa"/>
                <w:jc w:val="center"/>
              </w:trPr>
              <w:tc>
                <w:tcPr>
                  <w:tcW w:w="0" w:type="auto"/>
                  <w:vAlign w:val="center"/>
                  <w:hideMark/>
                </w:tcPr>
                <w:p w:rsidR="001A278A" w:rsidRPr="00173DB8" w:rsidRDefault="001A278A" w:rsidP="00A41363">
                  <w:pPr>
                    <w:jc w:val="center"/>
                    <w:rPr>
                      <w:rFonts w:ascii="Arial" w:hAnsi="Arial" w:cs="Arial"/>
                      <w:color w:val="003366"/>
                      <w:sz w:val="18"/>
                      <w:szCs w:val="18"/>
                    </w:rPr>
                  </w:pPr>
                  <w:r>
                    <w:rPr>
                      <w:rFonts w:ascii="Arial" w:hAnsi="Arial" w:cs="Arial"/>
                      <w:noProof/>
                      <w:color w:val="003366"/>
                      <w:sz w:val="18"/>
                      <w:szCs w:val="18"/>
                    </w:rPr>
                    <w:drawing>
                      <wp:inline distT="0" distB="0" distL="0" distR="0">
                        <wp:extent cx="5624830" cy="3881120"/>
                        <wp:effectExtent l="19050" t="0" r="0" b="0"/>
                        <wp:docPr id="228" name="Рисунок 104" descr="http://www.laser.ru/science/images/big_deta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laser.ru/science/images/big_detail1.png"/>
                                <pic:cNvPicPr>
                                  <a:picLocks noChangeAspect="1" noChangeArrowheads="1"/>
                                </pic:cNvPicPr>
                              </pic:nvPicPr>
                              <pic:blipFill>
                                <a:blip r:embed="rId359" cstate="print"/>
                                <a:srcRect/>
                                <a:stretch>
                                  <a:fillRect/>
                                </a:stretch>
                              </pic:blipFill>
                              <pic:spPr bwMode="auto">
                                <a:xfrm>
                                  <a:off x="0" y="0"/>
                                  <a:ext cx="5624830" cy="3881120"/>
                                </a:xfrm>
                                <a:prstGeom prst="rect">
                                  <a:avLst/>
                                </a:prstGeom>
                                <a:noFill/>
                                <a:ln w="9525">
                                  <a:noFill/>
                                  <a:miter lim="800000"/>
                                  <a:headEnd/>
                                  <a:tailEnd/>
                                </a:ln>
                              </pic:spPr>
                            </pic:pic>
                          </a:graphicData>
                        </a:graphic>
                      </wp:inline>
                    </w:drawing>
                  </w:r>
                </w:p>
              </w:tc>
            </w:tr>
            <w:tr w:rsidR="001A278A" w:rsidRPr="00173DB8" w:rsidTr="00A41363">
              <w:trPr>
                <w:tblCellSpacing w:w="0" w:type="dxa"/>
                <w:jc w:val="center"/>
              </w:trPr>
              <w:tc>
                <w:tcPr>
                  <w:tcW w:w="0" w:type="auto"/>
                  <w:vAlign w:val="center"/>
                  <w:hideMark/>
                </w:tcPr>
                <w:p w:rsidR="001A278A" w:rsidRPr="00173DB8" w:rsidRDefault="001A278A" w:rsidP="00A41363">
                  <w:pPr>
                    <w:jc w:val="center"/>
                    <w:rPr>
                      <w:rFonts w:ascii="Arial" w:hAnsi="Arial" w:cs="Arial"/>
                      <w:color w:val="003366"/>
                      <w:sz w:val="18"/>
                      <w:szCs w:val="18"/>
                    </w:rPr>
                  </w:pPr>
                </w:p>
              </w:tc>
            </w:tr>
          </w:tbl>
          <w:p w:rsidR="001A278A" w:rsidRDefault="001A278A" w:rsidP="00A41363">
            <w:pPr>
              <w:jc w:val="center"/>
              <w:rPr>
                <w:rFonts w:ascii="Arial" w:hAnsi="Arial" w:cs="Arial"/>
                <w:color w:val="003366"/>
                <w:sz w:val="18"/>
                <w:szCs w:val="18"/>
              </w:rPr>
            </w:pPr>
          </w:p>
          <w:p w:rsidR="00A41363" w:rsidRDefault="00A41363" w:rsidP="00A41363">
            <w:pPr>
              <w:jc w:val="center"/>
              <w:rPr>
                <w:rFonts w:ascii="Arial" w:hAnsi="Arial" w:cs="Arial"/>
                <w:color w:val="003366"/>
                <w:sz w:val="18"/>
                <w:szCs w:val="18"/>
              </w:rPr>
            </w:pPr>
          </w:p>
          <w:p w:rsidR="00A41363" w:rsidRPr="00A41363" w:rsidRDefault="00A41363" w:rsidP="00A41363">
            <w:pPr>
              <w:jc w:val="both"/>
              <w:rPr>
                <w:sz w:val="28"/>
                <w:szCs w:val="28"/>
              </w:rPr>
            </w:pPr>
            <w:r>
              <w:rPr>
                <w:sz w:val="28"/>
                <w:szCs w:val="28"/>
              </w:rPr>
              <w:t xml:space="preserve">Рис. 82  </w:t>
            </w:r>
            <w:r w:rsidRPr="00A41363">
              <w:rPr>
                <w:sz w:val="28"/>
                <w:szCs w:val="28"/>
              </w:rPr>
              <w:t>Изготовление отдельных частей и склейка готовой крупногабаритной детали</w:t>
            </w:r>
          </w:p>
          <w:p w:rsidR="00A41363" w:rsidRDefault="00A41363" w:rsidP="00A41363">
            <w:pPr>
              <w:jc w:val="center"/>
              <w:rPr>
                <w:rFonts w:ascii="Arial" w:hAnsi="Arial" w:cs="Arial"/>
                <w:color w:val="003366"/>
                <w:sz w:val="18"/>
                <w:szCs w:val="18"/>
              </w:rPr>
            </w:pPr>
          </w:p>
          <w:p w:rsidR="00A41363" w:rsidRDefault="00A41363" w:rsidP="00A41363">
            <w:pPr>
              <w:jc w:val="center"/>
              <w:rPr>
                <w:rFonts w:ascii="Arial" w:hAnsi="Arial" w:cs="Arial"/>
                <w:color w:val="003366"/>
                <w:sz w:val="18"/>
                <w:szCs w:val="18"/>
              </w:rPr>
            </w:pPr>
          </w:p>
          <w:p w:rsidR="00A41363" w:rsidRDefault="00A41363" w:rsidP="00A41363">
            <w:pPr>
              <w:jc w:val="center"/>
              <w:rPr>
                <w:rFonts w:ascii="Arial" w:hAnsi="Arial" w:cs="Arial"/>
                <w:color w:val="003366"/>
                <w:sz w:val="18"/>
                <w:szCs w:val="18"/>
              </w:rPr>
            </w:pPr>
          </w:p>
          <w:p w:rsidR="00A41363" w:rsidRPr="00A41363" w:rsidRDefault="00A41363" w:rsidP="00A41363">
            <w:pPr>
              <w:jc w:val="center"/>
              <w:rPr>
                <w:sz w:val="28"/>
                <w:szCs w:val="28"/>
              </w:rPr>
            </w:pPr>
            <w:r>
              <w:rPr>
                <w:b/>
                <w:bCs/>
                <w:sz w:val="28"/>
                <w:szCs w:val="28"/>
              </w:rPr>
              <w:lastRenderedPageBreak/>
              <w:t>С</w:t>
            </w:r>
            <w:r w:rsidRPr="00A41363">
              <w:rPr>
                <w:b/>
                <w:bCs/>
                <w:sz w:val="28"/>
                <w:szCs w:val="28"/>
              </w:rPr>
              <w:t xml:space="preserve">оздание </w:t>
            </w:r>
            <w:proofErr w:type="spellStart"/>
            <w:r w:rsidRPr="00A41363">
              <w:rPr>
                <w:b/>
                <w:bCs/>
                <w:sz w:val="28"/>
                <w:szCs w:val="28"/>
              </w:rPr>
              <w:t>миниобъектов</w:t>
            </w:r>
            <w:proofErr w:type="spellEnd"/>
          </w:p>
          <w:p w:rsidR="00A41363" w:rsidRPr="00173DB8" w:rsidRDefault="00A41363" w:rsidP="00A41363">
            <w:pPr>
              <w:jc w:val="center"/>
              <w:rPr>
                <w:rFonts w:ascii="Arial" w:hAnsi="Arial" w:cs="Arial"/>
                <w:color w:val="003366"/>
                <w:sz w:val="18"/>
                <w:szCs w:val="18"/>
              </w:rPr>
            </w:pPr>
          </w:p>
        </w:tc>
      </w:tr>
      <w:tr w:rsidR="001A278A" w:rsidRPr="00A41363" w:rsidTr="00A41363">
        <w:tblPrEx>
          <w:tblCellSpacing w:w="45" w:type="dxa"/>
        </w:tblPrEx>
        <w:trPr>
          <w:tblCellSpacing w:w="45" w:type="dxa"/>
        </w:trPr>
        <w:tc>
          <w:tcPr>
            <w:tcW w:w="9445" w:type="dxa"/>
            <w:gridSpan w:val="2"/>
            <w:hideMark/>
          </w:tcPr>
          <w:tbl>
            <w:tblPr>
              <w:tblW w:w="7500" w:type="dxa"/>
              <w:jc w:val="center"/>
              <w:tblCellSpacing w:w="75" w:type="dxa"/>
              <w:tblCellMar>
                <w:left w:w="0" w:type="dxa"/>
                <w:right w:w="0" w:type="dxa"/>
              </w:tblCellMar>
              <w:tblLook w:val="04A0"/>
            </w:tblPr>
            <w:tblGrid>
              <w:gridCol w:w="1571"/>
              <w:gridCol w:w="1812"/>
              <w:gridCol w:w="1900"/>
              <w:gridCol w:w="2217"/>
            </w:tblGrid>
            <w:tr w:rsidR="001A278A" w:rsidRPr="00A41363" w:rsidTr="0018025A">
              <w:trPr>
                <w:tblCellSpacing w:w="75" w:type="dxa"/>
                <w:jc w:val="center"/>
              </w:trPr>
              <w:tc>
                <w:tcPr>
                  <w:tcW w:w="0" w:type="auto"/>
                  <w:vAlign w:val="bottom"/>
                  <w:hideMark/>
                </w:tcPr>
                <w:p w:rsidR="001A278A" w:rsidRPr="00A41363" w:rsidRDefault="001A278A" w:rsidP="0018025A">
                  <w:pPr>
                    <w:rPr>
                      <w:sz w:val="28"/>
                      <w:szCs w:val="28"/>
                    </w:rPr>
                  </w:pPr>
                  <w:r w:rsidRPr="00A41363">
                    <w:rPr>
                      <w:noProof/>
                      <w:sz w:val="28"/>
                      <w:szCs w:val="28"/>
                    </w:rPr>
                    <w:lastRenderedPageBreak/>
                    <w:drawing>
                      <wp:inline distT="0" distB="0" distL="0" distR="0">
                        <wp:extent cx="690880" cy="1095375"/>
                        <wp:effectExtent l="19050" t="0" r="0" b="0"/>
                        <wp:docPr id="229" name="Рисунок 107" descr="http://www.laser.ru/science/images/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laser.ru/science/images/micro.jpg"/>
                                <pic:cNvPicPr>
                                  <a:picLocks noChangeAspect="1" noChangeArrowheads="1"/>
                                </pic:cNvPicPr>
                              </pic:nvPicPr>
                              <pic:blipFill>
                                <a:blip r:embed="rId360" cstate="print"/>
                                <a:srcRect/>
                                <a:stretch>
                                  <a:fillRect/>
                                </a:stretch>
                              </pic:blipFill>
                              <pic:spPr bwMode="auto">
                                <a:xfrm>
                                  <a:off x="0" y="0"/>
                                  <a:ext cx="690880" cy="1095375"/>
                                </a:xfrm>
                                <a:prstGeom prst="rect">
                                  <a:avLst/>
                                </a:prstGeom>
                                <a:noFill/>
                                <a:ln w="9525">
                                  <a:noFill/>
                                  <a:miter lim="800000"/>
                                  <a:headEnd/>
                                  <a:tailEnd/>
                                </a:ln>
                              </pic:spPr>
                            </pic:pic>
                          </a:graphicData>
                        </a:graphic>
                      </wp:inline>
                    </w:drawing>
                  </w:r>
                </w:p>
              </w:tc>
              <w:tc>
                <w:tcPr>
                  <w:tcW w:w="0" w:type="auto"/>
                  <w:vAlign w:val="bottom"/>
                  <w:hideMark/>
                </w:tcPr>
                <w:p w:rsidR="001A278A" w:rsidRPr="00A41363" w:rsidRDefault="001A278A" w:rsidP="0018025A">
                  <w:pPr>
                    <w:rPr>
                      <w:sz w:val="28"/>
                      <w:szCs w:val="28"/>
                    </w:rPr>
                  </w:pPr>
                  <w:r w:rsidRPr="00A41363">
                    <w:rPr>
                      <w:noProof/>
                      <w:sz w:val="28"/>
                      <w:szCs w:val="28"/>
                    </w:rPr>
                    <w:drawing>
                      <wp:inline distT="0" distB="0" distL="0" distR="0">
                        <wp:extent cx="850900" cy="1095375"/>
                        <wp:effectExtent l="19050" t="0" r="6350" b="0"/>
                        <wp:docPr id="237" name="Рисунок 108" descr="http://www.laser.ru/science/images/mic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laser.ru/science/images/micro1.jpg"/>
                                <pic:cNvPicPr>
                                  <a:picLocks noChangeAspect="1" noChangeArrowheads="1"/>
                                </pic:cNvPicPr>
                              </pic:nvPicPr>
                              <pic:blipFill>
                                <a:blip r:embed="rId361" cstate="print"/>
                                <a:srcRect/>
                                <a:stretch>
                                  <a:fillRect/>
                                </a:stretch>
                              </pic:blipFill>
                              <pic:spPr bwMode="auto">
                                <a:xfrm>
                                  <a:off x="0" y="0"/>
                                  <a:ext cx="850900" cy="1095375"/>
                                </a:xfrm>
                                <a:prstGeom prst="rect">
                                  <a:avLst/>
                                </a:prstGeom>
                                <a:noFill/>
                                <a:ln w="9525">
                                  <a:noFill/>
                                  <a:miter lim="800000"/>
                                  <a:headEnd/>
                                  <a:tailEnd/>
                                </a:ln>
                              </pic:spPr>
                            </pic:pic>
                          </a:graphicData>
                        </a:graphic>
                      </wp:inline>
                    </w:drawing>
                  </w:r>
                </w:p>
              </w:tc>
              <w:tc>
                <w:tcPr>
                  <w:tcW w:w="0" w:type="auto"/>
                  <w:vAlign w:val="bottom"/>
                  <w:hideMark/>
                </w:tcPr>
                <w:p w:rsidR="001A278A" w:rsidRPr="00A41363" w:rsidRDefault="001A278A" w:rsidP="0018025A">
                  <w:pPr>
                    <w:rPr>
                      <w:sz w:val="28"/>
                      <w:szCs w:val="28"/>
                    </w:rPr>
                  </w:pPr>
                  <w:r w:rsidRPr="00A41363">
                    <w:rPr>
                      <w:noProof/>
                      <w:sz w:val="28"/>
                      <w:szCs w:val="28"/>
                    </w:rPr>
                    <w:drawing>
                      <wp:inline distT="0" distB="0" distL="0" distR="0">
                        <wp:extent cx="723265" cy="382905"/>
                        <wp:effectExtent l="19050" t="0" r="635" b="0"/>
                        <wp:docPr id="238" name="Рисунок 109" descr="http://www.laser.ru/science/images/micr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laser.ru/science/images/micro0.jpg"/>
                                <pic:cNvPicPr>
                                  <a:picLocks noChangeAspect="1" noChangeArrowheads="1"/>
                                </pic:cNvPicPr>
                              </pic:nvPicPr>
                              <pic:blipFill>
                                <a:blip r:embed="rId362" cstate="print"/>
                                <a:srcRect/>
                                <a:stretch>
                                  <a:fillRect/>
                                </a:stretch>
                              </pic:blipFill>
                              <pic:spPr bwMode="auto">
                                <a:xfrm>
                                  <a:off x="0" y="0"/>
                                  <a:ext cx="723265" cy="382905"/>
                                </a:xfrm>
                                <a:prstGeom prst="rect">
                                  <a:avLst/>
                                </a:prstGeom>
                                <a:noFill/>
                                <a:ln w="9525">
                                  <a:noFill/>
                                  <a:miter lim="800000"/>
                                  <a:headEnd/>
                                  <a:tailEnd/>
                                </a:ln>
                              </pic:spPr>
                            </pic:pic>
                          </a:graphicData>
                        </a:graphic>
                      </wp:inline>
                    </w:drawing>
                  </w:r>
                </w:p>
                <w:p w:rsidR="001A278A" w:rsidRPr="00A41363" w:rsidRDefault="001A278A" w:rsidP="0018025A">
                  <w:pPr>
                    <w:spacing w:before="100" w:beforeAutospacing="1" w:after="100" w:afterAutospacing="1"/>
                    <w:rPr>
                      <w:sz w:val="28"/>
                      <w:szCs w:val="28"/>
                    </w:rPr>
                  </w:pPr>
                  <w:r w:rsidRPr="00A41363">
                    <w:rPr>
                      <w:noProof/>
                      <w:sz w:val="28"/>
                      <w:szCs w:val="28"/>
                    </w:rPr>
                    <w:drawing>
                      <wp:inline distT="0" distB="0" distL="0" distR="0">
                        <wp:extent cx="903605" cy="382905"/>
                        <wp:effectExtent l="19050" t="0" r="0" b="0"/>
                        <wp:docPr id="239" name="Рисунок 110" descr="http://www.laser.ru/science/images/micr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laser.ru/science/images/micro7.jpg"/>
                                <pic:cNvPicPr>
                                  <a:picLocks noChangeAspect="1" noChangeArrowheads="1"/>
                                </pic:cNvPicPr>
                              </pic:nvPicPr>
                              <pic:blipFill>
                                <a:blip r:embed="rId363" cstate="print"/>
                                <a:srcRect/>
                                <a:stretch>
                                  <a:fillRect/>
                                </a:stretch>
                              </pic:blipFill>
                              <pic:spPr bwMode="auto">
                                <a:xfrm>
                                  <a:off x="0" y="0"/>
                                  <a:ext cx="903605" cy="382905"/>
                                </a:xfrm>
                                <a:prstGeom prst="rect">
                                  <a:avLst/>
                                </a:prstGeom>
                                <a:noFill/>
                                <a:ln w="9525">
                                  <a:noFill/>
                                  <a:miter lim="800000"/>
                                  <a:headEnd/>
                                  <a:tailEnd/>
                                </a:ln>
                              </pic:spPr>
                            </pic:pic>
                          </a:graphicData>
                        </a:graphic>
                      </wp:inline>
                    </w:drawing>
                  </w:r>
                </w:p>
              </w:tc>
              <w:tc>
                <w:tcPr>
                  <w:tcW w:w="0" w:type="auto"/>
                  <w:vAlign w:val="bottom"/>
                  <w:hideMark/>
                </w:tcPr>
                <w:p w:rsidR="001A278A" w:rsidRPr="00A41363" w:rsidRDefault="001A278A" w:rsidP="0018025A">
                  <w:pPr>
                    <w:rPr>
                      <w:sz w:val="28"/>
                      <w:szCs w:val="28"/>
                    </w:rPr>
                  </w:pPr>
                  <w:r w:rsidRPr="00A41363">
                    <w:rPr>
                      <w:noProof/>
                      <w:sz w:val="28"/>
                      <w:szCs w:val="28"/>
                    </w:rPr>
                    <w:drawing>
                      <wp:inline distT="0" distB="0" distL="0" distR="0">
                        <wp:extent cx="1031240" cy="956945"/>
                        <wp:effectExtent l="19050" t="0" r="0" b="0"/>
                        <wp:docPr id="240" name="Рисунок 111" descr="Цельнолитой шарн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Цельнолитой шарнир"/>
                                <pic:cNvPicPr>
                                  <a:picLocks noChangeAspect="1" noChangeArrowheads="1"/>
                                </pic:cNvPicPr>
                              </pic:nvPicPr>
                              <pic:blipFill>
                                <a:blip r:embed="rId364" cstate="print"/>
                                <a:srcRect/>
                                <a:stretch>
                                  <a:fillRect/>
                                </a:stretch>
                              </pic:blipFill>
                              <pic:spPr bwMode="auto">
                                <a:xfrm>
                                  <a:off x="0" y="0"/>
                                  <a:ext cx="1031240" cy="956945"/>
                                </a:xfrm>
                                <a:prstGeom prst="rect">
                                  <a:avLst/>
                                </a:prstGeom>
                                <a:noFill/>
                                <a:ln w="9525">
                                  <a:noFill/>
                                  <a:miter lim="800000"/>
                                  <a:headEnd/>
                                  <a:tailEnd/>
                                </a:ln>
                              </pic:spPr>
                            </pic:pic>
                          </a:graphicData>
                        </a:graphic>
                      </wp:inline>
                    </w:drawing>
                  </w:r>
                </w:p>
              </w:tc>
            </w:tr>
          </w:tbl>
          <w:p w:rsidR="001A278A" w:rsidRPr="00A41363" w:rsidRDefault="00A41363" w:rsidP="0018025A">
            <w:pPr>
              <w:jc w:val="center"/>
              <w:rPr>
                <w:sz w:val="28"/>
                <w:szCs w:val="28"/>
              </w:rPr>
            </w:pPr>
            <w:r w:rsidRPr="00A41363">
              <w:rPr>
                <w:sz w:val="28"/>
                <w:szCs w:val="28"/>
              </w:rPr>
              <w:t xml:space="preserve">Рис. 83  </w:t>
            </w:r>
            <w:proofErr w:type="spellStart"/>
            <w:r w:rsidR="001A278A" w:rsidRPr="00A41363">
              <w:rPr>
                <w:sz w:val="28"/>
                <w:szCs w:val="28"/>
              </w:rPr>
              <w:t>Цельновыращенный</w:t>
            </w:r>
            <w:proofErr w:type="spellEnd"/>
            <w:r w:rsidR="001A278A" w:rsidRPr="00A41363">
              <w:rPr>
                <w:sz w:val="28"/>
                <w:szCs w:val="28"/>
              </w:rPr>
              <w:t xml:space="preserve"> вращающийся шарнир в пластике и отлитый из металла </w:t>
            </w:r>
          </w:p>
        </w:tc>
      </w:tr>
      <w:tr w:rsidR="001A278A" w:rsidRPr="00A41363" w:rsidTr="00A41363">
        <w:tblPrEx>
          <w:tblCellSpacing w:w="45" w:type="dxa"/>
        </w:tblPrEx>
        <w:trPr>
          <w:tblCellSpacing w:w="45" w:type="dxa"/>
        </w:trPr>
        <w:tc>
          <w:tcPr>
            <w:tcW w:w="9445" w:type="dxa"/>
            <w:gridSpan w:val="2"/>
            <w:vAlign w:val="center"/>
            <w:hideMark/>
          </w:tcPr>
          <w:p w:rsidR="001A278A" w:rsidRPr="00A41363" w:rsidRDefault="001A278A" w:rsidP="0018025A">
            <w:pPr>
              <w:jc w:val="center"/>
              <w:rPr>
                <w:sz w:val="24"/>
                <w:szCs w:val="24"/>
              </w:rPr>
            </w:pPr>
            <w:r w:rsidRPr="00A41363">
              <w:rPr>
                <w:sz w:val="24"/>
                <w:szCs w:val="24"/>
              </w:rPr>
              <w:t xml:space="preserve">  </w:t>
            </w:r>
          </w:p>
          <w:p w:rsidR="001A278A" w:rsidRPr="00A41363" w:rsidRDefault="001A278A" w:rsidP="0018025A">
            <w:pPr>
              <w:spacing w:before="100" w:beforeAutospacing="1" w:after="100" w:afterAutospacing="1"/>
              <w:jc w:val="center"/>
              <w:rPr>
                <w:sz w:val="24"/>
                <w:szCs w:val="24"/>
              </w:rPr>
            </w:pPr>
            <w:r w:rsidRPr="00A41363">
              <w:rPr>
                <w:noProof/>
                <w:sz w:val="24"/>
                <w:szCs w:val="24"/>
              </w:rPr>
              <w:drawing>
                <wp:inline distT="0" distB="0" distL="0" distR="0">
                  <wp:extent cx="956945" cy="467995"/>
                  <wp:effectExtent l="19050" t="0" r="0" b="0"/>
                  <wp:docPr id="241" name="Рисунок 112" descr="Цельновыращенные сегменты цеп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Цельновыращенные сегменты цепочки"/>
                          <pic:cNvPicPr>
                            <a:picLocks noChangeAspect="1" noChangeArrowheads="1"/>
                          </pic:cNvPicPr>
                        </pic:nvPicPr>
                        <pic:blipFill>
                          <a:blip r:embed="rId365" cstate="print"/>
                          <a:srcRect/>
                          <a:stretch>
                            <a:fillRect/>
                          </a:stretch>
                        </pic:blipFill>
                        <pic:spPr bwMode="auto">
                          <a:xfrm>
                            <a:off x="0" y="0"/>
                            <a:ext cx="956945" cy="467995"/>
                          </a:xfrm>
                          <a:prstGeom prst="rect">
                            <a:avLst/>
                          </a:prstGeom>
                          <a:noFill/>
                          <a:ln w="9525">
                            <a:noFill/>
                            <a:miter lim="800000"/>
                            <a:headEnd/>
                            <a:tailEnd/>
                          </a:ln>
                        </pic:spPr>
                      </pic:pic>
                    </a:graphicData>
                  </a:graphic>
                </wp:inline>
              </w:drawing>
            </w:r>
            <w:r w:rsidRPr="00A41363">
              <w:rPr>
                <w:sz w:val="24"/>
                <w:szCs w:val="24"/>
              </w:rPr>
              <w:t xml:space="preserve">  </w:t>
            </w:r>
            <w:r w:rsidRPr="00A41363">
              <w:rPr>
                <w:noProof/>
                <w:sz w:val="24"/>
                <w:szCs w:val="24"/>
              </w:rPr>
              <w:drawing>
                <wp:inline distT="0" distB="0" distL="0" distR="0">
                  <wp:extent cx="786765" cy="893445"/>
                  <wp:effectExtent l="19050" t="0" r="0" b="0"/>
                  <wp:docPr id="242" name="Рисунок 113" descr="http://www.laser.ru/science/images/micr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laser.ru/science/images/micro4.jpg"/>
                          <pic:cNvPicPr>
                            <a:picLocks noChangeAspect="1" noChangeArrowheads="1"/>
                          </pic:cNvPicPr>
                        </pic:nvPicPr>
                        <pic:blipFill>
                          <a:blip r:embed="rId366" cstate="print"/>
                          <a:srcRect/>
                          <a:stretch>
                            <a:fillRect/>
                          </a:stretch>
                        </pic:blipFill>
                        <pic:spPr bwMode="auto">
                          <a:xfrm>
                            <a:off x="0" y="0"/>
                            <a:ext cx="786765" cy="893445"/>
                          </a:xfrm>
                          <a:prstGeom prst="rect">
                            <a:avLst/>
                          </a:prstGeom>
                          <a:noFill/>
                          <a:ln w="9525">
                            <a:noFill/>
                            <a:miter lim="800000"/>
                            <a:headEnd/>
                            <a:tailEnd/>
                          </a:ln>
                        </pic:spPr>
                      </pic:pic>
                    </a:graphicData>
                  </a:graphic>
                </wp:inline>
              </w:drawing>
            </w:r>
            <w:r w:rsidRPr="00A41363">
              <w:rPr>
                <w:sz w:val="24"/>
                <w:szCs w:val="24"/>
              </w:rPr>
              <w:br/>
            </w:r>
            <w:r w:rsidR="00A41363" w:rsidRPr="00A41363">
              <w:rPr>
                <w:sz w:val="28"/>
                <w:szCs w:val="28"/>
              </w:rPr>
              <w:t xml:space="preserve">Рис. 84  </w:t>
            </w:r>
            <w:proofErr w:type="spellStart"/>
            <w:r w:rsidRPr="00A41363">
              <w:rPr>
                <w:sz w:val="28"/>
                <w:szCs w:val="28"/>
              </w:rPr>
              <w:t>Цельновыращенные</w:t>
            </w:r>
            <w:proofErr w:type="spellEnd"/>
            <w:r w:rsidRPr="00A41363">
              <w:rPr>
                <w:sz w:val="28"/>
                <w:szCs w:val="28"/>
              </w:rPr>
              <w:t xml:space="preserve"> сегменты цепочки</w:t>
            </w:r>
            <w:r w:rsidRPr="00A41363">
              <w:rPr>
                <w:sz w:val="24"/>
                <w:szCs w:val="24"/>
              </w:rPr>
              <w:t xml:space="preserve"> </w:t>
            </w:r>
          </w:p>
        </w:tc>
      </w:tr>
      <w:tr w:rsidR="001A278A" w:rsidRPr="00A41363" w:rsidTr="00A41363">
        <w:tblPrEx>
          <w:tblCellSpacing w:w="45" w:type="dxa"/>
        </w:tblPrEx>
        <w:trPr>
          <w:tblCellSpacing w:w="45" w:type="dxa"/>
        </w:trPr>
        <w:tc>
          <w:tcPr>
            <w:tcW w:w="9445" w:type="dxa"/>
            <w:gridSpan w:val="2"/>
            <w:vAlign w:val="center"/>
            <w:hideMark/>
          </w:tcPr>
          <w:p w:rsidR="001A278A" w:rsidRPr="00A41363" w:rsidRDefault="001A278A" w:rsidP="00A41363">
            <w:pPr>
              <w:jc w:val="center"/>
              <w:rPr>
                <w:b/>
                <w:sz w:val="24"/>
                <w:szCs w:val="24"/>
              </w:rPr>
            </w:pPr>
            <w:r w:rsidRPr="00A41363">
              <w:rPr>
                <w:b/>
                <w:sz w:val="24"/>
                <w:szCs w:val="24"/>
              </w:rPr>
              <w:t xml:space="preserve">  </w:t>
            </w:r>
          </w:p>
          <w:p w:rsidR="00A41363" w:rsidRDefault="001A278A" w:rsidP="00A41363">
            <w:pPr>
              <w:jc w:val="center"/>
              <w:rPr>
                <w:b/>
                <w:sz w:val="24"/>
                <w:szCs w:val="24"/>
              </w:rPr>
            </w:pPr>
            <w:r w:rsidRPr="00A41363">
              <w:rPr>
                <w:b/>
                <w:noProof/>
                <w:sz w:val="24"/>
                <w:szCs w:val="24"/>
              </w:rPr>
              <w:drawing>
                <wp:inline distT="0" distB="0" distL="0" distR="0">
                  <wp:extent cx="1020445" cy="1073785"/>
                  <wp:effectExtent l="19050" t="0" r="8255" b="0"/>
                  <wp:docPr id="243" name="Рисунок 114" descr="http://www.laser.ru/science/images/kulon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laser.ru/science/images/kulon1a.jpg"/>
                          <pic:cNvPicPr>
                            <a:picLocks noChangeAspect="1" noChangeArrowheads="1"/>
                          </pic:cNvPicPr>
                        </pic:nvPicPr>
                        <pic:blipFill>
                          <a:blip r:embed="rId367" cstate="print"/>
                          <a:srcRect/>
                          <a:stretch>
                            <a:fillRect/>
                          </a:stretch>
                        </pic:blipFill>
                        <pic:spPr bwMode="auto">
                          <a:xfrm>
                            <a:off x="0" y="0"/>
                            <a:ext cx="1020445" cy="1073785"/>
                          </a:xfrm>
                          <a:prstGeom prst="rect">
                            <a:avLst/>
                          </a:prstGeom>
                          <a:noFill/>
                          <a:ln w="9525">
                            <a:noFill/>
                            <a:miter lim="800000"/>
                            <a:headEnd/>
                            <a:tailEnd/>
                          </a:ln>
                        </pic:spPr>
                      </pic:pic>
                    </a:graphicData>
                  </a:graphic>
                </wp:inline>
              </w:drawing>
            </w:r>
            <w:r w:rsidRPr="00A41363">
              <w:rPr>
                <w:b/>
                <w:noProof/>
                <w:sz w:val="24"/>
                <w:szCs w:val="24"/>
              </w:rPr>
              <w:drawing>
                <wp:inline distT="0" distB="0" distL="0" distR="0">
                  <wp:extent cx="1754505" cy="1382395"/>
                  <wp:effectExtent l="19050" t="0" r="0" b="0"/>
                  <wp:docPr id="246" name="Рисунок 115" descr="http://www.laser.ru/science/images/ku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laser.ru/science/images/kulon.jpg"/>
                          <pic:cNvPicPr>
                            <a:picLocks noChangeAspect="1" noChangeArrowheads="1"/>
                          </pic:cNvPicPr>
                        </pic:nvPicPr>
                        <pic:blipFill>
                          <a:blip r:embed="rId368" cstate="print"/>
                          <a:srcRect/>
                          <a:stretch>
                            <a:fillRect/>
                          </a:stretch>
                        </pic:blipFill>
                        <pic:spPr bwMode="auto">
                          <a:xfrm>
                            <a:off x="0" y="0"/>
                            <a:ext cx="1754505" cy="1382395"/>
                          </a:xfrm>
                          <a:prstGeom prst="rect">
                            <a:avLst/>
                          </a:prstGeom>
                          <a:noFill/>
                          <a:ln w="9525">
                            <a:noFill/>
                            <a:miter lim="800000"/>
                            <a:headEnd/>
                            <a:tailEnd/>
                          </a:ln>
                        </pic:spPr>
                      </pic:pic>
                    </a:graphicData>
                  </a:graphic>
                </wp:inline>
              </w:drawing>
            </w:r>
            <w:r w:rsidRPr="00A41363">
              <w:rPr>
                <w:b/>
                <w:noProof/>
                <w:sz w:val="24"/>
                <w:szCs w:val="24"/>
              </w:rPr>
              <w:drawing>
                <wp:inline distT="0" distB="0" distL="0" distR="0">
                  <wp:extent cx="1520190" cy="1148080"/>
                  <wp:effectExtent l="19050" t="0" r="3810" b="0"/>
                  <wp:docPr id="247" name="Рисунок 116" descr="Модель коль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Модель кольца"/>
                          <pic:cNvPicPr>
                            <a:picLocks noChangeAspect="1" noChangeArrowheads="1"/>
                          </pic:cNvPicPr>
                        </pic:nvPicPr>
                        <pic:blipFill>
                          <a:blip r:embed="rId369" cstate="print"/>
                          <a:srcRect/>
                          <a:stretch>
                            <a:fillRect/>
                          </a:stretch>
                        </pic:blipFill>
                        <pic:spPr bwMode="auto">
                          <a:xfrm>
                            <a:off x="0" y="0"/>
                            <a:ext cx="1520190" cy="1148080"/>
                          </a:xfrm>
                          <a:prstGeom prst="rect">
                            <a:avLst/>
                          </a:prstGeom>
                          <a:noFill/>
                          <a:ln w="9525">
                            <a:noFill/>
                            <a:miter lim="800000"/>
                            <a:headEnd/>
                            <a:tailEnd/>
                          </a:ln>
                        </pic:spPr>
                      </pic:pic>
                    </a:graphicData>
                  </a:graphic>
                </wp:inline>
              </w:drawing>
            </w:r>
            <w:r w:rsidRPr="00A41363">
              <w:rPr>
                <w:b/>
                <w:sz w:val="24"/>
                <w:szCs w:val="24"/>
              </w:rPr>
              <w:br/>
            </w:r>
          </w:p>
          <w:p w:rsidR="001A278A" w:rsidRPr="00A41363" w:rsidRDefault="00A41363" w:rsidP="00A41363">
            <w:pPr>
              <w:jc w:val="center"/>
              <w:rPr>
                <w:sz w:val="28"/>
                <w:szCs w:val="28"/>
              </w:rPr>
            </w:pPr>
            <w:r>
              <w:rPr>
                <w:sz w:val="28"/>
                <w:szCs w:val="28"/>
              </w:rPr>
              <w:t xml:space="preserve">Рис. 85  </w:t>
            </w:r>
            <w:r w:rsidR="001A278A" w:rsidRPr="00A41363">
              <w:rPr>
                <w:sz w:val="28"/>
                <w:szCs w:val="28"/>
              </w:rPr>
              <w:t xml:space="preserve">Модели ювелирных украшений и бижутерии </w:t>
            </w:r>
          </w:p>
        </w:tc>
      </w:tr>
      <w:tr w:rsidR="001A278A" w:rsidRPr="00FB007E" w:rsidTr="00A41363">
        <w:tblPrEx>
          <w:tblCellSpacing w:w="45" w:type="dxa"/>
        </w:tblPrEx>
        <w:trPr>
          <w:trHeight w:val="5255"/>
          <w:tblCellSpacing w:w="45" w:type="dxa"/>
        </w:trPr>
        <w:tc>
          <w:tcPr>
            <w:tcW w:w="9445" w:type="dxa"/>
            <w:gridSpan w:val="2"/>
            <w:vAlign w:val="center"/>
            <w:hideMark/>
          </w:tcPr>
          <w:p w:rsidR="001A278A" w:rsidRPr="00815A22" w:rsidRDefault="00815A22" w:rsidP="0010397D">
            <w:pPr>
              <w:jc w:val="both"/>
              <w:rPr>
                <w:rFonts w:ascii="Arial" w:hAnsi="Arial" w:cs="Arial"/>
                <w:color w:val="003366"/>
                <w:sz w:val="18"/>
                <w:szCs w:val="18"/>
              </w:rPr>
            </w:pPr>
            <w:r>
              <w:rPr>
                <w:color w:val="000000" w:themeColor="text1"/>
                <w:sz w:val="28"/>
                <w:szCs w:val="28"/>
              </w:rPr>
              <w:t>«</w:t>
            </w:r>
            <w:r w:rsidR="001A278A" w:rsidRPr="00E5062D">
              <w:rPr>
                <w:color w:val="000000" w:themeColor="text1"/>
                <w:sz w:val="28"/>
                <w:szCs w:val="28"/>
              </w:rPr>
              <w:t xml:space="preserve">Для тех, кто не узнал, это - муравей. В общем-то, это точная копия, но не живого муравья, а того, которого, или которых, изобразил </w:t>
            </w:r>
            <w:proofErr w:type="spellStart"/>
            <w:r w:rsidR="001A278A" w:rsidRPr="00E5062D">
              <w:rPr>
                <w:color w:val="000000" w:themeColor="text1"/>
                <w:sz w:val="28"/>
                <w:szCs w:val="28"/>
              </w:rPr>
              <w:t>Эшер</w:t>
            </w:r>
            <w:proofErr w:type="spellEnd"/>
            <w:r w:rsidR="001A278A" w:rsidRPr="00E5062D">
              <w:rPr>
                <w:color w:val="000000" w:themeColor="text1"/>
                <w:sz w:val="28"/>
                <w:szCs w:val="28"/>
              </w:rPr>
              <w:t xml:space="preserve"> на одной из своих знаменитых гравюр. Помните - там, где по </w:t>
            </w:r>
            <w:proofErr w:type="spellStart"/>
            <w:r w:rsidR="001A278A" w:rsidRPr="00E5062D">
              <w:rPr>
                <w:color w:val="000000" w:themeColor="text1"/>
                <w:sz w:val="28"/>
                <w:szCs w:val="28"/>
              </w:rPr>
              <w:t>решетчетому</w:t>
            </w:r>
            <w:proofErr w:type="spellEnd"/>
            <w:r w:rsidR="001A278A" w:rsidRPr="00E5062D">
              <w:rPr>
                <w:color w:val="000000" w:themeColor="text1"/>
                <w:sz w:val="28"/>
                <w:szCs w:val="28"/>
              </w:rPr>
              <w:t xml:space="preserve"> Мебиусу ползет дюжина муравьев?</w:t>
            </w:r>
            <w:r>
              <w:rPr>
                <w:color w:val="000000" w:themeColor="text1"/>
                <w:sz w:val="28"/>
                <w:szCs w:val="28"/>
              </w:rPr>
              <w:t xml:space="preserve">     </w:t>
            </w:r>
            <w:r w:rsidR="001A278A" w:rsidRPr="00E5062D">
              <w:rPr>
                <w:color w:val="000000" w:themeColor="text1"/>
                <w:sz w:val="28"/>
                <w:szCs w:val="28"/>
              </w:rPr>
              <w:t xml:space="preserve">Если кто недоволен строением этого муравья, то все претензии к </w:t>
            </w:r>
            <w:proofErr w:type="spellStart"/>
            <w:r w:rsidR="001A278A" w:rsidRPr="00E5062D">
              <w:rPr>
                <w:color w:val="000000" w:themeColor="text1"/>
                <w:sz w:val="28"/>
                <w:szCs w:val="28"/>
              </w:rPr>
              <w:t>Эшеру</w:t>
            </w:r>
            <w:proofErr w:type="spellEnd"/>
            <w:r w:rsidR="001A278A" w:rsidRPr="00E5062D">
              <w:rPr>
                <w:color w:val="000000" w:themeColor="text1"/>
                <w:sz w:val="28"/>
                <w:szCs w:val="28"/>
              </w:rPr>
              <w:t xml:space="preserve">. </w:t>
            </w:r>
            <w:r>
              <w:rPr>
                <w:color w:val="000000" w:themeColor="text1"/>
                <w:sz w:val="28"/>
                <w:szCs w:val="28"/>
              </w:rPr>
              <w:t xml:space="preserve"> </w:t>
            </w:r>
            <w:r w:rsidR="001A278A" w:rsidRPr="00E5062D">
              <w:rPr>
                <w:color w:val="000000" w:themeColor="text1"/>
                <w:sz w:val="28"/>
                <w:szCs w:val="28"/>
              </w:rPr>
              <w:t xml:space="preserve">Муравей является частью 3-D версии данной гравюры. Над Мебиусом в данный момент работы еще продолжаются. Вообще-то задумывалось создать выставочный рекламный образец этой композиции с габаритом порядка 20 см, но это еще впереди. Когда компьютерная модель муравья была создана - с имитацией </w:t>
            </w:r>
            <w:proofErr w:type="spellStart"/>
            <w:r w:rsidR="001A278A" w:rsidRPr="00E5062D">
              <w:rPr>
                <w:color w:val="000000" w:themeColor="text1"/>
                <w:sz w:val="28"/>
                <w:szCs w:val="28"/>
              </w:rPr>
              <w:t>членистоногой</w:t>
            </w:r>
            <w:proofErr w:type="spellEnd"/>
            <w:r w:rsidR="001A278A" w:rsidRPr="00E5062D">
              <w:rPr>
                <w:color w:val="000000" w:themeColor="text1"/>
                <w:sz w:val="28"/>
                <w:szCs w:val="28"/>
              </w:rPr>
              <w:t xml:space="preserve"> структуры на </w:t>
            </w:r>
            <w:proofErr w:type="spellStart"/>
            <w:r w:rsidR="001A278A" w:rsidRPr="00E5062D">
              <w:rPr>
                <w:color w:val="000000" w:themeColor="text1"/>
                <w:sz w:val="28"/>
                <w:szCs w:val="28"/>
              </w:rPr>
              <w:t>пальпах</w:t>
            </w:r>
            <w:proofErr w:type="spellEnd"/>
            <w:r w:rsidR="001A278A" w:rsidRPr="00E5062D">
              <w:rPr>
                <w:color w:val="000000" w:themeColor="text1"/>
                <w:sz w:val="28"/>
                <w:szCs w:val="28"/>
              </w:rPr>
              <w:t xml:space="preserve"> и усиках, с внутренними полостями в целях экономии </w:t>
            </w:r>
            <w:proofErr w:type="spellStart"/>
            <w:r w:rsidR="001A278A" w:rsidRPr="00E5062D">
              <w:rPr>
                <w:color w:val="000000" w:themeColor="text1"/>
                <w:sz w:val="28"/>
                <w:szCs w:val="28"/>
              </w:rPr>
              <w:t>фотополимера</w:t>
            </w:r>
            <w:proofErr w:type="spellEnd"/>
            <w:r w:rsidR="001A278A" w:rsidRPr="00E5062D">
              <w:rPr>
                <w:color w:val="000000" w:themeColor="text1"/>
                <w:sz w:val="28"/>
                <w:szCs w:val="28"/>
              </w:rPr>
              <w:t xml:space="preserve">, то появился и интерес - а насколько мелким мы можем изготовить данный объект по технологии лазерной </w:t>
            </w:r>
            <w:proofErr w:type="spellStart"/>
            <w:r w:rsidR="001A278A" w:rsidRPr="00E5062D">
              <w:rPr>
                <w:color w:val="000000" w:themeColor="text1"/>
                <w:sz w:val="28"/>
                <w:szCs w:val="28"/>
              </w:rPr>
              <w:t>стереолитографии</w:t>
            </w:r>
            <w:proofErr w:type="spellEnd"/>
            <w:r w:rsidR="001A278A" w:rsidRPr="00E5062D">
              <w:rPr>
                <w:color w:val="000000" w:themeColor="text1"/>
                <w:sz w:val="28"/>
                <w:szCs w:val="28"/>
              </w:rPr>
              <w:t>, чтобы все его части получились</w:t>
            </w:r>
            <w:r w:rsidR="001A278A" w:rsidRPr="00815A22">
              <w:rPr>
                <w:color w:val="000000" w:themeColor="text1"/>
                <w:sz w:val="28"/>
                <w:szCs w:val="28"/>
              </w:rPr>
              <w:t>?</w:t>
            </w:r>
            <w:r w:rsidRPr="00815A22">
              <w:rPr>
                <w:color w:val="003366"/>
                <w:sz w:val="28"/>
                <w:szCs w:val="28"/>
              </w:rPr>
              <w:t>»[</w:t>
            </w:r>
            <w:r w:rsidR="0010397D">
              <w:rPr>
                <w:color w:val="003366"/>
                <w:sz w:val="28"/>
                <w:szCs w:val="28"/>
              </w:rPr>
              <w:t>4</w:t>
            </w:r>
            <w:r w:rsidRPr="00815A22">
              <w:rPr>
                <w:color w:val="003366"/>
                <w:sz w:val="28"/>
                <w:szCs w:val="28"/>
              </w:rPr>
              <w:t>]</w:t>
            </w:r>
          </w:p>
        </w:tc>
      </w:tr>
      <w:tr w:rsidR="001A278A" w:rsidRPr="00A41363" w:rsidTr="00A41363">
        <w:tblPrEx>
          <w:tblCellSpacing w:w="45" w:type="dxa"/>
        </w:tblPrEx>
        <w:trPr>
          <w:tblCellSpacing w:w="45" w:type="dxa"/>
        </w:trPr>
        <w:tc>
          <w:tcPr>
            <w:tcW w:w="9445" w:type="dxa"/>
            <w:gridSpan w:val="2"/>
            <w:hideMark/>
          </w:tcPr>
          <w:p w:rsidR="001A278A" w:rsidRDefault="00815A22" w:rsidP="0018025A">
            <w:pPr>
              <w:jc w:val="center"/>
              <w:rPr>
                <w:sz w:val="28"/>
                <w:szCs w:val="28"/>
              </w:rPr>
            </w:pPr>
            <w:r w:rsidRPr="00815A22">
              <w:rPr>
                <w:noProof/>
                <w:sz w:val="28"/>
                <w:szCs w:val="28"/>
              </w:rPr>
              <w:lastRenderedPageBreak/>
              <w:drawing>
                <wp:inline distT="0" distB="0" distL="0" distR="0">
                  <wp:extent cx="2158365" cy="1903095"/>
                  <wp:effectExtent l="19050" t="0" r="0" b="0"/>
                  <wp:docPr id="285" name="Рисунок 123" descr="переодические пространственные мини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ереодические пространственные министруктуры"/>
                          <pic:cNvPicPr>
                            <a:picLocks noChangeAspect="1" noChangeArrowheads="1"/>
                          </pic:cNvPicPr>
                        </pic:nvPicPr>
                        <pic:blipFill>
                          <a:blip r:embed="rId370" cstate="print"/>
                          <a:srcRect/>
                          <a:stretch>
                            <a:fillRect/>
                          </a:stretch>
                        </pic:blipFill>
                        <pic:spPr bwMode="auto">
                          <a:xfrm>
                            <a:off x="0" y="0"/>
                            <a:ext cx="2158365" cy="1903095"/>
                          </a:xfrm>
                          <a:prstGeom prst="rect">
                            <a:avLst/>
                          </a:prstGeom>
                          <a:noFill/>
                          <a:ln w="9525">
                            <a:noFill/>
                            <a:miter lim="800000"/>
                            <a:headEnd/>
                            <a:tailEnd/>
                          </a:ln>
                        </pic:spPr>
                      </pic:pic>
                    </a:graphicData>
                  </a:graphic>
                </wp:inline>
              </w:drawing>
            </w:r>
          </w:p>
          <w:p w:rsidR="00815A22" w:rsidRPr="00A41363" w:rsidRDefault="00815A22" w:rsidP="0018025A">
            <w:pPr>
              <w:jc w:val="center"/>
              <w:rPr>
                <w:sz w:val="28"/>
                <w:szCs w:val="28"/>
              </w:rPr>
            </w:pPr>
            <w:r>
              <w:rPr>
                <w:sz w:val="28"/>
                <w:szCs w:val="28"/>
              </w:rPr>
              <w:t>Рис. 86 Периодические пространственные структуры</w:t>
            </w:r>
          </w:p>
          <w:p w:rsidR="001A278A" w:rsidRPr="00A41363" w:rsidRDefault="001A278A" w:rsidP="0018025A">
            <w:pPr>
              <w:rPr>
                <w:sz w:val="28"/>
                <w:szCs w:val="28"/>
              </w:rPr>
            </w:pPr>
          </w:p>
        </w:tc>
      </w:tr>
      <w:tr w:rsidR="001A278A" w:rsidRPr="00FB007E" w:rsidTr="00A41363">
        <w:tblPrEx>
          <w:tblCellSpacing w:w="45" w:type="dxa"/>
        </w:tblPrEx>
        <w:trPr>
          <w:tblCellSpacing w:w="45" w:type="dxa"/>
        </w:trPr>
        <w:tc>
          <w:tcPr>
            <w:tcW w:w="9445" w:type="dxa"/>
            <w:gridSpan w:val="2"/>
            <w:vAlign w:val="center"/>
            <w:hideMark/>
          </w:tcPr>
          <w:p w:rsidR="00A41363" w:rsidRDefault="00E5062D" w:rsidP="00E5062D">
            <w:pPr>
              <w:jc w:val="center"/>
              <w:rPr>
                <w:rFonts w:ascii="Arial" w:hAnsi="Arial" w:cs="Arial"/>
                <w:color w:val="003366"/>
                <w:sz w:val="18"/>
                <w:szCs w:val="18"/>
              </w:rPr>
            </w:pPr>
            <w:r>
              <w:rPr>
                <w:rFonts w:ascii="Arial" w:hAnsi="Arial" w:cs="Arial"/>
                <w:color w:val="003366"/>
                <w:sz w:val="18"/>
                <w:szCs w:val="18"/>
              </w:rPr>
              <w:t xml:space="preserve">  </w:t>
            </w:r>
          </w:p>
          <w:p w:rsidR="001A278A" w:rsidRPr="00FB007E" w:rsidRDefault="001A278A" w:rsidP="00E5062D">
            <w:pPr>
              <w:jc w:val="center"/>
              <w:rPr>
                <w:rFonts w:ascii="Arial" w:hAnsi="Arial" w:cs="Arial"/>
                <w:color w:val="003366"/>
                <w:sz w:val="18"/>
                <w:szCs w:val="18"/>
              </w:rPr>
            </w:pPr>
          </w:p>
        </w:tc>
      </w:tr>
    </w:tbl>
    <w:p w:rsidR="00A41363" w:rsidRDefault="00A41363" w:rsidP="00815A22">
      <w:pPr>
        <w:jc w:val="center"/>
        <w:rPr>
          <w:sz w:val="28"/>
          <w:szCs w:val="28"/>
        </w:rPr>
      </w:pPr>
      <w:r w:rsidRPr="00A41363">
        <w:rPr>
          <w:noProof/>
          <w:sz w:val="28"/>
          <w:szCs w:val="28"/>
        </w:rPr>
        <w:drawing>
          <wp:inline distT="0" distB="0" distL="0" distR="0">
            <wp:extent cx="2933700" cy="1683059"/>
            <wp:effectExtent l="19050" t="0" r="0" b="0"/>
            <wp:docPr id="283" name="Рисунок 124" descr="Пластиковые собачки ростом 5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ластиковые собачки ростом 5мм"/>
                    <pic:cNvPicPr>
                      <a:picLocks noChangeAspect="1" noChangeArrowheads="1"/>
                    </pic:cNvPicPr>
                  </pic:nvPicPr>
                  <pic:blipFill>
                    <a:blip r:embed="rId371" cstate="print"/>
                    <a:srcRect/>
                    <a:stretch>
                      <a:fillRect/>
                    </a:stretch>
                  </pic:blipFill>
                  <pic:spPr bwMode="auto">
                    <a:xfrm>
                      <a:off x="0" y="0"/>
                      <a:ext cx="2935948" cy="1684349"/>
                    </a:xfrm>
                    <a:prstGeom prst="rect">
                      <a:avLst/>
                    </a:prstGeom>
                    <a:noFill/>
                    <a:ln w="9525">
                      <a:noFill/>
                      <a:miter lim="800000"/>
                      <a:headEnd/>
                      <a:tailEnd/>
                    </a:ln>
                  </pic:spPr>
                </pic:pic>
              </a:graphicData>
            </a:graphic>
          </wp:inline>
        </w:drawing>
      </w:r>
    </w:p>
    <w:p w:rsidR="00A41363" w:rsidRDefault="00815A22" w:rsidP="00815A22">
      <w:pPr>
        <w:jc w:val="center"/>
        <w:rPr>
          <w:sz w:val="28"/>
          <w:szCs w:val="28"/>
        </w:rPr>
      </w:pPr>
      <w:r>
        <w:rPr>
          <w:sz w:val="28"/>
          <w:szCs w:val="28"/>
        </w:rPr>
        <w:t xml:space="preserve">Рис. 87 </w:t>
      </w:r>
      <w:r w:rsidR="00A41363" w:rsidRPr="00A41363">
        <w:rPr>
          <w:sz w:val="28"/>
          <w:szCs w:val="28"/>
        </w:rPr>
        <w:t>Пластиковые собачки ростом 5 мм</w:t>
      </w:r>
    </w:p>
    <w:p w:rsidR="00A41363" w:rsidRDefault="00A41363" w:rsidP="00E5062D">
      <w:pPr>
        <w:rPr>
          <w:sz w:val="28"/>
          <w:szCs w:val="28"/>
        </w:rPr>
      </w:pPr>
    </w:p>
    <w:p w:rsidR="00815A22" w:rsidRDefault="00815A22" w:rsidP="00E5062D">
      <w:pPr>
        <w:rPr>
          <w:sz w:val="28"/>
          <w:szCs w:val="28"/>
        </w:rPr>
      </w:pPr>
    </w:p>
    <w:p w:rsidR="00815A22" w:rsidRDefault="00815A22" w:rsidP="00E5062D">
      <w:pPr>
        <w:rPr>
          <w:sz w:val="28"/>
          <w:szCs w:val="28"/>
        </w:rPr>
      </w:pPr>
    </w:p>
    <w:p w:rsidR="00A41363" w:rsidRDefault="00A41363" w:rsidP="00E5062D">
      <w:pPr>
        <w:rPr>
          <w:sz w:val="28"/>
          <w:szCs w:val="28"/>
        </w:rPr>
      </w:pPr>
    </w:p>
    <w:sectPr w:rsidR="00A41363" w:rsidSect="00262973">
      <w:headerReference w:type="default" r:id="rId372"/>
      <w:footerReference w:type="default" r:id="rId37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0664" w:rsidRDefault="00700664" w:rsidP="00E52AA0">
      <w:r>
        <w:separator/>
      </w:r>
    </w:p>
  </w:endnote>
  <w:endnote w:type="continuationSeparator" w:id="0">
    <w:p w:rsidR="00700664" w:rsidRDefault="00700664" w:rsidP="00E52AA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90141"/>
      <w:docPartObj>
        <w:docPartGallery w:val="Page Numbers (Bottom of Page)"/>
        <w:docPartUnique/>
      </w:docPartObj>
    </w:sdtPr>
    <w:sdtContent>
      <w:p w:rsidR="00545CC2" w:rsidRDefault="001957C2">
        <w:pPr>
          <w:pStyle w:val="af0"/>
          <w:jc w:val="center"/>
        </w:pPr>
        <w:r>
          <w:fldChar w:fldCharType="begin"/>
        </w:r>
        <w:r w:rsidR="00545CC2">
          <w:instrText xml:space="preserve"> PAGE   \* MERGEFORMAT </w:instrText>
        </w:r>
        <w:r>
          <w:fldChar w:fldCharType="separate"/>
        </w:r>
        <w:r w:rsidR="006120BC">
          <w:rPr>
            <w:noProof/>
          </w:rPr>
          <w:t>2</w:t>
        </w:r>
        <w:r>
          <w:rPr>
            <w:noProof/>
          </w:rPr>
          <w:fldChar w:fldCharType="end"/>
        </w:r>
      </w:p>
    </w:sdtContent>
  </w:sdt>
  <w:p w:rsidR="00545CC2" w:rsidRDefault="00545CC2">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0664" w:rsidRDefault="00700664" w:rsidP="00E52AA0">
      <w:r>
        <w:separator/>
      </w:r>
    </w:p>
  </w:footnote>
  <w:footnote w:type="continuationSeparator" w:id="0">
    <w:p w:rsidR="00700664" w:rsidRDefault="00700664" w:rsidP="00E52AA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90142"/>
      <w:docPartObj>
        <w:docPartGallery w:val="Page Numbers (Top of Page)"/>
        <w:docPartUnique/>
      </w:docPartObj>
    </w:sdtPr>
    <w:sdtContent>
      <w:p w:rsidR="00545CC2" w:rsidRDefault="001957C2">
        <w:pPr>
          <w:pStyle w:val="ae"/>
          <w:jc w:val="center"/>
        </w:pPr>
        <w:r>
          <w:fldChar w:fldCharType="begin"/>
        </w:r>
        <w:r w:rsidR="00545CC2">
          <w:instrText xml:space="preserve"> PAGE   \* MERGEFORMAT </w:instrText>
        </w:r>
        <w:r>
          <w:fldChar w:fldCharType="separate"/>
        </w:r>
        <w:r w:rsidR="006120BC">
          <w:rPr>
            <w:noProof/>
          </w:rPr>
          <w:t>2</w:t>
        </w:r>
        <w:r>
          <w:rPr>
            <w:noProof/>
          </w:rPr>
          <w:fldChar w:fldCharType="end"/>
        </w:r>
      </w:p>
    </w:sdtContent>
  </w:sdt>
  <w:p w:rsidR="00545CC2" w:rsidRDefault="00545CC2">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D6A2A"/>
    <w:multiLevelType w:val="hybridMultilevel"/>
    <w:tmpl w:val="356CE678"/>
    <w:lvl w:ilvl="0" w:tplc="8430A10E">
      <w:start w:val="1"/>
      <w:numFmt w:val="bullet"/>
      <w:lvlText w:val=""/>
      <w:lvlJc w:val="left"/>
      <w:pPr>
        <w:tabs>
          <w:tab w:val="num" w:pos="714"/>
        </w:tabs>
        <w:ind w:left="714"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414234A"/>
    <w:multiLevelType w:val="hybridMultilevel"/>
    <w:tmpl w:val="264458E4"/>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
    <w:nsid w:val="064A658B"/>
    <w:multiLevelType w:val="multilevel"/>
    <w:tmpl w:val="946A1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3E31CC"/>
    <w:multiLevelType w:val="multilevel"/>
    <w:tmpl w:val="21B0B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803DF8"/>
    <w:multiLevelType w:val="hybridMultilevel"/>
    <w:tmpl w:val="1F8E0560"/>
    <w:lvl w:ilvl="0" w:tplc="03D686AA">
      <w:start w:val="1"/>
      <w:numFmt w:val="bullet"/>
      <w:lvlText w:val=""/>
      <w:lvlJc w:val="left"/>
      <w:pPr>
        <w:ind w:left="1987" w:hanging="360"/>
      </w:pPr>
      <w:rPr>
        <w:rFonts w:ascii="Symbol" w:hAnsi="Symbol" w:hint="default"/>
      </w:rPr>
    </w:lvl>
    <w:lvl w:ilvl="1" w:tplc="04190003" w:tentative="1">
      <w:start w:val="1"/>
      <w:numFmt w:val="bullet"/>
      <w:lvlText w:val="o"/>
      <w:lvlJc w:val="left"/>
      <w:pPr>
        <w:ind w:left="2707" w:hanging="360"/>
      </w:pPr>
      <w:rPr>
        <w:rFonts w:ascii="Courier New" w:hAnsi="Courier New" w:cs="Courier New" w:hint="default"/>
      </w:rPr>
    </w:lvl>
    <w:lvl w:ilvl="2" w:tplc="04190005" w:tentative="1">
      <w:start w:val="1"/>
      <w:numFmt w:val="bullet"/>
      <w:lvlText w:val=""/>
      <w:lvlJc w:val="left"/>
      <w:pPr>
        <w:ind w:left="3427" w:hanging="360"/>
      </w:pPr>
      <w:rPr>
        <w:rFonts w:ascii="Wingdings" w:hAnsi="Wingdings" w:hint="default"/>
      </w:rPr>
    </w:lvl>
    <w:lvl w:ilvl="3" w:tplc="04190001" w:tentative="1">
      <w:start w:val="1"/>
      <w:numFmt w:val="bullet"/>
      <w:lvlText w:val=""/>
      <w:lvlJc w:val="left"/>
      <w:pPr>
        <w:ind w:left="4147" w:hanging="360"/>
      </w:pPr>
      <w:rPr>
        <w:rFonts w:ascii="Symbol" w:hAnsi="Symbol" w:hint="default"/>
      </w:rPr>
    </w:lvl>
    <w:lvl w:ilvl="4" w:tplc="04190003" w:tentative="1">
      <w:start w:val="1"/>
      <w:numFmt w:val="bullet"/>
      <w:lvlText w:val="o"/>
      <w:lvlJc w:val="left"/>
      <w:pPr>
        <w:ind w:left="4867" w:hanging="360"/>
      </w:pPr>
      <w:rPr>
        <w:rFonts w:ascii="Courier New" w:hAnsi="Courier New" w:cs="Courier New" w:hint="default"/>
      </w:rPr>
    </w:lvl>
    <w:lvl w:ilvl="5" w:tplc="04190005" w:tentative="1">
      <w:start w:val="1"/>
      <w:numFmt w:val="bullet"/>
      <w:lvlText w:val=""/>
      <w:lvlJc w:val="left"/>
      <w:pPr>
        <w:ind w:left="5587" w:hanging="360"/>
      </w:pPr>
      <w:rPr>
        <w:rFonts w:ascii="Wingdings" w:hAnsi="Wingdings" w:hint="default"/>
      </w:rPr>
    </w:lvl>
    <w:lvl w:ilvl="6" w:tplc="04190001" w:tentative="1">
      <w:start w:val="1"/>
      <w:numFmt w:val="bullet"/>
      <w:lvlText w:val=""/>
      <w:lvlJc w:val="left"/>
      <w:pPr>
        <w:ind w:left="6307" w:hanging="360"/>
      </w:pPr>
      <w:rPr>
        <w:rFonts w:ascii="Symbol" w:hAnsi="Symbol" w:hint="default"/>
      </w:rPr>
    </w:lvl>
    <w:lvl w:ilvl="7" w:tplc="04190003" w:tentative="1">
      <w:start w:val="1"/>
      <w:numFmt w:val="bullet"/>
      <w:lvlText w:val="o"/>
      <w:lvlJc w:val="left"/>
      <w:pPr>
        <w:ind w:left="7027" w:hanging="360"/>
      </w:pPr>
      <w:rPr>
        <w:rFonts w:ascii="Courier New" w:hAnsi="Courier New" w:cs="Courier New" w:hint="default"/>
      </w:rPr>
    </w:lvl>
    <w:lvl w:ilvl="8" w:tplc="04190005" w:tentative="1">
      <w:start w:val="1"/>
      <w:numFmt w:val="bullet"/>
      <w:lvlText w:val=""/>
      <w:lvlJc w:val="left"/>
      <w:pPr>
        <w:ind w:left="7747" w:hanging="360"/>
      </w:pPr>
      <w:rPr>
        <w:rFonts w:ascii="Wingdings" w:hAnsi="Wingdings" w:hint="default"/>
      </w:rPr>
    </w:lvl>
  </w:abstractNum>
  <w:abstractNum w:abstractNumId="5">
    <w:nsid w:val="10DB6036"/>
    <w:multiLevelType w:val="multilevel"/>
    <w:tmpl w:val="7040A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9F518A"/>
    <w:multiLevelType w:val="hybridMultilevel"/>
    <w:tmpl w:val="E6387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BB2FA0"/>
    <w:multiLevelType w:val="hybridMultilevel"/>
    <w:tmpl w:val="8410FFE0"/>
    <w:lvl w:ilvl="0" w:tplc="0220D3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F1267E"/>
    <w:multiLevelType w:val="multilevel"/>
    <w:tmpl w:val="D3DAF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650B00"/>
    <w:multiLevelType w:val="hybridMultilevel"/>
    <w:tmpl w:val="4FE80C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546313"/>
    <w:multiLevelType w:val="hybridMultilevel"/>
    <w:tmpl w:val="4A0892DE"/>
    <w:lvl w:ilvl="0" w:tplc="03D686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2A1DB3"/>
    <w:multiLevelType w:val="hybridMultilevel"/>
    <w:tmpl w:val="001CB11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23A10B72"/>
    <w:multiLevelType w:val="hybridMultilevel"/>
    <w:tmpl w:val="7A4C1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6140777"/>
    <w:multiLevelType w:val="hybridMultilevel"/>
    <w:tmpl w:val="F4A273F2"/>
    <w:lvl w:ilvl="0" w:tplc="CC463400">
      <w:start w:val="5"/>
      <w:numFmt w:val="bullet"/>
      <w:lvlText w:val="-"/>
      <w:lvlJc w:val="left"/>
      <w:pPr>
        <w:tabs>
          <w:tab w:val="num" w:pos="2061"/>
        </w:tabs>
        <w:ind w:left="2041" w:hanging="340"/>
      </w:pPr>
      <w:rPr>
        <w:rFonts w:ascii="Times New Roman" w:eastAsia="Times New Roman" w:hAnsi="Times New Roman" w:cs="Times New Roman" w:hint="default"/>
      </w:rPr>
    </w:lvl>
    <w:lvl w:ilvl="1" w:tplc="04190003" w:tentative="1">
      <w:start w:val="1"/>
      <w:numFmt w:val="bullet"/>
      <w:lvlText w:val="o"/>
      <w:lvlJc w:val="left"/>
      <w:pPr>
        <w:tabs>
          <w:tab w:val="num" w:pos="2787"/>
        </w:tabs>
        <w:ind w:left="2787" w:hanging="360"/>
      </w:pPr>
      <w:rPr>
        <w:rFonts w:ascii="Courier New" w:hAnsi="Courier New" w:hint="default"/>
      </w:rPr>
    </w:lvl>
    <w:lvl w:ilvl="2" w:tplc="04190005" w:tentative="1">
      <w:start w:val="1"/>
      <w:numFmt w:val="bullet"/>
      <w:lvlText w:val=""/>
      <w:lvlJc w:val="left"/>
      <w:pPr>
        <w:tabs>
          <w:tab w:val="num" w:pos="3507"/>
        </w:tabs>
        <w:ind w:left="3507" w:hanging="360"/>
      </w:pPr>
      <w:rPr>
        <w:rFonts w:ascii="Wingdings" w:hAnsi="Wingdings" w:hint="default"/>
      </w:rPr>
    </w:lvl>
    <w:lvl w:ilvl="3" w:tplc="04190001" w:tentative="1">
      <w:start w:val="1"/>
      <w:numFmt w:val="bullet"/>
      <w:lvlText w:val=""/>
      <w:lvlJc w:val="left"/>
      <w:pPr>
        <w:tabs>
          <w:tab w:val="num" w:pos="4227"/>
        </w:tabs>
        <w:ind w:left="4227" w:hanging="360"/>
      </w:pPr>
      <w:rPr>
        <w:rFonts w:ascii="Symbol" w:hAnsi="Symbol" w:hint="default"/>
      </w:rPr>
    </w:lvl>
    <w:lvl w:ilvl="4" w:tplc="04190003" w:tentative="1">
      <w:start w:val="1"/>
      <w:numFmt w:val="bullet"/>
      <w:lvlText w:val="o"/>
      <w:lvlJc w:val="left"/>
      <w:pPr>
        <w:tabs>
          <w:tab w:val="num" w:pos="4947"/>
        </w:tabs>
        <w:ind w:left="4947" w:hanging="360"/>
      </w:pPr>
      <w:rPr>
        <w:rFonts w:ascii="Courier New" w:hAnsi="Courier New" w:hint="default"/>
      </w:rPr>
    </w:lvl>
    <w:lvl w:ilvl="5" w:tplc="04190005" w:tentative="1">
      <w:start w:val="1"/>
      <w:numFmt w:val="bullet"/>
      <w:lvlText w:val=""/>
      <w:lvlJc w:val="left"/>
      <w:pPr>
        <w:tabs>
          <w:tab w:val="num" w:pos="5667"/>
        </w:tabs>
        <w:ind w:left="5667" w:hanging="360"/>
      </w:pPr>
      <w:rPr>
        <w:rFonts w:ascii="Wingdings" w:hAnsi="Wingdings" w:hint="default"/>
      </w:rPr>
    </w:lvl>
    <w:lvl w:ilvl="6" w:tplc="04190001" w:tentative="1">
      <w:start w:val="1"/>
      <w:numFmt w:val="bullet"/>
      <w:lvlText w:val=""/>
      <w:lvlJc w:val="left"/>
      <w:pPr>
        <w:tabs>
          <w:tab w:val="num" w:pos="6387"/>
        </w:tabs>
        <w:ind w:left="6387" w:hanging="360"/>
      </w:pPr>
      <w:rPr>
        <w:rFonts w:ascii="Symbol" w:hAnsi="Symbol" w:hint="default"/>
      </w:rPr>
    </w:lvl>
    <w:lvl w:ilvl="7" w:tplc="04190003" w:tentative="1">
      <w:start w:val="1"/>
      <w:numFmt w:val="bullet"/>
      <w:lvlText w:val="o"/>
      <w:lvlJc w:val="left"/>
      <w:pPr>
        <w:tabs>
          <w:tab w:val="num" w:pos="7107"/>
        </w:tabs>
        <w:ind w:left="7107" w:hanging="360"/>
      </w:pPr>
      <w:rPr>
        <w:rFonts w:ascii="Courier New" w:hAnsi="Courier New" w:hint="default"/>
      </w:rPr>
    </w:lvl>
    <w:lvl w:ilvl="8" w:tplc="04190005" w:tentative="1">
      <w:start w:val="1"/>
      <w:numFmt w:val="bullet"/>
      <w:lvlText w:val=""/>
      <w:lvlJc w:val="left"/>
      <w:pPr>
        <w:tabs>
          <w:tab w:val="num" w:pos="7827"/>
        </w:tabs>
        <w:ind w:left="7827" w:hanging="360"/>
      </w:pPr>
      <w:rPr>
        <w:rFonts w:ascii="Wingdings" w:hAnsi="Wingdings" w:hint="default"/>
      </w:rPr>
    </w:lvl>
  </w:abstractNum>
  <w:abstractNum w:abstractNumId="14">
    <w:nsid w:val="288E7983"/>
    <w:multiLevelType w:val="hybridMultilevel"/>
    <w:tmpl w:val="E4961394"/>
    <w:lvl w:ilvl="0" w:tplc="03D686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8EF226C"/>
    <w:multiLevelType w:val="hybridMultilevel"/>
    <w:tmpl w:val="73621B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309740A9"/>
    <w:multiLevelType w:val="multilevel"/>
    <w:tmpl w:val="CCF0C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5622EBF"/>
    <w:multiLevelType w:val="hybridMultilevel"/>
    <w:tmpl w:val="38C06A6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37B84285"/>
    <w:multiLevelType w:val="multilevel"/>
    <w:tmpl w:val="F83A6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8B3308"/>
    <w:multiLevelType w:val="multilevel"/>
    <w:tmpl w:val="10D06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F043F25"/>
    <w:multiLevelType w:val="hybridMultilevel"/>
    <w:tmpl w:val="7EDE902E"/>
    <w:lvl w:ilvl="0" w:tplc="03D686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5342006"/>
    <w:multiLevelType w:val="hybridMultilevel"/>
    <w:tmpl w:val="98DCDC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5C12D5F"/>
    <w:multiLevelType w:val="multilevel"/>
    <w:tmpl w:val="9BA6B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81177EC"/>
    <w:multiLevelType w:val="hybridMultilevel"/>
    <w:tmpl w:val="EED88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D86492B"/>
    <w:multiLevelType w:val="hybridMultilevel"/>
    <w:tmpl w:val="6CA47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DAB5306"/>
    <w:multiLevelType w:val="multilevel"/>
    <w:tmpl w:val="A192E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5BF4FAA"/>
    <w:multiLevelType w:val="multilevel"/>
    <w:tmpl w:val="FDB6E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6210044"/>
    <w:multiLevelType w:val="singleLevel"/>
    <w:tmpl w:val="B292F820"/>
    <w:lvl w:ilvl="0">
      <w:numFmt w:val="bullet"/>
      <w:lvlText w:val="-"/>
      <w:lvlJc w:val="left"/>
      <w:pPr>
        <w:tabs>
          <w:tab w:val="num" w:pos="785"/>
        </w:tabs>
        <w:ind w:left="785" w:hanging="360"/>
      </w:pPr>
      <w:rPr>
        <w:rFonts w:hint="default"/>
      </w:rPr>
    </w:lvl>
  </w:abstractNum>
  <w:abstractNum w:abstractNumId="28">
    <w:nsid w:val="58713C1A"/>
    <w:multiLevelType w:val="hybridMultilevel"/>
    <w:tmpl w:val="CD3E7042"/>
    <w:lvl w:ilvl="0" w:tplc="E59AE0C6">
      <w:start w:val="1"/>
      <w:numFmt w:val="decimal"/>
      <w:lvlText w:val="%1."/>
      <w:lvlJc w:val="left"/>
      <w:pPr>
        <w:ind w:left="1932" w:hanging="1224"/>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5ABC3127"/>
    <w:multiLevelType w:val="multilevel"/>
    <w:tmpl w:val="A6742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C9878BC"/>
    <w:multiLevelType w:val="hybridMultilevel"/>
    <w:tmpl w:val="C750BB18"/>
    <w:lvl w:ilvl="0" w:tplc="04190005">
      <w:start w:val="1"/>
      <w:numFmt w:val="bullet"/>
      <w:lvlText w:val=""/>
      <w:lvlJc w:val="left"/>
      <w:pPr>
        <w:tabs>
          <w:tab w:val="num" w:pos="1107"/>
        </w:tabs>
        <w:ind w:left="110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1">
    <w:nsid w:val="66C42940"/>
    <w:multiLevelType w:val="multilevel"/>
    <w:tmpl w:val="2CA62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72D0688"/>
    <w:multiLevelType w:val="hybridMultilevel"/>
    <w:tmpl w:val="E1787EC4"/>
    <w:lvl w:ilvl="0" w:tplc="CBCCE752">
      <w:start w:val="1"/>
      <w:numFmt w:val="decimal"/>
      <w:lvlText w:val="%1."/>
      <w:lvlJc w:val="left"/>
      <w:pPr>
        <w:ind w:left="360" w:hanging="360"/>
      </w:pPr>
      <w:rPr>
        <w:rFonts w:ascii="Times New Roman" w:hAnsi="Times New Roman" w:cs="Times New Roman" w:hint="default"/>
        <w:b/>
        <w:sz w:val="32"/>
        <w:szCs w:val="3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99C5D62"/>
    <w:multiLevelType w:val="hybridMultilevel"/>
    <w:tmpl w:val="AD4A71A2"/>
    <w:lvl w:ilvl="0" w:tplc="2E4EC4E2">
      <w:start w:val="1"/>
      <w:numFmt w:val="decimal"/>
      <w:lvlText w:val="%1."/>
      <w:lvlJc w:val="left"/>
      <w:pPr>
        <w:tabs>
          <w:tab w:val="num" w:pos="1362"/>
        </w:tabs>
        <w:ind w:left="1362" w:hanging="79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34">
    <w:nsid w:val="706C2E22"/>
    <w:multiLevelType w:val="hybridMultilevel"/>
    <w:tmpl w:val="1E1A47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972AF0"/>
    <w:multiLevelType w:val="multilevel"/>
    <w:tmpl w:val="CFAA4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7D43F7F"/>
    <w:multiLevelType w:val="multilevel"/>
    <w:tmpl w:val="47CA6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D241C67"/>
    <w:multiLevelType w:val="hybridMultilevel"/>
    <w:tmpl w:val="B5864A5C"/>
    <w:lvl w:ilvl="0" w:tplc="82940CF8">
      <w:start w:val="1"/>
      <w:numFmt w:val="bullet"/>
      <w:lvlText w:val=""/>
      <w:lvlJc w:val="left"/>
      <w:pPr>
        <w:ind w:left="284" w:firstLine="436"/>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FD84431"/>
    <w:multiLevelType w:val="hybridMultilevel"/>
    <w:tmpl w:val="98C8B0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0"/>
  </w:num>
  <w:num w:numId="3">
    <w:abstractNumId w:val="11"/>
  </w:num>
  <w:num w:numId="4">
    <w:abstractNumId w:val="19"/>
  </w:num>
  <w:num w:numId="5">
    <w:abstractNumId w:val="6"/>
  </w:num>
  <w:num w:numId="6">
    <w:abstractNumId w:val="12"/>
  </w:num>
  <w:num w:numId="7">
    <w:abstractNumId w:val="26"/>
  </w:num>
  <w:num w:numId="8">
    <w:abstractNumId w:val="35"/>
  </w:num>
  <w:num w:numId="9">
    <w:abstractNumId w:val="25"/>
  </w:num>
  <w:num w:numId="10">
    <w:abstractNumId w:val="3"/>
  </w:num>
  <w:num w:numId="11">
    <w:abstractNumId w:val="36"/>
  </w:num>
  <w:num w:numId="12">
    <w:abstractNumId w:val="29"/>
  </w:num>
  <w:num w:numId="13">
    <w:abstractNumId w:val="22"/>
  </w:num>
  <w:num w:numId="14">
    <w:abstractNumId w:val="8"/>
  </w:num>
  <w:num w:numId="15">
    <w:abstractNumId w:val="30"/>
  </w:num>
  <w:num w:numId="16">
    <w:abstractNumId w:val="13"/>
  </w:num>
  <w:num w:numId="17">
    <w:abstractNumId w:val="33"/>
  </w:num>
  <w:num w:numId="18">
    <w:abstractNumId w:val="31"/>
  </w:num>
  <w:num w:numId="19">
    <w:abstractNumId w:val="5"/>
  </w:num>
  <w:num w:numId="20">
    <w:abstractNumId w:val="38"/>
  </w:num>
  <w:num w:numId="21">
    <w:abstractNumId w:val="28"/>
  </w:num>
  <w:num w:numId="22">
    <w:abstractNumId w:val="14"/>
  </w:num>
  <w:num w:numId="23">
    <w:abstractNumId w:val="20"/>
  </w:num>
  <w:num w:numId="24">
    <w:abstractNumId w:val="10"/>
  </w:num>
  <w:num w:numId="25">
    <w:abstractNumId w:val="4"/>
  </w:num>
  <w:num w:numId="26">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27">
    <w:abstractNumId w:val="18"/>
  </w:num>
  <w:num w:numId="28">
    <w:abstractNumId w:val="16"/>
  </w:num>
  <w:num w:numId="29">
    <w:abstractNumId w:val="32"/>
  </w:num>
  <w:num w:numId="30">
    <w:abstractNumId w:val="1"/>
  </w:num>
  <w:num w:numId="31">
    <w:abstractNumId w:val="34"/>
  </w:num>
  <w:num w:numId="32">
    <w:abstractNumId w:val="7"/>
  </w:num>
  <w:num w:numId="33">
    <w:abstractNumId w:val="37"/>
  </w:num>
  <w:num w:numId="34">
    <w:abstractNumId w:val="21"/>
  </w:num>
  <w:num w:numId="35">
    <w:abstractNumId w:val="15"/>
  </w:num>
  <w:num w:numId="36">
    <w:abstractNumId w:val="24"/>
  </w:num>
  <w:num w:numId="37">
    <w:abstractNumId w:val="17"/>
  </w:num>
  <w:num w:numId="38">
    <w:abstractNumId w:val="9"/>
  </w:num>
  <w:num w:numId="39">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characterSpacingControl w:val="doNotCompress"/>
  <w:footnotePr>
    <w:footnote w:id="-1"/>
    <w:footnote w:id="0"/>
  </w:footnotePr>
  <w:endnotePr>
    <w:endnote w:id="-1"/>
    <w:endnote w:id="0"/>
  </w:endnotePr>
  <w:compat/>
  <w:rsids>
    <w:rsidRoot w:val="00C34B9C"/>
    <w:rsid w:val="00016988"/>
    <w:rsid w:val="00030768"/>
    <w:rsid w:val="00031076"/>
    <w:rsid w:val="00097BA4"/>
    <w:rsid w:val="000A0DAE"/>
    <w:rsid w:val="000A1C68"/>
    <w:rsid w:val="000B14BA"/>
    <w:rsid w:val="000C35B3"/>
    <w:rsid w:val="000C598C"/>
    <w:rsid w:val="000F2F4C"/>
    <w:rsid w:val="0010397D"/>
    <w:rsid w:val="00111A97"/>
    <w:rsid w:val="00112207"/>
    <w:rsid w:val="00112C9C"/>
    <w:rsid w:val="001160B7"/>
    <w:rsid w:val="001425E9"/>
    <w:rsid w:val="00163758"/>
    <w:rsid w:val="00176E4B"/>
    <w:rsid w:val="0018025A"/>
    <w:rsid w:val="00192DFF"/>
    <w:rsid w:val="0019461B"/>
    <w:rsid w:val="001957C2"/>
    <w:rsid w:val="00196FEB"/>
    <w:rsid w:val="001A0DD4"/>
    <w:rsid w:val="001A0F20"/>
    <w:rsid w:val="001A278A"/>
    <w:rsid w:val="001C08A3"/>
    <w:rsid w:val="00217B4D"/>
    <w:rsid w:val="002241F2"/>
    <w:rsid w:val="00262973"/>
    <w:rsid w:val="00275D84"/>
    <w:rsid w:val="00296580"/>
    <w:rsid w:val="002A7491"/>
    <w:rsid w:val="002B79F7"/>
    <w:rsid w:val="002D1040"/>
    <w:rsid w:val="002F254A"/>
    <w:rsid w:val="00357CCD"/>
    <w:rsid w:val="00364D14"/>
    <w:rsid w:val="003847B9"/>
    <w:rsid w:val="003B586E"/>
    <w:rsid w:val="003C47E4"/>
    <w:rsid w:val="003E3AE5"/>
    <w:rsid w:val="00402AC5"/>
    <w:rsid w:val="00416A6E"/>
    <w:rsid w:val="004253DE"/>
    <w:rsid w:val="00427961"/>
    <w:rsid w:val="00435FF6"/>
    <w:rsid w:val="0045497F"/>
    <w:rsid w:val="0046145B"/>
    <w:rsid w:val="00483A02"/>
    <w:rsid w:val="004A384B"/>
    <w:rsid w:val="004D025C"/>
    <w:rsid w:val="004D1222"/>
    <w:rsid w:val="004D4C54"/>
    <w:rsid w:val="004E22EF"/>
    <w:rsid w:val="00511137"/>
    <w:rsid w:val="005269D7"/>
    <w:rsid w:val="00537E2E"/>
    <w:rsid w:val="00545CC2"/>
    <w:rsid w:val="0055067C"/>
    <w:rsid w:val="0055564E"/>
    <w:rsid w:val="005567A5"/>
    <w:rsid w:val="00561134"/>
    <w:rsid w:val="005622FF"/>
    <w:rsid w:val="00563FA5"/>
    <w:rsid w:val="005A16F9"/>
    <w:rsid w:val="005B5804"/>
    <w:rsid w:val="005C3ACF"/>
    <w:rsid w:val="005F774E"/>
    <w:rsid w:val="006120BC"/>
    <w:rsid w:val="00640D1C"/>
    <w:rsid w:val="006532AA"/>
    <w:rsid w:val="00681BBB"/>
    <w:rsid w:val="006879A4"/>
    <w:rsid w:val="006A52BE"/>
    <w:rsid w:val="006A7FEE"/>
    <w:rsid w:val="006D0F05"/>
    <w:rsid w:val="006F0225"/>
    <w:rsid w:val="006F4A75"/>
    <w:rsid w:val="006F4EE1"/>
    <w:rsid w:val="00700664"/>
    <w:rsid w:val="007117B7"/>
    <w:rsid w:val="0071765A"/>
    <w:rsid w:val="00740B07"/>
    <w:rsid w:val="007448BA"/>
    <w:rsid w:val="00744B16"/>
    <w:rsid w:val="0079379E"/>
    <w:rsid w:val="00797111"/>
    <w:rsid w:val="007C2EDD"/>
    <w:rsid w:val="007D4BE1"/>
    <w:rsid w:val="007E5619"/>
    <w:rsid w:val="00815A22"/>
    <w:rsid w:val="008424FF"/>
    <w:rsid w:val="00852E55"/>
    <w:rsid w:val="00856DDC"/>
    <w:rsid w:val="008C7168"/>
    <w:rsid w:val="00950C22"/>
    <w:rsid w:val="0099732C"/>
    <w:rsid w:val="009C415B"/>
    <w:rsid w:val="009D09D0"/>
    <w:rsid w:val="009E4928"/>
    <w:rsid w:val="009F4CFD"/>
    <w:rsid w:val="009F7E36"/>
    <w:rsid w:val="00A11E9D"/>
    <w:rsid w:val="00A15D1E"/>
    <w:rsid w:val="00A16AC8"/>
    <w:rsid w:val="00A21210"/>
    <w:rsid w:val="00A41363"/>
    <w:rsid w:val="00A77A3A"/>
    <w:rsid w:val="00A93347"/>
    <w:rsid w:val="00AC3796"/>
    <w:rsid w:val="00AD47CB"/>
    <w:rsid w:val="00AF1625"/>
    <w:rsid w:val="00AF3E63"/>
    <w:rsid w:val="00B163D2"/>
    <w:rsid w:val="00B176BF"/>
    <w:rsid w:val="00B4257D"/>
    <w:rsid w:val="00B56BAF"/>
    <w:rsid w:val="00B730F9"/>
    <w:rsid w:val="00B73CB0"/>
    <w:rsid w:val="00B74F52"/>
    <w:rsid w:val="00B9274E"/>
    <w:rsid w:val="00BA1633"/>
    <w:rsid w:val="00BA2E01"/>
    <w:rsid w:val="00BA35F1"/>
    <w:rsid w:val="00BB5333"/>
    <w:rsid w:val="00BC523F"/>
    <w:rsid w:val="00BD5327"/>
    <w:rsid w:val="00C00364"/>
    <w:rsid w:val="00C00846"/>
    <w:rsid w:val="00C333D0"/>
    <w:rsid w:val="00C34B9C"/>
    <w:rsid w:val="00C37A76"/>
    <w:rsid w:val="00C60101"/>
    <w:rsid w:val="00C666AA"/>
    <w:rsid w:val="00C77A4B"/>
    <w:rsid w:val="00C915BC"/>
    <w:rsid w:val="00CB02D0"/>
    <w:rsid w:val="00CB526A"/>
    <w:rsid w:val="00CD5382"/>
    <w:rsid w:val="00CE35FE"/>
    <w:rsid w:val="00D077E4"/>
    <w:rsid w:val="00D24F01"/>
    <w:rsid w:val="00D3029A"/>
    <w:rsid w:val="00D41E70"/>
    <w:rsid w:val="00D46550"/>
    <w:rsid w:val="00DB3708"/>
    <w:rsid w:val="00DB56E1"/>
    <w:rsid w:val="00E00D2F"/>
    <w:rsid w:val="00E02BC5"/>
    <w:rsid w:val="00E40A06"/>
    <w:rsid w:val="00E5062D"/>
    <w:rsid w:val="00E50ADE"/>
    <w:rsid w:val="00E52AA0"/>
    <w:rsid w:val="00E53B7D"/>
    <w:rsid w:val="00E64432"/>
    <w:rsid w:val="00E8213A"/>
    <w:rsid w:val="00EA3C7D"/>
    <w:rsid w:val="00EB63E9"/>
    <w:rsid w:val="00EC3881"/>
    <w:rsid w:val="00ED634A"/>
    <w:rsid w:val="00EE3CF9"/>
    <w:rsid w:val="00EE4B5A"/>
    <w:rsid w:val="00F167BE"/>
    <w:rsid w:val="00F2166A"/>
    <w:rsid w:val="00F26E62"/>
    <w:rsid w:val="00F271A5"/>
    <w:rsid w:val="00F2784F"/>
    <w:rsid w:val="00F33E42"/>
    <w:rsid w:val="00F53EE7"/>
    <w:rsid w:val="00F907C0"/>
    <w:rsid w:val="00F95589"/>
    <w:rsid w:val="00F96D8B"/>
    <w:rsid w:val="00FD49A6"/>
    <w:rsid w:val="00FD4D21"/>
    <w:rsid w:val="00FD7514"/>
    <w:rsid w:val="00FE2D7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79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6879A4"/>
    <w:pPr>
      <w:keepNext/>
      <w:widowControl/>
      <w:autoSpaceDE/>
      <w:autoSpaceDN/>
      <w:adjustRightInd/>
      <w:spacing w:before="240" w:after="60" w:line="276" w:lineRule="auto"/>
      <w:outlineLvl w:val="0"/>
    </w:pPr>
    <w:rPr>
      <w:rFonts w:ascii="Cambria" w:hAnsi="Cambria"/>
      <w:b/>
      <w:bCs/>
      <w:kern w:val="32"/>
      <w:sz w:val="32"/>
      <w:szCs w:val="32"/>
      <w:lang w:eastAsia="en-US"/>
    </w:rPr>
  </w:style>
  <w:style w:type="paragraph" w:styleId="2">
    <w:name w:val="heading 2"/>
    <w:basedOn w:val="a"/>
    <w:next w:val="a"/>
    <w:link w:val="20"/>
    <w:uiPriority w:val="9"/>
    <w:unhideWhenUsed/>
    <w:qFormat/>
    <w:rsid w:val="006879A4"/>
    <w:pPr>
      <w:keepNext/>
      <w:widowControl/>
      <w:autoSpaceDE/>
      <w:autoSpaceDN/>
      <w:adjustRightInd/>
      <w:spacing w:before="240" w:after="60" w:line="276" w:lineRule="auto"/>
      <w:outlineLvl w:val="1"/>
    </w:pPr>
    <w:rPr>
      <w:rFonts w:ascii="Cambria" w:hAnsi="Cambria"/>
      <w:b/>
      <w:bCs/>
      <w:i/>
      <w:iCs/>
      <w:sz w:val="28"/>
      <w:szCs w:val="28"/>
      <w:lang w:eastAsia="en-US"/>
    </w:rPr>
  </w:style>
  <w:style w:type="paragraph" w:styleId="3">
    <w:name w:val="heading 3"/>
    <w:basedOn w:val="a"/>
    <w:link w:val="30"/>
    <w:uiPriority w:val="9"/>
    <w:qFormat/>
    <w:rsid w:val="006879A4"/>
    <w:pPr>
      <w:widowControl/>
      <w:autoSpaceDE/>
      <w:autoSpaceDN/>
      <w:adjustRightInd/>
      <w:spacing w:before="100" w:beforeAutospacing="1" w:after="100" w:afterAutospacing="1"/>
      <w:outlineLvl w:val="2"/>
    </w:pPr>
    <w:rPr>
      <w:b/>
      <w:bCs/>
      <w:sz w:val="27"/>
      <w:szCs w:val="27"/>
    </w:rPr>
  </w:style>
  <w:style w:type="paragraph" w:styleId="9">
    <w:name w:val="heading 9"/>
    <w:basedOn w:val="a"/>
    <w:next w:val="a"/>
    <w:link w:val="90"/>
    <w:uiPriority w:val="9"/>
    <w:semiHidden/>
    <w:unhideWhenUsed/>
    <w:qFormat/>
    <w:rsid w:val="0018025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879A4"/>
    <w:rPr>
      <w:rFonts w:ascii="Tahoma" w:hAnsi="Tahoma" w:cs="Tahoma"/>
      <w:sz w:val="16"/>
      <w:szCs w:val="16"/>
    </w:rPr>
  </w:style>
  <w:style w:type="character" w:customStyle="1" w:styleId="a4">
    <w:name w:val="Текст выноски Знак"/>
    <w:basedOn w:val="a0"/>
    <w:link w:val="a3"/>
    <w:uiPriority w:val="99"/>
    <w:semiHidden/>
    <w:rsid w:val="006879A4"/>
    <w:rPr>
      <w:rFonts w:ascii="Tahoma" w:hAnsi="Tahoma" w:cs="Tahoma"/>
      <w:sz w:val="16"/>
      <w:szCs w:val="16"/>
    </w:rPr>
  </w:style>
  <w:style w:type="paragraph" w:styleId="31">
    <w:name w:val="Body Text Indent 3"/>
    <w:basedOn w:val="a"/>
    <w:link w:val="32"/>
    <w:uiPriority w:val="99"/>
    <w:rsid w:val="006879A4"/>
    <w:pPr>
      <w:widowControl/>
      <w:autoSpaceDE/>
      <w:autoSpaceDN/>
      <w:adjustRightInd/>
      <w:spacing w:after="120"/>
      <w:ind w:left="283"/>
    </w:pPr>
    <w:rPr>
      <w:sz w:val="16"/>
      <w:szCs w:val="16"/>
    </w:rPr>
  </w:style>
  <w:style w:type="character" w:customStyle="1" w:styleId="32">
    <w:name w:val="Основной текст с отступом 3 Знак"/>
    <w:basedOn w:val="a0"/>
    <w:link w:val="31"/>
    <w:uiPriority w:val="99"/>
    <w:rsid w:val="006879A4"/>
    <w:rPr>
      <w:rFonts w:ascii="Times New Roman" w:eastAsia="Times New Roman" w:hAnsi="Times New Roman" w:cs="Times New Roman"/>
      <w:sz w:val="16"/>
      <w:szCs w:val="16"/>
      <w:lang w:eastAsia="ru-RU"/>
    </w:rPr>
  </w:style>
  <w:style w:type="paragraph" w:styleId="a5">
    <w:name w:val="Body Text Indent"/>
    <w:basedOn w:val="a"/>
    <w:link w:val="a6"/>
    <w:rsid w:val="006879A4"/>
    <w:pPr>
      <w:widowControl/>
      <w:autoSpaceDE/>
      <w:autoSpaceDN/>
      <w:adjustRightInd/>
      <w:spacing w:after="120"/>
      <w:ind w:left="283"/>
    </w:pPr>
    <w:rPr>
      <w:sz w:val="24"/>
      <w:szCs w:val="24"/>
    </w:rPr>
  </w:style>
  <w:style w:type="character" w:customStyle="1" w:styleId="a6">
    <w:name w:val="Основной текст с отступом Знак"/>
    <w:basedOn w:val="a0"/>
    <w:link w:val="a5"/>
    <w:rsid w:val="006879A4"/>
    <w:rPr>
      <w:rFonts w:ascii="Times New Roman" w:eastAsia="Times New Roman" w:hAnsi="Times New Roman" w:cs="Times New Roman"/>
      <w:sz w:val="24"/>
      <w:szCs w:val="24"/>
      <w:lang w:eastAsia="ru-RU"/>
    </w:rPr>
  </w:style>
  <w:style w:type="paragraph" w:styleId="a7">
    <w:name w:val="Normal (Web)"/>
    <w:basedOn w:val="a"/>
    <w:uiPriority w:val="99"/>
    <w:rsid w:val="006879A4"/>
    <w:pPr>
      <w:widowControl/>
      <w:autoSpaceDE/>
      <w:autoSpaceDN/>
      <w:adjustRightInd/>
      <w:spacing w:before="100" w:beforeAutospacing="1" w:after="100" w:afterAutospacing="1" w:line="225" w:lineRule="atLeast"/>
    </w:pPr>
    <w:rPr>
      <w:rFonts w:ascii="Arial" w:eastAsia="Batang" w:hAnsi="Arial" w:cs="Arial"/>
      <w:color w:val="000000"/>
      <w:sz w:val="18"/>
      <w:szCs w:val="18"/>
      <w:lang w:eastAsia="ko-KR"/>
    </w:rPr>
  </w:style>
  <w:style w:type="paragraph" w:styleId="a8">
    <w:name w:val="Body Text"/>
    <w:basedOn w:val="a"/>
    <w:link w:val="a9"/>
    <w:uiPriority w:val="99"/>
    <w:semiHidden/>
    <w:unhideWhenUsed/>
    <w:rsid w:val="006879A4"/>
    <w:pPr>
      <w:spacing w:after="120"/>
    </w:pPr>
  </w:style>
  <w:style w:type="character" w:customStyle="1" w:styleId="a9">
    <w:name w:val="Основной текст Знак"/>
    <w:basedOn w:val="a0"/>
    <w:link w:val="a8"/>
    <w:uiPriority w:val="99"/>
    <w:semiHidden/>
    <w:rsid w:val="006879A4"/>
    <w:rPr>
      <w:rFonts w:ascii="Times New Roman" w:eastAsia="Times New Roman" w:hAnsi="Times New Roman" w:cs="Times New Roman"/>
      <w:sz w:val="20"/>
      <w:szCs w:val="20"/>
      <w:lang w:eastAsia="ru-RU"/>
    </w:rPr>
  </w:style>
  <w:style w:type="character" w:styleId="aa">
    <w:name w:val="Strong"/>
    <w:basedOn w:val="a0"/>
    <w:uiPriority w:val="22"/>
    <w:qFormat/>
    <w:rsid w:val="006879A4"/>
    <w:rPr>
      <w:b/>
      <w:bCs/>
    </w:rPr>
  </w:style>
  <w:style w:type="paragraph" w:styleId="ab">
    <w:name w:val="List Paragraph"/>
    <w:basedOn w:val="a"/>
    <w:uiPriority w:val="34"/>
    <w:qFormat/>
    <w:rsid w:val="006879A4"/>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10">
    <w:name w:val="Заголовок 1 Знак"/>
    <w:basedOn w:val="a0"/>
    <w:link w:val="1"/>
    <w:uiPriority w:val="9"/>
    <w:rsid w:val="006879A4"/>
    <w:rPr>
      <w:rFonts w:ascii="Cambria" w:eastAsia="Times New Roman" w:hAnsi="Cambria" w:cs="Times New Roman"/>
      <w:b/>
      <w:bCs/>
      <w:kern w:val="32"/>
      <w:sz w:val="32"/>
      <w:szCs w:val="32"/>
    </w:rPr>
  </w:style>
  <w:style w:type="character" w:customStyle="1" w:styleId="20">
    <w:name w:val="Заголовок 2 Знак"/>
    <w:basedOn w:val="a0"/>
    <w:link w:val="2"/>
    <w:uiPriority w:val="9"/>
    <w:rsid w:val="006879A4"/>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6879A4"/>
    <w:rPr>
      <w:rFonts w:ascii="Times New Roman" w:eastAsia="Times New Roman" w:hAnsi="Times New Roman" w:cs="Times New Roman"/>
      <w:b/>
      <w:bCs/>
      <w:sz w:val="27"/>
      <w:szCs w:val="27"/>
      <w:lang w:eastAsia="ru-RU"/>
    </w:rPr>
  </w:style>
  <w:style w:type="character" w:styleId="ac">
    <w:name w:val="Hyperlink"/>
    <w:basedOn w:val="a0"/>
    <w:uiPriority w:val="99"/>
    <w:unhideWhenUsed/>
    <w:rsid w:val="006879A4"/>
    <w:rPr>
      <w:color w:val="0000FF"/>
      <w:u w:val="single"/>
    </w:rPr>
  </w:style>
  <w:style w:type="character" w:customStyle="1" w:styleId="qwery1">
    <w:name w:val="qwery1"/>
    <w:basedOn w:val="a0"/>
    <w:rsid w:val="006879A4"/>
  </w:style>
  <w:style w:type="paragraph" w:styleId="ad">
    <w:name w:val="caption"/>
    <w:basedOn w:val="a"/>
    <w:next w:val="a"/>
    <w:qFormat/>
    <w:rsid w:val="006879A4"/>
    <w:pPr>
      <w:widowControl/>
      <w:autoSpaceDE/>
      <w:autoSpaceDN/>
      <w:adjustRightInd/>
      <w:jc w:val="center"/>
    </w:pPr>
    <w:rPr>
      <w:sz w:val="28"/>
      <w:szCs w:val="24"/>
    </w:rPr>
  </w:style>
  <w:style w:type="paragraph" w:styleId="21">
    <w:name w:val="Body Text Indent 2"/>
    <w:basedOn w:val="a"/>
    <w:link w:val="22"/>
    <w:uiPriority w:val="99"/>
    <w:semiHidden/>
    <w:unhideWhenUsed/>
    <w:rsid w:val="001A278A"/>
    <w:pPr>
      <w:spacing w:after="120" w:line="480" w:lineRule="auto"/>
      <w:ind w:left="283"/>
    </w:pPr>
  </w:style>
  <w:style w:type="character" w:customStyle="1" w:styleId="22">
    <w:name w:val="Основной текст с отступом 2 Знак"/>
    <w:basedOn w:val="a0"/>
    <w:link w:val="21"/>
    <w:uiPriority w:val="99"/>
    <w:semiHidden/>
    <w:rsid w:val="001A278A"/>
    <w:rPr>
      <w:rFonts w:ascii="Times New Roman" w:eastAsia="Times New Roman" w:hAnsi="Times New Roman" w:cs="Times New Roman"/>
      <w:sz w:val="20"/>
      <w:szCs w:val="20"/>
      <w:lang w:eastAsia="ru-RU"/>
    </w:rPr>
  </w:style>
  <w:style w:type="character" w:customStyle="1" w:styleId="style38">
    <w:name w:val="style38"/>
    <w:basedOn w:val="a0"/>
    <w:rsid w:val="001A278A"/>
  </w:style>
  <w:style w:type="paragraph" w:customStyle="1" w:styleId="head1">
    <w:name w:val="head1"/>
    <w:basedOn w:val="a"/>
    <w:rsid w:val="001A278A"/>
    <w:pPr>
      <w:widowControl/>
      <w:autoSpaceDE/>
      <w:autoSpaceDN/>
      <w:adjustRightInd/>
      <w:spacing w:before="100" w:beforeAutospacing="1" w:after="100" w:afterAutospacing="1"/>
    </w:pPr>
    <w:rPr>
      <w:rFonts w:ascii="Verdana" w:hAnsi="Verdana"/>
      <w:b/>
      <w:bCs/>
      <w:color w:val="FF0000"/>
      <w:spacing w:val="12"/>
      <w:sz w:val="15"/>
      <w:szCs w:val="15"/>
    </w:rPr>
  </w:style>
  <w:style w:type="paragraph" w:customStyle="1" w:styleId="head3">
    <w:name w:val="head3"/>
    <w:basedOn w:val="a"/>
    <w:rsid w:val="001A278A"/>
    <w:pPr>
      <w:widowControl/>
      <w:autoSpaceDE/>
      <w:autoSpaceDN/>
      <w:adjustRightInd/>
      <w:spacing w:before="100" w:beforeAutospacing="1" w:after="100" w:afterAutospacing="1"/>
    </w:pPr>
    <w:rPr>
      <w:rFonts w:ascii="Verdana" w:hAnsi="Verdana"/>
      <w:b/>
      <w:bCs/>
      <w:color w:val="666666"/>
      <w:spacing w:val="12"/>
      <w:sz w:val="14"/>
      <w:szCs w:val="14"/>
    </w:rPr>
  </w:style>
  <w:style w:type="character" w:customStyle="1" w:styleId="head31">
    <w:name w:val="head31"/>
    <w:basedOn w:val="a0"/>
    <w:rsid w:val="001A278A"/>
    <w:rPr>
      <w:rFonts w:ascii="Verdana" w:hAnsi="Verdana" w:hint="default"/>
      <w:b/>
      <w:bCs/>
      <w:i w:val="0"/>
      <w:iCs w:val="0"/>
      <w:strike w:val="0"/>
      <w:dstrike w:val="0"/>
      <w:color w:val="666666"/>
      <w:spacing w:val="12"/>
      <w:sz w:val="14"/>
      <w:szCs w:val="14"/>
      <w:u w:val="none"/>
      <w:effect w:val="none"/>
    </w:rPr>
  </w:style>
  <w:style w:type="character" w:customStyle="1" w:styleId="90">
    <w:name w:val="Заголовок 9 Знак"/>
    <w:basedOn w:val="a0"/>
    <w:link w:val="9"/>
    <w:uiPriority w:val="9"/>
    <w:semiHidden/>
    <w:rsid w:val="0018025A"/>
    <w:rPr>
      <w:rFonts w:asciiTheme="majorHAnsi" w:eastAsiaTheme="majorEastAsia" w:hAnsiTheme="majorHAnsi" w:cstheme="majorBidi"/>
      <w:i/>
      <w:iCs/>
      <w:color w:val="404040" w:themeColor="text1" w:themeTint="BF"/>
      <w:sz w:val="20"/>
      <w:szCs w:val="20"/>
      <w:lang w:eastAsia="ru-RU"/>
    </w:rPr>
  </w:style>
  <w:style w:type="paragraph" w:styleId="23">
    <w:name w:val="Body Text 2"/>
    <w:basedOn w:val="a"/>
    <w:link w:val="24"/>
    <w:uiPriority w:val="99"/>
    <w:semiHidden/>
    <w:unhideWhenUsed/>
    <w:rsid w:val="0018025A"/>
    <w:pPr>
      <w:spacing w:after="120" w:line="480" w:lineRule="auto"/>
    </w:pPr>
  </w:style>
  <w:style w:type="character" w:customStyle="1" w:styleId="24">
    <w:name w:val="Основной текст 2 Знак"/>
    <w:basedOn w:val="a0"/>
    <w:link w:val="23"/>
    <w:uiPriority w:val="99"/>
    <w:semiHidden/>
    <w:rsid w:val="0018025A"/>
    <w:rPr>
      <w:rFonts w:ascii="Times New Roman" w:eastAsia="Times New Roman" w:hAnsi="Times New Roman" w:cs="Times New Roman"/>
      <w:sz w:val="20"/>
      <w:szCs w:val="20"/>
      <w:lang w:eastAsia="ru-RU"/>
    </w:rPr>
  </w:style>
  <w:style w:type="paragraph" w:styleId="ae">
    <w:name w:val="header"/>
    <w:basedOn w:val="a"/>
    <w:link w:val="af"/>
    <w:uiPriority w:val="99"/>
    <w:unhideWhenUsed/>
    <w:rsid w:val="00E52AA0"/>
    <w:pPr>
      <w:tabs>
        <w:tab w:val="center" w:pos="4677"/>
        <w:tab w:val="right" w:pos="9355"/>
      </w:tabs>
    </w:pPr>
  </w:style>
  <w:style w:type="character" w:customStyle="1" w:styleId="af">
    <w:name w:val="Верхний колонтитул Знак"/>
    <w:basedOn w:val="a0"/>
    <w:link w:val="ae"/>
    <w:uiPriority w:val="99"/>
    <w:rsid w:val="00E52AA0"/>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E52AA0"/>
    <w:pPr>
      <w:tabs>
        <w:tab w:val="center" w:pos="4677"/>
        <w:tab w:val="right" w:pos="9355"/>
      </w:tabs>
    </w:pPr>
  </w:style>
  <w:style w:type="character" w:customStyle="1" w:styleId="af1">
    <w:name w:val="Нижний колонтитул Знак"/>
    <w:basedOn w:val="a0"/>
    <w:link w:val="af0"/>
    <w:uiPriority w:val="99"/>
    <w:rsid w:val="00E52AA0"/>
    <w:rPr>
      <w:rFonts w:ascii="Times New Roman" w:eastAsia="Times New Roman" w:hAnsi="Times New Roman" w:cs="Times New Roman"/>
      <w:sz w:val="20"/>
      <w:szCs w:val="20"/>
      <w:lang w:eastAsia="ru-RU"/>
    </w:rPr>
  </w:style>
  <w:style w:type="character" w:styleId="af2">
    <w:name w:val="FollowedHyperlink"/>
    <w:basedOn w:val="a0"/>
    <w:uiPriority w:val="99"/>
    <w:semiHidden/>
    <w:unhideWhenUsed/>
    <w:rsid w:val="001A0F20"/>
    <w:rPr>
      <w:color w:val="800080" w:themeColor="followedHyperlink"/>
      <w:u w:val="single"/>
    </w:rPr>
  </w:style>
  <w:style w:type="paragraph" w:customStyle="1" w:styleId="Heading3">
    <w:name w:val="Heading 3"/>
    <w:basedOn w:val="a"/>
    <w:uiPriority w:val="1"/>
    <w:qFormat/>
    <w:rsid w:val="00DB56E1"/>
    <w:pPr>
      <w:autoSpaceDE/>
      <w:autoSpaceDN/>
      <w:adjustRightInd/>
      <w:ind w:left="826"/>
      <w:outlineLvl w:val="3"/>
    </w:pPr>
    <w:rPr>
      <w:rFonts w:cstheme="minorBidi"/>
      <w:b/>
      <w:bCs/>
      <w:sz w:val="28"/>
      <w:szCs w:val="28"/>
      <w:lang w:val="en-US" w:eastAsia="en-US"/>
    </w:rPr>
  </w:style>
</w:styles>
</file>

<file path=word/webSettings.xml><?xml version="1.0" encoding="utf-8"?>
<w:webSettings xmlns:r="http://schemas.openxmlformats.org/officeDocument/2006/relationships" xmlns:w="http://schemas.openxmlformats.org/wordprocessingml/2006/main">
  <w:divs>
    <w:div w:id="1046222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wmf"/><Relationship Id="rId299" Type="http://schemas.openxmlformats.org/officeDocument/2006/relationships/image" Target="media/image199.jpeg"/><Relationship Id="rId303" Type="http://schemas.openxmlformats.org/officeDocument/2006/relationships/image" Target="media/image203.png"/><Relationship Id="rId21" Type="http://schemas.openxmlformats.org/officeDocument/2006/relationships/image" Target="media/image13.png"/><Relationship Id="rId42" Type="http://schemas.openxmlformats.org/officeDocument/2006/relationships/oleObject" Target="embeddings/oleObject3.bin"/><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oleObject" Target="embeddings/oleObject24.bin"/><Relationship Id="rId159" Type="http://schemas.openxmlformats.org/officeDocument/2006/relationships/image" Target="media/image120.wmf"/><Relationship Id="rId324" Type="http://schemas.openxmlformats.org/officeDocument/2006/relationships/image" Target="media/image224.jpeg"/><Relationship Id="rId345" Type="http://schemas.openxmlformats.org/officeDocument/2006/relationships/image" Target="media/image245.png"/><Relationship Id="rId366" Type="http://schemas.openxmlformats.org/officeDocument/2006/relationships/image" Target="media/image266.jpeg"/><Relationship Id="rId170" Type="http://schemas.openxmlformats.org/officeDocument/2006/relationships/image" Target="media/image126.wmf"/><Relationship Id="rId191" Type="http://schemas.openxmlformats.org/officeDocument/2006/relationships/image" Target="media/image137.wmf"/><Relationship Id="rId205" Type="http://schemas.openxmlformats.org/officeDocument/2006/relationships/image" Target="media/image144.wmf"/><Relationship Id="rId226" Type="http://schemas.openxmlformats.org/officeDocument/2006/relationships/image" Target="media/image154.wmf"/><Relationship Id="rId247" Type="http://schemas.openxmlformats.org/officeDocument/2006/relationships/image" Target="media/image165.wmf"/><Relationship Id="rId107" Type="http://schemas.openxmlformats.org/officeDocument/2006/relationships/image" Target="media/image92.wmf"/><Relationship Id="rId268" Type="http://schemas.openxmlformats.org/officeDocument/2006/relationships/image" Target="media/image175.wmf"/><Relationship Id="rId289" Type="http://schemas.openxmlformats.org/officeDocument/2006/relationships/image" Target="media/image189.pn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2.png"/><Relationship Id="rId74" Type="http://schemas.openxmlformats.org/officeDocument/2006/relationships/image" Target="media/image63.jpeg"/><Relationship Id="rId128" Type="http://schemas.openxmlformats.org/officeDocument/2006/relationships/oleObject" Target="embeddings/oleObject19.bin"/><Relationship Id="rId149" Type="http://schemas.openxmlformats.org/officeDocument/2006/relationships/image" Target="media/image113.wmf"/><Relationship Id="rId314" Type="http://schemas.openxmlformats.org/officeDocument/2006/relationships/image" Target="media/image214.gif"/><Relationship Id="rId335" Type="http://schemas.openxmlformats.org/officeDocument/2006/relationships/image" Target="media/image235.jpeg"/><Relationship Id="rId356" Type="http://schemas.openxmlformats.org/officeDocument/2006/relationships/image" Target="media/image256.jpe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oleObject" Target="embeddings/oleObject33.bin"/><Relationship Id="rId181" Type="http://schemas.openxmlformats.org/officeDocument/2006/relationships/image" Target="media/image132.wmf"/><Relationship Id="rId216" Type="http://schemas.openxmlformats.org/officeDocument/2006/relationships/image" Target="media/image149.wmf"/><Relationship Id="rId237" Type="http://schemas.openxmlformats.org/officeDocument/2006/relationships/image" Target="media/image160.wmf"/><Relationship Id="rId258" Type="http://schemas.openxmlformats.org/officeDocument/2006/relationships/image" Target="media/image170.wmf"/><Relationship Id="rId279" Type="http://schemas.openxmlformats.org/officeDocument/2006/relationships/oleObject" Target="embeddings/oleObject92.bin"/><Relationship Id="rId22" Type="http://schemas.openxmlformats.org/officeDocument/2006/relationships/image" Target="media/image14.jpeg"/><Relationship Id="rId43" Type="http://schemas.openxmlformats.org/officeDocument/2006/relationships/image" Target="media/image33.png"/><Relationship Id="rId64" Type="http://schemas.openxmlformats.org/officeDocument/2006/relationships/image" Target="media/image53.jpeg"/><Relationship Id="rId118" Type="http://schemas.openxmlformats.org/officeDocument/2006/relationships/oleObject" Target="embeddings/oleObject14.bin"/><Relationship Id="rId139" Type="http://schemas.openxmlformats.org/officeDocument/2006/relationships/image" Target="media/image108.wmf"/><Relationship Id="rId290" Type="http://schemas.openxmlformats.org/officeDocument/2006/relationships/image" Target="media/image190.jpeg"/><Relationship Id="rId304" Type="http://schemas.openxmlformats.org/officeDocument/2006/relationships/image" Target="media/image204.png"/><Relationship Id="rId325" Type="http://schemas.openxmlformats.org/officeDocument/2006/relationships/image" Target="media/image225.jpeg"/><Relationship Id="rId346" Type="http://schemas.openxmlformats.org/officeDocument/2006/relationships/image" Target="media/image246.jpeg"/><Relationship Id="rId367" Type="http://schemas.openxmlformats.org/officeDocument/2006/relationships/image" Target="media/image267.jpeg"/><Relationship Id="rId85" Type="http://schemas.openxmlformats.org/officeDocument/2006/relationships/image" Target="media/image74.jpeg"/><Relationship Id="rId150" Type="http://schemas.openxmlformats.org/officeDocument/2006/relationships/oleObject" Target="embeddings/oleObject30.bin"/><Relationship Id="rId171" Type="http://schemas.openxmlformats.org/officeDocument/2006/relationships/oleObject" Target="embeddings/oleObject38.bin"/><Relationship Id="rId192" Type="http://schemas.openxmlformats.org/officeDocument/2006/relationships/oleObject" Target="embeddings/oleObject48.bin"/><Relationship Id="rId206" Type="http://schemas.openxmlformats.org/officeDocument/2006/relationships/oleObject" Target="embeddings/oleObject55.bin"/><Relationship Id="rId227" Type="http://schemas.openxmlformats.org/officeDocument/2006/relationships/oleObject" Target="embeddings/oleObject66.bin"/><Relationship Id="rId248" Type="http://schemas.openxmlformats.org/officeDocument/2006/relationships/oleObject" Target="embeddings/oleObject76.bin"/><Relationship Id="rId269" Type="http://schemas.openxmlformats.org/officeDocument/2006/relationships/oleObject" Target="embeddings/oleObject87.bin"/><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oleObject" Target="embeddings/oleObject9.bin"/><Relationship Id="rId129" Type="http://schemas.openxmlformats.org/officeDocument/2006/relationships/image" Target="media/image103.wmf"/><Relationship Id="rId280" Type="http://schemas.openxmlformats.org/officeDocument/2006/relationships/image" Target="media/image181.wmf"/><Relationship Id="rId315" Type="http://schemas.openxmlformats.org/officeDocument/2006/relationships/image" Target="media/image215.jpeg"/><Relationship Id="rId336" Type="http://schemas.openxmlformats.org/officeDocument/2006/relationships/image" Target="media/image236.png"/><Relationship Id="rId357" Type="http://schemas.openxmlformats.org/officeDocument/2006/relationships/image" Target="media/image257.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oleObject" Target="embeddings/oleObject25.bin"/><Relationship Id="rId161" Type="http://schemas.openxmlformats.org/officeDocument/2006/relationships/image" Target="media/image121.wmf"/><Relationship Id="rId182" Type="http://schemas.openxmlformats.org/officeDocument/2006/relationships/oleObject" Target="embeddings/oleObject43.bin"/><Relationship Id="rId217" Type="http://schemas.openxmlformats.org/officeDocument/2006/relationships/oleObject" Target="embeddings/oleObject61.bin"/><Relationship Id="rId6" Type="http://schemas.openxmlformats.org/officeDocument/2006/relationships/footnotes" Target="footnotes.xml"/><Relationship Id="rId238" Type="http://schemas.openxmlformats.org/officeDocument/2006/relationships/oleObject" Target="embeddings/oleObject71.bin"/><Relationship Id="rId259" Type="http://schemas.openxmlformats.org/officeDocument/2006/relationships/oleObject" Target="embeddings/oleObject82.bin"/><Relationship Id="rId23" Type="http://schemas.openxmlformats.org/officeDocument/2006/relationships/image" Target="media/image15.jpeg"/><Relationship Id="rId119" Type="http://schemas.openxmlformats.org/officeDocument/2006/relationships/image" Target="media/image98.wmf"/><Relationship Id="rId270" Type="http://schemas.openxmlformats.org/officeDocument/2006/relationships/image" Target="media/image176.wmf"/><Relationship Id="rId291" Type="http://schemas.openxmlformats.org/officeDocument/2006/relationships/image" Target="media/image191.jpeg"/><Relationship Id="rId305" Type="http://schemas.openxmlformats.org/officeDocument/2006/relationships/image" Target="media/image205.png"/><Relationship Id="rId326" Type="http://schemas.openxmlformats.org/officeDocument/2006/relationships/image" Target="media/image226.jpeg"/><Relationship Id="rId347" Type="http://schemas.openxmlformats.org/officeDocument/2006/relationships/image" Target="media/image247.jpeg"/><Relationship Id="rId44" Type="http://schemas.openxmlformats.org/officeDocument/2006/relationships/image" Target="media/image34.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oleObject" Target="embeddings/oleObject20.bin"/><Relationship Id="rId151" Type="http://schemas.openxmlformats.org/officeDocument/2006/relationships/image" Target="media/image114.wmf"/><Relationship Id="rId368" Type="http://schemas.openxmlformats.org/officeDocument/2006/relationships/image" Target="media/image268.jpeg"/><Relationship Id="rId172" Type="http://schemas.openxmlformats.org/officeDocument/2006/relationships/image" Target="media/image127.wmf"/><Relationship Id="rId193" Type="http://schemas.openxmlformats.org/officeDocument/2006/relationships/image" Target="media/image138.wmf"/><Relationship Id="rId207" Type="http://schemas.openxmlformats.org/officeDocument/2006/relationships/image" Target="media/image145.wmf"/><Relationship Id="rId228" Type="http://schemas.openxmlformats.org/officeDocument/2006/relationships/image" Target="media/image155.wmf"/><Relationship Id="rId249" Type="http://schemas.openxmlformats.org/officeDocument/2006/relationships/image" Target="media/image166.wmf"/><Relationship Id="rId13" Type="http://schemas.openxmlformats.org/officeDocument/2006/relationships/image" Target="media/image6.png"/><Relationship Id="rId109" Type="http://schemas.openxmlformats.org/officeDocument/2006/relationships/image" Target="media/image93.wmf"/><Relationship Id="rId260" Type="http://schemas.openxmlformats.org/officeDocument/2006/relationships/image" Target="media/image171.wmf"/><Relationship Id="rId281" Type="http://schemas.openxmlformats.org/officeDocument/2006/relationships/oleObject" Target="embeddings/oleObject93.bin"/><Relationship Id="rId316" Type="http://schemas.openxmlformats.org/officeDocument/2006/relationships/image" Target="media/image216.png"/><Relationship Id="rId337" Type="http://schemas.openxmlformats.org/officeDocument/2006/relationships/image" Target="media/image237.png"/><Relationship Id="rId34" Type="http://schemas.openxmlformats.org/officeDocument/2006/relationships/image" Target="media/image26.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oleObject" Target="embeddings/oleObject15.bin"/><Relationship Id="rId141" Type="http://schemas.openxmlformats.org/officeDocument/2006/relationships/image" Target="media/image109.wmf"/><Relationship Id="rId358" Type="http://schemas.openxmlformats.org/officeDocument/2006/relationships/image" Target="media/image258.jpe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133.wmf"/><Relationship Id="rId218" Type="http://schemas.openxmlformats.org/officeDocument/2006/relationships/image" Target="media/image150.wmf"/><Relationship Id="rId239" Type="http://schemas.openxmlformats.org/officeDocument/2006/relationships/image" Target="media/image161.wmf"/><Relationship Id="rId250" Type="http://schemas.openxmlformats.org/officeDocument/2006/relationships/oleObject" Target="embeddings/oleObject77.bin"/><Relationship Id="rId271" Type="http://schemas.openxmlformats.org/officeDocument/2006/relationships/oleObject" Target="embeddings/oleObject88.bin"/><Relationship Id="rId292" Type="http://schemas.openxmlformats.org/officeDocument/2006/relationships/image" Target="media/image192.jpeg"/><Relationship Id="rId306" Type="http://schemas.openxmlformats.org/officeDocument/2006/relationships/image" Target="media/image206.png"/><Relationship Id="rId24" Type="http://schemas.openxmlformats.org/officeDocument/2006/relationships/image" Target="media/image16.jpeg"/><Relationship Id="rId45" Type="http://schemas.openxmlformats.org/officeDocument/2006/relationships/image" Target="media/image35.png"/><Relationship Id="rId66" Type="http://schemas.openxmlformats.org/officeDocument/2006/relationships/image" Target="media/image55.emf"/><Relationship Id="rId87" Type="http://schemas.openxmlformats.org/officeDocument/2006/relationships/image" Target="media/image76.png"/><Relationship Id="rId110" Type="http://schemas.openxmlformats.org/officeDocument/2006/relationships/oleObject" Target="embeddings/oleObject10.bin"/><Relationship Id="rId131" Type="http://schemas.openxmlformats.org/officeDocument/2006/relationships/image" Target="media/image104.wmf"/><Relationship Id="rId327" Type="http://schemas.openxmlformats.org/officeDocument/2006/relationships/image" Target="media/image227.jpeg"/><Relationship Id="rId348" Type="http://schemas.openxmlformats.org/officeDocument/2006/relationships/image" Target="media/image248.jpeg"/><Relationship Id="rId369" Type="http://schemas.openxmlformats.org/officeDocument/2006/relationships/image" Target="media/image269.jpeg"/><Relationship Id="rId152" Type="http://schemas.openxmlformats.org/officeDocument/2006/relationships/oleObject" Target="embeddings/oleObject31.bin"/><Relationship Id="rId173" Type="http://schemas.openxmlformats.org/officeDocument/2006/relationships/oleObject" Target="embeddings/oleObject39.bin"/><Relationship Id="rId194" Type="http://schemas.openxmlformats.org/officeDocument/2006/relationships/oleObject" Target="embeddings/oleObject49.bin"/><Relationship Id="rId208" Type="http://schemas.openxmlformats.org/officeDocument/2006/relationships/oleObject" Target="embeddings/oleObject56.bin"/><Relationship Id="rId229" Type="http://schemas.openxmlformats.org/officeDocument/2006/relationships/oleObject" Target="embeddings/oleObject67.bin"/><Relationship Id="rId240" Type="http://schemas.openxmlformats.org/officeDocument/2006/relationships/oleObject" Target="embeddings/oleObject72.bin"/><Relationship Id="rId261" Type="http://schemas.openxmlformats.org/officeDocument/2006/relationships/oleObject" Target="embeddings/oleObject83.bin"/><Relationship Id="rId14" Type="http://schemas.openxmlformats.org/officeDocument/2006/relationships/oleObject" Target="embeddings/oleObject1.bin"/><Relationship Id="rId35" Type="http://schemas.openxmlformats.org/officeDocument/2006/relationships/image" Target="media/image27.png"/><Relationship Id="rId56" Type="http://schemas.openxmlformats.org/officeDocument/2006/relationships/image" Target="media/image45.emf"/><Relationship Id="rId77" Type="http://schemas.openxmlformats.org/officeDocument/2006/relationships/image" Target="media/image66.jpeg"/><Relationship Id="rId100" Type="http://schemas.openxmlformats.org/officeDocument/2006/relationships/image" Target="media/image88.wmf"/><Relationship Id="rId282" Type="http://schemas.openxmlformats.org/officeDocument/2006/relationships/image" Target="media/image182.jpeg"/><Relationship Id="rId317" Type="http://schemas.openxmlformats.org/officeDocument/2006/relationships/image" Target="media/image217.png"/><Relationship Id="rId338" Type="http://schemas.openxmlformats.org/officeDocument/2006/relationships/image" Target="media/image238.jpeg"/><Relationship Id="rId359" Type="http://schemas.openxmlformats.org/officeDocument/2006/relationships/image" Target="media/image259.png"/><Relationship Id="rId8" Type="http://schemas.openxmlformats.org/officeDocument/2006/relationships/image" Target="media/image1.png"/><Relationship Id="rId98" Type="http://schemas.openxmlformats.org/officeDocument/2006/relationships/image" Target="media/image87.wmf"/><Relationship Id="rId121" Type="http://schemas.openxmlformats.org/officeDocument/2006/relationships/image" Target="media/image99.wmf"/><Relationship Id="rId142" Type="http://schemas.openxmlformats.org/officeDocument/2006/relationships/oleObject" Target="embeddings/oleObject26.bin"/><Relationship Id="rId163" Type="http://schemas.openxmlformats.org/officeDocument/2006/relationships/image" Target="media/image122.png"/><Relationship Id="rId184" Type="http://schemas.openxmlformats.org/officeDocument/2006/relationships/oleObject" Target="embeddings/oleObject44.bin"/><Relationship Id="rId219" Type="http://schemas.openxmlformats.org/officeDocument/2006/relationships/oleObject" Target="embeddings/oleObject62.bin"/><Relationship Id="rId370" Type="http://schemas.openxmlformats.org/officeDocument/2006/relationships/image" Target="media/image270.jpeg"/><Relationship Id="rId230" Type="http://schemas.openxmlformats.org/officeDocument/2006/relationships/image" Target="media/image156.wmf"/><Relationship Id="rId251" Type="http://schemas.openxmlformats.org/officeDocument/2006/relationships/oleObject" Target="embeddings/oleObject78.bin"/><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6.emf"/><Relationship Id="rId272" Type="http://schemas.openxmlformats.org/officeDocument/2006/relationships/image" Target="media/image177.wmf"/><Relationship Id="rId293" Type="http://schemas.openxmlformats.org/officeDocument/2006/relationships/image" Target="media/image193.jpeg"/><Relationship Id="rId307" Type="http://schemas.openxmlformats.org/officeDocument/2006/relationships/image" Target="media/image207.png"/><Relationship Id="rId328" Type="http://schemas.openxmlformats.org/officeDocument/2006/relationships/image" Target="media/image228.jpeg"/><Relationship Id="rId349" Type="http://schemas.openxmlformats.org/officeDocument/2006/relationships/image" Target="media/image249.png"/><Relationship Id="rId88" Type="http://schemas.openxmlformats.org/officeDocument/2006/relationships/image" Target="media/image77.png"/><Relationship Id="rId111" Type="http://schemas.openxmlformats.org/officeDocument/2006/relationships/image" Target="media/image94.wmf"/><Relationship Id="rId132" Type="http://schemas.openxmlformats.org/officeDocument/2006/relationships/oleObject" Target="embeddings/oleObject21.bin"/><Relationship Id="rId153" Type="http://schemas.openxmlformats.org/officeDocument/2006/relationships/image" Target="media/image115.png"/><Relationship Id="rId174" Type="http://schemas.openxmlformats.org/officeDocument/2006/relationships/image" Target="media/image128.wmf"/><Relationship Id="rId195" Type="http://schemas.openxmlformats.org/officeDocument/2006/relationships/image" Target="media/image139.wmf"/><Relationship Id="rId209" Type="http://schemas.openxmlformats.org/officeDocument/2006/relationships/image" Target="media/image146.wmf"/><Relationship Id="rId360" Type="http://schemas.openxmlformats.org/officeDocument/2006/relationships/image" Target="media/image260.jpeg"/><Relationship Id="rId220" Type="http://schemas.openxmlformats.org/officeDocument/2006/relationships/image" Target="media/image151.wmf"/><Relationship Id="rId241" Type="http://schemas.openxmlformats.org/officeDocument/2006/relationships/image" Target="media/image162.wmf"/><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6.png"/><Relationship Id="rId262" Type="http://schemas.openxmlformats.org/officeDocument/2006/relationships/image" Target="media/image172.wmf"/><Relationship Id="rId283" Type="http://schemas.openxmlformats.org/officeDocument/2006/relationships/image" Target="media/image183.jpeg"/><Relationship Id="rId318" Type="http://schemas.openxmlformats.org/officeDocument/2006/relationships/image" Target="media/image218.jpeg"/><Relationship Id="rId339" Type="http://schemas.openxmlformats.org/officeDocument/2006/relationships/image" Target="media/image239.jpeg"/><Relationship Id="rId78" Type="http://schemas.openxmlformats.org/officeDocument/2006/relationships/image" Target="media/image67.jpeg"/><Relationship Id="rId99" Type="http://schemas.openxmlformats.org/officeDocument/2006/relationships/oleObject" Target="embeddings/oleObject5.bin"/><Relationship Id="rId101" Type="http://schemas.openxmlformats.org/officeDocument/2006/relationships/oleObject" Target="embeddings/oleObject6.bin"/><Relationship Id="rId122" Type="http://schemas.openxmlformats.org/officeDocument/2006/relationships/oleObject" Target="embeddings/oleObject16.bin"/><Relationship Id="rId143" Type="http://schemas.openxmlformats.org/officeDocument/2006/relationships/image" Target="media/image110.wmf"/><Relationship Id="rId164" Type="http://schemas.openxmlformats.org/officeDocument/2006/relationships/image" Target="media/image123.wmf"/><Relationship Id="rId185" Type="http://schemas.openxmlformats.org/officeDocument/2006/relationships/image" Target="media/image134.wmf"/><Relationship Id="rId350" Type="http://schemas.openxmlformats.org/officeDocument/2006/relationships/image" Target="media/image250.jpeg"/><Relationship Id="rId371" Type="http://schemas.openxmlformats.org/officeDocument/2006/relationships/image" Target="media/image27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42.bin"/><Relationship Id="rId210" Type="http://schemas.openxmlformats.org/officeDocument/2006/relationships/oleObject" Target="embeddings/oleObject57.bin"/><Relationship Id="rId215" Type="http://schemas.openxmlformats.org/officeDocument/2006/relationships/oleObject" Target="embeddings/oleObject60.bin"/><Relationship Id="rId236" Type="http://schemas.openxmlformats.org/officeDocument/2006/relationships/oleObject" Target="embeddings/oleObject70.bin"/><Relationship Id="rId257" Type="http://schemas.openxmlformats.org/officeDocument/2006/relationships/oleObject" Target="embeddings/oleObject81.bin"/><Relationship Id="rId278" Type="http://schemas.openxmlformats.org/officeDocument/2006/relationships/image" Target="media/image180.wmf"/><Relationship Id="rId26" Type="http://schemas.openxmlformats.org/officeDocument/2006/relationships/image" Target="media/image18.png"/><Relationship Id="rId231" Type="http://schemas.openxmlformats.org/officeDocument/2006/relationships/oleObject" Target="embeddings/oleObject68.bin"/><Relationship Id="rId252" Type="http://schemas.openxmlformats.org/officeDocument/2006/relationships/image" Target="media/image167.wmf"/><Relationship Id="rId273" Type="http://schemas.openxmlformats.org/officeDocument/2006/relationships/oleObject" Target="embeddings/oleObject89.bin"/><Relationship Id="rId294" Type="http://schemas.openxmlformats.org/officeDocument/2006/relationships/image" Target="media/image194.jpeg"/><Relationship Id="rId308" Type="http://schemas.openxmlformats.org/officeDocument/2006/relationships/image" Target="media/image208.png"/><Relationship Id="rId329" Type="http://schemas.openxmlformats.org/officeDocument/2006/relationships/image" Target="media/image229.jpeg"/><Relationship Id="rId47" Type="http://schemas.openxmlformats.org/officeDocument/2006/relationships/image" Target="media/image37.wmf"/><Relationship Id="rId68" Type="http://schemas.openxmlformats.org/officeDocument/2006/relationships/image" Target="media/image57.emf"/><Relationship Id="rId89" Type="http://schemas.openxmlformats.org/officeDocument/2006/relationships/image" Target="media/image78.png"/><Relationship Id="rId112" Type="http://schemas.openxmlformats.org/officeDocument/2006/relationships/oleObject" Target="embeddings/oleObject11.bin"/><Relationship Id="rId133" Type="http://schemas.openxmlformats.org/officeDocument/2006/relationships/image" Target="media/image105.wmf"/><Relationship Id="rId154" Type="http://schemas.openxmlformats.org/officeDocument/2006/relationships/image" Target="media/image116.png"/><Relationship Id="rId175" Type="http://schemas.openxmlformats.org/officeDocument/2006/relationships/oleObject" Target="embeddings/oleObject40.bin"/><Relationship Id="rId340" Type="http://schemas.openxmlformats.org/officeDocument/2006/relationships/image" Target="media/image240.jpeg"/><Relationship Id="rId361" Type="http://schemas.openxmlformats.org/officeDocument/2006/relationships/image" Target="media/image261.jpeg"/><Relationship Id="rId196" Type="http://schemas.openxmlformats.org/officeDocument/2006/relationships/oleObject" Target="embeddings/oleObject50.bin"/><Relationship Id="rId200" Type="http://schemas.openxmlformats.org/officeDocument/2006/relationships/oleObject" Target="embeddings/oleObject52.bin"/><Relationship Id="rId16" Type="http://schemas.openxmlformats.org/officeDocument/2006/relationships/image" Target="media/image8.jpeg"/><Relationship Id="rId221" Type="http://schemas.openxmlformats.org/officeDocument/2006/relationships/oleObject" Target="embeddings/oleObject63.bin"/><Relationship Id="rId242" Type="http://schemas.openxmlformats.org/officeDocument/2006/relationships/oleObject" Target="embeddings/oleObject73.bin"/><Relationship Id="rId263" Type="http://schemas.openxmlformats.org/officeDocument/2006/relationships/oleObject" Target="embeddings/oleObject84.bin"/><Relationship Id="rId284" Type="http://schemas.openxmlformats.org/officeDocument/2006/relationships/image" Target="media/image184.jpeg"/><Relationship Id="rId319" Type="http://schemas.openxmlformats.org/officeDocument/2006/relationships/image" Target="media/image219.jpeg"/><Relationship Id="rId37" Type="http://schemas.openxmlformats.org/officeDocument/2006/relationships/image" Target="media/image29.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wmf"/><Relationship Id="rId123" Type="http://schemas.openxmlformats.org/officeDocument/2006/relationships/image" Target="media/image100.wmf"/><Relationship Id="rId144" Type="http://schemas.openxmlformats.org/officeDocument/2006/relationships/oleObject" Target="embeddings/oleObject27.bin"/><Relationship Id="rId330" Type="http://schemas.openxmlformats.org/officeDocument/2006/relationships/image" Target="media/image230.jpeg"/><Relationship Id="rId90" Type="http://schemas.openxmlformats.org/officeDocument/2006/relationships/image" Target="media/image79.png"/><Relationship Id="rId165" Type="http://schemas.openxmlformats.org/officeDocument/2006/relationships/oleObject" Target="embeddings/oleObject35.bin"/><Relationship Id="rId186" Type="http://schemas.openxmlformats.org/officeDocument/2006/relationships/oleObject" Target="embeddings/oleObject45.bin"/><Relationship Id="rId351" Type="http://schemas.openxmlformats.org/officeDocument/2006/relationships/image" Target="media/image251.jpeg"/><Relationship Id="rId372" Type="http://schemas.openxmlformats.org/officeDocument/2006/relationships/header" Target="header1.xml"/><Relationship Id="rId211" Type="http://schemas.openxmlformats.org/officeDocument/2006/relationships/image" Target="media/image147.wmf"/><Relationship Id="rId232" Type="http://schemas.openxmlformats.org/officeDocument/2006/relationships/image" Target="media/image157.wmf"/><Relationship Id="rId253" Type="http://schemas.openxmlformats.org/officeDocument/2006/relationships/oleObject" Target="embeddings/oleObject79.bin"/><Relationship Id="rId274" Type="http://schemas.openxmlformats.org/officeDocument/2006/relationships/image" Target="media/image178.wmf"/><Relationship Id="rId295" Type="http://schemas.openxmlformats.org/officeDocument/2006/relationships/image" Target="media/image195.jpeg"/><Relationship Id="rId309" Type="http://schemas.openxmlformats.org/officeDocument/2006/relationships/image" Target="media/image209.png"/><Relationship Id="rId27" Type="http://schemas.openxmlformats.org/officeDocument/2006/relationships/image" Target="media/image19.png"/><Relationship Id="rId48" Type="http://schemas.openxmlformats.org/officeDocument/2006/relationships/oleObject" Target="embeddings/oleObject4.bin"/><Relationship Id="rId69" Type="http://schemas.openxmlformats.org/officeDocument/2006/relationships/image" Target="media/image58.emf"/><Relationship Id="rId113" Type="http://schemas.openxmlformats.org/officeDocument/2006/relationships/image" Target="media/image95.wmf"/><Relationship Id="rId134" Type="http://schemas.openxmlformats.org/officeDocument/2006/relationships/oleObject" Target="embeddings/oleObject22.bin"/><Relationship Id="rId320" Type="http://schemas.openxmlformats.org/officeDocument/2006/relationships/image" Target="media/image220.jpeg"/><Relationship Id="rId80" Type="http://schemas.openxmlformats.org/officeDocument/2006/relationships/image" Target="media/image69.png"/><Relationship Id="rId155" Type="http://schemas.openxmlformats.org/officeDocument/2006/relationships/image" Target="media/image117.png"/><Relationship Id="rId176" Type="http://schemas.openxmlformats.org/officeDocument/2006/relationships/image" Target="media/image129.wmf"/><Relationship Id="rId197" Type="http://schemas.openxmlformats.org/officeDocument/2006/relationships/image" Target="media/image140.wmf"/><Relationship Id="rId341" Type="http://schemas.openxmlformats.org/officeDocument/2006/relationships/image" Target="media/image241.jpeg"/><Relationship Id="rId362" Type="http://schemas.openxmlformats.org/officeDocument/2006/relationships/image" Target="media/image262.jpeg"/><Relationship Id="rId201" Type="http://schemas.openxmlformats.org/officeDocument/2006/relationships/image" Target="media/image142.wmf"/><Relationship Id="rId222" Type="http://schemas.openxmlformats.org/officeDocument/2006/relationships/image" Target="media/image152.wmf"/><Relationship Id="rId243" Type="http://schemas.openxmlformats.org/officeDocument/2006/relationships/image" Target="media/image163.wmf"/><Relationship Id="rId264" Type="http://schemas.openxmlformats.org/officeDocument/2006/relationships/image" Target="media/image173.wmf"/><Relationship Id="rId285" Type="http://schemas.openxmlformats.org/officeDocument/2006/relationships/image" Target="media/image185.jpeg"/><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48.png"/><Relationship Id="rId103" Type="http://schemas.openxmlformats.org/officeDocument/2006/relationships/oleObject" Target="embeddings/oleObject7.bin"/><Relationship Id="rId124" Type="http://schemas.openxmlformats.org/officeDocument/2006/relationships/oleObject" Target="embeddings/oleObject17.bin"/><Relationship Id="rId310" Type="http://schemas.openxmlformats.org/officeDocument/2006/relationships/image" Target="media/image210.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11.wmf"/><Relationship Id="rId166" Type="http://schemas.openxmlformats.org/officeDocument/2006/relationships/image" Target="media/image124.wmf"/><Relationship Id="rId187" Type="http://schemas.openxmlformats.org/officeDocument/2006/relationships/image" Target="media/image135.wmf"/><Relationship Id="rId331" Type="http://schemas.openxmlformats.org/officeDocument/2006/relationships/image" Target="media/image231.jpeg"/><Relationship Id="rId352" Type="http://schemas.openxmlformats.org/officeDocument/2006/relationships/image" Target="media/image252.jpeg"/><Relationship Id="rId373"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oleObject" Target="embeddings/oleObject58.bin"/><Relationship Id="rId233" Type="http://schemas.openxmlformats.org/officeDocument/2006/relationships/oleObject" Target="embeddings/oleObject69.bin"/><Relationship Id="rId254" Type="http://schemas.openxmlformats.org/officeDocument/2006/relationships/image" Target="media/image168.wmf"/><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oleObject" Target="embeddings/oleObject12.bin"/><Relationship Id="rId275" Type="http://schemas.openxmlformats.org/officeDocument/2006/relationships/oleObject" Target="embeddings/oleObject90.bin"/><Relationship Id="rId296" Type="http://schemas.openxmlformats.org/officeDocument/2006/relationships/image" Target="media/image196.jpeg"/><Relationship Id="rId300" Type="http://schemas.openxmlformats.org/officeDocument/2006/relationships/image" Target="media/image200.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06.wmf"/><Relationship Id="rId156" Type="http://schemas.openxmlformats.org/officeDocument/2006/relationships/image" Target="media/image118.jpeg"/><Relationship Id="rId177" Type="http://schemas.openxmlformats.org/officeDocument/2006/relationships/oleObject" Target="embeddings/oleObject41.bin"/><Relationship Id="rId198" Type="http://schemas.openxmlformats.org/officeDocument/2006/relationships/oleObject" Target="embeddings/oleObject51.bin"/><Relationship Id="rId321" Type="http://schemas.openxmlformats.org/officeDocument/2006/relationships/image" Target="media/image221.jpeg"/><Relationship Id="rId342" Type="http://schemas.openxmlformats.org/officeDocument/2006/relationships/image" Target="media/image242.png"/><Relationship Id="rId363" Type="http://schemas.openxmlformats.org/officeDocument/2006/relationships/image" Target="media/image263.jpeg"/><Relationship Id="rId202" Type="http://schemas.openxmlformats.org/officeDocument/2006/relationships/oleObject" Target="embeddings/oleObject53.bin"/><Relationship Id="rId223" Type="http://schemas.openxmlformats.org/officeDocument/2006/relationships/oleObject" Target="embeddings/oleObject64.bin"/><Relationship Id="rId244" Type="http://schemas.openxmlformats.org/officeDocument/2006/relationships/oleObject" Target="embeddings/oleObject74.bin"/><Relationship Id="rId18" Type="http://schemas.openxmlformats.org/officeDocument/2006/relationships/image" Target="media/image10.jpeg"/><Relationship Id="rId39" Type="http://schemas.openxmlformats.org/officeDocument/2006/relationships/image" Target="media/image31.wmf"/><Relationship Id="rId265" Type="http://schemas.openxmlformats.org/officeDocument/2006/relationships/oleObject" Target="embeddings/oleObject85.bin"/><Relationship Id="rId286" Type="http://schemas.openxmlformats.org/officeDocument/2006/relationships/image" Target="media/image186.png"/><Relationship Id="rId50" Type="http://schemas.openxmlformats.org/officeDocument/2006/relationships/image" Target="media/image39.png"/><Relationship Id="rId104" Type="http://schemas.openxmlformats.org/officeDocument/2006/relationships/image" Target="media/image90.wmf"/><Relationship Id="rId125" Type="http://schemas.openxmlformats.org/officeDocument/2006/relationships/image" Target="media/image101.wmf"/><Relationship Id="rId146" Type="http://schemas.openxmlformats.org/officeDocument/2006/relationships/oleObject" Target="embeddings/oleObject28.bin"/><Relationship Id="rId167" Type="http://schemas.openxmlformats.org/officeDocument/2006/relationships/oleObject" Target="embeddings/oleObject36.bin"/><Relationship Id="rId188" Type="http://schemas.openxmlformats.org/officeDocument/2006/relationships/oleObject" Target="embeddings/oleObject46.bin"/><Relationship Id="rId311" Type="http://schemas.openxmlformats.org/officeDocument/2006/relationships/image" Target="media/image211.png"/><Relationship Id="rId332" Type="http://schemas.openxmlformats.org/officeDocument/2006/relationships/image" Target="media/image232.jpeg"/><Relationship Id="rId353" Type="http://schemas.openxmlformats.org/officeDocument/2006/relationships/image" Target="media/image253.jpeg"/><Relationship Id="rId374" Type="http://schemas.openxmlformats.org/officeDocument/2006/relationships/fontTable" Target="fontTable.xml"/><Relationship Id="rId71" Type="http://schemas.openxmlformats.org/officeDocument/2006/relationships/image" Target="media/image60.png"/><Relationship Id="rId92" Type="http://schemas.openxmlformats.org/officeDocument/2006/relationships/image" Target="media/image81.jpeg"/><Relationship Id="rId213" Type="http://schemas.openxmlformats.org/officeDocument/2006/relationships/image" Target="media/image148.wmf"/><Relationship Id="rId234" Type="http://schemas.openxmlformats.org/officeDocument/2006/relationships/image" Target="media/image158.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oleObject" Target="embeddings/oleObject80.bin"/><Relationship Id="rId276" Type="http://schemas.openxmlformats.org/officeDocument/2006/relationships/image" Target="media/image179.wmf"/><Relationship Id="rId297" Type="http://schemas.openxmlformats.org/officeDocument/2006/relationships/image" Target="media/image197.png"/><Relationship Id="rId40" Type="http://schemas.openxmlformats.org/officeDocument/2006/relationships/oleObject" Target="embeddings/oleObject2.bin"/><Relationship Id="rId115" Type="http://schemas.openxmlformats.org/officeDocument/2006/relationships/image" Target="media/image96.wmf"/><Relationship Id="rId136" Type="http://schemas.openxmlformats.org/officeDocument/2006/relationships/oleObject" Target="embeddings/oleObject23.bin"/><Relationship Id="rId157" Type="http://schemas.openxmlformats.org/officeDocument/2006/relationships/image" Target="media/image119.wmf"/><Relationship Id="rId178" Type="http://schemas.openxmlformats.org/officeDocument/2006/relationships/image" Target="media/image130.png"/><Relationship Id="rId301" Type="http://schemas.openxmlformats.org/officeDocument/2006/relationships/image" Target="media/image201.jpeg"/><Relationship Id="rId322" Type="http://schemas.openxmlformats.org/officeDocument/2006/relationships/image" Target="media/image222.jpeg"/><Relationship Id="rId343" Type="http://schemas.openxmlformats.org/officeDocument/2006/relationships/image" Target="media/image243.gif"/><Relationship Id="rId364" Type="http://schemas.openxmlformats.org/officeDocument/2006/relationships/image" Target="media/image264.jpeg"/><Relationship Id="rId61" Type="http://schemas.openxmlformats.org/officeDocument/2006/relationships/image" Target="media/image50.jpeg"/><Relationship Id="rId82" Type="http://schemas.openxmlformats.org/officeDocument/2006/relationships/image" Target="media/image71.png"/><Relationship Id="rId199" Type="http://schemas.openxmlformats.org/officeDocument/2006/relationships/image" Target="media/image141.wmf"/><Relationship Id="rId203" Type="http://schemas.openxmlformats.org/officeDocument/2006/relationships/image" Target="media/image143.wmf"/><Relationship Id="rId19" Type="http://schemas.openxmlformats.org/officeDocument/2006/relationships/image" Target="media/image11.jpeg"/><Relationship Id="rId224" Type="http://schemas.openxmlformats.org/officeDocument/2006/relationships/image" Target="media/image153.wmf"/><Relationship Id="rId245" Type="http://schemas.openxmlformats.org/officeDocument/2006/relationships/image" Target="media/image164.wmf"/><Relationship Id="rId266" Type="http://schemas.openxmlformats.org/officeDocument/2006/relationships/image" Target="media/image174.wmf"/><Relationship Id="rId287" Type="http://schemas.openxmlformats.org/officeDocument/2006/relationships/image" Target="media/image187.png"/><Relationship Id="rId30" Type="http://schemas.openxmlformats.org/officeDocument/2006/relationships/image" Target="media/image22.png"/><Relationship Id="rId105" Type="http://schemas.openxmlformats.org/officeDocument/2006/relationships/oleObject" Target="embeddings/oleObject8.bin"/><Relationship Id="rId126" Type="http://schemas.openxmlformats.org/officeDocument/2006/relationships/oleObject" Target="embeddings/oleObject18.bin"/><Relationship Id="rId147" Type="http://schemas.openxmlformats.org/officeDocument/2006/relationships/image" Target="media/image112.wmf"/><Relationship Id="rId168" Type="http://schemas.openxmlformats.org/officeDocument/2006/relationships/image" Target="media/image125.wmf"/><Relationship Id="rId312" Type="http://schemas.openxmlformats.org/officeDocument/2006/relationships/image" Target="media/image212.png"/><Relationship Id="rId333" Type="http://schemas.openxmlformats.org/officeDocument/2006/relationships/image" Target="media/image233.jpeg"/><Relationship Id="rId354" Type="http://schemas.openxmlformats.org/officeDocument/2006/relationships/image" Target="media/image254.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36.wmf"/><Relationship Id="rId375"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oleObject" Target="embeddings/oleObject59.bin"/><Relationship Id="rId235" Type="http://schemas.openxmlformats.org/officeDocument/2006/relationships/image" Target="media/image159.wmf"/><Relationship Id="rId256" Type="http://schemas.openxmlformats.org/officeDocument/2006/relationships/image" Target="media/image169.wmf"/><Relationship Id="rId277" Type="http://schemas.openxmlformats.org/officeDocument/2006/relationships/oleObject" Target="embeddings/oleObject91.bin"/><Relationship Id="rId298" Type="http://schemas.openxmlformats.org/officeDocument/2006/relationships/image" Target="media/image198.jpeg"/><Relationship Id="rId116" Type="http://schemas.openxmlformats.org/officeDocument/2006/relationships/oleObject" Target="embeddings/oleObject13.bin"/><Relationship Id="rId137" Type="http://schemas.openxmlformats.org/officeDocument/2006/relationships/image" Target="media/image107.wmf"/><Relationship Id="rId158" Type="http://schemas.openxmlformats.org/officeDocument/2006/relationships/oleObject" Target="embeddings/oleObject32.bin"/><Relationship Id="rId302" Type="http://schemas.openxmlformats.org/officeDocument/2006/relationships/image" Target="media/image202.png"/><Relationship Id="rId323" Type="http://schemas.openxmlformats.org/officeDocument/2006/relationships/image" Target="media/image223.jpeg"/><Relationship Id="rId344" Type="http://schemas.openxmlformats.org/officeDocument/2006/relationships/image" Target="media/image244.png"/><Relationship Id="rId20" Type="http://schemas.openxmlformats.org/officeDocument/2006/relationships/image" Target="media/image12.jpeg"/><Relationship Id="rId41" Type="http://schemas.openxmlformats.org/officeDocument/2006/relationships/image" Target="media/image32.wmf"/><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31.wmf"/><Relationship Id="rId365" Type="http://schemas.openxmlformats.org/officeDocument/2006/relationships/image" Target="media/image265.jpeg"/><Relationship Id="rId190" Type="http://schemas.openxmlformats.org/officeDocument/2006/relationships/oleObject" Target="embeddings/oleObject47.bin"/><Relationship Id="rId204" Type="http://schemas.openxmlformats.org/officeDocument/2006/relationships/oleObject" Target="embeddings/oleObject54.bin"/><Relationship Id="rId225" Type="http://schemas.openxmlformats.org/officeDocument/2006/relationships/oleObject" Target="embeddings/oleObject65.bin"/><Relationship Id="rId246" Type="http://schemas.openxmlformats.org/officeDocument/2006/relationships/oleObject" Target="embeddings/oleObject75.bin"/><Relationship Id="rId267" Type="http://schemas.openxmlformats.org/officeDocument/2006/relationships/oleObject" Target="embeddings/oleObject86.bin"/><Relationship Id="rId288" Type="http://schemas.openxmlformats.org/officeDocument/2006/relationships/image" Target="media/image188.jpeg"/><Relationship Id="rId106" Type="http://schemas.openxmlformats.org/officeDocument/2006/relationships/image" Target="media/image91.png"/><Relationship Id="rId127" Type="http://schemas.openxmlformats.org/officeDocument/2006/relationships/image" Target="media/image102.wmf"/><Relationship Id="rId313" Type="http://schemas.openxmlformats.org/officeDocument/2006/relationships/image" Target="media/image213.jpe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oleObject" Target="embeddings/oleObject29.bin"/><Relationship Id="rId169" Type="http://schemas.openxmlformats.org/officeDocument/2006/relationships/oleObject" Target="embeddings/oleObject37.bin"/><Relationship Id="rId334" Type="http://schemas.openxmlformats.org/officeDocument/2006/relationships/image" Target="media/image234.jpeg"/><Relationship Id="rId355" Type="http://schemas.openxmlformats.org/officeDocument/2006/relationships/image" Target="media/image2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196A1-E3E9-43C8-B627-76FD361FD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124</Pages>
  <Words>23874</Words>
  <Characters>136083</Characters>
  <Application>Microsoft Office Word</Application>
  <DocSecurity>0</DocSecurity>
  <Lines>1134</Lines>
  <Paragraphs>319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159638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Алина</cp:lastModifiedBy>
  <cp:revision>4</cp:revision>
  <cp:lastPrinted>2010-06-01T11:40:00Z</cp:lastPrinted>
  <dcterms:created xsi:type="dcterms:W3CDTF">2021-11-03T14:59:00Z</dcterms:created>
  <dcterms:modified xsi:type="dcterms:W3CDTF">2021-11-03T15:01:00Z</dcterms:modified>
</cp:coreProperties>
</file>