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5C0C" w:rsidRDefault="00095C0C">
      <w:pPr>
        <w:pStyle w:val="a3"/>
        <w:ind w:left="114"/>
        <w:rPr>
          <w:sz w:val="20"/>
        </w:rPr>
      </w:pPr>
    </w:p>
    <w:p w:rsidR="00E31BD7" w:rsidRPr="007D0838" w:rsidRDefault="00E31BD7" w:rsidP="00E31BD7">
      <w:pPr>
        <w:spacing w:line="312" w:lineRule="auto"/>
        <w:rPr>
          <w:sz w:val="28"/>
          <w:szCs w:val="28"/>
          <w:lang w:val="en-US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9638"/>
      </w:tblGrid>
      <w:tr w:rsidR="00E31BD7" w:rsidRPr="00CD2289" w:rsidTr="00240DD7">
        <w:trPr>
          <w:cantSplit/>
          <w:trHeight w:val="180"/>
        </w:trPr>
        <w:tc>
          <w:tcPr>
            <w:tcW w:w="5000" w:type="pct"/>
            <w:hideMark/>
          </w:tcPr>
          <w:p w:rsidR="00E31BD7" w:rsidRPr="00CD2289" w:rsidRDefault="00E31BD7" w:rsidP="00240DD7">
            <w:pPr>
              <w:spacing w:line="240" w:lineRule="atLeast"/>
              <w:jc w:val="center"/>
              <w:rPr>
                <w:caps/>
              </w:rPr>
            </w:pPr>
            <w:r>
              <w:rPr>
                <w:caps/>
                <w:noProof/>
                <w:lang w:bidi="ar-SA"/>
              </w:rPr>
              <w:drawing>
                <wp:inline distT="0" distB="0" distL="0" distR="0">
                  <wp:extent cx="891540" cy="1005840"/>
                  <wp:effectExtent l="19050" t="0" r="3810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BD7" w:rsidRPr="00CD2289" w:rsidTr="00240DD7">
        <w:trPr>
          <w:cantSplit/>
          <w:trHeight w:val="180"/>
        </w:trPr>
        <w:tc>
          <w:tcPr>
            <w:tcW w:w="5000" w:type="pct"/>
            <w:hideMark/>
          </w:tcPr>
          <w:p w:rsidR="00E31BD7" w:rsidRPr="00CD2289" w:rsidRDefault="00E31BD7" w:rsidP="00240DD7">
            <w:pPr>
              <w:spacing w:before="60" w:after="60"/>
              <w:jc w:val="center"/>
              <w:rPr>
                <w:caps/>
              </w:rPr>
            </w:pPr>
            <w:r w:rsidRPr="00CD2289">
              <w:rPr>
                <w:caps/>
              </w:rPr>
              <w:t>МИНОБРНАУКИ РОССИИ</w:t>
            </w:r>
          </w:p>
        </w:tc>
      </w:tr>
      <w:tr w:rsidR="00E31BD7" w:rsidRPr="00CD2289" w:rsidTr="00240DD7">
        <w:trPr>
          <w:cantSplit/>
          <w:trHeight w:val="1417"/>
        </w:trPr>
        <w:tc>
          <w:tcPr>
            <w:tcW w:w="5000" w:type="pct"/>
            <w:hideMark/>
          </w:tcPr>
          <w:p w:rsidR="00E31BD7" w:rsidRPr="004B00C7" w:rsidRDefault="00E31BD7" w:rsidP="00240DD7">
            <w:pPr>
              <w:pStyle w:val="a3"/>
              <w:spacing w:line="216" w:lineRule="auto"/>
              <w:jc w:val="center"/>
              <w:rPr>
                <w:b/>
                <w:i/>
                <w:sz w:val="20"/>
              </w:rPr>
            </w:pPr>
            <w:r w:rsidRPr="004B00C7">
              <w:rPr>
                <w:i/>
              </w:rPr>
              <w:t>Федеральное государственное бюджетное образовательное учреждение</w:t>
            </w:r>
            <w:r w:rsidRPr="004B00C7">
              <w:rPr>
                <w:i/>
              </w:rPr>
              <w:br/>
              <w:t>высшего образования</w:t>
            </w:r>
            <w:r w:rsidRPr="004B00C7">
              <w:rPr>
                <w:i/>
              </w:rPr>
              <w:br/>
            </w:r>
            <w:r w:rsidRPr="004B00C7">
              <w:rPr>
                <w:b/>
                <w:i/>
              </w:rPr>
              <w:t>«МИРЭА – Российский технологический университет»</w:t>
            </w:r>
          </w:p>
          <w:p w:rsidR="00E31BD7" w:rsidRPr="00CD2289" w:rsidRDefault="00E31BD7" w:rsidP="00240DD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РТУ </w:t>
            </w:r>
            <w:r w:rsidRPr="00CD2289">
              <w:rPr>
                <w:b/>
                <w:sz w:val="32"/>
                <w:szCs w:val="32"/>
              </w:rPr>
              <w:t>МИРЭА</w:t>
            </w:r>
          </w:p>
          <w:p w:rsidR="00E31BD7" w:rsidRPr="00CD2289" w:rsidRDefault="00F32075" w:rsidP="00240DD7">
            <w:pPr>
              <w:jc w:val="center"/>
            </w:pPr>
            <w:r w:rsidRPr="00F32075">
              <w:rPr>
                <w:b/>
                <w:noProof/>
                <w:sz w:val="32"/>
                <w:szCs w:val="32"/>
                <w:lang w:bidi="ar-SA"/>
              </w:rPr>
            </w:r>
            <w:r w:rsidRPr="00F32075">
              <w:rPr>
                <w:b/>
                <w:noProof/>
                <w:sz w:val="32"/>
                <w:szCs w:val="32"/>
                <w:lang w:bidi="ar-SA"/>
              </w:rPr>
              <w:pict>
                <v:line id="Прямая соединительная линия 3" o:spid="_x0000_s1026" style="flip:y;visibility:visible;mso-position-horizontal-relative:char;mso-position-vertical-relative:line" from="0,0" to="441pt,.1pt" strokeweight="3pt">
                  <v:stroke linestyle="thinThin"/>
                  <w10:wrap type="none"/>
                  <w10:anchorlock/>
                </v:line>
              </w:pict>
            </w:r>
          </w:p>
        </w:tc>
      </w:tr>
    </w:tbl>
    <w:p w:rsidR="00E31BD7" w:rsidRPr="00CD2289" w:rsidRDefault="00E31BD7" w:rsidP="00E31BD7">
      <w:pPr>
        <w:jc w:val="center"/>
        <w:rPr>
          <w:sz w:val="28"/>
          <w:szCs w:val="12"/>
        </w:rPr>
      </w:pPr>
    </w:p>
    <w:tbl>
      <w:tblPr>
        <w:tblW w:w="5000" w:type="pct"/>
        <w:tblLook w:val="01E0"/>
      </w:tblPr>
      <w:tblGrid>
        <w:gridCol w:w="5298"/>
        <w:gridCol w:w="4556"/>
      </w:tblGrid>
      <w:tr w:rsidR="00E31BD7" w:rsidRPr="00CD2289" w:rsidTr="00240DD7">
        <w:tc>
          <w:tcPr>
            <w:tcW w:w="2688" w:type="pct"/>
            <w:hideMark/>
          </w:tcPr>
          <w:p w:rsidR="00E31BD7" w:rsidRPr="0076025E" w:rsidRDefault="00E31BD7" w:rsidP="00240DD7">
            <w:pPr>
              <w:jc w:val="center"/>
              <w:rPr>
                <w:b/>
                <w:sz w:val="28"/>
              </w:rPr>
            </w:pPr>
            <w:r w:rsidRPr="0076025E">
              <w:rPr>
                <w:b/>
                <w:sz w:val="28"/>
              </w:rPr>
              <w:t>ПРИНЯТО</w:t>
            </w:r>
          </w:p>
          <w:p w:rsidR="00E31BD7" w:rsidRDefault="00E31BD7" w:rsidP="00240DD7">
            <w:pPr>
              <w:jc w:val="center"/>
              <w:rPr>
                <w:sz w:val="28"/>
              </w:rPr>
            </w:pPr>
            <w:r w:rsidRPr="00CD2289">
              <w:rPr>
                <w:sz w:val="28"/>
              </w:rPr>
              <w:t xml:space="preserve">решением Ученого совета Института </w:t>
            </w:r>
          </w:p>
          <w:p w:rsidR="00E31BD7" w:rsidRPr="009F22EC" w:rsidRDefault="00E31BD7" w:rsidP="00240DD7">
            <w:pPr>
              <w:jc w:val="center"/>
              <w:rPr>
                <w:sz w:val="28"/>
              </w:rPr>
            </w:pPr>
            <w:r>
              <w:rPr>
                <w:sz w:val="28"/>
              </w:rPr>
              <w:t>ФТИ</w:t>
            </w:r>
          </w:p>
          <w:p w:rsidR="00E31BD7" w:rsidRPr="00CD2289" w:rsidRDefault="00E31BD7" w:rsidP="00240DD7">
            <w:pPr>
              <w:jc w:val="center"/>
              <w:rPr>
                <w:sz w:val="28"/>
              </w:rPr>
            </w:pPr>
            <w:r w:rsidRPr="00CD2289">
              <w:rPr>
                <w:sz w:val="28"/>
              </w:rPr>
              <w:t>от «</w:t>
            </w:r>
            <w:r>
              <w:rPr>
                <w:sz w:val="28"/>
              </w:rPr>
              <w:t>___</w:t>
            </w:r>
            <w:r w:rsidRPr="00CD2289">
              <w:rPr>
                <w:sz w:val="28"/>
              </w:rPr>
              <w:t>» ______________ 20</w:t>
            </w:r>
            <w:r>
              <w:rPr>
                <w:sz w:val="28"/>
              </w:rPr>
              <w:t>21</w:t>
            </w:r>
            <w:r w:rsidRPr="00CD2289">
              <w:rPr>
                <w:sz w:val="28"/>
              </w:rPr>
              <w:t>г.</w:t>
            </w:r>
          </w:p>
          <w:p w:rsidR="00E31BD7" w:rsidRPr="00CD2289" w:rsidRDefault="00E31BD7" w:rsidP="00E31BD7">
            <w:pPr>
              <w:jc w:val="center"/>
              <w:rPr>
                <w:sz w:val="28"/>
              </w:rPr>
            </w:pPr>
            <w:r w:rsidRPr="00CD2289">
              <w:rPr>
                <w:sz w:val="28"/>
              </w:rPr>
              <w:t>протокол №________</w:t>
            </w:r>
          </w:p>
        </w:tc>
        <w:tc>
          <w:tcPr>
            <w:tcW w:w="2312" w:type="pct"/>
            <w:hideMark/>
          </w:tcPr>
          <w:p w:rsidR="00E31BD7" w:rsidRPr="00CD2289" w:rsidRDefault="00E31BD7" w:rsidP="00240DD7">
            <w:pPr>
              <w:jc w:val="center"/>
              <w:rPr>
                <w:b/>
                <w:sz w:val="28"/>
              </w:rPr>
            </w:pPr>
            <w:r w:rsidRPr="00CD2289">
              <w:rPr>
                <w:b/>
                <w:sz w:val="28"/>
              </w:rPr>
              <w:t>УТВЕРЖДАЮ</w:t>
            </w:r>
          </w:p>
          <w:p w:rsidR="00E31BD7" w:rsidRPr="00CD2289" w:rsidRDefault="00E31BD7" w:rsidP="00240DD7">
            <w:pPr>
              <w:jc w:val="center"/>
              <w:rPr>
                <w:sz w:val="28"/>
              </w:rPr>
            </w:pPr>
            <w:r w:rsidRPr="00CD2289">
              <w:rPr>
                <w:sz w:val="28"/>
              </w:rPr>
              <w:t xml:space="preserve">Директор Института </w:t>
            </w:r>
            <w:r>
              <w:rPr>
                <w:sz w:val="28"/>
              </w:rPr>
              <w:t>ФТИ</w:t>
            </w:r>
            <w:r w:rsidRPr="00CD2289">
              <w:rPr>
                <w:sz w:val="28"/>
              </w:rPr>
              <w:br/>
              <w:t>_______________________________</w:t>
            </w:r>
          </w:p>
          <w:p w:rsidR="00E31BD7" w:rsidRPr="00CD2289" w:rsidRDefault="00E31BD7" w:rsidP="00240DD7">
            <w:pPr>
              <w:jc w:val="center"/>
              <w:rPr>
                <w:sz w:val="28"/>
              </w:rPr>
            </w:pPr>
            <w:r w:rsidRPr="00CD2289">
              <w:rPr>
                <w:sz w:val="28"/>
              </w:rPr>
              <w:t>«____» ______________ 20____ г.</w:t>
            </w:r>
          </w:p>
        </w:tc>
      </w:tr>
    </w:tbl>
    <w:p w:rsidR="00E31BD7" w:rsidRPr="00CD2289" w:rsidRDefault="00E31BD7" w:rsidP="00E31BD7">
      <w:pPr>
        <w:jc w:val="center"/>
        <w:rPr>
          <w:b/>
          <w:sz w:val="28"/>
        </w:rPr>
      </w:pPr>
    </w:p>
    <w:p w:rsidR="00E31BD7" w:rsidRPr="00CD2289" w:rsidRDefault="00E31BD7" w:rsidP="00E31BD7">
      <w:pPr>
        <w:jc w:val="center"/>
        <w:rPr>
          <w:b/>
          <w:sz w:val="28"/>
        </w:rPr>
      </w:pPr>
      <w:r w:rsidRPr="00CD2289">
        <w:rPr>
          <w:b/>
          <w:sz w:val="28"/>
        </w:rPr>
        <w:t xml:space="preserve">ПРОГРАММА </w:t>
      </w:r>
    </w:p>
    <w:p w:rsidR="00E31BD7" w:rsidRPr="00CD2289" w:rsidRDefault="00E31BD7" w:rsidP="00E31BD7">
      <w:pPr>
        <w:jc w:val="right"/>
        <w:rPr>
          <w:i/>
          <w:sz w:val="12"/>
          <w:szCs w:val="12"/>
        </w:rPr>
      </w:pPr>
    </w:p>
    <w:tbl>
      <w:tblPr>
        <w:tblW w:w="5000" w:type="pct"/>
        <w:tblLook w:val="01E0"/>
      </w:tblPr>
      <w:tblGrid>
        <w:gridCol w:w="1243"/>
        <w:gridCol w:w="190"/>
        <w:gridCol w:w="19"/>
        <w:gridCol w:w="984"/>
        <w:gridCol w:w="648"/>
        <w:gridCol w:w="349"/>
        <w:gridCol w:w="6421"/>
      </w:tblGrid>
      <w:tr w:rsidR="00E31BD7" w:rsidRPr="00CD2289" w:rsidTr="00240DD7">
        <w:trPr>
          <w:trHeight w:val="72"/>
        </w:trPr>
        <w:tc>
          <w:tcPr>
            <w:tcW w:w="5000" w:type="pct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E31BD7" w:rsidRPr="00070B13" w:rsidRDefault="00E31BD7" w:rsidP="00240DD7">
            <w:pPr>
              <w:contextualSpacing/>
              <w:jc w:val="center"/>
              <w:rPr>
                <w:b/>
                <w:i/>
                <w:sz w:val="28"/>
                <w:szCs w:val="28"/>
              </w:rPr>
            </w:pPr>
            <w:r w:rsidRPr="00070B13">
              <w:rPr>
                <w:b/>
                <w:sz w:val="28"/>
                <w:szCs w:val="28"/>
              </w:rPr>
              <w:t>ГОСУДАРСТВЕННОЙ ИТОГОВОЙ АТТЕСТАЦИИ</w:t>
            </w:r>
          </w:p>
          <w:p w:rsidR="00E31BD7" w:rsidRPr="00CD2289" w:rsidRDefault="00E31BD7" w:rsidP="00240DD7">
            <w:pPr>
              <w:jc w:val="center"/>
              <w:rPr>
                <w:b/>
                <w:sz w:val="28"/>
              </w:rPr>
            </w:pPr>
          </w:p>
        </w:tc>
      </w:tr>
      <w:tr w:rsidR="00E31BD7" w:rsidRPr="00CD2289" w:rsidTr="00240DD7">
        <w:trPr>
          <w:trHeight w:val="51"/>
        </w:trPr>
        <w:tc>
          <w:tcPr>
            <w:tcW w:w="5000" w:type="pct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E31BD7" w:rsidRPr="00CD2289" w:rsidRDefault="00E31BD7" w:rsidP="00240DD7">
            <w:pPr>
              <w:jc w:val="center"/>
              <w:rPr>
                <w:b/>
                <w:sz w:val="20"/>
              </w:rPr>
            </w:pPr>
            <w:r w:rsidRPr="00CD2289">
              <w:rPr>
                <w:i/>
                <w:sz w:val="20"/>
                <w:szCs w:val="16"/>
              </w:rPr>
              <w:t>( наименование дисциплины (модуля) в соответствии с учебным планом подготовки бакалавров)</w:t>
            </w:r>
          </w:p>
        </w:tc>
      </w:tr>
      <w:tr w:rsidR="00E31BD7" w:rsidRPr="00CD2289" w:rsidTr="00240DD7">
        <w:trPr>
          <w:trHeight w:val="218"/>
        </w:trPr>
        <w:tc>
          <w:tcPr>
            <w:tcW w:w="1742" w:type="pct"/>
            <w:gridSpan w:val="6"/>
            <w:vAlign w:val="bottom"/>
            <w:hideMark/>
          </w:tcPr>
          <w:p w:rsidR="00E31BD7" w:rsidRPr="00CD2289" w:rsidRDefault="00E31BD7" w:rsidP="00240DD7">
            <w:pPr>
              <w:spacing w:before="120" w:after="120"/>
              <w:rPr>
                <w:sz w:val="28"/>
                <w:szCs w:val="20"/>
              </w:rPr>
            </w:pPr>
            <w:r w:rsidRPr="00CD2289">
              <w:rPr>
                <w:sz w:val="28"/>
              </w:rPr>
              <w:t>Направление подготовки</w:t>
            </w:r>
          </w:p>
        </w:tc>
        <w:tc>
          <w:tcPr>
            <w:tcW w:w="325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E31BD7" w:rsidRPr="00CD2289" w:rsidRDefault="00E31BD7" w:rsidP="00240DD7">
            <w:pPr>
              <w:spacing w:before="120" w:after="120"/>
            </w:pPr>
            <w:r>
              <w:rPr>
                <w:bCs/>
                <w:sz w:val="28"/>
              </w:rPr>
              <w:t>12</w:t>
            </w:r>
            <w:r w:rsidRPr="00CD2289">
              <w:rPr>
                <w:bCs/>
                <w:sz w:val="28"/>
              </w:rPr>
              <w:t>.0</w:t>
            </w:r>
            <w:r>
              <w:rPr>
                <w:bCs/>
                <w:sz w:val="28"/>
              </w:rPr>
              <w:t>4</w:t>
            </w:r>
            <w:r w:rsidRPr="00CD2289">
              <w:rPr>
                <w:bCs/>
                <w:sz w:val="28"/>
              </w:rPr>
              <w:t>.02 «</w:t>
            </w:r>
            <w:proofErr w:type="spellStart"/>
            <w:r>
              <w:rPr>
                <w:bCs/>
                <w:sz w:val="28"/>
              </w:rPr>
              <w:t>Оптотехника</w:t>
            </w:r>
            <w:proofErr w:type="spellEnd"/>
            <w:r w:rsidRPr="00CD2289">
              <w:rPr>
                <w:bCs/>
                <w:sz w:val="28"/>
              </w:rPr>
              <w:t>»</w:t>
            </w:r>
          </w:p>
        </w:tc>
      </w:tr>
      <w:tr w:rsidR="00E31BD7" w:rsidRPr="00CD2289" w:rsidTr="00240DD7">
        <w:trPr>
          <w:trHeight w:val="51"/>
        </w:trPr>
        <w:tc>
          <w:tcPr>
            <w:tcW w:w="1742" w:type="pct"/>
            <w:gridSpan w:val="6"/>
            <w:vAlign w:val="bottom"/>
          </w:tcPr>
          <w:p w:rsidR="00E31BD7" w:rsidRPr="00CD2289" w:rsidRDefault="00E31BD7" w:rsidP="00240DD7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3258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E31BD7" w:rsidRPr="00CD2289" w:rsidRDefault="00E31BD7" w:rsidP="00240DD7">
            <w:pPr>
              <w:spacing w:before="120" w:after="120"/>
              <w:jc w:val="center"/>
              <w:rPr>
                <w:b/>
                <w:sz w:val="20"/>
              </w:rPr>
            </w:pPr>
            <w:r w:rsidRPr="00CD2289">
              <w:rPr>
                <w:i/>
                <w:sz w:val="20"/>
                <w:szCs w:val="16"/>
              </w:rPr>
              <w:t>(код и наименование)</w:t>
            </w:r>
          </w:p>
        </w:tc>
      </w:tr>
      <w:tr w:rsidR="00E31BD7" w:rsidRPr="00CD2289" w:rsidTr="00240DD7">
        <w:trPr>
          <w:trHeight w:val="72"/>
        </w:trPr>
        <w:tc>
          <w:tcPr>
            <w:tcW w:w="726" w:type="pct"/>
            <w:gridSpan w:val="2"/>
            <w:vAlign w:val="bottom"/>
            <w:hideMark/>
          </w:tcPr>
          <w:p w:rsidR="00E31BD7" w:rsidRPr="00CD2289" w:rsidRDefault="00E31BD7" w:rsidP="00240DD7">
            <w:pPr>
              <w:spacing w:before="120" w:after="120"/>
              <w:rPr>
                <w:sz w:val="28"/>
              </w:rPr>
            </w:pPr>
            <w:r>
              <w:rPr>
                <w:sz w:val="28"/>
              </w:rPr>
              <w:t>Профиль</w:t>
            </w:r>
          </w:p>
        </w:tc>
        <w:tc>
          <w:tcPr>
            <w:tcW w:w="4274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E31BD7" w:rsidRPr="001C3E2B" w:rsidRDefault="00E31BD7" w:rsidP="00240DD7">
            <w:pPr>
              <w:spacing w:before="120" w:after="120"/>
              <w:jc w:val="center"/>
              <w:rPr>
                <w:sz w:val="28"/>
              </w:rPr>
            </w:pPr>
            <w:r>
              <w:rPr>
                <w:bCs/>
                <w:sz w:val="28"/>
                <w:szCs w:val="28"/>
              </w:rPr>
              <w:t>Оптические технологии</w:t>
            </w:r>
          </w:p>
        </w:tc>
      </w:tr>
      <w:tr w:rsidR="00E31BD7" w:rsidRPr="00CD2289" w:rsidTr="00240DD7">
        <w:trPr>
          <w:trHeight w:val="51"/>
        </w:trPr>
        <w:tc>
          <w:tcPr>
            <w:tcW w:w="726" w:type="pct"/>
            <w:gridSpan w:val="2"/>
            <w:vAlign w:val="bottom"/>
          </w:tcPr>
          <w:p w:rsidR="00E31BD7" w:rsidRPr="00CD2289" w:rsidRDefault="00E31BD7" w:rsidP="00240DD7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274" w:type="pct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E31BD7" w:rsidRPr="00CD2289" w:rsidRDefault="00E31BD7" w:rsidP="00240DD7">
            <w:pPr>
              <w:spacing w:before="120" w:after="120"/>
              <w:jc w:val="center"/>
              <w:rPr>
                <w:i/>
                <w:sz w:val="20"/>
                <w:szCs w:val="16"/>
              </w:rPr>
            </w:pPr>
            <w:r w:rsidRPr="00CD2289">
              <w:rPr>
                <w:i/>
                <w:sz w:val="20"/>
                <w:szCs w:val="16"/>
              </w:rPr>
              <w:t>(код и наименование)</w:t>
            </w:r>
          </w:p>
        </w:tc>
      </w:tr>
      <w:tr w:rsidR="00E31BD7" w:rsidRPr="00CD2289" w:rsidTr="00240DD7">
        <w:trPr>
          <w:trHeight w:val="67"/>
        </w:trPr>
        <w:tc>
          <w:tcPr>
            <w:tcW w:w="736" w:type="pct"/>
            <w:gridSpan w:val="3"/>
            <w:vAlign w:val="bottom"/>
            <w:hideMark/>
          </w:tcPr>
          <w:p w:rsidR="00E31BD7" w:rsidRPr="00CD2289" w:rsidRDefault="00E31BD7" w:rsidP="00240DD7">
            <w:pPr>
              <w:spacing w:before="120" w:after="120"/>
              <w:rPr>
                <w:sz w:val="28"/>
                <w:szCs w:val="20"/>
              </w:rPr>
            </w:pPr>
            <w:r w:rsidRPr="00CD2289">
              <w:rPr>
                <w:sz w:val="28"/>
              </w:rPr>
              <w:t>Институт</w:t>
            </w:r>
          </w:p>
        </w:tc>
        <w:tc>
          <w:tcPr>
            <w:tcW w:w="4264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E31BD7" w:rsidRPr="00CD2289" w:rsidRDefault="00E31BD7" w:rsidP="00240DD7">
            <w:pPr>
              <w:spacing w:before="120" w:after="120"/>
              <w:jc w:val="center"/>
              <w:rPr>
                <w:sz w:val="28"/>
              </w:rPr>
            </w:pPr>
            <w:r>
              <w:rPr>
                <w:sz w:val="28"/>
              </w:rPr>
              <w:t>Физико-технологический</w:t>
            </w:r>
            <w:r w:rsidRPr="00CD2289">
              <w:rPr>
                <w:b/>
                <w:sz w:val="28"/>
              </w:rPr>
              <w:t xml:space="preserve"> </w:t>
            </w:r>
            <w:r w:rsidRPr="00CD2289">
              <w:rPr>
                <w:sz w:val="28"/>
              </w:rPr>
              <w:t>(</w:t>
            </w:r>
            <w:r>
              <w:rPr>
                <w:sz w:val="28"/>
              </w:rPr>
              <w:t>ФТИ</w:t>
            </w:r>
            <w:r w:rsidRPr="00CD2289">
              <w:rPr>
                <w:sz w:val="28"/>
              </w:rPr>
              <w:t>)</w:t>
            </w:r>
          </w:p>
        </w:tc>
      </w:tr>
      <w:tr w:rsidR="00E31BD7" w:rsidRPr="00CD2289" w:rsidTr="00240DD7">
        <w:tc>
          <w:tcPr>
            <w:tcW w:w="736" w:type="pct"/>
            <w:gridSpan w:val="3"/>
          </w:tcPr>
          <w:p w:rsidR="00E31BD7" w:rsidRPr="00CD2289" w:rsidRDefault="00E31BD7" w:rsidP="00240DD7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264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E31BD7" w:rsidRPr="00CD2289" w:rsidRDefault="00E31BD7" w:rsidP="00240DD7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CD2289">
              <w:rPr>
                <w:i/>
                <w:sz w:val="20"/>
                <w:szCs w:val="16"/>
              </w:rPr>
              <w:t>(краткое и полное наименование)</w:t>
            </w:r>
          </w:p>
        </w:tc>
      </w:tr>
      <w:tr w:rsidR="00E31BD7" w:rsidRPr="00CD2289" w:rsidTr="00240DD7">
        <w:trPr>
          <w:trHeight w:val="129"/>
        </w:trPr>
        <w:tc>
          <w:tcPr>
            <w:tcW w:w="1236" w:type="pct"/>
            <w:gridSpan w:val="4"/>
            <w:vAlign w:val="bottom"/>
            <w:hideMark/>
          </w:tcPr>
          <w:p w:rsidR="00E31BD7" w:rsidRPr="00CD2289" w:rsidRDefault="00E31BD7" w:rsidP="00240DD7">
            <w:pPr>
              <w:spacing w:before="120" w:after="120"/>
              <w:rPr>
                <w:sz w:val="28"/>
                <w:szCs w:val="20"/>
              </w:rPr>
            </w:pPr>
            <w:r w:rsidRPr="00CD2289">
              <w:rPr>
                <w:sz w:val="28"/>
              </w:rPr>
              <w:t>Форма обучения</w:t>
            </w:r>
          </w:p>
        </w:tc>
        <w:tc>
          <w:tcPr>
            <w:tcW w:w="3764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E31BD7" w:rsidRPr="00CD2289" w:rsidRDefault="00E31BD7" w:rsidP="00240DD7">
            <w:pPr>
              <w:spacing w:before="120" w:after="120"/>
              <w:jc w:val="center"/>
              <w:rPr>
                <w:sz w:val="28"/>
              </w:rPr>
            </w:pPr>
            <w:r>
              <w:rPr>
                <w:sz w:val="28"/>
              </w:rPr>
              <w:t>очная</w:t>
            </w:r>
          </w:p>
        </w:tc>
      </w:tr>
      <w:tr w:rsidR="00E31BD7" w:rsidRPr="00CD2289" w:rsidTr="00240DD7">
        <w:trPr>
          <w:trHeight w:val="57"/>
        </w:trPr>
        <w:tc>
          <w:tcPr>
            <w:tcW w:w="1236" w:type="pct"/>
            <w:gridSpan w:val="4"/>
          </w:tcPr>
          <w:p w:rsidR="00E31BD7" w:rsidRPr="00CD2289" w:rsidRDefault="00E31BD7" w:rsidP="00240DD7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3764" w:type="pct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E31BD7" w:rsidRPr="00CD2289" w:rsidRDefault="00E31BD7" w:rsidP="00240DD7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E31BD7" w:rsidRPr="00CD2289" w:rsidTr="00240DD7">
        <w:trPr>
          <w:trHeight w:val="129"/>
        </w:trPr>
        <w:tc>
          <w:tcPr>
            <w:tcW w:w="1565" w:type="pct"/>
            <w:gridSpan w:val="5"/>
            <w:vAlign w:val="bottom"/>
            <w:hideMark/>
          </w:tcPr>
          <w:p w:rsidR="00E31BD7" w:rsidRPr="00CD2289" w:rsidRDefault="00E31BD7" w:rsidP="00240DD7">
            <w:pPr>
              <w:spacing w:before="120" w:after="120"/>
              <w:rPr>
                <w:sz w:val="28"/>
                <w:szCs w:val="20"/>
              </w:rPr>
            </w:pPr>
            <w:r w:rsidRPr="00CD2289">
              <w:rPr>
                <w:sz w:val="28"/>
              </w:rPr>
              <w:t>Программа подготовки</w:t>
            </w:r>
          </w:p>
        </w:tc>
        <w:tc>
          <w:tcPr>
            <w:tcW w:w="343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E31BD7" w:rsidRPr="00CD2289" w:rsidRDefault="00E31BD7" w:rsidP="00240DD7">
            <w:pPr>
              <w:spacing w:before="120" w:after="120"/>
              <w:jc w:val="center"/>
              <w:rPr>
                <w:sz w:val="28"/>
              </w:rPr>
            </w:pPr>
            <w:r>
              <w:rPr>
                <w:sz w:val="28"/>
              </w:rPr>
              <w:t>магистратура</w:t>
            </w:r>
          </w:p>
        </w:tc>
      </w:tr>
      <w:tr w:rsidR="00E31BD7" w:rsidRPr="00CD2289" w:rsidTr="00240DD7">
        <w:trPr>
          <w:trHeight w:val="57"/>
        </w:trPr>
        <w:tc>
          <w:tcPr>
            <w:tcW w:w="1565" w:type="pct"/>
            <w:gridSpan w:val="5"/>
          </w:tcPr>
          <w:p w:rsidR="00E31BD7" w:rsidRPr="00CD2289" w:rsidRDefault="00E31BD7" w:rsidP="00240DD7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3435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E31BD7" w:rsidRPr="00CD2289" w:rsidRDefault="00E31BD7" w:rsidP="00240DD7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</w:tr>
      <w:tr w:rsidR="00E31BD7" w:rsidRPr="00CD2289" w:rsidTr="00240DD7">
        <w:trPr>
          <w:trHeight w:val="97"/>
        </w:trPr>
        <w:tc>
          <w:tcPr>
            <w:tcW w:w="629" w:type="pct"/>
            <w:vAlign w:val="bottom"/>
            <w:hideMark/>
          </w:tcPr>
          <w:p w:rsidR="00E31BD7" w:rsidRPr="00CD2289" w:rsidRDefault="00E31BD7" w:rsidP="00240DD7">
            <w:pPr>
              <w:spacing w:before="120" w:after="120"/>
              <w:rPr>
                <w:sz w:val="28"/>
              </w:rPr>
            </w:pPr>
            <w:r w:rsidRPr="00CD2289">
              <w:rPr>
                <w:sz w:val="28"/>
              </w:rPr>
              <w:t>Кафедра</w:t>
            </w:r>
          </w:p>
        </w:tc>
        <w:tc>
          <w:tcPr>
            <w:tcW w:w="4371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E31BD7" w:rsidRPr="00CD2289" w:rsidRDefault="00E31BD7" w:rsidP="00240DD7">
            <w:pPr>
              <w:spacing w:before="120" w:after="120"/>
              <w:rPr>
                <w:sz w:val="28"/>
              </w:rPr>
            </w:pPr>
            <w:r>
              <w:rPr>
                <w:sz w:val="28"/>
              </w:rPr>
              <w:t>Оптических и биотехнических систем и технологий</w:t>
            </w:r>
            <w:r w:rsidRPr="00CD2289">
              <w:rPr>
                <w:sz w:val="28"/>
              </w:rPr>
              <w:t xml:space="preserve"> (</w:t>
            </w:r>
            <w:r>
              <w:rPr>
                <w:sz w:val="28"/>
              </w:rPr>
              <w:t>ФТИ</w:t>
            </w:r>
            <w:r w:rsidRPr="00CD2289">
              <w:rPr>
                <w:sz w:val="28"/>
              </w:rPr>
              <w:t>)</w:t>
            </w:r>
          </w:p>
        </w:tc>
      </w:tr>
      <w:tr w:rsidR="00E31BD7" w:rsidRPr="00CD2289" w:rsidTr="00240DD7">
        <w:tc>
          <w:tcPr>
            <w:tcW w:w="629" w:type="pct"/>
          </w:tcPr>
          <w:p w:rsidR="00E31BD7" w:rsidRPr="00CD2289" w:rsidRDefault="00E31BD7" w:rsidP="00240DD7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371" w:type="pct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E31BD7" w:rsidRPr="00CD2289" w:rsidRDefault="00E31BD7" w:rsidP="00240DD7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CD2289">
              <w:rPr>
                <w:i/>
                <w:sz w:val="16"/>
                <w:szCs w:val="16"/>
              </w:rPr>
              <w:t>(краткое и полное наименование кафедры, разработавшей РП дисциплины (модуля) и реализующей ее (его))</w:t>
            </w:r>
          </w:p>
        </w:tc>
      </w:tr>
    </w:tbl>
    <w:p w:rsidR="00E31BD7" w:rsidRPr="00CD2289" w:rsidRDefault="00E31BD7" w:rsidP="00E31BD7">
      <w:pPr>
        <w:jc w:val="center"/>
        <w:rPr>
          <w:sz w:val="18"/>
          <w:szCs w:val="16"/>
        </w:rPr>
      </w:pPr>
      <w:r w:rsidRPr="00CD2289">
        <w:rPr>
          <w:sz w:val="28"/>
        </w:rPr>
        <w:t>Москва 20</w:t>
      </w:r>
      <w:r>
        <w:rPr>
          <w:sz w:val="28"/>
        </w:rPr>
        <w:t>21</w:t>
      </w:r>
    </w:p>
    <w:p w:rsidR="00E31BD7" w:rsidRPr="00CD2289" w:rsidRDefault="00E31BD7" w:rsidP="00E31BD7">
      <w:pPr>
        <w:widowControl/>
        <w:rPr>
          <w:sz w:val="18"/>
          <w:szCs w:val="16"/>
        </w:rPr>
        <w:sectPr w:rsidR="00E31BD7" w:rsidRPr="00CD2289" w:rsidSect="00283FC6">
          <w:headerReference w:type="default" r:id="rId8"/>
          <w:pgSz w:w="11906" w:h="16838"/>
          <w:pgMar w:top="1134" w:right="567" w:bottom="1134" w:left="1701" w:header="709" w:footer="709" w:gutter="0"/>
          <w:cols w:space="720"/>
          <w:titlePg/>
          <w:docGrid w:linePitch="326"/>
        </w:sectPr>
      </w:pPr>
    </w:p>
    <w:tbl>
      <w:tblPr>
        <w:tblW w:w="5000" w:type="pct"/>
        <w:tblLook w:val="01E0"/>
      </w:tblPr>
      <w:tblGrid>
        <w:gridCol w:w="4263"/>
        <w:gridCol w:w="5693"/>
      </w:tblGrid>
      <w:tr w:rsidR="00E31BD7" w:rsidRPr="00B5391D" w:rsidTr="00240DD7">
        <w:trPr>
          <w:trHeight w:val="566"/>
        </w:trPr>
        <w:tc>
          <w:tcPr>
            <w:tcW w:w="2141" w:type="pct"/>
            <w:vAlign w:val="bottom"/>
          </w:tcPr>
          <w:p w:rsidR="00E31BD7" w:rsidRPr="00B5391D" w:rsidRDefault="00E31BD7" w:rsidP="00240DD7">
            <w:pPr>
              <w:rPr>
                <w:sz w:val="28"/>
              </w:rPr>
            </w:pPr>
            <w:r>
              <w:rPr>
                <w:sz w:val="28"/>
              </w:rPr>
              <w:lastRenderedPageBreak/>
              <w:t xml:space="preserve">Программа ГИА </w:t>
            </w:r>
            <w:r w:rsidRPr="00B5391D">
              <w:rPr>
                <w:sz w:val="28"/>
              </w:rPr>
              <w:t xml:space="preserve"> разработана</w:t>
            </w:r>
            <w:r>
              <w:rPr>
                <w:sz w:val="28"/>
              </w:rPr>
              <w:t xml:space="preserve">                                       </w:t>
            </w:r>
          </w:p>
        </w:tc>
        <w:tc>
          <w:tcPr>
            <w:tcW w:w="2859" w:type="pct"/>
            <w:tcBorders>
              <w:bottom w:val="single" w:sz="4" w:space="0" w:color="auto"/>
            </w:tcBorders>
          </w:tcPr>
          <w:p w:rsidR="00E31BD7" w:rsidRPr="00B5391D" w:rsidRDefault="00E31BD7" w:rsidP="00240DD7">
            <w:pPr>
              <w:jc w:val="center"/>
              <w:rPr>
                <w:b/>
                <w:spacing w:val="-4"/>
                <w:sz w:val="28"/>
              </w:rPr>
            </w:pPr>
            <w:r>
              <w:rPr>
                <w:b/>
                <w:spacing w:val="-4"/>
                <w:sz w:val="28"/>
              </w:rPr>
              <w:t>к.т.н., Кобыш А.Н.</w:t>
            </w:r>
          </w:p>
        </w:tc>
      </w:tr>
      <w:tr w:rsidR="00E31BD7" w:rsidRPr="00B5391D" w:rsidTr="00240DD7">
        <w:trPr>
          <w:trHeight w:val="57"/>
        </w:trPr>
        <w:tc>
          <w:tcPr>
            <w:tcW w:w="2141" w:type="pct"/>
          </w:tcPr>
          <w:p w:rsidR="00E31BD7" w:rsidRPr="00B5391D" w:rsidRDefault="00E31BD7" w:rsidP="00240DD7">
            <w:pPr>
              <w:rPr>
                <w:sz w:val="20"/>
                <w:szCs w:val="20"/>
              </w:rPr>
            </w:pPr>
          </w:p>
        </w:tc>
        <w:tc>
          <w:tcPr>
            <w:tcW w:w="2859" w:type="pct"/>
            <w:tcBorders>
              <w:top w:val="single" w:sz="4" w:space="0" w:color="auto"/>
            </w:tcBorders>
          </w:tcPr>
          <w:p w:rsidR="00E31BD7" w:rsidRPr="00B5391D" w:rsidRDefault="00E31BD7" w:rsidP="00240DD7">
            <w:pPr>
              <w:jc w:val="center"/>
              <w:rPr>
                <w:i/>
                <w:sz w:val="20"/>
                <w:szCs w:val="16"/>
              </w:rPr>
            </w:pPr>
            <w:r w:rsidRPr="00B5391D">
              <w:rPr>
                <w:i/>
                <w:sz w:val="20"/>
                <w:szCs w:val="16"/>
              </w:rPr>
              <w:t>(степень, звание, Фамилия И.О. разработчиков)</w:t>
            </w:r>
          </w:p>
        </w:tc>
      </w:tr>
    </w:tbl>
    <w:p w:rsidR="00E31BD7" w:rsidRPr="00B5391D" w:rsidRDefault="00E31BD7" w:rsidP="00E31BD7">
      <w:pPr>
        <w:rPr>
          <w:sz w:val="28"/>
        </w:rPr>
      </w:pPr>
    </w:p>
    <w:tbl>
      <w:tblPr>
        <w:tblW w:w="5000" w:type="pct"/>
        <w:tblLook w:val="01E0"/>
      </w:tblPr>
      <w:tblGrid>
        <w:gridCol w:w="3116"/>
        <w:gridCol w:w="6840"/>
      </w:tblGrid>
      <w:tr w:rsidR="00E31BD7" w:rsidRPr="00B5391D" w:rsidTr="00240DD7">
        <w:trPr>
          <w:trHeight w:val="181"/>
        </w:trPr>
        <w:tc>
          <w:tcPr>
            <w:tcW w:w="5000" w:type="pct"/>
            <w:gridSpan w:val="2"/>
            <w:vAlign w:val="bottom"/>
          </w:tcPr>
          <w:p w:rsidR="00E31BD7" w:rsidRPr="00B5391D" w:rsidRDefault="00E31BD7" w:rsidP="00240DD7">
            <w:pPr>
              <w:rPr>
                <w:b/>
                <w:sz w:val="28"/>
                <w:szCs w:val="20"/>
              </w:rPr>
            </w:pPr>
            <w:r>
              <w:rPr>
                <w:sz w:val="28"/>
              </w:rPr>
              <w:t>Программа ГИА</w:t>
            </w:r>
            <w:r w:rsidRPr="00B5391D">
              <w:rPr>
                <w:sz w:val="28"/>
              </w:rPr>
              <w:t xml:space="preserve"> рассмотрена и принята</w:t>
            </w:r>
          </w:p>
        </w:tc>
      </w:tr>
      <w:tr w:rsidR="00E31BD7" w:rsidRPr="00B5391D" w:rsidTr="00240DD7">
        <w:trPr>
          <w:trHeight w:val="181"/>
        </w:trPr>
        <w:tc>
          <w:tcPr>
            <w:tcW w:w="1565" w:type="pct"/>
            <w:vAlign w:val="bottom"/>
          </w:tcPr>
          <w:p w:rsidR="00E31BD7" w:rsidRPr="00B5391D" w:rsidRDefault="00E31BD7" w:rsidP="00240DD7">
            <w:pPr>
              <w:rPr>
                <w:sz w:val="28"/>
              </w:rPr>
            </w:pPr>
            <w:r w:rsidRPr="00B5391D">
              <w:rPr>
                <w:sz w:val="28"/>
              </w:rPr>
              <w:t>на заседании кафедры</w:t>
            </w:r>
          </w:p>
        </w:tc>
        <w:tc>
          <w:tcPr>
            <w:tcW w:w="3435" w:type="pct"/>
            <w:tcBorders>
              <w:bottom w:val="single" w:sz="4" w:space="0" w:color="auto"/>
            </w:tcBorders>
          </w:tcPr>
          <w:p w:rsidR="00E31BD7" w:rsidRPr="00B23984" w:rsidRDefault="00E31BD7" w:rsidP="00240DD7">
            <w:pPr>
              <w:jc w:val="center"/>
              <w:rPr>
                <w:b/>
                <w:sz w:val="28"/>
                <w:szCs w:val="20"/>
              </w:rPr>
            </w:pPr>
            <w:r>
              <w:rPr>
                <w:b/>
                <w:sz w:val="28"/>
                <w:szCs w:val="20"/>
              </w:rPr>
              <w:t>ОБСТ</w:t>
            </w:r>
          </w:p>
        </w:tc>
      </w:tr>
      <w:tr w:rsidR="00E31BD7" w:rsidRPr="00B5391D" w:rsidTr="00240DD7">
        <w:trPr>
          <w:trHeight w:val="57"/>
        </w:trPr>
        <w:tc>
          <w:tcPr>
            <w:tcW w:w="1565" w:type="pct"/>
          </w:tcPr>
          <w:p w:rsidR="00E31BD7" w:rsidRPr="00B5391D" w:rsidRDefault="00E31BD7" w:rsidP="00240DD7">
            <w:pPr>
              <w:rPr>
                <w:sz w:val="20"/>
                <w:szCs w:val="20"/>
              </w:rPr>
            </w:pPr>
          </w:p>
        </w:tc>
        <w:tc>
          <w:tcPr>
            <w:tcW w:w="3435" w:type="pct"/>
            <w:tcBorders>
              <w:top w:val="single" w:sz="4" w:space="0" w:color="auto"/>
            </w:tcBorders>
          </w:tcPr>
          <w:p w:rsidR="00E31BD7" w:rsidRPr="00B5391D" w:rsidRDefault="00E31BD7" w:rsidP="00240DD7">
            <w:pPr>
              <w:jc w:val="center"/>
              <w:rPr>
                <w:i/>
                <w:sz w:val="20"/>
                <w:szCs w:val="16"/>
              </w:rPr>
            </w:pPr>
            <w:r w:rsidRPr="00B5391D">
              <w:rPr>
                <w:i/>
                <w:sz w:val="20"/>
                <w:szCs w:val="16"/>
              </w:rPr>
              <w:t>(название кафедры)</w:t>
            </w:r>
          </w:p>
        </w:tc>
      </w:tr>
    </w:tbl>
    <w:p w:rsidR="00E31BD7" w:rsidRPr="00B5391D" w:rsidRDefault="00E31BD7" w:rsidP="00E31BD7">
      <w:pPr>
        <w:rPr>
          <w:b/>
          <w:sz w:val="28"/>
        </w:rPr>
      </w:pPr>
      <w:r w:rsidRPr="00B5391D">
        <w:rPr>
          <w:sz w:val="28"/>
        </w:rPr>
        <w:t>Протокол заседания кафедры от «</w:t>
      </w:r>
      <w:r>
        <w:rPr>
          <w:sz w:val="28"/>
        </w:rPr>
        <w:t>___</w:t>
      </w:r>
      <w:r w:rsidRPr="00B5391D">
        <w:rPr>
          <w:sz w:val="28"/>
        </w:rPr>
        <w:t xml:space="preserve">» </w:t>
      </w:r>
      <w:r>
        <w:rPr>
          <w:sz w:val="28"/>
        </w:rPr>
        <w:t>августа 2021</w:t>
      </w:r>
      <w:r w:rsidRPr="00B5391D">
        <w:rPr>
          <w:sz w:val="28"/>
        </w:rPr>
        <w:t xml:space="preserve"> г. № </w:t>
      </w:r>
      <w:r>
        <w:rPr>
          <w:sz w:val="28"/>
        </w:rPr>
        <w:t>___</w:t>
      </w:r>
      <w:bookmarkStart w:id="0" w:name="_GoBack"/>
      <w:bookmarkEnd w:id="0"/>
    </w:p>
    <w:p w:rsidR="00E31BD7" w:rsidRPr="00B5391D" w:rsidRDefault="00E31BD7" w:rsidP="00E31BD7">
      <w:pPr>
        <w:rPr>
          <w:sz w:val="28"/>
        </w:rPr>
      </w:pPr>
    </w:p>
    <w:tbl>
      <w:tblPr>
        <w:tblW w:w="5000" w:type="pct"/>
        <w:tblLook w:val="01E0"/>
      </w:tblPr>
      <w:tblGrid>
        <w:gridCol w:w="3260"/>
        <w:gridCol w:w="3293"/>
        <w:gridCol w:w="3403"/>
      </w:tblGrid>
      <w:tr w:rsidR="00E31BD7" w:rsidRPr="00B5391D" w:rsidTr="00240DD7">
        <w:trPr>
          <w:trHeight w:val="181"/>
        </w:trPr>
        <w:tc>
          <w:tcPr>
            <w:tcW w:w="1637" w:type="pct"/>
            <w:vAlign w:val="bottom"/>
          </w:tcPr>
          <w:p w:rsidR="00E31BD7" w:rsidRPr="00B5391D" w:rsidRDefault="00E31BD7" w:rsidP="00240DD7">
            <w:pPr>
              <w:rPr>
                <w:sz w:val="28"/>
              </w:rPr>
            </w:pPr>
            <w:r w:rsidRPr="00B5391D">
              <w:rPr>
                <w:sz w:val="28"/>
              </w:rPr>
              <w:t>Заведующий кафедрой</w:t>
            </w:r>
          </w:p>
        </w:tc>
        <w:tc>
          <w:tcPr>
            <w:tcW w:w="1654" w:type="pct"/>
            <w:tcBorders>
              <w:bottom w:val="single" w:sz="4" w:space="0" w:color="auto"/>
            </w:tcBorders>
          </w:tcPr>
          <w:p w:rsidR="00E31BD7" w:rsidRPr="00B5391D" w:rsidRDefault="00E31BD7" w:rsidP="00240DD7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1709" w:type="pct"/>
            <w:tcBorders>
              <w:bottom w:val="single" w:sz="4" w:space="0" w:color="auto"/>
            </w:tcBorders>
          </w:tcPr>
          <w:p w:rsidR="00E31BD7" w:rsidRPr="00B5391D" w:rsidRDefault="00E31BD7" w:rsidP="00240DD7">
            <w:pPr>
              <w:jc w:val="center"/>
              <w:rPr>
                <w:b/>
                <w:sz w:val="28"/>
                <w:szCs w:val="20"/>
              </w:rPr>
            </w:pPr>
            <w:r>
              <w:rPr>
                <w:b/>
                <w:sz w:val="28"/>
                <w:szCs w:val="20"/>
              </w:rPr>
              <w:t>Кондратенко В.С.</w:t>
            </w:r>
          </w:p>
        </w:tc>
      </w:tr>
      <w:tr w:rsidR="00E31BD7" w:rsidRPr="00B5391D" w:rsidTr="00240DD7">
        <w:trPr>
          <w:trHeight w:val="57"/>
        </w:trPr>
        <w:tc>
          <w:tcPr>
            <w:tcW w:w="1637" w:type="pct"/>
          </w:tcPr>
          <w:p w:rsidR="00E31BD7" w:rsidRPr="00B5391D" w:rsidRDefault="00E31BD7" w:rsidP="00240DD7">
            <w:pPr>
              <w:rPr>
                <w:sz w:val="20"/>
                <w:szCs w:val="20"/>
              </w:rPr>
            </w:pPr>
          </w:p>
        </w:tc>
        <w:tc>
          <w:tcPr>
            <w:tcW w:w="1654" w:type="pct"/>
            <w:tcBorders>
              <w:top w:val="single" w:sz="4" w:space="0" w:color="auto"/>
            </w:tcBorders>
          </w:tcPr>
          <w:p w:rsidR="00E31BD7" w:rsidRPr="00B5391D" w:rsidRDefault="00E31BD7" w:rsidP="00240DD7">
            <w:pPr>
              <w:jc w:val="center"/>
              <w:rPr>
                <w:i/>
                <w:sz w:val="20"/>
                <w:szCs w:val="16"/>
              </w:rPr>
            </w:pPr>
            <w:r w:rsidRPr="00B5391D">
              <w:rPr>
                <w:i/>
                <w:sz w:val="20"/>
                <w:szCs w:val="16"/>
              </w:rPr>
              <w:t>(подпись)</w:t>
            </w:r>
          </w:p>
        </w:tc>
        <w:tc>
          <w:tcPr>
            <w:tcW w:w="1709" w:type="pct"/>
            <w:tcBorders>
              <w:top w:val="single" w:sz="4" w:space="0" w:color="auto"/>
            </w:tcBorders>
          </w:tcPr>
          <w:p w:rsidR="00E31BD7" w:rsidRPr="00B5391D" w:rsidRDefault="00E31BD7" w:rsidP="00240DD7">
            <w:pPr>
              <w:jc w:val="center"/>
              <w:rPr>
                <w:i/>
                <w:sz w:val="20"/>
                <w:szCs w:val="16"/>
              </w:rPr>
            </w:pPr>
            <w:r w:rsidRPr="00B5391D">
              <w:rPr>
                <w:i/>
                <w:sz w:val="20"/>
                <w:szCs w:val="16"/>
              </w:rPr>
              <w:t>(И.О. Фамилия)</w:t>
            </w:r>
          </w:p>
        </w:tc>
      </w:tr>
    </w:tbl>
    <w:p w:rsidR="00095C0C" w:rsidRDefault="00095C0C">
      <w:pPr>
        <w:rPr>
          <w:sz w:val="20"/>
        </w:rPr>
        <w:sectPr w:rsidR="00095C0C" w:rsidSect="005F7A61">
          <w:pgSz w:w="11900" w:h="16840"/>
          <w:pgMar w:top="1440" w:right="1080" w:bottom="1440" w:left="1080" w:header="720" w:footer="720" w:gutter="0"/>
          <w:cols w:space="720"/>
          <w:docGrid w:linePitch="299"/>
        </w:sectPr>
      </w:pPr>
    </w:p>
    <w:p w:rsidR="00095C0C" w:rsidRDefault="00095C0C">
      <w:pPr>
        <w:pStyle w:val="a3"/>
        <w:ind w:left="0"/>
        <w:rPr>
          <w:sz w:val="20"/>
        </w:rPr>
      </w:pPr>
    </w:p>
    <w:p w:rsidR="00095C0C" w:rsidRDefault="00095C0C">
      <w:pPr>
        <w:pStyle w:val="a3"/>
        <w:spacing w:before="10"/>
        <w:ind w:left="0"/>
        <w:rPr>
          <w:sz w:val="15"/>
        </w:rPr>
      </w:pPr>
    </w:p>
    <w:p w:rsidR="00095C0C" w:rsidRDefault="0030033E">
      <w:pPr>
        <w:pStyle w:val="1"/>
        <w:numPr>
          <w:ilvl w:val="0"/>
          <w:numId w:val="12"/>
        </w:numPr>
        <w:tabs>
          <w:tab w:val="left" w:pos="435"/>
        </w:tabs>
        <w:spacing w:before="89" w:line="321" w:lineRule="exact"/>
        <w:rPr>
          <w:sz w:val="26"/>
        </w:rPr>
      </w:pPr>
      <w:r>
        <w:t>Цели освоения</w:t>
      </w:r>
      <w:r>
        <w:rPr>
          <w:spacing w:val="-7"/>
        </w:rPr>
        <w:t xml:space="preserve"> </w:t>
      </w:r>
      <w:r>
        <w:t>дисциплины</w:t>
      </w:r>
    </w:p>
    <w:p w:rsidR="00095C0C" w:rsidRDefault="0030033E">
      <w:pPr>
        <w:pStyle w:val="a3"/>
        <w:spacing w:line="320" w:lineRule="exact"/>
        <w:ind w:left="930"/>
      </w:pPr>
      <w:r>
        <w:t>Целью итоговой (государственной итоговой) аттестации (ГИА)</w:t>
      </w:r>
    </w:p>
    <w:p w:rsidR="00095C0C" w:rsidRDefault="0030033E">
      <w:pPr>
        <w:pStyle w:val="a3"/>
        <w:ind w:right="316"/>
      </w:pPr>
      <w:r>
        <w:t>является определение соответствия результатов освоения обучающимися основных образовательных программ подготовки научно-педагогических кадров соответствующим требованиям ФГОС ВО по направлению подготовки 12.04.02 «</w:t>
      </w:r>
      <w:proofErr w:type="spellStart"/>
      <w:r>
        <w:t>Оптотехника</w:t>
      </w:r>
      <w:proofErr w:type="spellEnd"/>
      <w:r>
        <w:t>» с учетом специфики магистерской программы – «Оптические технологии».</w:t>
      </w:r>
    </w:p>
    <w:p w:rsidR="00095C0C" w:rsidRDefault="00095C0C">
      <w:pPr>
        <w:pStyle w:val="a3"/>
        <w:ind w:left="0"/>
        <w:rPr>
          <w:sz w:val="30"/>
        </w:rPr>
      </w:pPr>
    </w:p>
    <w:p w:rsidR="00095C0C" w:rsidRDefault="0030033E">
      <w:pPr>
        <w:pStyle w:val="1"/>
        <w:numPr>
          <w:ilvl w:val="0"/>
          <w:numId w:val="12"/>
        </w:numPr>
        <w:tabs>
          <w:tab w:val="left" w:pos="726"/>
        </w:tabs>
        <w:spacing w:before="214"/>
        <w:ind w:left="222" w:right="227" w:firstLine="0"/>
        <w:jc w:val="both"/>
      </w:pPr>
      <w:r>
        <w:t>Место дисциплины в структуре основной профессиональной образовательной</w:t>
      </w:r>
      <w:r>
        <w:rPr>
          <w:spacing w:val="-2"/>
        </w:rPr>
        <w:t xml:space="preserve"> </w:t>
      </w:r>
      <w:r>
        <w:t>программы</w:t>
      </w:r>
    </w:p>
    <w:p w:rsidR="00095C0C" w:rsidRDefault="0030033E" w:rsidP="005F7A61">
      <w:pPr>
        <w:pStyle w:val="a3"/>
        <w:ind w:right="326" w:firstLine="707"/>
        <w:jc w:val="both"/>
      </w:pPr>
      <w:r>
        <w:t xml:space="preserve">В соответствии с учебным планом </w:t>
      </w:r>
      <w:r>
        <w:rPr>
          <w:spacing w:val="-3"/>
        </w:rPr>
        <w:t xml:space="preserve">итоговая (государственная итоговая) </w:t>
      </w:r>
      <w:r>
        <w:t xml:space="preserve">аттестация проводится в 4 семестре </w:t>
      </w:r>
      <w:r>
        <w:rPr>
          <w:spacing w:val="-3"/>
        </w:rPr>
        <w:t xml:space="preserve">четвертого </w:t>
      </w:r>
      <w:r>
        <w:rPr>
          <w:spacing w:val="-5"/>
        </w:rPr>
        <w:t xml:space="preserve">года </w:t>
      </w:r>
      <w:r>
        <w:t xml:space="preserve">обучения. В ГИА </w:t>
      </w:r>
      <w:r>
        <w:rPr>
          <w:spacing w:val="-4"/>
        </w:rPr>
        <w:t>вход</w:t>
      </w:r>
      <w:r w:rsidR="005F7A61">
        <w:rPr>
          <w:spacing w:val="-4"/>
        </w:rPr>
        <w:t>и</w:t>
      </w:r>
      <w:r>
        <w:rPr>
          <w:spacing w:val="-4"/>
        </w:rPr>
        <w:t xml:space="preserve">т </w:t>
      </w:r>
      <w:r>
        <w:t>защита</w:t>
      </w:r>
      <w:r w:rsidR="005F7A61">
        <w:t xml:space="preserve"> </w:t>
      </w:r>
      <w:r>
        <w:t>выпускной квалификационной работы.</w:t>
      </w:r>
    </w:p>
    <w:p w:rsidR="00095C0C" w:rsidRDefault="00095C0C">
      <w:pPr>
        <w:pStyle w:val="a3"/>
        <w:spacing w:before="1"/>
        <w:ind w:left="0"/>
      </w:pPr>
    </w:p>
    <w:p w:rsidR="00095C0C" w:rsidRDefault="0030033E">
      <w:pPr>
        <w:pStyle w:val="a4"/>
        <w:numPr>
          <w:ilvl w:val="0"/>
          <w:numId w:val="12"/>
        </w:numPr>
        <w:tabs>
          <w:tab w:val="left" w:pos="503"/>
        </w:tabs>
        <w:ind w:left="222" w:right="229" w:firstLine="0"/>
        <w:jc w:val="both"/>
        <w:rPr>
          <w:b/>
          <w:sz w:val="28"/>
        </w:rPr>
      </w:pPr>
      <w:r>
        <w:rPr>
          <w:b/>
          <w:sz w:val="24"/>
        </w:rPr>
        <w:t xml:space="preserve">Планируемые </w:t>
      </w:r>
      <w:r>
        <w:rPr>
          <w:b/>
          <w:spacing w:val="-3"/>
          <w:sz w:val="24"/>
        </w:rPr>
        <w:t xml:space="preserve">результаты </w:t>
      </w:r>
      <w:r>
        <w:rPr>
          <w:b/>
          <w:sz w:val="24"/>
        </w:rPr>
        <w:t>обучения по дисциплине, соотнесенные с</w:t>
      </w:r>
      <w:r>
        <w:rPr>
          <w:b/>
          <w:spacing w:val="-41"/>
          <w:sz w:val="24"/>
        </w:rPr>
        <w:t xml:space="preserve"> </w:t>
      </w:r>
      <w:r>
        <w:rPr>
          <w:b/>
          <w:sz w:val="24"/>
        </w:rPr>
        <w:t>планируемыми результатами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освоения</w:t>
      </w:r>
    </w:p>
    <w:p w:rsidR="00095C0C" w:rsidRDefault="00095C0C">
      <w:pPr>
        <w:pStyle w:val="a3"/>
        <w:spacing w:before="2"/>
        <w:ind w:left="0"/>
        <w:rPr>
          <w:b/>
          <w:sz w:val="2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92"/>
        <w:gridCol w:w="6181"/>
      </w:tblGrid>
      <w:tr w:rsidR="00095C0C">
        <w:trPr>
          <w:trHeight w:val="1655"/>
        </w:trPr>
        <w:tc>
          <w:tcPr>
            <w:tcW w:w="3392" w:type="dxa"/>
          </w:tcPr>
          <w:p w:rsidR="00095C0C" w:rsidRDefault="0030033E">
            <w:pPr>
              <w:pStyle w:val="TableParagraph"/>
              <w:ind w:left="163" w:right="1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29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компетенции </w:t>
            </w:r>
            <w:r>
              <w:rPr>
                <w:b/>
                <w:spacing w:val="-3"/>
                <w:sz w:val="24"/>
              </w:rPr>
              <w:t xml:space="preserve">(код </w:t>
            </w:r>
            <w:r>
              <w:rPr>
                <w:b/>
                <w:sz w:val="24"/>
              </w:rPr>
              <w:t>и название компетенции,</w:t>
            </w:r>
          </w:p>
          <w:p w:rsidR="00095C0C" w:rsidRDefault="0030033E">
            <w:pPr>
              <w:pStyle w:val="TableParagraph"/>
              <w:spacing w:line="276" w:lineRule="exact"/>
              <w:ind w:left="162" w:right="1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 освоения –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 xml:space="preserve">при </w:t>
            </w:r>
            <w:r>
              <w:rPr>
                <w:b/>
                <w:sz w:val="24"/>
              </w:rPr>
              <w:t>наличии в карте компетенции)</w:t>
            </w:r>
          </w:p>
        </w:tc>
        <w:tc>
          <w:tcPr>
            <w:tcW w:w="6181" w:type="dxa"/>
          </w:tcPr>
          <w:p w:rsidR="00095C0C" w:rsidRDefault="0030033E">
            <w:pPr>
              <w:pStyle w:val="TableParagraph"/>
              <w:ind w:left="1118" w:right="1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 результаты обучения по дисциплине, характеризующие этапы формирования компетенций</w:t>
            </w:r>
          </w:p>
        </w:tc>
      </w:tr>
      <w:tr w:rsidR="00095C0C">
        <w:trPr>
          <w:trHeight w:val="645"/>
        </w:trPr>
        <w:tc>
          <w:tcPr>
            <w:tcW w:w="3392" w:type="dxa"/>
            <w:vMerge w:val="restart"/>
          </w:tcPr>
          <w:p w:rsidR="00095C0C" w:rsidRDefault="00095C0C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095C0C" w:rsidRDefault="0030033E">
            <w:pPr>
              <w:pStyle w:val="TableParagraph"/>
              <w:ind w:right="105"/>
              <w:rPr>
                <w:sz w:val="24"/>
              </w:rPr>
            </w:pPr>
            <w:r>
              <w:rPr>
                <w:b/>
                <w:sz w:val="24"/>
              </w:rPr>
              <w:t xml:space="preserve">УК-1 </w:t>
            </w:r>
            <w:r>
              <w:rPr>
                <w:sz w:val="24"/>
              </w:rPr>
              <w:t>(Способен осуществлять критический анализ проблемных ситуаций на основе системного подхода, вырабатывать стратегию</w:t>
            </w:r>
          </w:p>
          <w:p w:rsidR="00095C0C" w:rsidRDefault="003003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действий)</w:t>
            </w:r>
          </w:p>
        </w:tc>
        <w:tc>
          <w:tcPr>
            <w:tcW w:w="6181" w:type="dxa"/>
          </w:tcPr>
          <w:p w:rsidR="00095C0C" w:rsidRDefault="0030033E">
            <w:pPr>
              <w:pStyle w:val="TableParagraph"/>
              <w:spacing w:before="39"/>
              <w:rPr>
                <w:sz w:val="24"/>
              </w:rPr>
            </w:pPr>
            <w:r>
              <w:rPr>
                <w:b/>
                <w:sz w:val="24"/>
              </w:rPr>
              <w:t xml:space="preserve">Знать </w:t>
            </w:r>
            <w:r>
              <w:rPr>
                <w:sz w:val="24"/>
              </w:rPr>
              <w:t>способы осуществления критического анализа проблемных ситуаций</w:t>
            </w:r>
          </w:p>
        </w:tc>
      </w:tr>
      <w:tr w:rsidR="00095C0C">
        <w:trPr>
          <w:trHeight w:val="645"/>
        </w:trPr>
        <w:tc>
          <w:tcPr>
            <w:tcW w:w="3392" w:type="dxa"/>
            <w:vMerge/>
            <w:tcBorders>
              <w:top w:val="nil"/>
            </w:tcBorders>
          </w:tcPr>
          <w:p w:rsidR="00095C0C" w:rsidRDefault="00095C0C">
            <w:pPr>
              <w:rPr>
                <w:sz w:val="2"/>
                <w:szCs w:val="2"/>
              </w:rPr>
            </w:pPr>
          </w:p>
        </w:tc>
        <w:tc>
          <w:tcPr>
            <w:tcW w:w="6181" w:type="dxa"/>
          </w:tcPr>
          <w:p w:rsidR="00095C0C" w:rsidRDefault="0030033E">
            <w:pPr>
              <w:pStyle w:val="TableParagraph"/>
              <w:spacing w:before="176"/>
              <w:rPr>
                <w:sz w:val="24"/>
              </w:rPr>
            </w:pPr>
            <w:r>
              <w:rPr>
                <w:b/>
                <w:sz w:val="24"/>
              </w:rPr>
              <w:t xml:space="preserve">Уметь </w:t>
            </w:r>
            <w:r>
              <w:rPr>
                <w:sz w:val="24"/>
              </w:rPr>
              <w:t>вырабатывать стратегию действий</w:t>
            </w:r>
          </w:p>
        </w:tc>
      </w:tr>
      <w:tr w:rsidR="00095C0C">
        <w:trPr>
          <w:trHeight w:val="645"/>
        </w:trPr>
        <w:tc>
          <w:tcPr>
            <w:tcW w:w="3392" w:type="dxa"/>
            <w:vMerge/>
            <w:tcBorders>
              <w:top w:val="nil"/>
            </w:tcBorders>
          </w:tcPr>
          <w:p w:rsidR="00095C0C" w:rsidRDefault="00095C0C">
            <w:pPr>
              <w:rPr>
                <w:sz w:val="2"/>
                <w:szCs w:val="2"/>
              </w:rPr>
            </w:pPr>
          </w:p>
        </w:tc>
        <w:tc>
          <w:tcPr>
            <w:tcW w:w="6181" w:type="dxa"/>
          </w:tcPr>
          <w:p w:rsidR="00095C0C" w:rsidRDefault="0030033E">
            <w:pPr>
              <w:pStyle w:val="TableParagraph"/>
              <w:spacing w:before="176"/>
              <w:rPr>
                <w:sz w:val="24"/>
              </w:rPr>
            </w:pPr>
            <w:r>
              <w:rPr>
                <w:b/>
                <w:sz w:val="24"/>
              </w:rPr>
              <w:t xml:space="preserve">Владеть </w:t>
            </w:r>
            <w:r>
              <w:rPr>
                <w:sz w:val="24"/>
              </w:rPr>
              <w:t>навыками создания стратегий действий</w:t>
            </w:r>
          </w:p>
        </w:tc>
      </w:tr>
      <w:tr w:rsidR="00095C0C">
        <w:trPr>
          <w:trHeight w:val="552"/>
        </w:trPr>
        <w:tc>
          <w:tcPr>
            <w:tcW w:w="3392" w:type="dxa"/>
            <w:vMerge w:val="restart"/>
          </w:tcPr>
          <w:p w:rsidR="00095C0C" w:rsidRDefault="0030033E">
            <w:pPr>
              <w:pStyle w:val="TableParagraph"/>
              <w:ind w:right="105"/>
              <w:rPr>
                <w:sz w:val="24"/>
              </w:rPr>
            </w:pPr>
            <w:r>
              <w:rPr>
                <w:b/>
                <w:sz w:val="24"/>
              </w:rPr>
              <w:t xml:space="preserve">УК-2 </w:t>
            </w:r>
            <w:r>
              <w:rPr>
                <w:sz w:val="24"/>
              </w:rPr>
              <w:t>(Способен управлять проектом на всех этапах его жизненного цикла)</w:t>
            </w:r>
          </w:p>
        </w:tc>
        <w:tc>
          <w:tcPr>
            <w:tcW w:w="6181" w:type="dxa"/>
          </w:tcPr>
          <w:p w:rsidR="00095C0C" w:rsidRDefault="0030033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 xml:space="preserve">Знать </w:t>
            </w:r>
            <w:r>
              <w:rPr>
                <w:sz w:val="24"/>
              </w:rPr>
              <w:t>методы управления проектом на всех этапах</w:t>
            </w:r>
          </w:p>
          <w:p w:rsidR="00095C0C" w:rsidRDefault="0030033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жизненного цикла</w:t>
            </w:r>
          </w:p>
        </w:tc>
      </w:tr>
      <w:tr w:rsidR="00095C0C">
        <w:trPr>
          <w:trHeight w:val="553"/>
        </w:trPr>
        <w:tc>
          <w:tcPr>
            <w:tcW w:w="3392" w:type="dxa"/>
            <w:vMerge/>
            <w:tcBorders>
              <w:top w:val="nil"/>
            </w:tcBorders>
          </w:tcPr>
          <w:p w:rsidR="00095C0C" w:rsidRDefault="00095C0C">
            <w:pPr>
              <w:rPr>
                <w:sz w:val="2"/>
                <w:szCs w:val="2"/>
              </w:rPr>
            </w:pPr>
          </w:p>
        </w:tc>
        <w:tc>
          <w:tcPr>
            <w:tcW w:w="6181" w:type="dxa"/>
          </w:tcPr>
          <w:p w:rsidR="00095C0C" w:rsidRDefault="0030033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 xml:space="preserve">Уметь </w:t>
            </w:r>
            <w:r>
              <w:rPr>
                <w:sz w:val="24"/>
              </w:rPr>
              <w:t>управлять проектом на всех этапах его жизненного</w:t>
            </w:r>
          </w:p>
          <w:p w:rsidR="00095C0C" w:rsidRDefault="0030033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цикла</w:t>
            </w:r>
          </w:p>
        </w:tc>
      </w:tr>
      <w:tr w:rsidR="00095C0C">
        <w:trPr>
          <w:trHeight w:val="551"/>
        </w:trPr>
        <w:tc>
          <w:tcPr>
            <w:tcW w:w="3392" w:type="dxa"/>
            <w:vMerge/>
            <w:tcBorders>
              <w:top w:val="nil"/>
            </w:tcBorders>
          </w:tcPr>
          <w:p w:rsidR="00095C0C" w:rsidRDefault="00095C0C">
            <w:pPr>
              <w:rPr>
                <w:sz w:val="2"/>
                <w:szCs w:val="2"/>
              </w:rPr>
            </w:pPr>
          </w:p>
        </w:tc>
        <w:tc>
          <w:tcPr>
            <w:tcW w:w="6181" w:type="dxa"/>
          </w:tcPr>
          <w:p w:rsidR="00095C0C" w:rsidRDefault="0030033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 xml:space="preserve">Владеть </w:t>
            </w:r>
            <w:r>
              <w:rPr>
                <w:sz w:val="24"/>
              </w:rPr>
              <w:t>методами управления проектом на всех этапах</w:t>
            </w:r>
          </w:p>
          <w:p w:rsidR="00095C0C" w:rsidRDefault="0030033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его жизненного цикла</w:t>
            </w:r>
          </w:p>
        </w:tc>
      </w:tr>
      <w:tr w:rsidR="00095C0C">
        <w:trPr>
          <w:trHeight w:val="369"/>
        </w:trPr>
        <w:tc>
          <w:tcPr>
            <w:tcW w:w="3392" w:type="dxa"/>
            <w:vMerge w:val="restart"/>
          </w:tcPr>
          <w:p w:rsidR="00095C0C" w:rsidRDefault="0030033E">
            <w:pPr>
              <w:pStyle w:val="TableParagraph"/>
              <w:ind w:right="105"/>
              <w:rPr>
                <w:sz w:val="24"/>
              </w:rPr>
            </w:pPr>
            <w:r>
              <w:rPr>
                <w:b/>
                <w:sz w:val="24"/>
              </w:rPr>
              <w:t xml:space="preserve">УК-3 </w:t>
            </w:r>
            <w:r>
              <w:rPr>
                <w:sz w:val="24"/>
              </w:rPr>
              <w:t>(Способен организовывать и руководить работой команды,</w:t>
            </w:r>
          </w:p>
          <w:p w:rsidR="00095C0C" w:rsidRDefault="0030033E">
            <w:pPr>
              <w:pStyle w:val="TableParagraph"/>
              <w:ind w:right="505"/>
              <w:rPr>
                <w:sz w:val="24"/>
              </w:rPr>
            </w:pPr>
            <w:r>
              <w:rPr>
                <w:sz w:val="24"/>
              </w:rPr>
              <w:t>вырабатывая командную стратегию для достижения поставленной цели)</w:t>
            </w:r>
          </w:p>
        </w:tc>
        <w:tc>
          <w:tcPr>
            <w:tcW w:w="6181" w:type="dxa"/>
          </w:tcPr>
          <w:p w:rsidR="00095C0C" w:rsidRDefault="0030033E">
            <w:pPr>
              <w:pStyle w:val="TableParagraph"/>
              <w:spacing w:before="37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Знать</w:t>
            </w:r>
            <w:r>
              <w:rPr>
                <w:sz w:val="24"/>
              </w:rPr>
              <w:t>: способы организации работы в команде</w:t>
            </w:r>
          </w:p>
        </w:tc>
      </w:tr>
      <w:tr w:rsidR="00095C0C">
        <w:trPr>
          <w:trHeight w:val="551"/>
        </w:trPr>
        <w:tc>
          <w:tcPr>
            <w:tcW w:w="3392" w:type="dxa"/>
            <w:vMerge/>
            <w:tcBorders>
              <w:top w:val="nil"/>
            </w:tcBorders>
          </w:tcPr>
          <w:p w:rsidR="00095C0C" w:rsidRDefault="00095C0C">
            <w:pPr>
              <w:rPr>
                <w:sz w:val="2"/>
                <w:szCs w:val="2"/>
              </w:rPr>
            </w:pPr>
          </w:p>
        </w:tc>
        <w:tc>
          <w:tcPr>
            <w:tcW w:w="6181" w:type="dxa"/>
          </w:tcPr>
          <w:p w:rsidR="00095C0C" w:rsidRDefault="0030033E"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Уметь</w:t>
            </w:r>
            <w:r>
              <w:rPr>
                <w:sz w:val="24"/>
              </w:rPr>
              <w:t>: организовывать командную работу для</w:t>
            </w:r>
          </w:p>
          <w:p w:rsidR="00095C0C" w:rsidRDefault="0030033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достижения поставленной цели</w:t>
            </w:r>
          </w:p>
        </w:tc>
      </w:tr>
      <w:tr w:rsidR="00095C0C">
        <w:trPr>
          <w:trHeight w:val="1104"/>
        </w:trPr>
        <w:tc>
          <w:tcPr>
            <w:tcW w:w="3392" w:type="dxa"/>
            <w:vMerge/>
            <w:tcBorders>
              <w:top w:val="nil"/>
            </w:tcBorders>
          </w:tcPr>
          <w:p w:rsidR="00095C0C" w:rsidRDefault="00095C0C">
            <w:pPr>
              <w:rPr>
                <w:sz w:val="2"/>
                <w:szCs w:val="2"/>
              </w:rPr>
            </w:pPr>
          </w:p>
        </w:tc>
        <w:tc>
          <w:tcPr>
            <w:tcW w:w="6181" w:type="dxa"/>
          </w:tcPr>
          <w:p w:rsidR="00095C0C" w:rsidRDefault="0030033E">
            <w:pPr>
              <w:pStyle w:val="TableParagraph"/>
              <w:ind w:right="42"/>
              <w:rPr>
                <w:sz w:val="24"/>
              </w:rPr>
            </w:pPr>
            <w:r>
              <w:rPr>
                <w:b/>
                <w:sz w:val="24"/>
              </w:rPr>
              <w:t>Владеть</w:t>
            </w:r>
            <w:r>
              <w:rPr>
                <w:sz w:val="24"/>
              </w:rPr>
              <w:t>: навыками организации и руководства командой, составлением стратегий для выполнения поставленных целей</w:t>
            </w:r>
          </w:p>
        </w:tc>
      </w:tr>
      <w:tr w:rsidR="00095C0C">
        <w:trPr>
          <w:trHeight w:val="690"/>
        </w:trPr>
        <w:tc>
          <w:tcPr>
            <w:tcW w:w="3392" w:type="dxa"/>
          </w:tcPr>
          <w:p w:rsidR="00095C0C" w:rsidRDefault="0030033E">
            <w:pPr>
              <w:pStyle w:val="TableParagraph"/>
              <w:ind w:right="424"/>
              <w:rPr>
                <w:sz w:val="24"/>
              </w:rPr>
            </w:pPr>
            <w:r>
              <w:rPr>
                <w:b/>
                <w:sz w:val="24"/>
              </w:rPr>
              <w:t>УК-4 (</w:t>
            </w:r>
            <w:r>
              <w:rPr>
                <w:sz w:val="24"/>
              </w:rPr>
              <w:t>Способен применять современные</w:t>
            </w:r>
          </w:p>
        </w:tc>
        <w:tc>
          <w:tcPr>
            <w:tcW w:w="6181" w:type="dxa"/>
          </w:tcPr>
          <w:p w:rsidR="00095C0C" w:rsidRDefault="0030033E">
            <w:pPr>
              <w:pStyle w:val="TableParagraph"/>
              <w:spacing w:before="61"/>
              <w:rPr>
                <w:sz w:val="24"/>
              </w:rPr>
            </w:pPr>
            <w:r>
              <w:rPr>
                <w:b/>
                <w:sz w:val="24"/>
              </w:rPr>
              <w:t xml:space="preserve">Знать </w:t>
            </w:r>
            <w:r>
              <w:rPr>
                <w:sz w:val="24"/>
              </w:rPr>
              <w:t>иностранные языки</w:t>
            </w:r>
          </w:p>
        </w:tc>
      </w:tr>
    </w:tbl>
    <w:p w:rsidR="00095C0C" w:rsidRDefault="00095C0C">
      <w:pPr>
        <w:rPr>
          <w:sz w:val="24"/>
        </w:rPr>
        <w:sectPr w:rsidR="00095C0C">
          <w:headerReference w:type="default" r:id="rId9"/>
          <w:pgSz w:w="11910" w:h="16840"/>
          <w:pgMar w:top="1160" w:right="620" w:bottom="280" w:left="1480" w:header="710" w:footer="0" w:gutter="0"/>
          <w:pgNumType w:start="1"/>
          <w:cols w:space="720"/>
        </w:sectPr>
      </w:pPr>
    </w:p>
    <w:p w:rsidR="00095C0C" w:rsidRDefault="00095C0C">
      <w:pPr>
        <w:pStyle w:val="a3"/>
        <w:spacing w:before="5"/>
        <w:ind w:left="0"/>
        <w:rPr>
          <w:sz w:val="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92"/>
        <w:gridCol w:w="6181"/>
      </w:tblGrid>
      <w:tr w:rsidR="00095C0C">
        <w:trPr>
          <w:trHeight w:val="828"/>
        </w:trPr>
        <w:tc>
          <w:tcPr>
            <w:tcW w:w="3392" w:type="dxa"/>
            <w:vMerge w:val="restart"/>
          </w:tcPr>
          <w:p w:rsidR="00095C0C" w:rsidRDefault="0030033E">
            <w:pPr>
              <w:pStyle w:val="TableParagraph"/>
              <w:ind w:right="23"/>
              <w:rPr>
                <w:sz w:val="24"/>
              </w:rPr>
            </w:pPr>
            <w:r>
              <w:rPr>
                <w:sz w:val="24"/>
              </w:rPr>
              <w:t>коммуникативные технологии, в том числе на иностранном(</w:t>
            </w:r>
            <w:proofErr w:type="spellStart"/>
            <w:r>
              <w:rPr>
                <w:sz w:val="24"/>
              </w:rPr>
              <w:t>ых</w:t>
            </w:r>
            <w:proofErr w:type="spellEnd"/>
            <w:r>
              <w:rPr>
                <w:sz w:val="24"/>
              </w:rPr>
              <w:t>) языке(ах),</w:t>
            </w:r>
          </w:p>
          <w:p w:rsidR="00095C0C" w:rsidRDefault="0030033E" w:rsidP="005F7A61">
            <w:pPr>
              <w:pStyle w:val="TableParagraph"/>
              <w:ind w:right="105"/>
              <w:rPr>
                <w:b/>
                <w:sz w:val="24"/>
              </w:rPr>
            </w:pPr>
            <w:r>
              <w:rPr>
                <w:sz w:val="24"/>
              </w:rPr>
              <w:t>для академического и профессионального взаимодействия</w:t>
            </w:r>
            <w:r>
              <w:rPr>
                <w:b/>
                <w:w w:val="99"/>
                <w:sz w:val="24"/>
              </w:rPr>
              <w:t>)</w:t>
            </w:r>
          </w:p>
        </w:tc>
        <w:tc>
          <w:tcPr>
            <w:tcW w:w="6181" w:type="dxa"/>
          </w:tcPr>
          <w:p w:rsidR="00095C0C" w:rsidRDefault="0030033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 xml:space="preserve">Уметь </w:t>
            </w:r>
            <w:r>
              <w:rPr>
                <w:sz w:val="24"/>
              </w:rPr>
              <w:t>применять иностранные языки для</w:t>
            </w:r>
          </w:p>
          <w:p w:rsidR="00095C0C" w:rsidRDefault="003003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академического и профессионального взаимодействия</w:t>
            </w:r>
          </w:p>
        </w:tc>
      </w:tr>
      <w:tr w:rsidR="00095C0C">
        <w:trPr>
          <w:trHeight w:val="1093"/>
        </w:trPr>
        <w:tc>
          <w:tcPr>
            <w:tcW w:w="3392" w:type="dxa"/>
            <w:vMerge/>
            <w:tcBorders>
              <w:top w:val="nil"/>
            </w:tcBorders>
          </w:tcPr>
          <w:p w:rsidR="00095C0C" w:rsidRDefault="00095C0C">
            <w:pPr>
              <w:rPr>
                <w:sz w:val="2"/>
                <w:szCs w:val="2"/>
              </w:rPr>
            </w:pPr>
          </w:p>
        </w:tc>
        <w:tc>
          <w:tcPr>
            <w:tcW w:w="6181" w:type="dxa"/>
          </w:tcPr>
          <w:p w:rsidR="00095C0C" w:rsidRDefault="0030033E">
            <w:pPr>
              <w:pStyle w:val="TableParagraph"/>
              <w:spacing w:before="126"/>
              <w:ind w:right="637"/>
              <w:rPr>
                <w:sz w:val="24"/>
              </w:rPr>
            </w:pPr>
            <w:r>
              <w:rPr>
                <w:b/>
                <w:sz w:val="24"/>
              </w:rPr>
              <w:t xml:space="preserve">Владеть </w:t>
            </w:r>
            <w:r>
              <w:rPr>
                <w:sz w:val="24"/>
              </w:rPr>
              <w:t>способностью применять современные коммуникативные технологии для академического и профессионального взаимодействия</w:t>
            </w:r>
          </w:p>
        </w:tc>
      </w:tr>
      <w:tr w:rsidR="00095C0C">
        <w:trPr>
          <w:trHeight w:val="690"/>
        </w:trPr>
        <w:tc>
          <w:tcPr>
            <w:tcW w:w="3392" w:type="dxa"/>
            <w:vMerge w:val="restart"/>
          </w:tcPr>
          <w:p w:rsidR="00095C0C" w:rsidRDefault="0030033E">
            <w:pPr>
              <w:pStyle w:val="TableParagraph"/>
              <w:ind w:right="424"/>
              <w:rPr>
                <w:sz w:val="24"/>
              </w:rPr>
            </w:pPr>
            <w:r>
              <w:rPr>
                <w:b/>
                <w:sz w:val="24"/>
              </w:rPr>
              <w:t xml:space="preserve">УК-5 </w:t>
            </w:r>
            <w:r>
              <w:rPr>
                <w:sz w:val="24"/>
              </w:rPr>
              <w:t>(Способен анализировать и учитывать разнообразие культур в процессе межкультурного взаимодействия)</w:t>
            </w:r>
          </w:p>
        </w:tc>
        <w:tc>
          <w:tcPr>
            <w:tcW w:w="6181" w:type="dxa"/>
          </w:tcPr>
          <w:p w:rsidR="00095C0C" w:rsidRDefault="0030033E">
            <w:pPr>
              <w:pStyle w:val="TableParagraph"/>
              <w:spacing w:before="198"/>
              <w:rPr>
                <w:sz w:val="24"/>
              </w:rPr>
            </w:pPr>
            <w:r>
              <w:rPr>
                <w:b/>
                <w:sz w:val="24"/>
              </w:rPr>
              <w:t xml:space="preserve">Знать </w:t>
            </w:r>
            <w:r>
              <w:rPr>
                <w:sz w:val="24"/>
              </w:rPr>
              <w:t>процесс взаимодействия международных культур</w:t>
            </w:r>
          </w:p>
        </w:tc>
      </w:tr>
      <w:tr w:rsidR="00095C0C">
        <w:trPr>
          <w:trHeight w:val="688"/>
        </w:trPr>
        <w:tc>
          <w:tcPr>
            <w:tcW w:w="3392" w:type="dxa"/>
            <w:vMerge/>
            <w:tcBorders>
              <w:top w:val="nil"/>
            </w:tcBorders>
          </w:tcPr>
          <w:p w:rsidR="00095C0C" w:rsidRDefault="00095C0C">
            <w:pPr>
              <w:rPr>
                <w:sz w:val="2"/>
                <w:szCs w:val="2"/>
              </w:rPr>
            </w:pPr>
          </w:p>
        </w:tc>
        <w:tc>
          <w:tcPr>
            <w:tcW w:w="6181" w:type="dxa"/>
          </w:tcPr>
          <w:p w:rsidR="00095C0C" w:rsidRDefault="0030033E">
            <w:pPr>
              <w:pStyle w:val="TableParagraph"/>
              <w:spacing w:before="61"/>
              <w:rPr>
                <w:sz w:val="24"/>
              </w:rPr>
            </w:pPr>
            <w:r>
              <w:rPr>
                <w:b/>
                <w:sz w:val="24"/>
              </w:rPr>
              <w:t xml:space="preserve">Уметь </w:t>
            </w:r>
            <w:r>
              <w:rPr>
                <w:sz w:val="24"/>
              </w:rPr>
              <w:t>анализировать и учитывать особенности каждой культуры</w:t>
            </w:r>
          </w:p>
        </w:tc>
      </w:tr>
      <w:tr w:rsidR="00095C0C">
        <w:trPr>
          <w:trHeight w:val="691"/>
        </w:trPr>
        <w:tc>
          <w:tcPr>
            <w:tcW w:w="3392" w:type="dxa"/>
            <w:vMerge/>
            <w:tcBorders>
              <w:top w:val="nil"/>
            </w:tcBorders>
          </w:tcPr>
          <w:p w:rsidR="00095C0C" w:rsidRDefault="00095C0C">
            <w:pPr>
              <w:rPr>
                <w:sz w:val="2"/>
                <w:szCs w:val="2"/>
              </w:rPr>
            </w:pPr>
          </w:p>
        </w:tc>
        <w:tc>
          <w:tcPr>
            <w:tcW w:w="6181" w:type="dxa"/>
          </w:tcPr>
          <w:p w:rsidR="00095C0C" w:rsidRDefault="0030033E">
            <w:pPr>
              <w:pStyle w:val="TableParagraph"/>
              <w:spacing w:before="62"/>
              <w:rPr>
                <w:sz w:val="24"/>
              </w:rPr>
            </w:pPr>
            <w:r>
              <w:rPr>
                <w:b/>
                <w:sz w:val="24"/>
              </w:rPr>
              <w:t xml:space="preserve">Владеть </w:t>
            </w:r>
            <w:r>
              <w:rPr>
                <w:sz w:val="24"/>
              </w:rPr>
              <w:t>информацией о различных международных культурах</w:t>
            </w:r>
          </w:p>
        </w:tc>
      </w:tr>
      <w:tr w:rsidR="00095C0C">
        <w:trPr>
          <w:trHeight w:val="827"/>
        </w:trPr>
        <w:tc>
          <w:tcPr>
            <w:tcW w:w="3392" w:type="dxa"/>
            <w:vMerge w:val="restart"/>
          </w:tcPr>
          <w:p w:rsidR="00095C0C" w:rsidRDefault="0030033E">
            <w:pPr>
              <w:pStyle w:val="TableParagraph"/>
              <w:ind w:right="176"/>
              <w:rPr>
                <w:b/>
                <w:sz w:val="24"/>
              </w:rPr>
            </w:pPr>
            <w:r>
              <w:rPr>
                <w:b/>
                <w:sz w:val="24"/>
              </w:rPr>
              <w:t>УК-6 (</w:t>
            </w:r>
            <w:r>
              <w:rPr>
                <w:sz w:val="24"/>
              </w:rPr>
              <w:t>Способен определять и реализовывать приоритеты собственной деятельности и способы ее совершенствования на основе самооценки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6181" w:type="dxa"/>
          </w:tcPr>
          <w:p w:rsidR="00095C0C" w:rsidRDefault="0030033E">
            <w:pPr>
              <w:pStyle w:val="TableParagraph"/>
              <w:ind w:firstLine="33"/>
              <w:rPr>
                <w:sz w:val="24"/>
              </w:rPr>
            </w:pPr>
            <w:r>
              <w:rPr>
                <w:b/>
                <w:sz w:val="24"/>
              </w:rPr>
              <w:t>Знать</w:t>
            </w:r>
            <w:r>
              <w:rPr>
                <w:sz w:val="24"/>
              </w:rPr>
              <w:t>: основные ресурсы, с помощью которых можно эффективно восполнить имеющиеся пробелы в</w:t>
            </w:r>
          </w:p>
          <w:p w:rsidR="00095C0C" w:rsidRDefault="0030033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образовании</w:t>
            </w:r>
          </w:p>
        </w:tc>
      </w:tr>
      <w:tr w:rsidR="00095C0C">
        <w:trPr>
          <w:trHeight w:val="551"/>
        </w:trPr>
        <w:tc>
          <w:tcPr>
            <w:tcW w:w="3392" w:type="dxa"/>
            <w:vMerge/>
            <w:tcBorders>
              <w:top w:val="nil"/>
            </w:tcBorders>
          </w:tcPr>
          <w:p w:rsidR="00095C0C" w:rsidRDefault="00095C0C">
            <w:pPr>
              <w:rPr>
                <w:sz w:val="2"/>
                <w:szCs w:val="2"/>
              </w:rPr>
            </w:pPr>
          </w:p>
        </w:tc>
        <w:tc>
          <w:tcPr>
            <w:tcW w:w="6181" w:type="dxa"/>
          </w:tcPr>
          <w:p w:rsidR="00095C0C" w:rsidRDefault="0030033E"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Уметь</w:t>
            </w:r>
            <w:r>
              <w:rPr>
                <w:sz w:val="24"/>
              </w:rPr>
              <w:t>: определять приоритеты собственной</w:t>
            </w:r>
          </w:p>
          <w:p w:rsidR="00095C0C" w:rsidRDefault="0030033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095C0C">
        <w:trPr>
          <w:trHeight w:val="827"/>
        </w:trPr>
        <w:tc>
          <w:tcPr>
            <w:tcW w:w="3392" w:type="dxa"/>
            <w:vMerge/>
            <w:tcBorders>
              <w:top w:val="nil"/>
            </w:tcBorders>
          </w:tcPr>
          <w:p w:rsidR="00095C0C" w:rsidRDefault="00095C0C">
            <w:pPr>
              <w:rPr>
                <w:sz w:val="2"/>
                <w:szCs w:val="2"/>
              </w:rPr>
            </w:pPr>
          </w:p>
        </w:tc>
        <w:tc>
          <w:tcPr>
            <w:tcW w:w="6181" w:type="dxa"/>
          </w:tcPr>
          <w:p w:rsidR="00095C0C" w:rsidRDefault="0030033E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Владеть</w:t>
            </w:r>
            <w:r>
              <w:rPr>
                <w:sz w:val="24"/>
              </w:rPr>
              <w:t>: навыками определения собственной деятельности</w:t>
            </w:r>
          </w:p>
        </w:tc>
      </w:tr>
      <w:tr w:rsidR="00095C0C">
        <w:trPr>
          <w:trHeight w:val="1106"/>
        </w:trPr>
        <w:tc>
          <w:tcPr>
            <w:tcW w:w="3392" w:type="dxa"/>
            <w:vMerge w:val="restart"/>
          </w:tcPr>
          <w:p w:rsidR="00095C0C" w:rsidRDefault="0030033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 xml:space="preserve">ОПК-1 </w:t>
            </w:r>
            <w:r>
              <w:rPr>
                <w:sz w:val="24"/>
              </w:rPr>
              <w:t>(Способен</w:t>
            </w:r>
          </w:p>
          <w:p w:rsidR="00095C0C" w:rsidRDefault="0030033E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представлять современную научную картину мира,</w:t>
            </w:r>
          </w:p>
          <w:p w:rsidR="00095C0C" w:rsidRDefault="003003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выявлять естественнонаучную сущность проблемы,</w:t>
            </w:r>
          </w:p>
          <w:p w:rsidR="00095C0C" w:rsidRDefault="003003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формулировать задачи,</w:t>
            </w:r>
          </w:p>
          <w:p w:rsidR="00095C0C" w:rsidRDefault="0030033E">
            <w:pPr>
              <w:pStyle w:val="TableParagraph"/>
              <w:ind w:right="123"/>
              <w:rPr>
                <w:sz w:val="24"/>
              </w:rPr>
            </w:pPr>
            <w:r>
              <w:rPr>
                <w:sz w:val="24"/>
              </w:rPr>
              <w:t>определять пути их решения и оценивать эффективность</w:t>
            </w:r>
          </w:p>
          <w:p w:rsidR="00095C0C" w:rsidRDefault="0030033E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выбора и методов правовой защиты результатов интеллектуальной</w:t>
            </w:r>
          </w:p>
          <w:p w:rsidR="00095C0C" w:rsidRDefault="0030033E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деятельности с учетом специфики исследований для разработки оптической техники, оптических</w:t>
            </w:r>
          </w:p>
          <w:p w:rsidR="00095C0C" w:rsidRDefault="0030033E">
            <w:pPr>
              <w:pStyle w:val="TableParagraph"/>
              <w:spacing w:before="1" w:line="270" w:lineRule="atLeast"/>
              <w:ind w:right="105"/>
              <w:rPr>
                <w:sz w:val="24"/>
              </w:rPr>
            </w:pPr>
            <w:r>
              <w:rPr>
                <w:sz w:val="24"/>
              </w:rPr>
              <w:t>материалов и технологий оптического производства)</w:t>
            </w:r>
          </w:p>
        </w:tc>
        <w:tc>
          <w:tcPr>
            <w:tcW w:w="6181" w:type="dxa"/>
          </w:tcPr>
          <w:p w:rsidR="00095C0C" w:rsidRDefault="0030033E">
            <w:pPr>
              <w:pStyle w:val="TableParagraph"/>
              <w:spacing w:before="131"/>
              <w:ind w:right="181"/>
              <w:rPr>
                <w:sz w:val="24"/>
              </w:rPr>
            </w:pPr>
            <w:r>
              <w:rPr>
                <w:b/>
                <w:sz w:val="24"/>
              </w:rPr>
              <w:t xml:space="preserve">Знать </w:t>
            </w:r>
            <w:r>
              <w:rPr>
                <w:sz w:val="24"/>
              </w:rPr>
              <w:t>способы представления современной картины мира, методы выявления естественнонаучной сущности проблемы.</w:t>
            </w:r>
          </w:p>
        </w:tc>
      </w:tr>
      <w:tr w:rsidR="00095C0C">
        <w:trPr>
          <w:trHeight w:val="1379"/>
        </w:trPr>
        <w:tc>
          <w:tcPr>
            <w:tcW w:w="3392" w:type="dxa"/>
            <w:vMerge/>
            <w:tcBorders>
              <w:top w:val="nil"/>
            </w:tcBorders>
          </w:tcPr>
          <w:p w:rsidR="00095C0C" w:rsidRDefault="00095C0C">
            <w:pPr>
              <w:rPr>
                <w:sz w:val="2"/>
                <w:szCs w:val="2"/>
              </w:rPr>
            </w:pPr>
          </w:p>
        </w:tc>
        <w:tc>
          <w:tcPr>
            <w:tcW w:w="6181" w:type="dxa"/>
          </w:tcPr>
          <w:p w:rsidR="00095C0C" w:rsidRDefault="0030033E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 xml:space="preserve">Уметь </w:t>
            </w:r>
            <w:r>
              <w:rPr>
                <w:sz w:val="24"/>
              </w:rPr>
              <w:t>оценивать эффективность выбора и методов правовой защиты результатов интеллектуальной</w:t>
            </w:r>
          </w:p>
          <w:p w:rsidR="00095C0C" w:rsidRDefault="0030033E">
            <w:pPr>
              <w:pStyle w:val="TableParagraph"/>
              <w:spacing w:line="270" w:lineRule="atLeast"/>
              <w:ind w:right="181"/>
              <w:rPr>
                <w:sz w:val="24"/>
              </w:rPr>
            </w:pPr>
            <w:r>
              <w:rPr>
                <w:sz w:val="24"/>
              </w:rPr>
              <w:t>деятельности с учетом специфики исследований для разработки оптической техники, оптических материалов и технологий оптического производства</w:t>
            </w:r>
          </w:p>
        </w:tc>
      </w:tr>
      <w:tr w:rsidR="00095C0C">
        <w:trPr>
          <w:trHeight w:val="2189"/>
        </w:trPr>
        <w:tc>
          <w:tcPr>
            <w:tcW w:w="3392" w:type="dxa"/>
            <w:vMerge/>
            <w:tcBorders>
              <w:top w:val="nil"/>
            </w:tcBorders>
          </w:tcPr>
          <w:p w:rsidR="00095C0C" w:rsidRDefault="00095C0C">
            <w:pPr>
              <w:rPr>
                <w:sz w:val="2"/>
                <w:szCs w:val="2"/>
              </w:rPr>
            </w:pPr>
          </w:p>
        </w:tc>
        <w:tc>
          <w:tcPr>
            <w:tcW w:w="6181" w:type="dxa"/>
          </w:tcPr>
          <w:p w:rsidR="00095C0C" w:rsidRDefault="00095C0C">
            <w:pPr>
              <w:pStyle w:val="TableParagraph"/>
              <w:ind w:left="0"/>
              <w:rPr>
                <w:sz w:val="26"/>
              </w:rPr>
            </w:pPr>
          </w:p>
          <w:p w:rsidR="00095C0C" w:rsidRDefault="00095C0C">
            <w:pPr>
              <w:pStyle w:val="TableParagraph"/>
              <w:spacing w:before="3"/>
              <w:ind w:left="0"/>
              <w:rPr>
                <w:sz w:val="32"/>
              </w:rPr>
            </w:pPr>
          </w:p>
          <w:p w:rsidR="00095C0C" w:rsidRDefault="0030033E">
            <w:pPr>
              <w:pStyle w:val="TableParagraph"/>
              <w:ind w:right="181"/>
              <w:rPr>
                <w:sz w:val="24"/>
              </w:rPr>
            </w:pPr>
            <w:r>
              <w:rPr>
                <w:b/>
                <w:sz w:val="24"/>
              </w:rPr>
              <w:t xml:space="preserve">Владеть </w:t>
            </w:r>
            <w:r>
              <w:rPr>
                <w:sz w:val="24"/>
              </w:rPr>
              <w:t>способностью представлять современную картину, выявлять естественнонаучную суть проблемы и оценивать эффективность выбора и методов решения</w:t>
            </w:r>
          </w:p>
        </w:tc>
      </w:tr>
      <w:tr w:rsidR="00095C0C">
        <w:trPr>
          <w:trHeight w:val="964"/>
        </w:trPr>
        <w:tc>
          <w:tcPr>
            <w:tcW w:w="3392" w:type="dxa"/>
            <w:vMerge w:val="restart"/>
          </w:tcPr>
          <w:p w:rsidR="00095C0C" w:rsidRDefault="0030033E">
            <w:pPr>
              <w:pStyle w:val="TableParagraph"/>
              <w:ind w:right="105"/>
              <w:rPr>
                <w:sz w:val="24"/>
              </w:rPr>
            </w:pPr>
            <w:r>
              <w:rPr>
                <w:b/>
                <w:sz w:val="24"/>
              </w:rPr>
              <w:t xml:space="preserve">ОПК-2 </w:t>
            </w:r>
            <w:r>
              <w:rPr>
                <w:sz w:val="24"/>
              </w:rPr>
              <w:t>(Способен организовывать проведение научного исследования и разработку, представлять и аргументировано защищать полученные результаты интеллектуальной</w:t>
            </w:r>
          </w:p>
          <w:p w:rsidR="00095C0C" w:rsidRDefault="0030033E">
            <w:pPr>
              <w:pStyle w:val="TableParagraph"/>
              <w:ind w:right="81"/>
              <w:rPr>
                <w:sz w:val="24"/>
              </w:rPr>
            </w:pPr>
            <w:r>
              <w:rPr>
                <w:sz w:val="24"/>
              </w:rPr>
              <w:t>деятельности, связанные с научными исследованиями в области оптической техники, оптико-электронных приборов и систем)</w:t>
            </w:r>
          </w:p>
        </w:tc>
        <w:tc>
          <w:tcPr>
            <w:tcW w:w="6181" w:type="dxa"/>
          </w:tcPr>
          <w:p w:rsidR="00095C0C" w:rsidRDefault="0030033E">
            <w:pPr>
              <w:pStyle w:val="TableParagraph"/>
              <w:spacing w:before="198"/>
              <w:rPr>
                <w:sz w:val="24"/>
              </w:rPr>
            </w:pPr>
            <w:r>
              <w:rPr>
                <w:b/>
                <w:sz w:val="24"/>
              </w:rPr>
              <w:t xml:space="preserve">Знать </w:t>
            </w:r>
            <w:r>
              <w:rPr>
                <w:sz w:val="24"/>
              </w:rPr>
              <w:t>способы организации и проведения научного исследования и разработок</w:t>
            </w:r>
          </w:p>
        </w:tc>
      </w:tr>
      <w:tr w:rsidR="00095C0C">
        <w:trPr>
          <w:trHeight w:val="1379"/>
        </w:trPr>
        <w:tc>
          <w:tcPr>
            <w:tcW w:w="3392" w:type="dxa"/>
            <w:vMerge/>
            <w:tcBorders>
              <w:top w:val="nil"/>
            </w:tcBorders>
          </w:tcPr>
          <w:p w:rsidR="00095C0C" w:rsidRDefault="00095C0C">
            <w:pPr>
              <w:rPr>
                <w:sz w:val="2"/>
                <w:szCs w:val="2"/>
              </w:rPr>
            </w:pPr>
          </w:p>
        </w:tc>
        <w:tc>
          <w:tcPr>
            <w:tcW w:w="6181" w:type="dxa"/>
          </w:tcPr>
          <w:p w:rsidR="00095C0C" w:rsidRDefault="0030033E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 xml:space="preserve">Уметь </w:t>
            </w:r>
            <w:r>
              <w:rPr>
                <w:sz w:val="24"/>
              </w:rPr>
              <w:t>представлять и аргументировано защищать полученные результаты интеллектуальной деятельности, связанные с научными исследованиями в области оптической техники, оптико-электронных приборов и</w:t>
            </w:r>
          </w:p>
          <w:p w:rsidR="00095C0C" w:rsidRDefault="0030033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систем</w:t>
            </w:r>
          </w:p>
        </w:tc>
      </w:tr>
      <w:tr w:rsidR="00095C0C">
        <w:trPr>
          <w:trHeight w:val="964"/>
        </w:trPr>
        <w:tc>
          <w:tcPr>
            <w:tcW w:w="3392" w:type="dxa"/>
            <w:vMerge/>
            <w:tcBorders>
              <w:top w:val="nil"/>
            </w:tcBorders>
          </w:tcPr>
          <w:p w:rsidR="00095C0C" w:rsidRDefault="00095C0C">
            <w:pPr>
              <w:rPr>
                <w:sz w:val="2"/>
                <w:szCs w:val="2"/>
              </w:rPr>
            </w:pPr>
          </w:p>
        </w:tc>
        <w:tc>
          <w:tcPr>
            <w:tcW w:w="6181" w:type="dxa"/>
          </w:tcPr>
          <w:p w:rsidR="00095C0C" w:rsidRDefault="0030033E">
            <w:pPr>
              <w:pStyle w:val="TableParagraph"/>
              <w:spacing w:before="198"/>
              <w:ind w:right="925"/>
              <w:rPr>
                <w:sz w:val="24"/>
              </w:rPr>
            </w:pPr>
            <w:r>
              <w:rPr>
                <w:b/>
                <w:sz w:val="24"/>
              </w:rPr>
              <w:t xml:space="preserve">Владеть </w:t>
            </w:r>
            <w:r>
              <w:rPr>
                <w:sz w:val="24"/>
              </w:rPr>
              <w:t xml:space="preserve">знаниями по организации </w:t>
            </w:r>
            <w:proofErr w:type="spellStart"/>
            <w:r>
              <w:rPr>
                <w:sz w:val="24"/>
              </w:rPr>
              <w:t>организации</w:t>
            </w:r>
            <w:proofErr w:type="spellEnd"/>
            <w:r>
              <w:rPr>
                <w:sz w:val="24"/>
              </w:rPr>
              <w:t xml:space="preserve"> и проведению научных исследований и разработок</w:t>
            </w:r>
          </w:p>
        </w:tc>
      </w:tr>
    </w:tbl>
    <w:p w:rsidR="00095C0C" w:rsidRDefault="00095C0C">
      <w:pPr>
        <w:rPr>
          <w:sz w:val="24"/>
        </w:rPr>
        <w:sectPr w:rsidR="00095C0C">
          <w:pgSz w:w="11910" w:h="16840"/>
          <w:pgMar w:top="1160" w:right="620" w:bottom="280" w:left="1480" w:header="710" w:footer="0" w:gutter="0"/>
          <w:cols w:space="720"/>
        </w:sectPr>
      </w:pPr>
    </w:p>
    <w:p w:rsidR="00095C0C" w:rsidRDefault="00095C0C">
      <w:pPr>
        <w:pStyle w:val="a3"/>
        <w:spacing w:before="5"/>
        <w:ind w:left="0"/>
        <w:rPr>
          <w:sz w:val="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92"/>
        <w:gridCol w:w="6181"/>
      </w:tblGrid>
      <w:tr w:rsidR="00095C0C">
        <w:trPr>
          <w:trHeight w:val="552"/>
        </w:trPr>
        <w:tc>
          <w:tcPr>
            <w:tcW w:w="3392" w:type="dxa"/>
            <w:vMerge w:val="restart"/>
          </w:tcPr>
          <w:p w:rsidR="00095C0C" w:rsidRDefault="0030033E">
            <w:pPr>
              <w:pStyle w:val="TableParagraph"/>
              <w:ind w:right="176"/>
              <w:rPr>
                <w:sz w:val="24"/>
              </w:rPr>
            </w:pPr>
            <w:r>
              <w:rPr>
                <w:b/>
                <w:sz w:val="24"/>
              </w:rPr>
              <w:t>ОПК-3 (</w:t>
            </w:r>
            <w:r>
              <w:rPr>
                <w:sz w:val="24"/>
              </w:rPr>
              <w:t>Способен приобретать и использовать новые знания в своей</w:t>
            </w:r>
          </w:p>
          <w:p w:rsidR="00095C0C" w:rsidRDefault="0030033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предметной области на основе информационных систем и технологий, предлагать новые идеи и подходы к решению инженерных задач)</w:t>
            </w:r>
          </w:p>
        </w:tc>
        <w:tc>
          <w:tcPr>
            <w:tcW w:w="6181" w:type="dxa"/>
          </w:tcPr>
          <w:p w:rsidR="00095C0C" w:rsidRDefault="0030033E">
            <w:pPr>
              <w:pStyle w:val="TableParagraph"/>
              <w:spacing w:line="268" w:lineRule="exact"/>
              <w:ind w:left="160"/>
              <w:rPr>
                <w:sz w:val="24"/>
              </w:rPr>
            </w:pPr>
            <w:r>
              <w:rPr>
                <w:b/>
                <w:sz w:val="24"/>
              </w:rPr>
              <w:t xml:space="preserve">Знать </w:t>
            </w:r>
            <w:r>
              <w:rPr>
                <w:sz w:val="24"/>
              </w:rPr>
              <w:t>новые идеи и подходы к решению инженерных</w:t>
            </w:r>
          </w:p>
          <w:p w:rsidR="00095C0C" w:rsidRDefault="0030033E"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sz w:val="24"/>
              </w:rPr>
              <w:t>задач</w:t>
            </w:r>
          </w:p>
        </w:tc>
      </w:tr>
      <w:tr w:rsidR="00095C0C">
        <w:trPr>
          <w:trHeight w:val="1655"/>
        </w:trPr>
        <w:tc>
          <w:tcPr>
            <w:tcW w:w="3392" w:type="dxa"/>
            <w:vMerge/>
            <w:tcBorders>
              <w:top w:val="nil"/>
            </w:tcBorders>
          </w:tcPr>
          <w:p w:rsidR="00095C0C" w:rsidRDefault="00095C0C">
            <w:pPr>
              <w:rPr>
                <w:sz w:val="2"/>
                <w:szCs w:val="2"/>
              </w:rPr>
            </w:pPr>
          </w:p>
        </w:tc>
        <w:tc>
          <w:tcPr>
            <w:tcW w:w="6181" w:type="dxa"/>
          </w:tcPr>
          <w:p w:rsidR="00095C0C" w:rsidRDefault="0030033E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 xml:space="preserve">Уметь </w:t>
            </w:r>
            <w:r>
              <w:rPr>
                <w:sz w:val="24"/>
              </w:rPr>
              <w:t>использовать новые знания в своей предметной области, предлагать новые идеи и подходы</w:t>
            </w:r>
          </w:p>
        </w:tc>
      </w:tr>
      <w:tr w:rsidR="00095C0C">
        <w:trPr>
          <w:trHeight w:val="1656"/>
        </w:trPr>
        <w:tc>
          <w:tcPr>
            <w:tcW w:w="3392" w:type="dxa"/>
            <w:vMerge/>
            <w:tcBorders>
              <w:top w:val="nil"/>
            </w:tcBorders>
          </w:tcPr>
          <w:p w:rsidR="00095C0C" w:rsidRDefault="00095C0C">
            <w:pPr>
              <w:rPr>
                <w:sz w:val="2"/>
                <w:szCs w:val="2"/>
              </w:rPr>
            </w:pPr>
          </w:p>
        </w:tc>
        <w:tc>
          <w:tcPr>
            <w:tcW w:w="6181" w:type="dxa"/>
          </w:tcPr>
          <w:p w:rsidR="00095C0C" w:rsidRDefault="0030033E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 xml:space="preserve">Владеть </w:t>
            </w:r>
            <w:r>
              <w:rPr>
                <w:sz w:val="24"/>
              </w:rPr>
              <w:t>информацией о новых методах и подходах решения инженерных задач</w:t>
            </w:r>
          </w:p>
        </w:tc>
      </w:tr>
      <w:tr w:rsidR="00095C0C">
        <w:trPr>
          <w:trHeight w:val="1103"/>
        </w:trPr>
        <w:tc>
          <w:tcPr>
            <w:tcW w:w="3392" w:type="dxa"/>
            <w:vMerge w:val="restart"/>
          </w:tcPr>
          <w:p w:rsidR="00095C0C" w:rsidRDefault="0030033E">
            <w:pPr>
              <w:pStyle w:val="TableParagraph"/>
              <w:ind w:right="176"/>
              <w:rPr>
                <w:sz w:val="24"/>
              </w:rPr>
            </w:pPr>
            <w:r>
              <w:rPr>
                <w:b/>
                <w:sz w:val="24"/>
              </w:rPr>
              <w:t>ПК-1 (</w:t>
            </w:r>
            <w:r>
              <w:rPr>
                <w:sz w:val="24"/>
              </w:rPr>
              <w:t>способностью к анализу научно-технической информации,</w:t>
            </w:r>
          </w:p>
          <w:p w:rsidR="00095C0C" w:rsidRDefault="0030033E">
            <w:pPr>
              <w:pStyle w:val="TableParagraph"/>
              <w:ind w:right="505"/>
              <w:rPr>
                <w:sz w:val="24"/>
              </w:rPr>
            </w:pPr>
            <w:r>
              <w:rPr>
                <w:sz w:val="24"/>
              </w:rPr>
              <w:t>формулированию цели, задачи, плана научного</w:t>
            </w:r>
          </w:p>
          <w:p w:rsidR="00095C0C" w:rsidRDefault="0030033E">
            <w:pPr>
              <w:pStyle w:val="TableParagraph"/>
              <w:ind w:right="120"/>
              <w:rPr>
                <w:sz w:val="24"/>
              </w:rPr>
            </w:pPr>
            <w:r>
              <w:rPr>
                <w:sz w:val="24"/>
              </w:rPr>
              <w:t>исследования, составлению научно-технических отчетов о результатах разработки оптических и оптико- электронных приборов и комплексов)</w:t>
            </w:r>
          </w:p>
        </w:tc>
        <w:tc>
          <w:tcPr>
            <w:tcW w:w="6181" w:type="dxa"/>
          </w:tcPr>
          <w:p w:rsidR="00095C0C" w:rsidRDefault="0030033E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 xml:space="preserve">Знать </w:t>
            </w:r>
            <w:r>
              <w:rPr>
                <w:sz w:val="24"/>
              </w:rPr>
              <w:t>новые принципы создания оптических и оптико- электронных приборов на основе проведения</w:t>
            </w:r>
          </w:p>
          <w:p w:rsidR="00095C0C" w:rsidRDefault="0030033E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библиографической работы с применением современных информационных технологий</w:t>
            </w:r>
          </w:p>
        </w:tc>
      </w:tr>
      <w:tr w:rsidR="00095C0C">
        <w:trPr>
          <w:trHeight w:val="1103"/>
        </w:trPr>
        <w:tc>
          <w:tcPr>
            <w:tcW w:w="3392" w:type="dxa"/>
            <w:vMerge/>
            <w:tcBorders>
              <w:top w:val="nil"/>
            </w:tcBorders>
          </w:tcPr>
          <w:p w:rsidR="00095C0C" w:rsidRDefault="00095C0C">
            <w:pPr>
              <w:rPr>
                <w:sz w:val="2"/>
                <w:szCs w:val="2"/>
              </w:rPr>
            </w:pPr>
          </w:p>
        </w:tc>
        <w:tc>
          <w:tcPr>
            <w:tcW w:w="6181" w:type="dxa"/>
          </w:tcPr>
          <w:p w:rsidR="00095C0C" w:rsidRDefault="0030033E">
            <w:pPr>
              <w:pStyle w:val="TableParagraph"/>
              <w:ind w:right="645"/>
              <w:rPr>
                <w:sz w:val="24"/>
              </w:rPr>
            </w:pPr>
            <w:r>
              <w:rPr>
                <w:b/>
                <w:sz w:val="24"/>
              </w:rPr>
              <w:t xml:space="preserve">Уметь </w:t>
            </w:r>
            <w:r>
              <w:rPr>
                <w:sz w:val="24"/>
              </w:rPr>
              <w:t xml:space="preserve">формулировать цель, задачи и план научного исследования в области </w:t>
            </w:r>
            <w:proofErr w:type="spellStart"/>
            <w:r>
              <w:rPr>
                <w:sz w:val="24"/>
              </w:rPr>
              <w:t>оптотехники</w:t>
            </w:r>
            <w:proofErr w:type="spellEnd"/>
            <w:r>
              <w:rPr>
                <w:sz w:val="24"/>
              </w:rPr>
              <w:t xml:space="preserve"> на основе</w:t>
            </w:r>
          </w:p>
          <w:p w:rsidR="00095C0C" w:rsidRDefault="0030033E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проведения библиографической работы с применением современных информационных технологий</w:t>
            </w:r>
          </w:p>
        </w:tc>
      </w:tr>
      <w:tr w:rsidR="00095C0C">
        <w:trPr>
          <w:trHeight w:val="963"/>
        </w:trPr>
        <w:tc>
          <w:tcPr>
            <w:tcW w:w="3392" w:type="dxa"/>
            <w:vMerge/>
            <w:tcBorders>
              <w:top w:val="nil"/>
            </w:tcBorders>
          </w:tcPr>
          <w:p w:rsidR="00095C0C" w:rsidRDefault="00095C0C">
            <w:pPr>
              <w:rPr>
                <w:sz w:val="2"/>
                <w:szCs w:val="2"/>
              </w:rPr>
            </w:pPr>
          </w:p>
        </w:tc>
        <w:tc>
          <w:tcPr>
            <w:tcW w:w="6181" w:type="dxa"/>
          </w:tcPr>
          <w:p w:rsidR="00095C0C" w:rsidRDefault="0030033E">
            <w:pPr>
              <w:pStyle w:val="TableParagraph"/>
              <w:spacing w:before="60"/>
              <w:rPr>
                <w:sz w:val="24"/>
              </w:rPr>
            </w:pPr>
            <w:r>
              <w:rPr>
                <w:b/>
                <w:sz w:val="24"/>
              </w:rPr>
              <w:t xml:space="preserve">Владеть </w:t>
            </w:r>
            <w:r>
              <w:rPr>
                <w:sz w:val="24"/>
              </w:rPr>
              <w:t xml:space="preserve">навыками выявления приоритетных решений задач для достижения поставленной цели научных исследований в области </w:t>
            </w:r>
            <w:proofErr w:type="spellStart"/>
            <w:r>
              <w:rPr>
                <w:sz w:val="24"/>
              </w:rPr>
              <w:t>оптотехники</w:t>
            </w:r>
            <w:proofErr w:type="spellEnd"/>
          </w:p>
        </w:tc>
      </w:tr>
      <w:tr w:rsidR="00095C0C">
        <w:trPr>
          <w:trHeight w:val="830"/>
        </w:trPr>
        <w:tc>
          <w:tcPr>
            <w:tcW w:w="3392" w:type="dxa"/>
            <w:vMerge w:val="restart"/>
          </w:tcPr>
          <w:p w:rsidR="00095C0C" w:rsidRDefault="0030033E">
            <w:pPr>
              <w:pStyle w:val="TableParagraph"/>
              <w:ind w:right="29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ПК-2 </w:t>
            </w:r>
            <w:r>
              <w:rPr>
                <w:sz w:val="24"/>
              </w:rPr>
              <w:t>(Способностью к построению математических моделей</w:t>
            </w:r>
            <w:proofErr w:type="gramStart"/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)</w:t>
            </w:r>
            <w:proofErr w:type="gramEnd"/>
          </w:p>
        </w:tc>
        <w:tc>
          <w:tcPr>
            <w:tcW w:w="6181" w:type="dxa"/>
          </w:tcPr>
          <w:p w:rsidR="00095C0C" w:rsidRDefault="0030033E">
            <w:pPr>
              <w:pStyle w:val="TableParagraph"/>
              <w:spacing w:before="131"/>
              <w:rPr>
                <w:sz w:val="24"/>
              </w:rPr>
            </w:pPr>
            <w:r>
              <w:rPr>
                <w:b/>
                <w:sz w:val="24"/>
              </w:rPr>
              <w:t xml:space="preserve">Знать </w:t>
            </w:r>
            <w:r>
              <w:rPr>
                <w:sz w:val="24"/>
              </w:rPr>
              <w:t>математические модели объектов исследования для выбора численного метода их моделирования</w:t>
            </w:r>
          </w:p>
        </w:tc>
      </w:tr>
      <w:tr w:rsidR="00095C0C">
        <w:trPr>
          <w:trHeight w:val="830"/>
        </w:trPr>
        <w:tc>
          <w:tcPr>
            <w:tcW w:w="3392" w:type="dxa"/>
            <w:vMerge/>
            <w:tcBorders>
              <w:top w:val="nil"/>
            </w:tcBorders>
          </w:tcPr>
          <w:p w:rsidR="00095C0C" w:rsidRDefault="00095C0C">
            <w:pPr>
              <w:rPr>
                <w:sz w:val="2"/>
                <w:szCs w:val="2"/>
              </w:rPr>
            </w:pPr>
          </w:p>
        </w:tc>
        <w:tc>
          <w:tcPr>
            <w:tcW w:w="6181" w:type="dxa"/>
          </w:tcPr>
          <w:p w:rsidR="00095C0C" w:rsidRDefault="0030033E">
            <w:pPr>
              <w:pStyle w:val="TableParagraph"/>
              <w:spacing w:before="131"/>
              <w:rPr>
                <w:sz w:val="24"/>
              </w:rPr>
            </w:pPr>
            <w:r>
              <w:rPr>
                <w:b/>
                <w:sz w:val="24"/>
              </w:rPr>
              <w:t xml:space="preserve">Уметь </w:t>
            </w:r>
            <w:r>
              <w:rPr>
                <w:sz w:val="24"/>
              </w:rPr>
              <w:t>использовать полученные знания для моделирования математических объектов</w:t>
            </w:r>
          </w:p>
        </w:tc>
      </w:tr>
      <w:tr w:rsidR="00095C0C">
        <w:trPr>
          <w:trHeight w:val="829"/>
        </w:trPr>
        <w:tc>
          <w:tcPr>
            <w:tcW w:w="3392" w:type="dxa"/>
            <w:vMerge/>
            <w:tcBorders>
              <w:top w:val="nil"/>
            </w:tcBorders>
          </w:tcPr>
          <w:p w:rsidR="00095C0C" w:rsidRDefault="00095C0C">
            <w:pPr>
              <w:rPr>
                <w:sz w:val="2"/>
                <w:szCs w:val="2"/>
              </w:rPr>
            </w:pPr>
          </w:p>
        </w:tc>
        <w:tc>
          <w:tcPr>
            <w:tcW w:w="6181" w:type="dxa"/>
          </w:tcPr>
          <w:p w:rsidR="00095C0C" w:rsidRDefault="0030033E">
            <w:pPr>
              <w:pStyle w:val="TableParagraph"/>
              <w:spacing w:before="131"/>
              <w:rPr>
                <w:sz w:val="24"/>
              </w:rPr>
            </w:pPr>
            <w:r>
              <w:rPr>
                <w:b/>
                <w:sz w:val="24"/>
              </w:rPr>
              <w:t xml:space="preserve">Владеть </w:t>
            </w:r>
            <w:r>
              <w:rPr>
                <w:sz w:val="24"/>
              </w:rPr>
              <w:t>навыками построения математических моделей объектов</w:t>
            </w:r>
          </w:p>
        </w:tc>
      </w:tr>
    </w:tbl>
    <w:p w:rsidR="00095C0C" w:rsidRDefault="00095C0C">
      <w:pPr>
        <w:pStyle w:val="a3"/>
        <w:ind w:left="0"/>
        <w:rPr>
          <w:sz w:val="20"/>
        </w:rPr>
      </w:pPr>
    </w:p>
    <w:p w:rsidR="00095C0C" w:rsidRDefault="00095C0C">
      <w:pPr>
        <w:pStyle w:val="a3"/>
        <w:spacing w:before="8"/>
        <w:ind w:left="0"/>
        <w:rPr>
          <w:sz w:val="23"/>
        </w:rPr>
      </w:pPr>
    </w:p>
    <w:p w:rsidR="00095C0C" w:rsidRDefault="0030033E">
      <w:pPr>
        <w:pStyle w:val="1"/>
        <w:numPr>
          <w:ilvl w:val="0"/>
          <w:numId w:val="12"/>
        </w:numPr>
        <w:tabs>
          <w:tab w:val="left" w:pos="503"/>
        </w:tabs>
        <w:spacing w:before="89"/>
        <w:ind w:left="502" w:hanging="281"/>
      </w:pPr>
      <w:r>
        <w:t xml:space="preserve">Содержание </w:t>
      </w:r>
      <w:r>
        <w:rPr>
          <w:spacing w:val="-4"/>
        </w:rPr>
        <w:t xml:space="preserve">итоговой </w:t>
      </w:r>
      <w:r>
        <w:rPr>
          <w:spacing w:val="-3"/>
        </w:rPr>
        <w:t>государственной</w:t>
      </w:r>
      <w:r>
        <w:rPr>
          <w:spacing w:val="1"/>
        </w:rPr>
        <w:t xml:space="preserve"> </w:t>
      </w:r>
      <w:r>
        <w:t>аттестации</w:t>
      </w:r>
    </w:p>
    <w:p w:rsidR="00095C0C" w:rsidRDefault="0030033E">
      <w:pPr>
        <w:pStyle w:val="a4"/>
        <w:numPr>
          <w:ilvl w:val="1"/>
          <w:numId w:val="12"/>
        </w:numPr>
        <w:tabs>
          <w:tab w:val="left" w:pos="715"/>
        </w:tabs>
        <w:spacing w:before="98"/>
        <w:jc w:val="left"/>
        <w:rPr>
          <w:sz w:val="28"/>
        </w:rPr>
      </w:pPr>
      <w:r>
        <w:rPr>
          <w:sz w:val="28"/>
        </w:rPr>
        <w:t xml:space="preserve">Распределение объема </w:t>
      </w:r>
      <w:r>
        <w:rPr>
          <w:spacing w:val="-3"/>
          <w:sz w:val="28"/>
        </w:rPr>
        <w:t>итоговой 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</w:p>
    <w:p w:rsidR="00095C0C" w:rsidRDefault="00095C0C">
      <w:pPr>
        <w:pStyle w:val="a3"/>
        <w:ind w:left="0"/>
        <w:rPr>
          <w:sz w:val="20"/>
        </w:rPr>
      </w:pPr>
    </w:p>
    <w:p w:rsidR="00095C0C" w:rsidRDefault="00095C0C">
      <w:pPr>
        <w:pStyle w:val="a3"/>
        <w:spacing w:before="10"/>
        <w:ind w:left="0"/>
        <w:rPr>
          <w:sz w:val="16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36"/>
        <w:gridCol w:w="2328"/>
        <w:gridCol w:w="2207"/>
      </w:tblGrid>
      <w:tr w:rsidR="00095C0C">
        <w:trPr>
          <w:trHeight w:val="554"/>
        </w:trPr>
        <w:tc>
          <w:tcPr>
            <w:tcW w:w="5036" w:type="dxa"/>
          </w:tcPr>
          <w:p w:rsidR="00095C0C" w:rsidRDefault="0030033E">
            <w:pPr>
              <w:pStyle w:val="TableParagraph"/>
              <w:spacing w:line="270" w:lineRule="exact"/>
              <w:ind w:left="325" w:right="313"/>
              <w:jc w:val="center"/>
              <w:rPr>
                <w:sz w:val="24"/>
              </w:rPr>
            </w:pPr>
            <w:r>
              <w:rPr>
                <w:sz w:val="24"/>
              </w:rPr>
              <w:t>Вид итоговой (государственной итоговой)</w:t>
            </w:r>
          </w:p>
          <w:p w:rsidR="00095C0C" w:rsidRDefault="0030033E">
            <w:pPr>
              <w:pStyle w:val="TableParagraph"/>
              <w:spacing w:line="264" w:lineRule="exact"/>
              <w:ind w:left="321" w:right="313"/>
              <w:jc w:val="center"/>
              <w:rPr>
                <w:sz w:val="24"/>
              </w:rPr>
            </w:pPr>
            <w:r>
              <w:rPr>
                <w:sz w:val="24"/>
              </w:rPr>
              <w:t>аттестации</w:t>
            </w:r>
          </w:p>
        </w:tc>
        <w:tc>
          <w:tcPr>
            <w:tcW w:w="2328" w:type="dxa"/>
          </w:tcPr>
          <w:p w:rsidR="00095C0C" w:rsidRDefault="0030033E">
            <w:pPr>
              <w:pStyle w:val="TableParagraph"/>
              <w:spacing w:before="131"/>
              <w:ind w:left="123" w:right="118"/>
              <w:jc w:val="center"/>
              <w:rPr>
                <w:sz w:val="24"/>
              </w:rPr>
            </w:pPr>
            <w:r>
              <w:rPr>
                <w:sz w:val="24"/>
              </w:rPr>
              <w:t>Объем (в акад. час.)</w:t>
            </w:r>
          </w:p>
        </w:tc>
        <w:tc>
          <w:tcPr>
            <w:tcW w:w="2207" w:type="dxa"/>
          </w:tcPr>
          <w:p w:rsidR="00095C0C" w:rsidRDefault="0030033E">
            <w:pPr>
              <w:pStyle w:val="TableParagraph"/>
              <w:spacing w:line="270" w:lineRule="exact"/>
              <w:ind w:left="124" w:right="118"/>
              <w:jc w:val="center"/>
              <w:rPr>
                <w:sz w:val="24"/>
              </w:rPr>
            </w:pPr>
            <w:r>
              <w:rPr>
                <w:sz w:val="24"/>
              </w:rPr>
              <w:t>Всего в 8 семестре</w:t>
            </w:r>
          </w:p>
          <w:p w:rsidR="00095C0C" w:rsidRDefault="0030033E">
            <w:pPr>
              <w:pStyle w:val="TableParagraph"/>
              <w:spacing w:line="264" w:lineRule="exact"/>
              <w:ind w:left="124" w:right="114"/>
              <w:jc w:val="center"/>
              <w:rPr>
                <w:sz w:val="24"/>
              </w:rPr>
            </w:pPr>
            <w:r>
              <w:rPr>
                <w:sz w:val="24"/>
              </w:rPr>
              <w:t>(в акад. час.)</w:t>
            </w:r>
          </w:p>
        </w:tc>
      </w:tr>
      <w:tr w:rsidR="00095C0C">
        <w:trPr>
          <w:trHeight w:val="275"/>
        </w:trPr>
        <w:tc>
          <w:tcPr>
            <w:tcW w:w="5036" w:type="dxa"/>
          </w:tcPr>
          <w:p w:rsidR="00095C0C" w:rsidRDefault="0030033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ВКР</w:t>
            </w:r>
          </w:p>
        </w:tc>
        <w:tc>
          <w:tcPr>
            <w:tcW w:w="2328" w:type="dxa"/>
          </w:tcPr>
          <w:p w:rsidR="00095C0C" w:rsidRDefault="0030033E">
            <w:pPr>
              <w:pStyle w:val="TableParagraph"/>
              <w:spacing w:line="256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216</w:t>
            </w:r>
          </w:p>
        </w:tc>
        <w:tc>
          <w:tcPr>
            <w:tcW w:w="2207" w:type="dxa"/>
          </w:tcPr>
          <w:p w:rsidR="00095C0C" w:rsidRDefault="0030033E">
            <w:pPr>
              <w:pStyle w:val="TableParagraph"/>
              <w:spacing w:line="256" w:lineRule="exact"/>
              <w:ind w:left="124" w:right="112"/>
              <w:jc w:val="center"/>
              <w:rPr>
                <w:sz w:val="24"/>
              </w:rPr>
            </w:pPr>
            <w:r>
              <w:rPr>
                <w:sz w:val="24"/>
              </w:rPr>
              <w:t>216</w:t>
            </w:r>
          </w:p>
        </w:tc>
      </w:tr>
    </w:tbl>
    <w:p w:rsidR="00095C0C" w:rsidRDefault="00095C0C">
      <w:pPr>
        <w:pStyle w:val="a3"/>
        <w:spacing w:before="7"/>
        <w:ind w:left="0"/>
        <w:rPr>
          <w:sz w:val="19"/>
        </w:rPr>
      </w:pPr>
    </w:p>
    <w:p w:rsidR="00095C0C" w:rsidRDefault="0030033E">
      <w:pPr>
        <w:pStyle w:val="a4"/>
        <w:numPr>
          <w:ilvl w:val="1"/>
          <w:numId w:val="12"/>
        </w:numPr>
        <w:tabs>
          <w:tab w:val="left" w:pos="1422"/>
        </w:tabs>
        <w:spacing w:line="322" w:lineRule="exact"/>
        <w:ind w:left="1422" w:hanging="492"/>
        <w:jc w:val="left"/>
        <w:rPr>
          <w:sz w:val="28"/>
        </w:rPr>
      </w:pPr>
      <w:r>
        <w:rPr>
          <w:spacing w:val="-3"/>
          <w:sz w:val="28"/>
        </w:rPr>
        <w:t xml:space="preserve">Требования </w:t>
      </w:r>
      <w:r>
        <w:rPr>
          <w:sz w:val="28"/>
        </w:rPr>
        <w:t>к</w:t>
      </w:r>
      <w:r>
        <w:rPr>
          <w:spacing w:val="3"/>
          <w:sz w:val="28"/>
        </w:rPr>
        <w:t xml:space="preserve"> </w:t>
      </w:r>
      <w:r>
        <w:rPr>
          <w:sz w:val="28"/>
        </w:rPr>
        <w:t>ВКР</w:t>
      </w:r>
    </w:p>
    <w:p w:rsidR="00095C0C" w:rsidRDefault="0030033E">
      <w:pPr>
        <w:pStyle w:val="a3"/>
        <w:ind w:right="247" w:firstLine="707"/>
      </w:pPr>
      <w:r>
        <w:t>Научный доклад представляет собой научно-исследовательскую работу в виде специально подготовленной рукописи. Текст доклада должен быть оформлен в соответствии с существующими требованиями:</w:t>
      </w:r>
    </w:p>
    <w:p w:rsidR="00095C0C" w:rsidRDefault="0030033E">
      <w:pPr>
        <w:pStyle w:val="a3"/>
        <w:spacing w:before="1" w:line="322" w:lineRule="exact"/>
        <w:ind w:left="930"/>
      </w:pPr>
      <w:r>
        <w:t>титульный лист,</w:t>
      </w:r>
    </w:p>
    <w:p w:rsidR="00095C0C" w:rsidRDefault="0030033E">
      <w:pPr>
        <w:pStyle w:val="a3"/>
        <w:spacing w:line="322" w:lineRule="exact"/>
        <w:ind w:left="930"/>
      </w:pPr>
      <w:r>
        <w:t>введение с указанием актуальности темы, целей и задач,</w:t>
      </w:r>
    </w:p>
    <w:p w:rsidR="00095C0C" w:rsidRDefault="0030033E">
      <w:pPr>
        <w:pStyle w:val="a3"/>
        <w:ind w:left="189" w:right="460"/>
        <w:jc w:val="center"/>
      </w:pPr>
      <w:r>
        <w:t xml:space="preserve">характеристики основных источников и научной литературы, определением методик и материала, использованных в научно-исследовательской работе; </w:t>
      </w:r>
      <w:r>
        <w:lastRenderedPageBreak/>
        <w:t>основная часть (которая может делиться на параграфы и главы),</w:t>
      </w:r>
    </w:p>
    <w:p w:rsidR="00095C0C" w:rsidRDefault="0030033E">
      <w:pPr>
        <w:pStyle w:val="a3"/>
        <w:spacing w:line="242" w:lineRule="auto"/>
        <w:ind w:firstLine="707"/>
      </w:pPr>
      <w:r>
        <w:t>заключение, содержащее выводы и определяющее дальнейшие перспективы работы,</w:t>
      </w:r>
    </w:p>
    <w:p w:rsidR="00095C0C" w:rsidRDefault="0030033E">
      <w:pPr>
        <w:pStyle w:val="a3"/>
        <w:spacing w:line="317" w:lineRule="exact"/>
        <w:ind w:left="930"/>
      </w:pPr>
      <w:r>
        <w:t>библиографический список.</w:t>
      </w:r>
    </w:p>
    <w:p w:rsidR="00095C0C" w:rsidRDefault="0030033E">
      <w:pPr>
        <w:pStyle w:val="a3"/>
        <w:spacing w:line="322" w:lineRule="exact"/>
        <w:ind w:left="930"/>
      </w:pPr>
      <w:r>
        <w:t>Научный доклад должен отражать основные результаты</w:t>
      </w:r>
    </w:p>
    <w:p w:rsidR="00095C0C" w:rsidRDefault="0030033E">
      <w:pPr>
        <w:pStyle w:val="a3"/>
      </w:pPr>
      <w:r>
        <w:t>подготовленной выпускной квалификационной работы как самостоятельного научного исследования автора. В нём должно быть отражено современное</w:t>
      </w:r>
    </w:p>
    <w:p w:rsidR="00095C0C" w:rsidRDefault="0030033E">
      <w:pPr>
        <w:pStyle w:val="a3"/>
        <w:spacing w:line="242" w:lineRule="auto"/>
        <w:ind w:right="309"/>
      </w:pPr>
      <w:r>
        <w:t>состояние научных исследований по избранной теме, что позволит судить об уровне теоретического мышления выпускника аспирантуры.</w:t>
      </w:r>
    </w:p>
    <w:p w:rsidR="00095C0C" w:rsidRDefault="0030033E">
      <w:pPr>
        <w:pStyle w:val="a3"/>
        <w:ind w:right="181" w:firstLine="707"/>
      </w:pPr>
      <w:r>
        <w:t>При подготовке доклада аспирантом могут быть привлечены материалы выполненных им ранее работ, исследований, осуществленных за время</w:t>
      </w:r>
    </w:p>
    <w:p w:rsidR="00095C0C" w:rsidRDefault="0030033E">
      <w:pPr>
        <w:pStyle w:val="a3"/>
      </w:pPr>
      <w:r>
        <w:t>обучения в рамках научно-исследовательской работы, а также материалы, собранные, экспериментально апробированные и систематизированные во время учебных и производственных практик.</w:t>
      </w:r>
    </w:p>
    <w:p w:rsidR="00095C0C" w:rsidRDefault="00095C0C">
      <w:pPr>
        <w:pStyle w:val="a3"/>
        <w:spacing w:before="5"/>
        <w:ind w:left="0"/>
        <w:rPr>
          <w:sz w:val="27"/>
        </w:rPr>
      </w:pPr>
    </w:p>
    <w:p w:rsidR="00095C0C" w:rsidRDefault="0030033E">
      <w:pPr>
        <w:pStyle w:val="a4"/>
        <w:numPr>
          <w:ilvl w:val="1"/>
          <w:numId w:val="12"/>
        </w:numPr>
        <w:tabs>
          <w:tab w:val="left" w:pos="1423"/>
        </w:tabs>
        <w:ind w:left="1422"/>
        <w:jc w:val="left"/>
        <w:rPr>
          <w:sz w:val="28"/>
        </w:rPr>
      </w:pPr>
      <w:r>
        <w:rPr>
          <w:sz w:val="28"/>
        </w:rPr>
        <w:t xml:space="preserve">Последовательность </w:t>
      </w:r>
      <w:r>
        <w:rPr>
          <w:spacing w:val="-4"/>
          <w:sz w:val="28"/>
        </w:rPr>
        <w:t>подготовки</w:t>
      </w:r>
      <w:r>
        <w:rPr>
          <w:sz w:val="28"/>
        </w:rPr>
        <w:t xml:space="preserve"> ВКР</w:t>
      </w:r>
    </w:p>
    <w:p w:rsidR="00095C0C" w:rsidRDefault="0030033E">
      <w:pPr>
        <w:pStyle w:val="a3"/>
        <w:spacing w:before="1"/>
        <w:ind w:firstLine="707"/>
      </w:pPr>
      <w:r>
        <w:t>составление структуры доклада, согласование его с научным руководителем;</w:t>
      </w:r>
    </w:p>
    <w:p w:rsidR="00095C0C" w:rsidRDefault="0030033E">
      <w:pPr>
        <w:pStyle w:val="a3"/>
        <w:ind w:firstLine="707"/>
      </w:pPr>
      <w:r>
        <w:t>написание текста доклада (в объеме не более 10 минут речевого сообщения) и подготовка презентации;</w:t>
      </w:r>
    </w:p>
    <w:p w:rsidR="00095C0C" w:rsidRDefault="0030033E">
      <w:pPr>
        <w:pStyle w:val="a3"/>
        <w:spacing w:line="242" w:lineRule="auto"/>
        <w:ind w:right="927" w:firstLine="707"/>
      </w:pPr>
      <w:r>
        <w:t>ознакомление научного руководителя с содержанием доклада, его доработка согласно высказанным замечаниям;</w:t>
      </w:r>
    </w:p>
    <w:p w:rsidR="00095C0C" w:rsidRDefault="0030033E">
      <w:pPr>
        <w:pStyle w:val="a3"/>
        <w:spacing w:line="317" w:lineRule="exact"/>
        <w:ind w:left="930"/>
      </w:pPr>
      <w:r>
        <w:t>передача доклада на отзыв научному руководителю;</w:t>
      </w:r>
    </w:p>
    <w:p w:rsidR="00095C0C" w:rsidRDefault="0030033E">
      <w:pPr>
        <w:pStyle w:val="a3"/>
        <w:ind w:firstLine="707"/>
      </w:pPr>
      <w:r>
        <w:t>представление работы на внутреннее рецензирование профильного института;</w:t>
      </w:r>
    </w:p>
    <w:p w:rsidR="00095C0C" w:rsidRDefault="0030033E">
      <w:pPr>
        <w:pStyle w:val="a3"/>
        <w:ind w:right="649" w:firstLine="707"/>
      </w:pPr>
      <w:r>
        <w:t>ознакомление с отзывом научного руководителя и рецензией в срок, устанавливаемый Университетом, но не позднее, чем за 7 дней до</w:t>
      </w:r>
    </w:p>
    <w:p w:rsidR="00095C0C" w:rsidRDefault="0030033E">
      <w:pPr>
        <w:pStyle w:val="a3"/>
        <w:spacing w:line="322" w:lineRule="exact"/>
      </w:pPr>
      <w:r>
        <w:t>представления доклада на заседание выпускающего института;</w:t>
      </w:r>
    </w:p>
    <w:p w:rsidR="00095C0C" w:rsidRDefault="0030033E">
      <w:pPr>
        <w:pStyle w:val="a3"/>
        <w:ind w:left="930"/>
      </w:pPr>
      <w:r>
        <w:t>предварительное представление научного доклада на кафедре не</w:t>
      </w:r>
    </w:p>
    <w:p w:rsidR="00095C0C" w:rsidRDefault="00095C0C">
      <w:pPr>
        <w:sectPr w:rsidR="00095C0C">
          <w:pgSz w:w="11910" w:h="16840"/>
          <w:pgMar w:top="1160" w:right="620" w:bottom="280" w:left="1480" w:header="710" w:footer="0" w:gutter="0"/>
          <w:cols w:space="720"/>
        </w:sectPr>
      </w:pPr>
    </w:p>
    <w:p w:rsidR="00095C0C" w:rsidRDefault="0030033E">
      <w:pPr>
        <w:pStyle w:val="a3"/>
        <w:spacing w:before="79"/>
        <w:ind w:left="930" w:right="2037" w:hanging="708"/>
      </w:pPr>
      <w:r>
        <w:lastRenderedPageBreak/>
        <w:t>позднее чем за 2 недели до представления научного доклада; представление научного доклада перед Государственной</w:t>
      </w:r>
    </w:p>
    <w:p w:rsidR="00095C0C" w:rsidRDefault="0030033E">
      <w:pPr>
        <w:pStyle w:val="a3"/>
        <w:spacing w:line="321" w:lineRule="exact"/>
      </w:pPr>
      <w:r>
        <w:t>аттестационной комиссией (ГАК);</w:t>
      </w:r>
    </w:p>
    <w:p w:rsidR="00095C0C" w:rsidRDefault="0030033E">
      <w:pPr>
        <w:pStyle w:val="a3"/>
        <w:ind w:right="266" w:firstLine="707"/>
      </w:pPr>
      <w:r>
        <w:t>по результатам представленного научного доклада об основных результатах подготовленной выпускной квалификационной работы комиссия дает заключение о присвоении квалификации «магистр».</w:t>
      </w:r>
    </w:p>
    <w:p w:rsidR="00095C0C" w:rsidRDefault="00095C0C">
      <w:pPr>
        <w:pStyle w:val="a3"/>
        <w:spacing w:before="5"/>
        <w:ind w:left="0"/>
      </w:pPr>
    </w:p>
    <w:p w:rsidR="00095C0C" w:rsidRDefault="0030033E">
      <w:pPr>
        <w:pStyle w:val="1"/>
        <w:numPr>
          <w:ilvl w:val="0"/>
          <w:numId w:val="12"/>
        </w:numPr>
        <w:tabs>
          <w:tab w:val="left" w:pos="696"/>
          <w:tab w:val="left" w:pos="697"/>
          <w:tab w:val="left" w:pos="3699"/>
          <w:tab w:val="left" w:pos="5498"/>
          <w:tab w:val="left" w:pos="6213"/>
          <w:tab w:val="left" w:pos="8650"/>
        </w:tabs>
        <w:ind w:left="222" w:right="226" w:firstLine="0"/>
      </w:pPr>
      <w:r>
        <w:t>Учебно-методическое</w:t>
      </w:r>
      <w:r>
        <w:tab/>
        <w:t>обеспечение</w:t>
      </w:r>
      <w:r>
        <w:tab/>
        <w:t>для</w:t>
      </w:r>
      <w:r>
        <w:tab/>
        <w:t>самостоятельной</w:t>
      </w:r>
      <w:r>
        <w:tab/>
      </w:r>
      <w:r>
        <w:rPr>
          <w:spacing w:val="-5"/>
        </w:rPr>
        <w:t xml:space="preserve">работы </w:t>
      </w:r>
      <w:r>
        <w:rPr>
          <w:spacing w:val="-3"/>
        </w:rPr>
        <w:t xml:space="preserve">обучающихся </w:t>
      </w:r>
      <w:r>
        <w:t>по</w:t>
      </w:r>
      <w:r>
        <w:rPr>
          <w:spacing w:val="3"/>
        </w:rPr>
        <w:t xml:space="preserve"> </w:t>
      </w:r>
      <w:r>
        <w:t>дисциплине</w:t>
      </w:r>
    </w:p>
    <w:p w:rsidR="00095C0C" w:rsidRDefault="0030033E">
      <w:pPr>
        <w:pStyle w:val="a3"/>
        <w:spacing w:line="242" w:lineRule="auto"/>
        <w:ind w:firstLine="707"/>
      </w:pPr>
      <w:r>
        <w:t>Виды самостоятельной работы обучающегося, порядок и сроки ее выполнения:</w:t>
      </w:r>
    </w:p>
    <w:p w:rsidR="00095C0C" w:rsidRDefault="0030033E">
      <w:pPr>
        <w:pStyle w:val="a4"/>
        <w:numPr>
          <w:ilvl w:val="0"/>
          <w:numId w:val="11"/>
        </w:numPr>
        <w:tabs>
          <w:tab w:val="left" w:pos="386"/>
        </w:tabs>
        <w:spacing w:line="318" w:lineRule="exact"/>
        <w:ind w:left="385"/>
        <w:rPr>
          <w:sz w:val="28"/>
        </w:rPr>
      </w:pPr>
      <w:r>
        <w:rPr>
          <w:spacing w:val="-4"/>
          <w:sz w:val="28"/>
        </w:rPr>
        <w:t xml:space="preserve">подготовка </w:t>
      </w:r>
      <w:r>
        <w:rPr>
          <w:sz w:val="28"/>
        </w:rPr>
        <w:t>к устным</w:t>
      </w:r>
      <w:r>
        <w:rPr>
          <w:spacing w:val="3"/>
          <w:sz w:val="28"/>
        </w:rPr>
        <w:t xml:space="preserve"> </w:t>
      </w:r>
      <w:r>
        <w:rPr>
          <w:sz w:val="28"/>
        </w:rPr>
        <w:t>выступлениям;</w:t>
      </w:r>
    </w:p>
    <w:p w:rsidR="00095C0C" w:rsidRDefault="0030033E">
      <w:pPr>
        <w:pStyle w:val="a4"/>
        <w:numPr>
          <w:ilvl w:val="0"/>
          <w:numId w:val="11"/>
        </w:numPr>
        <w:tabs>
          <w:tab w:val="left" w:pos="386"/>
        </w:tabs>
        <w:spacing w:line="322" w:lineRule="exact"/>
        <w:ind w:left="385"/>
        <w:rPr>
          <w:sz w:val="28"/>
        </w:rPr>
      </w:pPr>
      <w:r>
        <w:rPr>
          <w:spacing w:val="-4"/>
          <w:sz w:val="28"/>
        </w:rPr>
        <w:t xml:space="preserve">подготовка </w:t>
      </w:r>
      <w:r>
        <w:rPr>
          <w:sz w:val="28"/>
        </w:rPr>
        <w:t>письменных</w:t>
      </w:r>
      <w:r>
        <w:rPr>
          <w:spacing w:val="6"/>
          <w:sz w:val="28"/>
        </w:rPr>
        <w:t xml:space="preserve"> </w:t>
      </w:r>
      <w:r>
        <w:rPr>
          <w:sz w:val="28"/>
        </w:rPr>
        <w:t>отчетов;</w:t>
      </w:r>
    </w:p>
    <w:p w:rsidR="00095C0C" w:rsidRDefault="0030033E">
      <w:pPr>
        <w:pStyle w:val="a4"/>
        <w:numPr>
          <w:ilvl w:val="0"/>
          <w:numId w:val="11"/>
        </w:numPr>
        <w:tabs>
          <w:tab w:val="left" w:pos="405"/>
        </w:tabs>
        <w:ind w:right="232" w:firstLine="0"/>
        <w:rPr>
          <w:sz w:val="28"/>
        </w:rPr>
      </w:pPr>
      <w:r>
        <w:rPr>
          <w:sz w:val="28"/>
        </w:rPr>
        <w:t>повторение материала и работа с учебными пособиями перед выполнением тестовых заданий по пройденному</w:t>
      </w:r>
      <w:r>
        <w:rPr>
          <w:spacing w:val="-6"/>
          <w:sz w:val="28"/>
        </w:rPr>
        <w:t xml:space="preserve"> </w:t>
      </w:r>
      <w:r>
        <w:rPr>
          <w:spacing w:val="-5"/>
          <w:sz w:val="28"/>
        </w:rPr>
        <w:t>материалу.</w:t>
      </w:r>
    </w:p>
    <w:p w:rsidR="00095C0C" w:rsidRDefault="00095C0C">
      <w:pPr>
        <w:pStyle w:val="a3"/>
        <w:ind w:left="0"/>
        <w:rPr>
          <w:sz w:val="30"/>
        </w:rPr>
      </w:pPr>
    </w:p>
    <w:p w:rsidR="00095C0C" w:rsidRDefault="0030033E">
      <w:pPr>
        <w:pStyle w:val="1"/>
        <w:numPr>
          <w:ilvl w:val="0"/>
          <w:numId w:val="12"/>
        </w:numPr>
        <w:tabs>
          <w:tab w:val="left" w:pos="761"/>
          <w:tab w:val="left" w:pos="762"/>
          <w:tab w:val="left" w:pos="2550"/>
          <w:tab w:val="left" w:pos="4298"/>
          <w:tab w:val="left" w:pos="5076"/>
          <w:tab w:val="left" w:pos="6866"/>
          <w:tab w:val="left" w:pos="8375"/>
        </w:tabs>
        <w:spacing w:before="215"/>
        <w:ind w:left="222" w:right="226" w:firstLine="0"/>
      </w:pPr>
      <w:r>
        <w:t>Оценочные</w:t>
      </w:r>
      <w:r>
        <w:tab/>
        <w:t>материалы</w:t>
      </w:r>
      <w:r>
        <w:tab/>
        <w:t>для</w:t>
      </w:r>
      <w:r>
        <w:tab/>
        <w:t>проведения</w:t>
      </w:r>
      <w:r>
        <w:tab/>
      </w:r>
      <w:r>
        <w:rPr>
          <w:spacing w:val="-3"/>
        </w:rPr>
        <w:t>текущего</w:t>
      </w:r>
      <w:r>
        <w:rPr>
          <w:spacing w:val="-3"/>
        </w:rPr>
        <w:tab/>
      </w:r>
      <w:r>
        <w:rPr>
          <w:spacing w:val="-4"/>
        </w:rPr>
        <w:t xml:space="preserve">контроля </w:t>
      </w:r>
      <w:r>
        <w:t xml:space="preserve">успеваемости и промежуточной аттестации </w:t>
      </w:r>
      <w:r>
        <w:rPr>
          <w:spacing w:val="-3"/>
        </w:rPr>
        <w:t xml:space="preserve">обучающихся </w:t>
      </w:r>
      <w:r>
        <w:t>по</w:t>
      </w:r>
      <w:r>
        <w:rPr>
          <w:spacing w:val="-30"/>
        </w:rPr>
        <w:t xml:space="preserve"> </w:t>
      </w:r>
      <w:r>
        <w:t>дисциплине</w:t>
      </w:r>
    </w:p>
    <w:p w:rsidR="00095C0C" w:rsidRDefault="0030033E">
      <w:pPr>
        <w:pStyle w:val="a4"/>
        <w:numPr>
          <w:ilvl w:val="1"/>
          <w:numId w:val="12"/>
        </w:numPr>
        <w:tabs>
          <w:tab w:val="left" w:pos="770"/>
        </w:tabs>
        <w:spacing w:before="179"/>
        <w:ind w:left="222" w:right="223" w:firstLine="0"/>
        <w:jc w:val="both"/>
        <w:rPr>
          <w:sz w:val="28"/>
        </w:rPr>
      </w:pPr>
      <w:r>
        <w:rPr>
          <w:b/>
          <w:sz w:val="28"/>
        </w:rPr>
        <w:t>Перечень компетенций</w:t>
      </w:r>
      <w:r>
        <w:rPr>
          <w:sz w:val="28"/>
        </w:rPr>
        <w:t xml:space="preserve">, на освоение </w:t>
      </w:r>
      <w:r>
        <w:rPr>
          <w:spacing w:val="-4"/>
          <w:sz w:val="28"/>
        </w:rPr>
        <w:t xml:space="preserve">которых </w:t>
      </w:r>
      <w:r>
        <w:rPr>
          <w:sz w:val="28"/>
        </w:rPr>
        <w:t xml:space="preserve">направлена программа </w:t>
      </w:r>
      <w:r>
        <w:rPr>
          <w:spacing w:val="-3"/>
          <w:sz w:val="28"/>
        </w:rPr>
        <w:t xml:space="preserve">итоговой государственной </w:t>
      </w:r>
      <w:r>
        <w:rPr>
          <w:sz w:val="28"/>
        </w:rPr>
        <w:t xml:space="preserve">аттестации с указанием этапов их формирования в процессе освоения образовательной программы, представлен в п.3 </w:t>
      </w:r>
      <w:r>
        <w:rPr>
          <w:spacing w:val="-3"/>
          <w:sz w:val="28"/>
        </w:rPr>
        <w:t xml:space="preserve">настоящей </w:t>
      </w:r>
      <w:r>
        <w:rPr>
          <w:sz w:val="28"/>
        </w:rPr>
        <w:t>рабочей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программы.</w:t>
      </w:r>
    </w:p>
    <w:p w:rsidR="00095C0C" w:rsidRDefault="00095C0C">
      <w:pPr>
        <w:pStyle w:val="a3"/>
        <w:spacing w:before="10"/>
        <w:ind w:left="0"/>
        <w:rPr>
          <w:sz w:val="27"/>
        </w:rPr>
      </w:pPr>
    </w:p>
    <w:p w:rsidR="00095C0C" w:rsidRDefault="0030033E">
      <w:pPr>
        <w:pStyle w:val="a4"/>
        <w:numPr>
          <w:ilvl w:val="1"/>
          <w:numId w:val="12"/>
        </w:numPr>
        <w:tabs>
          <w:tab w:val="left" w:pos="784"/>
        </w:tabs>
        <w:spacing w:before="1"/>
        <w:ind w:left="783"/>
        <w:jc w:val="left"/>
        <w:rPr>
          <w:sz w:val="28"/>
        </w:rPr>
      </w:pPr>
      <w:r>
        <w:rPr>
          <w:spacing w:val="-4"/>
          <w:sz w:val="28"/>
        </w:rPr>
        <w:t>Тематика</w:t>
      </w:r>
      <w:r>
        <w:rPr>
          <w:sz w:val="28"/>
        </w:rPr>
        <w:t xml:space="preserve"> ВКР</w:t>
      </w:r>
    </w:p>
    <w:p w:rsidR="00095C0C" w:rsidRDefault="00095C0C">
      <w:pPr>
        <w:pStyle w:val="a3"/>
        <w:spacing w:before="1"/>
        <w:ind w:left="0"/>
      </w:pPr>
    </w:p>
    <w:p w:rsidR="00095C0C" w:rsidRDefault="0030033E">
      <w:pPr>
        <w:pStyle w:val="a4"/>
        <w:numPr>
          <w:ilvl w:val="0"/>
          <w:numId w:val="7"/>
        </w:numPr>
        <w:tabs>
          <w:tab w:val="left" w:pos="435"/>
          <w:tab w:val="left" w:pos="2250"/>
          <w:tab w:val="left" w:pos="2414"/>
          <w:tab w:val="left" w:pos="2747"/>
          <w:tab w:val="left" w:pos="5543"/>
          <w:tab w:val="left" w:pos="7565"/>
          <w:tab w:val="left" w:pos="8352"/>
        </w:tabs>
        <w:spacing w:line="360" w:lineRule="auto"/>
        <w:ind w:right="234" w:firstLine="0"/>
        <w:rPr>
          <w:sz w:val="28"/>
        </w:rPr>
      </w:pPr>
      <w:r>
        <w:rPr>
          <w:sz w:val="28"/>
        </w:rPr>
        <w:t>Центрифуга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z w:val="28"/>
        </w:rPr>
        <w:tab/>
        <w:t>электростатическим</w:t>
      </w:r>
      <w:r>
        <w:rPr>
          <w:sz w:val="28"/>
        </w:rPr>
        <w:tab/>
        <w:t>закреплением</w:t>
      </w:r>
      <w:r>
        <w:rPr>
          <w:sz w:val="28"/>
        </w:rPr>
        <w:tab/>
        <w:t>для</w:t>
      </w:r>
      <w:r>
        <w:rPr>
          <w:sz w:val="28"/>
        </w:rPr>
        <w:tab/>
      </w:r>
      <w:r>
        <w:rPr>
          <w:spacing w:val="-3"/>
          <w:sz w:val="28"/>
        </w:rPr>
        <w:t xml:space="preserve">установки </w:t>
      </w:r>
      <w:r>
        <w:rPr>
          <w:sz w:val="28"/>
        </w:rPr>
        <w:t>фотолитографии</w:t>
      </w:r>
      <w:r>
        <w:rPr>
          <w:sz w:val="28"/>
        </w:rPr>
        <w:tab/>
      </w:r>
      <w:r>
        <w:rPr>
          <w:sz w:val="28"/>
        </w:rPr>
        <w:tab/>
        <w:t>«Лада –</w:t>
      </w:r>
      <w:r>
        <w:rPr>
          <w:spacing w:val="1"/>
          <w:sz w:val="28"/>
        </w:rPr>
        <w:t xml:space="preserve"> </w:t>
      </w:r>
      <w:r>
        <w:rPr>
          <w:sz w:val="28"/>
        </w:rPr>
        <w:t>Рельеф»</w:t>
      </w:r>
    </w:p>
    <w:p w:rsidR="00095C0C" w:rsidRDefault="0030033E">
      <w:pPr>
        <w:pStyle w:val="a4"/>
        <w:numPr>
          <w:ilvl w:val="0"/>
          <w:numId w:val="7"/>
        </w:numPr>
        <w:tabs>
          <w:tab w:val="left" w:pos="435"/>
        </w:tabs>
        <w:spacing w:line="360" w:lineRule="auto"/>
        <w:ind w:right="1376" w:firstLine="0"/>
        <w:rPr>
          <w:sz w:val="28"/>
        </w:rPr>
      </w:pPr>
      <w:r>
        <w:rPr>
          <w:sz w:val="28"/>
        </w:rPr>
        <w:t xml:space="preserve">Разработка </w:t>
      </w:r>
      <w:proofErr w:type="spellStart"/>
      <w:r>
        <w:rPr>
          <w:sz w:val="28"/>
        </w:rPr>
        <w:t>суперфлюорисцентного</w:t>
      </w:r>
      <w:proofErr w:type="spellEnd"/>
      <w:r>
        <w:rPr>
          <w:sz w:val="28"/>
        </w:rPr>
        <w:t xml:space="preserve"> </w:t>
      </w:r>
      <w:r>
        <w:rPr>
          <w:spacing w:val="-3"/>
          <w:sz w:val="28"/>
        </w:rPr>
        <w:t>широкополосного висмутового источника</w:t>
      </w:r>
      <w:r>
        <w:rPr>
          <w:sz w:val="28"/>
        </w:rPr>
        <w:t xml:space="preserve"> света.</w:t>
      </w:r>
    </w:p>
    <w:p w:rsidR="00095C0C" w:rsidRDefault="0030033E">
      <w:pPr>
        <w:pStyle w:val="a4"/>
        <w:numPr>
          <w:ilvl w:val="0"/>
          <w:numId w:val="7"/>
        </w:numPr>
        <w:tabs>
          <w:tab w:val="left" w:pos="503"/>
        </w:tabs>
        <w:spacing w:line="360" w:lineRule="auto"/>
        <w:ind w:right="1005" w:firstLine="0"/>
        <w:rPr>
          <w:sz w:val="28"/>
        </w:rPr>
      </w:pPr>
      <w:r>
        <w:rPr>
          <w:sz w:val="28"/>
        </w:rPr>
        <w:t>Технологический процесс нанесения светоделительного покрытия</w:t>
      </w:r>
      <w:r>
        <w:rPr>
          <w:spacing w:val="-35"/>
          <w:sz w:val="28"/>
        </w:rPr>
        <w:t xml:space="preserve"> </w:t>
      </w:r>
      <w:r>
        <w:rPr>
          <w:sz w:val="28"/>
        </w:rPr>
        <w:t xml:space="preserve">на деталь из </w:t>
      </w:r>
      <w:r>
        <w:rPr>
          <w:spacing w:val="-3"/>
          <w:sz w:val="28"/>
        </w:rPr>
        <w:t>оптического</w:t>
      </w:r>
      <w:r>
        <w:rPr>
          <w:sz w:val="28"/>
        </w:rPr>
        <w:t xml:space="preserve"> полимера.</w:t>
      </w:r>
    </w:p>
    <w:p w:rsidR="00095C0C" w:rsidRDefault="0030033E">
      <w:pPr>
        <w:pStyle w:val="a4"/>
        <w:numPr>
          <w:ilvl w:val="0"/>
          <w:numId w:val="7"/>
        </w:numPr>
        <w:tabs>
          <w:tab w:val="left" w:pos="435"/>
        </w:tabs>
        <w:spacing w:line="360" w:lineRule="auto"/>
        <w:ind w:right="1108" w:firstLine="0"/>
        <w:jc w:val="both"/>
        <w:rPr>
          <w:sz w:val="28"/>
        </w:rPr>
      </w:pPr>
      <w:r>
        <w:rPr>
          <w:sz w:val="28"/>
        </w:rPr>
        <w:t>Разработка новых решений по модернизации установки ЛУТ</w:t>
      </w:r>
      <w:r>
        <w:rPr>
          <w:spacing w:val="-36"/>
          <w:sz w:val="28"/>
        </w:rPr>
        <w:t xml:space="preserve"> </w:t>
      </w:r>
      <w:r>
        <w:rPr>
          <w:spacing w:val="-4"/>
          <w:sz w:val="28"/>
        </w:rPr>
        <w:t xml:space="preserve">PT-350. </w:t>
      </w:r>
      <w:r>
        <w:rPr>
          <w:sz w:val="28"/>
        </w:rPr>
        <w:t>5.Исследования характеристик алмазного инструмента, получаемого с использованием 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связок.</w:t>
      </w:r>
    </w:p>
    <w:p w:rsidR="00095C0C" w:rsidRDefault="0030033E">
      <w:pPr>
        <w:pStyle w:val="a4"/>
        <w:numPr>
          <w:ilvl w:val="0"/>
          <w:numId w:val="6"/>
        </w:numPr>
        <w:tabs>
          <w:tab w:val="left" w:pos="435"/>
        </w:tabs>
        <w:spacing w:before="1" w:line="360" w:lineRule="auto"/>
        <w:ind w:right="2600" w:firstLine="0"/>
        <w:rPr>
          <w:sz w:val="28"/>
        </w:rPr>
      </w:pPr>
      <w:r>
        <w:rPr>
          <w:sz w:val="28"/>
        </w:rPr>
        <w:t>Разработка технологии производства</w:t>
      </w:r>
      <w:r>
        <w:rPr>
          <w:spacing w:val="-40"/>
          <w:sz w:val="28"/>
        </w:rPr>
        <w:t xml:space="preserve"> </w:t>
      </w:r>
      <w:proofErr w:type="spellStart"/>
      <w:r>
        <w:rPr>
          <w:sz w:val="28"/>
        </w:rPr>
        <w:t>металлогибридных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термоинтерфейсов</w:t>
      </w:r>
      <w:proofErr w:type="spellEnd"/>
      <w:r>
        <w:rPr>
          <w:sz w:val="28"/>
        </w:rPr>
        <w:t>.</w:t>
      </w:r>
    </w:p>
    <w:p w:rsidR="00095C0C" w:rsidRDefault="0030033E">
      <w:pPr>
        <w:pStyle w:val="a4"/>
        <w:numPr>
          <w:ilvl w:val="0"/>
          <w:numId w:val="6"/>
        </w:numPr>
        <w:tabs>
          <w:tab w:val="left" w:pos="435"/>
        </w:tabs>
        <w:spacing w:line="362" w:lineRule="auto"/>
        <w:ind w:right="1714" w:firstLine="0"/>
        <w:rPr>
          <w:sz w:val="28"/>
        </w:rPr>
      </w:pPr>
      <w:r>
        <w:rPr>
          <w:sz w:val="28"/>
        </w:rPr>
        <w:t xml:space="preserve">Технологические особенности </w:t>
      </w:r>
      <w:r>
        <w:rPr>
          <w:spacing w:val="-3"/>
          <w:sz w:val="28"/>
        </w:rPr>
        <w:t xml:space="preserve">изготовления </w:t>
      </w:r>
      <w:proofErr w:type="spellStart"/>
      <w:r>
        <w:rPr>
          <w:spacing w:val="-3"/>
          <w:sz w:val="28"/>
        </w:rPr>
        <w:t>внутриобъектового</w:t>
      </w:r>
      <w:proofErr w:type="spellEnd"/>
      <w:r>
        <w:rPr>
          <w:spacing w:val="-3"/>
          <w:sz w:val="28"/>
        </w:rPr>
        <w:t xml:space="preserve"> оптического </w:t>
      </w:r>
      <w:r>
        <w:rPr>
          <w:spacing w:val="-2"/>
          <w:sz w:val="28"/>
        </w:rPr>
        <w:t xml:space="preserve">кабеля </w:t>
      </w:r>
      <w:r>
        <w:rPr>
          <w:sz w:val="28"/>
        </w:rPr>
        <w:t>типа</w:t>
      </w:r>
      <w:r>
        <w:rPr>
          <w:spacing w:val="2"/>
          <w:sz w:val="28"/>
        </w:rPr>
        <w:t xml:space="preserve"> </w:t>
      </w:r>
      <w:proofErr w:type="spellStart"/>
      <w:r>
        <w:rPr>
          <w:sz w:val="28"/>
        </w:rPr>
        <w:t>Drop</w:t>
      </w:r>
      <w:proofErr w:type="spellEnd"/>
    </w:p>
    <w:p w:rsidR="00095C0C" w:rsidRDefault="0030033E">
      <w:pPr>
        <w:pStyle w:val="a4"/>
        <w:numPr>
          <w:ilvl w:val="0"/>
          <w:numId w:val="6"/>
        </w:numPr>
        <w:tabs>
          <w:tab w:val="left" w:pos="435"/>
        </w:tabs>
        <w:spacing w:line="317" w:lineRule="exact"/>
        <w:ind w:left="434"/>
        <w:rPr>
          <w:sz w:val="28"/>
        </w:rPr>
      </w:pPr>
      <w:r>
        <w:rPr>
          <w:sz w:val="28"/>
        </w:rPr>
        <w:t>Исследования характеристик алмазного инструмента, для</w:t>
      </w:r>
      <w:r>
        <w:rPr>
          <w:spacing w:val="-13"/>
          <w:sz w:val="28"/>
        </w:rPr>
        <w:t xml:space="preserve"> </w:t>
      </w:r>
      <w:r>
        <w:rPr>
          <w:sz w:val="28"/>
        </w:rPr>
        <w:t>обработки</w:t>
      </w:r>
    </w:p>
    <w:p w:rsidR="00095C0C" w:rsidRDefault="00095C0C">
      <w:pPr>
        <w:spacing w:line="317" w:lineRule="exact"/>
        <w:rPr>
          <w:sz w:val="28"/>
        </w:rPr>
        <w:sectPr w:rsidR="00095C0C">
          <w:pgSz w:w="11910" w:h="16840"/>
          <w:pgMar w:top="1160" w:right="620" w:bottom="280" w:left="1480" w:header="710" w:footer="0" w:gutter="0"/>
          <w:cols w:space="720"/>
        </w:sectPr>
      </w:pPr>
    </w:p>
    <w:p w:rsidR="00095C0C" w:rsidRDefault="0030033E">
      <w:pPr>
        <w:pStyle w:val="a3"/>
        <w:spacing w:before="79"/>
      </w:pPr>
      <w:r>
        <w:lastRenderedPageBreak/>
        <w:t>оптического стекла.</w:t>
      </w:r>
    </w:p>
    <w:p w:rsidR="00095C0C" w:rsidRDefault="0030033E">
      <w:pPr>
        <w:pStyle w:val="a4"/>
        <w:numPr>
          <w:ilvl w:val="0"/>
          <w:numId w:val="6"/>
        </w:numPr>
        <w:tabs>
          <w:tab w:val="left" w:pos="435"/>
        </w:tabs>
        <w:spacing w:before="160" w:line="360" w:lineRule="auto"/>
        <w:ind w:right="718" w:firstLine="0"/>
        <w:rPr>
          <w:sz w:val="28"/>
        </w:rPr>
      </w:pPr>
      <w:r>
        <w:rPr>
          <w:sz w:val="28"/>
        </w:rPr>
        <w:t xml:space="preserve">Технологический процесс </w:t>
      </w:r>
      <w:r>
        <w:rPr>
          <w:spacing w:val="-3"/>
          <w:sz w:val="28"/>
        </w:rPr>
        <w:t xml:space="preserve">изготовления </w:t>
      </w:r>
      <w:r>
        <w:rPr>
          <w:sz w:val="28"/>
        </w:rPr>
        <w:t xml:space="preserve">призмы </w:t>
      </w:r>
      <w:proofErr w:type="spellStart"/>
      <w:r>
        <w:rPr>
          <w:sz w:val="28"/>
        </w:rPr>
        <w:t>Пехана</w:t>
      </w:r>
      <w:proofErr w:type="spellEnd"/>
      <w:r>
        <w:rPr>
          <w:sz w:val="28"/>
        </w:rPr>
        <w:t xml:space="preserve">. 10.Оптимизация </w:t>
      </w:r>
      <w:r>
        <w:rPr>
          <w:spacing w:val="-3"/>
          <w:sz w:val="28"/>
        </w:rPr>
        <w:t xml:space="preserve">конструкции </w:t>
      </w:r>
      <w:r>
        <w:rPr>
          <w:sz w:val="28"/>
        </w:rPr>
        <w:t xml:space="preserve">волоконно-оптических </w:t>
      </w:r>
      <w:r>
        <w:rPr>
          <w:spacing w:val="-4"/>
          <w:sz w:val="28"/>
        </w:rPr>
        <w:t xml:space="preserve">датчиков </w:t>
      </w:r>
      <w:r>
        <w:rPr>
          <w:sz w:val="28"/>
        </w:rPr>
        <w:t xml:space="preserve">давления и программы и </w:t>
      </w:r>
      <w:r>
        <w:rPr>
          <w:spacing w:val="-3"/>
          <w:sz w:val="28"/>
        </w:rPr>
        <w:t xml:space="preserve">методики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испытаний.</w:t>
      </w:r>
    </w:p>
    <w:p w:rsidR="00095C0C" w:rsidRDefault="0030033E">
      <w:pPr>
        <w:pStyle w:val="a3"/>
        <w:spacing w:before="1" w:line="360" w:lineRule="auto"/>
      </w:pPr>
      <w:r>
        <w:t>11.Технологический процесс изготовления призмы БП-90˚ (</w:t>
      </w:r>
      <w:proofErr w:type="spellStart"/>
      <w:r>
        <w:t>пентапризма</w:t>
      </w:r>
      <w:proofErr w:type="spellEnd"/>
      <w:r>
        <w:t>) 12.Анализ корреляции результатов разрушающего и неразрушающего</w:t>
      </w:r>
    </w:p>
    <w:p w:rsidR="00095C0C" w:rsidRDefault="0030033E">
      <w:pPr>
        <w:pStyle w:val="a3"/>
        <w:spacing w:line="360" w:lineRule="auto"/>
        <w:ind w:right="615"/>
      </w:pPr>
      <w:r>
        <w:t xml:space="preserve">методов контроля прочности стекла после ионного упрочнения 13.Разработка технологической оснастки для оптического кабеля с </w:t>
      </w:r>
      <w:proofErr w:type="spellStart"/>
      <w:r>
        <w:t>бронепокровом</w:t>
      </w:r>
      <w:proofErr w:type="spellEnd"/>
      <w:r>
        <w:t xml:space="preserve"> из стальной ламинированной ленты.</w:t>
      </w:r>
    </w:p>
    <w:p w:rsidR="00095C0C" w:rsidRDefault="0030033E">
      <w:pPr>
        <w:pStyle w:val="a3"/>
        <w:spacing w:line="360" w:lineRule="auto"/>
      </w:pPr>
      <w:r>
        <w:t>14.Разработка технологии лазерной резки пластин из сапфира на кристаллы 15.Технологический процесс изготовления призмы</w:t>
      </w:r>
    </w:p>
    <w:p w:rsidR="00095C0C" w:rsidRDefault="0030033E">
      <w:pPr>
        <w:pStyle w:val="a3"/>
        <w:spacing w:before="2" w:line="360" w:lineRule="auto"/>
        <w:ind w:right="316"/>
      </w:pPr>
      <w:r>
        <w:t>16.Проектирование волоконно-оптических распределённых сенсоров на основе регистрации параметров тонкой структуры рассеянного излучения. 17.Технологический процесс изготовления призмы АкР-90˚</w:t>
      </w:r>
    </w:p>
    <w:p w:rsidR="00095C0C" w:rsidRDefault="0030033E">
      <w:pPr>
        <w:pStyle w:val="a4"/>
        <w:numPr>
          <w:ilvl w:val="0"/>
          <w:numId w:val="5"/>
        </w:numPr>
        <w:tabs>
          <w:tab w:val="left" w:pos="576"/>
        </w:tabs>
        <w:spacing w:line="360" w:lineRule="auto"/>
        <w:ind w:right="1101" w:firstLine="0"/>
        <w:rPr>
          <w:sz w:val="28"/>
        </w:rPr>
      </w:pPr>
      <w:r>
        <w:rPr>
          <w:sz w:val="28"/>
        </w:rPr>
        <w:t xml:space="preserve">Разработка технологии </w:t>
      </w:r>
      <w:r>
        <w:rPr>
          <w:spacing w:val="-3"/>
          <w:sz w:val="28"/>
        </w:rPr>
        <w:t xml:space="preserve">изготовления круглых </w:t>
      </w:r>
      <w:r>
        <w:rPr>
          <w:sz w:val="28"/>
        </w:rPr>
        <w:t xml:space="preserve">пластин (или лимбов) </w:t>
      </w:r>
      <w:r>
        <w:rPr>
          <w:spacing w:val="-3"/>
          <w:sz w:val="28"/>
        </w:rPr>
        <w:t xml:space="preserve">методом двухстороннего </w:t>
      </w:r>
      <w:r>
        <w:rPr>
          <w:sz w:val="28"/>
        </w:rPr>
        <w:t>шлифования и</w:t>
      </w:r>
      <w:r>
        <w:rPr>
          <w:spacing w:val="2"/>
          <w:sz w:val="28"/>
        </w:rPr>
        <w:t xml:space="preserve"> </w:t>
      </w:r>
      <w:r>
        <w:rPr>
          <w:sz w:val="28"/>
        </w:rPr>
        <w:t>полирования.</w:t>
      </w:r>
    </w:p>
    <w:p w:rsidR="00095C0C" w:rsidRDefault="0030033E">
      <w:pPr>
        <w:pStyle w:val="a4"/>
        <w:numPr>
          <w:ilvl w:val="0"/>
          <w:numId w:val="5"/>
        </w:numPr>
        <w:tabs>
          <w:tab w:val="left" w:pos="576"/>
        </w:tabs>
        <w:spacing w:line="360" w:lineRule="auto"/>
        <w:ind w:right="1932" w:firstLine="0"/>
        <w:rPr>
          <w:sz w:val="28"/>
        </w:rPr>
      </w:pPr>
      <w:r>
        <w:rPr>
          <w:spacing w:val="-3"/>
          <w:sz w:val="28"/>
        </w:rPr>
        <w:t xml:space="preserve">Контроль избыточной </w:t>
      </w:r>
      <w:r>
        <w:rPr>
          <w:sz w:val="28"/>
        </w:rPr>
        <w:t xml:space="preserve">длины волокна оптического </w:t>
      </w:r>
      <w:r>
        <w:rPr>
          <w:spacing w:val="-3"/>
          <w:sz w:val="28"/>
        </w:rPr>
        <w:t xml:space="preserve">кабеля </w:t>
      </w:r>
      <w:r>
        <w:rPr>
          <w:sz w:val="28"/>
        </w:rPr>
        <w:t>на промышленных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объектах.</w:t>
      </w:r>
    </w:p>
    <w:p w:rsidR="00095C0C" w:rsidRDefault="0030033E">
      <w:pPr>
        <w:pStyle w:val="a4"/>
        <w:numPr>
          <w:ilvl w:val="0"/>
          <w:numId w:val="5"/>
        </w:numPr>
        <w:tabs>
          <w:tab w:val="left" w:pos="576"/>
        </w:tabs>
        <w:spacing w:line="360" w:lineRule="auto"/>
        <w:ind w:right="611" w:firstLine="0"/>
        <w:rPr>
          <w:sz w:val="28"/>
        </w:rPr>
      </w:pPr>
      <w:r>
        <w:rPr>
          <w:spacing w:val="-4"/>
          <w:sz w:val="28"/>
        </w:rPr>
        <w:t xml:space="preserve">Методика </w:t>
      </w:r>
      <w:r>
        <w:rPr>
          <w:sz w:val="28"/>
        </w:rPr>
        <w:t xml:space="preserve">измерения </w:t>
      </w:r>
      <w:r>
        <w:rPr>
          <w:spacing w:val="-4"/>
          <w:sz w:val="28"/>
        </w:rPr>
        <w:t xml:space="preserve">выходных </w:t>
      </w:r>
      <w:r>
        <w:rPr>
          <w:sz w:val="28"/>
        </w:rPr>
        <w:t xml:space="preserve">параметров </w:t>
      </w:r>
      <w:proofErr w:type="spellStart"/>
      <w:r>
        <w:rPr>
          <w:sz w:val="28"/>
        </w:rPr>
        <w:t>Рамановских</w:t>
      </w:r>
      <w:proofErr w:type="spellEnd"/>
      <w:r>
        <w:rPr>
          <w:sz w:val="28"/>
        </w:rPr>
        <w:t xml:space="preserve"> усилителей. 21.Современные </w:t>
      </w:r>
      <w:r>
        <w:rPr>
          <w:spacing w:val="-3"/>
          <w:sz w:val="28"/>
        </w:rPr>
        <w:t xml:space="preserve">методы контроля </w:t>
      </w:r>
      <w:r>
        <w:rPr>
          <w:sz w:val="28"/>
        </w:rPr>
        <w:t xml:space="preserve">оптических </w:t>
      </w:r>
      <w:r>
        <w:rPr>
          <w:spacing w:val="-3"/>
          <w:sz w:val="28"/>
        </w:rPr>
        <w:t xml:space="preserve">коммутирующих </w:t>
      </w:r>
      <w:r>
        <w:rPr>
          <w:sz w:val="28"/>
        </w:rPr>
        <w:t xml:space="preserve">устройств. 22.Технологический процесс </w:t>
      </w:r>
      <w:r>
        <w:rPr>
          <w:spacing w:val="-3"/>
          <w:sz w:val="28"/>
        </w:rPr>
        <w:t xml:space="preserve">изготовления </w:t>
      </w:r>
      <w:r>
        <w:rPr>
          <w:sz w:val="28"/>
        </w:rPr>
        <w:t xml:space="preserve">и </w:t>
      </w:r>
      <w:r>
        <w:rPr>
          <w:spacing w:val="-3"/>
          <w:sz w:val="28"/>
        </w:rPr>
        <w:t>контроля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триппель-призмы</w:t>
      </w:r>
      <w:proofErr w:type="spellEnd"/>
      <w:r>
        <w:rPr>
          <w:sz w:val="28"/>
        </w:rPr>
        <w:t>.</w:t>
      </w:r>
    </w:p>
    <w:p w:rsidR="00095C0C" w:rsidRDefault="0030033E">
      <w:pPr>
        <w:pStyle w:val="a4"/>
        <w:numPr>
          <w:ilvl w:val="0"/>
          <w:numId w:val="4"/>
        </w:numPr>
        <w:tabs>
          <w:tab w:val="left" w:pos="576"/>
        </w:tabs>
        <w:spacing w:line="360" w:lineRule="auto"/>
        <w:ind w:right="1123" w:firstLine="0"/>
        <w:rPr>
          <w:sz w:val="28"/>
        </w:rPr>
      </w:pPr>
      <w:r>
        <w:rPr>
          <w:sz w:val="28"/>
        </w:rPr>
        <w:t>Разработка технологической документации для сборки и</w:t>
      </w:r>
      <w:r>
        <w:rPr>
          <w:spacing w:val="-45"/>
          <w:sz w:val="28"/>
        </w:rPr>
        <w:t xml:space="preserve"> </w:t>
      </w:r>
      <w:r>
        <w:rPr>
          <w:spacing w:val="-4"/>
          <w:sz w:val="28"/>
        </w:rPr>
        <w:t xml:space="preserve">выходного </w:t>
      </w:r>
      <w:r>
        <w:rPr>
          <w:spacing w:val="-3"/>
          <w:sz w:val="28"/>
        </w:rPr>
        <w:t xml:space="preserve">контроля </w:t>
      </w:r>
      <w:r>
        <w:rPr>
          <w:sz w:val="28"/>
        </w:rPr>
        <w:t>современных транспондеров на базе Т6-10ЕР и</w:t>
      </w:r>
      <w:r>
        <w:rPr>
          <w:spacing w:val="2"/>
          <w:sz w:val="28"/>
        </w:rPr>
        <w:t xml:space="preserve"> </w:t>
      </w:r>
      <w:r>
        <w:rPr>
          <w:spacing w:val="-6"/>
          <w:sz w:val="28"/>
        </w:rPr>
        <w:t>ТТ-10ЕР.</w:t>
      </w:r>
    </w:p>
    <w:p w:rsidR="00095C0C" w:rsidRDefault="0030033E">
      <w:pPr>
        <w:pStyle w:val="a4"/>
        <w:numPr>
          <w:ilvl w:val="0"/>
          <w:numId w:val="4"/>
        </w:numPr>
        <w:tabs>
          <w:tab w:val="left" w:pos="576"/>
        </w:tabs>
        <w:spacing w:line="321" w:lineRule="exact"/>
        <w:ind w:left="575"/>
        <w:rPr>
          <w:sz w:val="28"/>
        </w:rPr>
      </w:pPr>
      <w:r>
        <w:rPr>
          <w:spacing w:val="-3"/>
          <w:sz w:val="28"/>
        </w:rPr>
        <w:t xml:space="preserve">Технология </w:t>
      </w:r>
      <w:r>
        <w:rPr>
          <w:sz w:val="28"/>
        </w:rPr>
        <w:t xml:space="preserve">измерения </w:t>
      </w:r>
      <w:r>
        <w:rPr>
          <w:spacing w:val="-4"/>
          <w:sz w:val="28"/>
        </w:rPr>
        <w:t xml:space="preserve">блоков </w:t>
      </w:r>
      <w:r>
        <w:rPr>
          <w:sz w:val="28"/>
        </w:rPr>
        <w:t>эрбиевых</w:t>
      </w:r>
      <w:r>
        <w:rPr>
          <w:spacing w:val="2"/>
          <w:sz w:val="28"/>
        </w:rPr>
        <w:t xml:space="preserve"> </w:t>
      </w:r>
      <w:r>
        <w:rPr>
          <w:sz w:val="28"/>
        </w:rPr>
        <w:t>усилителей.</w:t>
      </w:r>
    </w:p>
    <w:p w:rsidR="00095C0C" w:rsidRDefault="0030033E">
      <w:pPr>
        <w:pStyle w:val="a4"/>
        <w:numPr>
          <w:ilvl w:val="0"/>
          <w:numId w:val="4"/>
        </w:numPr>
        <w:tabs>
          <w:tab w:val="left" w:pos="576"/>
        </w:tabs>
        <w:spacing w:before="163" w:line="360" w:lineRule="auto"/>
        <w:ind w:right="1524" w:firstLine="0"/>
        <w:rPr>
          <w:sz w:val="28"/>
        </w:rPr>
      </w:pPr>
      <w:r>
        <w:rPr>
          <w:sz w:val="28"/>
        </w:rPr>
        <w:t>Расчет экранов для повышения равномерности тонких пленок 26.Модернизация</w:t>
      </w:r>
      <w:r>
        <w:rPr>
          <w:spacing w:val="-11"/>
          <w:sz w:val="28"/>
        </w:rPr>
        <w:t xml:space="preserve"> </w:t>
      </w:r>
      <w:r>
        <w:rPr>
          <w:sz w:val="28"/>
        </w:rPr>
        <w:t>лабораторных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</w:t>
      </w:r>
      <w:r>
        <w:rPr>
          <w:spacing w:val="-15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z w:val="28"/>
        </w:rPr>
        <w:t>дисциплине</w:t>
      </w:r>
      <w:r>
        <w:rPr>
          <w:spacing w:val="-10"/>
          <w:sz w:val="28"/>
        </w:rPr>
        <w:t xml:space="preserve"> </w:t>
      </w:r>
      <w:r>
        <w:rPr>
          <w:sz w:val="28"/>
        </w:rPr>
        <w:t>«Оптическое материаловедение»</w:t>
      </w:r>
    </w:p>
    <w:p w:rsidR="00095C0C" w:rsidRDefault="0030033E">
      <w:pPr>
        <w:pStyle w:val="a4"/>
        <w:numPr>
          <w:ilvl w:val="0"/>
          <w:numId w:val="3"/>
        </w:numPr>
        <w:tabs>
          <w:tab w:val="left" w:pos="576"/>
        </w:tabs>
        <w:spacing w:line="362" w:lineRule="auto"/>
        <w:ind w:right="323" w:firstLine="0"/>
        <w:rPr>
          <w:sz w:val="28"/>
        </w:rPr>
      </w:pPr>
      <w:r>
        <w:rPr>
          <w:sz w:val="28"/>
        </w:rPr>
        <w:t>Разработка новых типов алмазного инструмента для обработки</w:t>
      </w:r>
      <w:r>
        <w:rPr>
          <w:spacing w:val="-45"/>
          <w:sz w:val="28"/>
        </w:rPr>
        <w:t xml:space="preserve"> </w:t>
      </w:r>
      <w:r>
        <w:rPr>
          <w:sz w:val="28"/>
        </w:rPr>
        <w:t>различных оптических материалов.</w:t>
      </w:r>
    </w:p>
    <w:p w:rsidR="00095C0C" w:rsidRDefault="0030033E">
      <w:pPr>
        <w:pStyle w:val="a4"/>
        <w:numPr>
          <w:ilvl w:val="0"/>
          <w:numId w:val="3"/>
        </w:numPr>
        <w:tabs>
          <w:tab w:val="left" w:pos="576"/>
        </w:tabs>
        <w:spacing w:line="317" w:lineRule="exact"/>
        <w:ind w:left="575"/>
        <w:rPr>
          <w:sz w:val="28"/>
        </w:rPr>
      </w:pPr>
      <w:r>
        <w:rPr>
          <w:sz w:val="28"/>
        </w:rPr>
        <w:t xml:space="preserve">Сопоставление </w:t>
      </w:r>
      <w:r>
        <w:rPr>
          <w:spacing w:val="-3"/>
          <w:sz w:val="28"/>
        </w:rPr>
        <w:t xml:space="preserve">структур </w:t>
      </w:r>
      <w:r>
        <w:rPr>
          <w:sz w:val="28"/>
        </w:rPr>
        <w:t xml:space="preserve">животной клетки </w:t>
      </w:r>
      <w:r>
        <w:rPr>
          <w:spacing w:val="-3"/>
          <w:sz w:val="28"/>
        </w:rPr>
        <w:t>методами</w:t>
      </w:r>
      <w:r>
        <w:rPr>
          <w:spacing w:val="6"/>
          <w:sz w:val="28"/>
        </w:rPr>
        <w:t xml:space="preserve"> </w:t>
      </w:r>
      <w:r>
        <w:rPr>
          <w:sz w:val="28"/>
        </w:rPr>
        <w:t>лазерной</w:t>
      </w:r>
    </w:p>
    <w:p w:rsidR="00095C0C" w:rsidRDefault="00095C0C">
      <w:pPr>
        <w:spacing w:line="317" w:lineRule="exact"/>
        <w:rPr>
          <w:sz w:val="28"/>
        </w:rPr>
        <w:sectPr w:rsidR="00095C0C">
          <w:pgSz w:w="11910" w:h="16840"/>
          <w:pgMar w:top="1160" w:right="620" w:bottom="280" w:left="1480" w:header="710" w:footer="0" w:gutter="0"/>
          <w:cols w:space="720"/>
        </w:sectPr>
      </w:pPr>
    </w:p>
    <w:p w:rsidR="00095C0C" w:rsidRDefault="0030033E">
      <w:pPr>
        <w:pStyle w:val="a3"/>
        <w:spacing w:before="79" w:line="360" w:lineRule="auto"/>
      </w:pPr>
      <w:r>
        <w:lastRenderedPageBreak/>
        <w:t xml:space="preserve">конфокальной и сканирующей электронной микроскопии с применением </w:t>
      </w:r>
      <w:proofErr w:type="spellStart"/>
      <w:r>
        <w:t>лантаноидного</w:t>
      </w:r>
      <w:proofErr w:type="spellEnd"/>
      <w:r>
        <w:t xml:space="preserve"> </w:t>
      </w:r>
      <w:proofErr w:type="spellStart"/>
      <w:r>
        <w:t>контрастирования</w:t>
      </w:r>
      <w:proofErr w:type="spellEnd"/>
      <w:r>
        <w:t>.</w:t>
      </w:r>
    </w:p>
    <w:p w:rsidR="00095C0C" w:rsidRDefault="0030033E">
      <w:pPr>
        <w:pStyle w:val="a4"/>
        <w:numPr>
          <w:ilvl w:val="0"/>
          <w:numId w:val="3"/>
        </w:numPr>
        <w:tabs>
          <w:tab w:val="left" w:pos="576"/>
        </w:tabs>
        <w:spacing w:line="362" w:lineRule="auto"/>
        <w:ind w:right="451" w:firstLine="0"/>
        <w:rPr>
          <w:sz w:val="28"/>
        </w:rPr>
      </w:pPr>
      <w:r>
        <w:rPr>
          <w:spacing w:val="-3"/>
          <w:sz w:val="28"/>
        </w:rPr>
        <w:t xml:space="preserve">Модернизация технологического </w:t>
      </w:r>
      <w:r>
        <w:rPr>
          <w:sz w:val="28"/>
        </w:rPr>
        <w:t xml:space="preserve">процесса </w:t>
      </w:r>
      <w:r>
        <w:rPr>
          <w:spacing w:val="-3"/>
          <w:sz w:val="28"/>
        </w:rPr>
        <w:t xml:space="preserve">изготовления двояковыпуклой </w:t>
      </w:r>
      <w:r>
        <w:rPr>
          <w:sz w:val="28"/>
        </w:rPr>
        <w:t>линзы.</w:t>
      </w:r>
    </w:p>
    <w:p w:rsidR="00095C0C" w:rsidRDefault="0030033E">
      <w:pPr>
        <w:pStyle w:val="a4"/>
        <w:numPr>
          <w:ilvl w:val="0"/>
          <w:numId w:val="3"/>
        </w:numPr>
        <w:tabs>
          <w:tab w:val="left" w:pos="644"/>
        </w:tabs>
        <w:spacing w:line="317" w:lineRule="exact"/>
        <w:ind w:left="643" w:hanging="422"/>
        <w:rPr>
          <w:sz w:val="28"/>
        </w:rPr>
      </w:pPr>
      <w:r>
        <w:rPr>
          <w:sz w:val="28"/>
        </w:rPr>
        <w:t xml:space="preserve">Технологический процесс </w:t>
      </w:r>
      <w:r>
        <w:rPr>
          <w:spacing w:val="-3"/>
          <w:sz w:val="28"/>
        </w:rPr>
        <w:t xml:space="preserve">изготовления </w:t>
      </w:r>
      <w:r>
        <w:rPr>
          <w:sz w:val="28"/>
        </w:rPr>
        <w:t xml:space="preserve">и </w:t>
      </w:r>
      <w:r>
        <w:rPr>
          <w:spacing w:val="-3"/>
          <w:sz w:val="28"/>
        </w:rPr>
        <w:t xml:space="preserve">контроля </w:t>
      </w:r>
      <w:r>
        <w:rPr>
          <w:sz w:val="28"/>
        </w:rPr>
        <w:t>призмы Шмидта</w:t>
      </w:r>
    </w:p>
    <w:p w:rsidR="00095C0C" w:rsidRDefault="0030033E">
      <w:pPr>
        <w:pStyle w:val="a4"/>
        <w:numPr>
          <w:ilvl w:val="0"/>
          <w:numId w:val="3"/>
        </w:numPr>
        <w:tabs>
          <w:tab w:val="left" w:pos="644"/>
        </w:tabs>
        <w:spacing w:before="159"/>
        <w:ind w:left="643" w:hanging="422"/>
        <w:rPr>
          <w:sz w:val="28"/>
        </w:rPr>
      </w:pPr>
      <w:r>
        <w:rPr>
          <w:sz w:val="28"/>
        </w:rPr>
        <w:t xml:space="preserve">Технологический процесс </w:t>
      </w:r>
      <w:r>
        <w:rPr>
          <w:spacing w:val="-3"/>
          <w:sz w:val="28"/>
        </w:rPr>
        <w:t xml:space="preserve">изготовления </w:t>
      </w:r>
      <w:r>
        <w:rPr>
          <w:sz w:val="28"/>
        </w:rPr>
        <w:t xml:space="preserve">и </w:t>
      </w:r>
      <w:r>
        <w:rPr>
          <w:spacing w:val="-3"/>
          <w:sz w:val="28"/>
        </w:rPr>
        <w:t xml:space="preserve">контроля </w:t>
      </w:r>
      <w:r>
        <w:rPr>
          <w:sz w:val="28"/>
        </w:rPr>
        <w:t>призмы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Лемана</w:t>
      </w:r>
      <w:proofErr w:type="spellEnd"/>
    </w:p>
    <w:p w:rsidR="00095C0C" w:rsidRDefault="0030033E">
      <w:pPr>
        <w:pStyle w:val="a4"/>
        <w:numPr>
          <w:ilvl w:val="0"/>
          <w:numId w:val="3"/>
        </w:numPr>
        <w:tabs>
          <w:tab w:val="left" w:pos="644"/>
        </w:tabs>
        <w:spacing w:before="161" w:line="362" w:lineRule="auto"/>
        <w:ind w:right="300" w:firstLine="0"/>
        <w:rPr>
          <w:sz w:val="28"/>
        </w:rPr>
      </w:pPr>
      <w:r>
        <w:rPr>
          <w:sz w:val="28"/>
        </w:rPr>
        <w:t xml:space="preserve">Технологический процесс </w:t>
      </w:r>
      <w:r>
        <w:rPr>
          <w:spacing w:val="-3"/>
          <w:sz w:val="28"/>
        </w:rPr>
        <w:t xml:space="preserve">изготовления </w:t>
      </w:r>
      <w:r>
        <w:rPr>
          <w:sz w:val="28"/>
        </w:rPr>
        <w:t xml:space="preserve">и </w:t>
      </w:r>
      <w:r>
        <w:rPr>
          <w:spacing w:val="-3"/>
          <w:sz w:val="28"/>
        </w:rPr>
        <w:t xml:space="preserve">контроля </w:t>
      </w:r>
      <w:r>
        <w:rPr>
          <w:sz w:val="28"/>
        </w:rPr>
        <w:t>линзы с асферической преломляющей</w:t>
      </w:r>
      <w:r>
        <w:rPr>
          <w:spacing w:val="-3"/>
          <w:sz w:val="28"/>
        </w:rPr>
        <w:t xml:space="preserve"> </w:t>
      </w:r>
      <w:r>
        <w:rPr>
          <w:sz w:val="28"/>
        </w:rPr>
        <w:t>поверхностью.</w:t>
      </w:r>
    </w:p>
    <w:p w:rsidR="00095C0C" w:rsidRDefault="0030033E">
      <w:pPr>
        <w:pStyle w:val="a4"/>
        <w:numPr>
          <w:ilvl w:val="0"/>
          <w:numId w:val="3"/>
        </w:numPr>
        <w:tabs>
          <w:tab w:val="left" w:pos="644"/>
        </w:tabs>
        <w:spacing w:line="360" w:lineRule="auto"/>
        <w:ind w:right="1718" w:firstLine="0"/>
        <w:rPr>
          <w:sz w:val="28"/>
        </w:rPr>
      </w:pPr>
      <w:r>
        <w:rPr>
          <w:sz w:val="28"/>
        </w:rPr>
        <w:t xml:space="preserve">Технологический процесс </w:t>
      </w:r>
      <w:r>
        <w:rPr>
          <w:spacing w:val="-3"/>
          <w:sz w:val="28"/>
        </w:rPr>
        <w:t xml:space="preserve">изготовления </w:t>
      </w:r>
      <w:r>
        <w:rPr>
          <w:sz w:val="28"/>
        </w:rPr>
        <w:t xml:space="preserve">и </w:t>
      </w:r>
      <w:r>
        <w:rPr>
          <w:spacing w:val="-3"/>
          <w:sz w:val="28"/>
        </w:rPr>
        <w:t xml:space="preserve">контроля </w:t>
      </w:r>
      <w:r>
        <w:rPr>
          <w:sz w:val="28"/>
        </w:rPr>
        <w:t>зеркала со сферической внешней отражающей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поверхностью.</w:t>
      </w:r>
    </w:p>
    <w:p w:rsidR="00095C0C" w:rsidRDefault="0030033E">
      <w:pPr>
        <w:pStyle w:val="a4"/>
        <w:numPr>
          <w:ilvl w:val="0"/>
          <w:numId w:val="3"/>
        </w:numPr>
        <w:tabs>
          <w:tab w:val="left" w:pos="644"/>
        </w:tabs>
        <w:spacing w:line="362" w:lineRule="auto"/>
        <w:ind w:right="478" w:firstLine="0"/>
        <w:rPr>
          <w:sz w:val="28"/>
        </w:rPr>
      </w:pPr>
      <w:r>
        <w:rPr>
          <w:sz w:val="28"/>
        </w:rPr>
        <w:t xml:space="preserve">Технологический процесс </w:t>
      </w:r>
      <w:r>
        <w:rPr>
          <w:spacing w:val="-3"/>
          <w:sz w:val="28"/>
        </w:rPr>
        <w:t xml:space="preserve">изготовления </w:t>
      </w:r>
      <w:r>
        <w:rPr>
          <w:sz w:val="28"/>
        </w:rPr>
        <w:t xml:space="preserve">и </w:t>
      </w:r>
      <w:r>
        <w:rPr>
          <w:spacing w:val="-3"/>
          <w:sz w:val="28"/>
        </w:rPr>
        <w:t xml:space="preserve">контроля </w:t>
      </w:r>
      <w:r>
        <w:rPr>
          <w:spacing w:val="-4"/>
          <w:sz w:val="28"/>
        </w:rPr>
        <w:t xml:space="preserve">кольцевого </w:t>
      </w:r>
      <w:r>
        <w:rPr>
          <w:sz w:val="28"/>
        </w:rPr>
        <w:t xml:space="preserve">зеркала с асферической отражающей поверхностью </w:t>
      </w:r>
      <w:r>
        <w:rPr>
          <w:spacing w:val="-4"/>
          <w:sz w:val="28"/>
        </w:rPr>
        <w:t>второго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порядка.</w:t>
      </w:r>
    </w:p>
    <w:p w:rsidR="00095C0C" w:rsidRDefault="0030033E">
      <w:pPr>
        <w:pStyle w:val="a4"/>
        <w:numPr>
          <w:ilvl w:val="0"/>
          <w:numId w:val="3"/>
        </w:numPr>
        <w:tabs>
          <w:tab w:val="left" w:pos="576"/>
        </w:tabs>
        <w:spacing w:line="360" w:lineRule="auto"/>
        <w:ind w:right="244" w:firstLine="0"/>
        <w:rPr>
          <w:sz w:val="28"/>
        </w:rPr>
      </w:pPr>
      <w:r>
        <w:rPr>
          <w:spacing w:val="-3"/>
          <w:sz w:val="28"/>
        </w:rPr>
        <w:t xml:space="preserve">Модернизация метода контроля </w:t>
      </w:r>
      <w:r>
        <w:rPr>
          <w:sz w:val="28"/>
        </w:rPr>
        <w:t xml:space="preserve">спектральных характеристик ближней ИК- области изделий </w:t>
      </w:r>
      <w:r>
        <w:rPr>
          <w:spacing w:val="-4"/>
          <w:sz w:val="28"/>
        </w:rPr>
        <w:t>конструкторской</w:t>
      </w:r>
      <w:r>
        <w:rPr>
          <w:spacing w:val="-2"/>
          <w:sz w:val="28"/>
        </w:rPr>
        <w:t xml:space="preserve"> </w:t>
      </w:r>
      <w:r>
        <w:rPr>
          <w:sz w:val="28"/>
        </w:rPr>
        <w:t>оптики</w:t>
      </w:r>
    </w:p>
    <w:p w:rsidR="00095C0C" w:rsidRDefault="00095C0C">
      <w:pPr>
        <w:pStyle w:val="a3"/>
        <w:ind w:left="0"/>
        <w:rPr>
          <w:sz w:val="30"/>
        </w:rPr>
      </w:pPr>
    </w:p>
    <w:p w:rsidR="00095C0C" w:rsidRDefault="00095C0C">
      <w:pPr>
        <w:pStyle w:val="a3"/>
        <w:spacing w:before="6"/>
        <w:ind w:left="0"/>
        <w:rPr>
          <w:sz w:val="25"/>
        </w:rPr>
      </w:pPr>
    </w:p>
    <w:p w:rsidR="00095C0C" w:rsidRDefault="0030033E">
      <w:pPr>
        <w:pStyle w:val="1"/>
        <w:ind w:left="581"/>
      </w:pPr>
      <w:r>
        <w:t>7. Ресурсное обеспечение дисциплины</w:t>
      </w:r>
    </w:p>
    <w:p w:rsidR="00095C0C" w:rsidRDefault="00095C0C">
      <w:pPr>
        <w:pStyle w:val="a3"/>
        <w:spacing w:before="6"/>
        <w:ind w:left="0"/>
        <w:rPr>
          <w:b/>
          <w:sz w:val="27"/>
        </w:rPr>
      </w:pPr>
    </w:p>
    <w:p w:rsidR="00095C0C" w:rsidRDefault="0030033E">
      <w:pPr>
        <w:pStyle w:val="a4"/>
        <w:numPr>
          <w:ilvl w:val="1"/>
          <w:numId w:val="2"/>
        </w:numPr>
        <w:tabs>
          <w:tab w:val="left" w:pos="847"/>
          <w:tab w:val="left" w:pos="849"/>
          <w:tab w:val="left" w:pos="2203"/>
          <w:tab w:val="left" w:pos="2555"/>
          <w:tab w:val="left" w:pos="4685"/>
          <w:tab w:val="left" w:pos="5839"/>
          <w:tab w:val="left" w:pos="7426"/>
          <w:tab w:val="left" w:pos="9161"/>
        </w:tabs>
        <w:ind w:right="231" w:firstLine="0"/>
        <w:rPr>
          <w:sz w:val="28"/>
        </w:rPr>
      </w:pPr>
      <w:r>
        <w:rPr>
          <w:sz w:val="28"/>
        </w:rPr>
        <w:t>Основная</w:t>
      </w:r>
      <w:r>
        <w:rPr>
          <w:sz w:val="28"/>
        </w:rPr>
        <w:tab/>
        <w:t>и</w:t>
      </w:r>
      <w:r>
        <w:rPr>
          <w:sz w:val="28"/>
        </w:rPr>
        <w:tab/>
        <w:t>дополнительная</w:t>
      </w:r>
      <w:r>
        <w:rPr>
          <w:sz w:val="28"/>
        </w:rPr>
        <w:tab/>
        <w:t>учебная</w:t>
      </w:r>
      <w:r>
        <w:rPr>
          <w:sz w:val="28"/>
        </w:rPr>
        <w:tab/>
        <w:t>литература,</w:t>
      </w:r>
      <w:r>
        <w:rPr>
          <w:sz w:val="28"/>
        </w:rPr>
        <w:tab/>
      </w:r>
      <w:r>
        <w:rPr>
          <w:spacing w:val="-4"/>
          <w:sz w:val="28"/>
        </w:rPr>
        <w:t>необходимая</w:t>
      </w:r>
      <w:r>
        <w:rPr>
          <w:spacing w:val="-4"/>
          <w:sz w:val="28"/>
        </w:rPr>
        <w:tab/>
      </w:r>
      <w:r>
        <w:rPr>
          <w:spacing w:val="-7"/>
          <w:sz w:val="28"/>
        </w:rPr>
        <w:t xml:space="preserve">для </w:t>
      </w:r>
      <w:r>
        <w:rPr>
          <w:sz w:val="28"/>
        </w:rPr>
        <w:t>освоения дисциплины</w:t>
      </w:r>
    </w:p>
    <w:p w:rsidR="00095C0C" w:rsidRDefault="0030033E">
      <w:pPr>
        <w:pStyle w:val="a3"/>
        <w:spacing w:line="321" w:lineRule="exact"/>
        <w:ind w:left="930"/>
      </w:pPr>
      <w:r>
        <w:t>а) основная литература:</w:t>
      </w:r>
    </w:p>
    <w:p w:rsidR="00095C0C" w:rsidRDefault="00095C0C">
      <w:pPr>
        <w:pStyle w:val="a3"/>
        <w:spacing w:before="10"/>
        <w:ind w:left="0"/>
        <w:rPr>
          <w:sz w:val="27"/>
        </w:rPr>
      </w:pPr>
    </w:p>
    <w:p w:rsidR="002D42F5" w:rsidRPr="002D42F5" w:rsidRDefault="002D42F5" w:rsidP="002D42F5">
      <w:pPr>
        <w:spacing w:line="276" w:lineRule="auto"/>
        <w:rPr>
          <w:sz w:val="28"/>
          <w:szCs w:val="28"/>
        </w:rPr>
      </w:pPr>
      <w:r w:rsidRPr="002D42F5">
        <w:rPr>
          <w:bCs/>
          <w:iCs/>
          <w:sz w:val="28"/>
          <w:szCs w:val="28"/>
        </w:rPr>
        <w:t xml:space="preserve">1. Кондратенко В. С., </w:t>
      </w:r>
      <w:proofErr w:type="spellStart"/>
      <w:r w:rsidRPr="002D42F5">
        <w:rPr>
          <w:bCs/>
          <w:iCs/>
          <w:sz w:val="28"/>
          <w:szCs w:val="28"/>
        </w:rPr>
        <w:t>Кудж</w:t>
      </w:r>
      <w:proofErr w:type="spellEnd"/>
      <w:r w:rsidRPr="002D42F5">
        <w:rPr>
          <w:bCs/>
          <w:iCs/>
          <w:sz w:val="28"/>
          <w:szCs w:val="28"/>
        </w:rPr>
        <w:t xml:space="preserve"> С. А., </w:t>
      </w:r>
      <w:proofErr w:type="spellStart"/>
      <w:r w:rsidRPr="002D42F5">
        <w:rPr>
          <w:bCs/>
          <w:iCs/>
          <w:sz w:val="28"/>
          <w:szCs w:val="28"/>
        </w:rPr>
        <w:t>Кадомкин</w:t>
      </w:r>
      <w:proofErr w:type="spellEnd"/>
      <w:r w:rsidRPr="002D42F5">
        <w:rPr>
          <w:bCs/>
          <w:iCs/>
          <w:sz w:val="28"/>
          <w:szCs w:val="28"/>
        </w:rPr>
        <w:t xml:space="preserve"> В. В., Ващенко О.А. </w:t>
      </w:r>
      <w:r w:rsidRPr="002D42F5">
        <w:rPr>
          <w:bCs/>
          <w:sz w:val="28"/>
          <w:szCs w:val="28"/>
        </w:rPr>
        <w:t xml:space="preserve">Влияние теплофизических процессов в связанном алмазном инструменте на параметры обработки оптических материалов // Оптический журнал. 2020. Том 87. №5. С. 81-88.   </w:t>
      </w:r>
    </w:p>
    <w:p w:rsidR="002D42F5" w:rsidRPr="002D42F5" w:rsidRDefault="002D42F5" w:rsidP="002D42F5">
      <w:pPr>
        <w:spacing w:line="276" w:lineRule="auto"/>
        <w:rPr>
          <w:sz w:val="28"/>
          <w:szCs w:val="28"/>
        </w:rPr>
      </w:pPr>
      <w:r w:rsidRPr="002D42F5">
        <w:rPr>
          <w:bCs/>
          <w:iCs/>
          <w:sz w:val="28"/>
          <w:szCs w:val="28"/>
        </w:rPr>
        <w:t xml:space="preserve">2. Кондратенко В. С., </w:t>
      </w:r>
      <w:proofErr w:type="spellStart"/>
      <w:r w:rsidRPr="002D42F5">
        <w:rPr>
          <w:bCs/>
          <w:iCs/>
          <w:sz w:val="28"/>
          <w:szCs w:val="28"/>
        </w:rPr>
        <w:t>Кадомкин</w:t>
      </w:r>
      <w:proofErr w:type="spellEnd"/>
      <w:r w:rsidRPr="002D42F5">
        <w:rPr>
          <w:bCs/>
          <w:iCs/>
          <w:sz w:val="28"/>
          <w:szCs w:val="28"/>
        </w:rPr>
        <w:t xml:space="preserve"> В. В., Лу </w:t>
      </w:r>
      <w:proofErr w:type="spellStart"/>
      <w:r w:rsidRPr="002D42F5">
        <w:rPr>
          <w:bCs/>
          <w:iCs/>
          <w:sz w:val="28"/>
          <w:szCs w:val="28"/>
        </w:rPr>
        <w:t>Хунг-Ту</w:t>
      </w:r>
      <w:proofErr w:type="spellEnd"/>
      <w:r w:rsidRPr="002D42F5">
        <w:rPr>
          <w:bCs/>
          <w:iCs/>
          <w:sz w:val="28"/>
          <w:szCs w:val="28"/>
        </w:rPr>
        <w:t xml:space="preserve">,  Наумов А. С.,  </w:t>
      </w:r>
      <w:proofErr w:type="spellStart"/>
      <w:r w:rsidRPr="002D42F5">
        <w:rPr>
          <w:bCs/>
          <w:iCs/>
          <w:sz w:val="28"/>
          <w:szCs w:val="28"/>
        </w:rPr>
        <w:t>Великовский</w:t>
      </w:r>
      <w:proofErr w:type="spellEnd"/>
      <w:r w:rsidRPr="002D42F5">
        <w:rPr>
          <w:bCs/>
          <w:iCs/>
          <w:sz w:val="28"/>
          <w:szCs w:val="28"/>
        </w:rPr>
        <w:t xml:space="preserve"> И. Э. </w:t>
      </w:r>
      <w:r w:rsidRPr="002D42F5">
        <w:rPr>
          <w:bCs/>
          <w:sz w:val="28"/>
          <w:szCs w:val="28"/>
        </w:rPr>
        <w:t>Механизм лазерной иммерсионной обработки стекла // Стекло и керамика. 2020. №4. С. 3-9.</w:t>
      </w:r>
    </w:p>
    <w:p w:rsidR="002D42F5" w:rsidRPr="002D42F5" w:rsidRDefault="002D42F5" w:rsidP="002D42F5">
      <w:pPr>
        <w:spacing w:line="276" w:lineRule="auto"/>
        <w:rPr>
          <w:sz w:val="28"/>
          <w:szCs w:val="28"/>
        </w:rPr>
      </w:pPr>
      <w:r w:rsidRPr="002D42F5">
        <w:rPr>
          <w:bCs/>
          <w:sz w:val="28"/>
          <w:szCs w:val="28"/>
        </w:rPr>
        <w:t xml:space="preserve">3. </w:t>
      </w:r>
      <w:r w:rsidRPr="002D42F5">
        <w:rPr>
          <w:bCs/>
          <w:iCs/>
          <w:sz w:val="28"/>
          <w:szCs w:val="28"/>
        </w:rPr>
        <w:t xml:space="preserve">Кондратенко В. С.,  Рогов А. Ю., </w:t>
      </w:r>
      <w:proofErr w:type="spellStart"/>
      <w:r w:rsidRPr="002D42F5">
        <w:rPr>
          <w:bCs/>
          <w:iCs/>
          <w:sz w:val="28"/>
          <w:szCs w:val="28"/>
        </w:rPr>
        <w:t>Кобыш</w:t>
      </w:r>
      <w:proofErr w:type="spellEnd"/>
      <w:r w:rsidRPr="002D42F5">
        <w:rPr>
          <w:bCs/>
          <w:iCs/>
          <w:sz w:val="28"/>
          <w:szCs w:val="28"/>
        </w:rPr>
        <w:t xml:space="preserve"> А. Н., </w:t>
      </w:r>
      <w:proofErr w:type="spellStart"/>
      <w:r w:rsidRPr="002D42F5">
        <w:rPr>
          <w:bCs/>
          <w:iCs/>
          <w:sz w:val="28"/>
          <w:szCs w:val="28"/>
        </w:rPr>
        <w:t>Семчуков</w:t>
      </w:r>
      <w:proofErr w:type="spellEnd"/>
      <w:r w:rsidRPr="002D42F5">
        <w:rPr>
          <w:bCs/>
          <w:iCs/>
          <w:sz w:val="28"/>
          <w:szCs w:val="28"/>
        </w:rPr>
        <w:t xml:space="preserve"> М. Н., Кондратенко Е. В., Слепцов М. А., </w:t>
      </w:r>
      <w:proofErr w:type="spellStart"/>
      <w:r w:rsidRPr="002D42F5">
        <w:rPr>
          <w:bCs/>
          <w:iCs/>
          <w:sz w:val="28"/>
          <w:szCs w:val="28"/>
        </w:rPr>
        <w:t>Шкоркина</w:t>
      </w:r>
      <w:proofErr w:type="spellEnd"/>
      <w:r w:rsidRPr="002D42F5">
        <w:rPr>
          <w:bCs/>
          <w:iCs/>
          <w:sz w:val="28"/>
          <w:szCs w:val="28"/>
        </w:rPr>
        <w:t xml:space="preserve"> Е.Н. </w:t>
      </w:r>
      <w:r w:rsidRPr="002D42F5">
        <w:rPr>
          <w:bCs/>
          <w:sz w:val="28"/>
          <w:szCs w:val="28"/>
        </w:rPr>
        <w:t>Повышение эффективности мониторинга инженерной инфраструктуры ЦОД объектов связи с помощью сорбционного кабельного сенсора // Информационные технологии в проектировании и производстве. 2020. №2. С. 36-44.</w:t>
      </w:r>
    </w:p>
    <w:p w:rsidR="002D42F5" w:rsidRPr="002D42F5" w:rsidRDefault="002D42F5" w:rsidP="002D42F5">
      <w:pPr>
        <w:spacing w:line="276" w:lineRule="auto"/>
        <w:rPr>
          <w:sz w:val="28"/>
          <w:szCs w:val="28"/>
        </w:rPr>
      </w:pPr>
      <w:r w:rsidRPr="002D42F5">
        <w:rPr>
          <w:bCs/>
          <w:sz w:val="28"/>
          <w:szCs w:val="28"/>
        </w:rPr>
        <w:t xml:space="preserve">4. </w:t>
      </w:r>
      <w:proofErr w:type="spellStart"/>
      <w:r w:rsidRPr="002D42F5">
        <w:rPr>
          <w:bCs/>
          <w:iCs/>
          <w:sz w:val="28"/>
          <w:szCs w:val="28"/>
        </w:rPr>
        <w:t>Кудж</w:t>
      </w:r>
      <w:proofErr w:type="spellEnd"/>
      <w:r w:rsidRPr="002D42F5">
        <w:rPr>
          <w:bCs/>
          <w:iCs/>
          <w:sz w:val="28"/>
          <w:szCs w:val="28"/>
        </w:rPr>
        <w:t xml:space="preserve"> С. А., Кондратенко В. С., Рогов А. Ю., </w:t>
      </w:r>
      <w:proofErr w:type="spellStart"/>
      <w:r w:rsidRPr="002D42F5">
        <w:rPr>
          <w:bCs/>
          <w:iCs/>
          <w:sz w:val="28"/>
          <w:szCs w:val="28"/>
        </w:rPr>
        <w:t>Сакуненко</w:t>
      </w:r>
      <w:proofErr w:type="spellEnd"/>
      <w:r w:rsidRPr="002D42F5">
        <w:rPr>
          <w:bCs/>
          <w:iCs/>
          <w:sz w:val="28"/>
          <w:szCs w:val="28"/>
        </w:rPr>
        <w:t xml:space="preserve"> Ю. И., Дружинин Е. А. </w:t>
      </w:r>
      <w:r w:rsidRPr="002D42F5">
        <w:rPr>
          <w:bCs/>
          <w:sz w:val="28"/>
          <w:szCs w:val="28"/>
        </w:rPr>
        <w:t>Сорбционный кабельный сенсор с большим диапазоном чувствительности и области его применения // Российский технологический журнал. 2020. Том 8. №3. С. 59-80.</w:t>
      </w:r>
    </w:p>
    <w:p w:rsidR="002D42F5" w:rsidRPr="002D42F5" w:rsidRDefault="002D42F5" w:rsidP="002D42F5">
      <w:pPr>
        <w:spacing w:line="276" w:lineRule="auto"/>
        <w:rPr>
          <w:sz w:val="28"/>
          <w:szCs w:val="28"/>
        </w:rPr>
      </w:pPr>
      <w:r w:rsidRPr="002D42F5">
        <w:rPr>
          <w:bCs/>
          <w:sz w:val="28"/>
          <w:szCs w:val="28"/>
        </w:rPr>
        <w:lastRenderedPageBreak/>
        <w:t xml:space="preserve">5. </w:t>
      </w:r>
      <w:r w:rsidRPr="002D42F5">
        <w:rPr>
          <w:bCs/>
          <w:iCs/>
          <w:sz w:val="28"/>
          <w:szCs w:val="28"/>
        </w:rPr>
        <w:t xml:space="preserve">Кондратенко В. С., </w:t>
      </w:r>
      <w:proofErr w:type="spellStart"/>
      <w:r w:rsidRPr="002D42F5">
        <w:rPr>
          <w:bCs/>
          <w:iCs/>
          <w:sz w:val="28"/>
          <w:szCs w:val="28"/>
        </w:rPr>
        <w:t>Батрамеев</w:t>
      </w:r>
      <w:proofErr w:type="spellEnd"/>
      <w:r w:rsidRPr="002D42F5">
        <w:rPr>
          <w:bCs/>
          <w:iCs/>
          <w:sz w:val="28"/>
          <w:szCs w:val="28"/>
        </w:rPr>
        <w:t xml:space="preserve"> Н.В. </w:t>
      </w:r>
      <w:r w:rsidRPr="002D42F5">
        <w:rPr>
          <w:bCs/>
          <w:sz w:val="28"/>
          <w:szCs w:val="28"/>
        </w:rPr>
        <w:t>Влияние геометрии электродного покрытия на параметры кварцевых резонаторов с частотами</w:t>
      </w:r>
      <w:r w:rsidRPr="002D42F5">
        <w:rPr>
          <w:b/>
          <w:bCs/>
          <w:sz w:val="28"/>
          <w:szCs w:val="28"/>
        </w:rPr>
        <w:t xml:space="preserve"> </w:t>
      </w:r>
      <w:r w:rsidRPr="002D42F5">
        <w:rPr>
          <w:bCs/>
          <w:sz w:val="28"/>
          <w:szCs w:val="28"/>
        </w:rPr>
        <w:t>выше 125 МГц // Успехи прикладной физики. 2020. Том 8. №2. С. 155-159.</w:t>
      </w:r>
    </w:p>
    <w:p w:rsidR="00095C0C" w:rsidRDefault="00095C0C">
      <w:pPr>
        <w:pStyle w:val="a3"/>
        <w:spacing w:before="7"/>
        <w:ind w:left="0"/>
        <w:rPr>
          <w:sz w:val="27"/>
        </w:rPr>
      </w:pPr>
    </w:p>
    <w:p w:rsidR="00095C0C" w:rsidRDefault="0030033E">
      <w:pPr>
        <w:pStyle w:val="a3"/>
        <w:ind w:left="932"/>
      </w:pPr>
      <w:r>
        <w:t>б) дополнительная литература:</w:t>
      </w:r>
    </w:p>
    <w:p w:rsidR="00C7577D" w:rsidRDefault="00C7577D">
      <w:pPr>
        <w:pStyle w:val="a3"/>
        <w:ind w:left="932"/>
      </w:pPr>
    </w:p>
    <w:p w:rsidR="002D42F5" w:rsidRDefault="002D42F5" w:rsidP="002D42F5">
      <w:pPr>
        <w:pStyle w:val="a4"/>
        <w:numPr>
          <w:ilvl w:val="0"/>
          <w:numId w:val="1"/>
        </w:numPr>
        <w:tabs>
          <w:tab w:val="left" w:pos="435"/>
        </w:tabs>
        <w:spacing w:line="278" w:lineRule="auto"/>
        <w:ind w:right="224" w:firstLine="0"/>
        <w:rPr>
          <w:sz w:val="26"/>
        </w:rPr>
      </w:pPr>
      <w:r>
        <w:rPr>
          <w:spacing w:val="-5"/>
          <w:sz w:val="28"/>
        </w:rPr>
        <w:t xml:space="preserve">Кондратенко </w:t>
      </w:r>
      <w:r>
        <w:rPr>
          <w:sz w:val="28"/>
        </w:rPr>
        <w:t xml:space="preserve">В.С., </w:t>
      </w:r>
      <w:proofErr w:type="spellStart"/>
      <w:r>
        <w:rPr>
          <w:spacing w:val="-4"/>
          <w:sz w:val="28"/>
        </w:rPr>
        <w:t>Кобыш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 xml:space="preserve">А.Н., </w:t>
      </w:r>
      <w:proofErr w:type="spellStart"/>
      <w:r>
        <w:rPr>
          <w:spacing w:val="-3"/>
          <w:sz w:val="28"/>
        </w:rPr>
        <w:t>Бурляй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 xml:space="preserve">Д.А., </w:t>
      </w:r>
      <w:proofErr w:type="spellStart"/>
      <w:r>
        <w:rPr>
          <w:spacing w:val="-3"/>
          <w:sz w:val="28"/>
        </w:rPr>
        <w:t>Семчуков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М.Н. Разработка новой</w:t>
      </w:r>
      <w:r>
        <w:rPr>
          <w:spacing w:val="33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34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32"/>
          <w:sz w:val="28"/>
        </w:rPr>
        <w:t xml:space="preserve"> </w:t>
      </w:r>
      <w:r>
        <w:rPr>
          <w:sz w:val="28"/>
        </w:rPr>
        <w:t>оптических</w:t>
      </w:r>
      <w:r>
        <w:rPr>
          <w:spacing w:val="34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41"/>
          <w:sz w:val="28"/>
        </w:rPr>
        <w:t xml:space="preserve"> </w:t>
      </w:r>
      <w:r>
        <w:rPr>
          <w:sz w:val="28"/>
        </w:rPr>
        <w:t>//</w:t>
      </w:r>
      <w:r>
        <w:rPr>
          <w:spacing w:val="35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33"/>
          <w:sz w:val="28"/>
        </w:rPr>
        <w:t xml:space="preserve"> </w:t>
      </w:r>
      <w:r>
        <w:rPr>
          <w:sz w:val="28"/>
        </w:rPr>
        <w:t>инженер.</w:t>
      </w:r>
      <w:r>
        <w:rPr>
          <w:spacing w:val="32"/>
          <w:sz w:val="28"/>
        </w:rPr>
        <w:t xml:space="preserve"> </w:t>
      </w:r>
      <w:r>
        <w:rPr>
          <w:sz w:val="28"/>
        </w:rPr>
        <w:t>2018.</w:t>
      </w:r>
    </w:p>
    <w:p w:rsidR="002D42F5" w:rsidRDefault="002D42F5" w:rsidP="002D42F5">
      <w:pPr>
        <w:pStyle w:val="a3"/>
        <w:spacing w:line="317" w:lineRule="exact"/>
      </w:pPr>
      <w:r>
        <w:t>№1 - С.7-10.</w:t>
      </w:r>
    </w:p>
    <w:p w:rsidR="002D42F5" w:rsidRDefault="002D42F5" w:rsidP="002D42F5">
      <w:pPr>
        <w:pStyle w:val="a4"/>
        <w:numPr>
          <w:ilvl w:val="0"/>
          <w:numId w:val="1"/>
        </w:numPr>
        <w:tabs>
          <w:tab w:val="left" w:pos="435"/>
        </w:tabs>
        <w:ind w:left="221" w:right="230" w:firstLine="0"/>
        <w:rPr>
          <w:sz w:val="26"/>
        </w:rPr>
      </w:pPr>
      <w:proofErr w:type="spellStart"/>
      <w:r>
        <w:rPr>
          <w:spacing w:val="-3"/>
          <w:sz w:val="28"/>
        </w:rPr>
        <w:t>Семчуков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 xml:space="preserve">М.Н.. Инструмент для обработки </w:t>
      </w:r>
      <w:proofErr w:type="spellStart"/>
      <w:r>
        <w:rPr>
          <w:sz w:val="28"/>
        </w:rPr>
        <w:t>осесимметричных</w:t>
      </w:r>
      <w:proofErr w:type="spellEnd"/>
      <w:r>
        <w:rPr>
          <w:sz w:val="28"/>
        </w:rPr>
        <w:t xml:space="preserve"> оптических поверхностей. Патент </w:t>
      </w:r>
      <w:r>
        <w:rPr>
          <w:spacing w:val="-3"/>
          <w:sz w:val="28"/>
        </w:rPr>
        <w:t xml:space="preserve">РФ </w:t>
      </w:r>
      <w:r>
        <w:rPr>
          <w:sz w:val="28"/>
        </w:rPr>
        <w:t xml:space="preserve">№178077 на полезную модель. 2018.- </w:t>
      </w:r>
      <w:proofErr w:type="spellStart"/>
      <w:r>
        <w:rPr>
          <w:spacing w:val="-3"/>
          <w:sz w:val="28"/>
        </w:rPr>
        <w:t>бюл</w:t>
      </w:r>
      <w:proofErr w:type="spellEnd"/>
      <w:r>
        <w:rPr>
          <w:spacing w:val="-3"/>
          <w:sz w:val="28"/>
        </w:rPr>
        <w:t>.</w:t>
      </w:r>
      <w:r>
        <w:rPr>
          <w:spacing w:val="-15"/>
          <w:sz w:val="28"/>
        </w:rPr>
        <w:t xml:space="preserve"> </w:t>
      </w:r>
      <w:r>
        <w:rPr>
          <w:sz w:val="28"/>
        </w:rPr>
        <w:t>№3</w:t>
      </w:r>
    </w:p>
    <w:p w:rsidR="00C7577D" w:rsidRPr="002D42F5" w:rsidRDefault="00C7577D" w:rsidP="002D42F5">
      <w:pPr>
        <w:pStyle w:val="a4"/>
        <w:numPr>
          <w:ilvl w:val="0"/>
          <w:numId w:val="1"/>
        </w:numPr>
        <w:tabs>
          <w:tab w:val="left" w:pos="435"/>
        </w:tabs>
        <w:ind w:left="221" w:right="230" w:firstLine="0"/>
        <w:rPr>
          <w:sz w:val="26"/>
        </w:rPr>
      </w:pPr>
      <w:proofErr w:type="spellStart"/>
      <w:r>
        <w:rPr>
          <w:spacing w:val="-3"/>
          <w:sz w:val="28"/>
        </w:rPr>
        <w:t>Семчуков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 xml:space="preserve">М.Н. Новое в </w:t>
      </w:r>
      <w:r>
        <w:rPr>
          <w:spacing w:val="-3"/>
          <w:sz w:val="28"/>
        </w:rPr>
        <w:t xml:space="preserve">обработке </w:t>
      </w:r>
      <w:r>
        <w:rPr>
          <w:sz w:val="28"/>
        </w:rPr>
        <w:t xml:space="preserve">оптических поверхностей // </w:t>
      </w:r>
      <w:proofErr w:type="spellStart"/>
      <w:r>
        <w:rPr>
          <w:spacing w:val="-3"/>
          <w:sz w:val="28"/>
        </w:rPr>
        <w:t>Изобрет</w:t>
      </w:r>
      <w:proofErr w:type="gramStart"/>
      <w:r>
        <w:rPr>
          <w:spacing w:val="-3"/>
          <w:sz w:val="28"/>
        </w:rPr>
        <w:t>а</w:t>
      </w:r>
      <w:proofErr w:type="spellEnd"/>
      <w:r>
        <w:rPr>
          <w:spacing w:val="-3"/>
          <w:sz w:val="28"/>
        </w:rPr>
        <w:t>-</w:t>
      </w:r>
      <w:proofErr w:type="gramEnd"/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тель</w:t>
      </w:r>
      <w:proofErr w:type="spellEnd"/>
      <w:r>
        <w:rPr>
          <w:sz w:val="28"/>
        </w:rPr>
        <w:t xml:space="preserve"> и рационализатор. 2017. №12.</w:t>
      </w:r>
      <w:r>
        <w:rPr>
          <w:spacing w:val="-9"/>
          <w:sz w:val="28"/>
        </w:rPr>
        <w:t xml:space="preserve"> </w:t>
      </w:r>
      <w:r>
        <w:rPr>
          <w:sz w:val="28"/>
        </w:rPr>
        <w:t>С.3-4.</w:t>
      </w:r>
    </w:p>
    <w:p w:rsidR="002D42F5" w:rsidRDefault="002D42F5" w:rsidP="002D42F5">
      <w:pPr>
        <w:pStyle w:val="a4"/>
        <w:numPr>
          <w:ilvl w:val="0"/>
          <w:numId w:val="1"/>
        </w:numPr>
        <w:tabs>
          <w:tab w:val="left" w:pos="745"/>
        </w:tabs>
        <w:ind w:left="221" w:right="232" w:firstLine="0"/>
        <w:rPr>
          <w:sz w:val="28"/>
        </w:rPr>
      </w:pPr>
      <w:r>
        <w:rPr>
          <w:spacing w:val="-4"/>
          <w:sz w:val="28"/>
        </w:rPr>
        <w:t>Научные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основы материаловедения </w:t>
      </w:r>
      <w:r>
        <w:rPr>
          <w:spacing w:val="-3"/>
          <w:sz w:val="28"/>
        </w:rPr>
        <w:t xml:space="preserve">стекол </w:t>
      </w:r>
      <w:r>
        <w:rPr>
          <w:sz w:val="28"/>
        </w:rPr>
        <w:t>/ С.В. Немилов: Учебное пособие. – СПб</w:t>
      </w:r>
      <w:proofErr w:type="gramStart"/>
      <w:r>
        <w:rPr>
          <w:sz w:val="28"/>
        </w:rPr>
        <w:t xml:space="preserve">.: </w:t>
      </w:r>
      <w:proofErr w:type="gramEnd"/>
      <w:r>
        <w:rPr>
          <w:sz w:val="28"/>
        </w:rPr>
        <w:t>Лань, 2018 –</w:t>
      </w:r>
      <w:r>
        <w:rPr>
          <w:spacing w:val="-1"/>
          <w:sz w:val="28"/>
        </w:rPr>
        <w:t xml:space="preserve"> </w:t>
      </w:r>
      <w:r>
        <w:rPr>
          <w:sz w:val="28"/>
        </w:rPr>
        <w:t>360с.</w:t>
      </w:r>
    </w:p>
    <w:p w:rsidR="002D42F5" w:rsidRDefault="002D42F5" w:rsidP="002D42F5">
      <w:pPr>
        <w:pStyle w:val="a4"/>
        <w:numPr>
          <w:ilvl w:val="0"/>
          <w:numId w:val="1"/>
        </w:numPr>
        <w:tabs>
          <w:tab w:val="left" w:pos="576"/>
        </w:tabs>
        <w:ind w:left="221" w:right="227" w:firstLine="0"/>
        <w:rPr>
          <w:sz w:val="26"/>
        </w:rPr>
      </w:pPr>
      <w:r>
        <w:rPr>
          <w:sz w:val="28"/>
        </w:rPr>
        <w:t xml:space="preserve">Оптические </w:t>
      </w:r>
      <w:r>
        <w:rPr>
          <w:spacing w:val="-2"/>
          <w:sz w:val="28"/>
        </w:rPr>
        <w:t xml:space="preserve">материалы </w:t>
      </w:r>
      <w:r>
        <w:rPr>
          <w:sz w:val="28"/>
        </w:rPr>
        <w:t xml:space="preserve">/ В.А. Зверев, Е.В. </w:t>
      </w:r>
      <w:proofErr w:type="spellStart"/>
      <w:r>
        <w:rPr>
          <w:sz w:val="28"/>
        </w:rPr>
        <w:t>Кривопустова</w:t>
      </w:r>
      <w:proofErr w:type="spellEnd"/>
      <w:r>
        <w:rPr>
          <w:sz w:val="28"/>
        </w:rPr>
        <w:t xml:space="preserve">, </w:t>
      </w:r>
      <w:r>
        <w:rPr>
          <w:spacing w:val="-8"/>
          <w:sz w:val="28"/>
        </w:rPr>
        <w:t xml:space="preserve">Т.В. </w:t>
      </w:r>
      <w:r>
        <w:rPr>
          <w:spacing w:val="-4"/>
          <w:sz w:val="28"/>
        </w:rPr>
        <w:t xml:space="preserve">Точилина: </w:t>
      </w:r>
      <w:r>
        <w:rPr>
          <w:sz w:val="28"/>
        </w:rPr>
        <w:t>Учебное пособие. – СПб</w:t>
      </w:r>
      <w:proofErr w:type="gramStart"/>
      <w:r>
        <w:rPr>
          <w:sz w:val="28"/>
        </w:rPr>
        <w:t xml:space="preserve">.: </w:t>
      </w:r>
      <w:proofErr w:type="gramEnd"/>
      <w:r>
        <w:rPr>
          <w:sz w:val="28"/>
        </w:rPr>
        <w:t>Лань, 2015 –</w:t>
      </w:r>
      <w:r>
        <w:rPr>
          <w:spacing w:val="-6"/>
          <w:sz w:val="28"/>
        </w:rPr>
        <w:t xml:space="preserve"> </w:t>
      </w:r>
      <w:r>
        <w:rPr>
          <w:sz w:val="28"/>
        </w:rPr>
        <w:t>400с.</w:t>
      </w:r>
    </w:p>
    <w:p w:rsidR="00C7577D" w:rsidRPr="002D42F5" w:rsidRDefault="00C7577D" w:rsidP="002D42F5">
      <w:pPr>
        <w:pStyle w:val="a4"/>
        <w:numPr>
          <w:ilvl w:val="0"/>
          <w:numId w:val="1"/>
        </w:numPr>
        <w:tabs>
          <w:tab w:val="left" w:pos="435"/>
        </w:tabs>
        <w:ind w:left="221" w:right="230" w:firstLine="0"/>
        <w:rPr>
          <w:sz w:val="26"/>
        </w:rPr>
      </w:pPr>
      <w:r w:rsidRPr="002D42F5">
        <w:rPr>
          <w:sz w:val="28"/>
        </w:rPr>
        <w:t>Оптика России. Очерки истории и развития / А.Ф. Белозеров. – Казань: Центр инновационных технологий, 2012. –</w:t>
      </w:r>
      <w:r w:rsidRPr="002D42F5">
        <w:rPr>
          <w:spacing w:val="2"/>
          <w:sz w:val="28"/>
        </w:rPr>
        <w:t xml:space="preserve"> </w:t>
      </w:r>
      <w:r w:rsidRPr="002D42F5">
        <w:rPr>
          <w:spacing w:val="-4"/>
          <w:sz w:val="28"/>
        </w:rPr>
        <w:t>Т.1.-604с.</w:t>
      </w:r>
    </w:p>
    <w:p w:rsidR="002D42F5" w:rsidRPr="002D42F5" w:rsidRDefault="002D42F5" w:rsidP="002D42F5">
      <w:pPr>
        <w:pStyle w:val="a4"/>
        <w:numPr>
          <w:ilvl w:val="0"/>
          <w:numId w:val="1"/>
        </w:numPr>
        <w:tabs>
          <w:tab w:val="left" w:pos="435"/>
        </w:tabs>
        <w:ind w:left="221" w:right="230" w:firstLine="0"/>
        <w:rPr>
          <w:sz w:val="26"/>
        </w:rPr>
      </w:pPr>
      <w:r>
        <w:rPr>
          <w:sz w:val="28"/>
        </w:rPr>
        <w:t>Оптика России. Очерки истории и развития / А.Ф. Белозеров. – Казань: Центр инновационных технологий, 2013. –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Т.2.-612с.</w:t>
      </w:r>
    </w:p>
    <w:p w:rsidR="002D42F5" w:rsidRPr="002D42F5" w:rsidRDefault="002D42F5" w:rsidP="002D42F5">
      <w:pPr>
        <w:pStyle w:val="a4"/>
        <w:numPr>
          <w:ilvl w:val="0"/>
          <w:numId w:val="1"/>
        </w:numPr>
        <w:tabs>
          <w:tab w:val="left" w:pos="435"/>
        </w:tabs>
        <w:spacing w:line="276" w:lineRule="auto"/>
        <w:ind w:right="230" w:firstLine="0"/>
        <w:rPr>
          <w:sz w:val="26"/>
        </w:rPr>
      </w:pPr>
      <w:r>
        <w:rPr>
          <w:sz w:val="28"/>
        </w:rPr>
        <w:t>ГОСТ 3514-94. Стекло оптическое бесцветное. Технические условия.</w:t>
      </w:r>
    </w:p>
    <w:p w:rsidR="002D42F5" w:rsidRPr="002D42F5" w:rsidRDefault="002D42F5" w:rsidP="002D42F5">
      <w:pPr>
        <w:pStyle w:val="a4"/>
        <w:numPr>
          <w:ilvl w:val="0"/>
          <w:numId w:val="1"/>
        </w:numPr>
        <w:tabs>
          <w:tab w:val="left" w:pos="435"/>
        </w:tabs>
        <w:spacing w:line="276" w:lineRule="auto"/>
        <w:ind w:right="230" w:firstLine="0"/>
        <w:rPr>
          <w:sz w:val="26"/>
        </w:rPr>
      </w:pPr>
      <w:r>
        <w:rPr>
          <w:sz w:val="28"/>
        </w:rPr>
        <w:t>ГОСТ23136-93. Материалы оптические.</w:t>
      </w:r>
      <w:r>
        <w:rPr>
          <w:spacing w:val="-9"/>
          <w:sz w:val="28"/>
        </w:rPr>
        <w:t xml:space="preserve"> </w:t>
      </w:r>
      <w:r>
        <w:rPr>
          <w:sz w:val="28"/>
        </w:rPr>
        <w:t>Параметры.</w:t>
      </w:r>
    </w:p>
    <w:p w:rsidR="00095C0C" w:rsidRDefault="00095C0C">
      <w:pPr>
        <w:pStyle w:val="a3"/>
        <w:ind w:left="0"/>
        <w:rPr>
          <w:sz w:val="30"/>
        </w:rPr>
      </w:pPr>
    </w:p>
    <w:p w:rsidR="00095C0C" w:rsidRDefault="00095C0C">
      <w:pPr>
        <w:pStyle w:val="a3"/>
        <w:spacing w:before="5"/>
        <w:ind w:left="0"/>
        <w:rPr>
          <w:sz w:val="25"/>
        </w:rPr>
      </w:pPr>
    </w:p>
    <w:p w:rsidR="00095C0C" w:rsidRDefault="0030033E">
      <w:pPr>
        <w:pStyle w:val="a4"/>
        <w:numPr>
          <w:ilvl w:val="1"/>
          <w:numId w:val="2"/>
        </w:numPr>
        <w:tabs>
          <w:tab w:val="left" w:pos="753"/>
        </w:tabs>
        <w:spacing w:before="1"/>
        <w:ind w:right="226" w:firstLine="0"/>
        <w:rPr>
          <w:sz w:val="28"/>
        </w:rPr>
      </w:pPr>
      <w:r>
        <w:rPr>
          <w:sz w:val="28"/>
        </w:rPr>
        <w:t xml:space="preserve">Перечень программного обеспечения, </w:t>
      </w:r>
      <w:r>
        <w:rPr>
          <w:spacing w:val="-4"/>
          <w:sz w:val="28"/>
        </w:rPr>
        <w:t xml:space="preserve">необходимого </w:t>
      </w:r>
      <w:r>
        <w:rPr>
          <w:sz w:val="28"/>
        </w:rPr>
        <w:t xml:space="preserve">для осуществления </w:t>
      </w:r>
      <w:r>
        <w:rPr>
          <w:spacing w:val="-3"/>
          <w:sz w:val="28"/>
        </w:rPr>
        <w:t xml:space="preserve">образовательного </w:t>
      </w:r>
      <w:r>
        <w:rPr>
          <w:sz w:val="28"/>
        </w:rPr>
        <w:t>процесса по</w:t>
      </w:r>
      <w:r>
        <w:rPr>
          <w:spacing w:val="5"/>
          <w:sz w:val="28"/>
        </w:rPr>
        <w:t xml:space="preserve"> </w:t>
      </w:r>
      <w:r>
        <w:rPr>
          <w:sz w:val="28"/>
        </w:rPr>
        <w:t>дисциплине:</w:t>
      </w:r>
    </w:p>
    <w:p w:rsidR="00095C0C" w:rsidRDefault="0030033E">
      <w:pPr>
        <w:pStyle w:val="a4"/>
        <w:numPr>
          <w:ilvl w:val="0"/>
          <w:numId w:val="11"/>
        </w:numPr>
        <w:tabs>
          <w:tab w:val="left" w:pos="472"/>
          <w:tab w:val="left" w:pos="1215"/>
          <w:tab w:val="left" w:pos="1814"/>
          <w:tab w:val="left" w:pos="3272"/>
          <w:tab w:val="left" w:pos="4339"/>
          <w:tab w:val="left" w:pos="6691"/>
          <w:tab w:val="left" w:pos="7852"/>
          <w:tab w:val="left" w:pos="8319"/>
        </w:tabs>
        <w:spacing w:line="242" w:lineRule="auto"/>
        <w:ind w:right="225" w:firstLine="0"/>
        <w:rPr>
          <w:sz w:val="28"/>
        </w:rPr>
      </w:pPr>
      <w:r>
        <w:rPr>
          <w:spacing w:val="-3"/>
          <w:sz w:val="28"/>
        </w:rPr>
        <w:t xml:space="preserve">Комплект </w:t>
      </w:r>
      <w:r>
        <w:rPr>
          <w:sz w:val="28"/>
        </w:rPr>
        <w:t xml:space="preserve">лицензионного программного обеспечения: MS </w:t>
      </w:r>
      <w:proofErr w:type="spellStart"/>
      <w:r>
        <w:rPr>
          <w:spacing w:val="-3"/>
          <w:sz w:val="28"/>
        </w:rPr>
        <w:t>Windows</w:t>
      </w:r>
      <w:proofErr w:type="spellEnd"/>
      <w:r>
        <w:rPr>
          <w:spacing w:val="-3"/>
          <w:sz w:val="28"/>
        </w:rPr>
        <w:t xml:space="preserve">, </w:t>
      </w:r>
      <w:r>
        <w:rPr>
          <w:sz w:val="28"/>
        </w:rPr>
        <w:t xml:space="preserve">MS </w:t>
      </w:r>
      <w:proofErr w:type="spellStart"/>
      <w:r>
        <w:rPr>
          <w:sz w:val="28"/>
        </w:rPr>
        <w:t>Office</w:t>
      </w:r>
      <w:proofErr w:type="spellEnd"/>
      <w:r>
        <w:rPr>
          <w:sz w:val="28"/>
        </w:rPr>
        <w:t>.</w:t>
      </w:r>
      <w:r>
        <w:rPr>
          <w:sz w:val="28"/>
        </w:rPr>
        <w:tab/>
      </w:r>
      <w:r>
        <w:rPr>
          <w:spacing w:val="-8"/>
          <w:sz w:val="28"/>
        </w:rPr>
        <w:t>АО</w:t>
      </w:r>
      <w:r>
        <w:rPr>
          <w:spacing w:val="-8"/>
          <w:sz w:val="28"/>
        </w:rPr>
        <w:tab/>
      </w:r>
      <w:proofErr w:type="spellStart"/>
      <w:r>
        <w:rPr>
          <w:sz w:val="28"/>
        </w:rPr>
        <w:t>СофтЛайн</w:t>
      </w:r>
      <w:proofErr w:type="spellEnd"/>
      <w:r>
        <w:rPr>
          <w:sz w:val="28"/>
        </w:rPr>
        <w:tab/>
      </w:r>
      <w:proofErr w:type="spellStart"/>
      <w:r>
        <w:rPr>
          <w:spacing w:val="-3"/>
          <w:sz w:val="28"/>
        </w:rPr>
        <w:t>Трейд</w:t>
      </w:r>
      <w:proofErr w:type="spellEnd"/>
      <w:r>
        <w:rPr>
          <w:spacing w:val="-3"/>
          <w:sz w:val="28"/>
        </w:rPr>
        <w:t>»</w:t>
      </w:r>
      <w:r>
        <w:rPr>
          <w:spacing w:val="-3"/>
          <w:sz w:val="28"/>
        </w:rPr>
        <w:tab/>
      </w:r>
      <w:proofErr w:type="spellStart"/>
      <w:r>
        <w:rPr>
          <w:spacing w:val="-3"/>
          <w:sz w:val="28"/>
        </w:rPr>
        <w:t>сублицензионный</w:t>
      </w:r>
      <w:proofErr w:type="spellEnd"/>
      <w:r>
        <w:rPr>
          <w:spacing w:val="-3"/>
          <w:sz w:val="28"/>
        </w:rPr>
        <w:tab/>
      </w:r>
      <w:r>
        <w:rPr>
          <w:sz w:val="28"/>
        </w:rPr>
        <w:t>договор</w:t>
      </w:r>
      <w:r>
        <w:rPr>
          <w:sz w:val="28"/>
        </w:rPr>
        <w:tab/>
        <w:t>от</w:t>
      </w:r>
      <w:r>
        <w:rPr>
          <w:sz w:val="28"/>
        </w:rPr>
        <w:tab/>
      </w:r>
      <w:r>
        <w:rPr>
          <w:spacing w:val="-3"/>
          <w:sz w:val="28"/>
        </w:rPr>
        <w:t>21.03.2017</w:t>
      </w:r>
    </w:p>
    <w:p w:rsidR="00095C0C" w:rsidRDefault="0030033E">
      <w:pPr>
        <w:pStyle w:val="a3"/>
        <w:spacing w:line="317" w:lineRule="exact"/>
      </w:pPr>
      <w:r>
        <w:t>№31704814527;</w:t>
      </w:r>
    </w:p>
    <w:p w:rsidR="00095C0C" w:rsidRDefault="00095C0C">
      <w:pPr>
        <w:pStyle w:val="a3"/>
        <w:spacing w:before="10"/>
        <w:ind w:left="0"/>
        <w:rPr>
          <w:sz w:val="27"/>
        </w:rPr>
      </w:pPr>
    </w:p>
    <w:p w:rsidR="00095C0C" w:rsidRDefault="0030033E">
      <w:pPr>
        <w:pStyle w:val="a4"/>
        <w:numPr>
          <w:ilvl w:val="1"/>
          <w:numId w:val="2"/>
        </w:numPr>
        <w:tabs>
          <w:tab w:val="left" w:pos="738"/>
        </w:tabs>
        <w:ind w:right="219" w:firstLine="0"/>
        <w:rPr>
          <w:sz w:val="28"/>
        </w:rPr>
      </w:pPr>
      <w:r>
        <w:rPr>
          <w:sz w:val="28"/>
        </w:rPr>
        <w:t xml:space="preserve">Материально-техническая база, </w:t>
      </w:r>
      <w:r>
        <w:rPr>
          <w:spacing w:val="-4"/>
          <w:sz w:val="28"/>
        </w:rPr>
        <w:t xml:space="preserve">необходимая </w:t>
      </w:r>
      <w:r>
        <w:rPr>
          <w:sz w:val="28"/>
        </w:rPr>
        <w:t xml:space="preserve">для осуществления </w:t>
      </w:r>
      <w:proofErr w:type="spellStart"/>
      <w:r>
        <w:rPr>
          <w:sz w:val="28"/>
        </w:rPr>
        <w:t>образ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proofErr w:type="spellStart"/>
      <w:r>
        <w:rPr>
          <w:spacing w:val="-3"/>
          <w:sz w:val="28"/>
        </w:rPr>
        <w:t>вательного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процесса по</w:t>
      </w:r>
      <w:r>
        <w:rPr>
          <w:spacing w:val="-4"/>
          <w:sz w:val="28"/>
        </w:rPr>
        <w:t xml:space="preserve"> </w:t>
      </w:r>
      <w:r>
        <w:rPr>
          <w:sz w:val="28"/>
        </w:rPr>
        <w:t>дисциплине:</w:t>
      </w:r>
    </w:p>
    <w:p w:rsidR="00095C0C" w:rsidRDefault="00095C0C">
      <w:pPr>
        <w:pStyle w:val="a3"/>
        <w:spacing w:before="1"/>
        <w:ind w:left="0"/>
        <w:rPr>
          <w:sz w:val="27"/>
        </w:rPr>
      </w:pPr>
    </w:p>
    <w:p w:rsidR="00095C0C" w:rsidRDefault="0030033E">
      <w:pPr>
        <w:pStyle w:val="a4"/>
        <w:numPr>
          <w:ilvl w:val="0"/>
          <w:numId w:val="11"/>
        </w:numPr>
        <w:tabs>
          <w:tab w:val="left" w:pos="410"/>
        </w:tabs>
        <w:spacing w:before="89"/>
        <w:ind w:right="222" w:firstLine="0"/>
        <w:jc w:val="both"/>
        <w:rPr>
          <w:sz w:val="28"/>
        </w:rPr>
      </w:pPr>
      <w:r>
        <w:rPr>
          <w:spacing w:val="-5"/>
          <w:sz w:val="28"/>
        </w:rPr>
        <w:t xml:space="preserve">Аудитория </w:t>
      </w:r>
      <w:r>
        <w:rPr>
          <w:sz w:val="28"/>
        </w:rPr>
        <w:t xml:space="preserve">для самостоятельной работы, оснащенная </w:t>
      </w:r>
      <w:r>
        <w:rPr>
          <w:spacing w:val="-3"/>
          <w:sz w:val="28"/>
        </w:rPr>
        <w:t xml:space="preserve">компьютерной </w:t>
      </w:r>
      <w:proofErr w:type="spellStart"/>
      <w:r>
        <w:rPr>
          <w:sz w:val="28"/>
        </w:rPr>
        <w:t>техн</w:t>
      </w:r>
      <w:proofErr w:type="gramStart"/>
      <w:r>
        <w:rPr>
          <w:sz w:val="28"/>
        </w:rPr>
        <w:t>и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</w:t>
      </w:r>
      <w:r>
        <w:rPr>
          <w:spacing w:val="-5"/>
          <w:sz w:val="28"/>
        </w:rPr>
        <w:t xml:space="preserve">кой </w:t>
      </w:r>
      <w:r>
        <w:rPr>
          <w:sz w:val="28"/>
        </w:rPr>
        <w:t xml:space="preserve">с возможностью </w:t>
      </w:r>
      <w:r>
        <w:rPr>
          <w:spacing w:val="-3"/>
          <w:sz w:val="28"/>
        </w:rPr>
        <w:t xml:space="preserve">подключения </w:t>
      </w:r>
      <w:r>
        <w:rPr>
          <w:sz w:val="28"/>
        </w:rPr>
        <w:t xml:space="preserve">к сети «Интернет» и обеспечением </w:t>
      </w:r>
      <w:proofErr w:type="spellStart"/>
      <w:r>
        <w:rPr>
          <w:sz w:val="28"/>
        </w:rPr>
        <w:t>досту</w:t>
      </w:r>
      <w:proofErr w:type="spellEnd"/>
      <w:r>
        <w:rPr>
          <w:sz w:val="28"/>
        </w:rPr>
        <w:t>- па в электронную информационно- образовательную</w:t>
      </w:r>
      <w:r>
        <w:rPr>
          <w:spacing w:val="-10"/>
          <w:sz w:val="28"/>
        </w:rPr>
        <w:t xml:space="preserve"> </w:t>
      </w:r>
      <w:r>
        <w:rPr>
          <w:spacing w:val="-6"/>
          <w:sz w:val="28"/>
        </w:rPr>
        <w:t>среду.</w:t>
      </w:r>
    </w:p>
    <w:p w:rsidR="00095C0C" w:rsidRDefault="00095C0C">
      <w:pPr>
        <w:pStyle w:val="a3"/>
        <w:ind w:left="0"/>
        <w:rPr>
          <w:sz w:val="30"/>
        </w:rPr>
      </w:pPr>
    </w:p>
    <w:p w:rsidR="00095C0C" w:rsidRDefault="00095C0C">
      <w:pPr>
        <w:pStyle w:val="a3"/>
        <w:ind w:left="0"/>
        <w:rPr>
          <w:sz w:val="30"/>
        </w:rPr>
      </w:pPr>
    </w:p>
    <w:p w:rsidR="00095C0C" w:rsidRDefault="0030033E">
      <w:pPr>
        <w:pStyle w:val="a3"/>
        <w:spacing w:before="233"/>
        <w:ind w:right="222"/>
        <w:jc w:val="both"/>
      </w:pPr>
      <w:r>
        <w:t>Программа государственной итоговой аттестации составлена в соответствии с требованиями ФГОС ВО по направлению подготовки 12.04.02 «</w:t>
      </w:r>
      <w:proofErr w:type="spellStart"/>
      <w:r>
        <w:t>Оптотехни</w:t>
      </w:r>
      <w:proofErr w:type="spellEnd"/>
      <w:r>
        <w:t xml:space="preserve">- </w:t>
      </w:r>
      <w:proofErr w:type="spellStart"/>
      <w:r>
        <w:t>ка</w:t>
      </w:r>
      <w:proofErr w:type="spellEnd"/>
      <w:r>
        <w:t>».</w:t>
      </w:r>
    </w:p>
    <w:sectPr w:rsidR="00095C0C" w:rsidSect="00F32075">
      <w:pgSz w:w="11910" w:h="16840"/>
      <w:pgMar w:top="1160" w:right="620" w:bottom="280" w:left="1480" w:header="71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0DCA" w:rsidRDefault="00B90DCA">
      <w:r>
        <w:separator/>
      </w:r>
    </w:p>
  </w:endnote>
  <w:endnote w:type="continuationSeparator" w:id="0">
    <w:p w:rsidR="00B90DCA" w:rsidRDefault="00B90D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0DCA" w:rsidRDefault="00B90DCA">
      <w:r>
        <w:separator/>
      </w:r>
    </w:p>
  </w:footnote>
  <w:footnote w:type="continuationSeparator" w:id="0">
    <w:p w:rsidR="00B90DCA" w:rsidRDefault="00B90DC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1BD7" w:rsidRDefault="00F32075">
    <w:pPr>
      <w:pStyle w:val="a5"/>
      <w:jc w:val="center"/>
    </w:pPr>
    <w:r>
      <w:fldChar w:fldCharType="begin"/>
    </w:r>
    <w:r w:rsidR="00E31BD7">
      <w:instrText>PAGE   \* MERGEFORMAT</w:instrText>
    </w:r>
    <w:r>
      <w:fldChar w:fldCharType="separate"/>
    </w:r>
    <w:r w:rsidR="002D42F5">
      <w:rPr>
        <w:noProof/>
      </w:rPr>
      <w:t>2</w:t>
    </w:r>
    <w:r>
      <w:rPr>
        <w:noProof/>
      </w:rPr>
      <w:fldChar w:fldCharType="end"/>
    </w:r>
  </w:p>
  <w:p w:rsidR="00E31BD7" w:rsidRDefault="00E31BD7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5C0C" w:rsidRDefault="00F32075">
    <w:pPr>
      <w:pStyle w:val="a3"/>
      <w:spacing w:line="14" w:lineRule="auto"/>
      <w:ind w:left="0"/>
      <w:rPr>
        <w:sz w:val="20"/>
      </w:rPr>
    </w:pPr>
    <w:r w:rsidRPr="00F32075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margin-left:321pt;margin-top:34.5pt;width:16pt;height:15.3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" filled="f" stroked="f">
          <v:textbox inset="0,0,0,0">
            <w:txbxContent>
              <w:p w:rsidR="00095C0C" w:rsidRDefault="00F32075">
                <w:pPr>
                  <w:spacing w:before="10"/>
                  <w:ind w:left="40"/>
                  <w:rPr>
                    <w:sz w:val="24"/>
                  </w:rPr>
                </w:pPr>
                <w:r>
                  <w:fldChar w:fldCharType="begin"/>
                </w:r>
                <w:r w:rsidR="0030033E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2D42F5">
                  <w:rPr>
                    <w:noProof/>
                    <w:sz w:val="24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76C7B"/>
    <w:multiLevelType w:val="hybridMultilevel"/>
    <w:tmpl w:val="D5104C4E"/>
    <w:lvl w:ilvl="0" w:tplc="A50EA196">
      <w:start w:val="1"/>
      <w:numFmt w:val="decimal"/>
      <w:lvlText w:val="%1."/>
      <w:lvlJc w:val="left"/>
      <w:pPr>
        <w:ind w:left="222" w:hanging="240"/>
        <w:jc w:val="left"/>
      </w:pPr>
      <w:rPr>
        <w:rFonts w:hint="default"/>
        <w:spacing w:val="-11"/>
        <w:w w:val="100"/>
        <w:lang w:val="ru-RU" w:eastAsia="ru-RU" w:bidi="ru-RU"/>
      </w:rPr>
    </w:lvl>
    <w:lvl w:ilvl="1" w:tplc="86B2FA3A">
      <w:start w:val="1"/>
      <w:numFmt w:val="decimal"/>
      <w:lvlText w:val="%2."/>
      <w:lvlJc w:val="left"/>
      <w:pPr>
        <w:ind w:left="222" w:hanging="348"/>
        <w:jc w:val="left"/>
      </w:pPr>
      <w:rPr>
        <w:rFonts w:hint="default"/>
        <w:spacing w:val="0"/>
        <w:w w:val="100"/>
        <w:lang w:val="ru-RU" w:eastAsia="ru-RU" w:bidi="ru-RU"/>
      </w:rPr>
    </w:lvl>
    <w:lvl w:ilvl="2" w:tplc="36E45150">
      <w:numFmt w:val="bullet"/>
      <w:lvlText w:val="•"/>
      <w:lvlJc w:val="left"/>
      <w:pPr>
        <w:ind w:left="2137" w:hanging="348"/>
      </w:pPr>
      <w:rPr>
        <w:rFonts w:hint="default"/>
        <w:lang w:val="ru-RU" w:eastAsia="ru-RU" w:bidi="ru-RU"/>
      </w:rPr>
    </w:lvl>
    <w:lvl w:ilvl="3" w:tplc="F9CCD4C8">
      <w:numFmt w:val="bullet"/>
      <w:lvlText w:val="•"/>
      <w:lvlJc w:val="left"/>
      <w:pPr>
        <w:ind w:left="3095" w:hanging="348"/>
      </w:pPr>
      <w:rPr>
        <w:rFonts w:hint="default"/>
        <w:lang w:val="ru-RU" w:eastAsia="ru-RU" w:bidi="ru-RU"/>
      </w:rPr>
    </w:lvl>
    <w:lvl w:ilvl="4" w:tplc="A498CC2C">
      <w:numFmt w:val="bullet"/>
      <w:lvlText w:val="•"/>
      <w:lvlJc w:val="left"/>
      <w:pPr>
        <w:ind w:left="4054" w:hanging="348"/>
      </w:pPr>
      <w:rPr>
        <w:rFonts w:hint="default"/>
        <w:lang w:val="ru-RU" w:eastAsia="ru-RU" w:bidi="ru-RU"/>
      </w:rPr>
    </w:lvl>
    <w:lvl w:ilvl="5" w:tplc="3B7EBF2A">
      <w:numFmt w:val="bullet"/>
      <w:lvlText w:val="•"/>
      <w:lvlJc w:val="left"/>
      <w:pPr>
        <w:ind w:left="5013" w:hanging="348"/>
      </w:pPr>
      <w:rPr>
        <w:rFonts w:hint="default"/>
        <w:lang w:val="ru-RU" w:eastAsia="ru-RU" w:bidi="ru-RU"/>
      </w:rPr>
    </w:lvl>
    <w:lvl w:ilvl="6" w:tplc="558A09F0">
      <w:numFmt w:val="bullet"/>
      <w:lvlText w:val="•"/>
      <w:lvlJc w:val="left"/>
      <w:pPr>
        <w:ind w:left="5971" w:hanging="348"/>
      </w:pPr>
      <w:rPr>
        <w:rFonts w:hint="default"/>
        <w:lang w:val="ru-RU" w:eastAsia="ru-RU" w:bidi="ru-RU"/>
      </w:rPr>
    </w:lvl>
    <w:lvl w:ilvl="7" w:tplc="8B14032E">
      <w:numFmt w:val="bullet"/>
      <w:lvlText w:val="•"/>
      <w:lvlJc w:val="left"/>
      <w:pPr>
        <w:ind w:left="6930" w:hanging="348"/>
      </w:pPr>
      <w:rPr>
        <w:rFonts w:hint="default"/>
        <w:lang w:val="ru-RU" w:eastAsia="ru-RU" w:bidi="ru-RU"/>
      </w:rPr>
    </w:lvl>
    <w:lvl w:ilvl="8" w:tplc="6BDE8718">
      <w:numFmt w:val="bullet"/>
      <w:lvlText w:val="•"/>
      <w:lvlJc w:val="left"/>
      <w:pPr>
        <w:ind w:left="7889" w:hanging="348"/>
      </w:pPr>
      <w:rPr>
        <w:rFonts w:hint="default"/>
        <w:lang w:val="ru-RU" w:eastAsia="ru-RU" w:bidi="ru-RU"/>
      </w:rPr>
    </w:lvl>
  </w:abstractNum>
  <w:abstractNum w:abstractNumId="1">
    <w:nsid w:val="122E10A1"/>
    <w:multiLevelType w:val="multilevel"/>
    <w:tmpl w:val="79F29D50"/>
    <w:lvl w:ilvl="0">
      <w:start w:val="7"/>
      <w:numFmt w:val="decimal"/>
      <w:lvlText w:val="%1"/>
      <w:lvlJc w:val="left"/>
      <w:pPr>
        <w:ind w:left="222" w:hanging="626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22" w:hanging="62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137" w:hanging="626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095" w:hanging="62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054" w:hanging="62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013" w:hanging="62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971" w:hanging="62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930" w:hanging="62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889" w:hanging="626"/>
      </w:pPr>
      <w:rPr>
        <w:rFonts w:hint="default"/>
        <w:lang w:val="ru-RU" w:eastAsia="ru-RU" w:bidi="ru-RU"/>
      </w:rPr>
    </w:lvl>
  </w:abstractNum>
  <w:abstractNum w:abstractNumId="2">
    <w:nsid w:val="1C1E50A9"/>
    <w:multiLevelType w:val="hybridMultilevel"/>
    <w:tmpl w:val="3C0CF5CE"/>
    <w:lvl w:ilvl="0" w:tplc="81D8B0B4">
      <w:start w:val="30"/>
      <w:numFmt w:val="decimal"/>
      <w:lvlText w:val="%1."/>
      <w:lvlJc w:val="left"/>
      <w:pPr>
        <w:ind w:left="639" w:hanging="42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756E9F56">
      <w:numFmt w:val="bullet"/>
      <w:lvlText w:val="•"/>
      <w:lvlJc w:val="left"/>
      <w:pPr>
        <w:ind w:left="1556" w:hanging="420"/>
      </w:pPr>
      <w:rPr>
        <w:rFonts w:hint="default"/>
        <w:lang w:val="ru-RU" w:eastAsia="ru-RU" w:bidi="ru-RU"/>
      </w:rPr>
    </w:lvl>
    <w:lvl w:ilvl="2" w:tplc="44306502">
      <w:numFmt w:val="bullet"/>
      <w:lvlText w:val="•"/>
      <w:lvlJc w:val="left"/>
      <w:pPr>
        <w:ind w:left="2473" w:hanging="420"/>
      </w:pPr>
      <w:rPr>
        <w:rFonts w:hint="default"/>
        <w:lang w:val="ru-RU" w:eastAsia="ru-RU" w:bidi="ru-RU"/>
      </w:rPr>
    </w:lvl>
    <w:lvl w:ilvl="3" w:tplc="794831E6">
      <w:numFmt w:val="bullet"/>
      <w:lvlText w:val="•"/>
      <w:lvlJc w:val="left"/>
      <w:pPr>
        <w:ind w:left="3389" w:hanging="420"/>
      </w:pPr>
      <w:rPr>
        <w:rFonts w:hint="default"/>
        <w:lang w:val="ru-RU" w:eastAsia="ru-RU" w:bidi="ru-RU"/>
      </w:rPr>
    </w:lvl>
    <w:lvl w:ilvl="4" w:tplc="B622AD98">
      <w:numFmt w:val="bullet"/>
      <w:lvlText w:val="•"/>
      <w:lvlJc w:val="left"/>
      <w:pPr>
        <w:ind w:left="4306" w:hanging="420"/>
      </w:pPr>
      <w:rPr>
        <w:rFonts w:hint="default"/>
        <w:lang w:val="ru-RU" w:eastAsia="ru-RU" w:bidi="ru-RU"/>
      </w:rPr>
    </w:lvl>
    <w:lvl w:ilvl="5" w:tplc="4AEE1A12">
      <w:numFmt w:val="bullet"/>
      <w:lvlText w:val="•"/>
      <w:lvlJc w:val="left"/>
      <w:pPr>
        <w:ind w:left="5223" w:hanging="420"/>
      </w:pPr>
      <w:rPr>
        <w:rFonts w:hint="default"/>
        <w:lang w:val="ru-RU" w:eastAsia="ru-RU" w:bidi="ru-RU"/>
      </w:rPr>
    </w:lvl>
    <w:lvl w:ilvl="6" w:tplc="85D8339E">
      <w:numFmt w:val="bullet"/>
      <w:lvlText w:val="•"/>
      <w:lvlJc w:val="left"/>
      <w:pPr>
        <w:ind w:left="6139" w:hanging="420"/>
      </w:pPr>
      <w:rPr>
        <w:rFonts w:hint="default"/>
        <w:lang w:val="ru-RU" w:eastAsia="ru-RU" w:bidi="ru-RU"/>
      </w:rPr>
    </w:lvl>
    <w:lvl w:ilvl="7" w:tplc="B5866A48">
      <w:numFmt w:val="bullet"/>
      <w:lvlText w:val="•"/>
      <w:lvlJc w:val="left"/>
      <w:pPr>
        <w:ind w:left="7056" w:hanging="420"/>
      </w:pPr>
      <w:rPr>
        <w:rFonts w:hint="default"/>
        <w:lang w:val="ru-RU" w:eastAsia="ru-RU" w:bidi="ru-RU"/>
      </w:rPr>
    </w:lvl>
    <w:lvl w:ilvl="8" w:tplc="EC0AD8D2">
      <w:numFmt w:val="bullet"/>
      <w:lvlText w:val="•"/>
      <w:lvlJc w:val="left"/>
      <w:pPr>
        <w:ind w:left="7973" w:hanging="420"/>
      </w:pPr>
      <w:rPr>
        <w:rFonts w:hint="default"/>
        <w:lang w:val="ru-RU" w:eastAsia="ru-RU" w:bidi="ru-RU"/>
      </w:rPr>
    </w:lvl>
  </w:abstractNum>
  <w:abstractNum w:abstractNumId="3">
    <w:nsid w:val="29F27696"/>
    <w:multiLevelType w:val="hybridMultilevel"/>
    <w:tmpl w:val="3BF0EB5C"/>
    <w:lvl w:ilvl="0" w:tplc="A5729A02">
      <w:start w:val="23"/>
      <w:numFmt w:val="decimal"/>
      <w:lvlText w:val="%1."/>
      <w:lvlJc w:val="left"/>
      <w:pPr>
        <w:ind w:left="222" w:hanging="354"/>
        <w:jc w:val="left"/>
      </w:pPr>
      <w:rPr>
        <w:rFonts w:ascii="Times New Roman" w:eastAsia="Times New Roman" w:hAnsi="Times New Roman" w:cs="Times New Roman" w:hint="default"/>
        <w:spacing w:val="-37"/>
        <w:w w:val="100"/>
        <w:sz w:val="26"/>
        <w:szCs w:val="26"/>
        <w:lang w:val="ru-RU" w:eastAsia="ru-RU" w:bidi="ru-RU"/>
      </w:rPr>
    </w:lvl>
    <w:lvl w:ilvl="1" w:tplc="EBB64AA6">
      <w:numFmt w:val="bullet"/>
      <w:lvlText w:val="•"/>
      <w:lvlJc w:val="left"/>
      <w:pPr>
        <w:ind w:left="1178" w:hanging="354"/>
      </w:pPr>
      <w:rPr>
        <w:rFonts w:hint="default"/>
        <w:lang w:val="ru-RU" w:eastAsia="ru-RU" w:bidi="ru-RU"/>
      </w:rPr>
    </w:lvl>
    <w:lvl w:ilvl="2" w:tplc="32BE0D44">
      <w:numFmt w:val="bullet"/>
      <w:lvlText w:val="•"/>
      <w:lvlJc w:val="left"/>
      <w:pPr>
        <w:ind w:left="2137" w:hanging="354"/>
      </w:pPr>
      <w:rPr>
        <w:rFonts w:hint="default"/>
        <w:lang w:val="ru-RU" w:eastAsia="ru-RU" w:bidi="ru-RU"/>
      </w:rPr>
    </w:lvl>
    <w:lvl w:ilvl="3" w:tplc="2DD6BDF2">
      <w:numFmt w:val="bullet"/>
      <w:lvlText w:val="•"/>
      <w:lvlJc w:val="left"/>
      <w:pPr>
        <w:ind w:left="3095" w:hanging="354"/>
      </w:pPr>
      <w:rPr>
        <w:rFonts w:hint="default"/>
        <w:lang w:val="ru-RU" w:eastAsia="ru-RU" w:bidi="ru-RU"/>
      </w:rPr>
    </w:lvl>
    <w:lvl w:ilvl="4" w:tplc="9B80E8E8">
      <w:numFmt w:val="bullet"/>
      <w:lvlText w:val="•"/>
      <w:lvlJc w:val="left"/>
      <w:pPr>
        <w:ind w:left="4054" w:hanging="354"/>
      </w:pPr>
      <w:rPr>
        <w:rFonts w:hint="default"/>
        <w:lang w:val="ru-RU" w:eastAsia="ru-RU" w:bidi="ru-RU"/>
      </w:rPr>
    </w:lvl>
    <w:lvl w:ilvl="5" w:tplc="AB0221CE">
      <w:numFmt w:val="bullet"/>
      <w:lvlText w:val="•"/>
      <w:lvlJc w:val="left"/>
      <w:pPr>
        <w:ind w:left="5013" w:hanging="354"/>
      </w:pPr>
      <w:rPr>
        <w:rFonts w:hint="default"/>
        <w:lang w:val="ru-RU" w:eastAsia="ru-RU" w:bidi="ru-RU"/>
      </w:rPr>
    </w:lvl>
    <w:lvl w:ilvl="6" w:tplc="21AABE7C">
      <w:numFmt w:val="bullet"/>
      <w:lvlText w:val="•"/>
      <w:lvlJc w:val="left"/>
      <w:pPr>
        <w:ind w:left="5971" w:hanging="354"/>
      </w:pPr>
      <w:rPr>
        <w:rFonts w:hint="default"/>
        <w:lang w:val="ru-RU" w:eastAsia="ru-RU" w:bidi="ru-RU"/>
      </w:rPr>
    </w:lvl>
    <w:lvl w:ilvl="7" w:tplc="172C4B02">
      <w:numFmt w:val="bullet"/>
      <w:lvlText w:val="•"/>
      <w:lvlJc w:val="left"/>
      <w:pPr>
        <w:ind w:left="6930" w:hanging="354"/>
      </w:pPr>
      <w:rPr>
        <w:rFonts w:hint="default"/>
        <w:lang w:val="ru-RU" w:eastAsia="ru-RU" w:bidi="ru-RU"/>
      </w:rPr>
    </w:lvl>
    <w:lvl w:ilvl="8" w:tplc="F20E998E">
      <w:numFmt w:val="bullet"/>
      <w:lvlText w:val="•"/>
      <w:lvlJc w:val="left"/>
      <w:pPr>
        <w:ind w:left="7889" w:hanging="354"/>
      </w:pPr>
      <w:rPr>
        <w:rFonts w:hint="default"/>
        <w:lang w:val="ru-RU" w:eastAsia="ru-RU" w:bidi="ru-RU"/>
      </w:rPr>
    </w:lvl>
  </w:abstractNum>
  <w:abstractNum w:abstractNumId="4">
    <w:nsid w:val="33D52173"/>
    <w:multiLevelType w:val="hybridMultilevel"/>
    <w:tmpl w:val="D3086914"/>
    <w:lvl w:ilvl="0" w:tplc="94866D4A">
      <w:start w:val="6"/>
      <w:numFmt w:val="decimal"/>
      <w:lvlText w:val="%1."/>
      <w:lvlJc w:val="left"/>
      <w:pPr>
        <w:ind w:left="222" w:hanging="213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6"/>
        <w:szCs w:val="26"/>
        <w:lang w:val="ru-RU" w:eastAsia="ru-RU" w:bidi="ru-RU"/>
      </w:rPr>
    </w:lvl>
    <w:lvl w:ilvl="1" w:tplc="2390B060">
      <w:numFmt w:val="bullet"/>
      <w:lvlText w:val="•"/>
      <w:lvlJc w:val="left"/>
      <w:pPr>
        <w:ind w:left="1178" w:hanging="213"/>
      </w:pPr>
      <w:rPr>
        <w:rFonts w:hint="default"/>
        <w:lang w:val="ru-RU" w:eastAsia="ru-RU" w:bidi="ru-RU"/>
      </w:rPr>
    </w:lvl>
    <w:lvl w:ilvl="2" w:tplc="0682F8B8">
      <w:numFmt w:val="bullet"/>
      <w:lvlText w:val="•"/>
      <w:lvlJc w:val="left"/>
      <w:pPr>
        <w:ind w:left="2137" w:hanging="213"/>
      </w:pPr>
      <w:rPr>
        <w:rFonts w:hint="default"/>
        <w:lang w:val="ru-RU" w:eastAsia="ru-RU" w:bidi="ru-RU"/>
      </w:rPr>
    </w:lvl>
    <w:lvl w:ilvl="3" w:tplc="70B2EA8C">
      <w:numFmt w:val="bullet"/>
      <w:lvlText w:val="•"/>
      <w:lvlJc w:val="left"/>
      <w:pPr>
        <w:ind w:left="3095" w:hanging="213"/>
      </w:pPr>
      <w:rPr>
        <w:rFonts w:hint="default"/>
        <w:lang w:val="ru-RU" w:eastAsia="ru-RU" w:bidi="ru-RU"/>
      </w:rPr>
    </w:lvl>
    <w:lvl w:ilvl="4" w:tplc="95E2638C">
      <w:numFmt w:val="bullet"/>
      <w:lvlText w:val="•"/>
      <w:lvlJc w:val="left"/>
      <w:pPr>
        <w:ind w:left="4054" w:hanging="213"/>
      </w:pPr>
      <w:rPr>
        <w:rFonts w:hint="default"/>
        <w:lang w:val="ru-RU" w:eastAsia="ru-RU" w:bidi="ru-RU"/>
      </w:rPr>
    </w:lvl>
    <w:lvl w:ilvl="5" w:tplc="7FA8D598">
      <w:numFmt w:val="bullet"/>
      <w:lvlText w:val="•"/>
      <w:lvlJc w:val="left"/>
      <w:pPr>
        <w:ind w:left="5013" w:hanging="213"/>
      </w:pPr>
      <w:rPr>
        <w:rFonts w:hint="default"/>
        <w:lang w:val="ru-RU" w:eastAsia="ru-RU" w:bidi="ru-RU"/>
      </w:rPr>
    </w:lvl>
    <w:lvl w:ilvl="6" w:tplc="B6C2C862">
      <w:numFmt w:val="bullet"/>
      <w:lvlText w:val="•"/>
      <w:lvlJc w:val="left"/>
      <w:pPr>
        <w:ind w:left="5971" w:hanging="213"/>
      </w:pPr>
      <w:rPr>
        <w:rFonts w:hint="default"/>
        <w:lang w:val="ru-RU" w:eastAsia="ru-RU" w:bidi="ru-RU"/>
      </w:rPr>
    </w:lvl>
    <w:lvl w:ilvl="7" w:tplc="025CF34C">
      <w:numFmt w:val="bullet"/>
      <w:lvlText w:val="•"/>
      <w:lvlJc w:val="left"/>
      <w:pPr>
        <w:ind w:left="6930" w:hanging="213"/>
      </w:pPr>
      <w:rPr>
        <w:rFonts w:hint="default"/>
        <w:lang w:val="ru-RU" w:eastAsia="ru-RU" w:bidi="ru-RU"/>
      </w:rPr>
    </w:lvl>
    <w:lvl w:ilvl="8" w:tplc="70A27138">
      <w:numFmt w:val="bullet"/>
      <w:lvlText w:val="•"/>
      <w:lvlJc w:val="left"/>
      <w:pPr>
        <w:ind w:left="7889" w:hanging="213"/>
      </w:pPr>
      <w:rPr>
        <w:rFonts w:hint="default"/>
        <w:lang w:val="ru-RU" w:eastAsia="ru-RU" w:bidi="ru-RU"/>
      </w:rPr>
    </w:lvl>
  </w:abstractNum>
  <w:abstractNum w:abstractNumId="5">
    <w:nsid w:val="38527174"/>
    <w:multiLevelType w:val="hybridMultilevel"/>
    <w:tmpl w:val="59846FF4"/>
    <w:lvl w:ilvl="0" w:tplc="66DA35FE">
      <w:start w:val="27"/>
      <w:numFmt w:val="decimal"/>
      <w:lvlText w:val="%1."/>
      <w:lvlJc w:val="left"/>
      <w:pPr>
        <w:ind w:left="222" w:hanging="354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6"/>
        <w:szCs w:val="26"/>
        <w:lang w:val="ru-RU" w:eastAsia="ru-RU" w:bidi="ru-RU"/>
      </w:rPr>
    </w:lvl>
    <w:lvl w:ilvl="1" w:tplc="B3625398">
      <w:numFmt w:val="bullet"/>
      <w:lvlText w:val="•"/>
      <w:lvlJc w:val="left"/>
      <w:pPr>
        <w:ind w:left="860" w:hanging="354"/>
      </w:pPr>
      <w:rPr>
        <w:rFonts w:hint="default"/>
        <w:lang w:val="ru-RU" w:eastAsia="ru-RU" w:bidi="ru-RU"/>
      </w:rPr>
    </w:lvl>
    <w:lvl w:ilvl="2" w:tplc="558A1D40">
      <w:numFmt w:val="bullet"/>
      <w:lvlText w:val="•"/>
      <w:lvlJc w:val="left"/>
      <w:pPr>
        <w:ind w:left="1854" w:hanging="354"/>
      </w:pPr>
      <w:rPr>
        <w:rFonts w:hint="default"/>
        <w:lang w:val="ru-RU" w:eastAsia="ru-RU" w:bidi="ru-RU"/>
      </w:rPr>
    </w:lvl>
    <w:lvl w:ilvl="3" w:tplc="7BBC814C">
      <w:numFmt w:val="bullet"/>
      <w:lvlText w:val="•"/>
      <w:lvlJc w:val="left"/>
      <w:pPr>
        <w:ind w:left="2848" w:hanging="354"/>
      </w:pPr>
      <w:rPr>
        <w:rFonts w:hint="default"/>
        <w:lang w:val="ru-RU" w:eastAsia="ru-RU" w:bidi="ru-RU"/>
      </w:rPr>
    </w:lvl>
    <w:lvl w:ilvl="4" w:tplc="A37069A0">
      <w:numFmt w:val="bullet"/>
      <w:lvlText w:val="•"/>
      <w:lvlJc w:val="left"/>
      <w:pPr>
        <w:ind w:left="3842" w:hanging="354"/>
      </w:pPr>
      <w:rPr>
        <w:rFonts w:hint="default"/>
        <w:lang w:val="ru-RU" w:eastAsia="ru-RU" w:bidi="ru-RU"/>
      </w:rPr>
    </w:lvl>
    <w:lvl w:ilvl="5" w:tplc="B5027BC6">
      <w:numFmt w:val="bullet"/>
      <w:lvlText w:val="•"/>
      <w:lvlJc w:val="left"/>
      <w:pPr>
        <w:ind w:left="4836" w:hanging="354"/>
      </w:pPr>
      <w:rPr>
        <w:rFonts w:hint="default"/>
        <w:lang w:val="ru-RU" w:eastAsia="ru-RU" w:bidi="ru-RU"/>
      </w:rPr>
    </w:lvl>
    <w:lvl w:ilvl="6" w:tplc="B970751A">
      <w:numFmt w:val="bullet"/>
      <w:lvlText w:val="•"/>
      <w:lvlJc w:val="left"/>
      <w:pPr>
        <w:ind w:left="5830" w:hanging="354"/>
      </w:pPr>
      <w:rPr>
        <w:rFonts w:hint="default"/>
        <w:lang w:val="ru-RU" w:eastAsia="ru-RU" w:bidi="ru-RU"/>
      </w:rPr>
    </w:lvl>
    <w:lvl w:ilvl="7" w:tplc="E32E0148">
      <w:numFmt w:val="bullet"/>
      <w:lvlText w:val="•"/>
      <w:lvlJc w:val="left"/>
      <w:pPr>
        <w:ind w:left="6824" w:hanging="354"/>
      </w:pPr>
      <w:rPr>
        <w:rFonts w:hint="default"/>
        <w:lang w:val="ru-RU" w:eastAsia="ru-RU" w:bidi="ru-RU"/>
      </w:rPr>
    </w:lvl>
    <w:lvl w:ilvl="8" w:tplc="974CD8EC">
      <w:numFmt w:val="bullet"/>
      <w:lvlText w:val="•"/>
      <w:lvlJc w:val="left"/>
      <w:pPr>
        <w:ind w:left="7818" w:hanging="354"/>
      </w:pPr>
      <w:rPr>
        <w:rFonts w:hint="default"/>
        <w:lang w:val="ru-RU" w:eastAsia="ru-RU" w:bidi="ru-RU"/>
      </w:rPr>
    </w:lvl>
  </w:abstractNum>
  <w:abstractNum w:abstractNumId="6">
    <w:nsid w:val="42EA3DDE"/>
    <w:multiLevelType w:val="hybridMultilevel"/>
    <w:tmpl w:val="63B0C25E"/>
    <w:lvl w:ilvl="0" w:tplc="39AAB160">
      <w:start w:val="18"/>
      <w:numFmt w:val="decimal"/>
      <w:lvlText w:val="%1."/>
      <w:lvlJc w:val="left"/>
      <w:pPr>
        <w:ind w:left="222" w:hanging="354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6"/>
        <w:szCs w:val="26"/>
        <w:lang w:val="ru-RU" w:eastAsia="ru-RU" w:bidi="ru-RU"/>
      </w:rPr>
    </w:lvl>
    <w:lvl w:ilvl="1" w:tplc="5A061966">
      <w:numFmt w:val="bullet"/>
      <w:lvlText w:val="•"/>
      <w:lvlJc w:val="left"/>
      <w:pPr>
        <w:ind w:left="1178" w:hanging="354"/>
      </w:pPr>
      <w:rPr>
        <w:rFonts w:hint="default"/>
        <w:lang w:val="ru-RU" w:eastAsia="ru-RU" w:bidi="ru-RU"/>
      </w:rPr>
    </w:lvl>
    <w:lvl w:ilvl="2" w:tplc="B9A2212C">
      <w:numFmt w:val="bullet"/>
      <w:lvlText w:val="•"/>
      <w:lvlJc w:val="left"/>
      <w:pPr>
        <w:ind w:left="2137" w:hanging="354"/>
      </w:pPr>
      <w:rPr>
        <w:rFonts w:hint="default"/>
        <w:lang w:val="ru-RU" w:eastAsia="ru-RU" w:bidi="ru-RU"/>
      </w:rPr>
    </w:lvl>
    <w:lvl w:ilvl="3" w:tplc="057E2E46">
      <w:numFmt w:val="bullet"/>
      <w:lvlText w:val="•"/>
      <w:lvlJc w:val="left"/>
      <w:pPr>
        <w:ind w:left="3095" w:hanging="354"/>
      </w:pPr>
      <w:rPr>
        <w:rFonts w:hint="default"/>
        <w:lang w:val="ru-RU" w:eastAsia="ru-RU" w:bidi="ru-RU"/>
      </w:rPr>
    </w:lvl>
    <w:lvl w:ilvl="4" w:tplc="90B4E64E">
      <w:numFmt w:val="bullet"/>
      <w:lvlText w:val="•"/>
      <w:lvlJc w:val="left"/>
      <w:pPr>
        <w:ind w:left="4054" w:hanging="354"/>
      </w:pPr>
      <w:rPr>
        <w:rFonts w:hint="default"/>
        <w:lang w:val="ru-RU" w:eastAsia="ru-RU" w:bidi="ru-RU"/>
      </w:rPr>
    </w:lvl>
    <w:lvl w:ilvl="5" w:tplc="C11A7524">
      <w:numFmt w:val="bullet"/>
      <w:lvlText w:val="•"/>
      <w:lvlJc w:val="left"/>
      <w:pPr>
        <w:ind w:left="5013" w:hanging="354"/>
      </w:pPr>
      <w:rPr>
        <w:rFonts w:hint="default"/>
        <w:lang w:val="ru-RU" w:eastAsia="ru-RU" w:bidi="ru-RU"/>
      </w:rPr>
    </w:lvl>
    <w:lvl w:ilvl="6" w:tplc="509862C8">
      <w:numFmt w:val="bullet"/>
      <w:lvlText w:val="•"/>
      <w:lvlJc w:val="left"/>
      <w:pPr>
        <w:ind w:left="5971" w:hanging="354"/>
      </w:pPr>
      <w:rPr>
        <w:rFonts w:hint="default"/>
        <w:lang w:val="ru-RU" w:eastAsia="ru-RU" w:bidi="ru-RU"/>
      </w:rPr>
    </w:lvl>
    <w:lvl w:ilvl="7" w:tplc="1E20FD2E">
      <w:numFmt w:val="bullet"/>
      <w:lvlText w:val="•"/>
      <w:lvlJc w:val="left"/>
      <w:pPr>
        <w:ind w:left="6930" w:hanging="354"/>
      </w:pPr>
      <w:rPr>
        <w:rFonts w:hint="default"/>
        <w:lang w:val="ru-RU" w:eastAsia="ru-RU" w:bidi="ru-RU"/>
      </w:rPr>
    </w:lvl>
    <w:lvl w:ilvl="8" w:tplc="54B2C39A">
      <w:numFmt w:val="bullet"/>
      <w:lvlText w:val="•"/>
      <w:lvlJc w:val="left"/>
      <w:pPr>
        <w:ind w:left="7889" w:hanging="354"/>
      </w:pPr>
      <w:rPr>
        <w:rFonts w:hint="default"/>
        <w:lang w:val="ru-RU" w:eastAsia="ru-RU" w:bidi="ru-RU"/>
      </w:rPr>
    </w:lvl>
  </w:abstractNum>
  <w:abstractNum w:abstractNumId="7">
    <w:nsid w:val="4A6710E2"/>
    <w:multiLevelType w:val="hybridMultilevel"/>
    <w:tmpl w:val="9D486A1C"/>
    <w:lvl w:ilvl="0" w:tplc="4350C922">
      <w:start w:val="42"/>
      <w:numFmt w:val="decimal"/>
      <w:lvlText w:val="%1."/>
      <w:lvlJc w:val="left"/>
      <w:pPr>
        <w:ind w:left="1316" w:hanging="375"/>
        <w:jc w:val="left"/>
      </w:pPr>
      <w:rPr>
        <w:rFonts w:ascii="Times New Roman" w:eastAsia="Times New Roman" w:hAnsi="Times New Roman" w:cs="Times New Roman" w:hint="default"/>
        <w:spacing w:val="1"/>
        <w:w w:val="100"/>
        <w:sz w:val="28"/>
        <w:szCs w:val="28"/>
        <w:lang w:val="ru-RU" w:eastAsia="ru-RU" w:bidi="ru-RU"/>
      </w:rPr>
    </w:lvl>
    <w:lvl w:ilvl="1" w:tplc="C8A4EAD6">
      <w:numFmt w:val="bullet"/>
      <w:lvlText w:val="•"/>
      <w:lvlJc w:val="left"/>
      <w:pPr>
        <w:ind w:left="2168" w:hanging="375"/>
      </w:pPr>
      <w:rPr>
        <w:rFonts w:hint="default"/>
        <w:lang w:val="ru-RU" w:eastAsia="ru-RU" w:bidi="ru-RU"/>
      </w:rPr>
    </w:lvl>
    <w:lvl w:ilvl="2" w:tplc="A67C4C6E">
      <w:numFmt w:val="bullet"/>
      <w:lvlText w:val="•"/>
      <w:lvlJc w:val="left"/>
      <w:pPr>
        <w:ind w:left="3017" w:hanging="375"/>
      </w:pPr>
      <w:rPr>
        <w:rFonts w:hint="default"/>
        <w:lang w:val="ru-RU" w:eastAsia="ru-RU" w:bidi="ru-RU"/>
      </w:rPr>
    </w:lvl>
    <w:lvl w:ilvl="3" w:tplc="7CA2B96E">
      <w:numFmt w:val="bullet"/>
      <w:lvlText w:val="•"/>
      <w:lvlJc w:val="left"/>
      <w:pPr>
        <w:ind w:left="3865" w:hanging="375"/>
      </w:pPr>
      <w:rPr>
        <w:rFonts w:hint="default"/>
        <w:lang w:val="ru-RU" w:eastAsia="ru-RU" w:bidi="ru-RU"/>
      </w:rPr>
    </w:lvl>
    <w:lvl w:ilvl="4" w:tplc="32F40BF4">
      <w:numFmt w:val="bullet"/>
      <w:lvlText w:val="•"/>
      <w:lvlJc w:val="left"/>
      <w:pPr>
        <w:ind w:left="4714" w:hanging="375"/>
      </w:pPr>
      <w:rPr>
        <w:rFonts w:hint="default"/>
        <w:lang w:val="ru-RU" w:eastAsia="ru-RU" w:bidi="ru-RU"/>
      </w:rPr>
    </w:lvl>
    <w:lvl w:ilvl="5" w:tplc="F07C489A">
      <w:numFmt w:val="bullet"/>
      <w:lvlText w:val="•"/>
      <w:lvlJc w:val="left"/>
      <w:pPr>
        <w:ind w:left="5563" w:hanging="375"/>
      </w:pPr>
      <w:rPr>
        <w:rFonts w:hint="default"/>
        <w:lang w:val="ru-RU" w:eastAsia="ru-RU" w:bidi="ru-RU"/>
      </w:rPr>
    </w:lvl>
    <w:lvl w:ilvl="6" w:tplc="9E2A28CE">
      <w:numFmt w:val="bullet"/>
      <w:lvlText w:val="•"/>
      <w:lvlJc w:val="left"/>
      <w:pPr>
        <w:ind w:left="6411" w:hanging="375"/>
      </w:pPr>
      <w:rPr>
        <w:rFonts w:hint="default"/>
        <w:lang w:val="ru-RU" w:eastAsia="ru-RU" w:bidi="ru-RU"/>
      </w:rPr>
    </w:lvl>
    <w:lvl w:ilvl="7" w:tplc="D2409412">
      <w:numFmt w:val="bullet"/>
      <w:lvlText w:val="•"/>
      <w:lvlJc w:val="left"/>
      <w:pPr>
        <w:ind w:left="7260" w:hanging="375"/>
      </w:pPr>
      <w:rPr>
        <w:rFonts w:hint="default"/>
        <w:lang w:val="ru-RU" w:eastAsia="ru-RU" w:bidi="ru-RU"/>
      </w:rPr>
    </w:lvl>
    <w:lvl w:ilvl="8" w:tplc="DBD4F486">
      <w:numFmt w:val="bullet"/>
      <w:lvlText w:val="•"/>
      <w:lvlJc w:val="left"/>
      <w:pPr>
        <w:ind w:left="8109" w:hanging="375"/>
      </w:pPr>
      <w:rPr>
        <w:rFonts w:hint="default"/>
        <w:lang w:val="ru-RU" w:eastAsia="ru-RU" w:bidi="ru-RU"/>
      </w:rPr>
    </w:lvl>
  </w:abstractNum>
  <w:abstractNum w:abstractNumId="8">
    <w:nsid w:val="541B451E"/>
    <w:multiLevelType w:val="hybridMultilevel"/>
    <w:tmpl w:val="817027F4"/>
    <w:lvl w:ilvl="0" w:tplc="427E2A44">
      <w:start w:val="2"/>
      <w:numFmt w:val="decimal"/>
      <w:lvlText w:val="%1."/>
      <w:lvlJc w:val="left"/>
      <w:pPr>
        <w:ind w:left="50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F97805E4">
      <w:numFmt w:val="bullet"/>
      <w:lvlText w:val="•"/>
      <w:lvlJc w:val="left"/>
      <w:pPr>
        <w:ind w:left="1430" w:hanging="281"/>
      </w:pPr>
      <w:rPr>
        <w:rFonts w:hint="default"/>
        <w:lang w:val="ru-RU" w:eastAsia="ru-RU" w:bidi="ru-RU"/>
      </w:rPr>
    </w:lvl>
    <w:lvl w:ilvl="2" w:tplc="40DEF622">
      <w:numFmt w:val="bullet"/>
      <w:lvlText w:val="•"/>
      <w:lvlJc w:val="left"/>
      <w:pPr>
        <w:ind w:left="2361" w:hanging="281"/>
      </w:pPr>
      <w:rPr>
        <w:rFonts w:hint="default"/>
        <w:lang w:val="ru-RU" w:eastAsia="ru-RU" w:bidi="ru-RU"/>
      </w:rPr>
    </w:lvl>
    <w:lvl w:ilvl="3" w:tplc="19B0EAB6">
      <w:numFmt w:val="bullet"/>
      <w:lvlText w:val="•"/>
      <w:lvlJc w:val="left"/>
      <w:pPr>
        <w:ind w:left="3291" w:hanging="281"/>
      </w:pPr>
      <w:rPr>
        <w:rFonts w:hint="default"/>
        <w:lang w:val="ru-RU" w:eastAsia="ru-RU" w:bidi="ru-RU"/>
      </w:rPr>
    </w:lvl>
    <w:lvl w:ilvl="4" w:tplc="C64AB800">
      <w:numFmt w:val="bullet"/>
      <w:lvlText w:val="•"/>
      <w:lvlJc w:val="left"/>
      <w:pPr>
        <w:ind w:left="4222" w:hanging="281"/>
      </w:pPr>
      <w:rPr>
        <w:rFonts w:hint="default"/>
        <w:lang w:val="ru-RU" w:eastAsia="ru-RU" w:bidi="ru-RU"/>
      </w:rPr>
    </w:lvl>
    <w:lvl w:ilvl="5" w:tplc="8A521078">
      <w:numFmt w:val="bullet"/>
      <w:lvlText w:val="•"/>
      <w:lvlJc w:val="left"/>
      <w:pPr>
        <w:ind w:left="5153" w:hanging="281"/>
      </w:pPr>
      <w:rPr>
        <w:rFonts w:hint="default"/>
        <w:lang w:val="ru-RU" w:eastAsia="ru-RU" w:bidi="ru-RU"/>
      </w:rPr>
    </w:lvl>
    <w:lvl w:ilvl="6" w:tplc="22489EB0">
      <w:numFmt w:val="bullet"/>
      <w:lvlText w:val="•"/>
      <w:lvlJc w:val="left"/>
      <w:pPr>
        <w:ind w:left="6083" w:hanging="281"/>
      </w:pPr>
      <w:rPr>
        <w:rFonts w:hint="default"/>
        <w:lang w:val="ru-RU" w:eastAsia="ru-RU" w:bidi="ru-RU"/>
      </w:rPr>
    </w:lvl>
    <w:lvl w:ilvl="7" w:tplc="61741592">
      <w:numFmt w:val="bullet"/>
      <w:lvlText w:val="•"/>
      <w:lvlJc w:val="left"/>
      <w:pPr>
        <w:ind w:left="7014" w:hanging="281"/>
      </w:pPr>
      <w:rPr>
        <w:rFonts w:hint="default"/>
        <w:lang w:val="ru-RU" w:eastAsia="ru-RU" w:bidi="ru-RU"/>
      </w:rPr>
    </w:lvl>
    <w:lvl w:ilvl="8" w:tplc="C34EF836">
      <w:numFmt w:val="bullet"/>
      <w:lvlText w:val="•"/>
      <w:lvlJc w:val="left"/>
      <w:pPr>
        <w:ind w:left="7945" w:hanging="281"/>
      </w:pPr>
      <w:rPr>
        <w:rFonts w:hint="default"/>
        <w:lang w:val="ru-RU" w:eastAsia="ru-RU" w:bidi="ru-RU"/>
      </w:rPr>
    </w:lvl>
  </w:abstractNum>
  <w:abstractNum w:abstractNumId="9">
    <w:nsid w:val="5E4E25B1"/>
    <w:multiLevelType w:val="multilevel"/>
    <w:tmpl w:val="B6128316"/>
    <w:lvl w:ilvl="0">
      <w:start w:val="1"/>
      <w:numFmt w:val="decimal"/>
      <w:lvlText w:val="%1."/>
      <w:lvlJc w:val="left"/>
      <w:pPr>
        <w:ind w:left="434" w:hanging="213"/>
        <w:jc w:val="left"/>
      </w:pPr>
      <w:rPr>
        <w:rFonts w:hint="default"/>
        <w:b/>
        <w:bCs/>
        <w:spacing w:val="-1"/>
        <w:w w:val="100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714" w:hanging="493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720" w:hanging="49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1855" w:hanging="49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2991" w:hanging="49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127" w:hanging="49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263" w:hanging="49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399" w:hanging="49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534" w:hanging="493"/>
      </w:pPr>
      <w:rPr>
        <w:rFonts w:hint="default"/>
        <w:lang w:val="ru-RU" w:eastAsia="ru-RU" w:bidi="ru-RU"/>
      </w:rPr>
    </w:lvl>
  </w:abstractNum>
  <w:abstractNum w:abstractNumId="10">
    <w:nsid w:val="6F031661"/>
    <w:multiLevelType w:val="hybridMultilevel"/>
    <w:tmpl w:val="812037C8"/>
    <w:lvl w:ilvl="0" w:tplc="81A87138">
      <w:start w:val="1"/>
      <w:numFmt w:val="decimal"/>
      <w:lvlText w:val="%1."/>
      <w:lvlJc w:val="left"/>
      <w:pPr>
        <w:ind w:left="222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ru-RU" w:bidi="ru-RU"/>
      </w:rPr>
    </w:lvl>
    <w:lvl w:ilvl="1" w:tplc="FAB23624">
      <w:numFmt w:val="bullet"/>
      <w:lvlText w:val="•"/>
      <w:lvlJc w:val="left"/>
      <w:pPr>
        <w:ind w:left="1178" w:hanging="213"/>
      </w:pPr>
      <w:rPr>
        <w:rFonts w:hint="default"/>
        <w:lang w:val="ru-RU" w:eastAsia="ru-RU" w:bidi="ru-RU"/>
      </w:rPr>
    </w:lvl>
    <w:lvl w:ilvl="2" w:tplc="859E5DA8">
      <w:numFmt w:val="bullet"/>
      <w:lvlText w:val="•"/>
      <w:lvlJc w:val="left"/>
      <w:pPr>
        <w:ind w:left="2137" w:hanging="213"/>
      </w:pPr>
      <w:rPr>
        <w:rFonts w:hint="default"/>
        <w:lang w:val="ru-RU" w:eastAsia="ru-RU" w:bidi="ru-RU"/>
      </w:rPr>
    </w:lvl>
    <w:lvl w:ilvl="3" w:tplc="563CAB3C">
      <w:numFmt w:val="bullet"/>
      <w:lvlText w:val="•"/>
      <w:lvlJc w:val="left"/>
      <w:pPr>
        <w:ind w:left="3095" w:hanging="213"/>
      </w:pPr>
      <w:rPr>
        <w:rFonts w:hint="default"/>
        <w:lang w:val="ru-RU" w:eastAsia="ru-RU" w:bidi="ru-RU"/>
      </w:rPr>
    </w:lvl>
    <w:lvl w:ilvl="4" w:tplc="8764753A">
      <w:numFmt w:val="bullet"/>
      <w:lvlText w:val="•"/>
      <w:lvlJc w:val="left"/>
      <w:pPr>
        <w:ind w:left="4054" w:hanging="213"/>
      </w:pPr>
      <w:rPr>
        <w:rFonts w:hint="default"/>
        <w:lang w:val="ru-RU" w:eastAsia="ru-RU" w:bidi="ru-RU"/>
      </w:rPr>
    </w:lvl>
    <w:lvl w:ilvl="5" w:tplc="ACD61AE4">
      <w:numFmt w:val="bullet"/>
      <w:lvlText w:val="•"/>
      <w:lvlJc w:val="left"/>
      <w:pPr>
        <w:ind w:left="5013" w:hanging="213"/>
      </w:pPr>
      <w:rPr>
        <w:rFonts w:hint="default"/>
        <w:lang w:val="ru-RU" w:eastAsia="ru-RU" w:bidi="ru-RU"/>
      </w:rPr>
    </w:lvl>
    <w:lvl w:ilvl="6" w:tplc="DD0A5C5E">
      <w:numFmt w:val="bullet"/>
      <w:lvlText w:val="•"/>
      <w:lvlJc w:val="left"/>
      <w:pPr>
        <w:ind w:left="5971" w:hanging="213"/>
      </w:pPr>
      <w:rPr>
        <w:rFonts w:hint="default"/>
        <w:lang w:val="ru-RU" w:eastAsia="ru-RU" w:bidi="ru-RU"/>
      </w:rPr>
    </w:lvl>
    <w:lvl w:ilvl="7" w:tplc="0A3AA34A">
      <w:numFmt w:val="bullet"/>
      <w:lvlText w:val="•"/>
      <w:lvlJc w:val="left"/>
      <w:pPr>
        <w:ind w:left="6930" w:hanging="213"/>
      </w:pPr>
      <w:rPr>
        <w:rFonts w:hint="default"/>
        <w:lang w:val="ru-RU" w:eastAsia="ru-RU" w:bidi="ru-RU"/>
      </w:rPr>
    </w:lvl>
    <w:lvl w:ilvl="8" w:tplc="B656B24C">
      <w:numFmt w:val="bullet"/>
      <w:lvlText w:val="•"/>
      <w:lvlJc w:val="left"/>
      <w:pPr>
        <w:ind w:left="7889" w:hanging="213"/>
      </w:pPr>
      <w:rPr>
        <w:rFonts w:hint="default"/>
        <w:lang w:val="ru-RU" w:eastAsia="ru-RU" w:bidi="ru-RU"/>
      </w:rPr>
    </w:lvl>
  </w:abstractNum>
  <w:abstractNum w:abstractNumId="11">
    <w:nsid w:val="74C56A62"/>
    <w:multiLevelType w:val="hybridMultilevel"/>
    <w:tmpl w:val="24F2DE7E"/>
    <w:lvl w:ilvl="0" w:tplc="26608660">
      <w:numFmt w:val="bullet"/>
      <w:lvlText w:val="-"/>
      <w:lvlJc w:val="left"/>
      <w:pPr>
        <w:ind w:left="22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80024090">
      <w:numFmt w:val="bullet"/>
      <w:lvlText w:val="•"/>
      <w:lvlJc w:val="left"/>
      <w:pPr>
        <w:ind w:left="1178" w:hanging="164"/>
      </w:pPr>
      <w:rPr>
        <w:rFonts w:hint="default"/>
        <w:lang w:val="ru-RU" w:eastAsia="ru-RU" w:bidi="ru-RU"/>
      </w:rPr>
    </w:lvl>
    <w:lvl w:ilvl="2" w:tplc="23FCC1B8">
      <w:numFmt w:val="bullet"/>
      <w:lvlText w:val="•"/>
      <w:lvlJc w:val="left"/>
      <w:pPr>
        <w:ind w:left="2137" w:hanging="164"/>
      </w:pPr>
      <w:rPr>
        <w:rFonts w:hint="default"/>
        <w:lang w:val="ru-RU" w:eastAsia="ru-RU" w:bidi="ru-RU"/>
      </w:rPr>
    </w:lvl>
    <w:lvl w:ilvl="3" w:tplc="662403A6">
      <w:numFmt w:val="bullet"/>
      <w:lvlText w:val="•"/>
      <w:lvlJc w:val="left"/>
      <w:pPr>
        <w:ind w:left="3095" w:hanging="164"/>
      </w:pPr>
      <w:rPr>
        <w:rFonts w:hint="default"/>
        <w:lang w:val="ru-RU" w:eastAsia="ru-RU" w:bidi="ru-RU"/>
      </w:rPr>
    </w:lvl>
    <w:lvl w:ilvl="4" w:tplc="34BC8D24">
      <w:numFmt w:val="bullet"/>
      <w:lvlText w:val="•"/>
      <w:lvlJc w:val="left"/>
      <w:pPr>
        <w:ind w:left="4054" w:hanging="164"/>
      </w:pPr>
      <w:rPr>
        <w:rFonts w:hint="default"/>
        <w:lang w:val="ru-RU" w:eastAsia="ru-RU" w:bidi="ru-RU"/>
      </w:rPr>
    </w:lvl>
    <w:lvl w:ilvl="5" w:tplc="2D628FE6">
      <w:numFmt w:val="bullet"/>
      <w:lvlText w:val="•"/>
      <w:lvlJc w:val="left"/>
      <w:pPr>
        <w:ind w:left="5013" w:hanging="164"/>
      </w:pPr>
      <w:rPr>
        <w:rFonts w:hint="default"/>
        <w:lang w:val="ru-RU" w:eastAsia="ru-RU" w:bidi="ru-RU"/>
      </w:rPr>
    </w:lvl>
    <w:lvl w:ilvl="6" w:tplc="E3885878">
      <w:numFmt w:val="bullet"/>
      <w:lvlText w:val="•"/>
      <w:lvlJc w:val="left"/>
      <w:pPr>
        <w:ind w:left="5971" w:hanging="164"/>
      </w:pPr>
      <w:rPr>
        <w:rFonts w:hint="default"/>
        <w:lang w:val="ru-RU" w:eastAsia="ru-RU" w:bidi="ru-RU"/>
      </w:rPr>
    </w:lvl>
    <w:lvl w:ilvl="7" w:tplc="5DCAA99C">
      <w:numFmt w:val="bullet"/>
      <w:lvlText w:val="•"/>
      <w:lvlJc w:val="left"/>
      <w:pPr>
        <w:ind w:left="6930" w:hanging="164"/>
      </w:pPr>
      <w:rPr>
        <w:rFonts w:hint="default"/>
        <w:lang w:val="ru-RU" w:eastAsia="ru-RU" w:bidi="ru-RU"/>
      </w:rPr>
    </w:lvl>
    <w:lvl w:ilvl="8" w:tplc="6744FAF2">
      <w:numFmt w:val="bullet"/>
      <w:lvlText w:val="•"/>
      <w:lvlJc w:val="left"/>
      <w:pPr>
        <w:ind w:left="7889" w:hanging="164"/>
      </w:pPr>
      <w:rPr>
        <w:rFonts w:hint="default"/>
        <w:lang w:val="ru-RU" w:eastAsia="ru-RU" w:bidi="ru-RU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6"/>
  </w:num>
  <w:num w:numId="6">
    <w:abstractNumId w:val="4"/>
  </w:num>
  <w:num w:numId="7">
    <w:abstractNumId w:val="10"/>
  </w:num>
  <w:num w:numId="8">
    <w:abstractNumId w:val="7"/>
  </w:num>
  <w:num w:numId="9">
    <w:abstractNumId w:val="2"/>
  </w:num>
  <w:num w:numId="10">
    <w:abstractNumId w:val="8"/>
  </w:num>
  <w:num w:numId="11">
    <w:abstractNumId w:val="11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095C0C"/>
    <w:rsid w:val="00095C0C"/>
    <w:rsid w:val="002D42F5"/>
    <w:rsid w:val="0030033E"/>
    <w:rsid w:val="0058633B"/>
    <w:rsid w:val="005E4C63"/>
    <w:rsid w:val="005F7A61"/>
    <w:rsid w:val="00B22C3C"/>
    <w:rsid w:val="00B90DCA"/>
    <w:rsid w:val="00BB1E56"/>
    <w:rsid w:val="00C7577D"/>
    <w:rsid w:val="00DB25F8"/>
    <w:rsid w:val="00E131E0"/>
    <w:rsid w:val="00E31BD7"/>
    <w:rsid w:val="00F32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32075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rsid w:val="00F32075"/>
    <w:pPr>
      <w:ind w:left="22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3207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32075"/>
    <w:pPr>
      <w:ind w:left="222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F32075"/>
    <w:pPr>
      <w:ind w:left="222"/>
    </w:pPr>
  </w:style>
  <w:style w:type="paragraph" w:customStyle="1" w:styleId="TableParagraph">
    <w:name w:val="Table Paragraph"/>
    <w:basedOn w:val="a"/>
    <w:uiPriority w:val="1"/>
    <w:qFormat/>
    <w:rsid w:val="00F32075"/>
    <w:pPr>
      <w:ind w:left="107"/>
    </w:pPr>
  </w:style>
  <w:style w:type="paragraph" w:styleId="a5">
    <w:name w:val="header"/>
    <w:basedOn w:val="a"/>
    <w:link w:val="a6"/>
    <w:uiPriority w:val="99"/>
    <w:unhideWhenUsed/>
    <w:rsid w:val="00E31BD7"/>
    <w:pPr>
      <w:tabs>
        <w:tab w:val="center" w:pos="4677"/>
        <w:tab w:val="right" w:pos="9355"/>
      </w:tabs>
      <w:autoSpaceDE/>
      <w:autoSpaceDN/>
      <w:ind w:firstLine="400"/>
      <w:jc w:val="both"/>
    </w:pPr>
    <w:rPr>
      <w:sz w:val="24"/>
      <w:szCs w:val="24"/>
      <w:lang w:bidi="ar-SA"/>
    </w:rPr>
  </w:style>
  <w:style w:type="character" w:customStyle="1" w:styleId="a6">
    <w:name w:val="Верхний колонтитул Знак"/>
    <w:basedOn w:val="a0"/>
    <w:link w:val="a5"/>
    <w:uiPriority w:val="99"/>
    <w:rsid w:val="00E31BD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Balloon Text"/>
    <w:basedOn w:val="a"/>
    <w:link w:val="a8"/>
    <w:uiPriority w:val="99"/>
    <w:semiHidden/>
    <w:unhideWhenUsed/>
    <w:rsid w:val="005E4C6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E4C63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37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10</Pages>
  <Words>2438</Words>
  <Characters>13899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Алина</cp:lastModifiedBy>
  <cp:revision>4</cp:revision>
  <cp:lastPrinted>2020-10-09T13:06:00Z</cp:lastPrinted>
  <dcterms:created xsi:type="dcterms:W3CDTF">2021-11-03T13:16:00Z</dcterms:created>
  <dcterms:modified xsi:type="dcterms:W3CDTF">2021-11-03T13:56:00Z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2019-09-25T00:00:00Z</vt:filetime>
  </property>
  <property fmtid="{D5CDD505-2E9C-101B-9397-08002B2CF9AE}" pid="3" name="Creator">
    <vt:lpwstr>PDFium</vt:lpwstr>
  </property>
  <property fmtid="{D5CDD505-2E9C-101B-9397-08002B2CF9AE}" pid="4" name="LastSaved">
    <vt:filetime>2019-09-25T00:00:00Z</vt:filetime>
  </property>
</Properties>
</file>