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62E" w:rsidRDefault="0090462E" w:rsidP="0090462E">
      <w:pPr>
        <w:pStyle w:val="aff3"/>
        <w:spacing w:after="0"/>
        <w:rPr>
          <w:szCs w:val="26"/>
        </w:rPr>
      </w:pPr>
      <w:bookmarkStart w:id="0" w:name="_Toc505795372"/>
      <w:r w:rsidRPr="00981494">
        <w:rPr>
          <w:szCs w:val="26"/>
        </w:rPr>
        <w:t xml:space="preserve">МИНИСТЕРСТВО </w:t>
      </w:r>
      <w:r>
        <w:rPr>
          <w:szCs w:val="26"/>
        </w:rPr>
        <w:t xml:space="preserve">НАУКИ И ВЫСШЕГО </w:t>
      </w:r>
      <w:r w:rsidRPr="00981494">
        <w:rPr>
          <w:szCs w:val="26"/>
        </w:rPr>
        <w:t xml:space="preserve">ОБРАЗОВАНИЯ </w:t>
      </w:r>
    </w:p>
    <w:p w:rsidR="0090462E" w:rsidRPr="00981494" w:rsidRDefault="0090462E" w:rsidP="0090462E">
      <w:pPr>
        <w:pStyle w:val="aff3"/>
        <w:spacing w:after="0"/>
      </w:pPr>
      <w:r w:rsidRPr="00981494">
        <w:rPr>
          <w:szCs w:val="26"/>
        </w:rPr>
        <w:t>РОССИЙСКОЙ ФЕДЕРАЦИИ</w:t>
      </w:r>
    </w:p>
    <w:p w:rsidR="0090462E" w:rsidRPr="00981494" w:rsidRDefault="0090462E" w:rsidP="0090462E">
      <w:pPr>
        <w:pStyle w:val="aff4"/>
      </w:pPr>
      <w:r w:rsidRPr="00981494">
        <w:t>МИРЭА – Российский технологический университет</w:t>
      </w:r>
    </w:p>
    <w:p w:rsidR="0090462E" w:rsidRPr="009976EB" w:rsidRDefault="0090462E" w:rsidP="0090462E">
      <w:pPr>
        <w:spacing w:line="288" w:lineRule="auto"/>
        <w:jc w:val="center"/>
        <w:rPr>
          <w:rFonts w:ascii="Times New Roman" w:hAnsi="Times New Roman" w:cs="Times New Roman"/>
          <w:sz w:val="28"/>
          <w:szCs w:val="28"/>
        </w:rPr>
      </w:pPr>
    </w:p>
    <w:p w:rsidR="0090462E" w:rsidRPr="004446B9" w:rsidRDefault="0090462E" w:rsidP="0090462E">
      <w:pPr>
        <w:tabs>
          <w:tab w:val="left" w:pos="709"/>
        </w:tabs>
        <w:spacing w:line="288" w:lineRule="auto"/>
        <w:jc w:val="center"/>
        <w:rPr>
          <w:rFonts w:ascii="Times New Roman" w:hAnsi="Times New Roman" w:cs="Times New Roman"/>
          <w:b/>
          <w:caps/>
          <w:sz w:val="36"/>
          <w:szCs w:val="28"/>
        </w:rPr>
      </w:pPr>
      <w:r w:rsidRPr="004446B9">
        <w:rPr>
          <w:rFonts w:ascii="Times New Roman" w:hAnsi="Times New Roman" w:cs="Times New Roman"/>
          <w:b/>
          <w:caps/>
          <w:sz w:val="36"/>
          <w:szCs w:val="28"/>
        </w:rPr>
        <w:t>Мешков В.В., Панайоти В.А., Володина А.М.</w:t>
      </w:r>
    </w:p>
    <w:p w:rsidR="0090462E" w:rsidRPr="009976EB" w:rsidRDefault="0090462E" w:rsidP="0090462E">
      <w:pPr>
        <w:tabs>
          <w:tab w:val="left" w:pos="709"/>
        </w:tabs>
        <w:spacing w:line="288" w:lineRule="auto"/>
        <w:jc w:val="center"/>
        <w:rPr>
          <w:rFonts w:ascii="Times New Roman" w:hAnsi="Times New Roman" w:cs="Times New Roman"/>
          <w:b/>
          <w:caps/>
          <w:sz w:val="28"/>
          <w:szCs w:val="28"/>
        </w:rPr>
      </w:pPr>
    </w:p>
    <w:p w:rsidR="0090462E" w:rsidRPr="004446B9" w:rsidRDefault="0090462E" w:rsidP="0090462E">
      <w:pPr>
        <w:tabs>
          <w:tab w:val="left" w:pos="709"/>
        </w:tabs>
        <w:spacing w:line="288" w:lineRule="auto"/>
        <w:jc w:val="center"/>
        <w:rPr>
          <w:rFonts w:ascii="Times New Roman" w:hAnsi="Times New Roman" w:cs="Times New Roman"/>
          <w:b/>
          <w:caps/>
          <w:sz w:val="40"/>
          <w:szCs w:val="40"/>
        </w:rPr>
      </w:pPr>
      <w:r w:rsidRPr="004446B9">
        <w:rPr>
          <w:rFonts w:ascii="Times New Roman" w:hAnsi="Times New Roman" w:cs="Times New Roman"/>
          <w:b/>
          <w:caps/>
          <w:sz w:val="40"/>
          <w:szCs w:val="40"/>
        </w:rPr>
        <w:t>Примеры анализа, синтеза и моделирования сложных динамических систем различного профиля</w:t>
      </w:r>
    </w:p>
    <w:p w:rsidR="0090462E" w:rsidRDefault="0090462E" w:rsidP="0090462E">
      <w:pPr>
        <w:tabs>
          <w:tab w:val="left" w:pos="709"/>
        </w:tabs>
        <w:spacing w:line="288" w:lineRule="auto"/>
        <w:jc w:val="center"/>
        <w:rPr>
          <w:rFonts w:ascii="Times New Roman" w:hAnsi="Times New Roman" w:cs="Times New Roman"/>
          <w:b/>
          <w:caps/>
          <w:sz w:val="28"/>
          <w:szCs w:val="28"/>
        </w:rPr>
      </w:pPr>
    </w:p>
    <w:p w:rsidR="0090462E" w:rsidRPr="009976EB" w:rsidRDefault="0090462E" w:rsidP="0090462E">
      <w:pPr>
        <w:tabs>
          <w:tab w:val="left" w:pos="709"/>
        </w:tabs>
        <w:spacing w:line="288" w:lineRule="auto"/>
        <w:jc w:val="center"/>
        <w:rPr>
          <w:rFonts w:ascii="Times New Roman" w:hAnsi="Times New Roman" w:cs="Times New Roman"/>
          <w:b/>
          <w:caps/>
          <w:sz w:val="28"/>
          <w:szCs w:val="28"/>
        </w:rPr>
      </w:pPr>
      <w:r w:rsidRPr="009976EB">
        <w:rPr>
          <w:rFonts w:ascii="Times New Roman" w:hAnsi="Times New Roman" w:cs="Times New Roman"/>
          <w:b/>
          <w:caps/>
          <w:sz w:val="28"/>
          <w:szCs w:val="28"/>
        </w:rPr>
        <w:t>учебное пособие</w:t>
      </w:r>
    </w:p>
    <w:p w:rsidR="0090462E" w:rsidRPr="009976EB" w:rsidRDefault="0090462E" w:rsidP="0090462E">
      <w:pPr>
        <w:tabs>
          <w:tab w:val="left" w:pos="709"/>
        </w:tabs>
        <w:spacing w:line="288" w:lineRule="auto"/>
        <w:rPr>
          <w:rFonts w:ascii="Times New Roman" w:hAnsi="Times New Roman" w:cs="Times New Roman"/>
          <w:sz w:val="28"/>
          <w:szCs w:val="28"/>
        </w:rPr>
      </w:pPr>
    </w:p>
    <w:p w:rsidR="0090462E" w:rsidRPr="009976EB" w:rsidRDefault="0090462E" w:rsidP="0090462E">
      <w:pPr>
        <w:tabs>
          <w:tab w:val="left" w:pos="709"/>
        </w:tabs>
        <w:spacing w:line="288" w:lineRule="auto"/>
        <w:ind w:firstLine="709"/>
        <w:jc w:val="center"/>
        <w:rPr>
          <w:rFonts w:ascii="Times New Roman" w:hAnsi="Times New Roman" w:cs="Times New Roman"/>
          <w:sz w:val="28"/>
          <w:szCs w:val="28"/>
        </w:rPr>
      </w:pPr>
    </w:p>
    <w:p w:rsidR="0090462E" w:rsidRPr="009976EB" w:rsidRDefault="0090462E" w:rsidP="0090462E">
      <w:pPr>
        <w:tabs>
          <w:tab w:val="left" w:pos="709"/>
        </w:tabs>
        <w:spacing w:line="288" w:lineRule="auto"/>
        <w:jc w:val="center"/>
        <w:rPr>
          <w:rFonts w:ascii="Times New Roman" w:hAnsi="Times New Roman" w:cs="Times New Roman"/>
          <w:sz w:val="28"/>
          <w:szCs w:val="28"/>
        </w:rPr>
      </w:pPr>
    </w:p>
    <w:p w:rsidR="0090462E" w:rsidRPr="009976EB" w:rsidRDefault="0090462E" w:rsidP="0090462E">
      <w:pPr>
        <w:tabs>
          <w:tab w:val="left" w:pos="709"/>
        </w:tabs>
        <w:spacing w:line="288" w:lineRule="auto"/>
        <w:rPr>
          <w:rFonts w:ascii="Times New Roman" w:hAnsi="Times New Roman" w:cs="Times New Roman"/>
          <w:sz w:val="28"/>
          <w:szCs w:val="28"/>
        </w:rPr>
      </w:pPr>
    </w:p>
    <w:p w:rsidR="0090462E" w:rsidRDefault="0090462E" w:rsidP="0090462E">
      <w:pPr>
        <w:tabs>
          <w:tab w:val="left" w:pos="709"/>
        </w:tabs>
        <w:spacing w:line="288" w:lineRule="auto"/>
        <w:jc w:val="center"/>
        <w:rPr>
          <w:rFonts w:ascii="Times New Roman" w:hAnsi="Times New Roman" w:cs="Times New Roman"/>
          <w:sz w:val="28"/>
          <w:szCs w:val="28"/>
        </w:rPr>
      </w:pPr>
    </w:p>
    <w:p w:rsidR="0090462E" w:rsidRDefault="0090462E" w:rsidP="0090462E">
      <w:pPr>
        <w:tabs>
          <w:tab w:val="left" w:pos="709"/>
        </w:tabs>
        <w:spacing w:line="288" w:lineRule="auto"/>
        <w:jc w:val="center"/>
        <w:rPr>
          <w:rFonts w:ascii="Times New Roman" w:hAnsi="Times New Roman" w:cs="Times New Roman"/>
          <w:sz w:val="28"/>
          <w:szCs w:val="28"/>
        </w:rPr>
      </w:pPr>
    </w:p>
    <w:p w:rsidR="0090462E" w:rsidRDefault="0090462E" w:rsidP="0090462E">
      <w:pPr>
        <w:tabs>
          <w:tab w:val="left" w:pos="709"/>
        </w:tabs>
        <w:spacing w:line="288" w:lineRule="auto"/>
        <w:jc w:val="center"/>
        <w:rPr>
          <w:rFonts w:ascii="Times New Roman" w:hAnsi="Times New Roman" w:cs="Times New Roman"/>
          <w:sz w:val="28"/>
          <w:szCs w:val="28"/>
        </w:rPr>
      </w:pPr>
    </w:p>
    <w:p w:rsidR="0090462E" w:rsidRDefault="0090462E" w:rsidP="0090462E">
      <w:pPr>
        <w:tabs>
          <w:tab w:val="left" w:pos="709"/>
        </w:tabs>
        <w:spacing w:line="288" w:lineRule="auto"/>
        <w:jc w:val="center"/>
        <w:rPr>
          <w:rFonts w:ascii="Times New Roman" w:hAnsi="Times New Roman" w:cs="Times New Roman"/>
          <w:sz w:val="28"/>
          <w:szCs w:val="28"/>
        </w:rPr>
      </w:pPr>
    </w:p>
    <w:p w:rsidR="0090462E" w:rsidRPr="009976EB" w:rsidRDefault="0090462E" w:rsidP="0090462E">
      <w:pPr>
        <w:tabs>
          <w:tab w:val="left" w:pos="709"/>
        </w:tabs>
        <w:spacing w:line="288" w:lineRule="auto"/>
        <w:jc w:val="center"/>
        <w:rPr>
          <w:rFonts w:ascii="Times New Roman" w:hAnsi="Times New Roman" w:cs="Times New Roman"/>
          <w:sz w:val="28"/>
          <w:szCs w:val="28"/>
        </w:rPr>
      </w:pPr>
      <w:r w:rsidRPr="009976EB">
        <w:rPr>
          <w:rFonts w:ascii="Times New Roman" w:hAnsi="Times New Roman" w:cs="Times New Roman"/>
          <w:sz w:val="28"/>
          <w:szCs w:val="28"/>
        </w:rPr>
        <w:t>Москва — 2020</w:t>
      </w:r>
    </w:p>
    <w:p w:rsidR="0090462E" w:rsidRPr="00BD6181" w:rsidRDefault="0090462E" w:rsidP="0090462E">
      <w:pPr>
        <w:tabs>
          <w:tab w:val="left" w:pos="709"/>
        </w:tabs>
        <w:spacing w:line="288" w:lineRule="auto"/>
        <w:jc w:val="right"/>
        <w:rPr>
          <w:sz w:val="28"/>
        </w:rPr>
      </w:pPr>
    </w:p>
    <w:p w:rsidR="0090462E" w:rsidRPr="004932BE" w:rsidRDefault="0090462E" w:rsidP="0090462E">
      <w:pPr>
        <w:tabs>
          <w:tab w:val="left" w:pos="709"/>
        </w:tabs>
        <w:spacing w:after="0" w:line="360" w:lineRule="auto"/>
        <w:rPr>
          <w:rFonts w:ascii="Times New Roman" w:hAnsi="Times New Roman" w:cs="Times New Roman"/>
          <w:sz w:val="24"/>
          <w:szCs w:val="28"/>
        </w:rPr>
      </w:pPr>
      <w:r w:rsidRPr="004932BE">
        <w:rPr>
          <w:rFonts w:ascii="Times New Roman" w:hAnsi="Times New Roman" w:cs="Times New Roman"/>
          <w:sz w:val="24"/>
          <w:szCs w:val="28"/>
        </w:rPr>
        <w:lastRenderedPageBreak/>
        <w:t>УДК 681.5</w:t>
      </w:r>
    </w:p>
    <w:p w:rsidR="0090462E" w:rsidRPr="004932BE" w:rsidRDefault="0090462E" w:rsidP="0090462E">
      <w:pPr>
        <w:tabs>
          <w:tab w:val="left" w:pos="709"/>
        </w:tabs>
        <w:spacing w:after="0" w:line="360" w:lineRule="auto"/>
        <w:rPr>
          <w:rFonts w:ascii="Times New Roman" w:hAnsi="Times New Roman" w:cs="Times New Roman"/>
          <w:sz w:val="24"/>
          <w:szCs w:val="28"/>
        </w:rPr>
      </w:pPr>
      <w:r w:rsidRPr="004932BE">
        <w:rPr>
          <w:rFonts w:ascii="Times New Roman" w:hAnsi="Times New Roman" w:cs="Times New Roman"/>
          <w:sz w:val="24"/>
          <w:szCs w:val="28"/>
        </w:rPr>
        <w:t>ББК 32.973: 32 973</w:t>
      </w:r>
    </w:p>
    <w:p w:rsidR="0090462E" w:rsidRPr="004932BE" w:rsidRDefault="0090462E" w:rsidP="0090462E">
      <w:pPr>
        <w:tabs>
          <w:tab w:val="left" w:pos="709"/>
        </w:tabs>
        <w:spacing w:line="288" w:lineRule="auto"/>
        <w:rPr>
          <w:rFonts w:ascii="Times New Roman" w:hAnsi="Times New Roman" w:cs="Times New Roman"/>
          <w:b/>
          <w:sz w:val="24"/>
          <w:szCs w:val="28"/>
        </w:rPr>
      </w:pPr>
      <w:r w:rsidRPr="004932BE">
        <w:rPr>
          <w:rFonts w:ascii="Times New Roman" w:hAnsi="Times New Roman" w:cs="Times New Roman"/>
          <w:b/>
          <w:sz w:val="24"/>
          <w:szCs w:val="28"/>
        </w:rPr>
        <w:tab/>
        <w:t>М 30</w:t>
      </w:r>
    </w:p>
    <w:bookmarkEnd w:id="0"/>
    <w:p w:rsidR="0090462E" w:rsidRPr="004932BE" w:rsidRDefault="0090462E" w:rsidP="0090462E">
      <w:pPr>
        <w:spacing w:after="0" w:line="24" w:lineRule="atLeast"/>
        <w:ind w:firstLine="709"/>
        <w:jc w:val="both"/>
        <w:rPr>
          <w:rFonts w:ascii="Times New Roman" w:eastAsia="Times New Roman" w:hAnsi="Times New Roman" w:cs="Times New Roman"/>
          <w:b/>
          <w:sz w:val="24"/>
          <w:szCs w:val="28"/>
          <w:lang w:eastAsia="ru-RU"/>
        </w:rPr>
      </w:pPr>
      <w:r w:rsidRPr="004932BE">
        <w:rPr>
          <w:rFonts w:ascii="Times New Roman" w:eastAsia="Times New Roman" w:hAnsi="Times New Roman" w:cs="Times New Roman"/>
          <w:b/>
          <w:sz w:val="24"/>
          <w:szCs w:val="28"/>
          <w:lang w:eastAsia="ru-RU"/>
        </w:rPr>
        <w:t xml:space="preserve">Мешков В.В., Панайоти В.А., Володина А.М. </w:t>
      </w:r>
      <w:r w:rsidRPr="004932BE">
        <w:rPr>
          <w:rFonts w:ascii="Times New Roman" w:eastAsia="Times New Roman" w:hAnsi="Times New Roman" w:cs="Times New Roman"/>
          <w:sz w:val="24"/>
          <w:szCs w:val="28"/>
          <w:lang w:eastAsia="ru-RU"/>
        </w:rPr>
        <w:t>Примеры</w:t>
      </w:r>
      <w:r w:rsidRPr="004932BE">
        <w:rPr>
          <w:rFonts w:ascii="Times New Roman" w:eastAsia="Times New Roman" w:hAnsi="Times New Roman" w:cs="Times New Roman"/>
          <w:b/>
          <w:sz w:val="24"/>
          <w:szCs w:val="28"/>
          <w:lang w:eastAsia="ru-RU"/>
        </w:rPr>
        <w:t xml:space="preserve"> </w:t>
      </w:r>
      <w:r w:rsidRPr="004932BE">
        <w:rPr>
          <w:rFonts w:ascii="Times New Roman" w:eastAsia="Times New Roman" w:hAnsi="Times New Roman" w:cs="Times New Roman"/>
          <w:sz w:val="24"/>
          <w:szCs w:val="28"/>
          <w:lang w:eastAsia="ru-RU"/>
        </w:rPr>
        <w:t xml:space="preserve">анализа, синтеза и моделирования сложных динамических систем различного профиля, </w:t>
      </w:r>
      <w:r w:rsidRPr="004932BE">
        <w:rPr>
          <w:rFonts w:ascii="Times New Roman" w:eastAsia="Times New Roman" w:hAnsi="Times New Roman" w:cs="Times New Roman"/>
          <w:sz w:val="24"/>
          <w:szCs w:val="28"/>
        </w:rPr>
        <w:t>[Электронный ресурс]: Учебное пособие / Мешков В.В., Панайоти В.А., Володина А.М. — М., М.: МИРЭА – Российский технологический университет, 2020 — 10 электрон опт. диск (</w:t>
      </w:r>
      <w:r w:rsidRPr="004932BE">
        <w:rPr>
          <w:rFonts w:ascii="Times New Roman" w:eastAsia="Times New Roman" w:hAnsi="Times New Roman" w:cs="Times New Roman"/>
          <w:sz w:val="24"/>
          <w:szCs w:val="28"/>
          <w:lang w:val="en-US"/>
        </w:rPr>
        <w:t>CD</w:t>
      </w:r>
      <w:r w:rsidRPr="004932BE">
        <w:rPr>
          <w:rFonts w:ascii="Times New Roman" w:eastAsia="Times New Roman" w:hAnsi="Times New Roman" w:cs="Times New Roman"/>
          <w:sz w:val="24"/>
          <w:szCs w:val="28"/>
        </w:rPr>
        <w:t>-</w:t>
      </w:r>
      <w:r w:rsidRPr="004932BE">
        <w:rPr>
          <w:rFonts w:ascii="Times New Roman" w:eastAsia="Times New Roman" w:hAnsi="Times New Roman" w:cs="Times New Roman"/>
          <w:sz w:val="24"/>
          <w:szCs w:val="28"/>
          <w:lang w:val="en-US"/>
        </w:rPr>
        <w:t>ROM</w:t>
      </w:r>
      <w:r w:rsidRPr="004932BE">
        <w:rPr>
          <w:rFonts w:ascii="Times New Roman" w:eastAsia="Times New Roman" w:hAnsi="Times New Roman" w:cs="Times New Roman"/>
          <w:sz w:val="24"/>
          <w:szCs w:val="28"/>
        </w:rPr>
        <w:t>).</w:t>
      </w:r>
    </w:p>
    <w:p w:rsidR="0090462E" w:rsidRPr="004932BE" w:rsidRDefault="0090462E" w:rsidP="0090462E">
      <w:pPr>
        <w:spacing w:after="0" w:line="24" w:lineRule="atLeast"/>
        <w:ind w:firstLine="709"/>
        <w:jc w:val="both"/>
        <w:rPr>
          <w:rFonts w:ascii="Times New Roman" w:eastAsia="Times New Roman" w:hAnsi="Times New Roman" w:cs="Times New Roman"/>
          <w:sz w:val="24"/>
          <w:szCs w:val="28"/>
          <w:lang w:eastAsia="ru-RU"/>
        </w:rPr>
      </w:pPr>
      <w:r w:rsidRPr="004932BE">
        <w:rPr>
          <w:rFonts w:ascii="Times New Roman" w:eastAsia="Times New Roman" w:hAnsi="Times New Roman" w:cs="Times New Roman"/>
          <w:sz w:val="24"/>
          <w:szCs w:val="28"/>
          <w:lang w:eastAsia="ru-RU"/>
        </w:rPr>
        <w:t>В учебном пособии приведены четыре примера разработки систем управления. Студент приобретает навыки анализа, синтеза и моделирования сложных динамических систем различного профиля.</w:t>
      </w:r>
    </w:p>
    <w:p w:rsidR="0090462E" w:rsidRPr="004932BE" w:rsidRDefault="0090462E" w:rsidP="0090462E">
      <w:pPr>
        <w:spacing w:after="0" w:line="24" w:lineRule="atLeast"/>
        <w:ind w:firstLine="709"/>
        <w:jc w:val="both"/>
        <w:rPr>
          <w:rFonts w:ascii="Times New Roman" w:eastAsia="Times New Roman" w:hAnsi="Times New Roman" w:cs="Times New Roman"/>
          <w:sz w:val="24"/>
          <w:szCs w:val="28"/>
          <w:lang w:eastAsia="ru-RU"/>
        </w:rPr>
      </w:pPr>
      <w:r w:rsidRPr="004932BE">
        <w:rPr>
          <w:rFonts w:ascii="Times New Roman" w:eastAsia="Times New Roman" w:hAnsi="Times New Roman" w:cs="Times New Roman"/>
          <w:sz w:val="24"/>
          <w:szCs w:val="28"/>
          <w:lang w:eastAsia="ru-RU"/>
        </w:rPr>
        <w:t>Издание предназначено для студентов, обучающихся по направлениям подготовки академическая магистратура. Дисциплины «Системы автоматического управления», «Цифровые системы управления»</w:t>
      </w:r>
    </w:p>
    <w:p w:rsidR="0090462E" w:rsidRPr="004932BE" w:rsidRDefault="0090462E" w:rsidP="0090462E">
      <w:pPr>
        <w:spacing w:after="0" w:line="24" w:lineRule="atLeast"/>
        <w:ind w:firstLine="709"/>
        <w:jc w:val="both"/>
        <w:rPr>
          <w:rFonts w:ascii="Times New Roman" w:eastAsia="Times New Roman" w:hAnsi="Times New Roman" w:cs="Times New Roman"/>
          <w:sz w:val="24"/>
          <w:szCs w:val="28"/>
          <w:lang w:eastAsia="ru-RU"/>
        </w:rPr>
      </w:pPr>
      <w:r w:rsidRPr="004932BE">
        <w:rPr>
          <w:rFonts w:ascii="Times New Roman" w:eastAsia="Times New Roman" w:hAnsi="Times New Roman" w:cs="Times New Roman"/>
          <w:sz w:val="24"/>
          <w:szCs w:val="28"/>
          <w:lang w:eastAsia="ru-RU"/>
        </w:rPr>
        <w:t>Описание каждого примера систем управления содержит: суть работы, краткую теоретическую справку, список рекомендуемой литературы, схемы для моделирования.</w:t>
      </w:r>
    </w:p>
    <w:p w:rsidR="0090462E" w:rsidRDefault="0090462E" w:rsidP="0090462E">
      <w:pPr>
        <w:tabs>
          <w:tab w:val="left" w:pos="709"/>
        </w:tabs>
        <w:spacing w:after="0" w:line="288" w:lineRule="auto"/>
        <w:ind w:firstLine="709"/>
        <w:rPr>
          <w:rFonts w:ascii="Times New Roman" w:eastAsia="Times New Roman" w:hAnsi="Times New Roman" w:cs="Times New Roman"/>
          <w:sz w:val="24"/>
        </w:rPr>
      </w:pPr>
    </w:p>
    <w:p w:rsidR="0090462E" w:rsidRDefault="0090462E" w:rsidP="0090462E">
      <w:pPr>
        <w:tabs>
          <w:tab w:val="left" w:pos="709"/>
        </w:tabs>
        <w:spacing w:after="0" w:line="288" w:lineRule="auto"/>
        <w:ind w:firstLine="709"/>
        <w:rPr>
          <w:rFonts w:ascii="Times New Roman" w:eastAsia="Times New Roman" w:hAnsi="Times New Roman" w:cs="Times New Roman"/>
          <w:sz w:val="24"/>
        </w:rPr>
      </w:pPr>
    </w:p>
    <w:p w:rsidR="0090462E" w:rsidRPr="001D3CBE" w:rsidRDefault="0090462E" w:rsidP="0090462E">
      <w:pPr>
        <w:tabs>
          <w:tab w:val="left" w:pos="709"/>
        </w:tabs>
        <w:spacing w:after="0" w:line="288" w:lineRule="auto"/>
        <w:ind w:firstLine="709"/>
        <w:rPr>
          <w:rFonts w:ascii="Times New Roman" w:eastAsia="Times New Roman" w:hAnsi="Times New Roman" w:cs="Times New Roman"/>
          <w:sz w:val="24"/>
        </w:rPr>
      </w:pPr>
      <w:r w:rsidRPr="001D3CBE">
        <w:rPr>
          <w:rFonts w:ascii="Times New Roman" w:eastAsia="Times New Roman" w:hAnsi="Times New Roman" w:cs="Times New Roman"/>
          <w:sz w:val="24"/>
        </w:rPr>
        <w:t>Учебное пособие издается в авторской редакции.</w:t>
      </w:r>
    </w:p>
    <w:p w:rsidR="0090462E" w:rsidRDefault="0090462E" w:rsidP="0090462E">
      <w:pPr>
        <w:tabs>
          <w:tab w:val="left" w:pos="709"/>
        </w:tabs>
        <w:spacing w:after="0" w:line="288" w:lineRule="auto"/>
        <w:jc w:val="both"/>
        <w:rPr>
          <w:rFonts w:ascii="Times New Roman" w:eastAsia="Times New Roman" w:hAnsi="Times New Roman" w:cs="Times New Roman"/>
          <w:sz w:val="24"/>
        </w:rPr>
      </w:pPr>
      <w:r w:rsidRPr="001D3CBE">
        <w:rPr>
          <w:rFonts w:ascii="Times New Roman" w:eastAsia="Times New Roman" w:hAnsi="Times New Roman" w:cs="Times New Roman"/>
          <w:sz w:val="24"/>
        </w:rPr>
        <w:tab/>
      </w:r>
    </w:p>
    <w:p w:rsidR="0090462E" w:rsidRDefault="0090462E" w:rsidP="0090462E">
      <w:pPr>
        <w:tabs>
          <w:tab w:val="left" w:pos="709"/>
        </w:tabs>
        <w:spacing w:after="0" w:line="288" w:lineRule="auto"/>
        <w:jc w:val="both"/>
        <w:rPr>
          <w:rFonts w:ascii="Times New Roman" w:eastAsia="Times New Roman" w:hAnsi="Times New Roman" w:cs="Times New Roman"/>
          <w:sz w:val="24"/>
        </w:rPr>
      </w:pPr>
    </w:p>
    <w:p w:rsidR="0090462E" w:rsidRPr="001D3CBE" w:rsidRDefault="0090462E" w:rsidP="0090462E">
      <w:pPr>
        <w:tabs>
          <w:tab w:val="left" w:pos="709"/>
        </w:tabs>
        <w:spacing w:after="0" w:line="288" w:lineRule="auto"/>
        <w:ind w:firstLine="709"/>
        <w:jc w:val="both"/>
        <w:rPr>
          <w:rFonts w:ascii="Times New Roman" w:eastAsia="Times New Roman" w:hAnsi="Times New Roman" w:cs="Times New Roman"/>
          <w:sz w:val="24"/>
        </w:rPr>
      </w:pPr>
      <w:r w:rsidRPr="004932BE">
        <w:rPr>
          <w:rFonts w:ascii="Times New Roman" w:eastAsia="Times New Roman" w:hAnsi="Times New Roman" w:cs="Times New Roman"/>
          <w:sz w:val="24"/>
        </w:rPr>
        <w:t xml:space="preserve">Авторский коллектив: </w:t>
      </w:r>
      <w:r w:rsidRPr="001D3CBE">
        <w:rPr>
          <w:rFonts w:ascii="Times New Roman" w:eastAsia="Times New Roman" w:hAnsi="Times New Roman" w:cs="Times New Roman"/>
          <w:sz w:val="24"/>
        </w:rPr>
        <w:t>Мешков В</w:t>
      </w:r>
      <w:r>
        <w:rPr>
          <w:rFonts w:ascii="Times New Roman" w:eastAsia="Times New Roman" w:hAnsi="Times New Roman" w:cs="Times New Roman"/>
          <w:sz w:val="24"/>
        </w:rPr>
        <w:t>алентин Валентинович, Панайоти Владимир Александрович</w:t>
      </w:r>
      <w:r w:rsidRPr="001D3CBE">
        <w:rPr>
          <w:rFonts w:ascii="Times New Roman" w:eastAsia="Times New Roman" w:hAnsi="Times New Roman" w:cs="Times New Roman"/>
          <w:sz w:val="24"/>
        </w:rPr>
        <w:t xml:space="preserve">, </w:t>
      </w:r>
      <w:r>
        <w:rPr>
          <w:rFonts w:ascii="Times New Roman" w:eastAsia="Times New Roman" w:hAnsi="Times New Roman" w:cs="Times New Roman"/>
          <w:sz w:val="24"/>
        </w:rPr>
        <w:t>Володина Анна Михайловна</w:t>
      </w:r>
      <w:r w:rsidRPr="001D3CBE">
        <w:rPr>
          <w:rFonts w:ascii="Times New Roman" w:eastAsia="Times New Roman" w:hAnsi="Times New Roman" w:cs="Times New Roman"/>
          <w:sz w:val="24"/>
        </w:rPr>
        <w:tab/>
      </w:r>
    </w:p>
    <w:p w:rsidR="0090462E" w:rsidRDefault="0090462E" w:rsidP="0090462E">
      <w:pPr>
        <w:tabs>
          <w:tab w:val="left" w:pos="709"/>
        </w:tabs>
        <w:spacing w:after="0" w:line="288" w:lineRule="auto"/>
        <w:ind w:firstLine="709"/>
        <w:rPr>
          <w:rFonts w:ascii="Times New Roman" w:eastAsia="Times New Roman" w:hAnsi="Times New Roman" w:cs="Times New Roman"/>
          <w:sz w:val="24"/>
        </w:rPr>
      </w:pPr>
    </w:p>
    <w:p w:rsidR="0090462E" w:rsidRDefault="0090462E" w:rsidP="0090462E">
      <w:pPr>
        <w:tabs>
          <w:tab w:val="left" w:pos="709"/>
        </w:tabs>
        <w:spacing w:after="0" w:line="288" w:lineRule="auto"/>
        <w:ind w:firstLine="709"/>
        <w:rPr>
          <w:rFonts w:ascii="Times New Roman" w:eastAsia="Times New Roman" w:hAnsi="Times New Roman" w:cs="Times New Roman"/>
          <w:sz w:val="24"/>
        </w:rPr>
      </w:pPr>
    </w:p>
    <w:p w:rsidR="0090462E" w:rsidRPr="00981494" w:rsidRDefault="0090462E" w:rsidP="0090462E">
      <w:pPr>
        <w:pStyle w:val="aff6"/>
      </w:pPr>
      <w:r w:rsidRPr="00981494">
        <w:t>Рецензенты:</w:t>
      </w:r>
    </w:p>
    <w:p w:rsidR="0090462E" w:rsidRPr="00F55706" w:rsidRDefault="0090462E" w:rsidP="0090462E">
      <w:pPr>
        <w:pStyle w:val="aff6"/>
        <w:rPr>
          <w:szCs w:val="24"/>
        </w:rPr>
      </w:pPr>
      <w:r w:rsidRPr="00F55706">
        <w:rPr>
          <w:szCs w:val="24"/>
        </w:rPr>
        <w:t>Парфенов А.В., к.т.н., исполнительный директор АО «НИИВК им. М.А. Карцева»</w:t>
      </w:r>
    </w:p>
    <w:p w:rsidR="0090462E" w:rsidRDefault="0090462E" w:rsidP="0090462E">
      <w:pPr>
        <w:pStyle w:val="aff5"/>
        <w:spacing w:line="276" w:lineRule="auto"/>
        <w:ind w:firstLine="34"/>
        <w:jc w:val="left"/>
      </w:pPr>
    </w:p>
    <w:p w:rsidR="0090462E" w:rsidRDefault="0090462E" w:rsidP="0090462E">
      <w:pPr>
        <w:pStyle w:val="aff5"/>
        <w:spacing w:line="276" w:lineRule="auto"/>
        <w:ind w:firstLine="34"/>
        <w:jc w:val="left"/>
      </w:pPr>
    </w:p>
    <w:p w:rsidR="0090462E" w:rsidRDefault="0090462E" w:rsidP="0090462E">
      <w:pPr>
        <w:pStyle w:val="aff5"/>
        <w:spacing w:line="276" w:lineRule="auto"/>
        <w:ind w:firstLine="34"/>
        <w:jc w:val="left"/>
      </w:pPr>
    </w:p>
    <w:p w:rsidR="0090462E" w:rsidRDefault="0090462E" w:rsidP="0090462E">
      <w:pPr>
        <w:pStyle w:val="aff5"/>
        <w:spacing w:line="276" w:lineRule="auto"/>
        <w:ind w:firstLine="34"/>
        <w:jc w:val="left"/>
      </w:pPr>
    </w:p>
    <w:p w:rsidR="0090462E" w:rsidRDefault="0090462E" w:rsidP="0090462E">
      <w:pPr>
        <w:pStyle w:val="aff5"/>
        <w:spacing w:line="276" w:lineRule="auto"/>
        <w:ind w:firstLine="34"/>
        <w:jc w:val="left"/>
      </w:pPr>
    </w:p>
    <w:p w:rsidR="0090462E" w:rsidRPr="00981494" w:rsidRDefault="0090462E" w:rsidP="0090462E">
      <w:pPr>
        <w:pStyle w:val="aff5"/>
        <w:spacing w:line="276" w:lineRule="auto"/>
        <w:ind w:firstLine="34"/>
        <w:jc w:val="left"/>
      </w:pPr>
      <w:r w:rsidRPr="00981494">
        <w:t xml:space="preserve">Минимальные системные требования: </w:t>
      </w:r>
    </w:p>
    <w:p w:rsidR="0090462E" w:rsidRPr="00981494" w:rsidRDefault="0090462E" w:rsidP="0090462E">
      <w:pPr>
        <w:pStyle w:val="aff5"/>
        <w:spacing w:line="276" w:lineRule="auto"/>
        <w:ind w:firstLine="34"/>
        <w:jc w:val="left"/>
      </w:pPr>
      <w:r w:rsidRPr="00981494">
        <w:t>Наличие операционной системы Windows, поддерживаемой производителем.</w:t>
      </w:r>
    </w:p>
    <w:p w:rsidR="0090462E" w:rsidRPr="00981494" w:rsidRDefault="0090462E" w:rsidP="0090462E">
      <w:pPr>
        <w:pStyle w:val="aff5"/>
        <w:spacing w:line="276" w:lineRule="auto"/>
        <w:ind w:firstLine="34"/>
        <w:jc w:val="left"/>
      </w:pPr>
      <w:r w:rsidRPr="00981494">
        <w:t>Наличие свободного места в оперативной памяти не менее 128 Мб.</w:t>
      </w:r>
    </w:p>
    <w:p w:rsidR="0090462E" w:rsidRPr="00981494" w:rsidRDefault="0090462E" w:rsidP="0090462E">
      <w:pPr>
        <w:pStyle w:val="aff5"/>
        <w:spacing w:line="276" w:lineRule="auto"/>
        <w:ind w:firstLine="34"/>
        <w:jc w:val="left"/>
      </w:pPr>
      <w:r w:rsidRPr="00981494">
        <w:t>Наличие свободного места в памяти хранения (на жестком диске) не менее 30 Мб.</w:t>
      </w:r>
    </w:p>
    <w:p w:rsidR="0090462E" w:rsidRPr="00981494" w:rsidRDefault="0090462E" w:rsidP="0090462E">
      <w:pPr>
        <w:pStyle w:val="aff5"/>
        <w:spacing w:line="276" w:lineRule="auto"/>
        <w:ind w:firstLine="34"/>
        <w:jc w:val="left"/>
      </w:pPr>
      <w:r w:rsidRPr="00981494">
        <w:t>Наличие интерфейса ввода информации.</w:t>
      </w:r>
    </w:p>
    <w:p w:rsidR="0090462E" w:rsidRPr="00981494" w:rsidRDefault="0090462E" w:rsidP="0090462E">
      <w:pPr>
        <w:pStyle w:val="aff5"/>
        <w:spacing w:line="276" w:lineRule="auto"/>
        <w:ind w:firstLine="34"/>
        <w:jc w:val="left"/>
      </w:pPr>
      <w:r w:rsidRPr="00981494">
        <w:t xml:space="preserve">Дополнительные программные средства: программа для чтения </w:t>
      </w:r>
      <w:r w:rsidRPr="00981494">
        <w:rPr>
          <w:lang w:val="en-US"/>
        </w:rPr>
        <w:t>pdf</w:t>
      </w:r>
      <w:r w:rsidRPr="00981494">
        <w:t>-файлов (Adobe Reader).</w:t>
      </w:r>
    </w:p>
    <w:p w:rsidR="0090462E" w:rsidRDefault="0090462E" w:rsidP="0090462E">
      <w:pPr>
        <w:pStyle w:val="aff5"/>
        <w:spacing w:line="276" w:lineRule="auto"/>
        <w:ind w:firstLine="34"/>
        <w:jc w:val="left"/>
      </w:pPr>
      <w:r w:rsidRPr="00981494">
        <w:t xml:space="preserve">Подписано к использованию по решению Редакционно-издательского совета </w:t>
      </w:r>
    </w:p>
    <w:p w:rsidR="0090462E" w:rsidRPr="00981494" w:rsidRDefault="0090462E" w:rsidP="0090462E">
      <w:pPr>
        <w:pStyle w:val="aff5"/>
        <w:spacing w:line="276" w:lineRule="auto"/>
        <w:ind w:firstLine="34"/>
        <w:jc w:val="left"/>
      </w:pPr>
      <w:r w:rsidRPr="00981494">
        <w:t>МИРЭА – Российского технологического университета от ___ __________ 20</w:t>
      </w:r>
      <w:r>
        <w:t xml:space="preserve">20 </w:t>
      </w:r>
      <w:r w:rsidRPr="00981494">
        <w:t>г.</w:t>
      </w:r>
    </w:p>
    <w:p w:rsidR="0090462E" w:rsidRPr="00981494" w:rsidRDefault="0090462E" w:rsidP="0090462E">
      <w:pPr>
        <w:pStyle w:val="aff5"/>
        <w:spacing w:line="276" w:lineRule="auto"/>
        <w:ind w:firstLine="34"/>
        <w:jc w:val="left"/>
      </w:pPr>
      <w:r w:rsidRPr="00981494">
        <w:t>Объем ___ Мб</w:t>
      </w:r>
    </w:p>
    <w:p w:rsidR="0090462E" w:rsidRPr="00981494" w:rsidRDefault="0090462E" w:rsidP="0090462E">
      <w:pPr>
        <w:pStyle w:val="aff5"/>
        <w:spacing w:line="276" w:lineRule="auto"/>
        <w:ind w:firstLine="34"/>
        <w:jc w:val="left"/>
      </w:pPr>
      <w:r w:rsidRPr="00981494">
        <w:t>Тираж 10</w:t>
      </w:r>
    </w:p>
    <w:p w:rsidR="0090462E" w:rsidRDefault="0090462E" w:rsidP="0090462E">
      <w:pPr>
        <w:tabs>
          <w:tab w:val="left" w:pos="709"/>
        </w:tabs>
        <w:spacing w:line="288" w:lineRule="auto"/>
        <w:ind w:left="4820"/>
        <w:rPr>
          <w:rFonts w:ascii="Times New Roman" w:eastAsia="Times New Roman" w:hAnsi="Times New Roman" w:cs="Times New Roman"/>
          <w:sz w:val="20"/>
        </w:rPr>
      </w:pPr>
    </w:p>
    <w:p w:rsidR="0090462E" w:rsidRDefault="0090462E" w:rsidP="0090462E">
      <w:pPr>
        <w:tabs>
          <w:tab w:val="left" w:pos="709"/>
        </w:tabs>
        <w:spacing w:line="288" w:lineRule="auto"/>
        <w:ind w:left="4820"/>
        <w:rPr>
          <w:rFonts w:ascii="Times New Roman" w:eastAsia="Times New Roman" w:hAnsi="Times New Roman" w:cs="Times New Roman"/>
          <w:sz w:val="20"/>
        </w:rPr>
      </w:pPr>
    </w:p>
    <w:p w:rsidR="0090462E" w:rsidRPr="004932BE" w:rsidRDefault="0090462E" w:rsidP="0090462E">
      <w:pPr>
        <w:tabs>
          <w:tab w:val="left" w:pos="709"/>
        </w:tabs>
        <w:spacing w:after="0" w:line="360" w:lineRule="auto"/>
        <w:ind w:left="4820"/>
        <w:rPr>
          <w:rFonts w:ascii="Times New Roman" w:eastAsia="Times New Roman" w:hAnsi="Times New Roman" w:cs="Times New Roman"/>
          <w:sz w:val="20"/>
        </w:rPr>
      </w:pPr>
      <w:r w:rsidRPr="004932BE">
        <w:rPr>
          <w:rFonts w:ascii="Times New Roman" w:eastAsia="Times New Roman" w:hAnsi="Times New Roman" w:cs="Times New Roman"/>
          <w:sz w:val="20"/>
        </w:rPr>
        <w:tab/>
        <w:t xml:space="preserve">© Мешков В.В., Панайоти В.А., </w:t>
      </w:r>
      <w:r>
        <w:rPr>
          <w:rFonts w:ascii="Times New Roman" w:eastAsia="Times New Roman" w:hAnsi="Times New Roman" w:cs="Times New Roman"/>
          <w:sz w:val="20"/>
        </w:rPr>
        <w:t>Володина</w:t>
      </w:r>
      <w:r w:rsidRPr="004932BE">
        <w:rPr>
          <w:rFonts w:ascii="Times New Roman" w:eastAsia="Times New Roman" w:hAnsi="Times New Roman" w:cs="Times New Roman"/>
          <w:sz w:val="20"/>
        </w:rPr>
        <w:t xml:space="preserve"> А.М.</w:t>
      </w:r>
    </w:p>
    <w:p w:rsidR="0090462E" w:rsidRDefault="0090462E" w:rsidP="0090462E">
      <w:pPr>
        <w:widowControl w:val="0"/>
        <w:spacing w:after="0" w:line="360" w:lineRule="auto"/>
        <w:jc w:val="right"/>
        <w:rPr>
          <w:rFonts w:ascii="Times New Roman" w:eastAsia="Times New Roman" w:hAnsi="Times New Roman" w:cs="Times New Roman"/>
          <w:sz w:val="20"/>
          <w:szCs w:val="24"/>
          <w:lang w:eastAsia="ru-RU"/>
        </w:rPr>
      </w:pPr>
      <w:r w:rsidRPr="004932BE">
        <w:rPr>
          <w:rFonts w:ascii="Times New Roman" w:eastAsia="Times New Roman" w:hAnsi="Times New Roman" w:cs="Times New Roman"/>
          <w:sz w:val="20"/>
          <w:szCs w:val="24"/>
          <w:lang w:eastAsia="ru-RU"/>
        </w:rPr>
        <w:t>©</w:t>
      </w:r>
      <w:r w:rsidRPr="004932BE">
        <w:rPr>
          <w:rFonts w:ascii="Times New Roman" w:eastAsia="Times New Roman" w:hAnsi="Times New Roman" w:cs="Times New Roman"/>
          <w:sz w:val="20"/>
          <w:szCs w:val="24"/>
          <w:lang w:eastAsia="ru-RU"/>
        </w:rPr>
        <w:tab/>
        <w:t>МИРЭА – Российский технологический уни</w:t>
      </w:r>
      <w:r>
        <w:rPr>
          <w:rFonts w:ascii="Times New Roman" w:eastAsia="Times New Roman" w:hAnsi="Times New Roman" w:cs="Times New Roman"/>
          <w:sz w:val="20"/>
          <w:szCs w:val="24"/>
          <w:lang w:eastAsia="ru-RU"/>
        </w:rPr>
        <w:t>верситет, 2020</w:t>
      </w:r>
    </w:p>
    <w:p w:rsidR="0090462E" w:rsidRDefault="0090462E" w:rsidP="0090462E">
      <w:pPr>
        <w:pStyle w:val="aff4"/>
        <w:rPr>
          <w:lang w:eastAsia="ru-RU"/>
        </w:rPr>
      </w:pPr>
      <w:r>
        <w:rPr>
          <w:lang w:eastAsia="ru-RU"/>
        </w:rPr>
        <w:br w:type="page"/>
      </w:r>
    </w:p>
    <w:bookmarkStart w:id="1" w:name="_Hlk57382615" w:displacedByCustomXml="next"/>
    <w:sdt>
      <w:sdtPr>
        <w:rPr>
          <w:rFonts w:ascii="Times New Roman" w:eastAsia="Times New Roman" w:hAnsi="Times New Roman" w:cs="Times New Roman"/>
          <w:sz w:val="32"/>
          <w:szCs w:val="32"/>
        </w:rPr>
        <w:id w:val="-1806928180"/>
        <w:docPartObj>
          <w:docPartGallery w:val="Table of Contents"/>
          <w:docPartUnique/>
        </w:docPartObj>
      </w:sdtPr>
      <w:sdtEndPr>
        <w:rPr>
          <w:rFonts w:eastAsiaTheme="minorHAnsi"/>
          <w:sz w:val="28"/>
          <w:szCs w:val="28"/>
        </w:rPr>
      </w:sdtEndPr>
      <w:sdtContent>
        <w:p w:rsidR="0090462E" w:rsidRPr="0090462E" w:rsidRDefault="0090462E" w:rsidP="0090462E">
          <w:pPr>
            <w:keepNext/>
            <w:keepLines/>
            <w:spacing w:before="240" w:after="120" w:line="240" w:lineRule="auto"/>
            <w:jc w:val="center"/>
            <w:rPr>
              <w:rFonts w:ascii="Times New Roman" w:eastAsia="Times New Roman" w:hAnsi="Times New Roman" w:cs="Times New Roman"/>
              <w:b/>
              <w:caps/>
              <w:sz w:val="32"/>
              <w:szCs w:val="28"/>
              <w:lang w:eastAsia="ru-RU"/>
            </w:rPr>
          </w:pPr>
          <w:r w:rsidRPr="0090462E">
            <w:rPr>
              <w:rFonts w:ascii="Times New Roman" w:eastAsia="Times New Roman" w:hAnsi="Times New Roman" w:cs="Times New Roman"/>
              <w:b/>
              <w:caps/>
              <w:sz w:val="32"/>
              <w:szCs w:val="32"/>
            </w:rPr>
            <w:t>Содержание</w:t>
          </w:r>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r w:rsidRPr="00E43ADD">
            <w:rPr>
              <w:rFonts w:ascii="Times New Roman" w:hAnsi="Times New Roman" w:cs="Times New Roman"/>
              <w:sz w:val="28"/>
              <w:szCs w:val="28"/>
            </w:rPr>
            <w:fldChar w:fldCharType="begin"/>
          </w:r>
          <w:r w:rsidRPr="00E43ADD">
            <w:rPr>
              <w:rFonts w:ascii="Times New Roman" w:hAnsi="Times New Roman" w:cs="Times New Roman"/>
              <w:sz w:val="28"/>
              <w:szCs w:val="28"/>
            </w:rPr>
            <w:instrText xml:space="preserve"> TOC \o "1-3" \h \z \u </w:instrText>
          </w:r>
          <w:r w:rsidRPr="00E43ADD">
            <w:rPr>
              <w:rFonts w:ascii="Times New Roman" w:hAnsi="Times New Roman" w:cs="Times New Roman"/>
              <w:sz w:val="28"/>
              <w:szCs w:val="28"/>
            </w:rPr>
            <w:fldChar w:fldCharType="separate"/>
          </w:r>
          <w:hyperlink w:anchor="_Toc87949617" w:history="1">
            <w:r w:rsidRPr="0090462E">
              <w:rPr>
                <w:rStyle w:val="af"/>
                <w:rFonts w:ascii="Times New Roman" w:hAnsi="Times New Roman" w:cs="Times New Roman"/>
                <w:caps/>
                <w:noProof/>
                <w:sz w:val="28"/>
                <w:szCs w:val="28"/>
                <w:lang w:eastAsia="ru-RU"/>
              </w:rPr>
              <w:t>РАЗРАБОТКА АППАРАТНОЙ ЧАСТИ ИНФОРМАЦИОННО-УПРАВЛЯЮЩЕЙ СИСТЕМЫ ЭЛЕКТРОПРИВОДА</w:t>
            </w:r>
            <w:r w:rsidRPr="0090462E">
              <w:rPr>
                <w:rFonts w:ascii="Times New Roman" w:hAnsi="Times New Roman" w:cs="Times New Roman"/>
                <w:noProof/>
                <w:webHidden/>
                <w:sz w:val="28"/>
                <w:szCs w:val="28"/>
              </w:rPr>
              <w:tab/>
            </w:r>
          </w:hyperlink>
          <w:r w:rsidRPr="0090462E">
            <w:rPr>
              <w:rStyle w:val="af"/>
              <w:rFonts w:ascii="Times New Roman" w:hAnsi="Times New Roman" w:cs="Times New Roman"/>
              <w:noProof/>
              <w:color w:val="auto"/>
              <w:sz w:val="28"/>
              <w:szCs w:val="28"/>
              <w:u w:val="none"/>
            </w:rPr>
            <w:t>4</w:t>
          </w:r>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hyperlink w:anchor="_Toc87949618" w:history="1">
            <w:r w:rsidRPr="0090462E">
              <w:rPr>
                <w:rStyle w:val="af"/>
                <w:rFonts w:ascii="Times New Roman" w:hAnsi="Times New Roman" w:cs="Times New Roman"/>
                <w:caps/>
                <w:noProof/>
                <w:sz w:val="28"/>
                <w:szCs w:val="28"/>
                <w:lang w:eastAsia="ru-RU"/>
              </w:rPr>
              <w:t>РАЗРАБОТКА ИНФОРМАЦИОН</w:t>
            </w:r>
            <w:r w:rsidRPr="0090462E">
              <w:rPr>
                <w:rStyle w:val="af"/>
                <w:rFonts w:ascii="Times New Roman" w:hAnsi="Times New Roman" w:cs="Times New Roman"/>
                <w:caps/>
                <w:noProof/>
                <w:sz w:val="28"/>
                <w:szCs w:val="28"/>
                <w:lang w:eastAsia="ru-RU"/>
              </w:rPr>
              <w:t>Н</w:t>
            </w:r>
            <w:r w:rsidRPr="0090462E">
              <w:rPr>
                <w:rStyle w:val="af"/>
                <w:rFonts w:ascii="Times New Roman" w:hAnsi="Times New Roman" w:cs="Times New Roman"/>
                <w:caps/>
                <w:noProof/>
                <w:sz w:val="28"/>
                <w:szCs w:val="28"/>
                <w:lang w:eastAsia="ru-RU"/>
              </w:rPr>
              <w:t>О-УПРАВЛЯЮЩЕЙ СИСТЕМЫ ПРОМЫШЛЕН</w:t>
            </w:r>
            <w:r w:rsidRPr="0090462E">
              <w:rPr>
                <w:rStyle w:val="af"/>
                <w:rFonts w:ascii="Times New Roman" w:hAnsi="Times New Roman" w:cs="Times New Roman"/>
                <w:caps/>
                <w:noProof/>
                <w:sz w:val="28"/>
                <w:szCs w:val="28"/>
                <w:lang w:eastAsia="ru-RU"/>
              </w:rPr>
              <w:t>Н</w:t>
            </w:r>
            <w:r w:rsidRPr="0090462E">
              <w:rPr>
                <w:rStyle w:val="af"/>
                <w:rFonts w:ascii="Times New Roman" w:hAnsi="Times New Roman" w:cs="Times New Roman"/>
                <w:caps/>
                <w:noProof/>
                <w:sz w:val="28"/>
                <w:szCs w:val="28"/>
                <w:lang w:eastAsia="ru-RU"/>
              </w:rPr>
              <w:t>ОГО РОБОТА С ПРИМЕНЕНИЕМ МАШИННОГО ЗРЕНИЯ</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_Toc87949618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46</w:t>
            </w:r>
            <w:r w:rsidRPr="0090462E">
              <w:rPr>
                <w:rFonts w:ascii="Times New Roman" w:hAnsi="Times New Roman" w:cs="Times New Roman"/>
                <w:noProof/>
                <w:webHidden/>
                <w:sz w:val="28"/>
                <w:szCs w:val="28"/>
              </w:rPr>
              <w:fldChar w:fldCharType="end"/>
            </w:r>
          </w:hyperlink>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hyperlink w:anchor="_Toc87949619" w:history="1">
            <w:r w:rsidRPr="0090462E">
              <w:rPr>
                <w:rStyle w:val="af"/>
                <w:rFonts w:ascii="Times New Roman" w:hAnsi="Times New Roman" w:cs="Times New Roman"/>
                <w:caps/>
                <w:noProof/>
                <w:sz w:val="28"/>
                <w:szCs w:val="28"/>
                <w:lang w:eastAsia="ru-RU"/>
              </w:rPr>
              <w:t>РАЗРАБОТКА ЦИФРОВОЙ СИСТЕМЫ ДИНАМИЧЕСКОЙ СТАБИЛИЗАЦИИ ПАРАМЕТРОВ В ИНФОРМАЦИОННО-УПРАВЛЯЮЩЕЙ СИСТЕМЕ</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_Toc87949619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79</w:t>
            </w:r>
            <w:r w:rsidRPr="0090462E">
              <w:rPr>
                <w:rFonts w:ascii="Times New Roman" w:hAnsi="Times New Roman" w:cs="Times New Roman"/>
                <w:noProof/>
                <w:webHidden/>
                <w:sz w:val="28"/>
                <w:szCs w:val="28"/>
              </w:rPr>
              <w:fldChar w:fldCharType="end"/>
            </w:r>
          </w:hyperlink>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hyperlink w:anchor="_Toc87949620" w:history="1">
            <w:r w:rsidRPr="0090462E">
              <w:rPr>
                <w:rStyle w:val="af"/>
                <w:rFonts w:ascii="Times New Roman" w:hAnsi="Times New Roman" w:cs="Times New Roman"/>
                <w:caps/>
                <w:noProof/>
                <w:sz w:val="28"/>
                <w:szCs w:val="28"/>
                <w:lang w:eastAsia="ru-RU"/>
              </w:rPr>
              <w:t>Информационно-управляющая систем стабилизации беспилотных летательных аппаратов мультироторного типа</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_Toc87949620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125</w:t>
            </w:r>
            <w:r w:rsidRPr="0090462E">
              <w:rPr>
                <w:rFonts w:ascii="Times New Roman" w:hAnsi="Times New Roman" w:cs="Times New Roman"/>
                <w:noProof/>
                <w:webHidden/>
                <w:sz w:val="28"/>
                <w:szCs w:val="28"/>
              </w:rPr>
              <w:fldChar w:fldCharType="end"/>
            </w:r>
          </w:hyperlink>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hyperlink w:anchor="_Toc87949621" w:history="1">
            <w:r w:rsidRPr="0090462E">
              <w:rPr>
                <w:rStyle w:val="af"/>
                <w:rFonts w:ascii="Times New Roman" w:hAnsi="Times New Roman" w:cs="Times New Roman"/>
                <w:caps/>
                <w:noProof/>
                <w:sz w:val="28"/>
                <w:szCs w:val="28"/>
                <w:lang w:eastAsia="ru-RU"/>
              </w:rPr>
              <w:t>Список использованных источников</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_Toc87949621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158</w:t>
            </w:r>
            <w:r w:rsidRPr="0090462E">
              <w:rPr>
                <w:rFonts w:ascii="Times New Roman" w:hAnsi="Times New Roman" w:cs="Times New Roman"/>
                <w:noProof/>
                <w:webHidden/>
                <w:sz w:val="28"/>
                <w:szCs w:val="28"/>
              </w:rPr>
              <w:fldChar w:fldCharType="end"/>
            </w:r>
          </w:hyperlink>
        </w:p>
        <w:p w:rsidR="0090462E" w:rsidRPr="0090462E" w:rsidRDefault="0090462E" w:rsidP="0090462E">
          <w:pPr>
            <w:pStyle w:val="15"/>
            <w:tabs>
              <w:tab w:val="right" w:leader="dot" w:pos="9628"/>
            </w:tabs>
            <w:spacing w:after="0" w:line="240" w:lineRule="auto"/>
            <w:rPr>
              <w:rFonts w:ascii="Times New Roman" w:eastAsiaTheme="minorEastAsia" w:hAnsi="Times New Roman" w:cs="Times New Roman"/>
              <w:noProof/>
              <w:sz w:val="28"/>
              <w:szCs w:val="28"/>
              <w:lang w:eastAsia="ru-RU"/>
            </w:rPr>
          </w:pPr>
          <w:hyperlink w:anchor="_Toc87949622" w:history="1">
            <w:r w:rsidRPr="0090462E">
              <w:rPr>
                <w:rStyle w:val="af"/>
                <w:rFonts w:ascii="Times New Roman" w:hAnsi="Times New Roman" w:cs="Times New Roman"/>
                <w:caps/>
                <w:noProof/>
                <w:sz w:val="28"/>
                <w:szCs w:val="28"/>
                <w:lang w:eastAsia="ru-RU"/>
              </w:rPr>
              <w:t>Приложение а</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_Toc87949622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159</w:t>
            </w:r>
            <w:r w:rsidRPr="0090462E">
              <w:rPr>
                <w:rFonts w:ascii="Times New Roman" w:hAnsi="Times New Roman" w:cs="Times New Roman"/>
                <w:noProof/>
                <w:webHidden/>
                <w:sz w:val="28"/>
                <w:szCs w:val="28"/>
              </w:rPr>
              <w:fldChar w:fldCharType="end"/>
            </w:r>
          </w:hyperlink>
        </w:p>
        <w:p w:rsidR="0090462E" w:rsidRDefault="0090462E" w:rsidP="0090462E">
          <w:pPr>
            <w:pStyle w:val="15"/>
            <w:tabs>
              <w:tab w:val="right" w:leader="dot" w:pos="9628"/>
            </w:tabs>
            <w:spacing w:after="0" w:line="240" w:lineRule="auto"/>
            <w:rPr>
              <w:rFonts w:eastAsiaTheme="minorEastAsia"/>
              <w:noProof/>
              <w:lang w:eastAsia="ru-RU"/>
            </w:rPr>
          </w:pPr>
          <w:hyperlink w:anchor="_Toc87949623" w:history="1">
            <w:r w:rsidRPr="0090462E">
              <w:rPr>
                <w:rStyle w:val="af"/>
                <w:rFonts w:ascii="Times New Roman" w:hAnsi="Times New Roman" w:cs="Times New Roman"/>
                <w:caps/>
                <w:noProof/>
                <w:sz w:val="28"/>
                <w:szCs w:val="28"/>
                <w:lang w:eastAsia="ru-RU"/>
              </w:rPr>
              <w:t>Приложение б</w:t>
            </w:r>
            <w:r w:rsidRPr="0090462E">
              <w:rPr>
                <w:rFonts w:ascii="Times New Roman" w:hAnsi="Times New Roman" w:cs="Times New Roman"/>
                <w:noProof/>
                <w:webHidden/>
                <w:sz w:val="28"/>
                <w:szCs w:val="28"/>
              </w:rPr>
              <w:tab/>
            </w:r>
            <w:r w:rsidRPr="0090462E">
              <w:rPr>
                <w:rFonts w:ascii="Times New Roman" w:hAnsi="Times New Roman" w:cs="Times New Roman"/>
                <w:noProof/>
                <w:webHidden/>
                <w:sz w:val="28"/>
                <w:szCs w:val="28"/>
              </w:rPr>
              <w:fldChar w:fldCharType="begin"/>
            </w:r>
            <w:r w:rsidRPr="0090462E">
              <w:rPr>
                <w:rFonts w:ascii="Times New Roman" w:hAnsi="Times New Roman" w:cs="Times New Roman"/>
                <w:noProof/>
                <w:webHidden/>
                <w:sz w:val="28"/>
                <w:szCs w:val="28"/>
              </w:rPr>
              <w:instrText xml:space="preserve"> PAGEREF _Toc87949623 \h </w:instrText>
            </w:r>
            <w:r w:rsidRPr="0090462E">
              <w:rPr>
                <w:rFonts w:ascii="Times New Roman" w:hAnsi="Times New Roman" w:cs="Times New Roman"/>
                <w:noProof/>
                <w:webHidden/>
                <w:sz w:val="28"/>
                <w:szCs w:val="28"/>
              </w:rPr>
            </w:r>
            <w:r w:rsidRPr="0090462E">
              <w:rPr>
                <w:rFonts w:ascii="Times New Roman" w:hAnsi="Times New Roman" w:cs="Times New Roman"/>
                <w:noProof/>
                <w:webHidden/>
                <w:sz w:val="28"/>
                <w:szCs w:val="28"/>
              </w:rPr>
              <w:fldChar w:fldCharType="separate"/>
            </w:r>
            <w:r w:rsidRPr="0090462E">
              <w:rPr>
                <w:rFonts w:ascii="Times New Roman" w:hAnsi="Times New Roman" w:cs="Times New Roman"/>
                <w:noProof/>
                <w:webHidden/>
                <w:sz w:val="28"/>
                <w:szCs w:val="28"/>
              </w:rPr>
              <w:t>161</w:t>
            </w:r>
            <w:r w:rsidRPr="0090462E">
              <w:rPr>
                <w:rFonts w:ascii="Times New Roman" w:hAnsi="Times New Roman" w:cs="Times New Roman"/>
                <w:noProof/>
                <w:webHidden/>
                <w:sz w:val="28"/>
                <w:szCs w:val="28"/>
              </w:rPr>
              <w:fldChar w:fldCharType="end"/>
            </w:r>
          </w:hyperlink>
        </w:p>
        <w:p w:rsidR="0090462E" w:rsidRDefault="0090462E" w:rsidP="0090462E">
          <w:pPr>
            <w:spacing w:after="0" w:line="240" w:lineRule="auto"/>
            <w:rPr>
              <w:rFonts w:ascii="Times New Roman" w:hAnsi="Times New Roman" w:cs="Times New Roman"/>
              <w:sz w:val="28"/>
              <w:szCs w:val="28"/>
            </w:rPr>
          </w:pPr>
          <w:r w:rsidRPr="00E43ADD">
            <w:rPr>
              <w:rFonts w:ascii="Times New Roman" w:hAnsi="Times New Roman" w:cs="Times New Roman"/>
              <w:sz w:val="28"/>
              <w:szCs w:val="28"/>
            </w:rPr>
            <w:fldChar w:fldCharType="end"/>
          </w:r>
        </w:p>
      </w:sdtContent>
    </w:sdt>
    <w:bookmarkEnd w:id="1" w:displacedByCustomXml="prev"/>
    <w:p w:rsidR="0090462E" w:rsidRDefault="0090462E">
      <w:pPr>
        <w:rPr>
          <w:rFonts w:ascii="Times New Roman" w:eastAsia="Times New Roman" w:hAnsi="Times New Roman" w:cs="Times New Roman"/>
          <w:b/>
          <w:caps/>
          <w:sz w:val="32"/>
          <w:szCs w:val="28"/>
          <w:lang w:eastAsia="ru-RU"/>
        </w:rPr>
      </w:pPr>
    </w:p>
    <w:p w:rsidR="0090462E" w:rsidRDefault="0090462E">
      <w:pPr>
        <w:rPr>
          <w:rFonts w:ascii="Times New Roman" w:eastAsia="Times New Roman" w:hAnsi="Times New Roman" w:cs="Times New Roman"/>
          <w:b/>
          <w:caps/>
          <w:sz w:val="32"/>
          <w:szCs w:val="28"/>
          <w:lang w:eastAsia="ru-RU"/>
        </w:rPr>
      </w:pPr>
      <w:r>
        <w:rPr>
          <w:rFonts w:ascii="Times New Roman" w:eastAsia="Times New Roman" w:hAnsi="Times New Roman" w:cs="Times New Roman"/>
          <w:b/>
          <w:caps/>
          <w:sz w:val="32"/>
          <w:szCs w:val="28"/>
          <w:lang w:eastAsia="ru-RU"/>
        </w:rPr>
        <w:br w:type="page"/>
      </w:r>
    </w:p>
    <w:p w:rsidR="00BD6181" w:rsidRPr="00635CE6" w:rsidRDefault="00BD6181" w:rsidP="00635CE6">
      <w:pPr>
        <w:spacing w:after="0" w:line="288" w:lineRule="auto"/>
        <w:jc w:val="center"/>
        <w:rPr>
          <w:rFonts w:ascii="Times New Roman" w:eastAsia="Times New Roman" w:hAnsi="Times New Roman" w:cs="Times New Roman"/>
          <w:b/>
          <w:caps/>
          <w:sz w:val="32"/>
          <w:szCs w:val="28"/>
          <w:lang w:eastAsia="ru-RU"/>
        </w:rPr>
      </w:pPr>
      <w:r w:rsidRPr="00635CE6">
        <w:rPr>
          <w:rFonts w:ascii="Times New Roman" w:eastAsia="Times New Roman" w:hAnsi="Times New Roman" w:cs="Times New Roman"/>
          <w:b/>
          <w:caps/>
          <w:sz w:val="32"/>
          <w:szCs w:val="28"/>
          <w:lang w:eastAsia="ru-RU"/>
        </w:rPr>
        <w:lastRenderedPageBreak/>
        <w:t>Введение</w:t>
      </w:r>
    </w:p>
    <w:p w:rsidR="00976CF6" w:rsidRPr="00635CE6" w:rsidRDefault="00861184" w:rsidP="00635CE6">
      <w:pPr>
        <w:widowControl w:val="0"/>
        <w:spacing w:after="0" w:line="288" w:lineRule="auto"/>
        <w:ind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 xml:space="preserve">В пособии студентам предлагается изучить актуальную и целесообразную в настоящее время задачу анализа, синтеза и моделирования </w:t>
      </w:r>
      <w:r w:rsidR="00F21484" w:rsidRPr="00635CE6">
        <w:rPr>
          <w:rFonts w:ascii="Times New Roman" w:eastAsia="Times New Roman" w:hAnsi="Times New Roman" w:cs="Times New Roman"/>
          <w:sz w:val="28"/>
          <w:szCs w:val="28"/>
          <w:lang w:eastAsia="ru-RU"/>
        </w:rPr>
        <w:t xml:space="preserve">информационно-управляющих </w:t>
      </w:r>
      <w:r w:rsidR="00CD0A55" w:rsidRPr="00635CE6">
        <w:rPr>
          <w:rFonts w:ascii="Times New Roman" w:eastAsia="Times New Roman" w:hAnsi="Times New Roman" w:cs="Times New Roman"/>
          <w:sz w:val="28"/>
          <w:szCs w:val="28"/>
          <w:lang w:eastAsia="ru-RU"/>
        </w:rPr>
        <w:t>сложных динамических систем.</w:t>
      </w:r>
    </w:p>
    <w:p w:rsidR="00CD0A55" w:rsidRPr="00635CE6" w:rsidRDefault="00CD0A55" w:rsidP="00635CE6">
      <w:pPr>
        <w:widowControl w:val="0"/>
        <w:spacing w:after="0" w:line="288" w:lineRule="auto"/>
        <w:ind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В пособии приведены четыре примера систем адаптивного управления.</w:t>
      </w:r>
    </w:p>
    <w:p w:rsidR="00A1014E" w:rsidRPr="00635CE6" w:rsidRDefault="00337533" w:rsidP="00635CE6">
      <w:pPr>
        <w:widowControl w:val="0"/>
        <w:spacing w:after="0" w:line="288" w:lineRule="auto"/>
        <w:ind w:firstLine="567"/>
        <w:jc w:val="both"/>
        <w:rPr>
          <w:rFonts w:ascii="Times New Roman" w:eastAsia="Times New Roman" w:hAnsi="Times New Roman" w:cs="Times New Roman"/>
          <w:b/>
          <w:bCs/>
          <w:sz w:val="28"/>
          <w:szCs w:val="28"/>
          <w:lang w:eastAsia="ru-RU"/>
        </w:rPr>
      </w:pPr>
      <w:r w:rsidRPr="00635CE6">
        <w:rPr>
          <w:rFonts w:ascii="Times New Roman" w:eastAsia="Times New Roman" w:hAnsi="Times New Roman" w:cs="Times New Roman"/>
          <w:i/>
          <w:sz w:val="28"/>
          <w:szCs w:val="28"/>
          <w:u w:val="single"/>
          <w:lang w:eastAsia="ru-RU"/>
        </w:rPr>
        <w:t xml:space="preserve">В </w:t>
      </w:r>
      <w:r w:rsidR="00CD0A55" w:rsidRPr="00635CE6">
        <w:rPr>
          <w:rFonts w:ascii="Times New Roman" w:eastAsia="Times New Roman" w:hAnsi="Times New Roman" w:cs="Times New Roman"/>
          <w:i/>
          <w:sz w:val="28"/>
          <w:szCs w:val="28"/>
          <w:u w:val="single"/>
          <w:lang w:eastAsia="ru-RU"/>
        </w:rPr>
        <w:t>первом примере</w:t>
      </w:r>
      <w:r w:rsidR="00A1014E" w:rsidRPr="00635CE6">
        <w:rPr>
          <w:rFonts w:ascii="Times New Roman" w:eastAsia="Times New Roman" w:hAnsi="Times New Roman" w:cs="Times New Roman"/>
          <w:sz w:val="28"/>
          <w:szCs w:val="28"/>
          <w:lang w:eastAsia="ru-RU"/>
        </w:rPr>
        <w:t xml:space="preserve"> «</w:t>
      </w:r>
      <w:r w:rsidRPr="00635CE6">
        <w:rPr>
          <w:rFonts w:ascii="Times New Roman" w:eastAsia="Times New Roman" w:hAnsi="Times New Roman" w:cs="Times New Roman"/>
          <w:sz w:val="28"/>
          <w:szCs w:val="28"/>
          <w:lang w:eastAsia="ru-RU"/>
        </w:rPr>
        <w:t>Разработка аппаратной части информационно-управляющей системы электропривода</w:t>
      </w:r>
      <w:r w:rsidR="00A1014E" w:rsidRPr="00635CE6">
        <w:rPr>
          <w:rFonts w:ascii="Times New Roman" w:eastAsia="Times New Roman" w:hAnsi="Times New Roman" w:cs="Times New Roman"/>
          <w:sz w:val="28"/>
          <w:szCs w:val="28"/>
          <w:lang w:eastAsia="ru-RU"/>
        </w:rPr>
        <w:t xml:space="preserve">» </w:t>
      </w:r>
      <w:r w:rsidR="00F21484" w:rsidRPr="00635CE6">
        <w:rPr>
          <w:rFonts w:ascii="Times New Roman" w:eastAsia="Times New Roman" w:hAnsi="Times New Roman" w:cs="Times New Roman"/>
          <w:sz w:val="28"/>
          <w:szCs w:val="28"/>
          <w:lang w:eastAsia="ru-RU"/>
        </w:rPr>
        <w:t>в пособии</w:t>
      </w:r>
      <w:r w:rsidR="00437B38" w:rsidRPr="00635CE6">
        <w:rPr>
          <w:rFonts w:ascii="Times New Roman" w:eastAsia="Times New Roman" w:hAnsi="Times New Roman" w:cs="Times New Roman"/>
          <w:sz w:val="28"/>
          <w:szCs w:val="28"/>
          <w:lang w:eastAsia="ru-RU"/>
        </w:rPr>
        <w:t xml:space="preserve"> </w:t>
      </w:r>
      <w:r w:rsidR="00F21484" w:rsidRPr="00635CE6">
        <w:rPr>
          <w:rFonts w:ascii="Times New Roman" w:eastAsia="Times New Roman" w:hAnsi="Times New Roman" w:cs="Times New Roman"/>
          <w:sz w:val="28"/>
          <w:szCs w:val="28"/>
          <w:lang w:eastAsia="ru-RU"/>
        </w:rPr>
        <w:t>рассматривается</w:t>
      </w:r>
      <w:r w:rsidR="00437B38" w:rsidRPr="00635CE6">
        <w:rPr>
          <w:rFonts w:ascii="Times New Roman" w:eastAsia="Times New Roman" w:hAnsi="Times New Roman" w:cs="Times New Roman"/>
          <w:sz w:val="28"/>
          <w:szCs w:val="28"/>
          <w:lang w:eastAsia="ru-RU"/>
        </w:rPr>
        <w:t xml:space="preserve"> задача построить регулятор, обеспечивающий работоспособность и же</w:t>
      </w:r>
      <w:r w:rsidR="00437B38" w:rsidRPr="00635CE6">
        <w:rPr>
          <w:rFonts w:ascii="Times New Roman" w:eastAsia="Times New Roman" w:hAnsi="Times New Roman" w:cs="Times New Roman"/>
          <w:sz w:val="28"/>
          <w:szCs w:val="28"/>
          <w:lang w:eastAsia="ru-RU"/>
        </w:rPr>
        <w:softHyphen/>
        <w:t xml:space="preserve">лаемые динамические свойства системы управления. Одним из методов решения данной задачи является применение </w:t>
      </w:r>
      <w:r w:rsidR="00437B38" w:rsidRPr="00635CE6">
        <w:rPr>
          <w:rFonts w:ascii="Times New Roman" w:eastAsia="Times New Roman" w:hAnsi="Times New Roman" w:cs="Times New Roman"/>
          <w:bCs/>
          <w:sz w:val="28"/>
          <w:szCs w:val="28"/>
          <w:lang w:eastAsia="ru-RU"/>
        </w:rPr>
        <w:t>адаптивного управления.</w:t>
      </w:r>
    </w:p>
    <w:p w:rsidR="00F501C2" w:rsidRPr="00635CE6" w:rsidRDefault="00437B38" w:rsidP="00635CE6">
      <w:pPr>
        <w:widowControl w:val="0"/>
        <w:spacing w:after="0" w:line="288" w:lineRule="auto"/>
        <w:ind w:firstLine="567"/>
        <w:jc w:val="both"/>
        <w:rPr>
          <w:rFonts w:ascii="Times New Roman" w:eastAsia="Times New Roman" w:hAnsi="Times New Roman" w:cs="Times New Roman"/>
          <w:bCs/>
          <w:sz w:val="28"/>
          <w:szCs w:val="28"/>
          <w:lang w:eastAsia="ru-RU"/>
        </w:rPr>
      </w:pPr>
      <w:r w:rsidRPr="00635CE6">
        <w:rPr>
          <w:rFonts w:ascii="Times New Roman" w:eastAsia="Times New Roman" w:hAnsi="Times New Roman" w:cs="Times New Roman"/>
          <w:bCs/>
          <w:sz w:val="28"/>
          <w:szCs w:val="28"/>
          <w:lang w:eastAsia="ru-RU"/>
        </w:rPr>
        <w:t xml:space="preserve">Исследования проводятся на персональном компьютере в среде </w:t>
      </w:r>
      <w:r w:rsidRPr="00635CE6">
        <w:rPr>
          <w:rFonts w:ascii="Times New Roman" w:eastAsia="Times New Roman" w:hAnsi="Times New Roman" w:cs="Times New Roman"/>
          <w:bCs/>
          <w:sz w:val="28"/>
          <w:szCs w:val="28"/>
          <w:lang w:val="en-US" w:eastAsia="ru-RU"/>
        </w:rPr>
        <w:t>MATLAB</w:t>
      </w:r>
      <w:r w:rsidR="000C322E" w:rsidRPr="00635CE6">
        <w:rPr>
          <w:rFonts w:ascii="Times New Roman" w:eastAsia="Times New Roman" w:hAnsi="Times New Roman" w:cs="Times New Roman"/>
          <w:bCs/>
          <w:sz w:val="28"/>
          <w:szCs w:val="28"/>
          <w:lang w:eastAsia="ru-RU"/>
        </w:rPr>
        <w:t>.</w:t>
      </w:r>
      <w:r w:rsidRPr="00635CE6">
        <w:rPr>
          <w:rFonts w:ascii="Times New Roman" w:eastAsia="Times New Roman" w:hAnsi="Times New Roman" w:cs="Times New Roman"/>
          <w:bCs/>
          <w:sz w:val="28"/>
          <w:szCs w:val="28"/>
          <w:lang w:eastAsia="ru-RU"/>
        </w:rPr>
        <w:t xml:space="preserve"> Для</w:t>
      </w:r>
      <w:r w:rsidR="000C322E" w:rsidRPr="00635CE6">
        <w:rPr>
          <w:rFonts w:ascii="Times New Roman" w:eastAsia="Times New Roman" w:hAnsi="Times New Roman" w:cs="Times New Roman"/>
          <w:bCs/>
          <w:sz w:val="28"/>
          <w:szCs w:val="28"/>
          <w:lang w:eastAsia="ru-RU"/>
        </w:rPr>
        <w:t xml:space="preserve"> </w:t>
      </w:r>
      <w:r w:rsidRPr="00635CE6">
        <w:rPr>
          <w:rFonts w:ascii="Times New Roman" w:eastAsia="Times New Roman" w:hAnsi="Times New Roman" w:cs="Times New Roman"/>
          <w:bCs/>
          <w:sz w:val="28"/>
          <w:szCs w:val="28"/>
          <w:lang w:eastAsia="ru-RU"/>
        </w:rPr>
        <w:t>проведения исследований на настоящем об</w:t>
      </w:r>
      <w:r w:rsidR="00CD0A55" w:rsidRPr="00635CE6">
        <w:rPr>
          <w:rFonts w:ascii="Times New Roman" w:eastAsia="Times New Roman" w:hAnsi="Times New Roman" w:cs="Times New Roman"/>
          <w:bCs/>
          <w:sz w:val="28"/>
          <w:szCs w:val="28"/>
          <w:lang w:eastAsia="ru-RU"/>
        </w:rPr>
        <w:t>ъекте, создается</w:t>
      </w:r>
      <w:r w:rsidRPr="00635CE6">
        <w:rPr>
          <w:rFonts w:ascii="Times New Roman" w:eastAsia="Times New Roman" w:hAnsi="Times New Roman" w:cs="Times New Roman"/>
          <w:bCs/>
          <w:sz w:val="28"/>
          <w:szCs w:val="28"/>
          <w:lang w:eastAsia="ru-RU"/>
        </w:rPr>
        <w:t xml:space="preserve"> устройство, позволяющее с помощью</w:t>
      </w:r>
      <w:r w:rsidR="00CA0B90" w:rsidRPr="00635CE6">
        <w:rPr>
          <w:rFonts w:ascii="Times New Roman" w:eastAsia="Times New Roman" w:hAnsi="Times New Roman" w:cs="Times New Roman"/>
          <w:bCs/>
          <w:sz w:val="28"/>
          <w:szCs w:val="28"/>
          <w:lang w:eastAsia="ru-RU"/>
        </w:rPr>
        <w:t>,</w:t>
      </w:r>
      <w:r w:rsidRPr="00635CE6">
        <w:rPr>
          <w:rFonts w:ascii="Times New Roman" w:eastAsia="Times New Roman" w:hAnsi="Times New Roman" w:cs="Times New Roman"/>
          <w:bCs/>
          <w:sz w:val="28"/>
          <w:szCs w:val="28"/>
          <w:lang w:eastAsia="ru-RU"/>
        </w:rPr>
        <w:t xml:space="preserve"> реализованной в среде </w:t>
      </w:r>
      <w:r w:rsidRPr="00635CE6">
        <w:rPr>
          <w:rFonts w:ascii="Times New Roman" w:eastAsia="Times New Roman" w:hAnsi="Times New Roman" w:cs="Times New Roman"/>
          <w:bCs/>
          <w:sz w:val="28"/>
          <w:szCs w:val="28"/>
          <w:lang w:val="en-US" w:eastAsia="ru-RU"/>
        </w:rPr>
        <w:t>MATLAB</w:t>
      </w:r>
      <w:r w:rsidRPr="00635CE6">
        <w:rPr>
          <w:rFonts w:ascii="Times New Roman" w:eastAsia="Times New Roman" w:hAnsi="Times New Roman" w:cs="Times New Roman"/>
          <w:bCs/>
          <w:sz w:val="28"/>
          <w:szCs w:val="28"/>
          <w:lang w:eastAsia="ru-RU"/>
        </w:rPr>
        <w:t xml:space="preserve"> системы управления, управлять объектом. Разраб</w:t>
      </w:r>
      <w:r w:rsidR="00CA0B90" w:rsidRPr="00635CE6">
        <w:rPr>
          <w:rFonts w:ascii="Times New Roman" w:eastAsia="Times New Roman" w:hAnsi="Times New Roman" w:cs="Times New Roman"/>
          <w:bCs/>
          <w:sz w:val="28"/>
          <w:szCs w:val="28"/>
          <w:lang w:eastAsia="ru-RU"/>
        </w:rPr>
        <w:t>отке такого устройства и посвяще</w:t>
      </w:r>
      <w:r w:rsidRPr="00635CE6">
        <w:rPr>
          <w:rFonts w:ascii="Times New Roman" w:eastAsia="Times New Roman" w:hAnsi="Times New Roman" w:cs="Times New Roman"/>
          <w:bCs/>
          <w:sz w:val="28"/>
          <w:szCs w:val="28"/>
          <w:lang w:eastAsia="ru-RU"/>
        </w:rPr>
        <w:t>н</w:t>
      </w:r>
      <w:r w:rsidR="00FA1337" w:rsidRPr="00635CE6">
        <w:rPr>
          <w:rFonts w:ascii="Times New Roman" w:eastAsia="Times New Roman" w:hAnsi="Times New Roman" w:cs="Times New Roman"/>
          <w:bCs/>
          <w:sz w:val="28"/>
          <w:szCs w:val="28"/>
          <w:lang w:eastAsia="ru-RU"/>
        </w:rPr>
        <w:t>а эта часть пособия</w:t>
      </w:r>
      <w:r w:rsidR="00CA0B90" w:rsidRPr="00635CE6">
        <w:rPr>
          <w:rFonts w:ascii="Times New Roman" w:eastAsia="Times New Roman" w:hAnsi="Times New Roman" w:cs="Times New Roman"/>
          <w:bCs/>
          <w:sz w:val="28"/>
          <w:szCs w:val="28"/>
          <w:lang w:eastAsia="ru-RU"/>
        </w:rPr>
        <w:t>.</w:t>
      </w:r>
    </w:p>
    <w:p w:rsidR="0031306E" w:rsidRPr="00635CE6" w:rsidRDefault="00CD0A55" w:rsidP="00635CE6">
      <w:pPr>
        <w:spacing w:after="0" w:line="288" w:lineRule="auto"/>
        <w:ind w:firstLine="708"/>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i/>
          <w:sz w:val="28"/>
          <w:szCs w:val="28"/>
          <w:u w:val="single"/>
          <w:lang w:eastAsia="ru-RU"/>
        </w:rPr>
        <w:t>Во втором примере</w:t>
      </w:r>
      <w:r w:rsidRPr="00635CE6">
        <w:rPr>
          <w:rFonts w:ascii="Times New Roman" w:eastAsia="Times New Roman" w:hAnsi="Times New Roman" w:cs="Times New Roman"/>
          <w:sz w:val="28"/>
          <w:szCs w:val="28"/>
          <w:lang w:eastAsia="ru-RU"/>
        </w:rPr>
        <w:t xml:space="preserve"> </w:t>
      </w:r>
      <w:r w:rsidR="00A1014E" w:rsidRPr="00635CE6">
        <w:rPr>
          <w:rFonts w:ascii="Times New Roman" w:eastAsia="Times New Roman" w:hAnsi="Times New Roman" w:cs="Times New Roman"/>
          <w:sz w:val="28"/>
          <w:szCs w:val="28"/>
          <w:lang w:eastAsia="ru-RU"/>
        </w:rPr>
        <w:t>«</w:t>
      </w:r>
      <w:r w:rsidR="00CA0B90" w:rsidRPr="00635CE6">
        <w:rPr>
          <w:rFonts w:ascii="Times New Roman" w:eastAsia="Times New Roman" w:hAnsi="Times New Roman" w:cs="Times New Roman"/>
          <w:sz w:val="28"/>
          <w:szCs w:val="28"/>
          <w:lang w:eastAsia="ru-RU"/>
        </w:rPr>
        <w:t>Разработка информационно-управляющей системы промышленного робота с применением машинного зрения</w:t>
      </w:r>
      <w:r w:rsidR="00A1014E" w:rsidRPr="00635CE6">
        <w:rPr>
          <w:rFonts w:ascii="Times New Roman" w:eastAsia="Times New Roman" w:hAnsi="Times New Roman" w:cs="Times New Roman"/>
          <w:sz w:val="28"/>
          <w:szCs w:val="28"/>
          <w:lang w:eastAsia="ru-RU"/>
        </w:rPr>
        <w:t xml:space="preserve">» </w:t>
      </w:r>
      <w:r w:rsidR="00CA0B90" w:rsidRPr="00635CE6">
        <w:rPr>
          <w:rFonts w:ascii="Times New Roman" w:eastAsia="Times New Roman" w:hAnsi="Times New Roman" w:cs="Times New Roman"/>
          <w:sz w:val="28"/>
          <w:szCs w:val="28"/>
          <w:lang w:eastAsia="ru-RU"/>
        </w:rPr>
        <w:t xml:space="preserve">перед </w:t>
      </w:r>
      <w:r w:rsidR="00FA1337" w:rsidRPr="00635CE6">
        <w:rPr>
          <w:rFonts w:ascii="Times New Roman" w:eastAsia="Times New Roman" w:hAnsi="Times New Roman" w:cs="Times New Roman"/>
          <w:sz w:val="28"/>
          <w:szCs w:val="28"/>
          <w:lang w:eastAsia="ru-RU"/>
        </w:rPr>
        <w:t>разработчиками стояла</w:t>
      </w:r>
      <w:r w:rsidR="0031306E" w:rsidRPr="00635CE6">
        <w:rPr>
          <w:rFonts w:ascii="Times New Roman" w:eastAsia="Times New Roman" w:hAnsi="Times New Roman" w:cs="Times New Roman"/>
          <w:sz w:val="28"/>
          <w:szCs w:val="28"/>
          <w:lang w:eastAsia="ru-RU"/>
        </w:rPr>
        <w:t xml:space="preserve"> задача</w:t>
      </w:r>
      <w:r w:rsidR="00A1014E" w:rsidRPr="00635CE6">
        <w:rPr>
          <w:rFonts w:ascii="Times New Roman" w:eastAsia="Times New Roman" w:hAnsi="Times New Roman" w:cs="Times New Roman"/>
          <w:sz w:val="28"/>
          <w:szCs w:val="28"/>
          <w:lang w:eastAsia="ru-RU"/>
        </w:rPr>
        <w:t>:</w:t>
      </w:r>
    </w:p>
    <w:p w:rsidR="0031306E" w:rsidRPr="00635CE6" w:rsidRDefault="00FA1337"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о</w:t>
      </w:r>
      <w:r w:rsidR="0031306E" w:rsidRPr="00635CE6">
        <w:rPr>
          <w:rFonts w:ascii="Times New Roman" w:eastAsia="Times New Roman" w:hAnsi="Times New Roman" w:cs="Times New Roman"/>
          <w:sz w:val="28"/>
          <w:szCs w:val="28"/>
          <w:lang w:eastAsia="ru-RU"/>
        </w:rPr>
        <w:t>босновать и сделать выбор структуры робота и методики проведения исследований.</w:t>
      </w:r>
    </w:p>
    <w:p w:rsidR="0031306E" w:rsidRPr="00635CE6" w:rsidRDefault="00FA1337"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w:t>
      </w:r>
      <w:r w:rsidR="0031306E" w:rsidRPr="00635CE6">
        <w:rPr>
          <w:rFonts w:ascii="Times New Roman" w:eastAsia="Times New Roman" w:hAnsi="Times New Roman" w:cs="Times New Roman"/>
          <w:sz w:val="28"/>
          <w:szCs w:val="28"/>
          <w:lang w:eastAsia="ru-RU"/>
        </w:rPr>
        <w:t>ровести анализ и синтез законов управления и методов формирования</w:t>
      </w:r>
      <w:r w:rsidR="0031306E" w:rsidRPr="00635CE6">
        <w:rPr>
          <w:rFonts w:ascii="Times New Roman" w:eastAsia="Times New Roman" w:hAnsi="Times New Roman" w:cs="Times New Roman"/>
          <w:sz w:val="28"/>
          <w:szCs w:val="28"/>
          <w:lang w:eastAsia="ru-RU"/>
        </w:rPr>
        <w:br/>
        <w:t>управляющих воздействий с учетом зрительного восприятия.</w:t>
      </w:r>
    </w:p>
    <w:p w:rsidR="0031306E" w:rsidRPr="00635CE6" w:rsidRDefault="00FA1337"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р</w:t>
      </w:r>
      <w:r w:rsidR="00A96A6A" w:rsidRPr="00635CE6">
        <w:rPr>
          <w:rFonts w:ascii="Times New Roman" w:eastAsia="Times New Roman" w:hAnsi="Times New Roman" w:cs="Times New Roman"/>
          <w:sz w:val="28"/>
          <w:szCs w:val="28"/>
          <w:lang w:eastAsia="ru-RU"/>
        </w:rPr>
        <w:t>азработать метод</w:t>
      </w:r>
      <w:r w:rsidR="0031306E" w:rsidRPr="00635CE6">
        <w:rPr>
          <w:rFonts w:ascii="Times New Roman" w:eastAsia="Times New Roman" w:hAnsi="Times New Roman" w:cs="Times New Roman"/>
          <w:sz w:val="28"/>
          <w:szCs w:val="28"/>
          <w:lang w:eastAsia="ru-RU"/>
        </w:rPr>
        <w:t>ы технической реализации и реализации систем управления.</w:t>
      </w:r>
    </w:p>
    <w:p w:rsidR="00635CE6" w:rsidRDefault="00FA1337"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м</w:t>
      </w:r>
      <w:r w:rsidR="0031306E" w:rsidRPr="00635CE6">
        <w:rPr>
          <w:rFonts w:ascii="Times New Roman" w:eastAsia="Times New Roman" w:hAnsi="Times New Roman" w:cs="Times New Roman"/>
          <w:sz w:val="28"/>
          <w:szCs w:val="28"/>
          <w:lang w:eastAsia="ru-RU"/>
        </w:rPr>
        <w:t>атематическое машинное моделирование системы управления роботом с системой технического зрения</w:t>
      </w:r>
      <w:r w:rsidR="001163BB" w:rsidRPr="00635CE6">
        <w:rPr>
          <w:rFonts w:ascii="Times New Roman" w:eastAsia="Times New Roman" w:hAnsi="Times New Roman" w:cs="Times New Roman"/>
          <w:sz w:val="28"/>
          <w:szCs w:val="28"/>
          <w:lang w:eastAsia="ru-RU"/>
        </w:rPr>
        <w:t>.</w:t>
      </w:r>
    </w:p>
    <w:p w:rsidR="00635CE6" w:rsidRDefault="00CD0A55" w:rsidP="00635CE6">
      <w:pPr>
        <w:pStyle w:val="af4"/>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i/>
          <w:sz w:val="28"/>
          <w:szCs w:val="28"/>
          <w:u w:val="single"/>
          <w:lang w:eastAsia="ru-RU"/>
        </w:rPr>
        <w:t xml:space="preserve">В третьем примере </w:t>
      </w:r>
      <w:r w:rsidR="00A1014E" w:rsidRPr="00635CE6">
        <w:rPr>
          <w:rFonts w:ascii="Times New Roman" w:eastAsia="Times New Roman" w:hAnsi="Times New Roman" w:cs="Times New Roman"/>
          <w:sz w:val="28"/>
          <w:szCs w:val="28"/>
          <w:lang w:eastAsia="ru-RU"/>
        </w:rPr>
        <w:t>«</w:t>
      </w:r>
      <w:r w:rsidR="001163BB" w:rsidRPr="00635CE6">
        <w:rPr>
          <w:rFonts w:ascii="Times New Roman" w:eastAsia="Times New Roman" w:hAnsi="Times New Roman" w:cs="Times New Roman"/>
          <w:sz w:val="28"/>
          <w:szCs w:val="28"/>
          <w:lang w:eastAsia="ru-RU"/>
        </w:rPr>
        <w:t>Разработка цифровой системы динамической стабилизации параметров в информационно-управляющей системе</w:t>
      </w:r>
      <w:r w:rsidR="00A1014E" w:rsidRPr="00635CE6">
        <w:rPr>
          <w:rFonts w:ascii="Times New Roman" w:eastAsia="Times New Roman" w:hAnsi="Times New Roman" w:cs="Times New Roman"/>
          <w:sz w:val="28"/>
          <w:szCs w:val="28"/>
          <w:lang w:eastAsia="ru-RU"/>
        </w:rPr>
        <w:t xml:space="preserve">» </w:t>
      </w:r>
      <w:r w:rsidR="00FA1337" w:rsidRPr="00635CE6">
        <w:rPr>
          <w:rFonts w:ascii="Times New Roman" w:eastAsia="Times New Roman" w:hAnsi="Times New Roman" w:cs="Times New Roman"/>
          <w:sz w:val="28"/>
          <w:szCs w:val="28"/>
          <w:lang w:eastAsia="ru-RU"/>
        </w:rPr>
        <w:t>перед разработчиком</w:t>
      </w:r>
      <w:r w:rsidR="00F21484" w:rsidRPr="00635CE6">
        <w:rPr>
          <w:rFonts w:ascii="Times New Roman" w:eastAsia="Times New Roman" w:hAnsi="Times New Roman" w:cs="Times New Roman"/>
          <w:sz w:val="28"/>
          <w:szCs w:val="28"/>
          <w:lang w:eastAsia="ru-RU"/>
        </w:rPr>
        <w:t xml:space="preserve"> стояла</w:t>
      </w:r>
      <w:r w:rsidR="001163BB" w:rsidRPr="00635CE6">
        <w:rPr>
          <w:rFonts w:ascii="Times New Roman" w:eastAsia="Times New Roman" w:hAnsi="Times New Roman" w:cs="Times New Roman"/>
          <w:sz w:val="28"/>
          <w:szCs w:val="28"/>
          <w:lang w:eastAsia="ru-RU"/>
        </w:rPr>
        <w:t xml:space="preserve"> задача:</w:t>
      </w:r>
      <w:r w:rsidR="00635CE6" w:rsidRPr="00635CE6">
        <w:rPr>
          <w:rFonts w:ascii="Times New Roman" w:eastAsia="Times New Roman" w:hAnsi="Times New Roman" w:cs="Times New Roman"/>
          <w:sz w:val="28"/>
          <w:szCs w:val="28"/>
          <w:lang w:eastAsia="ru-RU"/>
        </w:rPr>
        <w:t xml:space="preserve"> р</w:t>
      </w:r>
      <w:r w:rsidR="001163BB" w:rsidRPr="00635CE6">
        <w:rPr>
          <w:rFonts w:ascii="Times New Roman" w:eastAsia="Times New Roman" w:hAnsi="Times New Roman" w:cs="Times New Roman"/>
          <w:sz w:val="28"/>
          <w:szCs w:val="28"/>
          <w:lang w:eastAsia="ru-RU"/>
        </w:rPr>
        <w:t>азработать цифровую следящую систему автоматического управления двигателем постоянного тока.</w:t>
      </w:r>
    </w:p>
    <w:p w:rsidR="00635CE6" w:rsidRDefault="00962D75" w:rsidP="00635CE6">
      <w:pPr>
        <w:pStyle w:val="af4"/>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Проведен</w:t>
      </w:r>
      <w:r w:rsidR="001163BB" w:rsidRPr="00635CE6">
        <w:rPr>
          <w:rFonts w:ascii="Times New Roman" w:eastAsia="Times New Roman" w:hAnsi="Times New Roman" w:cs="Times New Roman"/>
          <w:sz w:val="28"/>
          <w:szCs w:val="28"/>
          <w:lang w:eastAsia="ru-RU"/>
        </w:rPr>
        <w:t xml:space="preserve"> синтез непрерывного регулятора. Для </w:t>
      </w:r>
      <w:r w:rsidRPr="00635CE6">
        <w:rPr>
          <w:rFonts w:ascii="Times New Roman" w:eastAsia="Times New Roman" w:hAnsi="Times New Roman" w:cs="Times New Roman"/>
          <w:sz w:val="28"/>
          <w:szCs w:val="28"/>
          <w:lang w:eastAsia="ru-RU"/>
        </w:rPr>
        <w:t>синтеза регулятора использован</w:t>
      </w:r>
      <w:r w:rsidR="001163BB" w:rsidRPr="00635CE6">
        <w:rPr>
          <w:rFonts w:ascii="Times New Roman" w:eastAsia="Times New Roman" w:hAnsi="Times New Roman" w:cs="Times New Roman"/>
          <w:sz w:val="28"/>
          <w:szCs w:val="28"/>
          <w:lang w:eastAsia="ru-RU"/>
        </w:rPr>
        <w:t xml:space="preserve"> метод корневого годографа, а для синтеза оптимального регулятора по состоянию</w:t>
      </w:r>
      <w:r w:rsidRPr="00635CE6">
        <w:rPr>
          <w:rFonts w:ascii="Times New Roman" w:eastAsia="Times New Roman" w:hAnsi="Times New Roman" w:cs="Times New Roman"/>
          <w:sz w:val="28"/>
          <w:szCs w:val="28"/>
          <w:lang w:eastAsia="ru-RU"/>
        </w:rPr>
        <w:t xml:space="preserve"> использован</w:t>
      </w:r>
      <w:r w:rsidR="001163BB" w:rsidRPr="00635CE6">
        <w:rPr>
          <w:rFonts w:ascii="Times New Roman" w:eastAsia="Times New Roman" w:hAnsi="Times New Roman" w:cs="Times New Roman"/>
          <w:sz w:val="28"/>
          <w:szCs w:val="28"/>
          <w:lang w:eastAsia="ru-RU"/>
        </w:rPr>
        <w:t xml:space="preserve"> метод, основанный на численном решении уравнения Риккати и минимизации квадратичного критерия качества. Анализ качеств</w:t>
      </w:r>
      <w:r w:rsidR="00FA1337" w:rsidRPr="00635CE6">
        <w:rPr>
          <w:rFonts w:ascii="Times New Roman" w:eastAsia="Times New Roman" w:hAnsi="Times New Roman" w:cs="Times New Roman"/>
          <w:sz w:val="28"/>
          <w:szCs w:val="28"/>
          <w:lang w:eastAsia="ru-RU"/>
        </w:rPr>
        <w:t>а системы с регулятором проводит</w:t>
      </w:r>
      <w:r w:rsidR="001163BB" w:rsidRPr="00635CE6">
        <w:rPr>
          <w:rFonts w:ascii="Times New Roman" w:eastAsia="Times New Roman" w:hAnsi="Times New Roman" w:cs="Times New Roman"/>
          <w:sz w:val="28"/>
          <w:szCs w:val="28"/>
          <w:lang w:eastAsia="ru-RU"/>
        </w:rPr>
        <w:t>ся при различных видах задающего сигнала и возмущающего момента.</w:t>
      </w:r>
    </w:p>
    <w:p w:rsidR="00635CE6" w:rsidRDefault="00F501C2" w:rsidP="00635CE6">
      <w:pPr>
        <w:pStyle w:val="af4"/>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lastRenderedPageBreak/>
        <w:t>Далее, тем же методом, что и для непрерывного регулятора</w:t>
      </w:r>
      <w:r w:rsidR="00962D75" w:rsidRPr="00635CE6">
        <w:rPr>
          <w:rFonts w:ascii="Times New Roman" w:eastAsia="Times New Roman" w:hAnsi="Times New Roman" w:cs="Times New Roman"/>
          <w:sz w:val="28"/>
          <w:szCs w:val="28"/>
          <w:lang w:eastAsia="ru-RU"/>
        </w:rPr>
        <w:t xml:space="preserve"> синтезирован</w:t>
      </w:r>
      <w:r w:rsidRPr="00635CE6">
        <w:rPr>
          <w:rFonts w:ascii="Times New Roman" w:eastAsia="Times New Roman" w:hAnsi="Times New Roman" w:cs="Times New Roman"/>
          <w:sz w:val="28"/>
          <w:szCs w:val="28"/>
          <w:lang w:eastAsia="ru-RU"/>
        </w:rPr>
        <w:t xml:space="preserve"> дискретный оптимальный регулятор. Был выбран оптимальный такт квантования, при котором система имела заданные показатели качества. Анализ качества системы с</w:t>
      </w:r>
      <w:r w:rsidR="00FA1337" w:rsidRPr="00635CE6">
        <w:rPr>
          <w:rFonts w:ascii="Times New Roman" w:eastAsia="Times New Roman" w:hAnsi="Times New Roman" w:cs="Times New Roman"/>
          <w:sz w:val="28"/>
          <w:szCs w:val="28"/>
          <w:lang w:eastAsia="ru-RU"/>
        </w:rPr>
        <w:t xml:space="preserve"> дискретным регулятором проводит</w:t>
      </w:r>
      <w:r w:rsidRPr="00635CE6">
        <w:rPr>
          <w:rFonts w:ascii="Times New Roman" w:eastAsia="Times New Roman" w:hAnsi="Times New Roman" w:cs="Times New Roman"/>
          <w:sz w:val="28"/>
          <w:szCs w:val="28"/>
          <w:lang w:eastAsia="ru-RU"/>
        </w:rPr>
        <w:t>ся при различных видах задающего сигнала и возмущающего момента.</w:t>
      </w:r>
    </w:p>
    <w:p w:rsidR="00F501C2" w:rsidRPr="00635CE6" w:rsidRDefault="00F501C2" w:rsidP="00635CE6">
      <w:pPr>
        <w:pStyle w:val="af4"/>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i/>
          <w:sz w:val="28"/>
          <w:szCs w:val="28"/>
          <w:u w:val="single"/>
          <w:lang w:eastAsia="ru-RU"/>
        </w:rPr>
        <w:t xml:space="preserve">В </w:t>
      </w:r>
      <w:r w:rsidR="00CD0A55" w:rsidRPr="00635CE6">
        <w:rPr>
          <w:rFonts w:ascii="Times New Roman" w:eastAsia="Times New Roman" w:hAnsi="Times New Roman" w:cs="Times New Roman"/>
          <w:i/>
          <w:sz w:val="28"/>
          <w:szCs w:val="28"/>
          <w:u w:val="single"/>
          <w:lang w:eastAsia="ru-RU"/>
        </w:rPr>
        <w:t>четвертом</w:t>
      </w:r>
      <w:r w:rsidRPr="00635CE6">
        <w:rPr>
          <w:rFonts w:ascii="Times New Roman" w:eastAsia="Times New Roman" w:hAnsi="Times New Roman" w:cs="Times New Roman"/>
          <w:i/>
          <w:sz w:val="28"/>
          <w:szCs w:val="28"/>
          <w:u w:val="single"/>
          <w:lang w:eastAsia="ru-RU"/>
        </w:rPr>
        <w:t xml:space="preserve"> </w:t>
      </w:r>
      <w:r w:rsidR="00CD0A55" w:rsidRPr="00635CE6">
        <w:rPr>
          <w:rFonts w:ascii="Times New Roman" w:eastAsia="Times New Roman" w:hAnsi="Times New Roman" w:cs="Times New Roman"/>
          <w:i/>
          <w:sz w:val="28"/>
          <w:szCs w:val="28"/>
          <w:u w:val="single"/>
          <w:lang w:eastAsia="ru-RU"/>
        </w:rPr>
        <w:t>примере</w:t>
      </w:r>
      <w:r w:rsidR="00A1014E" w:rsidRPr="00635CE6">
        <w:rPr>
          <w:rFonts w:ascii="Times New Roman" w:eastAsia="Times New Roman" w:hAnsi="Times New Roman" w:cs="Times New Roman"/>
          <w:b/>
          <w:sz w:val="28"/>
          <w:szCs w:val="28"/>
          <w:lang w:eastAsia="ru-RU"/>
        </w:rPr>
        <w:t xml:space="preserve"> «</w:t>
      </w:r>
      <w:r w:rsidRPr="00635CE6">
        <w:rPr>
          <w:rFonts w:ascii="Times New Roman" w:eastAsia="Times New Roman" w:hAnsi="Times New Roman" w:cs="Times New Roman"/>
          <w:sz w:val="28"/>
          <w:szCs w:val="28"/>
          <w:lang w:eastAsia="ru-RU"/>
        </w:rPr>
        <w:t>Информационно-управляющая система стабилизации беспилотных летательных аппаратов мультироторного типа</w:t>
      </w:r>
      <w:r w:rsidR="00FA1337" w:rsidRPr="00635CE6">
        <w:rPr>
          <w:rFonts w:ascii="Times New Roman" w:eastAsia="Times New Roman" w:hAnsi="Times New Roman" w:cs="Times New Roman"/>
          <w:sz w:val="28"/>
          <w:szCs w:val="28"/>
          <w:lang w:eastAsia="ru-RU"/>
        </w:rPr>
        <w:t xml:space="preserve">» </w:t>
      </w:r>
      <w:r w:rsidR="00FA1337" w:rsidRPr="00635CE6">
        <w:rPr>
          <w:rFonts w:ascii="Times New Roman" w:eastAsia="Times New Roman" w:hAnsi="Times New Roman" w:cs="Times New Roman"/>
          <w:sz w:val="28"/>
          <w:szCs w:val="28"/>
        </w:rPr>
        <w:t>рассматривается</w:t>
      </w:r>
      <w:r w:rsidRPr="00635CE6">
        <w:rPr>
          <w:rFonts w:ascii="Times New Roman" w:eastAsia="Times New Roman" w:hAnsi="Times New Roman" w:cs="Times New Roman"/>
          <w:sz w:val="28"/>
          <w:szCs w:val="28"/>
        </w:rPr>
        <w:t xml:space="preserve"> необходимость наличия алгоритмов стабилизации для работы беспилотных летательных средств. В ходе работы построена нелинейная модель полета квадрокоптера, созданная в среде программирования. </w:t>
      </w:r>
      <w:r w:rsidRPr="00635CE6">
        <w:rPr>
          <w:rFonts w:ascii="Times New Roman" w:eastAsia="Times New Roman" w:hAnsi="Times New Roman" w:cs="Times New Roman"/>
          <w:sz w:val="28"/>
          <w:szCs w:val="28"/>
          <w:lang w:eastAsia="ru-RU"/>
        </w:rPr>
        <w:t>Для обеспечения максимально точного тестирования, создается работающий ПИД-регулятор, обеспечивающий обработку данных, поступающих с гироскопа на микроконтроллер, которые в свою очередь управляют скоростью вращения двигателей. Данный метод является одним из самых популярных в области стабилизации полета БПЛА, для которого уже имеется модель движения.</w:t>
      </w:r>
      <w:r w:rsidRPr="00635CE6">
        <w:rPr>
          <w:rFonts w:ascii="Times New Roman" w:eastAsia="Times New Roman" w:hAnsi="Times New Roman" w:cs="Times New Roman"/>
          <w:sz w:val="28"/>
          <w:szCs w:val="28"/>
        </w:rPr>
        <w:t xml:space="preserve"> </w:t>
      </w:r>
      <w:r w:rsidR="00FA1337" w:rsidRPr="00635CE6">
        <w:rPr>
          <w:rFonts w:ascii="Times New Roman" w:eastAsia="Times New Roman" w:hAnsi="Times New Roman" w:cs="Times New Roman"/>
          <w:sz w:val="28"/>
          <w:szCs w:val="28"/>
          <w:lang w:eastAsia="ru-RU"/>
        </w:rPr>
        <w:t>В пособии</w:t>
      </w:r>
      <w:r w:rsidRPr="00635CE6">
        <w:rPr>
          <w:rFonts w:ascii="Times New Roman" w:eastAsia="Times New Roman" w:hAnsi="Times New Roman" w:cs="Times New Roman"/>
          <w:sz w:val="28"/>
          <w:szCs w:val="28"/>
          <w:lang w:eastAsia="ru-RU"/>
        </w:rPr>
        <w:t xml:space="preserve"> представлен результат создания алгоритма стабилизации при теоретическом полете БПЛА, предоставлена рабочая опытная установка и продемонстрирована непосредственная работа ПИД-регулятора.</w:t>
      </w:r>
    </w:p>
    <w:p w:rsidR="00635CE6" w:rsidRDefault="00F501C2" w:rsidP="00D51F1A">
      <w:pPr>
        <w:spacing w:after="0" w:line="288" w:lineRule="auto"/>
        <w:ind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При выполнении данной работы получены следующие результаты:</w:t>
      </w:r>
    </w:p>
    <w:p w:rsidR="00635CE6" w:rsidRDefault="00F501C2"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построена математическая модель квадрокоптера</w:t>
      </w:r>
      <w:r w:rsidR="00BD37E6" w:rsidRPr="00635CE6">
        <w:rPr>
          <w:rFonts w:ascii="Times New Roman" w:eastAsia="Times New Roman" w:hAnsi="Times New Roman" w:cs="Times New Roman"/>
          <w:sz w:val="28"/>
          <w:szCs w:val="28"/>
          <w:lang w:eastAsia="ru-RU"/>
        </w:rPr>
        <w:t>;</w:t>
      </w:r>
    </w:p>
    <w:p w:rsidR="00F501C2" w:rsidRDefault="00F501C2"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создан испытательный макет для отладки алгоритмов стабилизации</w:t>
      </w:r>
      <w:r w:rsidR="00BD37E6" w:rsidRPr="00635CE6">
        <w:rPr>
          <w:rFonts w:ascii="Times New Roman" w:eastAsia="Times New Roman" w:hAnsi="Times New Roman" w:cs="Times New Roman"/>
          <w:sz w:val="28"/>
          <w:szCs w:val="28"/>
          <w:lang w:eastAsia="ru-RU"/>
        </w:rPr>
        <w:t>;</w:t>
      </w:r>
    </w:p>
    <w:p w:rsidR="00635CE6" w:rsidRDefault="00F501C2"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подготовлена программа обработки данных, поступающих с гироскопа</w:t>
      </w:r>
      <w:r w:rsidR="00BD37E6" w:rsidRPr="00635CE6">
        <w:rPr>
          <w:rFonts w:ascii="Times New Roman" w:eastAsia="Times New Roman" w:hAnsi="Times New Roman" w:cs="Times New Roman"/>
          <w:sz w:val="28"/>
          <w:szCs w:val="28"/>
          <w:lang w:eastAsia="ru-RU"/>
        </w:rPr>
        <w:t>;</w:t>
      </w:r>
    </w:p>
    <w:p w:rsidR="00F501C2" w:rsidRPr="00635CE6" w:rsidRDefault="00F501C2" w:rsidP="00635CE6">
      <w:pPr>
        <w:pStyle w:val="af4"/>
        <w:numPr>
          <w:ilvl w:val="0"/>
          <w:numId w:val="26"/>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635CE6">
        <w:rPr>
          <w:rFonts w:ascii="Times New Roman" w:eastAsia="Times New Roman" w:hAnsi="Times New Roman" w:cs="Times New Roman"/>
          <w:sz w:val="28"/>
          <w:szCs w:val="28"/>
          <w:lang w:eastAsia="ru-RU"/>
        </w:rPr>
        <w:t>произведены опыты, демонстрирующие успешную работу системы.</w:t>
      </w:r>
    </w:p>
    <w:p w:rsidR="00AC4E0B" w:rsidRDefault="00AC4E0B" w:rsidP="00D51F1A">
      <w:pPr>
        <w:spacing w:after="0" w:line="288" w:lineRule="auto"/>
      </w:pPr>
    </w:p>
    <w:p w:rsidR="00FC4A2A" w:rsidRPr="00635CE6" w:rsidRDefault="00810150" w:rsidP="00D51F1A">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2" w:name="_Toc87949617"/>
      <w:r w:rsidRPr="00635CE6">
        <w:rPr>
          <w:rFonts w:ascii="Times New Roman" w:hAnsi="Times New Roman" w:cs="Times New Roman"/>
          <w:b/>
          <w:caps/>
          <w:color w:val="auto"/>
          <w:lang w:eastAsia="ru-RU"/>
        </w:rPr>
        <w:t>РАЗРАБОТКА АППАРАТНОЙ ЧАСТИ ИНФОРМАЦИОННО-УПРАВЛЯЮЩЕЙ СИСТЕМЫ ЭЛЕКТРОПРИВОДА</w:t>
      </w:r>
      <w:bookmarkEnd w:id="2"/>
    </w:p>
    <w:p w:rsidR="00810150" w:rsidRPr="00810150" w:rsidRDefault="006773E5" w:rsidP="00D51F1A">
      <w:pPr>
        <w:spacing w:after="0" w:line="288"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Pr="00810150">
        <w:rPr>
          <w:rFonts w:ascii="Times New Roman" w:eastAsia="Times New Roman" w:hAnsi="Times New Roman" w:cs="Times New Roman"/>
          <w:b/>
          <w:sz w:val="28"/>
          <w:szCs w:val="28"/>
          <w:lang w:eastAsia="ru-RU"/>
        </w:rPr>
        <w:t>ведение</w:t>
      </w:r>
    </w:p>
    <w:p w:rsidR="00810150" w:rsidRPr="00810150" w:rsidRDefault="00810150" w:rsidP="003B2EF5">
      <w:pPr>
        <w:spacing w:after="0" w:line="288" w:lineRule="auto"/>
        <w:ind w:firstLine="567"/>
        <w:jc w:val="both"/>
        <w:rPr>
          <w:rFonts w:ascii="Times New Roman" w:eastAsia="Times New Roman" w:hAnsi="Times New Roman" w:cs="Times New Roman"/>
          <w:sz w:val="28"/>
          <w:szCs w:val="28"/>
          <w:lang w:eastAsia="ru-RU"/>
        </w:rPr>
      </w:pPr>
      <w:r w:rsidRPr="00810150">
        <w:rPr>
          <w:rFonts w:ascii="Times New Roman" w:eastAsia="Times New Roman" w:hAnsi="Times New Roman" w:cs="Times New Roman"/>
          <w:sz w:val="28"/>
          <w:szCs w:val="28"/>
          <w:lang w:eastAsia="ru-RU"/>
        </w:rPr>
        <w:t>Перед конструктором систем управления стоит задача построить регулятор, обеспечивающий работоспособность и же</w:t>
      </w:r>
      <w:r w:rsidRPr="00810150">
        <w:rPr>
          <w:rFonts w:ascii="Times New Roman" w:eastAsia="Times New Roman" w:hAnsi="Times New Roman" w:cs="Times New Roman"/>
          <w:sz w:val="28"/>
          <w:szCs w:val="28"/>
          <w:lang w:eastAsia="ru-RU"/>
        </w:rPr>
        <w:softHyphen/>
        <w:t xml:space="preserve">лаемые динамические свойства системы управления. Одним из методов решения данной задачи и является применение </w:t>
      </w:r>
      <w:r w:rsidRPr="00810150">
        <w:rPr>
          <w:rFonts w:ascii="Times New Roman" w:eastAsia="Times New Roman" w:hAnsi="Times New Roman" w:cs="Times New Roman"/>
          <w:b/>
          <w:bCs/>
          <w:sz w:val="28"/>
          <w:szCs w:val="28"/>
          <w:lang w:eastAsia="ru-RU"/>
        </w:rPr>
        <w:t>адаптивного управления</w:t>
      </w:r>
      <w:r w:rsidRPr="00810150">
        <w:rPr>
          <w:rFonts w:ascii="Times New Roman" w:eastAsia="Times New Roman" w:hAnsi="Times New Roman" w:cs="Times New Roman"/>
          <w:sz w:val="28"/>
          <w:szCs w:val="28"/>
          <w:lang w:eastAsia="ru-RU"/>
        </w:rPr>
        <w:t>.</w:t>
      </w:r>
    </w:p>
    <w:p w:rsidR="00810150" w:rsidRPr="00810150" w:rsidRDefault="00810150" w:rsidP="00D51F1A">
      <w:pPr>
        <w:spacing w:after="0" w:line="288" w:lineRule="auto"/>
        <w:ind w:firstLine="567"/>
        <w:jc w:val="both"/>
        <w:rPr>
          <w:rFonts w:ascii="Times New Roman" w:eastAsia="Times New Roman" w:hAnsi="Times New Roman" w:cs="Times New Roman"/>
          <w:sz w:val="28"/>
          <w:szCs w:val="28"/>
          <w:lang w:eastAsia="ru-RU"/>
        </w:rPr>
      </w:pPr>
      <w:r w:rsidRPr="00810150">
        <w:rPr>
          <w:rFonts w:ascii="Times New Roman" w:eastAsia="Times New Roman" w:hAnsi="Times New Roman" w:cs="Times New Roman"/>
          <w:i/>
          <w:iCs/>
          <w:sz w:val="28"/>
          <w:szCs w:val="28"/>
          <w:lang w:eastAsia="ru-RU"/>
        </w:rPr>
        <w:t>Особенность адаптивного управления</w:t>
      </w:r>
      <w:r w:rsidRPr="00810150">
        <w:rPr>
          <w:rFonts w:ascii="Times New Roman" w:eastAsia="Times New Roman" w:hAnsi="Times New Roman" w:cs="Times New Roman"/>
          <w:sz w:val="28"/>
          <w:szCs w:val="28"/>
          <w:lang w:eastAsia="ru-RU"/>
        </w:rPr>
        <w:t xml:space="preserve"> заключается в том, что при неизвестных законах изменения динамиче</w:t>
      </w:r>
      <w:r w:rsidRPr="00810150">
        <w:rPr>
          <w:rFonts w:ascii="Times New Roman" w:eastAsia="Times New Roman" w:hAnsi="Times New Roman" w:cs="Times New Roman"/>
          <w:sz w:val="28"/>
          <w:szCs w:val="28"/>
          <w:lang w:eastAsia="ru-RU"/>
        </w:rPr>
        <w:softHyphen/>
        <w:t>ских свойств объекта управления в процессе работы системы управления необхо</w:t>
      </w:r>
      <w:r w:rsidRPr="00810150">
        <w:rPr>
          <w:rFonts w:ascii="Times New Roman" w:eastAsia="Times New Roman" w:hAnsi="Times New Roman" w:cs="Times New Roman"/>
          <w:sz w:val="28"/>
          <w:szCs w:val="28"/>
          <w:lang w:eastAsia="ru-RU"/>
        </w:rPr>
        <w:softHyphen/>
        <w:t>димо отыскать законы изменения коэффициентов или струк</w:t>
      </w:r>
      <w:r w:rsidRPr="00810150">
        <w:rPr>
          <w:rFonts w:ascii="Times New Roman" w:eastAsia="Times New Roman" w:hAnsi="Times New Roman" w:cs="Times New Roman"/>
          <w:sz w:val="28"/>
          <w:szCs w:val="28"/>
          <w:lang w:eastAsia="ru-RU"/>
        </w:rPr>
        <w:softHyphen/>
        <w:t>туры регулятора по имеющейся информации о движении системы и только после этого изменять эти коэффициенты во времени.</w:t>
      </w:r>
    </w:p>
    <w:p w:rsidR="00810150" w:rsidRPr="00810150" w:rsidRDefault="00810150" w:rsidP="00D51F1A">
      <w:pPr>
        <w:spacing w:after="0" w:line="288" w:lineRule="auto"/>
        <w:ind w:firstLine="567"/>
        <w:jc w:val="both"/>
        <w:rPr>
          <w:rFonts w:ascii="Times New Roman" w:eastAsia="Times New Roman" w:hAnsi="Times New Roman" w:cs="Times New Roman"/>
          <w:sz w:val="28"/>
          <w:szCs w:val="23"/>
          <w:lang w:eastAsia="ru-RU"/>
        </w:rPr>
      </w:pPr>
      <w:r w:rsidRPr="00810150">
        <w:rPr>
          <w:rFonts w:ascii="Times New Roman" w:eastAsia="Times New Roman" w:hAnsi="Times New Roman" w:cs="Times New Roman"/>
          <w:sz w:val="28"/>
          <w:szCs w:val="23"/>
          <w:lang w:eastAsia="ru-RU"/>
        </w:rPr>
        <w:lastRenderedPageBreak/>
        <w:t xml:space="preserve">Исследования проводились на персональном компьютере в среде </w:t>
      </w:r>
      <w:r w:rsidRPr="00810150">
        <w:rPr>
          <w:rFonts w:ascii="Times New Roman" w:eastAsia="Times New Roman" w:hAnsi="Times New Roman" w:cs="Times New Roman"/>
          <w:sz w:val="28"/>
          <w:szCs w:val="23"/>
          <w:lang w:val="en-US" w:eastAsia="ru-RU"/>
        </w:rPr>
        <w:t>MATLAB</w:t>
      </w:r>
      <w:r w:rsidRPr="00810150">
        <w:rPr>
          <w:rFonts w:ascii="Times New Roman" w:eastAsia="Times New Roman" w:hAnsi="Times New Roman" w:cs="Times New Roman"/>
          <w:sz w:val="28"/>
          <w:szCs w:val="23"/>
          <w:lang w:eastAsia="ru-RU"/>
        </w:rPr>
        <w:t xml:space="preserve">, где система управления показала себя с лучшей стороны. Для проведения исследований на настоящем объекте, необходимо создать устройство, позволяющее, с помощью, реализованной в среде </w:t>
      </w:r>
      <w:r w:rsidRPr="00810150">
        <w:rPr>
          <w:rFonts w:ascii="Times New Roman" w:eastAsia="Times New Roman" w:hAnsi="Times New Roman" w:cs="Times New Roman"/>
          <w:sz w:val="28"/>
          <w:szCs w:val="23"/>
          <w:lang w:val="en-US" w:eastAsia="ru-RU"/>
        </w:rPr>
        <w:t>MATLAB</w:t>
      </w:r>
      <w:r w:rsidRPr="00810150">
        <w:rPr>
          <w:rFonts w:ascii="Times New Roman" w:eastAsia="Times New Roman" w:hAnsi="Times New Roman" w:cs="Times New Roman"/>
          <w:sz w:val="28"/>
          <w:szCs w:val="23"/>
          <w:lang w:eastAsia="ru-RU"/>
        </w:rPr>
        <w:t xml:space="preserve"> системы управления, управлять объектом. Разработке такого устройства </w:t>
      </w:r>
      <w:r w:rsidR="00465E6A">
        <w:rPr>
          <w:rFonts w:ascii="Times New Roman" w:eastAsia="Times New Roman" w:hAnsi="Times New Roman" w:cs="Times New Roman"/>
          <w:sz w:val="28"/>
          <w:szCs w:val="23"/>
          <w:lang w:eastAsia="ru-RU"/>
        </w:rPr>
        <w:t>и посвящён данный раздел пособия</w:t>
      </w:r>
      <w:r w:rsidRPr="00810150">
        <w:rPr>
          <w:rFonts w:ascii="Times New Roman" w:eastAsia="Times New Roman" w:hAnsi="Times New Roman" w:cs="Times New Roman"/>
          <w:sz w:val="28"/>
          <w:szCs w:val="23"/>
          <w:lang w:eastAsia="ru-RU"/>
        </w:rPr>
        <w:t>.</w:t>
      </w:r>
    </w:p>
    <w:p w:rsidR="00810150" w:rsidRDefault="00810150" w:rsidP="00D51F1A">
      <w:pPr>
        <w:spacing w:after="0" w:line="288" w:lineRule="auto"/>
        <w:jc w:val="center"/>
        <w:rPr>
          <w:rFonts w:ascii="Times New Roman" w:eastAsia="Times New Roman" w:hAnsi="Times New Roman" w:cs="Times New Roman"/>
          <w:b/>
          <w:sz w:val="28"/>
          <w:szCs w:val="28"/>
          <w:lang w:eastAsia="ru-RU"/>
        </w:rPr>
      </w:pPr>
    </w:p>
    <w:p w:rsidR="003B450F" w:rsidRPr="00206E26" w:rsidRDefault="006773E5" w:rsidP="00D51F1A">
      <w:pPr>
        <w:spacing w:after="0" w:line="288" w:lineRule="auto"/>
        <w:jc w:val="center"/>
        <w:rPr>
          <w:rFonts w:ascii="Times New Roman" w:eastAsia="Times New Roman" w:hAnsi="Times New Roman" w:cs="Times New Roman"/>
          <w:b/>
          <w:sz w:val="32"/>
          <w:szCs w:val="28"/>
          <w:lang w:eastAsia="ru-RU"/>
        </w:rPr>
      </w:pPr>
      <w:r w:rsidRPr="00206E26">
        <w:rPr>
          <w:rFonts w:ascii="Times New Roman" w:eastAsia="Times New Roman" w:hAnsi="Times New Roman" w:cs="Times New Roman"/>
          <w:b/>
          <w:sz w:val="32"/>
          <w:szCs w:val="28"/>
          <w:lang w:eastAsia="ru-RU"/>
        </w:rPr>
        <w:t xml:space="preserve">1 </w:t>
      </w:r>
      <w:r w:rsidRPr="00206E26">
        <w:rPr>
          <w:rFonts w:ascii="Times New Roman" w:eastAsia="Times New Roman" w:hAnsi="Times New Roman" w:cs="Times New Roman"/>
          <w:b/>
          <w:caps/>
          <w:sz w:val="32"/>
          <w:szCs w:val="28"/>
          <w:lang w:eastAsia="ru-RU"/>
        </w:rPr>
        <w:t>Обзор аппаратных средств</w:t>
      </w:r>
    </w:p>
    <w:p w:rsidR="003B450F" w:rsidRPr="00206E26" w:rsidRDefault="003B450F" w:rsidP="00206E26">
      <w:pPr>
        <w:spacing w:after="0" w:line="288" w:lineRule="auto"/>
        <w:jc w:val="center"/>
        <w:rPr>
          <w:rFonts w:ascii="Times New Roman" w:eastAsia="Times New Roman" w:hAnsi="Times New Roman" w:cs="Times New Roman"/>
          <w:b/>
          <w:sz w:val="28"/>
          <w:szCs w:val="28"/>
          <w:lang w:eastAsia="ru-RU"/>
        </w:rPr>
      </w:pPr>
      <w:r w:rsidRPr="00206E26">
        <w:rPr>
          <w:rFonts w:ascii="Times New Roman" w:eastAsia="Times New Roman" w:hAnsi="Times New Roman" w:cs="Times New Roman"/>
          <w:b/>
          <w:sz w:val="28"/>
          <w:szCs w:val="28"/>
          <w:lang w:eastAsia="ru-RU"/>
        </w:rPr>
        <w:t>1.1 Интерфейсы сопряжения с ПК</w:t>
      </w:r>
    </w:p>
    <w:p w:rsidR="003B450F" w:rsidRPr="00206E26" w:rsidRDefault="003B450F" w:rsidP="00206E26">
      <w:pPr>
        <w:spacing w:after="0" w:line="288" w:lineRule="auto"/>
        <w:rPr>
          <w:rFonts w:ascii="Times New Roman" w:eastAsia="Times New Roman" w:hAnsi="Times New Roman" w:cs="Times New Roman"/>
          <w:b/>
          <w:i/>
          <w:sz w:val="28"/>
          <w:szCs w:val="28"/>
          <w:lang w:eastAsia="ru-RU"/>
        </w:rPr>
      </w:pPr>
      <w:r w:rsidRPr="00206E26">
        <w:rPr>
          <w:rFonts w:ascii="Times New Roman" w:eastAsia="Times New Roman" w:hAnsi="Times New Roman" w:cs="Times New Roman"/>
          <w:b/>
          <w:i/>
          <w:sz w:val="28"/>
          <w:szCs w:val="28"/>
          <w:lang w:eastAsia="ru-RU"/>
        </w:rPr>
        <w:t>1.1.1 Интерфейс RS-232C</w:t>
      </w:r>
    </w:p>
    <w:p w:rsidR="003B450F" w:rsidRPr="003B450F" w:rsidRDefault="003B450F" w:rsidP="00D51F1A">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Интерфейс RS-232C предназначен для подключения аппаратуры, передающей или принимающей данные (</w:t>
      </w:r>
      <w:r w:rsidRPr="003B450F">
        <w:rPr>
          <w:rFonts w:ascii="Times New Roman" w:eastAsia="Times New Roman" w:hAnsi="Times New Roman" w:cs="Times New Roman"/>
          <w:iCs/>
          <w:sz w:val="28"/>
          <w:szCs w:val="28"/>
          <w:lang w:eastAsia="ru-RU"/>
        </w:rPr>
        <w:t>ООД</w:t>
      </w:r>
      <w:r w:rsidRPr="003B450F">
        <w:rPr>
          <w:rFonts w:ascii="Times New Roman" w:eastAsia="Times New Roman" w:hAnsi="Times New Roman" w:cs="Times New Roman"/>
          <w:sz w:val="28"/>
          <w:szCs w:val="28"/>
          <w:lang w:eastAsia="ru-RU"/>
        </w:rPr>
        <w:t xml:space="preserve"> — оконечное оборудование данных, или </w:t>
      </w:r>
      <w:r w:rsidRPr="003B450F">
        <w:rPr>
          <w:rFonts w:ascii="Times New Roman" w:eastAsia="Times New Roman" w:hAnsi="Times New Roman" w:cs="Times New Roman"/>
          <w:iCs/>
          <w:sz w:val="28"/>
          <w:szCs w:val="28"/>
          <w:lang w:eastAsia="ru-RU"/>
        </w:rPr>
        <w:t>АПД</w:t>
      </w:r>
      <w:r w:rsidRPr="003B450F">
        <w:rPr>
          <w:rFonts w:ascii="Times New Roman" w:eastAsia="Times New Roman" w:hAnsi="Times New Roman" w:cs="Times New Roman"/>
          <w:sz w:val="28"/>
          <w:szCs w:val="28"/>
          <w:lang w:eastAsia="ru-RU"/>
        </w:rPr>
        <w:t xml:space="preserve"> — аппаратура передачи данных; </w:t>
      </w:r>
      <w:r w:rsidRPr="003B450F">
        <w:rPr>
          <w:rFonts w:ascii="Times New Roman" w:eastAsia="Times New Roman" w:hAnsi="Times New Roman" w:cs="Times New Roman"/>
          <w:iCs/>
          <w:sz w:val="28"/>
          <w:szCs w:val="28"/>
          <w:lang w:eastAsia="ru-RU"/>
        </w:rPr>
        <w:t>DTE</w:t>
      </w:r>
      <w:r w:rsidRPr="003B450F">
        <w:rPr>
          <w:rFonts w:ascii="Times New Roman" w:eastAsia="Times New Roman" w:hAnsi="Times New Roman" w:cs="Times New Roman"/>
          <w:sz w:val="28"/>
          <w:szCs w:val="28"/>
          <w:lang w:eastAsia="ru-RU"/>
        </w:rPr>
        <w:t xml:space="preserve"> — </w:t>
      </w:r>
      <w:r w:rsidRPr="003B450F">
        <w:rPr>
          <w:rFonts w:ascii="Times New Roman" w:eastAsia="Times New Roman" w:hAnsi="Times New Roman" w:cs="Times New Roman"/>
          <w:iCs/>
          <w:sz w:val="28"/>
          <w:szCs w:val="28"/>
          <w:lang w:eastAsia="ru-RU"/>
        </w:rPr>
        <w:t>Data Terminal Equipment</w:t>
      </w:r>
      <w:r w:rsidRPr="003B450F">
        <w:rPr>
          <w:rFonts w:ascii="Times New Roman" w:eastAsia="Times New Roman" w:hAnsi="Times New Roman" w:cs="Times New Roman"/>
          <w:sz w:val="28"/>
          <w:szCs w:val="28"/>
          <w:lang w:eastAsia="ru-RU"/>
        </w:rPr>
        <w:t>), к оконечной аппаратуре каналов данных (</w:t>
      </w:r>
      <w:r w:rsidRPr="003B450F">
        <w:rPr>
          <w:rFonts w:ascii="Times New Roman" w:eastAsia="Times New Roman" w:hAnsi="Times New Roman" w:cs="Times New Roman"/>
          <w:iCs/>
          <w:sz w:val="28"/>
          <w:szCs w:val="28"/>
          <w:lang w:eastAsia="ru-RU"/>
        </w:rPr>
        <w:t>АКД</w:t>
      </w:r>
      <w:r w:rsidRPr="003B450F">
        <w:rPr>
          <w:rFonts w:ascii="Times New Roman" w:eastAsia="Times New Roman" w:hAnsi="Times New Roman" w:cs="Times New Roman"/>
          <w:sz w:val="28"/>
          <w:szCs w:val="28"/>
          <w:lang w:eastAsia="ru-RU"/>
        </w:rPr>
        <w:t xml:space="preserve">; </w:t>
      </w:r>
      <w:r w:rsidRPr="003B450F">
        <w:rPr>
          <w:rFonts w:ascii="Times New Roman" w:eastAsia="Times New Roman" w:hAnsi="Times New Roman" w:cs="Times New Roman"/>
          <w:iCs/>
          <w:sz w:val="28"/>
          <w:szCs w:val="28"/>
          <w:lang w:eastAsia="ru-RU"/>
        </w:rPr>
        <w:t>DCE</w:t>
      </w:r>
      <w:r w:rsidRPr="003B450F">
        <w:rPr>
          <w:rFonts w:ascii="Times New Roman" w:eastAsia="Times New Roman" w:hAnsi="Times New Roman" w:cs="Times New Roman"/>
          <w:sz w:val="28"/>
          <w:szCs w:val="28"/>
          <w:lang w:eastAsia="ru-RU"/>
        </w:rPr>
        <w:t xml:space="preserve"> — </w:t>
      </w:r>
      <w:r w:rsidRPr="003B450F">
        <w:rPr>
          <w:rFonts w:ascii="Times New Roman" w:eastAsia="Times New Roman" w:hAnsi="Times New Roman" w:cs="Times New Roman"/>
          <w:iCs/>
          <w:sz w:val="28"/>
          <w:szCs w:val="28"/>
          <w:lang w:eastAsia="ru-RU"/>
        </w:rPr>
        <w:t>Data Communication Equipment</w:t>
      </w:r>
      <w:r w:rsidRPr="003B450F">
        <w:rPr>
          <w:rFonts w:ascii="Times New Roman" w:eastAsia="Times New Roman" w:hAnsi="Times New Roman" w:cs="Times New Roman"/>
          <w:sz w:val="28"/>
          <w:szCs w:val="28"/>
          <w:lang w:eastAsia="ru-RU"/>
        </w:rPr>
        <w:t>). В роли АПД может выступать компьютер, принтер, плоттер и другое периферийное оборудование. В роли АКД обычно выступает модем. Конечной целью подключения является соединение двух устройств АПД</w:t>
      </w:r>
      <w:r w:rsidRPr="003B450F">
        <w:rPr>
          <w:rFonts w:ascii="Times New Roman" w:eastAsia="Times New Roman" w:hAnsi="Times New Roman" w:cs="Times New Roman"/>
          <w:iCs/>
          <w:sz w:val="28"/>
          <w:szCs w:val="28"/>
          <w:lang w:eastAsia="ru-RU"/>
        </w:rPr>
        <w:t>.</w:t>
      </w:r>
      <w:r w:rsidRPr="003B450F">
        <w:rPr>
          <w:rFonts w:ascii="Times New Roman" w:eastAsia="Times New Roman" w:hAnsi="Times New Roman" w:cs="Times New Roman"/>
          <w:sz w:val="28"/>
          <w:szCs w:val="28"/>
          <w:lang w:eastAsia="ru-RU"/>
        </w:rPr>
        <w:t xml:space="preserve"> Полная схема соединения приведена на Рисунке 1.1; интерфейс позволяет исключить канал удаленной связи вместе с парой устройств АКД, соединив устройства непосредственно с помощью нуль-модемного кабеля (Рисунок 1.2).</w:t>
      </w:r>
    </w:p>
    <w:p w:rsidR="003B450F" w:rsidRDefault="003B450F" w:rsidP="00D51F1A">
      <w:pPr>
        <w:spacing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0D01CD06" wp14:editId="19230732">
            <wp:extent cx="5972175" cy="1143000"/>
            <wp:effectExtent l="0" t="0" r="0" b="0"/>
            <wp:docPr id="103" name="Рисунок 103" descr="Полная схема соединения по RS-232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Полная схема соединения по RS-232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1143000"/>
                    </a:xfrm>
                    <a:prstGeom prst="rect">
                      <a:avLst/>
                    </a:prstGeom>
                    <a:noFill/>
                    <a:ln>
                      <a:noFill/>
                    </a:ln>
                  </pic:spPr>
                </pic:pic>
              </a:graphicData>
            </a:graphic>
          </wp:inline>
        </w:drawing>
      </w:r>
    </w:p>
    <w:p w:rsidR="003B450F" w:rsidRDefault="003B450F" w:rsidP="00D51F1A">
      <w:pPr>
        <w:spacing w:after="0" w:line="288" w:lineRule="auto"/>
        <w:jc w:val="center"/>
        <w:rPr>
          <w:rFonts w:ascii="Times New Roman" w:eastAsia="Times New Roman" w:hAnsi="Times New Roman" w:cs="Times New Roman"/>
          <w:sz w:val="28"/>
          <w:szCs w:val="24"/>
          <w:lang w:eastAsia="ru-RU"/>
        </w:rPr>
      </w:pPr>
      <w:r w:rsidRPr="00D51F1A">
        <w:rPr>
          <w:rFonts w:ascii="Times New Roman" w:eastAsia="Times New Roman" w:hAnsi="Times New Roman" w:cs="Times New Roman"/>
          <w:sz w:val="28"/>
          <w:szCs w:val="24"/>
          <w:lang w:eastAsia="ru-RU"/>
        </w:rPr>
        <w:t>Рисунок 1.1 — Полная схема соединения по RS-232C</w:t>
      </w:r>
    </w:p>
    <w:p w:rsidR="00D51F1A" w:rsidRPr="00D51F1A" w:rsidRDefault="00D51F1A" w:rsidP="003B450F">
      <w:pPr>
        <w:spacing w:after="120" w:line="240" w:lineRule="auto"/>
        <w:jc w:val="center"/>
        <w:rPr>
          <w:rFonts w:ascii="Times New Roman" w:eastAsia="Times New Roman" w:hAnsi="Times New Roman" w:cs="Times New Roman"/>
          <w:sz w:val="28"/>
          <w:szCs w:val="24"/>
          <w:lang w:eastAsia="ru-RU"/>
        </w:rPr>
      </w:pPr>
    </w:p>
    <w:p w:rsidR="003B450F" w:rsidRPr="003B450F" w:rsidRDefault="003B450F" w:rsidP="00D51F1A">
      <w:pPr>
        <w:spacing w:after="0" w:line="288" w:lineRule="auto"/>
        <w:jc w:val="center"/>
        <w:rPr>
          <w:rFonts w:ascii="Times New Roman" w:eastAsia="Times New Roman" w:hAnsi="Times New Roman" w:cs="Times New Roman"/>
          <w:noProof/>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6FD7BC7D" wp14:editId="4266F182">
            <wp:extent cx="3971925" cy="1152525"/>
            <wp:effectExtent l="0" t="0" r="0" b="0"/>
            <wp:docPr id="104" name="Рисунок 104" descr="Соединение по RS-232C нуль-модемным кабеле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Соединение по RS-232C нуль-модемным кабелем"/>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1152525"/>
                    </a:xfrm>
                    <a:prstGeom prst="rect">
                      <a:avLst/>
                    </a:prstGeom>
                    <a:noFill/>
                    <a:ln>
                      <a:noFill/>
                    </a:ln>
                  </pic:spPr>
                </pic:pic>
              </a:graphicData>
            </a:graphic>
          </wp:inline>
        </w:drawing>
      </w:r>
    </w:p>
    <w:p w:rsidR="00613D34" w:rsidRPr="0097726F" w:rsidRDefault="003B450F" w:rsidP="0097726F">
      <w:pPr>
        <w:spacing w:after="0" w:line="288" w:lineRule="auto"/>
        <w:jc w:val="center"/>
        <w:rPr>
          <w:rFonts w:ascii="Times New Roman" w:eastAsia="Times New Roman" w:hAnsi="Times New Roman" w:cs="Times New Roman"/>
          <w:sz w:val="28"/>
          <w:szCs w:val="24"/>
          <w:lang w:eastAsia="ru-RU"/>
        </w:rPr>
      </w:pPr>
      <w:r w:rsidRPr="00D51F1A">
        <w:rPr>
          <w:rFonts w:ascii="Times New Roman" w:eastAsia="Times New Roman" w:hAnsi="Times New Roman" w:cs="Times New Roman"/>
          <w:sz w:val="28"/>
          <w:szCs w:val="24"/>
          <w:lang w:eastAsia="ru-RU"/>
        </w:rPr>
        <w:t>Рисунок</w:t>
      </w:r>
      <w:r w:rsidR="00D51F1A">
        <w:rPr>
          <w:rFonts w:ascii="Times New Roman" w:eastAsia="Times New Roman" w:hAnsi="Times New Roman" w:cs="Times New Roman"/>
          <w:sz w:val="28"/>
          <w:szCs w:val="24"/>
          <w:lang w:eastAsia="ru-RU"/>
        </w:rPr>
        <w:t xml:space="preserve"> </w:t>
      </w:r>
      <w:r w:rsidRPr="00D51F1A">
        <w:rPr>
          <w:rFonts w:ascii="Times New Roman" w:eastAsia="Times New Roman" w:hAnsi="Times New Roman" w:cs="Times New Roman"/>
          <w:sz w:val="28"/>
          <w:szCs w:val="24"/>
          <w:lang w:eastAsia="ru-RU"/>
        </w:rPr>
        <w:t>1.2 — Соединение по RS-232C нуль-модемным кабелем</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Стандарт описывает управляющие сигналы интерфейса, пересылку данных, электрический интерфейс и типы разъемов. В стандарте предусмотрены асинхронный и синхронный режимы обмена, но COM-порты поддерживают </w:t>
      </w:r>
      <w:r w:rsidRPr="003B450F">
        <w:rPr>
          <w:rFonts w:ascii="Times New Roman" w:eastAsia="Times New Roman" w:hAnsi="Times New Roman" w:cs="Times New Roman"/>
          <w:sz w:val="28"/>
          <w:szCs w:val="28"/>
          <w:lang w:eastAsia="ru-RU"/>
        </w:rPr>
        <w:lastRenderedPageBreak/>
        <w:t xml:space="preserve">только </w:t>
      </w:r>
      <w:r w:rsidRPr="00D51F1A">
        <w:rPr>
          <w:rFonts w:ascii="Times New Roman" w:eastAsia="Times New Roman" w:hAnsi="Times New Roman" w:cs="Times New Roman"/>
          <w:sz w:val="28"/>
          <w:szCs w:val="28"/>
          <w:lang w:eastAsia="ru-RU"/>
        </w:rPr>
        <w:t>асинхронный режим</w:t>
      </w:r>
      <w:r w:rsidRPr="003B450F">
        <w:rPr>
          <w:rFonts w:ascii="Times New Roman" w:eastAsia="Times New Roman" w:hAnsi="Times New Roman" w:cs="Times New Roman"/>
          <w:sz w:val="28"/>
          <w:szCs w:val="28"/>
          <w:lang w:eastAsia="ru-RU"/>
        </w:rPr>
        <w:t xml:space="preserve">. Функционально </w:t>
      </w:r>
      <w:r w:rsidRPr="00D51F1A">
        <w:rPr>
          <w:rFonts w:ascii="Times New Roman" w:eastAsia="Times New Roman" w:hAnsi="Times New Roman" w:cs="Times New Roman"/>
          <w:sz w:val="28"/>
          <w:szCs w:val="28"/>
          <w:lang w:eastAsia="ru-RU"/>
        </w:rPr>
        <w:t>RS-232C</w:t>
      </w:r>
      <w:r w:rsidRPr="003B450F">
        <w:rPr>
          <w:rFonts w:ascii="Times New Roman" w:eastAsia="Times New Roman" w:hAnsi="Times New Roman" w:cs="Times New Roman"/>
          <w:sz w:val="28"/>
          <w:szCs w:val="28"/>
          <w:lang w:eastAsia="ru-RU"/>
        </w:rPr>
        <w:t xml:space="preserve"> эквивалентен стандарту МККТТ V.24/ V.28 и стыку С2, но они имеют различные названия сигналов.</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Стандарт </w:t>
      </w:r>
      <w:r w:rsidRPr="00D51F1A">
        <w:rPr>
          <w:rFonts w:ascii="Times New Roman" w:eastAsia="Times New Roman" w:hAnsi="Times New Roman" w:cs="Times New Roman"/>
          <w:sz w:val="28"/>
          <w:szCs w:val="28"/>
          <w:lang w:eastAsia="ru-RU"/>
        </w:rPr>
        <w:t>RS-232C</w:t>
      </w:r>
      <w:r w:rsidRPr="003B450F">
        <w:rPr>
          <w:rFonts w:ascii="Times New Roman" w:eastAsia="Times New Roman" w:hAnsi="Times New Roman" w:cs="Times New Roman"/>
          <w:sz w:val="28"/>
          <w:szCs w:val="28"/>
          <w:lang w:eastAsia="ru-RU"/>
        </w:rPr>
        <w:t xml:space="preserve"> описывает несимметричные передатчики и приемники — сигнал передается относительно общего провода — схемной земли (симметричные дифференциальные сигналы используются в других интерфейсах — например, </w:t>
      </w:r>
      <w:r w:rsidRPr="00D51F1A">
        <w:rPr>
          <w:rFonts w:ascii="Times New Roman" w:eastAsia="Times New Roman" w:hAnsi="Times New Roman" w:cs="Times New Roman"/>
          <w:sz w:val="28"/>
          <w:szCs w:val="28"/>
          <w:lang w:eastAsia="ru-RU"/>
        </w:rPr>
        <w:t>RS-422</w:t>
      </w:r>
      <w:r w:rsidRPr="003B450F">
        <w:rPr>
          <w:rFonts w:ascii="Times New Roman" w:eastAsia="Times New Roman" w:hAnsi="Times New Roman" w:cs="Times New Roman"/>
          <w:sz w:val="28"/>
          <w:szCs w:val="28"/>
          <w:lang w:eastAsia="ru-RU"/>
        </w:rPr>
        <w:t xml:space="preserve">). Интерфейс </w:t>
      </w:r>
      <w:r w:rsidRPr="00D51F1A">
        <w:rPr>
          <w:rFonts w:ascii="Times New Roman" w:eastAsia="Times New Roman" w:hAnsi="Times New Roman" w:cs="Times New Roman"/>
          <w:sz w:val="28"/>
          <w:szCs w:val="28"/>
          <w:lang w:eastAsia="ru-RU"/>
        </w:rPr>
        <w:t>не обеспечивает гальванической развязки</w:t>
      </w:r>
      <w:r w:rsidRPr="003B450F">
        <w:rPr>
          <w:rFonts w:ascii="Times New Roman" w:eastAsia="Times New Roman" w:hAnsi="Times New Roman" w:cs="Times New Roman"/>
          <w:sz w:val="28"/>
          <w:szCs w:val="28"/>
          <w:lang w:eastAsia="ru-RU"/>
        </w:rPr>
        <w:t xml:space="preserve"> устройств. Логической единице (состояние </w:t>
      </w:r>
      <w:r w:rsidRPr="00D51F1A">
        <w:rPr>
          <w:rFonts w:ascii="Times New Roman" w:eastAsia="Times New Roman" w:hAnsi="Times New Roman" w:cs="Times New Roman"/>
          <w:sz w:val="28"/>
          <w:szCs w:val="28"/>
          <w:lang w:eastAsia="ru-RU"/>
        </w:rPr>
        <w:t>MARK</w:t>
      </w:r>
      <w:r w:rsidRPr="003B450F">
        <w:rPr>
          <w:rFonts w:ascii="Times New Roman" w:eastAsia="Times New Roman" w:hAnsi="Times New Roman" w:cs="Times New Roman"/>
          <w:sz w:val="28"/>
          <w:szCs w:val="28"/>
          <w:lang w:eastAsia="ru-RU"/>
        </w:rPr>
        <w:t xml:space="preserve">) на </w:t>
      </w:r>
      <w:r w:rsidRPr="00D51F1A">
        <w:rPr>
          <w:rFonts w:ascii="Times New Roman" w:eastAsia="Times New Roman" w:hAnsi="Times New Roman" w:cs="Times New Roman"/>
          <w:sz w:val="28"/>
          <w:szCs w:val="28"/>
          <w:lang w:eastAsia="ru-RU"/>
        </w:rPr>
        <w:t>входе</w:t>
      </w:r>
      <w:r w:rsidRPr="003B450F">
        <w:rPr>
          <w:rFonts w:ascii="Times New Roman" w:eastAsia="Times New Roman" w:hAnsi="Times New Roman" w:cs="Times New Roman"/>
          <w:sz w:val="28"/>
          <w:szCs w:val="28"/>
          <w:lang w:eastAsia="ru-RU"/>
        </w:rPr>
        <w:t xml:space="preserve"> </w:t>
      </w:r>
      <w:r w:rsidRPr="00D51F1A">
        <w:rPr>
          <w:rFonts w:ascii="Times New Roman" w:eastAsia="Times New Roman" w:hAnsi="Times New Roman" w:cs="Times New Roman"/>
          <w:sz w:val="28"/>
          <w:szCs w:val="28"/>
          <w:lang w:eastAsia="ru-RU"/>
        </w:rPr>
        <w:t>данных</w:t>
      </w:r>
      <w:r w:rsidRPr="003B450F">
        <w:rPr>
          <w:rFonts w:ascii="Times New Roman" w:eastAsia="Times New Roman" w:hAnsi="Times New Roman" w:cs="Times New Roman"/>
          <w:sz w:val="28"/>
          <w:szCs w:val="28"/>
          <w:lang w:eastAsia="ru-RU"/>
        </w:rPr>
        <w:t xml:space="preserve"> (сигнал RxD) соответствует диапазон напряжения от –12 до –3 В; логическому нулю — от +3 до +12 В (состояние </w:t>
      </w:r>
      <w:r w:rsidRPr="00D51F1A">
        <w:rPr>
          <w:rFonts w:ascii="Times New Roman" w:eastAsia="Times New Roman" w:hAnsi="Times New Roman" w:cs="Times New Roman"/>
          <w:sz w:val="28"/>
          <w:szCs w:val="28"/>
          <w:lang w:eastAsia="ru-RU"/>
        </w:rPr>
        <w:t>SPACE</w:t>
      </w:r>
      <w:r w:rsidRPr="003B450F">
        <w:rPr>
          <w:rFonts w:ascii="Times New Roman" w:eastAsia="Times New Roman" w:hAnsi="Times New Roman" w:cs="Times New Roman"/>
          <w:sz w:val="28"/>
          <w:szCs w:val="28"/>
          <w:lang w:eastAsia="ru-RU"/>
        </w:rPr>
        <w:t xml:space="preserve">). Для </w:t>
      </w:r>
      <w:r w:rsidRPr="00D51F1A">
        <w:rPr>
          <w:rFonts w:ascii="Times New Roman" w:eastAsia="Times New Roman" w:hAnsi="Times New Roman" w:cs="Times New Roman"/>
          <w:sz w:val="28"/>
          <w:szCs w:val="28"/>
          <w:lang w:eastAsia="ru-RU"/>
        </w:rPr>
        <w:t>входов управляющих сигналов</w:t>
      </w:r>
      <w:r w:rsidRPr="003B450F">
        <w:rPr>
          <w:rFonts w:ascii="Times New Roman" w:eastAsia="Times New Roman" w:hAnsi="Times New Roman" w:cs="Times New Roman"/>
          <w:sz w:val="28"/>
          <w:szCs w:val="28"/>
          <w:lang w:eastAsia="ru-RU"/>
        </w:rPr>
        <w:t xml:space="preserve"> состоянию </w:t>
      </w:r>
      <w:r w:rsidRPr="00D51F1A">
        <w:rPr>
          <w:rFonts w:ascii="Times New Roman" w:eastAsia="Times New Roman" w:hAnsi="Times New Roman" w:cs="Times New Roman"/>
          <w:sz w:val="28"/>
          <w:szCs w:val="28"/>
          <w:lang w:eastAsia="ru-RU"/>
        </w:rPr>
        <w:t>ON</w:t>
      </w:r>
      <w:r w:rsidRPr="003B450F">
        <w:rPr>
          <w:rFonts w:ascii="Times New Roman" w:eastAsia="Times New Roman" w:hAnsi="Times New Roman" w:cs="Times New Roman"/>
          <w:sz w:val="28"/>
          <w:szCs w:val="28"/>
          <w:lang w:eastAsia="ru-RU"/>
        </w:rPr>
        <w:t xml:space="preserve"> («включено») соответствует диапазон от +3 до +12 В, состоянию </w:t>
      </w:r>
      <w:r w:rsidRPr="00D51F1A">
        <w:rPr>
          <w:rFonts w:ascii="Times New Roman" w:eastAsia="Times New Roman" w:hAnsi="Times New Roman" w:cs="Times New Roman"/>
          <w:sz w:val="28"/>
          <w:szCs w:val="28"/>
          <w:lang w:eastAsia="ru-RU"/>
        </w:rPr>
        <w:t>OFF</w:t>
      </w:r>
      <w:r w:rsidRPr="003B450F">
        <w:rPr>
          <w:rFonts w:ascii="Times New Roman" w:eastAsia="Times New Roman" w:hAnsi="Times New Roman" w:cs="Times New Roman"/>
          <w:sz w:val="28"/>
          <w:szCs w:val="28"/>
          <w:lang w:eastAsia="ru-RU"/>
        </w:rPr>
        <w:t xml:space="preserve"> («выключено») — от –12 до –3 В. Диапазон от –3 до +3 В — зона нечувствительности, обусловливающая гистерезис приемника: состояние линии, будет считаться измененным только после пересечения порога (рис. 3). Уровни сигналов на выходах передатчиков должны быть в диапазонах от –12 до –5 В и от +5 до +12 В. Разность потенциалов между схемными землями (SG) соединяемых устройств должна быть менее 2 В, при более высокой разности потенциалов возможно неверное восприятие сигналов. Заметим, что сигналы уровней ТТЛ (на входах и выходах микросхем UART) передаются в прямом коде для линий TxD и RxD и в инверсном — для всех остальных.</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Интерфейс предполагает наличие </w:t>
      </w:r>
      <w:r w:rsidRPr="00D51F1A">
        <w:rPr>
          <w:rFonts w:ascii="Times New Roman" w:eastAsia="Times New Roman" w:hAnsi="Times New Roman" w:cs="Times New Roman"/>
          <w:sz w:val="28"/>
          <w:szCs w:val="28"/>
          <w:lang w:eastAsia="ru-RU"/>
        </w:rPr>
        <w:t>защитного заземления</w:t>
      </w:r>
      <w:r w:rsidRPr="003B450F">
        <w:rPr>
          <w:rFonts w:ascii="Times New Roman" w:eastAsia="Times New Roman" w:hAnsi="Times New Roman" w:cs="Times New Roman"/>
          <w:sz w:val="28"/>
          <w:szCs w:val="28"/>
          <w:lang w:eastAsia="ru-RU"/>
        </w:rPr>
        <w:t xml:space="preserve"> для соединяемых устройств, если они оба питаются от сети переменного тока и имеют сетевые фильтры.</w:t>
      </w:r>
    </w:p>
    <w:p w:rsid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Интерфейс </w:t>
      </w:r>
      <w:r w:rsidRPr="00D51F1A">
        <w:rPr>
          <w:rFonts w:ascii="Times New Roman" w:eastAsia="Times New Roman" w:hAnsi="Times New Roman" w:cs="Times New Roman"/>
          <w:sz w:val="28"/>
          <w:szCs w:val="28"/>
          <w:lang w:eastAsia="ru-RU"/>
        </w:rPr>
        <w:t>RS</w:t>
      </w:r>
      <w:r w:rsidRPr="003B450F">
        <w:rPr>
          <w:rFonts w:ascii="Times New Roman" w:eastAsia="Times New Roman" w:hAnsi="Times New Roman" w:cs="Times New Roman"/>
          <w:sz w:val="28"/>
          <w:szCs w:val="28"/>
          <w:lang w:eastAsia="ru-RU"/>
        </w:rPr>
        <w:t xml:space="preserve">232 имеет существенный недостаток: </w:t>
      </w:r>
      <w:r w:rsidRPr="00D51F1A">
        <w:rPr>
          <w:rFonts w:ascii="Times New Roman" w:eastAsia="Times New Roman" w:hAnsi="Times New Roman" w:cs="Times New Roman"/>
          <w:sz w:val="28"/>
          <w:szCs w:val="28"/>
          <w:lang w:eastAsia="ru-RU"/>
        </w:rPr>
        <w:t>подключение и отключение интерфейсных кабелей</w:t>
      </w:r>
      <w:r w:rsidRPr="003B450F">
        <w:rPr>
          <w:rFonts w:ascii="Times New Roman" w:eastAsia="Times New Roman" w:hAnsi="Times New Roman" w:cs="Times New Roman"/>
          <w:sz w:val="28"/>
          <w:szCs w:val="28"/>
          <w:lang w:eastAsia="ru-RU"/>
        </w:rPr>
        <w:t xml:space="preserve"> устройств с автономным питанием должно производиться </w:t>
      </w:r>
      <w:r w:rsidRPr="00D51F1A">
        <w:rPr>
          <w:rFonts w:ascii="Times New Roman" w:eastAsia="Times New Roman" w:hAnsi="Times New Roman" w:cs="Times New Roman"/>
          <w:sz w:val="28"/>
          <w:szCs w:val="28"/>
          <w:lang w:eastAsia="ru-RU"/>
        </w:rPr>
        <w:t>при отключенном питании</w:t>
      </w:r>
      <w:r w:rsidRPr="003B450F">
        <w:rPr>
          <w:rFonts w:ascii="Times New Roman" w:eastAsia="Times New Roman" w:hAnsi="Times New Roman" w:cs="Times New Roman"/>
          <w:sz w:val="28"/>
          <w:szCs w:val="28"/>
          <w:lang w:eastAsia="ru-RU"/>
        </w:rPr>
        <w:t>. Иначе разность не выровненных потенциалов устройств в момент коммутации может оказаться приложенной выходным или входным (что опаснее) цепям интерфейса и вывести из строя микросхемы.</w:t>
      </w:r>
    </w:p>
    <w:p w:rsidR="00206E26" w:rsidRPr="003B450F" w:rsidRDefault="00206E26" w:rsidP="0097726F">
      <w:pPr>
        <w:spacing w:after="0" w:line="288" w:lineRule="auto"/>
        <w:ind w:firstLine="567"/>
        <w:jc w:val="both"/>
        <w:rPr>
          <w:rFonts w:ascii="Times New Roman" w:eastAsia="Times New Roman" w:hAnsi="Times New Roman" w:cs="Times New Roman"/>
          <w:sz w:val="28"/>
          <w:szCs w:val="28"/>
          <w:lang w:eastAsia="ru-RU"/>
        </w:rPr>
      </w:pPr>
    </w:p>
    <w:p w:rsidR="003B450F" w:rsidRPr="00206E26" w:rsidRDefault="003B450F" w:rsidP="0097726F">
      <w:pPr>
        <w:spacing w:after="0" w:line="288" w:lineRule="auto"/>
        <w:rPr>
          <w:rFonts w:ascii="Times New Roman" w:eastAsia="Times New Roman" w:hAnsi="Times New Roman" w:cs="Times New Roman"/>
          <w:b/>
          <w:i/>
          <w:sz w:val="28"/>
          <w:szCs w:val="28"/>
          <w:lang w:eastAsia="ru-RU"/>
        </w:rPr>
      </w:pPr>
      <w:r w:rsidRPr="00206E26">
        <w:rPr>
          <w:rFonts w:ascii="Times New Roman" w:eastAsia="Times New Roman" w:hAnsi="Times New Roman" w:cs="Times New Roman"/>
          <w:b/>
          <w:i/>
          <w:sz w:val="28"/>
          <w:szCs w:val="28"/>
          <w:lang w:eastAsia="ru-RU"/>
        </w:rPr>
        <w:t>1.1.2 Асинхронный режим передачи</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Асинхронный режим передачи является байт-ориентированным (символьно-ориентированным): минимальная пересылаемая единица информации — один байт (один символ). Формат посылки байта иллюстрирует Рисунок 1.3. Передача каждого байта начинается со </w:t>
      </w:r>
      <w:r w:rsidRPr="00206E26">
        <w:rPr>
          <w:rFonts w:ascii="Times New Roman" w:eastAsia="Times New Roman" w:hAnsi="Times New Roman" w:cs="Times New Roman"/>
          <w:sz w:val="28"/>
          <w:szCs w:val="28"/>
          <w:lang w:eastAsia="ru-RU"/>
        </w:rPr>
        <w:t>старт-бита</w:t>
      </w:r>
      <w:r w:rsidRPr="003B450F">
        <w:rPr>
          <w:rFonts w:ascii="Times New Roman" w:eastAsia="Times New Roman" w:hAnsi="Times New Roman" w:cs="Times New Roman"/>
          <w:sz w:val="28"/>
          <w:szCs w:val="28"/>
          <w:lang w:eastAsia="ru-RU"/>
        </w:rPr>
        <w:t xml:space="preserve">, сигнализирующего приемнику о начале посылки, за которым следуют </w:t>
      </w:r>
      <w:r w:rsidRPr="00206E26">
        <w:rPr>
          <w:rFonts w:ascii="Times New Roman" w:eastAsia="Times New Roman" w:hAnsi="Times New Roman" w:cs="Times New Roman"/>
          <w:sz w:val="28"/>
          <w:szCs w:val="28"/>
          <w:lang w:eastAsia="ru-RU"/>
        </w:rPr>
        <w:t>биты</w:t>
      </w:r>
      <w:r w:rsidRPr="003B450F">
        <w:rPr>
          <w:rFonts w:ascii="Times New Roman" w:eastAsia="Times New Roman" w:hAnsi="Times New Roman" w:cs="Times New Roman"/>
          <w:sz w:val="28"/>
          <w:szCs w:val="28"/>
          <w:lang w:eastAsia="ru-RU"/>
        </w:rPr>
        <w:t xml:space="preserve"> </w:t>
      </w:r>
      <w:r w:rsidRPr="00206E26">
        <w:rPr>
          <w:rFonts w:ascii="Times New Roman" w:eastAsia="Times New Roman" w:hAnsi="Times New Roman" w:cs="Times New Roman"/>
          <w:sz w:val="28"/>
          <w:szCs w:val="28"/>
          <w:lang w:eastAsia="ru-RU"/>
        </w:rPr>
        <w:t>данных</w:t>
      </w:r>
      <w:r w:rsidRPr="003B450F">
        <w:rPr>
          <w:rFonts w:ascii="Times New Roman" w:eastAsia="Times New Roman" w:hAnsi="Times New Roman" w:cs="Times New Roman"/>
          <w:sz w:val="28"/>
          <w:szCs w:val="28"/>
          <w:lang w:eastAsia="ru-RU"/>
        </w:rPr>
        <w:t xml:space="preserve"> и, возможно, </w:t>
      </w:r>
      <w:r w:rsidRPr="00206E26">
        <w:rPr>
          <w:rFonts w:ascii="Times New Roman" w:eastAsia="Times New Roman" w:hAnsi="Times New Roman" w:cs="Times New Roman"/>
          <w:sz w:val="28"/>
          <w:szCs w:val="28"/>
          <w:lang w:eastAsia="ru-RU"/>
        </w:rPr>
        <w:t>бит</w:t>
      </w:r>
      <w:r w:rsidRPr="003B450F">
        <w:rPr>
          <w:rFonts w:ascii="Times New Roman" w:eastAsia="Times New Roman" w:hAnsi="Times New Roman" w:cs="Times New Roman"/>
          <w:sz w:val="28"/>
          <w:szCs w:val="28"/>
          <w:lang w:eastAsia="ru-RU"/>
        </w:rPr>
        <w:t xml:space="preserve"> </w:t>
      </w:r>
      <w:r w:rsidRPr="00206E26">
        <w:rPr>
          <w:rFonts w:ascii="Times New Roman" w:eastAsia="Times New Roman" w:hAnsi="Times New Roman" w:cs="Times New Roman"/>
          <w:sz w:val="28"/>
          <w:szCs w:val="28"/>
          <w:lang w:eastAsia="ru-RU"/>
        </w:rPr>
        <w:t>четности</w:t>
      </w:r>
      <w:r w:rsidRPr="003B450F">
        <w:rPr>
          <w:rFonts w:ascii="Times New Roman" w:eastAsia="Times New Roman" w:hAnsi="Times New Roman" w:cs="Times New Roman"/>
          <w:sz w:val="28"/>
          <w:szCs w:val="28"/>
          <w:lang w:eastAsia="ru-RU"/>
        </w:rPr>
        <w:t xml:space="preserve"> (Parity</w:t>
      </w:r>
      <w:r w:rsidRPr="00206E26">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 xml:space="preserve">. Завершает посылку </w:t>
      </w:r>
      <w:r w:rsidRPr="00206E26">
        <w:rPr>
          <w:rFonts w:ascii="Times New Roman" w:eastAsia="Times New Roman" w:hAnsi="Times New Roman" w:cs="Times New Roman"/>
          <w:sz w:val="28"/>
          <w:szCs w:val="28"/>
          <w:lang w:eastAsia="ru-RU"/>
        </w:rPr>
        <w:t>стоп-бит</w:t>
      </w:r>
      <w:r w:rsidRPr="003B450F">
        <w:rPr>
          <w:rFonts w:ascii="Times New Roman" w:eastAsia="Times New Roman" w:hAnsi="Times New Roman" w:cs="Times New Roman"/>
          <w:sz w:val="28"/>
          <w:szCs w:val="28"/>
          <w:lang w:eastAsia="ru-RU"/>
        </w:rPr>
        <w:t xml:space="preserve">, гарантирующий паузу между посылками. Старт-бит следующего байта </w:t>
      </w:r>
      <w:r w:rsidRPr="003B450F">
        <w:rPr>
          <w:rFonts w:ascii="Times New Roman" w:eastAsia="Times New Roman" w:hAnsi="Times New Roman" w:cs="Times New Roman"/>
          <w:sz w:val="28"/>
          <w:szCs w:val="28"/>
          <w:lang w:eastAsia="ru-RU"/>
        </w:rPr>
        <w:lastRenderedPageBreak/>
        <w:t>посылается в любой момент после стоп-бита, то есть между передачами возможны паузы произвольной длительности. Старт-бит, имеющий всегда строго определенное значение (логический 0), обеспечивает простой механизм синхронизации приемника по сигналу от передатчика. Подразумевается, что приемник и передатчик работают на одной скорости обмена. Внутренний генератор синхронизации приемника использует счетчик-делитель опорной частоты, обнуляемый в момент приема начала старт-бита. Этот счетчик генерирует внутренние стробы, по которым приемник фиксирует последующие принимаемые биты. В идеале стробы располагаются в середине битовых интервалов, что позволяет принимать данные и при незначительном рассогласовании скоростей приемника и передатчика. Очевидно, что при передаче 8 бит данных, одного контрольного и одного стоп-бита предельно допустимое рассогласование скоростей, при котором данные будут распознаны верно, не может превышать 5 %. С учетом фазовых искажений и дискретности работы внутреннего счетчика синхронизации реально допустимо меньшее отклонение частот. Чем меньше коэффициент деления опорной частоты внутреннего генератора (чем выше частота передачи), тем больше погрешность привязки стробов к середине битового интервала, и требования к согласованности частот становятся более строгие. Чем выше частота передачи, тем больше влияние искажений фронтов на фазу принимаемого сигнала. Взаимодействие этих факторов приводит к повышению требований к согласованности частот приемника и передатчика с ростом частоты обмена.</w:t>
      </w:r>
    </w:p>
    <w:p w:rsidR="003B450F" w:rsidRPr="003B450F" w:rsidRDefault="003B450F" w:rsidP="0097726F">
      <w:pPr>
        <w:spacing w:after="20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024BE9DD" wp14:editId="35576A66">
            <wp:extent cx="4572000" cy="1285875"/>
            <wp:effectExtent l="0" t="0" r="0" b="0"/>
            <wp:docPr id="105" name="Рисунок 105" descr="Формат асинхронной передачи RS-232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Формат асинхронной передачи RS-232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85875"/>
                    </a:xfrm>
                    <a:prstGeom prst="rect">
                      <a:avLst/>
                    </a:prstGeom>
                    <a:noFill/>
                    <a:ln>
                      <a:noFill/>
                    </a:ln>
                  </pic:spPr>
                </pic:pic>
              </a:graphicData>
            </a:graphic>
          </wp:inline>
        </w:drawing>
      </w:r>
    </w:p>
    <w:p w:rsidR="003B450F" w:rsidRPr="00206E26"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1.3 — Формат асинхронной передачи RS-232C</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Формат асинхронной посылки позволяет выявлять возможные </w:t>
      </w:r>
      <w:r w:rsidRPr="00206E26">
        <w:rPr>
          <w:rFonts w:ascii="Times New Roman" w:eastAsia="Times New Roman" w:hAnsi="Times New Roman" w:cs="Times New Roman"/>
          <w:sz w:val="28"/>
          <w:szCs w:val="28"/>
          <w:lang w:eastAsia="ru-RU"/>
        </w:rPr>
        <w:t>ошибки передачи</w:t>
      </w:r>
      <w:r w:rsidRPr="003B450F">
        <w:rPr>
          <w:rFonts w:ascii="Times New Roman" w:eastAsia="Times New Roman" w:hAnsi="Times New Roman" w:cs="Times New Roman"/>
          <w:sz w:val="28"/>
          <w:szCs w:val="28"/>
          <w:lang w:eastAsia="ru-RU"/>
        </w:rPr>
        <w:t>.</w:t>
      </w:r>
    </w:p>
    <w:p w:rsidR="003B450F" w:rsidRPr="00206E26" w:rsidRDefault="003B450F" w:rsidP="0097726F">
      <w:pPr>
        <w:pStyle w:val="af4"/>
        <w:numPr>
          <w:ilvl w:val="0"/>
          <w:numId w:val="26"/>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t>если принят перепад, сигнализирующий о начале посылки, а по стробу старт-бита зафиксирован уровень логической единицы, старт-бит считается ложным и приемник снова переходит в состояние ожидания. Об этой ошибке приемник может не сообщать;</w:t>
      </w:r>
    </w:p>
    <w:p w:rsidR="003B450F" w:rsidRPr="00206E26" w:rsidRDefault="003B450F" w:rsidP="0097726F">
      <w:pPr>
        <w:pStyle w:val="af4"/>
        <w:numPr>
          <w:ilvl w:val="0"/>
          <w:numId w:val="26"/>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t>если во время, отведенное под стоп-бит, обнаружен уровень логического нуля, фиксируется ошибка стоп-бита;</w:t>
      </w:r>
    </w:p>
    <w:p w:rsidR="003B450F" w:rsidRPr="00206E26" w:rsidRDefault="003B450F" w:rsidP="0097726F">
      <w:pPr>
        <w:pStyle w:val="af4"/>
        <w:numPr>
          <w:ilvl w:val="0"/>
          <w:numId w:val="26"/>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lastRenderedPageBreak/>
        <w:t>если применяется контроль четности, то после посылки бит данных передается контрольный бит. Этот бит дополняет количество единичных бит данных до четного или нечетного в зависимости от принятого соглашения. Прием байта с неверным значением контрольного бита приводит к фиксации ошибки;</w:t>
      </w:r>
    </w:p>
    <w:p w:rsidR="003B450F" w:rsidRPr="00206E26" w:rsidRDefault="003B450F" w:rsidP="0097726F">
      <w:pPr>
        <w:pStyle w:val="af4"/>
        <w:numPr>
          <w:ilvl w:val="0"/>
          <w:numId w:val="26"/>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t xml:space="preserve">контроль формата позволяет </w:t>
      </w:r>
      <w:r w:rsidR="00FC4A2A" w:rsidRPr="00206E26">
        <w:rPr>
          <w:rFonts w:ascii="Times New Roman" w:eastAsia="Times New Roman" w:hAnsi="Times New Roman" w:cs="Times New Roman"/>
          <w:sz w:val="28"/>
          <w:szCs w:val="28"/>
          <w:lang w:eastAsia="ru-RU"/>
        </w:rPr>
        <w:t>обнаруживать,</w:t>
      </w:r>
      <w:r w:rsidRPr="00206E26">
        <w:rPr>
          <w:rFonts w:ascii="Times New Roman" w:eastAsia="Times New Roman" w:hAnsi="Times New Roman" w:cs="Times New Roman"/>
          <w:sz w:val="28"/>
          <w:szCs w:val="28"/>
          <w:lang w:eastAsia="ru-RU"/>
        </w:rPr>
        <w:t xml:space="preserve"> обрыв линии: как правило, при обрыве приемник «видит» логический нуль, который сначала трактуется как старт-бит и нулевые биты данных, но потом срабатывает контроль стоп-бита.</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асинхронного режима принят ряд </w:t>
      </w:r>
      <w:r w:rsidRPr="00206E26">
        <w:rPr>
          <w:rFonts w:ascii="Times New Roman" w:eastAsia="Times New Roman" w:hAnsi="Times New Roman" w:cs="Times New Roman"/>
          <w:sz w:val="28"/>
          <w:szCs w:val="28"/>
          <w:lang w:eastAsia="ru-RU"/>
        </w:rPr>
        <w:t>стандартных скоростей обмена</w:t>
      </w:r>
      <w:r w:rsidRPr="003B450F">
        <w:rPr>
          <w:rFonts w:ascii="Times New Roman" w:eastAsia="Times New Roman" w:hAnsi="Times New Roman" w:cs="Times New Roman"/>
          <w:sz w:val="28"/>
          <w:szCs w:val="28"/>
          <w:lang w:eastAsia="ru-RU"/>
        </w:rPr>
        <w:t xml:space="preserve">: 50, 75, 110, 150, 300, 600, 1200, 2400, 4800, 9600, 19200, 38400, 57600 и 115200 бит/с. </w:t>
      </w:r>
    </w:p>
    <w:p w:rsid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Количество </w:t>
      </w:r>
      <w:r w:rsidRPr="00206E26">
        <w:rPr>
          <w:rFonts w:ascii="Times New Roman" w:eastAsia="Times New Roman" w:hAnsi="Times New Roman" w:cs="Times New Roman"/>
          <w:sz w:val="28"/>
          <w:szCs w:val="28"/>
          <w:lang w:eastAsia="ru-RU"/>
        </w:rPr>
        <w:t>бит</w:t>
      </w:r>
      <w:r w:rsidRPr="003B450F">
        <w:rPr>
          <w:rFonts w:ascii="Times New Roman" w:eastAsia="Times New Roman" w:hAnsi="Times New Roman" w:cs="Times New Roman"/>
          <w:sz w:val="28"/>
          <w:szCs w:val="28"/>
          <w:lang w:eastAsia="ru-RU"/>
        </w:rPr>
        <w:t xml:space="preserve"> </w:t>
      </w:r>
      <w:r w:rsidRPr="00206E26">
        <w:rPr>
          <w:rFonts w:ascii="Times New Roman" w:eastAsia="Times New Roman" w:hAnsi="Times New Roman" w:cs="Times New Roman"/>
          <w:sz w:val="28"/>
          <w:szCs w:val="28"/>
          <w:lang w:eastAsia="ru-RU"/>
        </w:rPr>
        <w:t>данных</w:t>
      </w:r>
      <w:r w:rsidRPr="003B450F">
        <w:rPr>
          <w:rFonts w:ascii="Times New Roman" w:eastAsia="Times New Roman" w:hAnsi="Times New Roman" w:cs="Times New Roman"/>
          <w:sz w:val="28"/>
          <w:szCs w:val="28"/>
          <w:lang w:eastAsia="ru-RU"/>
        </w:rPr>
        <w:t xml:space="preserve"> может составлять 5, 6, 7 или 8 (5- и 6-битные форматы распространены незначительно). Количество </w:t>
      </w:r>
      <w:r w:rsidRPr="00206E26">
        <w:rPr>
          <w:rFonts w:ascii="Times New Roman" w:eastAsia="Times New Roman" w:hAnsi="Times New Roman" w:cs="Times New Roman"/>
          <w:sz w:val="28"/>
          <w:szCs w:val="28"/>
          <w:lang w:eastAsia="ru-RU"/>
        </w:rPr>
        <w:t>стоп-бит</w:t>
      </w:r>
      <w:r w:rsidRPr="003B450F">
        <w:rPr>
          <w:rFonts w:ascii="Times New Roman" w:eastAsia="Times New Roman" w:hAnsi="Times New Roman" w:cs="Times New Roman"/>
          <w:sz w:val="28"/>
          <w:szCs w:val="28"/>
          <w:lang w:eastAsia="ru-RU"/>
        </w:rPr>
        <w:t xml:space="preserve"> может быть 1, 1,5 или 2 (полтора бит означает только длительность стопового интервала).</w:t>
      </w:r>
    </w:p>
    <w:p w:rsidR="00206E26" w:rsidRPr="003B450F" w:rsidRDefault="00206E26" w:rsidP="0097726F">
      <w:pPr>
        <w:spacing w:after="0" w:line="288" w:lineRule="auto"/>
        <w:ind w:firstLine="567"/>
        <w:jc w:val="both"/>
        <w:rPr>
          <w:rFonts w:ascii="Times New Roman" w:eastAsia="Times New Roman" w:hAnsi="Times New Roman" w:cs="Times New Roman"/>
          <w:sz w:val="28"/>
          <w:szCs w:val="28"/>
          <w:lang w:eastAsia="ru-RU"/>
        </w:rPr>
      </w:pPr>
    </w:p>
    <w:p w:rsidR="00613D34" w:rsidRPr="00206E26" w:rsidRDefault="00613D34" w:rsidP="0097726F">
      <w:pPr>
        <w:spacing w:after="0" w:line="288" w:lineRule="auto"/>
        <w:jc w:val="both"/>
        <w:rPr>
          <w:rFonts w:ascii="Times New Roman" w:eastAsia="Times New Roman" w:hAnsi="Times New Roman" w:cs="Times New Roman"/>
          <w:b/>
          <w:i/>
          <w:sz w:val="28"/>
          <w:szCs w:val="28"/>
          <w:lang w:eastAsia="ru-RU"/>
        </w:rPr>
      </w:pPr>
      <w:r w:rsidRPr="00206E26">
        <w:rPr>
          <w:rFonts w:ascii="Times New Roman" w:eastAsia="Times New Roman" w:hAnsi="Times New Roman" w:cs="Times New Roman"/>
          <w:b/>
          <w:i/>
          <w:sz w:val="28"/>
          <w:szCs w:val="28"/>
          <w:lang w:eastAsia="ru-RU"/>
        </w:rPr>
        <w:t>1.1.3 Управление потоком данных</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управления потоком данных (Flow Control) могут использоваться два варианта протокола — аппаратный и программный. Иногда управление потоком путают с квитированием. </w:t>
      </w:r>
      <w:r w:rsidRPr="00206E26">
        <w:rPr>
          <w:rFonts w:ascii="Times New Roman" w:eastAsia="Times New Roman" w:hAnsi="Times New Roman" w:cs="Times New Roman"/>
          <w:sz w:val="28"/>
          <w:szCs w:val="28"/>
          <w:lang w:eastAsia="ru-RU"/>
        </w:rPr>
        <w:t>Квитирование</w:t>
      </w:r>
      <w:r w:rsidRPr="003B450F">
        <w:rPr>
          <w:rFonts w:ascii="Times New Roman" w:eastAsia="Times New Roman" w:hAnsi="Times New Roman" w:cs="Times New Roman"/>
          <w:sz w:val="28"/>
          <w:szCs w:val="28"/>
          <w:lang w:eastAsia="ru-RU"/>
        </w:rPr>
        <w:t xml:space="preserve"> (handshaking) подразумевает посылку уведомления о получении элемента, в то время как </w:t>
      </w:r>
      <w:r w:rsidRPr="00206E26">
        <w:rPr>
          <w:rFonts w:ascii="Times New Roman" w:eastAsia="Times New Roman" w:hAnsi="Times New Roman" w:cs="Times New Roman"/>
          <w:sz w:val="28"/>
          <w:szCs w:val="28"/>
          <w:lang w:eastAsia="ru-RU"/>
        </w:rPr>
        <w:t>управление потоком</w:t>
      </w:r>
      <w:r w:rsidRPr="003B450F">
        <w:rPr>
          <w:rFonts w:ascii="Times New Roman" w:eastAsia="Times New Roman" w:hAnsi="Times New Roman" w:cs="Times New Roman"/>
          <w:sz w:val="28"/>
          <w:szCs w:val="28"/>
          <w:lang w:eastAsia="ru-RU"/>
        </w:rPr>
        <w:t xml:space="preserve"> предполагает посылку уведомления о возможности или невозможности последующего приема данных. Зачастую управление потоком основано на механизме квитирования.</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t>Аппаратный протокол управления потоком RTS/CTS</w:t>
      </w:r>
      <w:r w:rsidRPr="003B450F">
        <w:rPr>
          <w:rFonts w:ascii="Times New Roman" w:eastAsia="Times New Roman" w:hAnsi="Times New Roman" w:cs="Times New Roman"/>
          <w:sz w:val="28"/>
          <w:szCs w:val="28"/>
          <w:lang w:eastAsia="ru-RU"/>
        </w:rPr>
        <w:t xml:space="preserve"> (hardware flow control) использует сигнал CTS, который позволяет остановить передачу данных, если приемник не готов к их приему (Рисунок 1.4). Передатчик «выпускает» очередной байт только при включенной линии CTS. Байт, который уже начал передаваться, задержать сигналом CTS невозможно (это гарантирует целостность посылки). Аппаратный протокол обеспечивает самую быструю реакцию передатчика на состояние приемника. Микросхемы асинхронных приемопередатчиков имеют не менее двух регистров в приемной части — сдвигающий, для приема очередной посылки, и хранящий, из которого считывается принятый байт. Это позволяет реализовать обмен по аппаратному протоколу без потери данных.</w:t>
      </w:r>
    </w:p>
    <w:p w:rsidR="003B450F" w:rsidRPr="003B450F" w:rsidRDefault="003B450F" w:rsidP="003B450F">
      <w:pPr>
        <w:spacing w:after="20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75999DDA" wp14:editId="21499A06">
            <wp:extent cx="5374767" cy="1114044"/>
            <wp:effectExtent l="0" t="0" r="0" b="3810"/>
            <wp:docPr id="106" name="Рисунок 106" descr="Аппаратное управление поток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Аппаратное управление потоком"/>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360" cy="1117898"/>
                    </a:xfrm>
                    <a:prstGeom prst="rect">
                      <a:avLst/>
                    </a:prstGeom>
                    <a:noFill/>
                    <a:ln>
                      <a:noFill/>
                    </a:ln>
                  </pic:spPr>
                </pic:pic>
              </a:graphicData>
            </a:graphic>
          </wp:inline>
        </w:drawing>
      </w:r>
    </w:p>
    <w:p w:rsidR="003B450F" w:rsidRPr="00206E26"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1.4 — Аппаратное управление потоком</w:t>
      </w:r>
    </w:p>
    <w:p w:rsidR="003B450F" w:rsidRPr="003B450F" w:rsidRDefault="003B450F" w:rsidP="00206E26">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Аппаратный протокол удобно использовать при подключении принтеров и плоттеров, если они его поддерживают. При непосредственном (без модемов) соединении двух компьютеров аппаратный протокол требует перекрестного соединения линий RTS — CTS.</w:t>
      </w:r>
    </w:p>
    <w:p w:rsidR="003B450F" w:rsidRPr="003B450F" w:rsidRDefault="003B450F" w:rsidP="00206E26">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При непосредственном соединении у передающего терминала должно быть обеспечено состояние «включено» на линии CTS (соединением собственных линий RTS — CTS), в противном случае передатчик будет «молчать».</w:t>
      </w:r>
    </w:p>
    <w:p w:rsidR="003B450F" w:rsidRPr="003B450F" w:rsidRDefault="003B450F" w:rsidP="00206E26">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Применяемые в IBM PC приемопередатчики 8250/16450/16550 сигнал CTS аппаратно не отрабатывают, а только показывают его состояние в регистре MSR. Реализация протокола RTS/CTS возлагается на драйвер BIOS Int 14h, и называть его «аппаратным» не совсем корректно. Если же программа, пользующаяся COM-портом, взаимодействует с UART на уровне регистров (а не через BIOS), то обработкой сигнала CTS для поддержки данного протокола она занимается сама. Ряд коммуникационных программ позволяет игнорировать сигнал CTS (если не используется модем), и для них не требуется соединение входа CTS с выходом даже своего сигнала RTS. Однако существуют и иные приемопередатчики (например, 8251), в которых сигнал CTS отрабатывается аппаратно. Для них, а также для «честных» программ, использование сигнала CTS на разъемах (а то и на кабелях) обязательно. </w:t>
      </w:r>
    </w:p>
    <w:p w:rsidR="003B450F" w:rsidRPr="003B450F" w:rsidRDefault="003B450F" w:rsidP="00206E26">
      <w:pPr>
        <w:spacing w:after="0" w:line="288" w:lineRule="auto"/>
        <w:ind w:firstLine="567"/>
        <w:jc w:val="both"/>
        <w:rPr>
          <w:rFonts w:ascii="Times New Roman" w:eastAsia="Times New Roman" w:hAnsi="Times New Roman" w:cs="Times New Roman"/>
          <w:sz w:val="28"/>
          <w:szCs w:val="28"/>
          <w:lang w:eastAsia="ru-RU"/>
        </w:rPr>
      </w:pPr>
      <w:r w:rsidRPr="00206E26">
        <w:rPr>
          <w:rFonts w:ascii="Times New Roman" w:eastAsia="Times New Roman" w:hAnsi="Times New Roman" w:cs="Times New Roman"/>
          <w:sz w:val="28"/>
          <w:szCs w:val="28"/>
          <w:lang w:eastAsia="ru-RU"/>
        </w:rPr>
        <w:t>Программный протокол управления потоком XON/XOFF</w:t>
      </w:r>
      <w:r w:rsidRPr="003B450F">
        <w:rPr>
          <w:rFonts w:ascii="Times New Roman" w:eastAsia="Times New Roman" w:hAnsi="Times New Roman" w:cs="Times New Roman"/>
          <w:sz w:val="28"/>
          <w:szCs w:val="28"/>
          <w:lang w:eastAsia="ru-RU"/>
        </w:rPr>
        <w:t xml:space="preserve"> предполагает наличие двунаправленного канала передачи данных. Работает протокол следующим образом: если устройство, принимающее данные, обнаруживает причины, по которым оно не может их дальше принимать, оно по обратному последовательному каналу посылает байт-символ XOFF (13h). Противоположное устройство, приняв этот символ, приостанавливает передачу. Когда принимающее устройство снова становится готовым к приему данных, оно посылает символ XON (11h), приняв который противоположное устройство возобновляет передачу. Время реакции передатчика на изменение состояния приемника по сравнению с аппаратным протоколом увеличивается, по крайней мере, на время передачи символа (XON или XOFF) плюс время реакции программы передатчика на прием символа (Рисунке 1.5). Из этого следует, что </w:t>
      </w:r>
      <w:r w:rsidRPr="003B450F">
        <w:rPr>
          <w:rFonts w:ascii="Times New Roman" w:eastAsia="Times New Roman" w:hAnsi="Times New Roman" w:cs="Times New Roman"/>
          <w:sz w:val="28"/>
          <w:szCs w:val="28"/>
          <w:lang w:eastAsia="ru-RU"/>
        </w:rPr>
        <w:lastRenderedPageBreak/>
        <w:t>данные без потерь могут приниматься только приемником, имеющим дополнительный буфер принимаемых данных и сигнализирующим о неготовности заблаговременно (имея в буфере свободное место).</w:t>
      </w:r>
    </w:p>
    <w:p w:rsidR="003B450F" w:rsidRPr="003B450F" w:rsidRDefault="003B450F" w:rsidP="003B450F">
      <w:pPr>
        <w:spacing w:after="20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1FA6AC54" wp14:editId="582DC551">
            <wp:extent cx="4800600" cy="1562100"/>
            <wp:effectExtent l="0" t="0" r="0" b="0"/>
            <wp:docPr id="107" name="Рисунок 107" descr="Программное управление потоком XON/XO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Программное управление потоком XON/XOF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1562100"/>
                    </a:xfrm>
                    <a:prstGeom prst="rect">
                      <a:avLst/>
                    </a:prstGeom>
                    <a:noFill/>
                    <a:ln>
                      <a:noFill/>
                    </a:ln>
                  </pic:spPr>
                </pic:pic>
              </a:graphicData>
            </a:graphic>
          </wp:inline>
        </w:drawing>
      </w:r>
    </w:p>
    <w:p w:rsidR="003B450F" w:rsidRPr="00206E26"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1.5 — Программное управление потоком XON/XOFF</w:t>
      </w:r>
    </w:p>
    <w:p w:rsidR="001C7807"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Преимущество программного протокола заключается в отсутствии необходимости передачи управляющих сигналов интерфейса — минимальный кабель для двустороннего обмена может иметь только 3 провода. Недостатком, помимо обязательного наличия буфера и большего времени реакции (снижающего общую производительность канала из-за ожидания сигнала XON), является сложность реализации полнодуплексного режима обмена. В этом случае из потока принимаемых данных должны выделяться (и обрабатываться) символы управления потоком, что ограничивает набор передаваемых символов.</w:t>
      </w:r>
      <w:bookmarkStart w:id="3" w:name="_Toc40466878"/>
    </w:p>
    <w:p w:rsidR="001C7807" w:rsidRPr="00206E26" w:rsidRDefault="001C7807" w:rsidP="0097726F">
      <w:pPr>
        <w:spacing w:after="0" w:line="288" w:lineRule="auto"/>
        <w:ind w:firstLine="567"/>
        <w:jc w:val="both"/>
        <w:rPr>
          <w:rFonts w:ascii="Times New Roman" w:eastAsia="Times New Roman" w:hAnsi="Times New Roman" w:cs="Times New Roman"/>
          <w:sz w:val="28"/>
          <w:szCs w:val="28"/>
          <w:lang w:eastAsia="ru-RU"/>
        </w:rPr>
      </w:pPr>
    </w:p>
    <w:p w:rsidR="003B450F" w:rsidRPr="00206E26" w:rsidRDefault="003B450F" w:rsidP="0097726F">
      <w:pPr>
        <w:spacing w:after="0" w:line="288" w:lineRule="auto"/>
        <w:jc w:val="both"/>
        <w:rPr>
          <w:rFonts w:ascii="Times New Roman" w:eastAsia="Times New Roman" w:hAnsi="Times New Roman" w:cs="Times New Roman"/>
          <w:b/>
          <w:i/>
          <w:color w:val="000000"/>
          <w:sz w:val="28"/>
          <w:szCs w:val="28"/>
          <w:lang w:eastAsia="ru-RU"/>
        </w:rPr>
      </w:pPr>
      <w:r w:rsidRPr="00206E26">
        <w:rPr>
          <w:rFonts w:ascii="Times New Roman" w:eastAsia="Times New Roman" w:hAnsi="Times New Roman" w:cs="Times New Roman"/>
          <w:b/>
          <w:i/>
          <w:color w:val="000000"/>
          <w:sz w:val="28"/>
          <w:szCs w:val="28"/>
          <w:lang w:eastAsia="ru-RU"/>
        </w:rPr>
        <w:t xml:space="preserve">1.1.4 </w:t>
      </w:r>
      <w:r w:rsidRPr="00206E26">
        <w:rPr>
          <w:rFonts w:ascii="Times New Roman" w:eastAsia="Times New Roman" w:hAnsi="Times New Roman" w:cs="Times New Roman"/>
          <w:b/>
          <w:i/>
          <w:color w:val="000000"/>
          <w:sz w:val="28"/>
          <w:szCs w:val="28"/>
          <w:lang w:val="en-US" w:eastAsia="ru-RU"/>
        </w:rPr>
        <w:t>USB</w:t>
      </w:r>
      <w:bookmarkEnd w:id="3"/>
    </w:p>
    <w:p w:rsidR="003B450F" w:rsidRPr="00206E26" w:rsidRDefault="001C7807"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Физический интерфейс USB состоит из четырех проводников: 2 для питания внешнего устройства (VCC и GND) и 2 сигнальных проводника (DATA+ и DATA-).</w:t>
      </w:r>
      <w:r w:rsidRPr="00206E26">
        <w:rPr>
          <w:rFonts w:ascii="Times New Roman" w:eastAsia="Times New Roman" w:hAnsi="Times New Roman" w:cs="Times New Roman"/>
          <w:sz w:val="28"/>
          <w:szCs w:val="28"/>
          <w:lang w:eastAsia="ru-RU"/>
        </w:rPr>
        <w:t xml:space="preserve"> </w:t>
      </w:r>
      <w:r w:rsidR="003B450F" w:rsidRPr="003B450F">
        <w:rPr>
          <w:rFonts w:ascii="Times New Roman" w:eastAsia="Times New Roman" w:hAnsi="Times New Roman" w:cs="Times New Roman"/>
          <w:sz w:val="28"/>
          <w:szCs w:val="28"/>
          <w:lang w:eastAsia="ru-RU"/>
        </w:rPr>
        <w:t>Через проводники питания передается постоянное напряжение приблизительно 5В с нагрузочной способностью максимум 500 мА. Микроконтроллер AVR питается через выводы Vcc и GND. Сигнальные проводники называются DATA+ и DATA- и управляют связью между главным (компьютер) и устройством. Сигналы в этих проводниках являются двунаправленными. Уровни напряжения - дифференциальные: когда DATA+ имеет высокий уровень, тогда DATA- находится на низком уровне. Однако, имеются некоторые случаи, когда DATA+ и DATA- имеют один и тот же уровень, например, при EOP (конец пакета).</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Таким образом, программа, отвечающая за реализацию протокола USB, должна контролировать данные сигналы или управлять ими.</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В соответствии со стандартом USB высокий уровень на сигнальных проводниках должен составлять 3,0…3,6В, при этом, напряжение питания V</w:t>
      </w:r>
      <w:r w:rsidRPr="00206E26">
        <w:rPr>
          <w:rFonts w:ascii="Times New Roman" w:eastAsia="Times New Roman" w:hAnsi="Times New Roman" w:cs="Times New Roman"/>
          <w:sz w:val="28"/>
          <w:szCs w:val="28"/>
          <w:lang w:eastAsia="ru-RU"/>
        </w:rPr>
        <w:t>cc</w:t>
      </w:r>
      <w:r w:rsidRPr="003B450F">
        <w:rPr>
          <w:rFonts w:ascii="Times New Roman" w:eastAsia="Times New Roman" w:hAnsi="Times New Roman" w:cs="Times New Roman"/>
          <w:sz w:val="28"/>
          <w:szCs w:val="28"/>
          <w:lang w:eastAsia="ru-RU"/>
        </w:rPr>
        <w:t xml:space="preserve"> шины USB, поступающее от главного (компьютера) составляет 4.4…5.25 В. </w:t>
      </w:r>
      <w:r w:rsidRPr="003B450F">
        <w:rPr>
          <w:rFonts w:ascii="Times New Roman" w:eastAsia="Times New Roman" w:hAnsi="Times New Roman" w:cs="Times New Roman"/>
          <w:sz w:val="28"/>
          <w:szCs w:val="28"/>
          <w:lang w:eastAsia="ru-RU"/>
        </w:rPr>
        <w:lastRenderedPageBreak/>
        <w:t>Таким образом, если микроконтроллер запитывается непосредственно от шины USB, то линии данных должны пройти через каскад преобразования уровней для компенсации уровней дифференциального напряжения. Другим решением может быть использование стабилизатора напряжения, который понизит напряжение V</w:t>
      </w:r>
      <w:r w:rsidRPr="00206E26">
        <w:rPr>
          <w:rFonts w:ascii="Times New Roman" w:eastAsia="Times New Roman" w:hAnsi="Times New Roman" w:cs="Times New Roman"/>
          <w:sz w:val="28"/>
          <w:szCs w:val="28"/>
          <w:lang w:eastAsia="ru-RU"/>
        </w:rPr>
        <w:t>cc</w:t>
      </w:r>
      <w:r w:rsidRPr="003B450F">
        <w:rPr>
          <w:rFonts w:ascii="Times New Roman" w:eastAsia="Times New Roman" w:hAnsi="Times New Roman" w:cs="Times New Roman"/>
          <w:sz w:val="28"/>
          <w:szCs w:val="28"/>
          <w:lang w:eastAsia="ru-RU"/>
        </w:rPr>
        <w:t xml:space="preserve"> до уровня 3.3В, при этом, микроконтроллер будет работать с этим пониженным напряжением и, соответственно, генерировать пониженные уровни напряжений.</w:t>
      </w:r>
    </w:p>
    <w:p w:rsidR="003B450F" w:rsidRPr="003B450F" w:rsidRDefault="003B450F" w:rsidP="0097726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6EF7941B" wp14:editId="2AF9CE4A">
            <wp:extent cx="3845052" cy="1628262"/>
            <wp:effectExtent l="0" t="0" r="3175"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86484" cy="1645807"/>
                    </a:xfrm>
                    <a:prstGeom prst="rect">
                      <a:avLst/>
                    </a:prstGeom>
                    <a:noFill/>
                    <a:ln>
                      <a:noFill/>
                    </a:ln>
                  </pic:spPr>
                </pic:pic>
              </a:graphicData>
            </a:graphic>
          </wp:inline>
        </w:drawing>
      </w:r>
    </w:p>
    <w:p w:rsidR="003B450F"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1.6 — Осциллограммы сигналов низкоскоростного драйвера</w:t>
      </w:r>
    </w:p>
    <w:p w:rsidR="00206E26" w:rsidRPr="00206E26" w:rsidRDefault="00206E26" w:rsidP="0097726F">
      <w:pPr>
        <w:spacing w:after="0" w:line="288" w:lineRule="auto"/>
        <w:jc w:val="center"/>
        <w:rPr>
          <w:rFonts w:ascii="Times New Roman" w:eastAsia="Times New Roman" w:hAnsi="Times New Roman" w:cs="Times New Roman"/>
          <w:sz w:val="28"/>
          <w:szCs w:val="24"/>
          <w:lang w:eastAsia="ru-RU"/>
        </w:rPr>
      </w:pPr>
    </w:p>
    <w:p w:rsidR="003B450F" w:rsidRPr="003B450F" w:rsidRDefault="003B450F" w:rsidP="0097726F">
      <w:pPr>
        <w:spacing w:before="240"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4C6BB7BC" wp14:editId="5B7492BE">
            <wp:extent cx="5419725" cy="1595336"/>
            <wp:effectExtent l="0" t="0" r="0" b="508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43189" cy="1602243"/>
                    </a:xfrm>
                    <a:prstGeom prst="rect">
                      <a:avLst/>
                    </a:prstGeom>
                    <a:noFill/>
                    <a:ln>
                      <a:noFill/>
                    </a:ln>
                  </pic:spPr>
                </pic:pic>
              </a:graphicData>
            </a:graphic>
          </wp:inline>
        </w:drawing>
      </w:r>
    </w:p>
    <w:p w:rsidR="003B450F"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1.7 — Уровни напряжений при передаче пакетов</w:t>
      </w:r>
    </w:p>
    <w:p w:rsidR="00206E26" w:rsidRPr="00206E26" w:rsidRDefault="00206E26" w:rsidP="0097726F">
      <w:pPr>
        <w:spacing w:after="0" w:line="288" w:lineRule="auto"/>
        <w:jc w:val="center"/>
        <w:rPr>
          <w:rFonts w:ascii="Times New Roman" w:eastAsia="Times New Roman" w:hAnsi="Times New Roman" w:cs="Times New Roman"/>
          <w:sz w:val="28"/>
          <w:szCs w:val="24"/>
          <w:lang w:eastAsia="ru-RU"/>
        </w:rPr>
      </w:pPr>
    </w:p>
    <w:p w:rsidR="003B450F" w:rsidRPr="003B450F" w:rsidRDefault="003B450F" w:rsidP="0097726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222E6EFF" wp14:editId="6A64FCA8">
            <wp:extent cx="5695950" cy="2266950"/>
            <wp:effectExtent l="0" t="0" r="0"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16491"/>
                    <a:stretch/>
                  </pic:blipFill>
                  <pic:spPr bwMode="auto">
                    <a:xfrm>
                      <a:off x="0" y="0"/>
                      <a:ext cx="5695950" cy="2266950"/>
                    </a:xfrm>
                    <a:prstGeom prst="rect">
                      <a:avLst/>
                    </a:prstGeom>
                    <a:noFill/>
                    <a:ln>
                      <a:noFill/>
                    </a:ln>
                    <a:extLst>
                      <a:ext uri="{53640926-AAD7-44D8-BBD7-CCE9431645EC}">
                        <a14:shadowObscured xmlns:a14="http://schemas.microsoft.com/office/drawing/2010/main"/>
                      </a:ext>
                    </a:extLst>
                  </pic:spPr>
                </pic:pic>
              </a:graphicData>
            </a:graphic>
          </wp:inline>
        </w:drawing>
      </w:r>
    </w:p>
    <w:p w:rsidR="003B450F" w:rsidRPr="00206E26"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1.8 — Уровни напряжений при передаче пакетов</w:t>
      </w:r>
    </w:p>
    <w:p w:rsidR="003B450F" w:rsidRPr="003B450F" w:rsidRDefault="003B450F" w:rsidP="0097726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3F3DB8EF" wp14:editId="3DEC84FD">
            <wp:extent cx="5610225" cy="2047875"/>
            <wp:effectExtent l="0" t="0" r="9525" b="9525"/>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noFill/>
                    </a:ln>
                  </pic:spPr>
                </pic:pic>
              </a:graphicData>
            </a:graphic>
          </wp:inline>
        </w:drawing>
      </w:r>
    </w:p>
    <w:p w:rsidR="003B450F"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1.9 — USB соединение</w:t>
      </w:r>
    </w:p>
    <w:p w:rsidR="00206E26" w:rsidRPr="006423AD" w:rsidRDefault="00206E26" w:rsidP="0097726F">
      <w:pPr>
        <w:spacing w:after="0" w:line="288" w:lineRule="auto"/>
        <w:jc w:val="center"/>
        <w:rPr>
          <w:rFonts w:ascii="Times New Roman" w:eastAsia="Times New Roman" w:hAnsi="Times New Roman" w:cs="Times New Roman"/>
          <w:sz w:val="18"/>
          <w:szCs w:val="24"/>
          <w:lang w:eastAsia="ru-RU"/>
        </w:rPr>
      </w:pP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Принцип детекции подключения и отключения USB-устройства основан на контроле сопротивления линии USB. У низкоскоростных USB-устройств необходим подтягивающий резистор между сигналом DATA- и V</w:t>
      </w:r>
      <w:r w:rsidRPr="00206E26">
        <w:rPr>
          <w:rFonts w:ascii="Times New Roman" w:eastAsia="Times New Roman" w:hAnsi="Times New Roman" w:cs="Times New Roman"/>
          <w:sz w:val="28"/>
          <w:szCs w:val="28"/>
          <w:lang w:eastAsia="ru-RU"/>
        </w:rPr>
        <w:t>cc</w:t>
      </w:r>
      <w:r w:rsidRPr="003B450F">
        <w:rPr>
          <w:rFonts w:ascii="Times New Roman" w:eastAsia="Times New Roman" w:hAnsi="Times New Roman" w:cs="Times New Roman"/>
          <w:sz w:val="28"/>
          <w:szCs w:val="28"/>
          <w:lang w:eastAsia="ru-RU"/>
        </w:rPr>
        <w:t>. У полно скоростных устройств данный резистор подключается к DATA+.</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Определяя, на какой линии подключен подтягивающий резистор, главный компьютер определяет какое новое устройство подключено к линии USB.</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После определения нового устройства главный начинает связь в соответствии с физическим протоколом USB. Протокол USB, в отличие от УАПП, основан на синхронной передаче данных. Синхронизация передатчика и приемника необходима для осуществления связи. Синхронизация выполняется путем передачи небольшого заголовка «образцовая синхронизация», который предшествует передаче данных. Данный заголовок представляет собой прямоугольные импульсы (101010), за ними передаются два 0, а затем данные.</w:t>
      </w:r>
    </w:p>
    <w:p w:rsidR="003B450F" w:rsidRPr="003B450F" w:rsidRDefault="003B450F" w:rsidP="0097726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35B6A16C" wp14:editId="3A5B78F6">
            <wp:extent cx="5591175" cy="904875"/>
            <wp:effectExtent l="0" t="0" r="9525" b="9525"/>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91175" cy="904875"/>
                    </a:xfrm>
                    <a:prstGeom prst="rect">
                      <a:avLst/>
                    </a:prstGeom>
                    <a:noFill/>
                    <a:ln>
                      <a:noFill/>
                    </a:ln>
                  </pic:spPr>
                </pic:pic>
              </a:graphicData>
            </a:graphic>
          </wp:inline>
        </w:drawing>
      </w:r>
    </w:p>
    <w:p w:rsidR="00206E26" w:rsidRPr="0097726F" w:rsidRDefault="003B450F" w:rsidP="0097726F">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1.10 — Образцовая синхронизация</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Для поддержания синхронизации требуется передача образцовой синхронизации каждую миллисекунду в полно скоростном режиме связи, а в низкоскоростном режиме каждую миллисекунду необходимо устанавливать низкий уровень на обеих сигнальных линиях. В аппаратно-реализованном USB-приемнике данная синхронизация гарантируется цифровой ФАПЧ (фазовая автоподстройка частоты). В данной реализации период преобразования данных должен быть синхронизирован с образцовой синхронизацией, затем ожидается два нуля, а затем начинается процесс приема данных.</w:t>
      </w:r>
    </w:p>
    <w:p w:rsidR="003B450F" w:rsidRPr="003B450F" w:rsidRDefault="003B450F" w:rsidP="00206E26">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lastRenderedPageBreak/>
        <w:t>Прием данных должен удовлетворять требованию возможности синхронизировать приемник и передатчик в любой момент времени. Таким образом, не разрешается передавать непрерывный поток нулей или единиц по линиям данных. Протокол USB гарантирует синхронизацию за счет заполнения битами. Это означает, что, после 6 непрерывных единиц или нулей на линиях данных, вставляется одно одиночное изменение (один бит). Сигналы по линиям USB передаются в коде NRZI. В коде NRZI каждый '0' представляется путем сдвига текущего уровня сигнала, а каждая '1' путем удержания текущего уровня. На уровне битового заполнения это означает, что каждый нулевой бит вставляется в поток логических данных после 6 непрерывных логических 1.</w:t>
      </w:r>
    </w:p>
    <w:p w:rsidR="003B450F" w:rsidRPr="003B450F" w:rsidRDefault="003B450F" w:rsidP="003B450F">
      <w:pPr>
        <w:spacing w:after="12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623C4F34" wp14:editId="3EB775ED">
            <wp:extent cx="5686425" cy="1009650"/>
            <wp:effectExtent l="0" t="0" r="9525"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009650"/>
                    </a:xfrm>
                    <a:prstGeom prst="rect">
                      <a:avLst/>
                    </a:prstGeom>
                    <a:noFill/>
                    <a:ln>
                      <a:noFill/>
                    </a:ln>
                  </pic:spPr>
                </pic:pic>
              </a:graphicData>
            </a:graphic>
          </wp:inline>
        </w:drawing>
      </w:r>
    </w:p>
    <w:p w:rsidR="003B450F"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1.11 — Кодирование данных в коде NRZI</w:t>
      </w:r>
    </w:p>
    <w:p w:rsidR="00206E26" w:rsidRPr="006423AD" w:rsidRDefault="00206E26" w:rsidP="00206E26">
      <w:pPr>
        <w:spacing w:after="0" w:line="288" w:lineRule="auto"/>
        <w:jc w:val="center"/>
        <w:rPr>
          <w:rFonts w:ascii="Times New Roman" w:eastAsia="Times New Roman" w:hAnsi="Times New Roman" w:cs="Times New Roman"/>
          <w:sz w:val="18"/>
          <w:szCs w:val="24"/>
          <w:lang w:eastAsia="ru-RU"/>
        </w:rPr>
      </w:pPr>
    </w:p>
    <w:p w:rsidR="003B450F" w:rsidRPr="003B450F" w:rsidRDefault="003B450F" w:rsidP="003B450F">
      <w:pPr>
        <w:spacing w:after="12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1F33DE7D" wp14:editId="23EB2FA3">
            <wp:extent cx="5705475" cy="2514600"/>
            <wp:effectExtent l="0" t="0" r="9525"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05475" cy="2514600"/>
                    </a:xfrm>
                    <a:prstGeom prst="rect">
                      <a:avLst/>
                    </a:prstGeom>
                    <a:noFill/>
                    <a:ln>
                      <a:noFill/>
                    </a:ln>
                  </pic:spPr>
                </pic:pic>
              </a:graphicData>
            </a:graphic>
          </wp:inline>
        </w:drawing>
      </w:r>
    </w:p>
    <w:p w:rsidR="003B450F"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1.12 — Заполнение бит</w:t>
      </w:r>
    </w:p>
    <w:p w:rsidR="00206E26" w:rsidRPr="006423AD" w:rsidRDefault="00206E26" w:rsidP="00206E26">
      <w:pPr>
        <w:spacing w:after="0" w:line="288" w:lineRule="auto"/>
        <w:jc w:val="center"/>
        <w:rPr>
          <w:rFonts w:ascii="Times New Roman" w:eastAsia="Times New Roman" w:hAnsi="Times New Roman" w:cs="Times New Roman"/>
          <w:sz w:val="18"/>
          <w:szCs w:val="24"/>
          <w:lang w:eastAsia="ru-RU"/>
        </w:rPr>
      </w:pPr>
    </w:p>
    <w:p w:rsidR="003B450F" w:rsidRPr="00206E26"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noProof/>
          <w:sz w:val="28"/>
          <w:szCs w:val="24"/>
          <w:lang w:eastAsia="ru-RU"/>
        </w:rPr>
        <w:drawing>
          <wp:inline distT="0" distB="0" distL="0" distR="0" wp14:anchorId="108F4BF8" wp14:editId="64623512">
            <wp:extent cx="5715000" cy="1457325"/>
            <wp:effectExtent l="0" t="0" r="0" b="9525"/>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1457325"/>
                    </a:xfrm>
                    <a:prstGeom prst="rect">
                      <a:avLst/>
                    </a:prstGeom>
                    <a:noFill/>
                    <a:ln>
                      <a:noFill/>
                    </a:ln>
                  </pic:spPr>
                </pic:pic>
              </a:graphicData>
            </a:graphic>
          </wp:inline>
        </w:drawing>
      </w:r>
    </w:p>
    <w:p w:rsidR="003B450F" w:rsidRPr="00206E26" w:rsidRDefault="003B450F" w:rsidP="00206E26">
      <w:pPr>
        <w:spacing w:after="0" w:line="288" w:lineRule="auto"/>
        <w:jc w:val="center"/>
        <w:rPr>
          <w:rFonts w:ascii="Times New Roman" w:eastAsia="Times New Roman" w:hAnsi="Times New Roman" w:cs="Times New Roman"/>
          <w:sz w:val="28"/>
          <w:szCs w:val="24"/>
          <w:lang w:eastAsia="ru-RU"/>
        </w:rPr>
      </w:pPr>
      <w:r w:rsidRPr="00206E26">
        <w:rPr>
          <w:rFonts w:ascii="Times New Roman" w:eastAsia="Times New Roman" w:hAnsi="Times New Roman" w:cs="Times New Roman"/>
          <w:sz w:val="28"/>
          <w:szCs w:val="24"/>
          <w:lang w:eastAsia="ru-RU"/>
        </w:rPr>
        <w:t>Рисунок 1.13 — Временная диаграмма сигнала EOP</w:t>
      </w:r>
    </w:p>
    <w:p w:rsidR="003B450F" w:rsidRP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Уведомление об окончании передачи данных выполняется с помощью передачи сигнала «конец пакета» (EOP). EOP передается путем установки </w:t>
      </w:r>
      <w:r w:rsidRPr="003B450F">
        <w:rPr>
          <w:rFonts w:ascii="Times New Roman" w:eastAsia="Times New Roman" w:hAnsi="Times New Roman" w:cs="Times New Roman"/>
          <w:sz w:val="28"/>
          <w:szCs w:val="28"/>
          <w:lang w:eastAsia="ru-RU"/>
        </w:rPr>
        <w:lastRenderedPageBreak/>
        <w:t>низких уровней на обеих линиях данных DATA+ и DATA-. EOP передается непродолжительное время (минимум два периода скорости данных). После этого, выполняется следующая транзакция.</w:t>
      </w:r>
    </w:p>
    <w:p w:rsidR="003B450F" w:rsidRP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Данные, которые передаются между образцовой синхронизацией и EOP, закодированы в коде NRZI. Поток данных состоит из пакетов, пакет в свою очередь состоит из нескольких полей: поле синхронизации (образцовая синхронизация), идентификатор пакета (PacketID, PID), поле адреса (ADDR), поле конечной точки (ENDP), данные и поле циклического избыточностного контроля (CRC). USB подразумевает четыре типа передачи: передача управления, передача прерывания, изохронная передача и передача потока. Каждый из этих типов передач специфичен для различных требований устройства.</w:t>
      </w:r>
    </w:p>
    <w:p w:rsidR="003B450F" w:rsidRP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В данной реализации рассматривается тип передачи управления. Данный режим, как правило, используется для управления настройками устройства, однако, может также использоваться для передачи общего назначения. Режим передачи управления должен присутствовать у каждого USB-устройства, т.к. он используется для конфигурации при подключении устройства, когда необходимо получить информацию об устройстве, установленный адрес устройства и пр. Каждая передача управления состоит из нескольких стадий: стадия установки, стадия данных и стадия статуса.</w:t>
      </w:r>
    </w:p>
    <w:p w:rsid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Данные по шине USB передаются пакетами, по несколько байт в каждом. Размер пакета определяется каждым устройством, но его предельный размер ограничен. Для низкоскоростных устройств максимальный размер пакета равен 8 байтам. Данный 8-байтный пакет вместе с начальным и конечным полем должны быть приняты в буфер устройства за одну USB-передачу. В аппаратно-реализованных USB-приемниках различные части передачи автоматически дешифрируются и Устройство уведомляется, когда все сообщение назначено отдельному устройству. При программной реализации USB-сообщение дешифрируется программно после приема в буфер всего сообщения. Вследствие этого возникают требования и ограничения: устройство должно иметь буфер для хранения всего USB-сообщения, иметь другой буфер для USB-передачи (подготовка данных для передачи), а также выполнять администрирование с дешифрованием и проверкой сообщений. </w:t>
      </w:r>
    </w:p>
    <w:p w:rsidR="006423AD" w:rsidRDefault="006423AD" w:rsidP="006423AD">
      <w:pPr>
        <w:spacing w:after="0" w:line="288" w:lineRule="auto"/>
        <w:ind w:firstLine="567"/>
        <w:jc w:val="both"/>
        <w:rPr>
          <w:rFonts w:ascii="Times New Roman" w:eastAsia="Times New Roman" w:hAnsi="Times New Roman" w:cs="Times New Roman"/>
          <w:sz w:val="28"/>
          <w:szCs w:val="28"/>
          <w:lang w:eastAsia="ru-RU"/>
        </w:rPr>
      </w:pPr>
    </w:p>
    <w:p w:rsidR="006423AD" w:rsidRPr="003B450F" w:rsidRDefault="006423AD" w:rsidP="006423AD">
      <w:pPr>
        <w:spacing w:after="0" w:line="288" w:lineRule="auto"/>
        <w:ind w:firstLine="567"/>
        <w:jc w:val="both"/>
        <w:rPr>
          <w:rFonts w:ascii="Times New Roman" w:eastAsia="Times New Roman" w:hAnsi="Times New Roman" w:cs="Times New Roman"/>
          <w:sz w:val="28"/>
          <w:szCs w:val="28"/>
          <w:lang w:eastAsia="ru-RU"/>
        </w:rPr>
      </w:pPr>
    </w:p>
    <w:p w:rsidR="003B450F" w:rsidRPr="006423AD" w:rsidRDefault="003B450F" w:rsidP="0097726F">
      <w:pPr>
        <w:spacing w:after="0" w:line="288" w:lineRule="auto"/>
        <w:jc w:val="center"/>
        <w:rPr>
          <w:rFonts w:ascii="Times New Roman" w:eastAsia="Times New Roman" w:hAnsi="Times New Roman" w:cs="Times New Roman"/>
          <w:b/>
          <w:sz w:val="28"/>
          <w:szCs w:val="28"/>
          <w:lang w:eastAsia="ru-RU"/>
        </w:rPr>
      </w:pPr>
      <w:bookmarkStart w:id="4" w:name="_Toc40466879"/>
      <w:r w:rsidRPr="006423AD">
        <w:rPr>
          <w:rFonts w:ascii="Times New Roman" w:eastAsia="Times New Roman" w:hAnsi="Times New Roman" w:cs="Times New Roman"/>
          <w:b/>
          <w:sz w:val="28"/>
          <w:szCs w:val="28"/>
          <w:lang w:eastAsia="ru-RU"/>
        </w:rPr>
        <w:t>1.2 Датчики оборотов вращения</w:t>
      </w:r>
      <w:bookmarkEnd w:id="4"/>
    </w:p>
    <w:p w:rsid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lastRenderedPageBreak/>
        <w:t xml:space="preserve">Датчик оборотов предназначен для преобразования значений угла поворота контролируемого объекта в пропорциональное число импульсов напряжения TTL-уровня. </w:t>
      </w:r>
    </w:p>
    <w:p w:rsidR="006423AD" w:rsidRPr="003B450F" w:rsidRDefault="006423AD" w:rsidP="0097726F">
      <w:pPr>
        <w:spacing w:after="0" w:line="288" w:lineRule="auto"/>
        <w:ind w:firstLine="567"/>
        <w:jc w:val="both"/>
        <w:rPr>
          <w:rFonts w:ascii="Times New Roman" w:eastAsia="Times New Roman" w:hAnsi="Times New Roman" w:cs="Times New Roman"/>
          <w:sz w:val="28"/>
          <w:szCs w:val="28"/>
          <w:lang w:eastAsia="ru-RU"/>
        </w:rPr>
      </w:pPr>
    </w:p>
    <w:p w:rsidR="003B450F" w:rsidRPr="006423AD" w:rsidRDefault="003B450F" w:rsidP="0097726F">
      <w:pPr>
        <w:spacing w:after="0" w:line="288" w:lineRule="auto"/>
        <w:jc w:val="both"/>
        <w:rPr>
          <w:rFonts w:ascii="Times New Roman" w:eastAsia="Times New Roman" w:hAnsi="Times New Roman" w:cs="Times New Roman"/>
          <w:b/>
          <w:i/>
          <w:color w:val="000000"/>
          <w:sz w:val="28"/>
          <w:szCs w:val="28"/>
          <w:lang w:eastAsia="ru-RU"/>
        </w:rPr>
      </w:pPr>
      <w:bookmarkStart w:id="5" w:name="_Toc40466880"/>
      <w:r w:rsidRPr="006423AD">
        <w:rPr>
          <w:rFonts w:ascii="Times New Roman" w:eastAsia="Times New Roman" w:hAnsi="Times New Roman" w:cs="Times New Roman"/>
          <w:b/>
          <w:i/>
          <w:color w:val="000000"/>
          <w:sz w:val="28"/>
          <w:szCs w:val="28"/>
          <w:lang w:eastAsia="ru-RU"/>
        </w:rPr>
        <w:t>1.2.1 Индуктивный датчик</w:t>
      </w:r>
      <w:bookmarkEnd w:id="5"/>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Принцип действия датчика оборотов основан на использовании явления вихревых токов. Катушка возбуждения создает в прилегающей к ней области высокочастотное магнитное поле, любое нарушение которого приводит к изменению потребляемого тока. Это изменение регистрируется. Для нормальной работы датчика оборотов между фторопластовым наконечником датчика и контролируемой поверхностью устанавливается начальный рабочий зазор.</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Датчик ВК-317 (Рисунок 1.14) представляет собой металлическую пустотелую трубку диаметром 20 мм и длиной 60 мм. На внешней поверхности трубки нарезана резьба М20х1. На одном конце датчика закреплен фторопластовый наконечник, внутри которого размещена катушка индуктивности. На противоположном конце датчика находится гермоввод кабеля и окно светодиода. Внутри металлического корпуса датчика (трубки) установлены генератор, усилитель, компаратор и др. элементы согласующего устройства. Для крепления датчика при его монтаже на оборудовании, предусмотрены две гайки М20х1. М20х164,017,217,227</w:t>
      </w:r>
    </w:p>
    <w:p w:rsidR="003B450F" w:rsidRPr="003B450F" w:rsidRDefault="003B450F" w:rsidP="003B450F">
      <w:pPr>
        <w:spacing w:after="12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269AD46C" wp14:editId="1CD407C2">
            <wp:extent cx="5010150" cy="2133600"/>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2133600"/>
                    </a:xfrm>
                    <a:prstGeom prst="rect">
                      <a:avLst/>
                    </a:prstGeom>
                    <a:noFill/>
                    <a:ln>
                      <a:noFill/>
                    </a:ln>
                  </pic:spPr>
                </pic:pic>
              </a:graphicData>
            </a:graphic>
          </wp:inline>
        </w:drawing>
      </w:r>
    </w:p>
    <w:p w:rsidR="003B450F" w:rsidRPr="006423AD" w:rsidRDefault="003B450F" w:rsidP="006423AD">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1.14 — Общий вид датчика оборотов</w:t>
      </w:r>
    </w:p>
    <w:p w:rsidR="003B450F" w:rsidRP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Для работы датчика оборотов достаточно одной метки на валу в виде паза (углубления) или шпонки (выступа).</w:t>
      </w:r>
    </w:p>
    <w:p w:rsidR="003B450F" w:rsidRP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Датчик оборотов имеет ТТL-выход, позволяющий использовать его для работы непосредственно с любой электронно-счетной аппаратурой или системой АСУ при наличии у нее соответствующего TTL- входа.</w:t>
      </w:r>
    </w:p>
    <w:p w:rsidR="003B450F" w:rsidRPr="003B450F" w:rsidRDefault="003B450F" w:rsidP="00CD597E">
      <w:pPr>
        <w:spacing w:after="0" w:line="360"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Структурная схема датчиков оборотов ВК-317 </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На Рисунке 1.15 показана структурная схема датчиков ВК-317</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lastRenderedPageBreak/>
        <w:t xml:space="preserve">Чувствительный элемент представляет собой катушку индуктивности, одна половина которой запитывается от высокочастотного генератора, а сигнал со второй половины поступает на детектор. С детектора сигнал поступает на усилитель, а затем на компаратор. Импульсы, формируемые компаратором, соответствуют моментам превышения измеряемого сигнала заданного уровня шумов, связанного с изменениями электромагнитного поля. </w:t>
      </w:r>
    </w:p>
    <w:p w:rsidR="003B450F" w:rsidRPr="003B450F"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На выходе компаратора формируется импульсный сигнал TTL-уровня. Кроме TTL-уровня предусмотрен выход «открытый коллектор». </w:t>
      </w:r>
    </w:p>
    <w:p w:rsidR="003B450F" w:rsidRPr="006423AD" w:rsidRDefault="003B450F" w:rsidP="0097726F">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noProof/>
          <w:sz w:val="28"/>
          <w:szCs w:val="24"/>
          <w:lang w:eastAsia="ru-RU"/>
        </w:rPr>
        <w:drawing>
          <wp:inline distT="0" distB="0" distL="0" distR="0" wp14:anchorId="0D3A4CC2" wp14:editId="109F798F">
            <wp:extent cx="6105525" cy="1609725"/>
            <wp:effectExtent l="0" t="0" r="0"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1609725"/>
                    </a:xfrm>
                    <a:prstGeom prst="rect">
                      <a:avLst/>
                    </a:prstGeom>
                    <a:noFill/>
                    <a:ln>
                      <a:noFill/>
                    </a:ln>
                  </pic:spPr>
                </pic:pic>
              </a:graphicData>
            </a:graphic>
          </wp:inline>
        </w:drawing>
      </w:r>
    </w:p>
    <w:p w:rsidR="003B450F" w:rsidRDefault="003B450F" w:rsidP="0097726F">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1.15 — Структурная схема датчика оборотов</w:t>
      </w:r>
    </w:p>
    <w:p w:rsidR="006423AD" w:rsidRPr="006423AD" w:rsidRDefault="006423AD" w:rsidP="0097726F">
      <w:pPr>
        <w:spacing w:after="0" w:line="288" w:lineRule="auto"/>
        <w:jc w:val="center"/>
        <w:rPr>
          <w:rFonts w:ascii="Times New Roman" w:eastAsia="Times New Roman" w:hAnsi="Times New Roman" w:cs="Times New Roman"/>
          <w:sz w:val="28"/>
          <w:szCs w:val="24"/>
          <w:lang w:eastAsia="ru-RU"/>
        </w:rPr>
      </w:pPr>
    </w:p>
    <w:p w:rsidR="003B450F" w:rsidRPr="006423AD" w:rsidRDefault="003B450F" w:rsidP="0097726F">
      <w:pPr>
        <w:spacing w:after="0" w:line="288" w:lineRule="auto"/>
        <w:jc w:val="both"/>
        <w:rPr>
          <w:rFonts w:ascii="Times New Roman" w:eastAsia="Times New Roman" w:hAnsi="Times New Roman" w:cs="Times New Roman"/>
          <w:b/>
          <w:i/>
          <w:color w:val="000000"/>
          <w:sz w:val="28"/>
          <w:szCs w:val="28"/>
          <w:lang w:eastAsia="ru-RU"/>
        </w:rPr>
      </w:pPr>
      <w:bookmarkStart w:id="6" w:name="_Toc40466881"/>
      <w:r w:rsidRPr="006423AD">
        <w:rPr>
          <w:rFonts w:ascii="Times New Roman" w:eastAsia="Times New Roman" w:hAnsi="Times New Roman" w:cs="Times New Roman"/>
          <w:b/>
          <w:i/>
          <w:color w:val="000000"/>
          <w:sz w:val="28"/>
          <w:szCs w:val="28"/>
          <w:lang w:eastAsia="ru-RU"/>
        </w:rPr>
        <w:t>1.2.2 Датчик, основанный на прерывании потока света</w:t>
      </w:r>
      <w:bookmarkEnd w:id="6"/>
    </w:p>
    <w:p w:rsidR="003B450F" w:rsidRPr="006423AD" w:rsidRDefault="003B450F" w:rsidP="0097726F">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В нашем случае применён датчик этого типа. Конструкция, представленная на Рисунке 1.16.</w:t>
      </w:r>
    </w:p>
    <w:p w:rsidR="00962D75" w:rsidRPr="006423AD" w:rsidRDefault="00962D75" w:rsidP="0097726F">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 xml:space="preserve">Излучатель (светодиод) посылает непрерывный поток света (в ИК диапазоне) на приемник (фотодиод). При вращении пластины с отверстиями непрерывный поток света прерывается. </w:t>
      </w:r>
    </w:p>
    <w:p w:rsidR="003B450F" w:rsidRPr="003B450F" w:rsidRDefault="003B450F" w:rsidP="0097726F">
      <w:pPr>
        <w:autoSpaceDE w:val="0"/>
        <w:autoSpaceDN w:val="0"/>
        <w:adjustRightInd w:val="0"/>
        <w:spacing w:after="120" w:line="288" w:lineRule="auto"/>
        <w:jc w:val="center"/>
        <w:rPr>
          <w:rFonts w:ascii="Times New Roman" w:eastAsia="ArialMT" w:hAnsi="Times New Roman" w:cs="Times New Roman"/>
          <w:sz w:val="28"/>
          <w:szCs w:val="28"/>
          <w:lang w:eastAsia="ru-RU"/>
        </w:rPr>
      </w:pPr>
      <w:r w:rsidRPr="003B450F">
        <w:rPr>
          <w:rFonts w:ascii="Times New Roman" w:eastAsia="ArialMT" w:hAnsi="Times New Roman" w:cs="Times New Roman"/>
          <w:noProof/>
          <w:sz w:val="28"/>
          <w:szCs w:val="28"/>
          <w:lang w:eastAsia="ru-RU"/>
        </w:rPr>
        <w:drawing>
          <wp:inline distT="0" distB="0" distL="0" distR="0" wp14:anchorId="51071693" wp14:editId="17F9E503">
            <wp:extent cx="3276600" cy="2476500"/>
            <wp:effectExtent l="0" t="0" r="0" b="0"/>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5668" cy="2483354"/>
                    </a:xfrm>
                    <a:prstGeom prst="rect">
                      <a:avLst/>
                    </a:prstGeom>
                    <a:noFill/>
                    <a:ln>
                      <a:noFill/>
                    </a:ln>
                  </pic:spPr>
                </pic:pic>
              </a:graphicData>
            </a:graphic>
          </wp:inline>
        </w:drawing>
      </w:r>
    </w:p>
    <w:p w:rsidR="003B450F" w:rsidRPr="006423AD" w:rsidRDefault="003B450F" w:rsidP="0097726F">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1.16 — Конструкция датчика</w:t>
      </w:r>
    </w:p>
    <w:p w:rsidR="003B450F" w:rsidRPr="006423AD" w:rsidRDefault="006423AD" w:rsidP="0097726F">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 xml:space="preserve">Частота его прерывания может быть </w:t>
      </w:r>
      <w:r w:rsidR="003B450F" w:rsidRPr="006423AD">
        <w:rPr>
          <w:rFonts w:ascii="Times New Roman" w:eastAsia="Times New Roman" w:hAnsi="Times New Roman" w:cs="Times New Roman"/>
          <w:sz w:val="28"/>
          <w:szCs w:val="28"/>
          <w:lang w:eastAsia="ru-RU"/>
        </w:rPr>
        <w:t>определена по формуле:</w:t>
      </w:r>
    </w:p>
    <w:p w:rsidR="003B450F" w:rsidRPr="006423AD" w:rsidRDefault="003B450F" w:rsidP="006423AD">
      <w:pPr>
        <w:spacing w:after="0" w:line="288" w:lineRule="auto"/>
        <w:ind w:firstLine="567"/>
        <w:jc w:val="right"/>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 xml:space="preserve">fUn = n p / 2 π; </w:t>
      </w:r>
      <w:r w:rsidRPr="006423AD">
        <w:rPr>
          <w:rFonts w:ascii="Times New Roman" w:eastAsia="Times New Roman" w:hAnsi="Times New Roman" w:cs="Times New Roman"/>
          <w:sz w:val="28"/>
          <w:szCs w:val="28"/>
          <w:lang w:eastAsia="ru-RU"/>
        </w:rPr>
        <w:tab/>
      </w:r>
      <w:r w:rsidRPr="006423AD">
        <w:rPr>
          <w:rFonts w:ascii="Times New Roman" w:eastAsia="Times New Roman" w:hAnsi="Times New Roman" w:cs="Times New Roman"/>
          <w:sz w:val="28"/>
          <w:szCs w:val="28"/>
          <w:lang w:eastAsia="ru-RU"/>
        </w:rPr>
        <w:tab/>
      </w:r>
      <w:r w:rsidRPr="006423AD">
        <w:rPr>
          <w:rFonts w:ascii="Times New Roman" w:eastAsia="Times New Roman" w:hAnsi="Times New Roman" w:cs="Times New Roman"/>
          <w:sz w:val="28"/>
          <w:szCs w:val="28"/>
          <w:lang w:eastAsia="ru-RU"/>
        </w:rPr>
        <w:tab/>
      </w:r>
      <w:r w:rsidRPr="006423AD">
        <w:rPr>
          <w:rFonts w:ascii="Times New Roman" w:eastAsia="Times New Roman" w:hAnsi="Times New Roman" w:cs="Times New Roman"/>
          <w:sz w:val="28"/>
          <w:szCs w:val="28"/>
          <w:lang w:eastAsia="ru-RU"/>
        </w:rPr>
        <w:tab/>
      </w:r>
      <w:r w:rsidRPr="006423AD">
        <w:rPr>
          <w:rFonts w:ascii="Times New Roman" w:eastAsia="Times New Roman" w:hAnsi="Times New Roman" w:cs="Times New Roman"/>
          <w:sz w:val="28"/>
          <w:szCs w:val="28"/>
          <w:lang w:eastAsia="ru-RU"/>
        </w:rPr>
        <w:tab/>
        <w:t>(1.1)</w:t>
      </w:r>
    </w:p>
    <w:p w:rsidR="003B450F"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lastRenderedPageBreak/>
        <w:t xml:space="preserve">где </w:t>
      </w:r>
      <w:r w:rsidRPr="006423AD">
        <w:rPr>
          <w:rFonts w:ascii="Times New Roman" w:eastAsia="Times New Roman" w:hAnsi="Times New Roman" w:cs="Times New Roman"/>
          <w:sz w:val="28"/>
          <w:szCs w:val="28"/>
          <w:lang w:eastAsia="ru-RU"/>
        </w:rPr>
        <w:tab/>
        <w:t xml:space="preserve">fUn – частота следования импульсов на выходе датчика (выходная величина);  </w:t>
      </w:r>
    </w:p>
    <w:p w:rsidR="003B450F"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 xml:space="preserve">n – частота вращения пластины (входная величина); р – число отверстий в пластине. </w:t>
      </w:r>
    </w:p>
    <w:p w:rsidR="003B450F"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Таким образом, зная характеристики датчика (число отверстий) по значению fUn всегда можно рассчитать n, и скорость вращения вала двигателя.</w:t>
      </w:r>
    </w:p>
    <w:p w:rsidR="006423AD" w:rsidRPr="006423AD" w:rsidRDefault="006423AD" w:rsidP="006423AD">
      <w:pPr>
        <w:spacing w:after="0" w:line="288" w:lineRule="auto"/>
        <w:ind w:firstLine="567"/>
        <w:jc w:val="both"/>
        <w:rPr>
          <w:rFonts w:ascii="Times New Roman" w:eastAsia="Times New Roman" w:hAnsi="Times New Roman" w:cs="Times New Roman"/>
          <w:sz w:val="28"/>
          <w:szCs w:val="28"/>
          <w:lang w:eastAsia="ru-RU"/>
        </w:rPr>
      </w:pPr>
    </w:p>
    <w:p w:rsidR="003B450F" w:rsidRPr="006423AD" w:rsidRDefault="003B450F" w:rsidP="006423AD">
      <w:pPr>
        <w:spacing w:after="0" w:line="288" w:lineRule="auto"/>
        <w:jc w:val="center"/>
        <w:rPr>
          <w:rFonts w:ascii="Times New Roman" w:eastAsia="Times New Roman" w:hAnsi="Times New Roman" w:cs="Times New Roman"/>
          <w:b/>
          <w:sz w:val="28"/>
          <w:szCs w:val="28"/>
          <w:lang w:eastAsia="ru-RU"/>
        </w:rPr>
      </w:pPr>
      <w:bookmarkStart w:id="7" w:name="_Toc40466882"/>
      <w:r w:rsidRPr="006423AD">
        <w:rPr>
          <w:rFonts w:ascii="Times New Roman" w:eastAsia="Times New Roman" w:hAnsi="Times New Roman" w:cs="Times New Roman"/>
          <w:b/>
          <w:sz w:val="28"/>
          <w:szCs w:val="28"/>
          <w:lang w:eastAsia="ru-RU"/>
        </w:rPr>
        <w:t>1.3 МОП транзистор</w:t>
      </w:r>
      <w:bookmarkEnd w:id="7"/>
    </w:p>
    <w:p w:rsidR="003B450F"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Эффективное управление скоростью двигателей постоянного тока, работающих от источников постоянного напряжения, сегодня осуществляется при помощи схем переключающихся преобразователей, использующих принудительно коммутируемые тиристоры или биполярные транзисторы.</w:t>
      </w:r>
    </w:p>
    <w:p w:rsidR="003B450F"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Системы, работающие на аккумуляторах с токами в сотни ампер, имеют широкое использование в контроллерах вилочных погрузчиков и электрических транспортных средствах. Преобразователи на тиристорах большего размера, работающие на токах в тысячи ампер при постоянных напряжениях до 1500В, используются в тяговых железнодорожных устройствах высокой мощности. В таких областях применения мощные МОП ПТ могут и</w:t>
      </w:r>
      <w:r w:rsidR="00962D75" w:rsidRPr="006423AD">
        <w:rPr>
          <w:rFonts w:ascii="Times New Roman" w:eastAsia="Times New Roman" w:hAnsi="Times New Roman" w:cs="Times New Roman"/>
          <w:sz w:val="28"/>
          <w:szCs w:val="28"/>
          <w:lang w:eastAsia="ru-RU"/>
        </w:rPr>
        <w:t>ме</w:t>
      </w:r>
      <w:r w:rsidRPr="006423AD">
        <w:rPr>
          <w:rFonts w:ascii="Times New Roman" w:eastAsia="Times New Roman" w:hAnsi="Times New Roman" w:cs="Times New Roman"/>
          <w:sz w:val="28"/>
          <w:szCs w:val="28"/>
          <w:lang w:eastAsia="ru-RU"/>
        </w:rPr>
        <w:t>т</w:t>
      </w:r>
      <w:r w:rsidR="00962D75" w:rsidRPr="006423AD">
        <w:rPr>
          <w:rFonts w:ascii="Times New Roman" w:eastAsia="Times New Roman" w:hAnsi="Times New Roman" w:cs="Times New Roman"/>
          <w:sz w:val="28"/>
          <w:szCs w:val="28"/>
          <w:lang w:eastAsia="ru-RU"/>
        </w:rPr>
        <w:t>ь</w:t>
      </w:r>
      <w:r w:rsidRPr="006423AD">
        <w:rPr>
          <w:rFonts w:ascii="Times New Roman" w:eastAsia="Times New Roman" w:hAnsi="Times New Roman" w:cs="Times New Roman"/>
          <w:sz w:val="28"/>
          <w:szCs w:val="28"/>
          <w:lang w:eastAsia="ru-RU"/>
        </w:rPr>
        <w:t xml:space="preserve"> некоторые преимущества; очень высокий коэффициент усиления, устойчивые рабочие характеристики и очень быстрые скорости переключения.</w:t>
      </w:r>
    </w:p>
    <w:p w:rsidR="003B450F"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6423AD">
        <w:rPr>
          <w:rFonts w:ascii="Times New Roman" w:eastAsia="Times New Roman" w:hAnsi="Times New Roman" w:cs="Times New Roman"/>
          <w:sz w:val="28"/>
          <w:szCs w:val="28"/>
          <w:lang w:eastAsia="ru-RU"/>
        </w:rPr>
        <w:t>Базовая структура МОП ПТ показана на Рисунке 1.17. Ток протекает из области истока вертикально, затем через канал горизонтально, затем вытекает вертикально через исток. Конструкция МОП ПТ основана на вертикальной D1МОП технологии. Замкнутые гексагональные ячеистые структуры с изолированным кремниевым затвором позволяют оптимально использовать кремний и создают высоконадежный прибор. Особенность МОП ПТ (впрочем, всех мощных МОП ПТ) заключается в том, что он в структуре имеет встроенный обратно включенный диод, показанный пунктиром на Рисунке 1.18. Ток свободно протекает через середину каждой ячейки истока через прямо смещенный P1N переход и вытекает из стока.</w:t>
      </w:r>
    </w:p>
    <w:p w:rsidR="003B450F" w:rsidRPr="006423AD" w:rsidRDefault="003B450F" w:rsidP="006423AD">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noProof/>
          <w:sz w:val="28"/>
          <w:szCs w:val="24"/>
          <w:lang w:eastAsia="ru-RU"/>
        </w:rPr>
        <w:lastRenderedPageBreak/>
        <w:drawing>
          <wp:inline distT="0" distB="0" distL="0" distR="0" wp14:anchorId="68D3753C" wp14:editId="13457423">
            <wp:extent cx="2600325" cy="1971675"/>
            <wp:effectExtent l="0" t="0" r="9525" b="9525"/>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p w:rsidR="003B450F" w:rsidRPr="006423AD" w:rsidRDefault="003B450F" w:rsidP="006423AD">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1.17 — Базовая структура МОП ПТ ГС</w:t>
      </w:r>
    </w:p>
    <w:p w:rsidR="003B450F" w:rsidRPr="006423AD" w:rsidRDefault="003B450F" w:rsidP="006423AD">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object w:dxaOrig="562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25pt;height:201.75pt;mso-width-percent:0;mso-height-percent:0;mso-width-percent:0;mso-height-percent:0" o:ole="">
            <v:imagedata r:id="rId33" o:title=""/>
          </v:shape>
          <o:OLEObject Type="Embed" ProgID="PBrush" ShapeID="_x0000_i1025" DrawAspect="Content" ObjectID="_1698562496" r:id="rId34"/>
        </w:object>
      </w:r>
    </w:p>
    <w:p w:rsidR="003B450F" w:rsidRPr="006423AD" w:rsidRDefault="003B450F" w:rsidP="00E60A0F">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1.18 — Обозначение мощного МОП ПТ с диодом сток-подложка</w:t>
      </w:r>
    </w:p>
    <w:p w:rsidR="00CE77B4" w:rsidRPr="006423AD" w:rsidRDefault="003B450F" w:rsidP="006423AD">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color w:val="20272B"/>
          <w:sz w:val="28"/>
          <w:szCs w:val="28"/>
          <w:lang w:eastAsia="ru-RU"/>
        </w:rPr>
        <w:t xml:space="preserve">Путь этого «обратного» тока, по крайней мере, сравним в поперечном </w:t>
      </w:r>
      <w:r w:rsidRPr="006423AD">
        <w:rPr>
          <w:rFonts w:ascii="Times New Roman" w:eastAsia="Times New Roman" w:hAnsi="Times New Roman" w:cs="Times New Roman"/>
          <w:sz w:val="28"/>
          <w:szCs w:val="28"/>
          <w:lang w:eastAsia="ru-RU"/>
        </w:rPr>
        <w:t>сечении с «транзисторным» каналом «прямого» тока. Не являясь ненужным, «паразитным» компонентом, этот интегральный, обратно включенный диод, следовательно, является реальным элементом схемы, способным проводить ток того же порядка, что и транзистор. В практической схеме этот интегральный, обратно включенный диод может быть важным или может не быть таковым. В некоторых схемах он не имеет значения, так как работа схемы такова, что напряжение на переключающем приборе никогда не меняет полярности и характеристики прямой проводимости диода. Например, так происходит в случае простой схемы преобразователя постоянного напряжения в постоянное для управления двигателем, которая построена без регенерации энергии и в которой напряжение двигателя никогда не превышает напряжение источника.</w:t>
      </w:r>
      <w:bookmarkStart w:id="8" w:name="_Toc40466883"/>
    </w:p>
    <w:p w:rsidR="00E60A0F" w:rsidRPr="006423AD" w:rsidRDefault="00E60A0F" w:rsidP="006423AD">
      <w:pPr>
        <w:spacing w:after="0" w:line="288" w:lineRule="auto"/>
        <w:ind w:firstLine="567"/>
        <w:jc w:val="both"/>
        <w:rPr>
          <w:rFonts w:ascii="Times New Roman" w:eastAsia="Times New Roman" w:hAnsi="Times New Roman" w:cs="Times New Roman"/>
          <w:color w:val="20272B"/>
          <w:sz w:val="28"/>
          <w:szCs w:val="28"/>
          <w:lang w:eastAsia="ru-RU"/>
        </w:rPr>
      </w:pPr>
    </w:p>
    <w:p w:rsidR="003B450F" w:rsidRPr="006423AD" w:rsidRDefault="006773E5" w:rsidP="006423AD">
      <w:pPr>
        <w:spacing w:after="0" w:line="288" w:lineRule="auto"/>
        <w:jc w:val="center"/>
        <w:rPr>
          <w:rFonts w:ascii="Times New Roman" w:eastAsia="Times New Roman" w:hAnsi="Times New Roman" w:cs="Times New Roman"/>
          <w:b/>
          <w:caps/>
          <w:sz w:val="32"/>
          <w:szCs w:val="28"/>
          <w:lang w:eastAsia="ru-RU"/>
        </w:rPr>
      </w:pPr>
      <w:r w:rsidRPr="006423AD">
        <w:rPr>
          <w:rFonts w:ascii="Times New Roman" w:eastAsia="Times New Roman" w:hAnsi="Times New Roman" w:cs="Times New Roman"/>
          <w:b/>
          <w:caps/>
          <w:sz w:val="32"/>
          <w:szCs w:val="28"/>
          <w:lang w:eastAsia="ru-RU"/>
        </w:rPr>
        <w:t>2 Постановка задачи</w:t>
      </w:r>
      <w:bookmarkEnd w:id="8"/>
    </w:p>
    <w:p w:rsidR="003B450F" w:rsidRDefault="003B450F" w:rsidP="006423AD">
      <w:pPr>
        <w:spacing w:after="0" w:line="288" w:lineRule="auto"/>
        <w:ind w:firstLine="567"/>
        <w:jc w:val="both"/>
        <w:rPr>
          <w:rFonts w:ascii="Times New Roman" w:eastAsia="Times New Roman" w:hAnsi="Times New Roman" w:cs="Times New Roman"/>
          <w:color w:val="20272B"/>
          <w:sz w:val="28"/>
          <w:szCs w:val="28"/>
          <w:lang w:eastAsia="ru-RU"/>
        </w:rPr>
      </w:pPr>
      <w:r w:rsidRPr="006423AD">
        <w:rPr>
          <w:rFonts w:ascii="Times New Roman" w:eastAsia="Times New Roman" w:hAnsi="Times New Roman" w:cs="Times New Roman"/>
          <w:color w:val="20272B"/>
          <w:sz w:val="28"/>
          <w:szCs w:val="28"/>
          <w:lang w:eastAsia="ru-RU"/>
        </w:rPr>
        <w:t xml:space="preserve">В конструкторском разделе разработать устройство для исследования системы управления двигателем постоянного тока. Также в устройстве должен </w:t>
      </w:r>
      <w:r w:rsidRPr="006423AD">
        <w:rPr>
          <w:rFonts w:ascii="Times New Roman" w:eastAsia="Times New Roman" w:hAnsi="Times New Roman" w:cs="Times New Roman"/>
          <w:color w:val="20272B"/>
          <w:sz w:val="28"/>
          <w:szCs w:val="28"/>
          <w:lang w:eastAsia="ru-RU"/>
        </w:rPr>
        <w:lastRenderedPageBreak/>
        <w:t xml:space="preserve">быть реализован тахометр способный выводить на ЖКИ скорость вращения вала двигателя с точностью до 0,01 об/сек. Управление двигателем должно осуществляться по средствам широтно-импульсной модуляции. Сопряжение с персональным компьютером должно осуществляться через интерфейс USB. Должна быть реализована возможность подключения двух импульсных и двух аналоговых (выход напряжение) датчиков. </w:t>
      </w:r>
    </w:p>
    <w:p w:rsidR="006423AD" w:rsidRPr="006423AD" w:rsidRDefault="006423AD" w:rsidP="006423AD">
      <w:pPr>
        <w:spacing w:after="0" w:line="288" w:lineRule="auto"/>
        <w:ind w:firstLine="567"/>
        <w:jc w:val="both"/>
        <w:rPr>
          <w:rFonts w:ascii="Times New Roman" w:eastAsia="Times New Roman" w:hAnsi="Times New Roman" w:cs="Times New Roman"/>
          <w:color w:val="20272B"/>
          <w:sz w:val="28"/>
          <w:szCs w:val="28"/>
          <w:lang w:eastAsia="ru-RU"/>
        </w:rPr>
      </w:pPr>
    </w:p>
    <w:p w:rsidR="00613D34" w:rsidRPr="006423AD" w:rsidRDefault="00D40405" w:rsidP="006423AD">
      <w:pPr>
        <w:spacing w:after="0" w:line="288" w:lineRule="auto"/>
        <w:jc w:val="center"/>
        <w:rPr>
          <w:rFonts w:ascii="Times New Roman" w:eastAsia="Times New Roman" w:hAnsi="Times New Roman" w:cs="Times New Roman"/>
          <w:b/>
          <w:caps/>
          <w:sz w:val="32"/>
          <w:szCs w:val="28"/>
          <w:lang w:eastAsia="ru-RU"/>
        </w:rPr>
      </w:pPr>
      <w:r w:rsidRPr="006423AD">
        <w:rPr>
          <w:rFonts w:ascii="Times New Roman" w:eastAsia="Times New Roman" w:hAnsi="Times New Roman" w:cs="Times New Roman"/>
          <w:b/>
          <w:caps/>
          <w:sz w:val="32"/>
          <w:szCs w:val="28"/>
          <w:lang w:eastAsia="ru-RU"/>
        </w:rPr>
        <w:t xml:space="preserve">3 Техническое задание </w:t>
      </w:r>
    </w:p>
    <w:p w:rsidR="003B450F" w:rsidRPr="006423AD" w:rsidRDefault="00465E6A" w:rsidP="006423AD">
      <w:pPr>
        <w:spacing w:after="0" w:line="288" w:lineRule="auto"/>
        <w:ind w:firstLine="567"/>
        <w:jc w:val="both"/>
        <w:rPr>
          <w:rFonts w:ascii="Times New Roman" w:eastAsia="Times New Roman" w:hAnsi="Times New Roman" w:cs="Times New Roman"/>
          <w:color w:val="20272B"/>
          <w:sz w:val="28"/>
          <w:szCs w:val="28"/>
          <w:lang w:eastAsia="ru-RU"/>
        </w:rPr>
      </w:pPr>
      <w:r w:rsidRPr="006423AD">
        <w:rPr>
          <w:rFonts w:ascii="Times New Roman" w:eastAsia="Times New Roman" w:hAnsi="Times New Roman" w:cs="Times New Roman"/>
          <w:color w:val="20272B"/>
          <w:sz w:val="28"/>
          <w:szCs w:val="28"/>
          <w:lang w:eastAsia="ru-RU"/>
        </w:rPr>
        <w:t>Н</w:t>
      </w:r>
      <w:r w:rsidR="003B450F" w:rsidRPr="006423AD">
        <w:rPr>
          <w:rFonts w:ascii="Times New Roman" w:eastAsia="Times New Roman" w:hAnsi="Times New Roman" w:cs="Times New Roman"/>
          <w:color w:val="20272B"/>
          <w:sz w:val="28"/>
          <w:szCs w:val="28"/>
          <w:lang w:eastAsia="ru-RU"/>
        </w:rPr>
        <w:t xml:space="preserve">еобходимо разработать аппаратную часть системы управления двигателя постоянного тока с реализованным тахометром. </w:t>
      </w:r>
    </w:p>
    <w:p w:rsidR="003B450F" w:rsidRPr="006423AD" w:rsidRDefault="003B450F" w:rsidP="006423AD">
      <w:pPr>
        <w:spacing w:after="0" w:line="288" w:lineRule="auto"/>
        <w:ind w:firstLine="567"/>
        <w:jc w:val="both"/>
        <w:rPr>
          <w:rFonts w:ascii="Times New Roman" w:eastAsia="Times New Roman" w:hAnsi="Times New Roman" w:cs="Times New Roman"/>
          <w:color w:val="20272B"/>
          <w:sz w:val="28"/>
          <w:szCs w:val="28"/>
          <w:lang w:eastAsia="ru-RU"/>
        </w:rPr>
      </w:pPr>
      <w:r w:rsidRPr="006423AD">
        <w:rPr>
          <w:rFonts w:ascii="Times New Roman" w:eastAsia="Times New Roman" w:hAnsi="Times New Roman" w:cs="Times New Roman"/>
          <w:color w:val="20272B"/>
          <w:sz w:val="28"/>
          <w:szCs w:val="28"/>
          <w:lang w:eastAsia="ru-RU"/>
        </w:rPr>
        <w:t>Аппаратная часть должна обеспечить следующие требования:</w:t>
      </w:r>
    </w:p>
    <w:p w:rsidR="003B450F" w:rsidRPr="00C575F9" w:rsidRDefault="003B450F" w:rsidP="00E60A0F">
      <w:pPr>
        <w:pStyle w:val="af4"/>
        <w:numPr>
          <w:ilvl w:val="0"/>
          <w:numId w:val="30"/>
        </w:numPr>
        <w:tabs>
          <w:tab w:val="left" w:pos="851"/>
        </w:tabs>
        <w:spacing w:after="0" w:line="288" w:lineRule="auto"/>
        <w:ind w:left="0"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диапазон регулирования скорости оборотов 0…4000 об/мин;</w:t>
      </w:r>
    </w:p>
    <w:p w:rsidR="003B450F" w:rsidRPr="00C575F9" w:rsidRDefault="003B450F" w:rsidP="00E60A0F">
      <w:pPr>
        <w:pStyle w:val="af4"/>
        <w:numPr>
          <w:ilvl w:val="0"/>
          <w:numId w:val="30"/>
        </w:numPr>
        <w:tabs>
          <w:tab w:val="left" w:pos="851"/>
        </w:tabs>
        <w:spacing w:after="0" w:line="288" w:lineRule="auto"/>
        <w:ind w:left="0"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интерфейс сопряжения с ПК - USB;</w:t>
      </w:r>
    </w:p>
    <w:p w:rsidR="003B450F" w:rsidRPr="00C575F9" w:rsidRDefault="003B450F" w:rsidP="00E60A0F">
      <w:pPr>
        <w:pStyle w:val="af4"/>
        <w:numPr>
          <w:ilvl w:val="0"/>
          <w:numId w:val="30"/>
        </w:numPr>
        <w:tabs>
          <w:tab w:val="left" w:pos="851"/>
        </w:tabs>
        <w:spacing w:after="0" w:line="288" w:lineRule="auto"/>
        <w:ind w:left="0"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вывод индикации тахометра на ЖКИ;</w:t>
      </w:r>
    </w:p>
    <w:p w:rsidR="003B450F" w:rsidRPr="00C575F9" w:rsidRDefault="003B450F" w:rsidP="00E60A0F">
      <w:pPr>
        <w:pStyle w:val="af4"/>
        <w:numPr>
          <w:ilvl w:val="0"/>
          <w:numId w:val="30"/>
        </w:numPr>
        <w:tabs>
          <w:tab w:val="left" w:pos="851"/>
        </w:tabs>
        <w:spacing w:after="0" w:line="288" w:lineRule="auto"/>
        <w:ind w:left="0"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возможность подключения 2 аналоговых и 2 импульсных датчиков;</w:t>
      </w:r>
    </w:p>
    <w:p w:rsidR="00613D34" w:rsidRPr="00C575F9" w:rsidRDefault="003B450F" w:rsidP="00E60A0F">
      <w:pPr>
        <w:pStyle w:val="af4"/>
        <w:numPr>
          <w:ilvl w:val="0"/>
          <w:numId w:val="30"/>
        </w:numPr>
        <w:tabs>
          <w:tab w:val="left" w:pos="851"/>
        </w:tabs>
        <w:spacing w:after="0" w:line="288" w:lineRule="auto"/>
        <w:ind w:left="0"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точность тахометра 0,01 об/сек.</w:t>
      </w:r>
    </w:p>
    <w:p w:rsidR="00613D34" w:rsidRPr="006423AD" w:rsidRDefault="00613D34" w:rsidP="00E60A0F">
      <w:pPr>
        <w:spacing w:after="0" w:line="288" w:lineRule="auto"/>
        <w:ind w:firstLine="567"/>
        <w:jc w:val="both"/>
        <w:rPr>
          <w:rFonts w:ascii="Times New Roman" w:eastAsia="Times New Roman" w:hAnsi="Times New Roman" w:cs="Times New Roman"/>
          <w:color w:val="20272B"/>
          <w:sz w:val="28"/>
          <w:szCs w:val="28"/>
          <w:lang w:eastAsia="ru-RU"/>
        </w:rPr>
      </w:pPr>
    </w:p>
    <w:p w:rsidR="00613D34" w:rsidRPr="006423AD" w:rsidRDefault="00D40405" w:rsidP="00E60A0F">
      <w:pPr>
        <w:spacing w:after="0" w:line="288" w:lineRule="auto"/>
        <w:jc w:val="center"/>
        <w:rPr>
          <w:rFonts w:ascii="Times New Roman" w:eastAsia="Times New Roman" w:hAnsi="Times New Roman" w:cs="Times New Roman"/>
          <w:b/>
          <w:caps/>
          <w:sz w:val="32"/>
          <w:szCs w:val="28"/>
          <w:lang w:eastAsia="ru-RU"/>
        </w:rPr>
      </w:pPr>
      <w:r w:rsidRPr="006423AD">
        <w:rPr>
          <w:rFonts w:ascii="Times New Roman" w:eastAsia="Times New Roman" w:hAnsi="Times New Roman" w:cs="Times New Roman"/>
          <w:b/>
          <w:caps/>
          <w:sz w:val="32"/>
          <w:szCs w:val="28"/>
          <w:lang w:eastAsia="ru-RU"/>
        </w:rPr>
        <w:t>4 Конструкторский раздел</w:t>
      </w:r>
    </w:p>
    <w:p w:rsidR="00C953FF" w:rsidRDefault="00613D34" w:rsidP="00E60A0F">
      <w:pPr>
        <w:spacing w:after="0" w:line="288" w:lineRule="auto"/>
        <w:jc w:val="center"/>
        <w:rPr>
          <w:rFonts w:ascii="Times New Roman" w:eastAsia="Times New Roman" w:hAnsi="Times New Roman" w:cs="Times New Roman"/>
          <w:b/>
          <w:sz w:val="28"/>
          <w:szCs w:val="28"/>
          <w:lang w:eastAsia="ru-RU"/>
        </w:rPr>
      </w:pPr>
      <w:r w:rsidRPr="00613D34">
        <w:rPr>
          <w:rFonts w:ascii="Times New Roman" w:eastAsia="Times New Roman" w:hAnsi="Times New Roman" w:cs="Times New Roman"/>
          <w:b/>
          <w:sz w:val="28"/>
          <w:szCs w:val="28"/>
          <w:lang w:eastAsia="ru-RU"/>
        </w:rPr>
        <w:t xml:space="preserve">4.1 Структурная схема и обобщённый алгоритм </w:t>
      </w:r>
    </w:p>
    <w:p w:rsidR="003B450F" w:rsidRDefault="00613D34" w:rsidP="00E60A0F">
      <w:pPr>
        <w:spacing w:after="0" w:line="288" w:lineRule="auto"/>
        <w:jc w:val="center"/>
        <w:rPr>
          <w:rFonts w:ascii="Times New Roman" w:eastAsia="Times New Roman" w:hAnsi="Times New Roman" w:cs="Times New Roman"/>
          <w:b/>
          <w:sz w:val="28"/>
          <w:szCs w:val="28"/>
          <w:lang w:eastAsia="ru-RU"/>
        </w:rPr>
      </w:pPr>
      <w:r w:rsidRPr="00613D34">
        <w:rPr>
          <w:rFonts w:ascii="Times New Roman" w:eastAsia="Times New Roman" w:hAnsi="Times New Roman" w:cs="Times New Roman"/>
          <w:b/>
          <w:sz w:val="28"/>
          <w:szCs w:val="28"/>
          <w:lang w:eastAsia="ru-RU"/>
        </w:rPr>
        <w:t>работы устройства</w:t>
      </w:r>
    </w:p>
    <w:p w:rsidR="00C953FF" w:rsidRPr="00C953FF" w:rsidRDefault="00C953F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На рисунке 4.1 приведена структурная схема работы устройства.</w:t>
      </w:r>
    </w:p>
    <w:p w:rsidR="00C953FF" w:rsidRDefault="00C953FF" w:rsidP="00E60A0F">
      <w:pPr>
        <w:spacing w:after="0" w:line="288" w:lineRule="auto"/>
        <w:jc w:val="center"/>
        <w:rPr>
          <w:rFonts w:ascii="Times New Roman" w:eastAsia="Times New Roman" w:hAnsi="Times New Roman" w:cs="Times New Roman"/>
          <w:sz w:val="28"/>
          <w:szCs w:val="24"/>
          <w:lang w:eastAsia="ru-RU"/>
        </w:rPr>
      </w:pPr>
      <w:r w:rsidRPr="003B450F">
        <w:rPr>
          <w:rFonts w:ascii="Times New Roman" w:eastAsia="Times New Roman" w:hAnsi="Times New Roman" w:cs="Times New Roman"/>
          <w:noProof/>
          <w:sz w:val="28"/>
          <w:szCs w:val="28"/>
          <w:lang w:eastAsia="ru-RU"/>
        </w:rPr>
        <w:drawing>
          <wp:inline distT="0" distB="0" distL="0" distR="0" wp14:anchorId="244E5146" wp14:editId="6B90AB51">
            <wp:extent cx="2638425" cy="2295525"/>
            <wp:effectExtent l="0" t="0" r="9525" b="9525"/>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2295525"/>
                    </a:xfrm>
                    <a:prstGeom prst="rect">
                      <a:avLst/>
                    </a:prstGeom>
                    <a:noFill/>
                    <a:ln>
                      <a:noFill/>
                    </a:ln>
                  </pic:spPr>
                </pic:pic>
              </a:graphicData>
            </a:graphic>
          </wp:inline>
        </w:drawing>
      </w:r>
      <w:r w:rsidRPr="00C953FF">
        <w:rPr>
          <w:rFonts w:ascii="Times New Roman" w:eastAsia="Times New Roman" w:hAnsi="Times New Roman" w:cs="Times New Roman"/>
          <w:sz w:val="28"/>
          <w:szCs w:val="24"/>
          <w:lang w:eastAsia="ru-RU"/>
        </w:rPr>
        <w:t xml:space="preserve"> </w:t>
      </w:r>
    </w:p>
    <w:p w:rsidR="00C953FF" w:rsidRPr="006423AD" w:rsidRDefault="00C953FF" w:rsidP="00E60A0F">
      <w:pPr>
        <w:spacing w:after="0" w:line="288" w:lineRule="auto"/>
        <w:jc w:val="center"/>
        <w:rPr>
          <w:rFonts w:ascii="Times New Roman" w:eastAsia="Times New Roman" w:hAnsi="Times New Roman" w:cs="Times New Roman"/>
          <w:sz w:val="28"/>
          <w:szCs w:val="24"/>
          <w:lang w:eastAsia="ru-RU"/>
        </w:rPr>
      </w:pPr>
      <w:r w:rsidRPr="006423AD">
        <w:rPr>
          <w:rFonts w:ascii="Times New Roman" w:eastAsia="Times New Roman" w:hAnsi="Times New Roman" w:cs="Times New Roman"/>
          <w:sz w:val="28"/>
          <w:szCs w:val="24"/>
          <w:lang w:eastAsia="ru-RU"/>
        </w:rPr>
        <w:t>Рисунок 4.1 — Структурная схема</w:t>
      </w:r>
    </w:p>
    <w:p w:rsidR="00D40405" w:rsidRPr="00C953FF" w:rsidRDefault="00D40405"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На Рисунке 4.1 приняты следующие обозначения:</w:t>
      </w:r>
    </w:p>
    <w:p w:rsidR="00D40405" w:rsidRPr="00C953FF" w:rsidRDefault="00D40405"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ПК – персональный компьютер;</w:t>
      </w:r>
    </w:p>
    <w:p w:rsidR="00D40405" w:rsidRPr="00C953FF" w:rsidRDefault="00D40405"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УС – устройство сопряжения;</w:t>
      </w:r>
    </w:p>
    <w:p w:rsidR="00D40405" w:rsidRPr="00C953FF" w:rsidRDefault="00D40405"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ГТИ – генератор тактовых импульсов;</w:t>
      </w:r>
    </w:p>
    <w:p w:rsidR="003B450F" w:rsidRPr="00C953FF" w:rsidRDefault="003B450F"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СЧ – силовая часть;</w:t>
      </w:r>
    </w:p>
    <w:p w:rsidR="003B450F" w:rsidRPr="00C953FF" w:rsidRDefault="003B450F"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lastRenderedPageBreak/>
        <w:t>ОУ – объект управления;</w:t>
      </w:r>
    </w:p>
    <w:p w:rsidR="003B450F" w:rsidRPr="00C953FF" w:rsidRDefault="003B450F"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ТГ – тахогенератор;</w:t>
      </w:r>
    </w:p>
    <w:p w:rsidR="003B450F" w:rsidRPr="00C953FF" w:rsidRDefault="003B450F"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ФИ – формирователь импульсов;</w:t>
      </w:r>
    </w:p>
    <w:p w:rsidR="003B450F" w:rsidRPr="00C953FF" w:rsidRDefault="003B450F" w:rsidP="00E60A0F">
      <w:pPr>
        <w:pStyle w:val="af4"/>
        <w:numPr>
          <w:ilvl w:val="0"/>
          <w:numId w:val="28"/>
        </w:numPr>
        <w:tabs>
          <w:tab w:val="left" w:pos="993"/>
        </w:tabs>
        <w:spacing w:after="0" w:line="288" w:lineRule="auto"/>
        <w:ind w:left="0"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МК – микроконтроллер.</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Работа прибора заключается в следующем: последовательность импульсов поступает от тахогенератора на формирователь импульсов, на котором формируются чёткий фронт и срез импульса. С формирователя импульсы поступают на вход прерывания микроконтроллера. МК программно вычисляет скорость вращения вала двигателя. После чего отправляет полученный результат на персональный компьютер и выводит на индикаторе скорость вращения вала двигателя. В ПК программно реализована система управления, если частота вращения двигателя не соответствует заданной, то на МК подаётся команда об увеличении или уменьшении числа оборотов, или не изменять обороты, если частота вращения соответствует заданной. МК по средством широтно-импульсной модуляции управляет частотой вращения двигателя.</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Генератор тактовых импульсов необходим для задания частоты с которой будет работать сам МК. Схема сопряжения МК с ПК представлена в виде микросхемы-преобразователя интерфейса RS232 в USB.</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Функциональная схема представлена на Рисунке 4.2</w:t>
      </w:r>
    </w:p>
    <w:p w:rsidR="003B450F" w:rsidRPr="00C953FF" w:rsidRDefault="003B450F" w:rsidP="00E60A0F">
      <w:pPr>
        <w:spacing w:after="0" w:line="288" w:lineRule="auto"/>
        <w:jc w:val="center"/>
        <w:rPr>
          <w:rFonts w:ascii="Times New Roman" w:eastAsia="Times New Roman" w:hAnsi="Times New Roman" w:cs="Times New Roman"/>
          <w:noProof/>
          <w:sz w:val="28"/>
          <w:szCs w:val="28"/>
          <w:lang w:eastAsia="ru-RU"/>
        </w:rPr>
      </w:pPr>
      <w:r w:rsidRPr="00C953FF">
        <w:rPr>
          <w:rFonts w:ascii="Times New Roman" w:eastAsia="Times New Roman" w:hAnsi="Times New Roman" w:cs="Times New Roman"/>
          <w:noProof/>
          <w:sz w:val="28"/>
          <w:szCs w:val="28"/>
          <w:lang w:eastAsia="ru-RU"/>
        </w:rPr>
        <w:fldChar w:fldCharType="begin"/>
      </w:r>
      <w:r w:rsidRPr="00C953FF">
        <w:rPr>
          <w:rFonts w:ascii="Times New Roman" w:eastAsia="Times New Roman" w:hAnsi="Times New Roman" w:cs="Times New Roman"/>
          <w:noProof/>
          <w:sz w:val="28"/>
          <w:szCs w:val="28"/>
          <w:lang w:eastAsia="ru-RU"/>
        </w:rPr>
        <w:instrText xml:space="preserve"> INCLUDEPICTURE "https://sun9-18.userapi.com/c204820/v204820287/3a255/u5k6xD0Fs1E.jpg" \* MERGEFORMATINET </w:instrText>
      </w:r>
      <w:r w:rsidRPr="00C953FF">
        <w:rPr>
          <w:rFonts w:ascii="Times New Roman" w:eastAsia="Times New Roman" w:hAnsi="Times New Roman" w:cs="Times New Roman"/>
          <w:noProof/>
          <w:sz w:val="28"/>
          <w:szCs w:val="28"/>
          <w:lang w:eastAsia="ru-RU"/>
        </w:rPr>
        <w:fldChar w:fldCharType="separate"/>
      </w:r>
      <w:r w:rsidRPr="00C953FF">
        <w:rPr>
          <w:rFonts w:ascii="Times New Roman" w:eastAsia="Times New Roman" w:hAnsi="Times New Roman" w:cs="Times New Roman"/>
          <w:noProof/>
          <w:sz w:val="28"/>
          <w:szCs w:val="28"/>
          <w:lang w:eastAsia="ru-RU"/>
        </w:rPr>
        <w:drawing>
          <wp:inline distT="0" distB="0" distL="0" distR="0" wp14:anchorId="50874933" wp14:editId="71100131">
            <wp:extent cx="3838575" cy="2466975"/>
            <wp:effectExtent l="0" t="0" r="9525" b="9525"/>
            <wp:docPr id="153"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rotWithShape="1">
                    <a:blip r:embed="rId36">
                      <a:extLst>
                        <a:ext uri="{28A0092B-C50C-407E-A947-70E740481C1C}">
                          <a14:useLocalDpi xmlns:a14="http://schemas.microsoft.com/office/drawing/2010/main" val="0"/>
                        </a:ext>
                      </a:extLst>
                    </a:blip>
                    <a:srcRect l="18452" t="5883" r="3174" b="2715"/>
                    <a:stretch/>
                  </pic:blipFill>
                  <pic:spPr bwMode="auto">
                    <a:xfrm>
                      <a:off x="0" y="0"/>
                      <a:ext cx="3891839" cy="2501207"/>
                    </a:xfrm>
                    <a:prstGeom prst="rect">
                      <a:avLst/>
                    </a:prstGeom>
                    <a:noFill/>
                    <a:ln>
                      <a:noFill/>
                    </a:ln>
                    <a:extLst>
                      <a:ext uri="{53640926-AAD7-44D8-BBD7-CCE9431645EC}">
                        <a14:shadowObscured xmlns:a14="http://schemas.microsoft.com/office/drawing/2010/main"/>
                      </a:ext>
                    </a:extLst>
                  </pic:spPr>
                </pic:pic>
              </a:graphicData>
            </a:graphic>
          </wp:inline>
        </w:drawing>
      </w:r>
      <w:r w:rsidRPr="00C953FF">
        <w:rPr>
          <w:rFonts w:ascii="Times New Roman" w:eastAsia="Times New Roman" w:hAnsi="Times New Roman" w:cs="Times New Roman"/>
          <w:noProof/>
          <w:sz w:val="28"/>
          <w:szCs w:val="28"/>
          <w:lang w:eastAsia="ru-RU"/>
        </w:rPr>
        <w:fldChar w:fldCharType="end"/>
      </w:r>
    </w:p>
    <w:p w:rsidR="003B450F" w:rsidRPr="00C953FF" w:rsidRDefault="003B450F" w:rsidP="00E60A0F">
      <w:pPr>
        <w:spacing w:after="0" w:line="288" w:lineRule="auto"/>
        <w:jc w:val="center"/>
        <w:rPr>
          <w:rFonts w:ascii="Times New Roman" w:eastAsia="Times New Roman" w:hAnsi="Times New Roman" w:cs="Times New Roman"/>
          <w:sz w:val="28"/>
          <w:szCs w:val="24"/>
          <w:lang w:eastAsia="ru-RU"/>
        </w:rPr>
      </w:pPr>
      <w:r w:rsidRPr="00C953FF">
        <w:rPr>
          <w:rFonts w:ascii="Times New Roman" w:eastAsia="Times New Roman" w:hAnsi="Times New Roman" w:cs="Times New Roman"/>
          <w:sz w:val="28"/>
          <w:szCs w:val="24"/>
          <w:lang w:eastAsia="ru-RU"/>
        </w:rPr>
        <w:t>Рисунок 4.2 — Функциональная схема</w:t>
      </w:r>
    </w:p>
    <w:p w:rsidR="00962D75" w:rsidRDefault="00962D75" w:rsidP="00E60A0F">
      <w:pPr>
        <w:spacing w:after="0" w:line="288" w:lineRule="auto"/>
        <w:jc w:val="center"/>
        <w:rPr>
          <w:rFonts w:ascii="Times New Roman" w:eastAsia="Times New Roman" w:hAnsi="Times New Roman" w:cs="Times New Roman"/>
          <w:sz w:val="28"/>
          <w:szCs w:val="24"/>
          <w:lang w:eastAsia="ru-RU"/>
        </w:rPr>
      </w:pPr>
    </w:p>
    <w:p w:rsidR="00C953FF" w:rsidRDefault="00613D34" w:rsidP="00E60A0F">
      <w:pPr>
        <w:spacing w:after="0" w:line="288" w:lineRule="auto"/>
        <w:jc w:val="center"/>
        <w:rPr>
          <w:rFonts w:ascii="Times New Roman" w:eastAsia="Times New Roman" w:hAnsi="Times New Roman" w:cs="Times New Roman"/>
          <w:b/>
          <w:sz w:val="28"/>
          <w:szCs w:val="28"/>
          <w:lang w:eastAsia="ru-RU"/>
        </w:rPr>
      </w:pPr>
      <w:r w:rsidRPr="00613D34">
        <w:rPr>
          <w:rFonts w:ascii="Times New Roman" w:eastAsia="Times New Roman" w:hAnsi="Times New Roman" w:cs="Times New Roman"/>
          <w:b/>
          <w:sz w:val="28"/>
          <w:szCs w:val="28"/>
          <w:lang w:eastAsia="ru-RU"/>
        </w:rPr>
        <w:t xml:space="preserve">4.2 Разработка и расчёт элементов </w:t>
      </w:r>
    </w:p>
    <w:p w:rsidR="00613D34" w:rsidRPr="00613D34" w:rsidRDefault="00613D34" w:rsidP="00E60A0F">
      <w:pPr>
        <w:spacing w:after="0" w:line="288" w:lineRule="auto"/>
        <w:jc w:val="center"/>
        <w:rPr>
          <w:rFonts w:ascii="Times New Roman" w:eastAsia="Times New Roman" w:hAnsi="Times New Roman" w:cs="Times New Roman"/>
          <w:b/>
          <w:sz w:val="28"/>
          <w:szCs w:val="28"/>
          <w:lang w:eastAsia="ru-RU"/>
        </w:rPr>
      </w:pPr>
      <w:r w:rsidRPr="00613D34">
        <w:rPr>
          <w:rFonts w:ascii="Times New Roman" w:eastAsia="Times New Roman" w:hAnsi="Times New Roman" w:cs="Times New Roman"/>
          <w:b/>
          <w:sz w:val="28"/>
          <w:szCs w:val="28"/>
          <w:lang w:eastAsia="ru-RU"/>
        </w:rPr>
        <w:t>принципиальной электрической схемы</w:t>
      </w:r>
    </w:p>
    <w:p w:rsidR="00613D34" w:rsidRPr="00C953FF" w:rsidRDefault="00613D34" w:rsidP="00E60A0F">
      <w:pPr>
        <w:tabs>
          <w:tab w:val="left" w:pos="6660"/>
        </w:tabs>
        <w:spacing w:after="0" w:line="288" w:lineRule="auto"/>
        <w:rPr>
          <w:rFonts w:ascii="Times New Roman" w:eastAsia="Times New Roman" w:hAnsi="Times New Roman" w:cs="Times New Roman"/>
          <w:b/>
          <w:i/>
          <w:sz w:val="28"/>
          <w:szCs w:val="28"/>
          <w:lang w:eastAsia="ru-RU"/>
        </w:rPr>
      </w:pPr>
      <w:r w:rsidRPr="00C953FF">
        <w:rPr>
          <w:rFonts w:ascii="Times New Roman" w:eastAsia="Times New Roman" w:hAnsi="Times New Roman" w:cs="Times New Roman"/>
          <w:b/>
          <w:i/>
          <w:sz w:val="28"/>
          <w:szCs w:val="28"/>
          <w:lang w:eastAsia="ru-RU"/>
        </w:rPr>
        <w:t>4.2.1 Тахогенератор</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ТГ собран на основе излучающего светодиода WP34SF4C и приёмника BPW24R. Схема тахогенератора приведена на Рисунке 4.3</w:t>
      </w:r>
    </w:p>
    <w:p w:rsidR="003B450F" w:rsidRPr="003B450F" w:rsidRDefault="003B450F" w:rsidP="00E60A0F">
      <w:pPr>
        <w:tabs>
          <w:tab w:val="left" w:pos="6660"/>
        </w:tabs>
        <w:spacing w:after="0" w:line="288" w:lineRule="auto"/>
        <w:jc w:val="center"/>
        <w:rPr>
          <w:rFonts w:ascii="Times New Roman" w:eastAsia="Times New Roman" w:hAnsi="Times New Roman" w:cs="Times New Roman"/>
          <w:sz w:val="24"/>
          <w:szCs w:val="24"/>
          <w:lang w:eastAsia="ru-RU"/>
        </w:rPr>
      </w:pPr>
      <w:r w:rsidRPr="003B450F">
        <w:rPr>
          <w:rFonts w:ascii="Times New Roman" w:eastAsia="Times New Roman" w:hAnsi="Times New Roman" w:cs="Times New Roman"/>
          <w:noProof/>
          <w:sz w:val="24"/>
          <w:szCs w:val="24"/>
          <w:lang w:eastAsia="ru-RU"/>
        </w:rPr>
        <w:object w:dxaOrig="4162" w:dyaOrig="5059">
          <v:shape id="_x0000_i1026" type="#_x0000_t75" alt="" style="width:2in;height:173.25pt;mso-width-percent:0;mso-height-percent:0;mso-width-percent:0;mso-height-percent:0" o:ole="">
            <v:imagedata r:id="rId37" o:title=""/>
          </v:shape>
          <o:OLEObject Type="Embed" ProgID="Actrix.Document.1" ShapeID="_x0000_i1026" DrawAspect="Content" ObjectID="_1698562497" r:id="rId38"/>
        </w:object>
      </w:r>
    </w:p>
    <w:p w:rsidR="003B450F" w:rsidRPr="00C953FF" w:rsidRDefault="003B450F" w:rsidP="00E60A0F">
      <w:pPr>
        <w:spacing w:after="0" w:line="288" w:lineRule="auto"/>
        <w:jc w:val="center"/>
        <w:rPr>
          <w:rFonts w:ascii="Times New Roman" w:eastAsia="Times New Roman" w:hAnsi="Times New Roman" w:cs="Times New Roman"/>
          <w:sz w:val="28"/>
          <w:szCs w:val="24"/>
          <w:lang w:eastAsia="ru-RU"/>
        </w:rPr>
      </w:pPr>
      <w:r w:rsidRPr="00C953FF">
        <w:rPr>
          <w:rFonts w:ascii="Times New Roman" w:eastAsia="Times New Roman" w:hAnsi="Times New Roman" w:cs="Times New Roman"/>
          <w:sz w:val="28"/>
          <w:szCs w:val="24"/>
          <w:lang w:eastAsia="ru-RU"/>
        </w:rPr>
        <w:t>Рисунок 4.3 — Схема тахогенератора</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Светодиод L-53F3BT излучает в ИК диапазоне, длинна волны составляет</w:t>
      </w:r>
      <w:r w:rsidR="00C953FF" w:rsidRPr="00C953FF">
        <w:rPr>
          <w:rFonts w:ascii="Times New Roman" w:eastAsia="Times New Roman" w:hAnsi="Times New Roman" w:cs="Times New Roman"/>
          <w:color w:val="20272B"/>
          <w:sz w:val="28"/>
          <w:szCs w:val="28"/>
          <w:lang w:eastAsia="ru-RU"/>
        </w:rPr>
        <w:t xml:space="preserve"> </w:t>
      </w:r>
      <w:r w:rsidRPr="00C953FF">
        <w:rPr>
          <w:rFonts w:ascii="Times New Roman" w:eastAsia="Times New Roman" w:hAnsi="Times New Roman" w:cs="Times New Roman"/>
          <w:color w:val="20272B"/>
          <w:sz w:val="28"/>
          <w:szCs w:val="28"/>
          <w:lang w:eastAsia="ru-RU"/>
        </w:rPr>
        <w:t>940 нм. Рабочая длина волны диода BPW24R составляет от 600 до 1050 нм.</w:t>
      </w:r>
    </w:p>
    <w:p w:rsidR="003B450F" w:rsidRPr="00340ED5" w:rsidRDefault="001E0238"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1820" w:dyaOrig="680">
          <v:shape id="_x0000_i1027" type="#_x0000_t75" alt="" style="width:108.75pt;height:42.75pt;mso-width-percent:0;mso-height-percent:0;mso-width-percent:0;mso-height-percent:0" o:ole="">
            <v:imagedata r:id="rId39" o:title=""/>
          </v:shape>
          <o:OLEObject Type="Embed" ProgID="Equation.3" ShapeID="_x0000_i1027" DrawAspect="Content" ObjectID="_1698562498" r:id="rId40"/>
        </w:object>
      </w:r>
      <w:r w:rsidR="003B450F" w:rsidRPr="00340ED5">
        <w:rPr>
          <w:rFonts w:ascii="Times New Roman" w:eastAsia="MS Mincho" w:hAnsi="Times New Roman" w:cs="Times New Roman"/>
          <w:noProof/>
          <w:position w:val="-30"/>
          <w:sz w:val="28"/>
          <w:szCs w:val="28"/>
          <w:lang w:eastAsia="ru-RU"/>
        </w:rPr>
        <w:tab/>
      </w:r>
      <w:r w:rsid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t>(4.1)</w:t>
      </w:r>
    </w:p>
    <w:p w:rsidR="003B450F" w:rsidRPr="00340ED5" w:rsidRDefault="00340ED5"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24"/>
          <w:sz w:val="28"/>
          <w:szCs w:val="28"/>
          <w:lang w:eastAsia="ru-RU"/>
        </w:rPr>
        <w:object w:dxaOrig="2520" w:dyaOrig="620">
          <v:shape id="_x0000_i1028" type="#_x0000_t75" alt="" style="width:122.25pt;height:35.25pt" o:ole="">
            <v:imagedata r:id="rId41" o:title=""/>
          </v:shape>
          <o:OLEObject Type="Embed" ProgID="Equation.3" ShapeID="_x0000_i1028" DrawAspect="Content" ObjectID="_1698562499" r:id="rId42"/>
        </w:object>
      </w:r>
      <w:r w:rsidR="003B450F" w:rsidRP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r>
      <w:r w:rsidR="003B450F" w:rsidRPr="00340ED5">
        <w:rPr>
          <w:rFonts w:ascii="Times New Roman" w:eastAsia="MS Mincho" w:hAnsi="Times New Roman" w:cs="Times New Roman"/>
          <w:noProof/>
          <w:position w:val="-30"/>
          <w:sz w:val="28"/>
          <w:szCs w:val="28"/>
          <w:lang w:eastAsia="ru-RU"/>
        </w:rPr>
        <w:tab/>
        <w:t>(4.2)</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т.к. расчёт вёлся исходя из максимальных параметров светодиода, возможно применение R21 = 200 Ом из стандартного ряда сопротивлений.</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R20 ограничивает ток протекающий, через транзистор VT1.</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1900" w:dyaOrig="680">
          <v:shape id="_x0000_i1029" type="#_x0000_t75" alt="" style="width:93.75pt;height:36.75pt;mso-width-percent:0;mso-height-percent:0;mso-width-percent:0;mso-height-percent:0" o:ole="">
            <v:imagedata r:id="rId43" o:title=""/>
          </v:shape>
          <o:OLEObject Type="Embed" ProgID="Equation.3" ShapeID="_x0000_i1029" DrawAspect="Content" ObjectID="_1698562500" r:id="rId44"/>
        </w:objec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(4.3)</w:t>
      </w:r>
    </w:p>
    <w:p w:rsidR="003B450F" w:rsidRPr="00C953F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953FF">
        <w:rPr>
          <w:rFonts w:ascii="Times New Roman" w:eastAsia="Times New Roman" w:hAnsi="Times New Roman" w:cs="Times New Roman"/>
          <w:color w:val="20272B"/>
          <w:sz w:val="28"/>
          <w:szCs w:val="28"/>
          <w:lang w:eastAsia="ru-RU"/>
        </w:rPr>
        <w:t>Подставив в (4.3) числовые значения, получим:</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2620" w:dyaOrig="660">
          <v:shape id="_x0000_i1030" type="#_x0000_t75" alt="" style="width:129.75pt;height:36.75pt;mso-width-percent:0;mso-height-percent:0;mso-width-percent:0;mso-height-percent:0" o:ole="">
            <v:imagedata r:id="rId45" o:title=""/>
          </v:shape>
          <o:OLEObject Type="Embed" ProgID="Equation.3" ShapeID="_x0000_i1030" DrawAspect="Content" ObjectID="_1698562501" r:id="rId46"/>
        </w:objec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(4.4)</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Допустимо использовать резистор номиналом 2кОм, из стандартного ряда сопротивлений. В этом случае:</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3720" w:dyaOrig="680">
          <v:shape id="_x0000_i1031" type="#_x0000_t75" alt="" style="width:186.75pt;height:36.75pt;mso-width-percent:0;mso-height-percent:0;mso-width-percent:0;mso-height-percent:0" o:ole="">
            <v:imagedata r:id="rId47" o:title=""/>
          </v:shape>
          <o:OLEObject Type="Embed" ProgID="Equation.3" ShapeID="_x0000_i1031" DrawAspect="Content" ObjectID="_1698562502" r:id="rId48"/>
        </w:objec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(4.5)</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Резистор R19 служит для предотвращения открытия транзистора в результате тока утечки.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Тахогенератор выполнен следующим образом: на валу двигателя крепиться непрозрачный диск с прорезями, нанесёнными по окружности, на равном расстоянии друг от друга. Диод L-53F3BT и приёмник BPW24R закрепляются друг на против друга, на уровне прорезей. При вращении вала двигателя излучение от диода L-53F3BT попадает на приёмник BPW24R, в результате чего </w:t>
      </w:r>
      <w:r w:rsidRPr="00340ED5">
        <w:rPr>
          <w:rFonts w:ascii="Times New Roman" w:eastAsia="Times New Roman" w:hAnsi="Times New Roman" w:cs="Times New Roman"/>
          <w:color w:val="20272B"/>
          <w:sz w:val="28"/>
          <w:szCs w:val="28"/>
          <w:lang w:eastAsia="ru-RU"/>
        </w:rPr>
        <w:lastRenderedPageBreak/>
        <w:t>напряжение в точке «А» переключается от 0 / +5 В с частотой пропорциональной частоте вращения вала.</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Число прорезей для заданной погрешности должно быть не менее от Nmin определяемого из выражения:</w:t>
      </w:r>
    </w:p>
    <w:p w:rsidR="003B450F" w:rsidRPr="003B450F" w:rsidRDefault="003B450F" w:rsidP="00E60A0F">
      <w:pPr>
        <w:spacing w:after="0" w:line="288" w:lineRule="auto"/>
        <w:ind w:firstLine="3374"/>
        <w:jc w:val="right"/>
        <w:rPr>
          <w:rFonts w:ascii="Times New Roman" w:eastAsia="MS Mincho" w:hAnsi="Times New Roman" w:cs="Times New Roman"/>
          <w:sz w:val="28"/>
          <w:szCs w:val="28"/>
          <w:lang w:eastAsia="ru-RU"/>
        </w:rPr>
      </w:pPr>
      <w:r w:rsidRPr="003B450F">
        <w:rPr>
          <w:rFonts w:ascii="Times New Roman" w:eastAsia="MS Mincho" w:hAnsi="Times New Roman" w:cs="Times New Roman"/>
          <w:noProof/>
          <w:position w:val="-30"/>
          <w:sz w:val="28"/>
          <w:szCs w:val="28"/>
          <w:lang w:eastAsia="ru-RU"/>
        </w:rPr>
        <w:object w:dxaOrig="2620" w:dyaOrig="680">
          <v:shape id="_x0000_i1032" type="#_x0000_t75" alt="" style="width:2in;height:36.75pt;mso-width-percent:0;mso-height-percent:0;mso-width-percent:0;mso-height-percent:0" o:ole="">
            <v:imagedata r:id="rId49" o:title=""/>
          </v:shape>
          <o:OLEObject Type="Embed" ProgID="Equation.3" ShapeID="_x0000_i1032" DrawAspect="Content" ObjectID="_1698562503" r:id="rId50"/>
        </w:object>
      </w:r>
      <w:r w:rsidRPr="003B450F">
        <w:rPr>
          <w:rFonts w:ascii="Times New Roman" w:eastAsia="MS Mincho" w:hAnsi="Times New Roman" w:cs="Times New Roman"/>
          <w:sz w:val="28"/>
          <w:szCs w:val="28"/>
          <w:lang w:eastAsia="ru-RU"/>
        </w:rPr>
        <w:t xml:space="preserve"> </w:t>
      </w:r>
      <w:r w:rsidRPr="003B450F">
        <w:rPr>
          <w:rFonts w:ascii="Times New Roman" w:eastAsia="MS Mincho" w:hAnsi="Times New Roman" w:cs="Times New Roman"/>
          <w:sz w:val="28"/>
          <w:szCs w:val="28"/>
          <w:lang w:eastAsia="ru-RU"/>
        </w:rPr>
        <w:tab/>
        <w:t>,</w:t>
      </w:r>
      <w:r w:rsidRPr="003B450F">
        <w:rPr>
          <w:rFonts w:ascii="Times New Roman" w:eastAsia="MS Mincho" w:hAnsi="Times New Roman" w:cs="Times New Roman"/>
          <w:sz w:val="28"/>
          <w:szCs w:val="28"/>
          <w:lang w:eastAsia="ru-RU"/>
        </w:rPr>
        <w:tab/>
      </w:r>
      <w:r w:rsidRPr="003B450F">
        <w:rPr>
          <w:rFonts w:ascii="Times New Roman" w:eastAsia="MS Mincho" w:hAnsi="Times New Roman" w:cs="Times New Roman"/>
          <w:sz w:val="28"/>
          <w:szCs w:val="28"/>
          <w:lang w:eastAsia="ru-RU"/>
        </w:rPr>
        <w:tab/>
      </w:r>
      <w:r w:rsidRPr="003B450F">
        <w:rPr>
          <w:rFonts w:ascii="Times New Roman" w:eastAsia="MS Mincho" w:hAnsi="Times New Roman" w:cs="Times New Roman"/>
          <w:sz w:val="28"/>
          <w:szCs w:val="28"/>
          <w:lang w:eastAsia="ru-RU"/>
        </w:rPr>
        <w:tab/>
        <w:t>(4.6)</w:t>
      </w:r>
    </w:p>
    <w:p w:rsidR="003B450F" w:rsidRPr="003B450F" w:rsidRDefault="003B450F" w:rsidP="00E60A0F">
      <w:pPr>
        <w:spacing w:after="0" w:line="288" w:lineRule="auto"/>
        <w:jc w:val="both"/>
        <w:rPr>
          <w:rFonts w:ascii="Times New Roman" w:eastAsia="MS Mincho" w:hAnsi="Times New Roman" w:cs="Times New Roman"/>
          <w:sz w:val="28"/>
          <w:szCs w:val="28"/>
          <w:lang w:eastAsia="ru-RU"/>
        </w:rPr>
      </w:pPr>
      <w:r w:rsidRPr="003B450F">
        <w:rPr>
          <w:rFonts w:ascii="Times New Roman" w:eastAsia="MS Mincho" w:hAnsi="Times New Roman" w:cs="Times New Roman"/>
          <w:sz w:val="28"/>
          <w:szCs w:val="28"/>
          <w:lang w:eastAsia="ru-RU"/>
        </w:rPr>
        <w:t xml:space="preserve">где </w:t>
      </w:r>
      <w:r w:rsidRPr="003B450F">
        <w:rPr>
          <w:rFonts w:ascii="Times New Roman" w:eastAsia="MS Mincho" w:hAnsi="Times New Roman" w:cs="Times New Roman"/>
          <w:sz w:val="28"/>
          <w:szCs w:val="28"/>
          <w:lang w:eastAsia="ru-RU"/>
        </w:rPr>
        <w:tab/>
      </w:r>
      <w:r w:rsidRPr="003B450F">
        <w:rPr>
          <w:rFonts w:ascii="Times New Roman" w:eastAsia="MS Mincho" w:hAnsi="Times New Roman" w:cs="Times New Roman"/>
          <w:i/>
          <w:iCs/>
          <w:sz w:val="28"/>
          <w:szCs w:val="28"/>
          <w:lang w:val="en-US" w:eastAsia="ru-RU"/>
        </w:rPr>
        <w:t>F</w:t>
      </w:r>
      <w:r w:rsidRPr="003B450F">
        <w:rPr>
          <w:rFonts w:ascii="Times New Roman" w:eastAsia="MS Mincho" w:hAnsi="Times New Roman" w:cs="Times New Roman"/>
          <w:i/>
          <w:iCs/>
          <w:sz w:val="28"/>
          <w:szCs w:val="28"/>
          <w:vertAlign w:val="subscript"/>
          <w:lang w:val="en-US" w:eastAsia="ru-RU"/>
        </w:rPr>
        <w:t>min</w:t>
      </w:r>
      <w:r w:rsidRPr="003B450F">
        <w:rPr>
          <w:rFonts w:ascii="Times New Roman" w:eastAsia="MS Mincho" w:hAnsi="Times New Roman" w:cs="Times New Roman"/>
          <w:i/>
          <w:iCs/>
          <w:sz w:val="28"/>
          <w:szCs w:val="28"/>
          <w:vertAlign w:val="subscript"/>
          <w:lang w:eastAsia="ru-RU"/>
        </w:rPr>
        <w:t xml:space="preserve"> </w:t>
      </w:r>
      <w:r w:rsidRPr="003B450F">
        <w:rPr>
          <w:rFonts w:ascii="Times New Roman" w:eastAsia="MS Mincho" w:hAnsi="Times New Roman" w:cs="Times New Roman"/>
          <w:sz w:val="28"/>
          <w:szCs w:val="28"/>
          <w:lang w:eastAsia="ru-RU"/>
        </w:rPr>
        <w:t xml:space="preserve">– нижний предел измерения частоты вращения вала двигателя; </w:t>
      </w:r>
    </w:p>
    <w:p w:rsidR="003B450F" w:rsidRPr="003B450F" w:rsidRDefault="003B450F" w:rsidP="00E60A0F">
      <w:pPr>
        <w:spacing w:after="0" w:line="288" w:lineRule="auto"/>
        <w:ind w:firstLine="708"/>
        <w:jc w:val="both"/>
        <w:rPr>
          <w:rFonts w:ascii="Times New Roman" w:eastAsia="MS Mincho" w:hAnsi="Times New Roman" w:cs="Times New Roman"/>
          <w:sz w:val="28"/>
          <w:szCs w:val="28"/>
          <w:lang w:eastAsia="ru-RU"/>
        </w:rPr>
      </w:pPr>
      <w:r w:rsidRPr="003B450F">
        <w:rPr>
          <w:rFonts w:ascii="Times New Roman" w:eastAsia="MS Mincho" w:hAnsi="Times New Roman" w:cs="Times New Roman"/>
          <w:i/>
          <w:iCs/>
          <w:sz w:val="28"/>
          <w:szCs w:val="28"/>
          <w:lang w:val="en-US" w:eastAsia="ru-RU"/>
        </w:rPr>
        <w:t>t</w:t>
      </w:r>
      <w:r w:rsidRPr="003B450F">
        <w:rPr>
          <w:rFonts w:ascii="Times New Roman" w:eastAsia="MS Mincho" w:hAnsi="Times New Roman" w:cs="Times New Roman"/>
          <w:i/>
          <w:iCs/>
          <w:sz w:val="28"/>
          <w:szCs w:val="28"/>
          <w:vertAlign w:val="subscript"/>
          <w:lang w:eastAsia="ru-RU"/>
        </w:rPr>
        <w:t>изм</w:t>
      </w:r>
      <w:r w:rsidRPr="003B450F">
        <w:rPr>
          <w:rFonts w:ascii="Times New Roman" w:eastAsia="MS Mincho" w:hAnsi="Times New Roman" w:cs="Times New Roman"/>
          <w:sz w:val="28"/>
          <w:szCs w:val="28"/>
          <w:lang w:eastAsia="ru-RU"/>
        </w:rPr>
        <w:t xml:space="preserve"> – время измерения частоты; </w:t>
      </w:r>
    </w:p>
    <w:p w:rsidR="003B450F" w:rsidRPr="003B450F" w:rsidRDefault="003B450F" w:rsidP="00E60A0F">
      <w:pPr>
        <w:spacing w:after="0" w:line="288" w:lineRule="auto"/>
        <w:ind w:left="708"/>
        <w:jc w:val="both"/>
        <w:rPr>
          <w:rFonts w:ascii="Times New Roman" w:eastAsia="MS Mincho" w:hAnsi="Times New Roman" w:cs="Times New Roman"/>
          <w:sz w:val="28"/>
          <w:szCs w:val="28"/>
          <w:lang w:eastAsia="ru-RU"/>
        </w:rPr>
      </w:pPr>
      <w:r w:rsidRPr="003B450F">
        <w:rPr>
          <w:rFonts w:ascii="Times New Roman" w:eastAsia="MS Mincho" w:hAnsi="Times New Roman" w:cs="Times New Roman"/>
          <w:i/>
          <w:iCs/>
          <w:sz w:val="28"/>
          <w:szCs w:val="28"/>
          <w:lang w:eastAsia="ru-RU"/>
        </w:rPr>
        <w:sym w:font="Symbol" w:char="F064"/>
      </w:r>
      <w:r w:rsidRPr="003B450F">
        <w:rPr>
          <w:rFonts w:ascii="Times New Roman" w:eastAsia="MS Mincho" w:hAnsi="Times New Roman" w:cs="Times New Roman"/>
          <w:sz w:val="28"/>
          <w:szCs w:val="28"/>
          <w:lang w:eastAsia="ru-RU"/>
        </w:rPr>
        <w:t xml:space="preserve"> – допустимая относительная погрешность измерения частоты.</w:t>
      </w:r>
    </w:p>
    <w:p w:rsidR="003B450F" w:rsidRPr="003B450F" w:rsidRDefault="003B450F" w:rsidP="00E60A0F">
      <w:pPr>
        <w:spacing w:after="0" w:line="288" w:lineRule="auto"/>
        <w:ind w:firstLine="709"/>
        <w:jc w:val="both"/>
        <w:rPr>
          <w:rFonts w:ascii="Times New Roman" w:eastAsia="MS Mincho" w:hAnsi="Times New Roman" w:cs="Times New Roman"/>
          <w:sz w:val="28"/>
          <w:szCs w:val="28"/>
          <w:lang w:eastAsia="ru-RU"/>
        </w:rPr>
      </w:pPr>
      <w:r w:rsidRPr="003B450F">
        <w:rPr>
          <w:rFonts w:ascii="Times New Roman" w:eastAsia="MS Mincho" w:hAnsi="Times New Roman" w:cs="Times New Roman"/>
          <w:sz w:val="28"/>
          <w:szCs w:val="28"/>
          <w:lang w:eastAsia="ru-RU"/>
        </w:rPr>
        <w:t>Минимальная частота вращения составляет 2000 об/мин, что примерно соответствует 34,4 об/сек, время поступление импульсов на МК равно 0,1 сек, погрешность тахогенератора 0,1%.</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3260" w:dyaOrig="660">
          <v:shape id="_x0000_i1033" type="#_x0000_t75" alt="" style="width:180pt;height:36.75pt;mso-width-percent:0;mso-height-percent:0;mso-width-percent:0;mso-height-percent:0" o:ole="">
            <v:imagedata r:id="rId51" o:title=""/>
          </v:shape>
          <o:OLEObject Type="Embed" ProgID="Equation.3" ShapeID="_x0000_i1033" DrawAspect="Content" ObjectID="_1698562504" r:id="rId52"/>
        </w:object>
      </w:r>
      <w:r w:rsidRPr="00340ED5">
        <w:rPr>
          <w:rFonts w:ascii="Times New Roman" w:eastAsia="MS Mincho" w:hAnsi="Times New Roman" w:cs="Times New Roman"/>
          <w:noProof/>
          <w:position w:val="-30"/>
          <w:sz w:val="28"/>
          <w:szCs w:val="28"/>
          <w:lang w:eastAsia="ru-RU"/>
        </w:rPr>
        <w:t>.</w: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(4.7)</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Радиус r диска в области размещения чувствительного элемента должен быть достаточным для обеспечения условия статического срабатывания преобразователя:</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1140" w:dyaOrig="639">
          <v:shape id="_x0000_i1034" type="#_x0000_t75" alt="" style="width:57.75pt;height:36.75pt;mso-width-percent:0;mso-height-percent:0;mso-width-percent:0;mso-height-percent:0" o:ole="">
            <v:imagedata r:id="rId53" o:title=""/>
          </v:shape>
          <o:OLEObject Type="Embed" ProgID="Equation.3" ShapeID="_x0000_i1034" DrawAspect="Content" ObjectID="_1698562505" r:id="rId54"/>
        </w:object>
      </w:r>
      <w:r w:rsidRPr="00340ED5">
        <w:rPr>
          <w:rFonts w:ascii="Times New Roman" w:eastAsia="MS Mincho" w:hAnsi="Times New Roman" w:cs="Times New Roman"/>
          <w:noProof/>
          <w:position w:val="-30"/>
          <w:sz w:val="28"/>
          <w:szCs w:val="28"/>
          <w:lang w:eastAsia="ru-RU"/>
        </w:rPr>
        <w:t>,</w: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(4.8)</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где </w:t>
      </w:r>
      <w:r w:rsidRPr="00340ED5">
        <w:rPr>
          <w:rFonts w:ascii="Times New Roman" w:eastAsia="Times New Roman" w:hAnsi="Times New Roman" w:cs="Times New Roman"/>
          <w:color w:val="20272B"/>
          <w:sz w:val="28"/>
          <w:szCs w:val="28"/>
          <w:lang w:eastAsia="ru-RU"/>
        </w:rPr>
        <w:tab/>
        <w:t xml:space="preserve">N – число прорезей на диске;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h</w:t>
      </w:r>
      <w:r w:rsidRPr="00340ED5">
        <w:rPr>
          <w:rFonts w:ascii="Times New Roman" w:eastAsia="Times New Roman" w:hAnsi="Times New Roman" w:cs="Times New Roman"/>
          <w:color w:val="20272B"/>
          <w:sz w:val="28"/>
          <w:szCs w:val="28"/>
          <w:vertAlign w:val="subscript"/>
          <w:lang w:eastAsia="ru-RU"/>
        </w:rPr>
        <w:t>СТ</w:t>
      </w:r>
      <w:r w:rsidRPr="00340ED5">
        <w:rPr>
          <w:rFonts w:ascii="Times New Roman" w:eastAsia="Times New Roman" w:hAnsi="Times New Roman" w:cs="Times New Roman"/>
          <w:color w:val="20272B"/>
          <w:sz w:val="28"/>
          <w:szCs w:val="28"/>
          <w:lang w:eastAsia="ru-RU"/>
        </w:rPr>
        <w:t xml:space="preserve"> – ширина сектора, при которой происходит гарантированное срабатывание чувствительного элемента преобразователя в статическом режиме работы.</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2160" w:dyaOrig="660">
          <v:shape id="_x0000_i1035" type="#_x0000_t75" alt="" style="width:108.75pt;height:36.75pt;mso-width-percent:0;mso-height-percent:0;mso-width-percent:0;mso-height-percent:0" o:ole="">
            <v:imagedata r:id="rId55" o:title=""/>
          </v:shape>
          <o:OLEObject Type="Embed" ProgID="Equation.3" ShapeID="_x0000_i1035" DrawAspect="Content" ObjectID="_1698562506" r:id="rId56"/>
        </w:object>
      </w:r>
      <w:r w:rsidRPr="00340ED5">
        <w:rPr>
          <w:rFonts w:ascii="Times New Roman" w:eastAsia="MS Mincho" w:hAnsi="Times New Roman" w:cs="Times New Roman"/>
          <w:noProof/>
          <w:position w:val="-30"/>
          <w:sz w:val="28"/>
          <w:szCs w:val="28"/>
          <w:lang w:eastAsia="ru-RU"/>
        </w:rPr>
        <w:t>.</w: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(4.9)</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После проведённых расчётов видно, что диск для тахометра должен быть выполнен в виде: диска диаметром 57 мм с нанесёнными 300-ю прорезями ширенной 0.3 мм.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Так как счётчик импульсов будет выполнен программно в МК, максимальное количество импульсов, поступающих на МК. </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340ED5">
        <w:rPr>
          <w:rFonts w:ascii="Times New Roman" w:eastAsia="MS Mincho" w:hAnsi="Times New Roman" w:cs="Times New Roman"/>
          <w:noProof/>
          <w:position w:val="-30"/>
          <w:sz w:val="28"/>
          <w:szCs w:val="28"/>
          <w:lang w:eastAsia="ru-RU"/>
        </w:rPr>
        <w:object w:dxaOrig="1840" w:dyaOrig="360">
          <v:shape id="_x0000_i1036" type="#_x0000_t75" alt="" style="width:122.25pt;height:21.75pt;mso-width-percent:0;mso-height-percent:0;mso-width-percent:0;mso-height-percent:0" o:ole="">
            <v:imagedata r:id="rId57" o:title=""/>
          </v:shape>
          <o:OLEObject Type="Embed" ProgID="Equation.3" ShapeID="_x0000_i1036" DrawAspect="Content" ObjectID="_1698562507" r:id="rId58"/>
        </w:objec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(4.10)</w:t>
      </w:r>
    </w:p>
    <w:p w:rsidR="003B450F" w:rsidRPr="003B450F" w:rsidRDefault="003B450F" w:rsidP="00E60A0F">
      <w:pPr>
        <w:tabs>
          <w:tab w:val="left" w:pos="709"/>
        </w:tabs>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где </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i/>
          <w:iCs/>
          <w:sz w:val="28"/>
          <w:szCs w:val="28"/>
          <w:lang w:val="en-US" w:eastAsia="ru-RU"/>
        </w:rPr>
        <w:t>t</w:t>
      </w:r>
      <w:r w:rsidRPr="003B450F">
        <w:rPr>
          <w:rFonts w:ascii="Times New Roman" w:eastAsia="Times New Roman" w:hAnsi="Times New Roman" w:cs="Times New Roman"/>
          <w:i/>
          <w:iCs/>
          <w:sz w:val="28"/>
          <w:szCs w:val="28"/>
          <w:vertAlign w:val="subscript"/>
          <w:lang w:eastAsia="ru-RU"/>
        </w:rPr>
        <w:t>изм</w:t>
      </w:r>
      <w:r w:rsidRPr="003B450F">
        <w:rPr>
          <w:rFonts w:ascii="Times New Roman" w:eastAsia="Times New Roman" w:hAnsi="Times New Roman" w:cs="Times New Roman"/>
          <w:sz w:val="28"/>
          <w:szCs w:val="28"/>
          <w:lang w:eastAsia="ru-RU"/>
        </w:rPr>
        <w:t xml:space="preserve"> – время измерения частоты, </w:t>
      </w:r>
    </w:p>
    <w:p w:rsidR="003B450F" w:rsidRPr="003B450F" w:rsidRDefault="003B450F" w:rsidP="00E60A0F">
      <w:pPr>
        <w:tabs>
          <w:tab w:val="left" w:pos="709"/>
        </w:tabs>
        <w:spacing w:after="0" w:line="288" w:lineRule="auto"/>
        <w:jc w:val="both"/>
        <w:rPr>
          <w:rFonts w:ascii="Times New Roman" w:eastAsia="MS Mincho" w:hAnsi="Times New Roman" w:cs="Times New Roman"/>
          <w:sz w:val="28"/>
          <w:szCs w:val="28"/>
          <w:lang w:eastAsia="ru-RU"/>
        </w:rPr>
      </w:pPr>
      <w:r w:rsidRPr="003B450F">
        <w:rPr>
          <w:rFonts w:ascii="Times New Roman" w:eastAsia="MS Mincho" w:hAnsi="Times New Roman" w:cs="Times New Roman"/>
          <w:i/>
          <w:iCs/>
          <w:sz w:val="28"/>
          <w:szCs w:val="28"/>
          <w:lang w:eastAsia="ru-RU"/>
        </w:rPr>
        <w:tab/>
      </w:r>
      <w:r w:rsidRPr="003B450F">
        <w:rPr>
          <w:rFonts w:ascii="Times New Roman" w:eastAsia="MS Mincho" w:hAnsi="Times New Roman" w:cs="Times New Roman"/>
          <w:i/>
          <w:iCs/>
          <w:sz w:val="28"/>
          <w:szCs w:val="28"/>
          <w:lang w:val="en-US" w:eastAsia="ru-RU"/>
        </w:rPr>
        <w:t>F</w:t>
      </w:r>
      <w:r w:rsidRPr="003B450F">
        <w:rPr>
          <w:rFonts w:ascii="Times New Roman" w:eastAsia="MS Mincho" w:hAnsi="Times New Roman" w:cs="Times New Roman"/>
          <w:i/>
          <w:iCs/>
          <w:sz w:val="28"/>
          <w:szCs w:val="28"/>
          <w:vertAlign w:val="subscript"/>
          <w:lang w:val="en-US" w:eastAsia="ru-RU"/>
        </w:rPr>
        <w:t>max</w:t>
      </w:r>
      <w:r w:rsidRPr="003B450F">
        <w:rPr>
          <w:rFonts w:ascii="Times New Roman" w:eastAsia="MS Mincho" w:hAnsi="Times New Roman" w:cs="Times New Roman"/>
          <w:sz w:val="28"/>
          <w:szCs w:val="28"/>
          <w:lang w:eastAsia="ru-RU"/>
        </w:rPr>
        <w:t xml:space="preserve"> – верхний предел частоты вращения, </w:t>
      </w:r>
    </w:p>
    <w:p w:rsidR="003B450F" w:rsidRPr="003B450F" w:rsidRDefault="003B450F" w:rsidP="00E60A0F">
      <w:pPr>
        <w:tabs>
          <w:tab w:val="left" w:pos="709"/>
          <w:tab w:val="left" w:pos="6660"/>
        </w:tabs>
        <w:spacing w:after="0" w:line="288" w:lineRule="auto"/>
        <w:jc w:val="both"/>
        <w:rPr>
          <w:rFonts w:ascii="Times New Roman" w:eastAsia="Times New Roman" w:hAnsi="Times New Roman" w:cs="Times New Roman"/>
          <w:sz w:val="28"/>
          <w:szCs w:val="28"/>
          <w:lang w:eastAsia="ru-RU"/>
        </w:rPr>
      </w:pPr>
      <w:r w:rsidRPr="003B450F">
        <w:rPr>
          <w:rFonts w:ascii="Times New Roman" w:eastAsia="MS Mincho" w:hAnsi="Times New Roman" w:cs="Times New Roman"/>
          <w:i/>
          <w:iCs/>
          <w:sz w:val="28"/>
          <w:szCs w:val="28"/>
          <w:lang w:eastAsia="ru-RU"/>
        </w:rPr>
        <w:tab/>
      </w:r>
      <w:r w:rsidRPr="003B450F">
        <w:rPr>
          <w:rFonts w:ascii="Times New Roman" w:eastAsia="MS Mincho" w:hAnsi="Times New Roman" w:cs="Times New Roman"/>
          <w:i/>
          <w:iCs/>
          <w:sz w:val="28"/>
          <w:szCs w:val="28"/>
          <w:lang w:val="en-US" w:eastAsia="ru-RU"/>
        </w:rPr>
        <w:t>N</w:t>
      </w:r>
      <w:r w:rsidRPr="003B450F">
        <w:rPr>
          <w:rFonts w:ascii="Times New Roman" w:eastAsia="MS Mincho" w:hAnsi="Times New Roman" w:cs="Times New Roman"/>
          <w:sz w:val="28"/>
          <w:szCs w:val="28"/>
          <w:lang w:eastAsia="ru-RU"/>
        </w:rPr>
        <w:t xml:space="preserve"> – число прорезей на диске.</w:t>
      </w:r>
    </w:p>
    <w:p w:rsidR="003B450F" w:rsidRPr="00340ED5" w:rsidRDefault="003B450F" w:rsidP="00E60A0F">
      <w:pPr>
        <w:spacing w:after="0" w:line="288" w:lineRule="auto"/>
        <w:ind w:firstLine="3374"/>
        <w:jc w:val="right"/>
        <w:rPr>
          <w:rFonts w:ascii="Times New Roman" w:eastAsia="MS Mincho" w:hAnsi="Times New Roman" w:cs="Times New Roman"/>
          <w:noProof/>
          <w:position w:val="-30"/>
          <w:sz w:val="28"/>
          <w:szCs w:val="28"/>
          <w:lang w:eastAsia="ru-RU"/>
        </w:rPr>
      </w:pPr>
      <w:r w:rsidRPr="00C575F9">
        <w:rPr>
          <w:rFonts w:ascii="Times New Roman" w:eastAsia="MS Mincho" w:hAnsi="Times New Roman" w:cs="Times New Roman"/>
          <w:noProof/>
          <w:position w:val="-30"/>
          <w:sz w:val="24"/>
          <w:szCs w:val="28"/>
          <w:lang w:eastAsia="ru-RU"/>
        </w:rPr>
        <w:object w:dxaOrig="2640" w:dyaOrig="340">
          <v:shape id="_x0000_i1037" type="#_x0000_t75" alt="" style="width:180.75pt;height:21.75pt;mso-width-percent:0;mso-height-percent:0;mso-width-percent:0;mso-height-percent:0" o:ole="">
            <v:imagedata r:id="rId59" o:title=""/>
          </v:shape>
          <o:OLEObject Type="Embed" ProgID="Equation.3" ShapeID="_x0000_i1037" DrawAspect="Content" ObjectID="_1698562508" r:id="rId60"/>
        </w:object>
      </w:r>
      <w:r w:rsidRPr="00340ED5">
        <w:rPr>
          <w:rFonts w:ascii="Times New Roman" w:eastAsia="MS Mincho" w:hAnsi="Times New Roman" w:cs="Times New Roman"/>
          <w:noProof/>
          <w:position w:val="-30"/>
          <w:sz w:val="28"/>
          <w:szCs w:val="28"/>
          <w:lang w:eastAsia="ru-RU"/>
        </w:rPr>
        <w:t xml:space="preserve"> </w:t>
      </w:r>
      <w:r w:rsidRPr="00C575F9">
        <w:rPr>
          <w:rFonts w:ascii="Times New Roman" w:eastAsia="MS Mincho" w:hAnsi="Times New Roman" w:cs="Times New Roman"/>
          <w:noProof/>
          <w:position w:val="-30"/>
          <w:sz w:val="24"/>
          <w:szCs w:val="28"/>
          <w:lang w:eastAsia="ru-RU"/>
        </w:rPr>
        <w:t>имп.</w:t>
      </w:r>
      <w:r w:rsidRPr="00340ED5">
        <w:rPr>
          <w:rFonts w:ascii="Times New Roman" w:eastAsia="MS Mincho" w:hAnsi="Times New Roman" w:cs="Times New Roman"/>
          <w:noProof/>
          <w:position w:val="-30"/>
          <w:sz w:val="28"/>
          <w:szCs w:val="28"/>
          <w:lang w:eastAsia="ru-RU"/>
        </w:rPr>
        <w:tab/>
      </w:r>
      <w:r w:rsidRPr="00340ED5">
        <w:rPr>
          <w:rFonts w:ascii="Times New Roman" w:eastAsia="MS Mincho" w:hAnsi="Times New Roman" w:cs="Times New Roman"/>
          <w:noProof/>
          <w:position w:val="-30"/>
          <w:sz w:val="28"/>
          <w:szCs w:val="28"/>
          <w:lang w:eastAsia="ru-RU"/>
        </w:rPr>
        <w:tab/>
        <w:t>(4.11)</w:t>
      </w:r>
    </w:p>
    <w:p w:rsidR="00613D34" w:rsidRPr="00340ED5" w:rsidRDefault="00613D34" w:rsidP="00E60A0F">
      <w:pPr>
        <w:tabs>
          <w:tab w:val="left" w:pos="6660"/>
        </w:tabs>
        <w:spacing w:after="0" w:line="288" w:lineRule="auto"/>
        <w:jc w:val="both"/>
        <w:rPr>
          <w:rFonts w:ascii="Times New Roman" w:eastAsia="Times New Roman" w:hAnsi="Times New Roman" w:cs="Times New Roman"/>
          <w:b/>
          <w:bCs/>
          <w:i/>
          <w:sz w:val="28"/>
          <w:szCs w:val="28"/>
          <w:lang w:eastAsia="ru-RU"/>
        </w:rPr>
      </w:pPr>
      <w:r w:rsidRPr="00340ED5">
        <w:rPr>
          <w:rFonts w:ascii="Times New Roman" w:eastAsia="Times New Roman" w:hAnsi="Times New Roman" w:cs="Times New Roman"/>
          <w:b/>
          <w:bCs/>
          <w:i/>
          <w:sz w:val="28"/>
          <w:szCs w:val="28"/>
          <w:lang w:eastAsia="ru-RU"/>
        </w:rPr>
        <w:lastRenderedPageBreak/>
        <w:t>4.2.2 Блок питания</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Блок питания всей схемы состоит из диодного моста и стабилизатора напряжения (Рисунок 4.4)</w:t>
      </w:r>
    </w:p>
    <w:p w:rsidR="003B450F" w:rsidRPr="003B450F" w:rsidRDefault="003B450F" w:rsidP="00E60A0F">
      <w:pPr>
        <w:spacing w:after="0" w:line="288" w:lineRule="auto"/>
        <w:jc w:val="center"/>
        <w:rPr>
          <w:rFonts w:ascii="Times New Roman" w:eastAsia="Times New Roman" w:hAnsi="Times New Roman" w:cs="Times New Roman"/>
          <w:sz w:val="24"/>
          <w:szCs w:val="24"/>
          <w:lang w:eastAsia="ru-RU"/>
        </w:rPr>
      </w:pPr>
      <w:r w:rsidRPr="003B450F">
        <w:rPr>
          <w:rFonts w:ascii="Times New Roman" w:eastAsia="Times New Roman" w:hAnsi="Times New Roman" w:cs="Times New Roman"/>
          <w:noProof/>
          <w:sz w:val="24"/>
          <w:szCs w:val="24"/>
          <w:lang w:eastAsia="ru-RU"/>
        </w:rPr>
        <w:object w:dxaOrig="13010" w:dyaOrig="2665">
          <v:shape id="_x0000_i1038" type="#_x0000_t75" alt="" style="width:410.25pt;height:86.25pt;mso-width-percent:0;mso-height-percent:0;mso-width-percent:0;mso-height-percent:0" o:ole="">
            <v:imagedata r:id="rId61" o:title=""/>
          </v:shape>
          <o:OLEObject Type="Embed" ProgID="Actrix.Document.1" ShapeID="_x0000_i1038" DrawAspect="Content" ObjectID="_1698562509" r:id="rId62"/>
        </w:object>
      </w:r>
    </w:p>
    <w:p w:rsidR="003B450F" w:rsidRPr="00340ED5" w:rsidRDefault="003B450F" w:rsidP="00E60A0F">
      <w:pPr>
        <w:spacing w:after="0" w:line="288" w:lineRule="auto"/>
        <w:jc w:val="center"/>
        <w:rPr>
          <w:rFonts w:ascii="Times New Roman" w:eastAsia="Times New Roman" w:hAnsi="Times New Roman" w:cs="Times New Roman"/>
          <w:sz w:val="28"/>
          <w:szCs w:val="24"/>
          <w:lang w:eastAsia="ru-RU"/>
        </w:rPr>
      </w:pPr>
      <w:r w:rsidRPr="00340ED5">
        <w:rPr>
          <w:rFonts w:ascii="Times New Roman" w:eastAsia="Times New Roman" w:hAnsi="Times New Roman" w:cs="Times New Roman"/>
          <w:sz w:val="28"/>
          <w:szCs w:val="24"/>
          <w:lang w:eastAsia="ru-RU"/>
        </w:rPr>
        <w:t>Рисунок 4.4 — Схема блока питания</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Диодный мост защищает схему от переполюсовки и подачи на схему переменного напряжения, преобразуя его в постоянное. Диодный мост собран из 4 диодов VD2-VD5 марки 1N4001.</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Стабилизатор напряжения необходим, для стабилизации входного напряжения, до уровня 5 вольт.</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Был выбран стабилизатор напряжения L7805CT, схема включения которого представлена на </w:t>
      </w:r>
      <w:r w:rsidR="00340ED5">
        <w:rPr>
          <w:rFonts w:ascii="Times New Roman" w:eastAsia="Times New Roman" w:hAnsi="Times New Roman" w:cs="Times New Roman"/>
          <w:color w:val="20272B"/>
          <w:sz w:val="28"/>
          <w:szCs w:val="28"/>
          <w:lang w:eastAsia="ru-RU"/>
        </w:rPr>
        <w:t>Р</w:t>
      </w:r>
      <w:r w:rsidRPr="00340ED5">
        <w:rPr>
          <w:rFonts w:ascii="Times New Roman" w:eastAsia="Times New Roman" w:hAnsi="Times New Roman" w:cs="Times New Roman"/>
          <w:color w:val="20272B"/>
          <w:sz w:val="28"/>
          <w:szCs w:val="28"/>
          <w:lang w:eastAsia="ru-RU"/>
        </w:rPr>
        <w:t>исунке 4.4</w:t>
      </w:r>
    </w:p>
    <w:p w:rsidR="003B450F"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Необходимый атрибут к стабилизатору, это конденсаторы, которые включены параллельно DA, в данном случае С13 и С14, имеющие номиналы соответственно 0.33мкФ и 0,1мкФ. Они выполняют роль фильтров и без них не представляется возможным получить напряжение на выходе DA1 без помех. Номиналы конденсаторов взяты согласно рекомендациям производителя.</w:t>
      </w:r>
    </w:p>
    <w:p w:rsidR="00340ED5" w:rsidRPr="00340ED5" w:rsidRDefault="00340ED5" w:rsidP="00E60A0F">
      <w:pPr>
        <w:spacing w:after="0" w:line="288" w:lineRule="auto"/>
        <w:ind w:firstLine="567"/>
        <w:jc w:val="both"/>
        <w:rPr>
          <w:rFonts w:ascii="Times New Roman" w:eastAsia="Times New Roman" w:hAnsi="Times New Roman" w:cs="Times New Roman"/>
          <w:color w:val="20272B"/>
          <w:sz w:val="28"/>
          <w:szCs w:val="28"/>
          <w:lang w:eastAsia="ru-RU"/>
        </w:rPr>
      </w:pPr>
    </w:p>
    <w:p w:rsidR="003B450F" w:rsidRPr="00340ED5" w:rsidRDefault="003B450F" w:rsidP="00E60A0F">
      <w:pPr>
        <w:tabs>
          <w:tab w:val="left" w:pos="6660"/>
        </w:tabs>
        <w:spacing w:after="0" w:line="288" w:lineRule="auto"/>
        <w:jc w:val="both"/>
        <w:rPr>
          <w:rFonts w:ascii="Times New Roman" w:eastAsia="Times New Roman" w:hAnsi="Times New Roman" w:cs="Times New Roman"/>
          <w:b/>
          <w:bCs/>
          <w:i/>
          <w:sz w:val="28"/>
          <w:szCs w:val="28"/>
          <w:lang w:eastAsia="ru-RU"/>
        </w:rPr>
      </w:pPr>
      <w:r w:rsidRPr="00340ED5">
        <w:rPr>
          <w:rFonts w:ascii="Times New Roman" w:eastAsia="Times New Roman" w:hAnsi="Times New Roman" w:cs="Times New Roman"/>
          <w:b/>
          <w:bCs/>
          <w:i/>
          <w:sz w:val="28"/>
          <w:szCs w:val="28"/>
          <w:lang w:eastAsia="ru-RU"/>
        </w:rPr>
        <w:t>4.2.3 Микроконтроллер ATmega8535</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Основным элементом схемы является микроконтроллер фирмы </w:t>
      </w:r>
      <w:r w:rsidR="002D3389" w:rsidRPr="002D3389">
        <w:rPr>
          <w:rFonts w:ascii="Times New Roman" w:eastAsia="Times New Roman" w:hAnsi="Times New Roman" w:cs="Times New Roman"/>
          <w:color w:val="20272B"/>
          <w:sz w:val="28"/>
          <w:szCs w:val="28"/>
          <w:lang w:eastAsia="ru-RU"/>
        </w:rPr>
        <w:t>“</w:t>
      </w:r>
      <w:r w:rsidR="002D3389">
        <w:rPr>
          <w:rFonts w:ascii="Times New Roman" w:eastAsia="Times New Roman" w:hAnsi="Times New Roman" w:cs="Times New Roman"/>
          <w:color w:val="20272B"/>
          <w:sz w:val="28"/>
          <w:szCs w:val="28"/>
          <w:lang w:eastAsia="ru-RU"/>
        </w:rPr>
        <w:t>Atmel</w:t>
      </w:r>
      <w:r w:rsidR="002D3389" w:rsidRPr="002D3389">
        <w:rPr>
          <w:rFonts w:ascii="Times New Roman" w:eastAsia="Times New Roman" w:hAnsi="Times New Roman" w:cs="Times New Roman"/>
          <w:color w:val="20272B"/>
          <w:sz w:val="28"/>
          <w:szCs w:val="28"/>
          <w:lang w:eastAsia="ru-RU"/>
        </w:rPr>
        <w:t>”</w:t>
      </w:r>
      <w:r w:rsidRPr="00340ED5">
        <w:rPr>
          <w:rFonts w:ascii="Times New Roman" w:eastAsia="Times New Roman" w:hAnsi="Times New Roman" w:cs="Times New Roman"/>
          <w:color w:val="20272B"/>
          <w:sz w:val="28"/>
          <w:szCs w:val="28"/>
          <w:lang w:eastAsia="ru-RU"/>
        </w:rPr>
        <w:t xml:space="preserve"> ATmega8535.</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ATmega8535 является КМОП 8- битным микроконтроллером, построенным на расширенной AVR RISC архитектуре. Используя команды исполняемые за один машинный такт, контроллер достигает производительности в 1 MIPS на рабочей частоте 1 МГц, что позволяет эффективно оптимизировать потребление энергии за счёт выбора оптимальной производительности.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AVR ядро сочетает расширенный набор команд с 32 рабочими регистрами общего назначения. Все 32 регистра соединены с АЛУ, что обеспечивает доступ к двум независимым регистрам на время исполнения команды за один машинный такт. Благодаря выбранной архитектуре достигнута наивысшая скорость кода и соответственно высокая производительность в 10 раз превосходящая скорость соответствующего CISC микроконтроллера. ATmega8535 содержит: 8К байт внутрисистеммно программируемой FLASH </w:t>
      </w:r>
      <w:r w:rsidRPr="00340ED5">
        <w:rPr>
          <w:rFonts w:ascii="Times New Roman" w:eastAsia="Times New Roman" w:hAnsi="Times New Roman" w:cs="Times New Roman"/>
          <w:color w:val="20272B"/>
          <w:sz w:val="28"/>
          <w:szCs w:val="28"/>
          <w:lang w:eastAsia="ru-RU"/>
        </w:rPr>
        <w:lastRenderedPageBreak/>
        <w:t xml:space="preserve">памяти программ с возможностью чтения в процессе записи, 512 байтов EEPROM, 512 байтов SRAM, 32 входа-выхода общего назначения, 32 рабочих регистра, три гибких таймера/счётчика с режимом сравнения, внешние и внутренние прерывания, последовательный программируемый USART, байт ориентированный последовательный двухпроводный интерфейс, 8- канальный, 10- битный АЦП с дополнительным программируемым дифференциальным усилителем (для TQFP корпуса), программируемый Watchdog таймер с внутренним генератором, последовательный SPI порт, и шесть, выбираемых программно, режимов сбережения энергии.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В режиме Idle ЦПУ не функционирует в то время, как функционируют SRAM, таймеры/счётчики, SPI порт и система прерываний. В ATmega8535 существует специальный режим подавления шума АЦП, при этом в целом в спящем режиме функционирует только АЦП и асинхронный таймер для исключения цифровых шумов в процессе преобразования АЦП. В режиме Выкл. процессор сохраняет содержимое всех регистров, замораживает генератор тактовых сигналов, приостанавливает все другие функции кристалла до прихода внешнего прерывания или поступления внешней команды Reset. В режиме ожидания работает генератор тактовых частот в то время, как остальные блоки находятся в спящем режиме. Быстрый переход в нормальный режим работы обеспечивает малое потребление энергии. В расширенном режиме ожидания в рабочем состоянии находятся основной генератор и асинхронный таймер.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Микросхемы выпускаются при использовании Atmel технологии энергонезависимой памяти высокой плотности. Встроенная ISP FLASH позволяет перепрограммировать память программ внутрисистемно через последовательный SPI интерфейс стандартным программатором энергонезависимой памяти, или встроенной загрузочной программой, работающей в ядре ЦПУ. Загрузочная программа может использовать любой интерфейс для экспорта рабочей программы во FLASH память. </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Комбинация расширенной 8-и битной RISC архитектуры ЦПУ и твёрдотельной FLASH памяти обеспечивают ATmega8535 высокую гибкость и экономическую эффективность во встраиваемых системах управления.</w:t>
      </w:r>
    </w:p>
    <w:p w:rsidR="003B450F" w:rsidRPr="00340ED5"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Архитектура 8-разрядных микроконтроллеров семейства AVR представлена на </w:t>
      </w:r>
      <w:r w:rsidR="00340ED5">
        <w:rPr>
          <w:rFonts w:ascii="Times New Roman" w:eastAsia="Times New Roman" w:hAnsi="Times New Roman" w:cs="Times New Roman"/>
          <w:color w:val="20272B"/>
          <w:sz w:val="28"/>
          <w:szCs w:val="28"/>
          <w:lang w:eastAsia="ru-RU"/>
        </w:rPr>
        <w:t>Р</w:t>
      </w:r>
      <w:r w:rsidRPr="00340ED5">
        <w:rPr>
          <w:rFonts w:ascii="Times New Roman" w:eastAsia="Times New Roman" w:hAnsi="Times New Roman" w:cs="Times New Roman"/>
          <w:color w:val="20272B"/>
          <w:sz w:val="28"/>
          <w:szCs w:val="28"/>
          <w:lang w:eastAsia="ru-RU"/>
        </w:rPr>
        <w:t>исунке 4.5.</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 xml:space="preserve">ыводы 1, 2, 3, 4 подключить соответственно, через подтягивающие резисторы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 xml:space="preserve">4,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 xml:space="preserve">2,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 xml:space="preserve">1,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3, к контактам 9, 3, 1, 5 разъёма Х1;</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ыводы 5, 17, 29, 38 подключить к выводу 7 разъёма Х1 (+5В);</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 6, 18, 28, 39 подключить к выводу 2 разъёма Х1 (</w:t>
      </w:r>
      <w:r w:rsidR="00962D75" w:rsidRPr="00340ED5">
        <w:rPr>
          <w:rFonts w:ascii="Times New Roman" w:eastAsia="Times New Roman" w:hAnsi="Times New Roman" w:cs="Times New Roman"/>
          <w:sz w:val="28"/>
          <w:szCs w:val="28"/>
          <w:lang w:val="en-US"/>
        </w:rPr>
        <w:t>GND</w:t>
      </w:r>
      <w:r w:rsidR="00962D75" w:rsidRPr="00340ED5">
        <w:rPr>
          <w:rFonts w:ascii="Times New Roman" w:eastAsia="Times New Roman" w:hAnsi="Times New Roman" w:cs="Times New Roman"/>
          <w:sz w:val="28"/>
          <w:szCs w:val="28"/>
        </w:rPr>
        <w:t>);</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w:t>
      </w:r>
      <w:r w:rsidR="00962D75" w:rsidRPr="00340ED5">
        <w:rPr>
          <w:rFonts w:ascii="Times New Roman" w:eastAsia="Times New Roman" w:hAnsi="Times New Roman" w:cs="Times New Roman"/>
          <w:sz w:val="28"/>
          <w:szCs w:val="28"/>
        </w:rPr>
        <w:t xml:space="preserve"> выводам 7 и 8 подключить кварцевый резонатор с частой 6 МГц;</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 xml:space="preserve">ыводы 9 и 10 подключить соответственно к выводам 24 и 25 микросхемы </w:t>
      </w:r>
      <w:r w:rsidR="00962D75" w:rsidRPr="00340ED5">
        <w:rPr>
          <w:rFonts w:ascii="Times New Roman" w:eastAsia="Times New Roman" w:hAnsi="Times New Roman" w:cs="Times New Roman"/>
          <w:sz w:val="28"/>
          <w:szCs w:val="28"/>
          <w:lang w:val="en-US"/>
        </w:rPr>
        <w:t>DA</w:t>
      </w:r>
      <w:r w:rsidR="00962D75" w:rsidRPr="00340ED5">
        <w:rPr>
          <w:rFonts w:ascii="Times New Roman" w:eastAsia="Times New Roman" w:hAnsi="Times New Roman" w:cs="Times New Roman"/>
          <w:sz w:val="28"/>
          <w:szCs w:val="28"/>
        </w:rPr>
        <w:t>3;</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ыводы 11, 12, 14 подключить соответственно к контактам 4, 3, 2 разъёма Х2;</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962D75" w:rsidRPr="00340ED5">
        <w:rPr>
          <w:rFonts w:ascii="Times New Roman" w:eastAsia="Times New Roman" w:hAnsi="Times New Roman" w:cs="Times New Roman"/>
          <w:sz w:val="28"/>
          <w:szCs w:val="28"/>
        </w:rPr>
        <w:t xml:space="preserve"> выводам 13, 15, 16 подключить соответственно </w:t>
      </w:r>
      <w:r w:rsidR="00962D75" w:rsidRPr="00340ED5">
        <w:rPr>
          <w:rFonts w:ascii="Times New Roman" w:eastAsia="Times New Roman" w:hAnsi="Times New Roman" w:cs="Times New Roman"/>
          <w:sz w:val="28"/>
          <w:szCs w:val="28"/>
          <w:lang w:val="en-US"/>
        </w:rPr>
        <w:t>HL</w:t>
      </w:r>
      <w:r w:rsidR="00962D75" w:rsidRPr="00340ED5">
        <w:rPr>
          <w:rFonts w:ascii="Times New Roman" w:eastAsia="Times New Roman" w:hAnsi="Times New Roman" w:cs="Times New Roman"/>
          <w:sz w:val="28"/>
          <w:szCs w:val="28"/>
        </w:rPr>
        <w:t xml:space="preserve">4, </w:t>
      </w:r>
      <w:r w:rsidR="00962D75" w:rsidRPr="00340ED5">
        <w:rPr>
          <w:rFonts w:ascii="Times New Roman" w:eastAsia="Times New Roman" w:hAnsi="Times New Roman" w:cs="Times New Roman"/>
          <w:sz w:val="28"/>
          <w:szCs w:val="28"/>
          <w:lang w:val="en-US"/>
        </w:rPr>
        <w:t>HL</w:t>
      </w:r>
      <w:r w:rsidR="00962D75" w:rsidRPr="00340ED5">
        <w:rPr>
          <w:rFonts w:ascii="Times New Roman" w:eastAsia="Times New Roman" w:hAnsi="Times New Roman" w:cs="Times New Roman"/>
          <w:sz w:val="28"/>
          <w:szCs w:val="28"/>
        </w:rPr>
        <w:t xml:space="preserve">3, </w:t>
      </w:r>
      <w:r w:rsidR="00962D75" w:rsidRPr="00340ED5">
        <w:rPr>
          <w:rFonts w:ascii="Times New Roman" w:eastAsia="Times New Roman" w:hAnsi="Times New Roman" w:cs="Times New Roman"/>
          <w:sz w:val="28"/>
          <w:szCs w:val="28"/>
          <w:lang w:val="en-US"/>
        </w:rPr>
        <w:t>HL</w:t>
      </w:r>
      <w:r w:rsidR="00962D75" w:rsidRPr="00340ED5">
        <w:rPr>
          <w:rFonts w:ascii="Times New Roman" w:eastAsia="Times New Roman" w:hAnsi="Times New Roman" w:cs="Times New Roman"/>
          <w:sz w:val="28"/>
          <w:szCs w:val="28"/>
        </w:rPr>
        <w:t xml:space="preserve">2, после чего поставить токоограничивающие резисторы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 xml:space="preserve">9,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 xml:space="preserve">8,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7 и подключить к питанию +5В</w:t>
      </w:r>
      <w:r w:rsidR="00962D75" w:rsidRPr="00340ED5">
        <w:rPr>
          <w:rFonts w:ascii="Times New Roman" w:eastAsia="Times New Roman" w:hAnsi="Times New Roman" w:cs="Times New Roman"/>
          <w:sz w:val="28"/>
          <w:szCs w:val="28"/>
          <w:lang w:val="en-US"/>
        </w:rPr>
        <w:t>;</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ыводы 19, 20, 21, 22, 23, 24, 25 подключить соответственно к 14, 13, 12, 11, 6, 5, 4 выводам разъёма Х3;</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962D75" w:rsidRPr="00340ED5">
        <w:rPr>
          <w:rFonts w:ascii="Times New Roman" w:eastAsia="Times New Roman" w:hAnsi="Times New Roman" w:cs="Times New Roman"/>
          <w:sz w:val="28"/>
          <w:szCs w:val="28"/>
        </w:rPr>
        <w:t xml:space="preserve"> выводу 27 подключить индуктивность </w:t>
      </w:r>
      <w:r w:rsidR="00962D75" w:rsidRPr="00340ED5">
        <w:rPr>
          <w:rFonts w:ascii="Times New Roman" w:eastAsia="Times New Roman" w:hAnsi="Times New Roman" w:cs="Times New Roman"/>
          <w:sz w:val="28"/>
          <w:szCs w:val="28"/>
          <w:lang w:val="en-US"/>
        </w:rPr>
        <w:t>L</w:t>
      </w:r>
      <w:r w:rsidR="00962D75" w:rsidRPr="00340ED5">
        <w:rPr>
          <w:rFonts w:ascii="Times New Roman" w:eastAsia="Times New Roman" w:hAnsi="Times New Roman" w:cs="Times New Roman"/>
          <w:sz w:val="28"/>
          <w:szCs w:val="28"/>
        </w:rPr>
        <w:t>1 и подключить к питанию +5В</w:t>
      </w:r>
      <w:r w:rsidR="00962D75" w:rsidRPr="00340ED5">
        <w:rPr>
          <w:rFonts w:ascii="Times New Roman" w:eastAsia="Times New Roman" w:hAnsi="Times New Roman" w:cs="Times New Roman"/>
          <w:sz w:val="28"/>
          <w:szCs w:val="28"/>
          <w:lang w:val="en-US"/>
        </w:rPr>
        <w:t>;</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962D75" w:rsidRPr="00340ED5">
        <w:rPr>
          <w:rFonts w:ascii="Times New Roman" w:eastAsia="Times New Roman" w:hAnsi="Times New Roman" w:cs="Times New Roman"/>
          <w:sz w:val="28"/>
          <w:szCs w:val="28"/>
        </w:rPr>
        <w:t>ежду выводами 29 и 27, 38 и 39 поставить конденсаторы С6 и С5;</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 36, 37 подключить соответственно к 9 и 8 контактам разъёма Х2;</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962D75" w:rsidRPr="00340ED5">
        <w:rPr>
          <w:rFonts w:ascii="Times New Roman" w:eastAsia="Times New Roman" w:hAnsi="Times New Roman" w:cs="Times New Roman"/>
          <w:sz w:val="28"/>
          <w:szCs w:val="28"/>
        </w:rPr>
        <w:t xml:space="preserve">ля индикации питания микроконтроллера между выводами 38 и 39 поставить </w:t>
      </w:r>
      <w:r w:rsidR="00962D75" w:rsidRPr="00340ED5">
        <w:rPr>
          <w:rFonts w:ascii="Times New Roman" w:eastAsia="Times New Roman" w:hAnsi="Times New Roman" w:cs="Times New Roman"/>
          <w:sz w:val="28"/>
          <w:szCs w:val="28"/>
          <w:lang w:val="en-US"/>
        </w:rPr>
        <w:t>HL</w:t>
      </w:r>
      <w:r w:rsidR="00962D75" w:rsidRPr="00340ED5">
        <w:rPr>
          <w:rFonts w:ascii="Times New Roman" w:eastAsia="Times New Roman" w:hAnsi="Times New Roman" w:cs="Times New Roman"/>
          <w:sz w:val="28"/>
          <w:szCs w:val="28"/>
        </w:rPr>
        <w:t xml:space="preserve">1 и токоограничивающий резистор </w:t>
      </w:r>
      <w:r w:rsidR="00962D75" w:rsidRPr="00340ED5">
        <w:rPr>
          <w:rFonts w:ascii="Times New Roman" w:eastAsia="Times New Roman" w:hAnsi="Times New Roman" w:cs="Times New Roman"/>
          <w:sz w:val="28"/>
          <w:szCs w:val="28"/>
          <w:lang w:val="en-US"/>
        </w:rPr>
        <w:t>R</w:t>
      </w:r>
      <w:r w:rsidR="00962D75" w:rsidRPr="00340ED5">
        <w:rPr>
          <w:rFonts w:ascii="Times New Roman" w:eastAsia="Times New Roman" w:hAnsi="Times New Roman" w:cs="Times New Roman"/>
          <w:sz w:val="28"/>
          <w:szCs w:val="28"/>
        </w:rPr>
        <w:t>6;</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ыводы 40, 41, 43 подключить соответственно к контактам 7, 6, 5 разъёма Х3;</w:t>
      </w:r>
    </w:p>
    <w:p w:rsidR="00962D75" w:rsidRPr="00340ED5" w:rsidRDefault="00C575F9" w:rsidP="00E60A0F">
      <w:pPr>
        <w:pStyle w:val="af4"/>
        <w:numPr>
          <w:ilvl w:val="0"/>
          <w:numId w:val="29"/>
        </w:numPr>
        <w:tabs>
          <w:tab w:val="left" w:pos="720"/>
          <w:tab w:val="left" w:pos="993"/>
        </w:tabs>
        <w:spacing w:after="0" w:line="288"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62D75" w:rsidRPr="00340ED5">
        <w:rPr>
          <w:rFonts w:ascii="Times New Roman" w:eastAsia="Times New Roman" w:hAnsi="Times New Roman" w:cs="Times New Roman"/>
          <w:sz w:val="28"/>
          <w:szCs w:val="28"/>
        </w:rPr>
        <w:t>ыводы 26, 30, 31, 32, 33, 34, 35, 42, 44 оставить неподключенными.</w:t>
      </w:r>
    </w:p>
    <w:p w:rsidR="005D26A6" w:rsidRPr="00340ED5" w:rsidRDefault="005D26A6"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 xml:space="preserve">Подключение МК: между выводами кварца и землёй. Номиналы конденсаторов взяты согласно рекомендациям производителя (27пФ). Схема включения кварцевого резонатора представлена на </w:t>
      </w:r>
      <w:r w:rsidR="00340ED5">
        <w:rPr>
          <w:rFonts w:ascii="Times New Roman" w:eastAsia="Times New Roman" w:hAnsi="Times New Roman" w:cs="Times New Roman"/>
          <w:color w:val="20272B"/>
          <w:sz w:val="28"/>
          <w:szCs w:val="28"/>
          <w:lang w:eastAsia="ru-RU"/>
        </w:rPr>
        <w:t>Р</w:t>
      </w:r>
      <w:r w:rsidRPr="00340ED5">
        <w:rPr>
          <w:rFonts w:ascii="Times New Roman" w:eastAsia="Times New Roman" w:hAnsi="Times New Roman" w:cs="Times New Roman"/>
          <w:color w:val="20272B"/>
          <w:sz w:val="28"/>
          <w:szCs w:val="28"/>
          <w:lang w:eastAsia="ru-RU"/>
        </w:rPr>
        <w:t>исунке 4.6.</w:t>
      </w:r>
    </w:p>
    <w:p w:rsidR="005D26A6" w:rsidRPr="00340ED5" w:rsidRDefault="005D26A6"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Выбран кварцевый резонатор с частотой 6 МГц в корпусе CH-49S.</w:t>
      </w:r>
    </w:p>
    <w:p w:rsidR="001C7807" w:rsidRPr="003B450F" w:rsidRDefault="001C7807" w:rsidP="00E60A0F">
      <w:pPr>
        <w:spacing w:after="0" w:line="288" w:lineRule="auto"/>
        <w:jc w:val="center"/>
        <w:rPr>
          <w:rFonts w:ascii="Times New Roman" w:eastAsia="Times New Roman" w:hAnsi="Times New Roman" w:cs="Times New Roman"/>
          <w:bCs/>
          <w:sz w:val="28"/>
          <w:szCs w:val="28"/>
          <w:lang w:eastAsia="ru-RU"/>
        </w:rPr>
      </w:pPr>
      <w:r w:rsidRPr="003B450F">
        <w:rPr>
          <w:rFonts w:ascii="Times New Roman" w:eastAsia="Times New Roman" w:hAnsi="Times New Roman" w:cs="Times New Roman"/>
          <w:noProof/>
          <w:sz w:val="24"/>
          <w:szCs w:val="24"/>
          <w:lang w:eastAsia="ru-RU"/>
        </w:rPr>
        <w:drawing>
          <wp:inline distT="0" distB="0" distL="0" distR="0" wp14:anchorId="26C50993" wp14:editId="700D15D4">
            <wp:extent cx="21907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p>
    <w:p w:rsidR="001C7807" w:rsidRPr="00340ED5" w:rsidRDefault="001C7807" w:rsidP="00E60A0F">
      <w:pPr>
        <w:spacing w:after="0" w:line="288" w:lineRule="auto"/>
        <w:jc w:val="center"/>
        <w:rPr>
          <w:rFonts w:ascii="Times New Roman" w:eastAsia="Times New Roman" w:hAnsi="Times New Roman" w:cs="Times New Roman"/>
          <w:sz w:val="28"/>
          <w:szCs w:val="24"/>
          <w:lang w:eastAsia="ru-RU"/>
        </w:rPr>
      </w:pPr>
      <w:r w:rsidRPr="00340ED5">
        <w:rPr>
          <w:rFonts w:ascii="Times New Roman" w:eastAsia="Times New Roman" w:hAnsi="Times New Roman" w:cs="Times New Roman"/>
          <w:sz w:val="28"/>
          <w:szCs w:val="24"/>
          <w:lang w:eastAsia="ru-RU"/>
        </w:rPr>
        <w:t>Рисунок 4.5 — Схема включения кварцевого резонатора</w:t>
      </w:r>
    </w:p>
    <w:p w:rsidR="001C7807" w:rsidRPr="00340ED5" w:rsidRDefault="001C7807" w:rsidP="00E60A0F">
      <w:pPr>
        <w:spacing w:after="0" w:line="288" w:lineRule="auto"/>
        <w:ind w:firstLine="567"/>
        <w:jc w:val="both"/>
        <w:rPr>
          <w:rFonts w:ascii="Times New Roman" w:eastAsia="Times New Roman" w:hAnsi="Times New Roman" w:cs="Times New Roman"/>
          <w:color w:val="20272B"/>
          <w:sz w:val="28"/>
          <w:szCs w:val="28"/>
          <w:lang w:eastAsia="ru-RU"/>
        </w:rPr>
      </w:pPr>
      <w:r w:rsidRPr="00340ED5">
        <w:rPr>
          <w:rFonts w:ascii="Times New Roman" w:eastAsia="Times New Roman" w:hAnsi="Times New Roman" w:cs="Times New Roman"/>
          <w:color w:val="20272B"/>
          <w:sz w:val="28"/>
          <w:szCs w:val="28"/>
          <w:lang w:eastAsia="ru-RU"/>
        </w:rPr>
        <w:t>Аналогичный кварцевый резонатор используем для микросхемы FT232BM</w:t>
      </w:r>
      <w:r w:rsidR="00340ED5">
        <w:rPr>
          <w:rFonts w:ascii="Times New Roman" w:eastAsia="Times New Roman" w:hAnsi="Times New Roman" w:cs="Times New Roman"/>
          <w:color w:val="20272B"/>
          <w:sz w:val="28"/>
          <w:szCs w:val="28"/>
          <w:lang w:eastAsia="ru-RU"/>
        </w:rPr>
        <w:t>.</w:t>
      </w:r>
    </w:p>
    <w:p w:rsidR="003B450F" w:rsidRPr="003B450F" w:rsidRDefault="003B450F" w:rsidP="00E60A0F">
      <w:pPr>
        <w:spacing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0E0AA293" wp14:editId="490B98ED">
            <wp:extent cx="5749047" cy="8731233"/>
            <wp:effectExtent l="0" t="0" r="4445" b="0"/>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1277" cy="8810557"/>
                    </a:xfrm>
                    <a:prstGeom prst="rect">
                      <a:avLst/>
                    </a:prstGeom>
                    <a:noFill/>
                    <a:ln>
                      <a:noFill/>
                    </a:ln>
                  </pic:spPr>
                </pic:pic>
              </a:graphicData>
            </a:graphic>
          </wp:inline>
        </w:drawing>
      </w:r>
    </w:p>
    <w:p w:rsidR="003B450F" w:rsidRPr="00340ED5" w:rsidRDefault="001C7807" w:rsidP="00E60A0F">
      <w:pPr>
        <w:spacing w:after="0" w:line="288" w:lineRule="auto"/>
        <w:jc w:val="center"/>
        <w:rPr>
          <w:rFonts w:ascii="Times New Roman" w:eastAsia="Times New Roman" w:hAnsi="Times New Roman" w:cs="Times New Roman"/>
          <w:sz w:val="28"/>
          <w:szCs w:val="24"/>
          <w:lang w:eastAsia="ru-RU"/>
        </w:rPr>
      </w:pPr>
      <w:r w:rsidRPr="00340ED5">
        <w:rPr>
          <w:rFonts w:ascii="Times New Roman" w:eastAsia="Times New Roman" w:hAnsi="Times New Roman" w:cs="Times New Roman"/>
          <w:sz w:val="28"/>
          <w:szCs w:val="24"/>
          <w:lang w:eastAsia="ru-RU"/>
        </w:rPr>
        <w:t>Рисунок 4.6</w:t>
      </w:r>
      <w:r w:rsidR="003B450F" w:rsidRPr="00340ED5">
        <w:rPr>
          <w:rFonts w:ascii="Times New Roman" w:eastAsia="Times New Roman" w:hAnsi="Times New Roman" w:cs="Times New Roman"/>
          <w:sz w:val="28"/>
          <w:szCs w:val="24"/>
          <w:lang w:eastAsia="ru-RU"/>
        </w:rPr>
        <w:t xml:space="preserve"> — Архитектура 8-разрядных микроконтроллеров семейства AVR</w:t>
      </w:r>
    </w:p>
    <w:p w:rsidR="003B450F" w:rsidRPr="00C575F9" w:rsidRDefault="003B450F" w:rsidP="00E60A0F">
      <w:pPr>
        <w:tabs>
          <w:tab w:val="left" w:pos="6660"/>
        </w:tabs>
        <w:spacing w:after="0" w:line="288" w:lineRule="auto"/>
        <w:jc w:val="both"/>
        <w:rPr>
          <w:rFonts w:ascii="Times New Roman" w:eastAsia="Times New Roman" w:hAnsi="Times New Roman" w:cs="Times New Roman"/>
          <w:b/>
          <w:bCs/>
          <w:i/>
          <w:sz w:val="28"/>
          <w:szCs w:val="28"/>
          <w:lang w:eastAsia="ru-RU"/>
        </w:rPr>
      </w:pPr>
      <w:r w:rsidRPr="00C575F9">
        <w:rPr>
          <w:rFonts w:ascii="Times New Roman" w:eastAsia="Times New Roman" w:hAnsi="Times New Roman" w:cs="Times New Roman"/>
          <w:b/>
          <w:bCs/>
          <w:i/>
          <w:sz w:val="28"/>
          <w:szCs w:val="28"/>
          <w:lang w:eastAsia="ru-RU"/>
        </w:rPr>
        <w:lastRenderedPageBreak/>
        <w:t>4.2.5 Супервизор</w:t>
      </w:r>
    </w:p>
    <w:p w:rsidR="003B450F" w:rsidRPr="00C575F9"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Супервизоры питания предназначены для перевода микроконтроллера в состояние сброса при сверхнормативном понижении напряжения питания и при начальной его подаче. В последнем случае супервизор держит микроконтроллер в состоянии сброса в течение некоторого времени, необходимого для его уверенной инициализации. Применение супервизоров исключают ситуацию, когда при плавном понижении напряжения питания микроконтроллер некоторое время продолжает работать, что может вызвать неверное декодирование и выборку команд, а это, в свою очередь, может произвести несанкционированную запись в EEPROM.</w:t>
      </w:r>
    </w:p>
    <w:p w:rsidR="003B450F" w:rsidRPr="00C575F9" w:rsidRDefault="003B450F" w:rsidP="00C575F9">
      <w:pPr>
        <w:spacing w:after="0" w:line="288" w:lineRule="auto"/>
        <w:ind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Известно, что при подаче питания на микропроцессор его внутренние регистры находятся в произвольном состоянии, т.е. содержат случайные данные. Использование сигнала начального сброса при включении питания позволяет установить к моменту старта все внутренние схемы микропроцессора в определенное состояние. При этом супервизор должен удерживать сигнал RESET в состоянии низкого логического уровня, пока напряжение питания находится ниже минимального уровня, разрешенного для работы микропроцессора. Величина этого напряжения может быть фиксированной или программироваться.</w:t>
      </w:r>
    </w:p>
    <w:p w:rsidR="003B450F" w:rsidRPr="00C575F9"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При включении источника питания напряжение питания микропроцессора</w:t>
      </w:r>
      <w:r w:rsidRPr="003B450F">
        <w:rPr>
          <w:rFonts w:ascii="Times New Roman" w:eastAsia="Times New Roman" w:hAnsi="Times New Roman" w:cs="Times New Roman"/>
          <w:color w:val="000000"/>
          <w:sz w:val="28"/>
          <w:szCs w:val="28"/>
          <w:lang w:eastAsia="ru-RU"/>
        </w:rPr>
        <w:t xml:space="preserve"> V</w:t>
      </w:r>
      <w:r w:rsidRPr="003B450F">
        <w:rPr>
          <w:rFonts w:ascii="Times New Roman" w:eastAsia="Times New Roman" w:hAnsi="Times New Roman" w:cs="Times New Roman"/>
          <w:color w:val="000000"/>
          <w:sz w:val="28"/>
          <w:szCs w:val="28"/>
          <w:vertAlign w:val="subscript"/>
          <w:lang w:eastAsia="ru-RU"/>
        </w:rPr>
        <w:t>СС</w:t>
      </w:r>
      <w:r w:rsidRPr="003B450F">
        <w:rPr>
          <w:rFonts w:ascii="Times New Roman" w:eastAsia="Times New Roman" w:hAnsi="Times New Roman" w:cs="Times New Roman"/>
          <w:color w:val="000000"/>
          <w:sz w:val="28"/>
          <w:szCs w:val="28"/>
          <w:lang w:eastAsia="ru-RU"/>
        </w:rPr>
        <w:t xml:space="preserve"> </w:t>
      </w:r>
      <w:r w:rsidRPr="00C575F9">
        <w:rPr>
          <w:rFonts w:ascii="Times New Roman" w:eastAsia="Times New Roman" w:hAnsi="Times New Roman" w:cs="Times New Roman"/>
          <w:color w:val="20272B"/>
          <w:sz w:val="28"/>
          <w:szCs w:val="28"/>
          <w:lang w:eastAsia="ru-RU"/>
        </w:rPr>
        <w:t>начинает плавно увеличиваться. При этом на выходе супервизора присутствует низкий уровень сигнала, запрещающий работу микропроцессора. После достижения напряжением питания уровня, равного пороговому напряжению VПОР, включается схема задержки, продолжающая удерживать на выходе супервизора низкий уровень сигнала RESET. Когда напряжение VСС становится больше, чем VПОР и остается таковым в течение времени большего, чем интервал задержки tзад (фиксированный или программируемый), на выходе супервизора уровень сигнала RESET изменится и станет высоким, позволяя микропроцессору инициализировать подпрограмму включения и начать работу.</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color w:val="000000"/>
          <w:sz w:val="28"/>
          <w:szCs w:val="28"/>
          <w:lang w:eastAsia="ru-RU"/>
        </w:rPr>
        <w:t>При провалах напряжения питания V</w:t>
      </w:r>
      <w:r w:rsidRPr="003B450F">
        <w:rPr>
          <w:rFonts w:ascii="Times New Roman" w:eastAsia="Times New Roman" w:hAnsi="Times New Roman" w:cs="Times New Roman"/>
          <w:color w:val="000000"/>
          <w:sz w:val="28"/>
          <w:szCs w:val="28"/>
          <w:vertAlign w:val="subscript"/>
          <w:lang w:eastAsia="ru-RU"/>
        </w:rPr>
        <w:t>СС</w:t>
      </w:r>
      <w:r w:rsidRPr="003B450F">
        <w:rPr>
          <w:rFonts w:ascii="Times New Roman" w:eastAsia="Times New Roman" w:hAnsi="Times New Roman" w:cs="Times New Roman"/>
          <w:color w:val="000000"/>
          <w:sz w:val="28"/>
          <w:szCs w:val="28"/>
          <w:lang w:eastAsia="ru-RU"/>
        </w:rPr>
        <w:t xml:space="preserve"> до уровня V</w:t>
      </w:r>
      <w:r w:rsidRPr="003B450F">
        <w:rPr>
          <w:rFonts w:ascii="Times New Roman" w:eastAsia="Times New Roman" w:hAnsi="Times New Roman" w:cs="Times New Roman"/>
          <w:color w:val="000000"/>
          <w:sz w:val="28"/>
          <w:szCs w:val="28"/>
          <w:vertAlign w:val="subscript"/>
          <w:lang w:eastAsia="ru-RU"/>
        </w:rPr>
        <w:t>ПОР</w:t>
      </w:r>
      <w:r w:rsidRPr="003B450F">
        <w:rPr>
          <w:rFonts w:ascii="Times New Roman" w:eastAsia="Times New Roman" w:hAnsi="Times New Roman" w:cs="Times New Roman"/>
          <w:color w:val="000000"/>
          <w:sz w:val="28"/>
          <w:szCs w:val="28"/>
          <w:lang w:eastAsia="ru-RU"/>
        </w:rPr>
        <w:t xml:space="preserve"> и ниже на выходе супервизора также появляется низкий уровень сигнала RESET, который запрещает работу микропроцессора. После восстановления напряжения питания (V</w:t>
      </w:r>
      <w:r w:rsidRPr="003B450F">
        <w:rPr>
          <w:rFonts w:ascii="Times New Roman" w:eastAsia="Times New Roman" w:hAnsi="Times New Roman" w:cs="Times New Roman"/>
          <w:color w:val="000000"/>
          <w:sz w:val="28"/>
          <w:szCs w:val="28"/>
          <w:vertAlign w:val="subscript"/>
          <w:lang w:eastAsia="ru-RU"/>
        </w:rPr>
        <w:t>СС</w:t>
      </w:r>
      <w:r w:rsidRPr="003B450F">
        <w:rPr>
          <w:rFonts w:ascii="Times New Roman" w:eastAsia="Times New Roman" w:hAnsi="Times New Roman" w:cs="Times New Roman"/>
          <w:color w:val="000000"/>
          <w:sz w:val="28"/>
          <w:szCs w:val="28"/>
          <w:lang w:eastAsia="ru-RU"/>
        </w:rPr>
        <w:t>&gt;V</w:t>
      </w:r>
      <w:r w:rsidRPr="003B450F">
        <w:rPr>
          <w:rFonts w:ascii="Times New Roman" w:eastAsia="Times New Roman" w:hAnsi="Times New Roman" w:cs="Times New Roman"/>
          <w:color w:val="000000"/>
          <w:sz w:val="28"/>
          <w:szCs w:val="28"/>
          <w:vertAlign w:val="subscript"/>
          <w:lang w:eastAsia="ru-RU"/>
        </w:rPr>
        <w:t>ПОР</w:t>
      </w:r>
      <w:r w:rsidRPr="003B450F">
        <w:rPr>
          <w:rFonts w:ascii="Times New Roman" w:eastAsia="Times New Roman" w:hAnsi="Times New Roman" w:cs="Times New Roman"/>
          <w:color w:val="000000"/>
          <w:sz w:val="28"/>
          <w:szCs w:val="28"/>
          <w:lang w:eastAsia="ru-RU"/>
        </w:rPr>
        <w:t>) спустя время t</w:t>
      </w:r>
      <w:r w:rsidRPr="003B450F">
        <w:rPr>
          <w:rFonts w:ascii="Times New Roman" w:eastAsia="Times New Roman" w:hAnsi="Times New Roman" w:cs="Times New Roman"/>
          <w:color w:val="000000"/>
          <w:sz w:val="28"/>
          <w:szCs w:val="28"/>
          <w:vertAlign w:val="subscript"/>
          <w:lang w:eastAsia="ru-RU"/>
        </w:rPr>
        <w:t>зад</w:t>
      </w:r>
      <w:r w:rsidRPr="003B450F">
        <w:rPr>
          <w:rFonts w:ascii="Times New Roman" w:eastAsia="Times New Roman" w:hAnsi="Times New Roman" w:cs="Times New Roman"/>
          <w:color w:val="000000"/>
          <w:sz w:val="28"/>
          <w:szCs w:val="28"/>
          <w:lang w:eastAsia="ru-RU"/>
        </w:rPr>
        <w:t xml:space="preserve"> на выходе супервизора снова появляется высокий уровень сигнала RESET, позволяя тем самым микропроцессору продолжить работу в нормальном режиме.</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color w:val="000000"/>
          <w:sz w:val="28"/>
          <w:szCs w:val="28"/>
          <w:lang w:eastAsia="ru-RU"/>
        </w:rPr>
        <w:t>При выключении питания напряжение V</w:t>
      </w:r>
      <w:r w:rsidRPr="003B450F">
        <w:rPr>
          <w:rFonts w:ascii="Times New Roman" w:eastAsia="Times New Roman" w:hAnsi="Times New Roman" w:cs="Times New Roman"/>
          <w:color w:val="000000"/>
          <w:sz w:val="28"/>
          <w:szCs w:val="28"/>
          <w:vertAlign w:val="subscript"/>
          <w:lang w:eastAsia="ru-RU"/>
        </w:rPr>
        <w:t>СС</w:t>
      </w:r>
      <w:r w:rsidRPr="003B450F">
        <w:rPr>
          <w:rFonts w:ascii="Times New Roman" w:eastAsia="Times New Roman" w:hAnsi="Times New Roman" w:cs="Times New Roman"/>
          <w:color w:val="000000"/>
          <w:sz w:val="28"/>
          <w:szCs w:val="28"/>
          <w:lang w:eastAsia="ru-RU"/>
        </w:rPr>
        <w:t xml:space="preserve"> плавно уменьшается благодаря наличию конденсаторов фильтра в источнике питания. При V</w:t>
      </w:r>
      <w:r w:rsidRPr="003B450F">
        <w:rPr>
          <w:rFonts w:ascii="Times New Roman" w:eastAsia="Times New Roman" w:hAnsi="Times New Roman" w:cs="Times New Roman"/>
          <w:color w:val="000000"/>
          <w:sz w:val="28"/>
          <w:szCs w:val="28"/>
          <w:vertAlign w:val="subscript"/>
          <w:lang w:eastAsia="ru-RU"/>
        </w:rPr>
        <w:t>СС</w:t>
      </w:r>
      <w:r w:rsidRPr="003B450F">
        <w:rPr>
          <w:rFonts w:ascii="Times New Roman" w:eastAsia="Times New Roman" w:hAnsi="Times New Roman" w:cs="Times New Roman"/>
          <w:color w:val="000000"/>
          <w:sz w:val="28"/>
          <w:szCs w:val="28"/>
          <w:lang w:eastAsia="ru-RU"/>
        </w:rPr>
        <w:t>&lt;V</w:t>
      </w:r>
      <w:r w:rsidRPr="003B450F">
        <w:rPr>
          <w:rFonts w:ascii="Times New Roman" w:eastAsia="Times New Roman" w:hAnsi="Times New Roman" w:cs="Times New Roman"/>
          <w:color w:val="000000"/>
          <w:sz w:val="28"/>
          <w:szCs w:val="28"/>
          <w:vertAlign w:val="subscript"/>
          <w:lang w:eastAsia="ru-RU"/>
        </w:rPr>
        <w:t>ПОР</w:t>
      </w:r>
      <w:r w:rsidRPr="003B450F">
        <w:rPr>
          <w:rFonts w:ascii="Times New Roman" w:eastAsia="Times New Roman" w:hAnsi="Times New Roman" w:cs="Times New Roman"/>
          <w:color w:val="000000"/>
          <w:sz w:val="28"/>
          <w:szCs w:val="28"/>
          <w:lang w:eastAsia="ru-RU"/>
        </w:rPr>
        <w:t xml:space="preserve"> на выходе </w:t>
      </w:r>
      <w:r w:rsidRPr="003B450F">
        <w:rPr>
          <w:rFonts w:ascii="Times New Roman" w:eastAsia="Times New Roman" w:hAnsi="Times New Roman" w:cs="Times New Roman"/>
          <w:color w:val="000000"/>
          <w:sz w:val="28"/>
          <w:szCs w:val="28"/>
          <w:lang w:eastAsia="ru-RU"/>
        </w:rPr>
        <w:lastRenderedPageBreak/>
        <w:t>супервизора появится низкий уровень сигнала RESET. При отсутствии такого режима микропроцессор продолжал бы работать при понижающемся напряжении, что могло привести, например, к неверному декодированию и выборке команд, а это, в свою очередь, к несанкционированной записи информации в память.</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Схема включения супервизора представлена на рисунке 4.7.</w:t>
      </w:r>
    </w:p>
    <w:p w:rsidR="003B450F" w:rsidRPr="003B450F" w:rsidRDefault="003B450F" w:rsidP="00E60A0F">
      <w:pPr>
        <w:spacing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4"/>
          <w:szCs w:val="24"/>
          <w:lang w:eastAsia="ru-RU"/>
        </w:rPr>
        <w:drawing>
          <wp:inline distT="0" distB="0" distL="0" distR="0">
            <wp:extent cx="5398747" cy="19621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7808" cy="1976347"/>
                    </a:xfrm>
                    <a:prstGeom prst="rect">
                      <a:avLst/>
                    </a:prstGeom>
                    <a:noFill/>
                    <a:ln>
                      <a:noFill/>
                    </a:ln>
                  </pic:spPr>
                </pic:pic>
              </a:graphicData>
            </a:graphic>
          </wp:inline>
        </w:drawing>
      </w:r>
    </w:p>
    <w:p w:rsidR="003B450F" w:rsidRPr="00C575F9" w:rsidRDefault="003B450F" w:rsidP="00E60A0F">
      <w:pPr>
        <w:spacing w:after="0" w:line="288" w:lineRule="auto"/>
        <w:jc w:val="center"/>
        <w:rPr>
          <w:rFonts w:ascii="Times New Roman" w:eastAsia="Times New Roman" w:hAnsi="Times New Roman" w:cs="Times New Roman"/>
          <w:sz w:val="28"/>
          <w:szCs w:val="24"/>
          <w:lang w:eastAsia="ru-RU"/>
        </w:rPr>
      </w:pPr>
      <w:r w:rsidRPr="00C575F9">
        <w:rPr>
          <w:rFonts w:ascii="Times New Roman" w:eastAsia="Times New Roman" w:hAnsi="Times New Roman" w:cs="Times New Roman"/>
          <w:sz w:val="28"/>
          <w:szCs w:val="24"/>
          <w:lang w:eastAsia="ru-RU"/>
        </w:rPr>
        <w:t>Рисунок 4.7 — Схема включения супервизора</w:t>
      </w:r>
    </w:p>
    <w:p w:rsidR="003B450F" w:rsidRPr="00C575F9" w:rsidRDefault="003B450F" w:rsidP="00E60A0F">
      <w:pPr>
        <w:tabs>
          <w:tab w:val="left" w:pos="6660"/>
        </w:tabs>
        <w:spacing w:after="0" w:line="288" w:lineRule="auto"/>
        <w:jc w:val="both"/>
        <w:rPr>
          <w:rFonts w:ascii="Times New Roman" w:eastAsia="Times New Roman" w:hAnsi="Times New Roman" w:cs="Times New Roman"/>
          <w:b/>
          <w:bCs/>
          <w:i/>
          <w:sz w:val="28"/>
          <w:szCs w:val="28"/>
          <w:lang w:eastAsia="ru-RU"/>
        </w:rPr>
      </w:pPr>
      <w:r w:rsidRPr="00C575F9">
        <w:rPr>
          <w:rFonts w:ascii="Times New Roman" w:eastAsia="Times New Roman" w:hAnsi="Times New Roman" w:cs="Times New Roman"/>
          <w:b/>
          <w:bCs/>
          <w:i/>
          <w:sz w:val="28"/>
          <w:szCs w:val="28"/>
          <w:lang w:eastAsia="ru-RU"/>
        </w:rPr>
        <w:t>4.2.6 Устройство сопряжения</w:t>
      </w:r>
    </w:p>
    <w:p w:rsidR="003B450F" w:rsidRPr="00C575F9"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Для перекодирования и передачи информации по интерфейсу USB, используется микросхема FT232BM. На рисунке 4.8 представлена архитектура микросхемы FT232BM.</w:t>
      </w:r>
    </w:p>
    <w:p w:rsidR="00C575F9" w:rsidRPr="00C575F9" w:rsidRDefault="001C7807" w:rsidP="00E60A0F">
      <w:pPr>
        <w:spacing w:after="0" w:line="288" w:lineRule="auto"/>
        <w:ind w:firstLine="567"/>
        <w:jc w:val="both"/>
        <w:rPr>
          <w:rFonts w:ascii="Times New Roman" w:eastAsia="Times New Roman" w:hAnsi="Times New Roman" w:cs="Times New Roman"/>
          <w:color w:val="20272B"/>
          <w:sz w:val="28"/>
          <w:szCs w:val="28"/>
          <w:lang w:eastAsia="ru-RU"/>
        </w:rPr>
      </w:pPr>
      <w:r w:rsidRPr="00C575F9">
        <w:rPr>
          <w:rFonts w:ascii="Times New Roman" w:eastAsia="Times New Roman" w:hAnsi="Times New Roman" w:cs="Times New Roman"/>
          <w:color w:val="20272B"/>
          <w:sz w:val="28"/>
          <w:szCs w:val="28"/>
          <w:lang w:eastAsia="ru-RU"/>
        </w:rPr>
        <w:t>Микросхема FT232BM — это однокристальный асинхронный двунаправленный преобразователь USB — последовательный интерфейс. FT232BM включает в себя приемопередатчик USB, UART-контроллер и буферы, стабилизатор напряжения, умножитель частоты и множество других функциональных узлов, которые делают ее готовым решением для быстрой и</w:t>
      </w:r>
      <w:r w:rsidR="00C575F9" w:rsidRPr="00C575F9">
        <w:rPr>
          <w:rFonts w:ascii="Times New Roman" w:eastAsia="Times New Roman" w:hAnsi="Times New Roman" w:cs="Times New Roman"/>
          <w:color w:val="20272B"/>
          <w:sz w:val="28"/>
          <w:szCs w:val="28"/>
          <w:lang w:eastAsia="ru-RU"/>
        </w:rPr>
        <w:t xml:space="preserve"> недорогой модернизации системы с COM-портом для работы с интерфейсом USB. </w:t>
      </w:r>
    </w:p>
    <w:p w:rsidR="00E6030B" w:rsidRPr="00E6030B" w:rsidRDefault="00E6030B"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FT232BM совместим со спецификациями USB 1.1 и USB 2.0 при скорости передачи до 12 Мбит/с (Full Speed) и поддерживает интерфейсы хост-контроллеров UHCI (Universal Host Controller Interface) Intel и OHCI (Open Host Controller Interface) Microsoft, Compaq и новый EHCI (Enhanced Host Controller Interface) Intel. Поддерживается передача данных обычных и управляющих пакетов, передача прерываний и изохронных данных — пакетов, передающихся на определенной скорости и не повторяющихся в случае сбоя, например, аудио или видео. </w:t>
      </w:r>
    </w:p>
    <w:p w:rsidR="003B450F" w:rsidRPr="003B450F" w:rsidRDefault="003B450F" w:rsidP="00E60A0F">
      <w:pPr>
        <w:spacing w:after="0" w:line="288" w:lineRule="auto"/>
        <w:jc w:val="center"/>
        <w:rPr>
          <w:rFonts w:ascii="Times New Roman" w:eastAsia="Times New Roman" w:hAnsi="Times New Roman" w:cs="Times New Roman"/>
          <w:sz w:val="24"/>
          <w:szCs w:val="24"/>
          <w:lang w:eastAsia="ru-RU"/>
        </w:rPr>
      </w:pPr>
      <w:r w:rsidRPr="003B450F">
        <w:rPr>
          <w:rFonts w:ascii="Times New Roman" w:eastAsia="Times New Roman" w:hAnsi="Times New Roman" w:cs="Times New Roman"/>
          <w:noProof/>
          <w:sz w:val="24"/>
          <w:szCs w:val="24"/>
          <w:lang w:eastAsia="ru-RU"/>
        </w:rPr>
        <w:lastRenderedPageBreak/>
        <w:drawing>
          <wp:inline distT="0" distB="0" distL="0" distR="0" wp14:anchorId="5CF6866D" wp14:editId="788FE4A0">
            <wp:extent cx="5867400" cy="3797300"/>
            <wp:effectExtent l="0" t="0" r="0"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7400" cy="3797300"/>
                    </a:xfrm>
                    <a:prstGeom prst="rect">
                      <a:avLst/>
                    </a:prstGeom>
                    <a:noFill/>
                    <a:ln>
                      <a:noFill/>
                    </a:ln>
                  </pic:spPr>
                </pic:pic>
              </a:graphicData>
            </a:graphic>
          </wp:inline>
        </w:drawing>
      </w:r>
    </w:p>
    <w:p w:rsidR="003B450F" w:rsidRPr="00E6030B" w:rsidRDefault="003B450F" w:rsidP="00E60A0F">
      <w:pPr>
        <w:spacing w:after="0" w:line="288" w:lineRule="auto"/>
        <w:jc w:val="center"/>
        <w:rPr>
          <w:rFonts w:ascii="Times New Roman" w:eastAsia="Times New Roman" w:hAnsi="Times New Roman" w:cs="Times New Roman"/>
          <w:sz w:val="28"/>
          <w:szCs w:val="24"/>
          <w:lang w:eastAsia="ru-RU"/>
        </w:rPr>
      </w:pPr>
      <w:r w:rsidRPr="00E6030B">
        <w:rPr>
          <w:rFonts w:ascii="Times New Roman" w:eastAsia="Times New Roman" w:hAnsi="Times New Roman" w:cs="Times New Roman"/>
          <w:sz w:val="28"/>
          <w:szCs w:val="24"/>
          <w:lang w:eastAsia="ru-RU"/>
        </w:rPr>
        <w:t>Рисунок 4.8 — Архитектура микросхемы FT232BM</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Буфер передатчика USB составляет 128 байт, приемника — 384 байта с возможностью программирования таймаута по приему данных с периодом от 1 до 255 мс, что позволяет гибко настраивать быстродействие устройства при передаче коротких пакетов данных.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Включение в схему FT232BM требует минимального количества дополнительных внешних компонентов. Встроенный стабилизатор напряжения обеспечивает питание 3,3 В для USB-приемопередатчика и других узлов микросхемы. Кроме того, стабилизатор имеет выход внешней нагрузки для питания других компонентов на плате, требующих напряжение 3,3 В и имеющих небольшой ток потребление (до 5 мА). Токи потребления FT232BM соответствуют требованиям спецификации USB-устройств, питание которых осуществляется непосредственно от USB. Собственный ток потребления FT232BM в активном режиме работы не превышает 25 мА, что в 4 раза меньше верхнего предела, установленного спецификацией USB (100 мА). В режиме Suspend (приостановка) FT232BM потребляет не более 200 мкА (500 мкА по спецификации).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Как уже упоминалось, при питании от USB ток потребления не должен превышать 100 мА на одно устройство. Компоненты с током потребления более 100 мА должны запитываться через отдельный стабилизатор. Для управления питанием других компонентов схемы в FT232BM предусмотрен вывод </w:t>
      </w:r>
      <w:r w:rsidR="002D3389" w:rsidRPr="002D3389">
        <w:rPr>
          <w:rFonts w:ascii="Times New Roman" w:eastAsia="Times New Roman" w:hAnsi="Times New Roman" w:cs="Times New Roman"/>
          <w:color w:val="20272B"/>
          <w:sz w:val="28"/>
          <w:szCs w:val="28"/>
          <w:lang w:eastAsia="ru-RU"/>
        </w:rPr>
        <w:lastRenderedPageBreak/>
        <w:t>“</w:t>
      </w:r>
      <w:r w:rsidRPr="00E6030B">
        <w:rPr>
          <w:rFonts w:ascii="Times New Roman" w:eastAsia="Times New Roman" w:hAnsi="Times New Roman" w:cs="Times New Roman"/>
          <w:color w:val="20272B"/>
          <w:sz w:val="28"/>
          <w:szCs w:val="28"/>
          <w:lang w:eastAsia="ru-RU"/>
        </w:rPr>
        <w:t>PWREN</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PWREN</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подключается в затвор MOSFET-ключа и с его помощью подключает и отключает питание компонентов схемы.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Встроенная схема формирования сигнала «сброс» генерирует импульс длительностью около 5 мс при превышении напряжением питания уровня 3,5 В. Сигнал сброса используется для внутренних цепей FT232BM и имеет дополнительно вход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RESET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для принудительного сброса микросхемы преобразователя от внешнего устройства и выход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RSTOUT</w:t>
      </w:r>
      <w:r w:rsidR="002D3389" w:rsidRPr="002D3389">
        <w:rPr>
          <w:rFonts w:ascii="Times New Roman" w:eastAsia="Times New Roman" w:hAnsi="Times New Roman" w:cs="Times New Roman"/>
          <w:color w:val="20272B"/>
          <w:sz w:val="28"/>
          <w:szCs w:val="28"/>
          <w:lang w:eastAsia="ru-RU"/>
        </w:rPr>
        <w:t>”</w:t>
      </w:r>
      <w:r w:rsidR="002D3389">
        <w:rPr>
          <w:rFonts w:ascii="Times New Roman" w:eastAsia="Times New Roman" w:hAnsi="Times New Roman" w:cs="Times New Roman"/>
          <w:color w:val="20272B"/>
          <w:sz w:val="28"/>
          <w:szCs w:val="28"/>
          <w:lang w:eastAsia="ru-RU"/>
        </w:rPr>
        <w:t xml:space="preserve"> </w:t>
      </w:r>
      <w:r w:rsidRPr="00E6030B">
        <w:rPr>
          <w:rFonts w:ascii="Times New Roman" w:eastAsia="Times New Roman" w:hAnsi="Times New Roman" w:cs="Times New Roman"/>
          <w:color w:val="20272B"/>
          <w:sz w:val="28"/>
          <w:szCs w:val="28"/>
          <w:lang w:eastAsia="ru-RU"/>
        </w:rPr>
        <w:t xml:space="preserve">для сброса других микросхем на плате.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Во время действия сигнала сброс выход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RSTOUT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находится в высокоимпедансном (Z) состоянии, а после окончания сброса на выводе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RSTOUT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устанавливается напряжение 3,3 В. Это позволяет использовать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RSTOUT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w:t>
      </w:r>
      <w:r w:rsidR="005F0C58" w:rsidRPr="00E6030B">
        <w:rPr>
          <w:rFonts w:ascii="Times New Roman" w:eastAsia="Times New Roman" w:hAnsi="Times New Roman" w:cs="Times New Roman"/>
          <w:color w:val="20272B"/>
          <w:sz w:val="28"/>
          <w:szCs w:val="28"/>
          <w:lang w:eastAsia="ru-RU"/>
        </w:rPr>
        <w:t>для подключения,</w:t>
      </w:r>
      <w:r w:rsidRPr="00E6030B">
        <w:rPr>
          <w:rFonts w:ascii="Times New Roman" w:eastAsia="Times New Roman" w:hAnsi="Times New Roman" w:cs="Times New Roman"/>
          <w:color w:val="20272B"/>
          <w:sz w:val="28"/>
          <w:szCs w:val="28"/>
          <w:lang w:eastAsia="ru-RU"/>
        </w:rPr>
        <w:t xml:space="preserve"> подтягивающего (pull-up) резистора на линию DP шины USB при необходимости применения задержанной энумерации (задержки при подключении и идентификации устройства).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Кроме того, вход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RESET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может быть подключен к линии питания USB через резистивный делитель. В этом случае при пропадании питания хоста или хаба USB на входе </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RESET</w:t>
      </w:r>
      <w:r w:rsidR="002D3389" w:rsidRPr="002D3389">
        <w:rPr>
          <w:rFonts w:ascii="Times New Roman" w:eastAsia="Times New Roman" w:hAnsi="Times New Roman" w:cs="Times New Roman"/>
          <w:color w:val="20272B"/>
          <w:sz w:val="28"/>
          <w:szCs w:val="28"/>
          <w:lang w:eastAsia="ru-RU"/>
        </w:rPr>
        <w:t>”</w:t>
      </w:r>
      <w:r w:rsidRPr="00E6030B">
        <w:rPr>
          <w:rFonts w:ascii="Times New Roman" w:eastAsia="Times New Roman" w:hAnsi="Times New Roman" w:cs="Times New Roman"/>
          <w:color w:val="20272B"/>
          <w:sz w:val="28"/>
          <w:szCs w:val="28"/>
          <w:lang w:eastAsia="ru-RU"/>
        </w:rPr>
        <w:t xml:space="preserve"> будет низкий уровень, FT232BM перейдет в состояние сброса и выводы UART-интерфейса перейдут в высокоимпедансное состояние.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FT232BM имеет встроенный интерфейс для подключения памяти EEPROM. Поддерживается 16-битная EEPROM c протоколом Microwire (например, 93C46) и быстродействием не менее 1 Мбит/с. Применение EEPROM необходимо для идентификации и спецификации каждого устройства при подключении к хосту нескольких устройств на базе FT232BM.</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FT232BM может использоваться без EEPROM в том случае, если к хосту подключено только одно устройство. В этом случае (а также если EEPROM будет не</w:t>
      </w:r>
      <w:r w:rsidR="005F0C58" w:rsidRPr="00E6030B">
        <w:rPr>
          <w:rFonts w:ascii="Times New Roman" w:eastAsia="Times New Roman" w:hAnsi="Times New Roman" w:cs="Times New Roman"/>
          <w:color w:val="20272B"/>
          <w:sz w:val="28"/>
          <w:szCs w:val="28"/>
          <w:lang w:eastAsia="ru-RU"/>
        </w:rPr>
        <w:t xml:space="preserve"> </w:t>
      </w:r>
      <w:r w:rsidRPr="00E6030B">
        <w:rPr>
          <w:rFonts w:ascii="Times New Roman" w:eastAsia="Times New Roman" w:hAnsi="Times New Roman" w:cs="Times New Roman"/>
          <w:color w:val="20272B"/>
          <w:sz w:val="28"/>
          <w:szCs w:val="28"/>
          <w:lang w:eastAsia="ru-RU"/>
        </w:rPr>
        <w:t xml:space="preserve">запрограммирована) будут использоваться заданные по умолчанию идентификационные номера VID и PID USB, а серийный номер устройства будет отсутствовать.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При подключении к хосту нескольких устройств на базе FT232BM каждому из них назначается свой виртуальный COM-порт, а серийные номера, VID и PID USB, а также строки с кратким описанием устройства должны быть предварительно запрограммированы в EEPROM. Программирование памяти осуществляется непосредственно в схеме по интерфейсу USB с помощью специальной утилиты, которую можно скачать с сайта производителя.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FT232BM имеет встроенный умножитель частоты на базе ФАПЧ, который преобразовывает 6 МГц кварцевого генератора в опорный сигнал 12 МГц для </w:t>
      </w:r>
      <w:r w:rsidRPr="00E6030B">
        <w:rPr>
          <w:rFonts w:ascii="Times New Roman" w:eastAsia="Times New Roman" w:hAnsi="Times New Roman" w:cs="Times New Roman"/>
          <w:color w:val="20272B"/>
          <w:sz w:val="28"/>
          <w:szCs w:val="28"/>
          <w:lang w:eastAsia="ru-RU"/>
        </w:rPr>
        <w:lastRenderedPageBreak/>
        <w:t>USB-контроллера и 48 МГц для цепи ФАПЧ USB приемопередатчика (USB DPLL) и тактового генератора UART. Генератор UART также имеет встроенный 14-битный делитель, позволяющий перестраивать частоту UART от 183 бод до 3 Мбод. Максимальная скорость при работе с RS-232 составляет 1 Мбод.</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FT232BM имеет поддержку полного набора квитирования модемного интерфейса и подд</w:t>
      </w:r>
      <w:r w:rsidR="005F0C58" w:rsidRPr="00E6030B">
        <w:rPr>
          <w:rFonts w:ascii="Times New Roman" w:eastAsia="Times New Roman" w:hAnsi="Times New Roman" w:cs="Times New Roman"/>
          <w:color w:val="20272B"/>
          <w:sz w:val="28"/>
          <w:szCs w:val="28"/>
          <w:lang w:eastAsia="ru-RU"/>
        </w:rPr>
        <w:t>ерживает различные режимы приема</w:t>
      </w:r>
      <w:r w:rsidRPr="00E6030B">
        <w:rPr>
          <w:rFonts w:ascii="Times New Roman" w:eastAsia="Times New Roman" w:hAnsi="Times New Roman" w:cs="Times New Roman"/>
          <w:color w:val="20272B"/>
          <w:sz w:val="28"/>
          <w:szCs w:val="28"/>
          <w:lang w:eastAsia="ru-RU"/>
        </w:rPr>
        <w:t xml:space="preserve">-передачи по UART: асинхронный 7/8-битный, с 1 или 2 стоп-битами, с четностью/нечетностью, маркером, с паритетом или без паритета. Поддерживаются сигналы готовности к передаче/приему RTS/CTS, DSR/DTR и управляющие символы, сообщающие о начале (X-ON) или окончании (X-OFF) передачи. </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 xml:space="preserve">На каждом из подключенных портов USB осуществляется автоматический контроль напряжения питания и перегрузки. Напряжение питания контроллера    3,3 В. </w:t>
      </w:r>
    </w:p>
    <w:p w:rsidR="003B450F" w:rsidRPr="00E6030B" w:rsidRDefault="003B450F" w:rsidP="00E6030B">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Подключение микросхемы FT232BM:</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 xml:space="preserve">вывод 2 подключить к питанию +5В через резистор </w:t>
      </w:r>
      <w:r w:rsidRPr="003B450F">
        <w:rPr>
          <w:rFonts w:ascii="Times New Roman" w:eastAsia="Times New Roman" w:hAnsi="Times New Roman" w:cs="Times New Roman"/>
          <w:sz w:val="28"/>
          <w:szCs w:val="28"/>
          <w:lang w:val="en-US"/>
        </w:rPr>
        <w:t>R</w:t>
      </w:r>
      <w:r w:rsidRPr="003B450F">
        <w:rPr>
          <w:rFonts w:ascii="Times New Roman" w:eastAsia="Times New Roman" w:hAnsi="Times New Roman" w:cs="Times New Roman"/>
          <w:sz w:val="28"/>
          <w:szCs w:val="28"/>
        </w:rPr>
        <w:t>10;</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выводы 3, 13, 14, 26 подключить к питанию +5В;</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 4 подключить к контакту 1 разъёма Х4 через резистивный делитель, номиналы резисторов взять согласно рекомендации производителя;</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 xml:space="preserve">вывод 5 соединить с выводом 7 через подтягивающее сопротивление </w:t>
      </w:r>
      <w:r w:rsidRPr="003B450F">
        <w:rPr>
          <w:rFonts w:ascii="Times New Roman" w:eastAsia="Times New Roman" w:hAnsi="Times New Roman" w:cs="Times New Roman"/>
          <w:sz w:val="28"/>
          <w:szCs w:val="28"/>
          <w:lang w:val="en-US"/>
        </w:rPr>
        <w:t>R</w:t>
      </w:r>
      <w:r w:rsidRPr="003B450F">
        <w:rPr>
          <w:rFonts w:ascii="Times New Roman" w:eastAsia="Times New Roman" w:hAnsi="Times New Roman" w:cs="Times New Roman"/>
          <w:sz w:val="28"/>
          <w:szCs w:val="28"/>
        </w:rPr>
        <w:t>11, номинал резистора взять согласно рекомендации производителя;</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 6 соединить с контактом “</w:t>
      </w:r>
      <w:r w:rsidRPr="003B450F">
        <w:rPr>
          <w:rFonts w:ascii="Times New Roman" w:eastAsia="Times New Roman" w:hAnsi="Times New Roman" w:cs="Times New Roman"/>
          <w:sz w:val="28"/>
          <w:szCs w:val="28"/>
          <w:lang w:val="en-US"/>
        </w:rPr>
        <w:t>GND</w:t>
      </w:r>
      <w:r w:rsidRPr="003B450F">
        <w:rPr>
          <w:rFonts w:ascii="Times New Roman" w:eastAsia="Times New Roman" w:hAnsi="Times New Roman" w:cs="Times New Roman"/>
          <w:sz w:val="28"/>
          <w:szCs w:val="28"/>
        </w:rPr>
        <w:t>” через конденсатор С1, номинал конденсатора взять согласно рекомендации производителя;</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 7 соединить с контактом 3 разъёма Х4 через резистор, номинал резистора взять согласно рекомендации производителя;</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 8 соединить с контактом 2 разъёма Х4 через резистор, номинал резистора взять согласно рекомендации производителя;</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выводы 9, 10 17, 29, 31 подать на контакт “</w:t>
      </w:r>
      <w:r w:rsidRPr="003B450F">
        <w:rPr>
          <w:rFonts w:ascii="Times New Roman" w:eastAsia="Times New Roman" w:hAnsi="Times New Roman" w:cs="Times New Roman"/>
          <w:sz w:val="28"/>
          <w:szCs w:val="28"/>
          <w:lang w:val="en-US"/>
        </w:rPr>
        <w:t>GND</w:t>
      </w:r>
      <w:r w:rsidRPr="003B450F">
        <w:rPr>
          <w:rFonts w:ascii="Times New Roman" w:eastAsia="Times New Roman" w:hAnsi="Times New Roman" w:cs="Times New Roman"/>
          <w:sz w:val="28"/>
          <w:szCs w:val="28"/>
        </w:rPr>
        <w:t>”;</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 xml:space="preserve">к выводам 11 и 12 подключить соответственно </w:t>
      </w:r>
      <w:r w:rsidRPr="003B450F">
        <w:rPr>
          <w:rFonts w:ascii="Times New Roman" w:eastAsia="Times New Roman" w:hAnsi="Times New Roman" w:cs="Times New Roman"/>
          <w:sz w:val="28"/>
          <w:szCs w:val="28"/>
          <w:lang w:val="en-US"/>
        </w:rPr>
        <w:t>VD</w:t>
      </w:r>
      <w:r w:rsidRPr="003B450F">
        <w:rPr>
          <w:rFonts w:ascii="Times New Roman" w:eastAsia="Times New Roman" w:hAnsi="Times New Roman" w:cs="Times New Roman"/>
          <w:sz w:val="28"/>
          <w:szCs w:val="28"/>
        </w:rPr>
        <w:t xml:space="preserve">6 и </w:t>
      </w:r>
      <w:r w:rsidRPr="003B450F">
        <w:rPr>
          <w:rFonts w:ascii="Times New Roman" w:eastAsia="Times New Roman" w:hAnsi="Times New Roman" w:cs="Times New Roman"/>
          <w:sz w:val="28"/>
          <w:szCs w:val="28"/>
          <w:lang w:val="en-US"/>
        </w:rPr>
        <w:t>VD</w:t>
      </w:r>
      <w:r w:rsidRPr="003B450F">
        <w:rPr>
          <w:rFonts w:ascii="Times New Roman" w:eastAsia="Times New Roman" w:hAnsi="Times New Roman" w:cs="Times New Roman"/>
          <w:sz w:val="28"/>
          <w:szCs w:val="28"/>
        </w:rPr>
        <w:t xml:space="preserve">7, через резисторы </w:t>
      </w:r>
      <w:r w:rsidRPr="003B450F">
        <w:rPr>
          <w:rFonts w:ascii="Times New Roman" w:eastAsia="Times New Roman" w:hAnsi="Times New Roman" w:cs="Times New Roman"/>
          <w:sz w:val="28"/>
          <w:szCs w:val="28"/>
          <w:lang w:val="en-US"/>
        </w:rPr>
        <w:t>R</w:t>
      </w:r>
      <w:r w:rsidRPr="003B450F">
        <w:rPr>
          <w:rFonts w:ascii="Times New Roman" w:eastAsia="Times New Roman" w:hAnsi="Times New Roman" w:cs="Times New Roman"/>
          <w:sz w:val="28"/>
          <w:szCs w:val="28"/>
        </w:rPr>
        <w:t xml:space="preserve">11 и </w:t>
      </w:r>
      <w:r w:rsidRPr="003B450F">
        <w:rPr>
          <w:rFonts w:ascii="Times New Roman" w:eastAsia="Times New Roman" w:hAnsi="Times New Roman" w:cs="Times New Roman"/>
          <w:sz w:val="28"/>
          <w:szCs w:val="28"/>
          <w:lang w:val="en-US"/>
        </w:rPr>
        <w:t>R</w:t>
      </w:r>
      <w:r w:rsidRPr="003B450F">
        <w:rPr>
          <w:rFonts w:ascii="Times New Roman" w:eastAsia="Times New Roman" w:hAnsi="Times New Roman" w:cs="Times New Roman"/>
          <w:sz w:val="28"/>
          <w:szCs w:val="28"/>
        </w:rPr>
        <w:t>12 соответственно, после чего подключить к выводу питания +5В;</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выводы 19, 20, 21 соединить между собой</w:t>
      </w:r>
      <w:r w:rsidRPr="003B450F">
        <w:rPr>
          <w:rFonts w:ascii="Times New Roman" w:eastAsia="Times New Roman" w:hAnsi="Times New Roman" w:cs="Times New Roman"/>
          <w:sz w:val="28"/>
          <w:szCs w:val="28"/>
          <w:lang w:val="en-US"/>
        </w:rPr>
        <w:t>;</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 22 соединить с выводом 23</w:t>
      </w:r>
      <w:r w:rsidRPr="003B450F">
        <w:rPr>
          <w:rFonts w:ascii="Times New Roman" w:eastAsia="Times New Roman" w:hAnsi="Times New Roman" w:cs="Times New Roman"/>
          <w:sz w:val="28"/>
          <w:szCs w:val="28"/>
          <w:lang w:val="en-US"/>
        </w:rPr>
        <w:t>;</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 xml:space="preserve">выводы 24 и 25 соединить соответственно с выводами 10 и 9 микросхемы </w:t>
      </w:r>
      <w:r w:rsidRPr="00E6030B">
        <w:rPr>
          <w:rFonts w:ascii="Times New Roman" w:eastAsia="Times New Roman" w:hAnsi="Times New Roman" w:cs="Times New Roman"/>
          <w:sz w:val="28"/>
          <w:szCs w:val="28"/>
        </w:rPr>
        <w:t>DA</w:t>
      </w:r>
      <w:r w:rsidRPr="003B450F">
        <w:rPr>
          <w:rFonts w:ascii="Times New Roman" w:eastAsia="Times New Roman" w:hAnsi="Times New Roman" w:cs="Times New Roman"/>
          <w:sz w:val="28"/>
          <w:szCs w:val="28"/>
        </w:rPr>
        <w:t>2;</w:t>
      </w:r>
    </w:p>
    <w:p w:rsidR="003B450F" w:rsidRPr="003B450F" w:rsidRDefault="003B450F" w:rsidP="00E6030B">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к выводам 27и 28 подсоединить кварцевый резонатор с частотой 6 МГц;</w:t>
      </w:r>
    </w:p>
    <w:p w:rsidR="003B450F" w:rsidRPr="003B450F" w:rsidRDefault="003B450F" w:rsidP="00E60A0F">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lastRenderedPageBreak/>
        <w:t xml:space="preserve">вывод 30 подключить к питанию +5В через резистор </w:t>
      </w:r>
      <w:r w:rsidRPr="00E6030B">
        <w:rPr>
          <w:rFonts w:ascii="Times New Roman" w:eastAsia="Times New Roman" w:hAnsi="Times New Roman" w:cs="Times New Roman"/>
          <w:sz w:val="28"/>
          <w:szCs w:val="28"/>
        </w:rPr>
        <w:t>R</w:t>
      </w:r>
      <w:r w:rsidRPr="003B450F">
        <w:rPr>
          <w:rFonts w:ascii="Times New Roman" w:eastAsia="Times New Roman" w:hAnsi="Times New Roman" w:cs="Times New Roman"/>
          <w:sz w:val="28"/>
          <w:szCs w:val="28"/>
        </w:rPr>
        <w:t>12, номинал резистора взять согласно рекомендации производителя;</w:t>
      </w:r>
    </w:p>
    <w:p w:rsidR="003B450F" w:rsidRPr="003B450F" w:rsidRDefault="003B450F" w:rsidP="00E60A0F">
      <w:pPr>
        <w:numPr>
          <w:ilvl w:val="0"/>
          <w:numId w:val="31"/>
        </w:numPr>
        <w:tabs>
          <w:tab w:val="left" w:pos="851"/>
        </w:tabs>
        <w:spacing w:after="0" w:line="288" w:lineRule="auto"/>
        <w:ind w:left="0" w:firstLine="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z w:val="28"/>
          <w:szCs w:val="28"/>
        </w:rPr>
        <w:t>выводы 1, 15, 16, 18, 32 оставить не подключёнными.</w:t>
      </w:r>
    </w:p>
    <w:p w:rsidR="003B450F" w:rsidRPr="00E6030B" w:rsidRDefault="003B450F" w:rsidP="00E60A0F">
      <w:pPr>
        <w:tabs>
          <w:tab w:val="left" w:pos="6660"/>
        </w:tabs>
        <w:spacing w:after="0" w:line="288" w:lineRule="auto"/>
        <w:jc w:val="both"/>
        <w:rPr>
          <w:rFonts w:ascii="Times New Roman" w:eastAsia="Times New Roman" w:hAnsi="Times New Roman" w:cs="Times New Roman"/>
          <w:b/>
          <w:bCs/>
          <w:i/>
          <w:sz w:val="28"/>
          <w:szCs w:val="28"/>
          <w:lang w:eastAsia="ru-RU"/>
        </w:rPr>
      </w:pPr>
      <w:r w:rsidRPr="00E6030B">
        <w:rPr>
          <w:rFonts w:ascii="Times New Roman" w:eastAsia="Times New Roman" w:hAnsi="Times New Roman" w:cs="Times New Roman"/>
          <w:b/>
          <w:bCs/>
          <w:i/>
          <w:sz w:val="28"/>
          <w:szCs w:val="28"/>
          <w:lang w:eastAsia="ru-RU"/>
        </w:rPr>
        <w:t>4.2.7 Индикатор</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Для вывода информации, использован алфавитно-цифровой ЖК-модуль DV16230 фирмы Data_Vision (рисунок 4.9)</w:t>
      </w:r>
    </w:p>
    <w:p w:rsidR="003B450F" w:rsidRPr="003B450F" w:rsidRDefault="003B450F" w:rsidP="00E60A0F">
      <w:pPr>
        <w:spacing w:after="0" w:line="288" w:lineRule="auto"/>
        <w:ind w:firstLine="540"/>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4342D6F2" wp14:editId="763CCF76">
            <wp:extent cx="6057900" cy="1536700"/>
            <wp:effectExtent l="0" t="0" r="0"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7900" cy="1536700"/>
                    </a:xfrm>
                    <a:prstGeom prst="rect">
                      <a:avLst/>
                    </a:prstGeom>
                    <a:noFill/>
                    <a:ln>
                      <a:noFill/>
                    </a:ln>
                  </pic:spPr>
                </pic:pic>
              </a:graphicData>
            </a:graphic>
          </wp:inline>
        </w:drawing>
      </w:r>
    </w:p>
    <w:p w:rsidR="003B450F" w:rsidRPr="00E6030B" w:rsidRDefault="003B450F" w:rsidP="00E60A0F">
      <w:pPr>
        <w:spacing w:after="0" w:line="288" w:lineRule="auto"/>
        <w:jc w:val="center"/>
        <w:rPr>
          <w:rFonts w:ascii="Times New Roman" w:eastAsia="Times New Roman" w:hAnsi="Times New Roman" w:cs="Times New Roman"/>
          <w:sz w:val="28"/>
          <w:szCs w:val="24"/>
          <w:lang w:eastAsia="ru-RU"/>
        </w:rPr>
      </w:pPr>
      <w:r w:rsidRPr="00E6030B">
        <w:rPr>
          <w:rFonts w:ascii="Times New Roman" w:eastAsia="Times New Roman" w:hAnsi="Times New Roman" w:cs="Times New Roman"/>
          <w:sz w:val="28"/>
          <w:szCs w:val="24"/>
          <w:lang w:eastAsia="ru-RU"/>
        </w:rPr>
        <w:t>Рисунок 4.9 — ЖКИ DV16230</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Вывод информации на индикатор VD-16230 осуществляется в 2 строчки по 16 символов.</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t>Индикатор имеет в своём составе контроллер HD44780 фирмы Hitachi, обеспечивающий приём данных с внешней шины.</w:t>
      </w:r>
    </w:p>
    <w:p w:rsidR="00E6030B" w:rsidRPr="00E6030B" w:rsidRDefault="00E6030B" w:rsidP="00E60A0F">
      <w:pPr>
        <w:spacing w:after="0" w:line="288" w:lineRule="auto"/>
        <w:jc w:val="center"/>
        <w:rPr>
          <w:rFonts w:ascii="Times New Roman" w:eastAsia="Times New Roman" w:hAnsi="Times New Roman" w:cs="Times New Roman"/>
          <w:sz w:val="28"/>
          <w:szCs w:val="24"/>
          <w:lang w:eastAsia="ru-RU"/>
        </w:rPr>
      </w:pPr>
      <w:r w:rsidRPr="003B450F">
        <w:rPr>
          <w:rFonts w:ascii="Times New Roman" w:eastAsia="Times New Roman" w:hAnsi="Times New Roman" w:cs="Times New Roman"/>
          <w:noProof/>
          <w:sz w:val="28"/>
          <w:szCs w:val="28"/>
          <w:lang w:eastAsia="ru-RU"/>
        </w:rPr>
        <w:drawing>
          <wp:inline distT="0" distB="0" distL="0" distR="0" wp14:anchorId="04799AD4" wp14:editId="4835768E">
            <wp:extent cx="5626100" cy="4229100"/>
            <wp:effectExtent l="0" t="0" r="0"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6100" cy="4229100"/>
                    </a:xfrm>
                    <a:prstGeom prst="rect">
                      <a:avLst/>
                    </a:prstGeom>
                    <a:noFill/>
                    <a:ln>
                      <a:noFill/>
                    </a:ln>
                  </pic:spPr>
                </pic:pic>
              </a:graphicData>
            </a:graphic>
          </wp:inline>
        </w:drawing>
      </w:r>
      <w:r w:rsidRPr="00E6030B">
        <w:rPr>
          <w:rFonts w:ascii="Times New Roman" w:eastAsia="Times New Roman" w:hAnsi="Times New Roman" w:cs="Times New Roman"/>
          <w:sz w:val="28"/>
          <w:szCs w:val="24"/>
          <w:lang w:eastAsia="ru-RU"/>
        </w:rPr>
        <w:t xml:space="preserve"> Рисунок 4.10 — Структурная схема контроллера HD44780</w:t>
      </w:r>
    </w:p>
    <w:p w:rsidR="003B450F" w:rsidRPr="00E6030B" w:rsidRDefault="003B450F" w:rsidP="00E60A0F">
      <w:pPr>
        <w:spacing w:after="0" w:line="288" w:lineRule="auto"/>
        <w:ind w:firstLine="567"/>
        <w:jc w:val="both"/>
        <w:rPr>
          <w:rFonts w:ascii="Times New Roman" w:eastAsia="Times New Roman" w:hAnsi="Times New Roman" w:cs="Times New Roman"/>
          <w:color w:val="20272B"/>
          <w:sz w:val="28"/>
          <w:szCs w:val="28"/>
          <w:lang w:eastAsia="ru-RU"/>
        </w:rPr>
      </w:pPr>
      <w:r w:rsidRPr="00E6030B">
        <w:rPr>
          <w:rFonts w:ascii="Times New Roman" w:eastAsia="Times New Roman" w:hAnsi="Times New Roman" w:cs="Times New Roman"/>
          <w:color w:val="20272B"/>
          <w:sz w:val="28"/>
          <w:szCs w:val="28"/>
          <w:lang w:eastAsia="ru-RU"/>
        </w:rPr>
        <w:lastRenderedPageBreak/>
        <w:t>Упрощенная структурная схема контроллера приведена на рисунке 4.10. Можно сразу выделить основные элементы, с которыми приходится взаимодействовать при программном управлении: регистр данных (DR), регистр команд (IR), видеопамять (DDRAM), ОЗУ знакогенератора (CGRAM), счетчик адреса памяти (АС), флаг занятости контроллера.</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Другие элементы не являются объектом прямого взаимодействия с управляющей программой - они участвуют в процессе регенерации изображения на ЖКИ: знакогенератор, формирователь курсора, сдвиговые регистры и драйверы.</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Управление контроллером ведется посредством интерфейса управляющей системы. Основными объектами взаимодействия являются регистры DR и IR. Выбор адресуемого регистра производится линией RS, если RS = 0 - адресуется регистр команд (IR), если RS = 1 - регистр данных (DR).</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Данные через регистр DR, в зависимости от текущего режима, могут помещаться (или прочитываться) в видеопамять (DDRAM) или в ОЗУ знакогенератора (CGRAM) по текущему адресу, указываемому счетчиком адреса (АС). Информация, попадающая в регистр IR, интерпретируется устройством выполнения команд как управляющая последовательность. Прочтение регистра IR возвращает в 7-ми младших разрядах текущее значение счетчика АС, а в старшем разряде флаг занятости (BF).</w:t>
      </w:r>
    </w:p>
    <w:p w:rsidR="003B450F" w:rsidRPr="003B450F" w:rsidRDefault="003B450F" w:rsidP="00E60A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Видеопамять, имеющая общий объем 80 байтов, предназначена для хранения кодов символов, отображаемых на ЖКИ. Видеопамять организована в две строки по 40 символов в каждой. Эта привязка является жесткой и не подлежит изменению.</w:t>
      </w:r>
    </w:p>
    <w:p w:rsidR="00B74907" w:rsidRPr="003B450F" w:rsidRDefault="00B74907" w:rsidP="00E60A0F">
      <w:pPr>
        <w:shd w:val="clear" w:color="auto" w:fill="FFFFFF"/>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bCs/>
          <w:spacing w:val="-1"/>
          <w:sz w:val="28"/>
          <w:szCs w:val="28"/>
          <w:lang w:eastAsia="ru-RU"/>
        </w:rPr>
        <w:t>Операции записи для 8-ми разрядной шины</w:t>
      </w:r>
    </w:p>
    <w:p w:rsidR="00B74907" w:rsidRPr="003B450F" w:rsidRDefault="00B74907" w:rsidP="00E60A0F">
      <w:pPr>
        <w:numPr>
          <w:ilvl w:val="0"/>
          <w:numId w:val="5"/>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4"/>
          <w:sz w:val="28"/>
          <w:szCs w:val="28"/>
        </w:rPr>
        <w:t xml:space="preserve">установить значение линии </w:t>
      </w:r>
      <w:r w:rsidRPr="003B450F">
        <w:rPr>
          <w:rFonts w:ascii="Times New Roman" w:eastAsia="Times New Roman" w:hAnsi="Times New Roman" w:cs="Times New Roman"/>
          <w:spacing w:val="-4"/>
          <w:sz w:val="28"/>
          <w:szCs w:val="28"/>
          <w:lang w:val="en-US"/>
        </w:rPr>
        <w:t>RS;</w:t>
      </w:r>
    </w:p>
    <w:p w:rsidR="00B74907" w:rsidRPr="003B450F" w:rsidRDefault="00B74907" w:rsidP="00E60A0F">
      <w:pPr>
        <w:numPr>
          <w:ilvl w:val="0"/>
          <w:numId w:val="5"/>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4"/>
          <w:sz w:val="28"/>
          <w:szCs w:val="28"/>
        </w:rPr>
        <w:t xml:space="preserve">вывести значение байта данных на линии </w:t>
      </w:r>
      <w:r>
        <w:rPr>
          <w:rFonts w:ascii="Times New Roman" w:eastAsia="Times New Roman" w:hAnsi="Times New Roman" w:cs="Times New Roman"/>
          <w:spacing w:val="-4"/>
          <w:sz w:val="28"/>
          <w:szCs w:val="28"/>
        </w:rPr>
        <w:t>ш</w:t>
      </w:r>
      <w:r w:rsidRPr="003B450F">
        <w:rPr>
          <w:rFonts w:ascii="Times New Roman" w:eastAsia="Times New Roman" w:hAnsi="Times New Roman" w:cs="Times New Roman"/>
          <w:spacing w:val="-4"/>
          <w:sz w:val="28"/>
          <w:szCs w:val="28"/>
        </w:rPr>
        <w:t xml:space="preserve">ины </w:t>
      </w:r>
      <w:r w:rsidRPr="003B450F">
        <w:rPr>
          <w:rFonts w:ascii="Times New Roman" w:eastAsia="Times New Roman" w:hAnsi="Times New Roman" w:cs="Times New Roman"/>
          <w:spacing w:val="-4"/>
          <w:sz w:val="28"/>
          <w:szCs w:val="28"/>
          <w:lang w:val="en-US"/>
        </w:rPr>
        <w:t>DB</w:t>
      </w:r>
      <w:r w:rsidRPr="003B450F">
        <w:rPr>
          <w:rFonts w:ascii="Times New Roman" w:eastAsia="Times New Roman" w:hAnsi="Times New Roman" w:cs="Times New Roman"/>
          <w:spacing w:val="-4"/>
          <w:sz w:val="28"/>
          <w:szCs w:val="28"/>
        </w:rPr>
        <w:t>0...</w:t>
      </w:r>
      <w:r w:rsidRPr="003B450F">
        <w:rPr>
          <w:rFonts w:ascii="Times New Roman" w:eastAsia="Times New Roman" w:hAnsi="Times New Roman" w:cs="Times New Roman"/>
          <w:spacing w:val="-4"/>
          <w:sz w:val="28"/>
          <w:szCs w:val="28"/>
          <w:lang w:val="en-US"/>
        </w:rPr>
        <w:t>DB</w:t>
      </w:r>
      <w:r w:rsidRPr="003B450F">
        <w:rPr>
          <w:rFonts w:ascii="Times New Roman" w:eastAsia="Times New Roman" w:hAnsi="Times New Roman" w:cs="Times New Roman"/>
          <w:spacing w:val="-4"/>
          <w:sz w:val="28"/>
          <w:szCs w:val="28"/>
        </w:rPr>
        <w:t>7;</w:t>
      </w:r>
    </w:p>
    <w:p w:rsidR="00B74907" w:rsidRPr="003B450F" w:rsidRDefault="00B74907" w:rsidP="00E60A0F">
      <w:pPr>
        <w:numPr>
          <w:ilvl w:val="0"/>
          <w:numId w:val="5"/>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3"/>
          <w:sz w:val="28"/>
          <w:szCs w:val="28"/>
        </w:rPr>
        <w:t>установить линию Е = 1</w:t>
      </w:r>
      <w:r w:rsidRPr="003B450F">
        <w:rPr>
          <w:rFonts w:ascii="Times New Roman" w:eastAsia="Times New Roman" w:hAnsi="Times New Roman" w:cs="Times New Roman"/>
          <w:spacing w:val="-3"/>
          <w:sz w:val="28"/>
          <w:szCs w:val="28"/>
          <w:lang w:val="en-US"/>
        </w:rPr>
        <w:t>;</w:t>
      </w:r>
    </w:p>
    <w:p w:rsidR="00B74907" w:rsidRPr="003B450F" w:rsidRDefault="00B74907" w:rsidP="00E60A0F">
      <w:pPr>
        <w:numPr>
          <w:ilvl w:val="0"/>
          <w:numId w:val="5"/>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2"/>
          <w:sz w:val="28"/>
          <w:szCs w:val="28"/>
        </w:rPr>
        <w:t>установить линию У = 0</w:t>
      </w:r>
      <w:r w:rsidRPr="003B450F">
        <w:rPr>
          <w:rFonts w:ascii="Times New Roman" w:eastAsia="Times New Roman" w:hAnsi="Times New Roman" w:cs="Times New Roman"/>
          <w:spacing w:val="-2"/>
          <w:sz w:val="28"/>
          <w:szCs w:val="28"/>
          <w:lang w:val="en-US"/>
        </w:rPr>
        <w:t>;</w:t>
      </w:r>
    </w:p>
    <w:p w:rsidR="00B74907" w:rsidRPr="003B450F" w:rsidRDefault="00B74907" w:rsidP="00E60A0F">
      <w:pPr>
        <w:numPr>
          <w:ilvl w:val="0"/>
          <w:numId w:val="5"/>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2"/>
          <w:sz w:val="28"/>
          <w:szCs w:val="28"/>
        </w:rPr>
        <w:t xml:space="preserve">установить линии шины </w:t>
      </w:r>
      <w:r w:rsidRPr="003B450F">
        <w:rPr>
          <w:rFonts w:ascii="Times New Roman" w:eastAsia="Times New Roman" w:hAnsi="Times New Roman" w:cs="Times New Roman"/>
          <w:spacing w:val="-2"/>
          <w:sz w:val="28"/>
          <w:szCs w:val="28"/>
          <w:lang w:val="en-US"/>
        </w:rPr>
        <w:t>DB</w:t>
      </w:r>
      <w:r w:rsidRPr="003B450F">
        <w:rPr>
          <w:rFonts w:ascii="Times New Roman" w:eastAsia="Times New Roman" w:hAnsi="Times New Roman" w:cs="Times New Roman"/>
          <w:spacing w:val="-2"/>
          <w:sz w:val="28"/>
          <w:szCs w:val="28"/>
        </w:rPr>
        <w:t>0...</w:t>
      </w:r>
      <w:r w:rsidRPr="003B450F">
        <w:rPr>
          <w:rFonts w:ascii="Times New Roman" w:eastAsia="Times New Roman" w:hAnsi="Times New Roman" w:cs="Times New Roman"/>
          <w:spacing w:val="-2"/>
          <w:sz w:val="28"/>
          <w:szCs w:val="28"/>
          <w:lang w:val="en-US"/>
        </w:rPr>
        <w:t>DB</w:t>
      </w:r>
      <w:r w:rsidRPr="003B450F">
        <w:rPr>
          <w:rFonts w:ascii="Times New Roman" w:eastAsia="Times New Roman" w:hAnsi="Times New Roman" w:cs="Times New Roman"/>
          <w:spacing w:val="-2"/>
          <w:sz w:val="28"/>
          <w:szCs w:val="28"/>
        </w:rPr>
        <w:t xml:space="preserve">7 = </w:t>
      </w:r>
      <w:r w:rsidRPr="003B450F">
        <w:rPr>
          <w:rFonts w:ascii="Times New Roman" w:eastAsia="Times New Roman" w:hAnsi="Times New Roman" w:cs="Times New Roman"/>
          <w:b/>
          <w:bCs/>
          <w:spacing w:val="-2"/>
          <w:sz w:val="28"/>
          <w:szCs w:val="28"/>
          <w:lang w:val="en-US"/>
        </w:rPr>
        <w:t>HI</w:t>
      </w:r>
      <w:r w:rsidRPr="003B450F">
        <w:rPr>
          <w:rFonts w:ascii="Times New Roman" w:eastAsia="Times New Roman" w:hAnsi="Times New Roman" w:cs="Times New Roman"/>
          <w:spacing w:val="-2"/>
          <w:sz w:val="28"/>
          <w:szCs w:val="28"/>
        </w:rPr>
        <w:t>.</w:t>
      </w:r>
    </w:p>
    <w:p w:rsidR="00B74907" w:rsidRPr="003B450F" w:rsidRDefault="00B74907" w:rsidP="00E60A0F">
      <w:pPr>
        <w:shd w:val="clear" w:color="auto" w:fill="FFFFFF"/>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bCs/>
          <w:sz w:val="28"/>
          <w:szCs w:val="28"/>
          <w:lang w:eastAsia="ru-RU"/>
        </w:rPr>
        <w:t>Операции чтения для 8-ми разрядной шины</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4"/>
          <w:sz w:val="28"/>
          <w:szCs w:val="28"/>
        </w:rPr>
        <w:t xml:space="preserve">установить значение линии </w:t>
      </w:r>
      <w:r w:rsidRPr="003B450F">
        <w:rPr>
          <w:rFonts w:ascii="Times New Roman" w:eastAsia="Times New Roman" w:hAnsi="Times New Roman" w:cs="Times New Roman"/>
          <w:spacing w:val="-4"/>
          <w:sz w:val="28"/>
          <w:szCs w:val="28"/>
          <w:lang w:val="en-US"/>
        </w:rPr>
        <w:t>RS;</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3"/>
          <w:sz w:val="28"/>
          <w:szCs w:val="28"/>
        </w:rPr>
        <w:t xml:space="preserve">установить линию </w:t>
      </w:r>
      <w:r w:rsidRPr="003B450F">
        <w:rPr>
          <w:rFonts w:ascii="Times New Roman" w:eastAsia="Times New Roman" w:hAnsi="Times New Roman" w:cs="Times New Roman"/>
          <w:spacing w:val="-3"/>
          <w:sz w:val="28"/>
          <w:szCs w:val="28"/>
          <w:lang w:val="en-US"/>
        </w:rPr>
        <w:t>R</w:t>
      </w:r>
      <w:r w:rsidRPr="003B450F">
        <w:rPr>
          <w:rFonts w:ascii="Times New Roman" w:eastAsia="Times New Roman" w:hAnsi="Times New Roman" w:cs="Times New Roman"/>
          <w:spacing w:val="-3"/>
          <w:sz w:val="28"/>
          <w:szCs w:val="28"/>
        </w:rPr>
        <w:t>/</w:t>
      </w:r>
      <w:r w:rsidRPr="003B450F">
        <w:rPr>
          <w:rFonts w:ascii="Times New Roman" w:eastAsia="Times New Roman" w:hAnsi="Times New Roman" w:cs="Times New Roman"/>
          <w:spacing w:val="-3"/>
          <w:sz w:val="28"/>
          <w:szCs w:val="28"/>
          <w:lang w:val="en-US"/>
        </w:rPr>
        <w:t>W</w:t>
      </w:r>
      <w:r w:rsidRPr="003B450F">
        <w:rPr>
          <w:rFonts w:ascii="Times New Roman" w:eastAsia="Times New Roman" w:hAnsi="Times New Roman" w:cs="Times New Roman"/>
          <w:spacing w:val="-3"/>
          <w:sz w:val="28"/>
          <w:szCs w:val="28"/>
        </w:rPr>
        <w:t xml:space="preserve"> = 1</w:t>
      </w:r>
      <w:r w:rsidRPr="003B450F">
        <w:rPr>
          <w:rFonts w:ascii="Times New Roman" w:eastAsia="Times New Roman" w:hAnsi="Times New Roman" w:cs="Times New Roman"/>
          <w:spacing w:val="-3"/>
          <w:sz w:val="28"/>
          <w:szCs w:val="28"/>
          <w:lang w:val="en-US"/>
        </w:rPr>
        <w:t>;</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3"/>
          <w:sz w:val="28"/>
          <w:szCs w:val="28"/>
        </w:rPr>
        <w:t>установить линию Е = 1</w:t>
      </w:r>
      <w:r w:rsidRPr="003B450F">
        <w:rPr>
          <w:rFonts w:ascii="Times New Roman" w:eastAsia="Times New Roman" w:hAnsi="Times New Roman" w:cs="Times New Roman"/>
          <w:spacing w:val="-3"/>
          <w:sz w:val="28"/>
          <w:szCs w:val="28"/>
          <w:lang w:val="en-US"/>
        </w:rPr>
        <w:t>;</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4"/>
          <w:sz w:val="28"/>
          <w:szCs w:val="28"/>
        </w:rPr>
        <w:t xml:space="preserve">считать значение байта данных с линий шины </w:t>
      </w:r>
      <w:r w:rsidRPr="003B450F">
        <w:rPr>
          <w:rFonts w:ascii="Times New Roman" w:eastAsia="Times New Roman" w:hAnsi="Times New Roman" w:cs="Times New Roman"/>
          <w:spacing w:val="-4"/>
          <w:sz w:val="28"/>
          <w:szCs w:val="28"/>
          <w:lang w:val="en-US"/>
        </w:rPr>
        <w:t>DB</w:t>
      </w:r>
      <w:r w:rsidRPr="003B450F">
        <w:rPr>
          <w:rFonts w:ascii="Times New Roman" w:eastAsia="Times New Roman" w:hAnsi="Times New Roman" w:cs="Times New Roman"/>
          <w:spacing w:val="-4"/>
          <w:sz w:val="28"/>
          <w:szCs w:val="28"/>
        </w:rPr>
        <w:t>0...</w:t>
      </w:r>
      <w:r w:rsidRPr="003B450F">
        <w:rPr>
          <w:rFonts w:ascii="Times New Roman" w:eastAsia="Times New Roman" w:hAnsi="Times New Roman" w:cs="Times New Roman"/>
          <w:spacing w:val="-4"/>
          <w:sz w:val="28"/>
          <w:szCs w:val="28"/>
          <w:lang w:val="en-US"/>
        </w:rPr>
        <w:t>DB</w:t>
      </w:r>
      <w:r w:rsidRPr="003B450F">
        <w:rPr>
          <w:rFonts w:ascii="Times New Roman" w:eastAsia="Times New Roman" w:hAnsi="Times New Roman" w:cs="Times New Roman"/>
          <w:spacing w:val="-4"/>
          <w:sz w:val="28"/>
          <w:szCs w:val="28"/>
        </w:rPr>
        <w:t>7;</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3"/>
          <w:sz w:val="28"/>
          <w:szCs w:val="28"/>
        </w:rPr>
        <w:t>установить линию Е = 0</w:t>
      </w:r>
      <w:r w:rsidRPr="003B450F">
        <w:rPr>
          <w:rFonts w:ascii="Times New Roman" w:eastAsia="Times New Roman" w:hAnsi="Times New Roman" w:cs="Times New Roman"/>
          <w:spacing w:val="-3"/>
          <w:sz w:val="28"/>
          <w:szCs w:val="28"/>
          <w:lang w:val="en-US"/>
        </w:rPr>
        <w:t>;</w:t>
      </w:r>
    </w:p>
    <w:p w:rsidR="00B74907" w:rsidRPr="003B450F" w:rsidRDefault="00B74907" w:rsidP="00E60A0F">
      <w:pPr>
        <w:numPr>
          <w:ilvl w:val="1"/>
          <w:numId w:val="6"/>
        </w:numPr>
        <w:shd w:val="clear" w:color="auto" w:fill="FFFFFF"/>
        <w:spacing w:after="0" w:line="288" w:lineRule="auto"/>
        <w:ind w:left="1276" w:hanging="567"/>
        <w:contextualSpacing/>
        <w:jc w:val="both"/>
        <w:rPr>
          <w:rFonts w:ascii="Times New Roman" w:eastAsia="Times New Roman" w:hAnsi="Times New Roman" w:cs="Times New Roman"/>
          <w:sz w:val="28"/>
          <w:szCs w:val="28"/>
        </w:rPr>
      </w:pPr>
      <w:r w:rsidRPr="003B450F">
        <w:rPr>
          <w:rFonts w:ascii="Times New Roman" w:eastAsia="Times New Roman" w:hAnsi="Times New Roman" w:cs="Times New Roman"/>
          <w:spacing w:val="-3"/>
          <w:sz w:val="28"/>
          <w:szCs w:val="28"/>
        </w:rPr>
        <w:t xml:space="preserve">установить линию </w:t>
      </w:r>
      <w:r w:rsidRPr="003B450F">
        <w:rPr>
          <w:rFonts w:ascii="Times New Roman" w:eastAsia="Times New Roman" w:hAnsi="Times New Roman" w:cs="Times New Roman"/>
          <w:spacing w:val="-3"/>
          <w:sz w:val="28"/>
          <w:szCs w:val="28"/>
          <w:lang w:val="en-US"/>
        </w:rPr>
        <w:t>R</w:t>
      </w:r>
      <w:r w:rsidRPr="003B450F">
        <w:rPr>
          <w:rFonts w:ascii="Times New Roman" w:eastAsia="Times New Roman" w:hAnsi="Times New Roman" w:cs="Times New Roman"/>
          <w:spacing w:val="-3"/>
          <w:sz w:val="28"/>
          <w:szCs w:val="28"/>
        </w:rPr>
        <w:t>/</w:t>
      </w:r>
      <w:r w:rsidRPr="003B450F">
        <w:rPr>
          <w:rFonts w:ascii="Times New Roman" w:eastAsia="Times New Roman" w:hAnsi="Times New Roman" w:cs="Times New Roman"/>
          <w:spacing w:val="-3"/>
          <w:sz w:val="28"/>
          <w:szCs w:val="28"/>
          <w:lang w:val="en-US"/>
        </w:rPr>
        <w:t>W</w:t>
      </w:r>
      <w:r w:rsidRPr="003B450F">
        <w:rPr>
          <w:rFonts w:ascii="Times New Roman" w:eastAsia="Times New Roman" w:hAnsi="Times New Roman" w:cs="Times New Roman"/>
          <w:spacing w:val="-3"/>
          <w:sz w:val="28"/>
          <w:szCs w:val="28"/>
        </w:rPr>
        <w:t xml:space="preserve"> = 0</w:t>
      </w:r>
      <w:r w:rsidRPr="003B450F">
        <w:rPr>
          <w:rFonts w:ascii="Times New Roman" w:eastAsia="Times New Roman" w:hAnsi="Times New Roman" w:cs="Times New Roman"/>
          <w:spacing w:val="-3"/>
          <w:sz w:val="28"/>
          <w:szCs w:val="28"/>
          <w:lang w:val="en-US"/>
        </w:rPr>
        <w:t>.</w:t>
      </w:r>
    </w:p>
    <w:p w:rsidR="00B74907" w:rsidRDefault="00B74907" w:rsidP="00E60A0F">
      <w:pPr>
        <w:spacing w:after="120" w:line="288" w:lineRule="auto"/>
        <w:jc w:val="center"/>
        <w:rPr>
          <w:rFonts w:ascii="Times New Roman" w:eastAsia="Times New Roman" w:hAnsi="Times New Roman" w:cs="Times New Roman"/>
          <w:b/>
          <w:bCs/>
          <w:sz w:val="24"/>
          <w:szCs w:val="24"/>
          <w:lang w:eastAsia="ru-RU"/>
        </w:rPr>
      </w:pPr>
      <w:r w:rsidRPr="00B74907">
        <w:rPr>
          <w:rFonts w:ascii="Times New Roman" w:eastAsia="Times New Roman" w:hAnsi="Times New Roman" w:cs="Times New Roman"/>
          <w:b/>
          <w:bCs/>
          <w:noProof/>
          <w:sz w:val="24"/>
          <w:szCs w:val="24"/>
          <w:lang w:eastAsia="ru-RU"/>
        </w:rPr>
        <w:lastRenderedPageBreak/>
        <w:drawing>
          <wp:inline distT="0" distB="0" distL="0" distR="0">
            <wp:extent cx="2905125" cy="3192051"/>
            <wp:effectExtent l="0" t="0" r="0" b="8890"/>
            <wp:docPr id="2" name="Рисунок 2" descr="https://labkit.ru/userfiles/file/soft/profit/Konverter_LC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labkit.ru/userfiles/file/soft/profit/Konverter_LCD/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1598" cy="3210151"/>
                    </a:xfrm>
                    <a:prstGeom prst="rect">
                      <a:avLst/>
                    </a:prstGeom>
                    <a:noFill/>
                    <a:ln>
                      <a:noFill/>
                    </a:ln>
                  </pic:spPr>
                </pic:pic>
              </a:graphicData>
            </a:graphic>
          </wp:inline>
        </w:drawing>
      </w:r>
    </w:p>
    <w:p w:rsidR="003B450F" w:rsidRPr="00B74907" w:rsidRDefault="003B450F" w:rsidP="00E60A0F">
      <w:pPr>
        <w:spacing w:after="120" w:line="288" w:lineRule="auto"/>
        <w:jc w:val="center"/>
        <w:rPr>
          <w:rFonts w:ascii="Times New Roman" w:eastAsia="Times New Roman" w:hAnsi="Times New Roman" w:cs="Times New Roman"/>
          <w:sz w:val="28"/>
          <w:szCs w:val="24"/>
          <w:lang w:eastAsia="ru-RU"/>
        </w:rPr>
      </w:pPr>
      <w:r w:rsidRPr="00B74907">
        <w:rPr>
          <w:rFonts w:ascii="Times New Roman" w:eastAsia="Times New Roman" w:hAnsi="Times New Roman" w:cs="Times New Roman"/>
          <w:sz w:val="28"/>
          <w:szCs w:val="24"/>
          <w:lang w:eastAsia="ru-RU"/>
        </w:rPr>
        <w:t>Рисунок 4.11 — Таблица кодов символов контроллера, набор "Russian"</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На Рисунках 4.12 и 4.13 представлены временные диаграммы операции записи и чтения соответственно. </w:t>
      </w:r>
    </w:p>
    <w:p w:rsidR="003B450F" w:rsidRPr="003B450F" w:rsidRDefault="003B450F" w:rsidP="00E60A0F">
      <w:pPr>
        <w:spacing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0858E66F" wp14:editId="558CE380">
            <wp:extent cx="4143375" cy="1828800"/>
            <wp:effectExtent l="0" t="0" r="9525" b="0"/>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rotWithShape="1">
                    <a:blip r:embed="rId70">
                      <a:extLst>
                        <a:ext uri="{28A0092B-C50C-407E-A947-70E740481C1C}">
                          <a14:useLocalDpi xmlns:a14="http://schemas.microsoft.com/office/drawing/2010/main" val="0"/>
                        </a:ext>
                      </a:extLst>
                    </a:blip>
                    <a:srcRect l="4631" t="4773" r="6295" b="8977"/>
                    <a:stretch/>
                  </pic:blipFill>
                  <pic:spPr bwMode="auto">
                    <a:xfrm>
                      <a:off x="0" y="0"/>
                      <a:ext cx="4143375"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3B450F" w:rsidRPr="00B74907"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B74907">
        <w:rPr>
          <w:rFonts w:ascii="Times New Roman" w:eastAsia="Times New Roman" w:hAnsi="Times New Roman" w:cs="Times New Roman"/>
          <w:sz w:val="28"/>
          <w:szCs w:val="24"/>
          <w:lang w:eastAsia="ru-RU"/>
        </w:rPr>
        <w:t>Рисунок 4.12 — Временная диаграмма операции записи</w:t>
      </w:r>
    </w:p>
    <w:p w:rsidR="003B450F" w:rsidRPr="003B450F" w:rsidRDefault="003B450F" w:rsidP="00AD480F">
      <w:pPr>
        <w:spacing w:after="0" w:line="288" w:lineRule="auto"/>
        <w:jc w:val="center"/>
        <w:rPr>
          <w:rFonts w:ascii="Times New Roman" w:eastAsia="Times New Roman" w:hAnsi="Times New Roman" w:cs="Times New Roman"/>
          <w:spacing w:val="-4"/>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190081AA" wp14:editId="437B1A45">
            <wp:extent cx="4486275" cy="2409825"/>
            <wp:effectExtent l="0" t="0" r="9525" b="9525"/>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rotWithShape="1">
                    <a:blip r:embed="rId71">
                      <a:extLst>
                        <a:ext uri="{28A0092B-C50C-407E-A947-70E740481C1C}">
                          <a14:useLocalDpi xmlns:a14="http://schemas.microsoft.com/office/drawing/2010/main" val="0"/>
                        </a:ext>
                      </a:extLst>
                    </a:blip>
                    <a:srcRect l="6168" t="10853" r="5794" b="12145"/>
                    <a:stretch/>
                  </pic:blipFill>
                  <pic:spPr bwMode="auto">
                    <a:xfrm>
                      <a:off x="0" y="0"/>
                      <a:ext cx="4486275"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3B450F"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B74907">
        <w:rPr>
          <w:rFonts w:ascii="Times New Roman" w:eastAsia="Times New Roman" w:hAnsi="Times New Roman" w:cs="Times New Roman"/>
          <w:sz w:val="28"/>
          <w:szCs w:val="24"/>
          <w:lang w:eastAsia="ru-RU"/>
        </w:rPr>
        <w:t>Рисунок 4.13 — Временная диаграмма операции чтения</w:t>
      </w:r>
    </w:p>
    <w:p w:rsidR="00895D34" w:rsidRDefault="00895D34" w:rsidP="00895D34">
      <w:pPr>
        <w:tabs>
          <w:tab w:val="left" w:pos="6660"/>
        </w:tabs>
        <w:spacing w:after="0" w:line="288" w:lineRule="auto"/>
        <w:jc w:val="center"/>
        <w:rPr>
          <w:rFonts w:ascii="Times New Roman" w:eastAsia="Times New Roman" w:hAnsi="Times New Roman" w:cs="Times New Roman"/>
          <w:b/>
          <w:bCs/>
          <w:i/>
          <w:sz w:val="28"/>
          <w:szCs w:val="28"/>
          <w:lang w:eastAsia="ru-RU"/>
        </w:rPr>
      </w:pPr>
      <w:r>
        <w:rPr>
          <w:noProof/>
          <w:lang w:eastAsia="ru-RU"/>
        </w:rPr>
        <w:lastRenderedPageBreak/>
        <w:drawing>
          <wp:inline distT="0" distB="0" distL="0" distR="0" wp14:anchorId="50C0B10B" wp14:editId="7261A7C2">
            <wp:extent cx="4867275" cy="7680181"/>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8051" t="17155" r="17981" b="15606"/>
                    <a:stretch/>
                  </pic:blipFill>
                  <pic:spPr bwMode="auto">
                    <a:xfrm>
                      <a:off x="0" y="0"/>
                      <a:ext cx="4883842" cy="7706322"/>
                    </a:xfrm>
                    <a:prstGeom prst="rect">
                      <a:avLst/>
                    </a:prstGeom>
                    <a:ln>
                      <a:noFill/>
                    </a:ln>
                    <a:extLst>
                      <a:ext uri="{53640926-AAD7-44D8-BBD7-CCE9431645EC}">
                        <a14:shadowObscured xmlns:a14="http://schemas.microsoft.com/office/drawing/2010/main"/>
                      </a:ext>
                    </a:extLst>
                  </pic:spPr>
                </pic:pic>
              </a:graphicData>
            </a:graphic>
          </wp:inline>
        </w:drawing>
      </w:r>
    </w:p>
    <w:p w:rsidR="003B450F" w:rsidRPr="00F4517F" w:rsidRDefault="00895D34" w:rsidP="00AD480F">
      <w:pPr>
        <w:tabs>
          <w:tab w:val="left" w:pos="6660"/>
        </w:tabs>
        <w:spacing w:after="0" w:line="288" w:lineRule="auto"/>
        <w:jc w:val="both"/>
        <w:rPr>
          <w:rFonts w:ascii="Times New Roman" w:eastAsia="Times New Roman" w:hAnsi="Times New Roman" w:cs="Times New Roman"/>
          <w:b/>
          <w:bCs/>
          <w:i/>
          <w:sz w:val="28"/>
          <w:szCs w:val="28"/>
          <w:lang w:eastAsia="ru-RU"/>
        </w:rPr>
      </w:pPr>
      <w:r w:rsidRPr="00F4517F">
        <w:rPr>
          <w:rFonts w:ascii="Times New Roman" w:eastAsia="Times New Roman" w:hAnsi="Times New Roman" w:cs="Times New Roman"/>
          <w:b/>
          <w:bCs/>
          <w:i/>
          <w:sz w:val="28"/>
          <w:szCs w:val="28"/>
          <w:lang w:eastAsia="ru-RU"/>
        </w:rPr>
        <w:t>4.2.8</w:t>
      </w:r>
      <w:r>
        <w:rPr>
          <w:rFonts w:ascii="Times New Roman" w:eastAsia="Times New Roman" w:hAnsi="Times New Roman" w:cs="Times New Roman"/>
          <w:b/>
          <w:bCs/>
          <w:i/>
          <w:sz w:val="28"/>
          <w:szCs w:val="28"/>
          <w:lang w:eastAsia="ru-RU"/>
        </w:rPr>
        <w:t xml:space="preserve"> </w:t>
      </w:r>
      <w:r w:rsidR="003B450F" w:rsidRPr="00F4517F">
        <w:rPr>
          <w:rFonts w:ascii="Times New Roman" w:eastAsia="Times New Roman" w:hAnsi="Times New Roman" w:cs="Times New Roman"/>
          <w:b/>
          <w:bCs/>
          <w:i/>
          <w:sz w:val="28"/>
          <w:szCs w:val="28"/>
          <w:lang w:eastAsia="ru-RU"/>
        </w:rPr>
        <w:t>Формирователь импульса</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Для получения чётких фронта и среза сигнала, поступающего с тахогенератора, необходимо использовать микросхему 74</w:t>
      </w:r>
      <w:r w:rsidRPr="00F4517F">
        <w:rPr>
          <w:rFonts w:ascii="Times New Roman" w:eastAsia="Times New Roman" w:hAnsi="Times New Roman" w:cs="Times New Roman"/>
          <w:sz w:val="28"/>
          <w:szCs w:val="28"/>
          <w:lang w:eastAsia="ru-RU"/>
        </w:rPr>
        <w:t>HC</w:t>
      </w:r>
      <w:r w:rsidRPr="003B450F">
        <w:rPr>
          <w:rFonts w:ascii="Times New Roman" w:eastAsia="Times New Roman" w:hAnsi="Times New Roman" w:cs="Times New Roman"/>
          <w:sz w:val="28"/>
          <w:szCs w:val="28"/>
          <w:lang w:eastAsia="ru-RU"/>
        </w:rPr>
        <w:t xml:space="preserve">14 (инвертор на триггере Шмидта). Наличие гистерезиса приводит к тому, что любой шум, любые помехи с амплитудой, меньшей величины, отсекаются. А любые фронты </w:t>
      </w:r>
      <w:r w:rsidRPr="003B450F">
        <w:rPr>
          <w:rFonts w:ascii="Times New Roman" w:eastAsia="Times New Roman" w:hAnsi="Times New Roman" w:cs="Times New Roman"/>
          <w:sz w:val="28"/>
          <w:szCs w:val="28"/>
          <w:lang w:eastAsia="ru-RU"/>
        </w:rPr>
        <w:lastRenderedPageBreak/>
        <w:t>входного сигнала, даже самые пологие, преобразуются в крутые фронты выходного сигнала.</w:t>
      </w:r>
    </w:p>
    <w:p w:rsidR="003B450F" w:rsidRPr="00F4517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F4517F">
        <w:rPr>
          <w:rFonts w:ascii="Times New Roman" w:eastAsia="Times New Roman" w:hAnsi="Times New Roman" w:cs="Times New Roman"/>
          <w:sz w:val="28"/>
          <w:szCs w:val="28"/>
          <w:lang w:eastAsia="ru-RU"/>
        </w:rPr>
        <w:t>Таким образом, использование в схеме цифрового тахометра инверторов, построенных на триггерах Шмидта, позволяет получить крутые фронты сигнала с выхода тахогенератора.</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Структура микросхемы представлена на рисунке 4.14.</w:t>
      </w:r>
    </w:p>
    <w:p w:rsidR="003B450F" w:rsidRPr="003B450F" w:rsidRDefault="003B450F" w:rsidP="00AD480F">
      <w:pPr>
        <w:spacing w:after="0" w:line="288" w:lineRule="auto"/>
        <w:ind w:firstLine="360"/>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680C6C87" wp14:editId="3FAC6929">
            <wp:extent cx="1512277" cy="2259623"/>
            <wp:effectExtent l="0" t="0" r="0" b="762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7747" cy="2282739"/>
                    </a:xfrm>
                    <a:prstGeom prst="rect">
                      <a:avLst/>
                    </a:prstGeom>
                    <a:noFill/>
                    <a:ln>
                      <a:noFill/>
                    </a:ln>
                  </pic:spPr>
                </pic:pic>
              </a:graphicData>
            </a:graphic>
          </wp:inline>
        </w:drawing>
      </w:r>
    </w:p>
    <w:p w:rsidR="003B450F" w:rsidRPr="00F4517F"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F4517F">
        <w:rPr>
          <w:rFonts w:ascii="Times New Roman" w:eastAsia="Times New Roman" w:hAnsi="Times New Roman" w:cs="Times New Roman"/>
          <w:sz w:val="28"/>
          <w:szCs w:val="24"/>
          <w:lang w:eastAsia="ru-RU"/>
        </w:rPr>
        <w:t>Рисунок 4.14 — Структура микросхемы 74HC14</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Перед входом инвертора сделана схемы защиты микросхемы от повышенного входного напряжения и напряжения обратной полярности. </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Схема защиты представлена на рисунке 4.15.</w:t>
      </w:r>
    </w:p>
    <w:p w:rsidR="003B450F" w:rsidRPr="003B450F" w:rsidRDefault="003B450F" w:rsidP="00AD480F">
      <w:pPr>
        <w:spacing w:after="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4"/>
          <w:szCs w:val="24"/>
          <w:lang w:eastAsia="ru-RU"/>
        </w:rPr>
        <w:drawing>
          <wp:inline distT="0" distB="0" distL="0" distR="0">
            <wp:extent cx="3525715" cy="2606511"/>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8348" cy="2615851"/>
                    </a:xfrm>
                    <a:prstGeom prst="rect">
                      <a:avLst/>
                    </a:prstGeom>
                    <a:noFill/>
                    <a:ln>
                      <a:noFill/>
                    </a:ln>
                  </pic:spPr>
                </pic:pic>
              </a:graphicData>
            </a:graphic>
          </wp:inline>
        </w:drawing>
      </w:r>
    </w:p>
    <w:p w:rsidR="003B450F" w:rsidRPr="00F4517F"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F4517F">
        <w:rPr>
          <w:rFonts w:ascii="Times New Roman" w:eastAsia="Times New Roman" w:hAnsi="Times New Roman" w:cs="Times New Roman"/>
          <w:sz w:val="28"/>
          <w:szCs w:val="24"/>
          <w:lang w:eastAsia="ru-RU"/>
        </w:rPr>
        <w:t>Рисунок 4.15 — Схема защиты инвертора</w:t>
      </w:r>
    </w:p>
    <w:p w:rsidR="003B450F" w:rsidRPr="00F4517F"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r w:rsidRPr="00F4517F">
        <w:rPr>
          <w:rFonts w:ascii="Times New Roman" w:eastAsia="Times New Roman" w:hAnsi="Times New Roman" w:cs="Times New Roman"/>
          <w:b/>
          <w:bCs/>
          <w:i/>
          <w:sz w:val="28"/>
          <w:szCs w:val="28"/>
          <w:lang w:eastAsia="ru-RU"/>
        </w:rPr>
        <w:t>4.2.9 Схема нормирования</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Исследования системы управления проводились на лабораторной установке, позволяющей управлять уровнем жидкости в резервуаре. Эта установка имеет 2 датчика, выходным сигналом которых, является напряжение в диапазоне от 0 до 10 В. Для приведения этого диапазона к входному диапазону </w:t>
      </w:r>
      <w:r w:rsidRPr="003B450F">
        <w:rPr>
          <w:rFonts w:ascii="Times New Roman" w:eastAsia="Times New Roman" w:hAnsi="Times New Roman" w:cs="Times New Roman"/>
          <w:sz w:val="28"/>
          <w:szCs w:val="28"/>
          <w:lang w:eastAsia="ru-RU"/>
        </w:rPr>
        <w:lastRenderedPageBreak/>
        <w:t>АЦП, входящего в состав микроконтроллера, используется схема нормирования (рисунок 4.16).</w:t>
      </w:r>
    </w:p>
    <w:p w:rsidR="003B450F" w:rsidRPr="003B450F" w:rsidRDefault="003B450F" w:rsidP="00AD480F">
      <w:pPr>
        <w:spacing w:after="0" w:line="288" w:lineRule="auto"/>
        <w:ind w:firstLine="708"/>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4"/>
          <w:szCs w:val="24"/>
          <w:lang w:eastAsia="ru-RU"/>
        </w:rPr>
        <w:drawing>
          <wp:inline distT="0" distB="0" distL="0" distR="0">
            <wp:extent cx="5438775" cy="19716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8775" cy="1971675"/>
                    </a:xfrm>
                    <a:prstGeom prst="rect">
                      <a:avLst/>
                    </a:prstGeom>
                    <a:noFill/>
                    <a:ln>
                      <a:noFill/>
                    </a:ln>
                  </pic:spPr>
                </pic:pic>
              </a:graphicData>
            </a:graphic>
          </wp:inline>
        </w:drawing>
      </w:r>
    </w:p>
    <w:p w:rsidR="003B450F" w:rsidRPr="00F4517F"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F4517F">
        <w:rPr>
          <w:rFonts w:ascii="Times New Roman" w:eastAsia="Times New Roman" w:hAnsi="Times New Roman" w:cs="Times New Roman"/>
          <w:sz w:val="28"/>
          <w:szCs w:val="24"/>
          <w:lang w:eastAsia="ru-RU"/>
        </w:rPr>
        <w:t>Рисунок 4.16 — Схема нормирования</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В качестве нормирующего усилителя используется резистивный делитель напряжения и операционный усилитель </w:t>
      </w:r>
      <w:r w:rsidRPr="00F4517F">
        <w:rPr>
          <w:rFonts w:ascii="Times New Roman" w:eastAsia="Times New Roman" w:hAnsi="Times New Roman" w:cs="Times New Roman"/>
          <w:sz w:val="28"/>
          <w:szCs w:val="28"/>
          <w:lang w:eastAsia="ru-RU"/>
        </w:rPr>
        <w:t>OP</w:t>
      </w:r>
      <w:r w:rsidRPr="003B450F">
        <w:rPr>
          <w:rFonts w:ascii="Times New Roman" w:eastAsia="Times New Roman" w:hAnsi="Times New Roman" w:cs="Times New Roman"/>
          <w:sz w:val="28"/>
          <w:szCs w:val="28"/>
          <w:lang w:eastAsia="ru-RU"/>
        </w:rPr>
        <w:t>-07, выполняющий роль повторителя.</w:t>
      </w:r>
    </w:p>
    <w:p w:rsidR="003B450F" w:rsidRPr="00F4517F"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r w:rsidRPr="00F4517F">
        <w:rPr>
          <w:rFonts w:ascii="Times New Roman" w:eastAsia="Times New Roman" w:hAnsi="Times New Roman" w:cs="Times New Roman"/>
          <w:b/>
          <w:bCs/>
          <w:i/>
          <w:sz w:val="28"/>
          <w:szCs w:val="28"/>
          <w:lang w:eastAsia="ru-RU"/>
        </w:rPr>
        <w:t>4.2.10 Силовой блок</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Силовой блок обеспечивает сопряжение вывода микроконтроллера с двигателем. Электрическая схема блока представлена на рисунке 4.17.</w:t>
      </w:r>
    </w:p>
    <w:p w:rsidR="003B450F" w:rsidRPr="003B450F" w:rsidRDefault="003B450F" w:rsidP="00AD480F">
      <w:pPr>
        <w:spacing w:after="0" w:line="288" w:lineRule="auto"/>
        <w:ind w:firstLine="6"/>
        <w:rPr>
          <w:rFonts w:ascii="Times New Roman" w:eastAsia="Times New Roman" w:hAnsi="Times New Roman" w:cs="Times New Roman"/>
          <w:sz w:val="24"/>
          <w:szCs w:val="24"/>
          <w:lang w:eastAsia="ru-RU"/>
        </w:rPr>
      </w:pPr>
      <w:r w:rsidRPr="003B450F">
        <w:rPr>
          <w:rFonts w:ascii="Times New Roman" w:eastAsia="Times New Roman" w:hAnsi="Times New Roman" w:cs="Times New Roman"/>
          <w:noProof/>
          <w:sz w:val="24"/>
          <w:szCs w:val="24"/>
          <w:lang w:eastAsia="ru-RU"/>
        </w:rPr>
        <w:drawing>
          <wp:inline distT="0" distB="0" distL="0" distR="0">
            <wp:extent cx="6124575" cy="20097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575" cy="2009775"/>
                    </a:xfrm>
                    <a:prstGeom prst="rect">
                      <a:avLst/>
                    </a:prstGeom>
                    <a:noFill/>
                    <a:ln>
                      <a:noFill/>
                    </a:ln>
                  </pic:spPr>
                </pic:pic>
              </a:graphicData>
            </a:graphic>
          </wp:inline>
        </w:drawing>
      </w:r>
    </w:p>
    <w:p w:rsidR="003B450F" w:rsidRPr="00F4517F" w:rsidRDefault="003B450F" w:rsidP="00AD480F">
      <w:pPr>
        <w:spacing w:after="120" w:line="288" w:lineRule="auto"/>
        <w:ind w:firstLine="539"/>
        <w:jc w:val="center"/>
        <w:rPr>
          <w:rFonts w:ascii="Times New Roman" w:eastAsia="Times New Roman" w:hAnsi="Times New Roman" w:cs="Times New Roman"/>
          <w:sz w:val="28"/>
          <w:szCs w:val="24"/>
          <w:lang w:eastAsia="ru-RU"/>
        </w:rPr>
      </w:pPr>
      <w:r w:rsidRPr="00F4517F">
        <w:rPr>
          <w:rFonts w:ascii="Times New Roman" w:eastAsia="Times New Roman" w:hAnsi="Times New Roman" w:cs="Times New Roman"/>
          <w:sz w:val="28"/>
          <w:szCs w:val="24"/>
          <w:lang w:eastAsia="ru-RU"/>
        </w:rPr>
        <w:t>Рисунок 4.17 — Силовой блок</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При проектировании силового блока использованы транзисторы </w:t>
      </w:r>
      <w:r w:rsidRPr="003B450F">
        <w:rPr>
          <w:rFonts w:ascii="Times New Roman" w:eastAsia="Times New Roman" w:hAnsi="Times New Roman" w:cs="Times New Roman"/>
          <w:sz w:val="28"/>
          <w:szCs w:val="28"/>
          <w:lang w:val="en-US" w:eastAsia="ru-RU"/>
        </w:rPr>
        <w:t>BC</w:t>
      </w:r>
      <w:r w:rsidRPr="003B450F">
        <w:rPr>
          <w:rFonts w:ascii="Times New Roman" w:eastAsia="Times New Roman" w:hAnsi="Times New Roman" w:cs="Times New Roman"/>
          <w:sz w:val="28"/>
          <w:szCs w:val="28"/>
          <w:lang w:eastAsia="ru-RU"/>
        </w:rPr>
        <w:t xml:space="preserve">857, </w:t>
      </w:r>
      <w:r w:rsidRPr="003B450F">
        <w:rPr>
          <w:rFonts w:ascii="Times New Roman" w:eastAsia="Times New Roman" w:hAnsi="Times New Roman" w:cs="Times New Roman"/>
          <w:sz w:val="28"/>
          <w:szCs w:val="28"/>
          <w:lang w:val="en-US" w:eastAsia="ru-RU"/>
        </w:rPr>
        <w:t>BC</w:t>
      </w:r>
      <w:r w:rsidRPr="003B450F">
        <w:rPr>
          <w:rFonts w:ascii="Times New Roman" w:eastAsia="Times New Roman" w:hAnsi="Times New Roman" w:cs="Times New Roman"/>
          <w:sz w:val="28"/>
          <w:szCs w:val="28"/>
          <w:lang w:eastAsia="ru-RU"/>
        </w:rPr>
        <w:t xml:space="preserve">847, </w:t>
      </w:r>
      <w:r w:rsidRPr="003B450F">
        <w:rPr>
          <w:rFonts w:ascii="Times New Roman" w:eastAsia="Times New Roman" w:hAnsi="Times New Roman" w:cs="Times New Roman"/>
          <w:sz w:val="28"/>
          <w:szCs w:val="28"/>
          <w:lang w:val="en-US" w:eastAsia="ru-RU"/>
        </w:rPr>
        <w:t>IRF</w:t>
      </w:r>
      <w:r w:rsidRPr="003B450F">
        <w:rPr>
          <w:rFonts w:ascii="Times New Roman" w:eastAsia="Times New Roman" w:hAnsi="Times New Roman" w:cs="Times New Roman"/>
          <w:sz w:val="28"/>
          <w:szCs w:val="28"/>
          <w:lang w:eastAsia="ru-RU"/>
        </w:rPr>
        <w:t xml:space="preserve">540 соответственно </w:t>
      </w:r>
      <w:r w:rsidRPr="003B450F">
        <w:rPr>
          <w:rFonts w:ascii="Times New Roman" w:eastAsia="Times New Roman" w:hAnsi="Times New Roman" w:cs="Times New Roman"/>
          <w:sz w:val="28"/>
          <w:szCs w:val="28"/>
          <w:lang w:val="en-US" w:eastAsia="ru-RU"/>
        </w:rPr>
        <w:t>VT</w:t>
      </w:r>
      <w:r w:rsidRPr="003B450F">
        <w:rPr>
          <w:rFonts w:ascii="Times New Roman" w:eastAsia="Times New Roman" w:hAnsi="Times New Roman" w:cs="Times New Roman"/>
          <w:sz w:val="28"/>
          <w:szCs w:val="28"/>
          <w:lang w:eastAsia="ru-RU"/>
        </w:rPr>
        <w:t xml:space="preserve">2, </w:t>
      </w:r>
      <w:r w:rsidRPr="003B450F">
        <w:rPr>
          <w:rFonts w:ascii="Times New Roman" w:eastAsia="Times New Roman" w:hAnsi="Times New Roman" w:cs="Times New Roman"/>
          <w:sz w:val="28"/>
          <w:szCs w:val="28"/>
          <w:lang w:val="en-US" w:eastAsia="ru-RU"/>
        </w:rPr>
        <w:t>VT</w:t>
      </w:r>
      <w:r w:rsidRPr="003B450F">
        <w:rPr>
          <w:rFonts w:ascii="Times New Roman" w:eastAsia="Times New Roman" w:hAnsi="Times New Roman" w:cs="Times New Roman"/>
          <w:sz w:val="28"/>
          <w:szCs w:val="28"/>
          <w:lang w:eastAsia="ru-RU"/>
        </w:rPr>
        <w:t xml:space="preserve">3, </w:t>
      </w:r>
      <w:r w:rsidRPr="003B450F">
        <w:rPr>
          <w:rFonts w:ascii="Times New Roman" w:eastAsia="Times New Roman" w:hAnsi="Times New Roman" w:cs="Times New Roman"/>
          <w:sz w:val="28"/>
          <w:szCs w:val="28"/>
          <w:lang w:val="en-US" w:eastAsia="ru-RU"/>
        </w:rPr>
        <w:t>VT</w:t>
      </w:r>
      <w:r w:rsidRPr="003B450F">
        <w:rPr>
          <w:rFonts w:ascii="Times New Roman" w:eastAsia="Times New Roman" w:hAnsi="Times New Roman" w:cs="Times New Roman"/>
          <w:sz w:val="28"/>
          <w:szCs w:val="28"/>
          <w:lang w:eastAsia="ru-RU"/>
        </w:rPr>
        <w:t xml:space="preserve">4. Также введены резисторы, </w:t>
      </w:r>
      <w:r w:rsidR="00F4517F" w:rsidRPr="003B450F">
        <w:rPr>
          <w:rFonts w:ascii="Times New Roman" w:eastAsia="Times New Roman" w:hAnsi="Times New Roman" w:cs="Times New Roman"/>
          <w:sz w:val="28"/>
          <w:szCs w:val="28"/>
          <w:lang w:eastAsia="ru-RU"/>
        </w:rPr>
        <w:t>ограничивающие токи,</w:t>
      </w:r>
      <w:r w:rsidRPr="003B450F">
        <w:rPr>
          <w:rFonts w:ascii="Times New Roman" w:eastAsia="Times New Roman" w:hAnsi="Times New Roman" w:cs="Times New Roman"/>
          <w:sz w:val="28"/>
          <w:szCs w:val="28"/>
          <w:lang w:eastAsia="ru-RU"/>
        </w:rPr>
        <w:t xml:space="preserve"> протекающие в цепи.</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Расчёт силового блока.</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1819275" cy="4286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(4.12)</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Из формулы (4.12) получим</w:t>
      </w:r>
      <w:r w:rsidR="00AD48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 xml:space="preserve"> </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1733550" cy="4286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 xml:space="preserve"> ,</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 xml:space="preserve">(4.13) </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где</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noProof/>
          <w:position w:val="-12"/>
          <w:sz w:val="28"/>
          <w:szCs w:val="28"/>
          <w:lang w:eastAsia="ru-RU"/>
        </w:rPr>
        <w:drawing>
          <wp:inline distT="0" distB="0" distL="0" distR="0">
            <wp:extent cx="876300" cy="23812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Подставив числовые значения в (4.13) получим:</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8"/>
          <w:sz w:val="28"/>
          <w:szCs w:val="28"/>
          <w:lang w:eastAsia="ru-RU"/>
        </w:rPr>
        <w:lastRenderedPageBreak/>
        <w:drawing>
          <wp:inline distT="0" distB="0" distL="0" distR="0">
            <wp:extent cx="1619250" cy="4191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ab/>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(4.14)</w:t>
      </w:r>
    </w:p>
    <w:p w:rsidR="003B450F" w:rsidRPr="003B450F" w:rsidRDefault="003B450F" w:rsidP="00AD480F">
      <w:pPr>
        <w:spacing w:after="0" w:line="288" w:lineRule="auto"/>
        <w:ind w:firstLine="6"/>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т.к. расчёт резистора вёлся по минимальному значению </w:t>
      </w:r>
      <w:r w:rsidRPr="003B450F">
        <w:rPr>
          <w:rFonts w:ascii="Times New Roman" w:eastAsia="Times New Roman" w:hAnsi="Times New Roman" w:cs="Times New Roman"/>
          <w:noProof/>
          <w:position w:val="-12"/>
          <w:sz w:val="28"/>
          <w:szCs w:val="28"/>
          <w:lang w:eastAsia="ru-RU"/>
        </w:rPr>
        <w:drawing>
          <wp:inline distT="0" distB="0" distL="0" distR="0">
            <wp:extent cx="314325" cy="2381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B450F">
        <w:rPr>
          <w:rFonts w:ascii="Times New Roman" w:eastAsia="Times New Roman" w:hAnsi="Times New Roman" w:cs="Times New Roman"/>
          <w:noProof/>
          <w:position w:val="-10"/>
          <w:sz w:val="28"/>
          <w:szCs w:val="28"/>
          <w:lang w:eastAsia="ru-RU"/>
        </w:rPr>
        <w:drawing>
          <wp:inline distT="0" distB="0" distL="0" distR="0">
            <wp:extent cx="114300" cy="2095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 xml:space="preserve">возьмём </w:t>
      </w:r>
      <w:r w:rsidRPr="003B450F">
        <w:rPr>
          <w:rFonts w:ascii="Times New Roman" w:eastAsia="Times New Roman" w:hAnsi="Times New Roman" w:cs="Times New Roman"/>
          <w:sz w:val="28"/>
          <w:szCs w:val="28"/>
          <w:lang w:val="en-US" w:eastAsia="ru-RU"/>
        </w:rPr>
        <w:t>R</w:t>
      </w:r>
      <w:r w:rsidRPr="003B450F">
        <w:rPr>
          <w:rFonts w:ascii="Times New Roman" w:eastAsia="Times New Roman" w:hAnsi="Times New Roman" w:cs="Times New Roman"/>
          <w:sz w:val="28"/>
          <w:szCs w:val="28"/>
          <w:vertAlign w:val="subscript"/>
          <w:lang w:eastAsia="ru-RU"/>
        </w:rPr>
        <w:t>32</w:t>
      </w:r>
      <w:r w:rsidRPr="003B450F">
        <w:rPr>
          <w:rFonts w:ascii="Times New Roman" w:eastAsia="Times New Roman" w:hAnsi="Times New Roman" w:cs="Times New Roman"/>
          <w:sz w:val="28"/>
          <w:szCs w:val="28"/>
          <w:lang w:eastAsia="ru-RU"/>
        </w:rPr>
        <w:t xml:space="preserve">=7,5кОм, тогда  </w:t>
      </w:r>
      <w:r w:rsidRPr="003B450F">
        <w:rPr>
          <w:rFonts w:ascii="Times New Roman" w:eastAsia="Times New Roman" w:hAnsi="Times New Roman" w:cs="Times New Roman"/>
          <w:noProof/>
          <w:position w:val="-12"/>
          <w:sz w:val="28"/>
          <w:szCs w:val="28"/>
          <w:lang w:eastAsia="ru-RU"/>
        </w:rPr>
        <w:drawing>
          <wp:inline distT="0" distB="0" distL="0" distR="0">
            <wp:extent cx="314325" cy="2381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 xml:space="preserve"> согласно (4.12) будет равен:</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8"/>
          <w:sz w:val="28"/>
          <w:szCs w:val="28"/>
          <w:lang w:eastAsia="ru-RU"/>
        </w:rPr>
        <w:drawing>
          <wp:inline distT="0" distB="0" distL="0" distR="0">
            <wp:extent cx="1866900" cy="4191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(4.15)</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12"/>
          <w:sz w:val="28"/>
          <w:szCs w:val="28"/>
          <w:lang w:eastAsia="ru-RU"/>
        </w:rPr>
        <w:drawing>
          <wp:inline distT="0" distB="0" distL="0" distR="0">
            <wp:extent cx="1171575" cy="2381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ab/>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(4.16)</w:t>
      </w:r>
    </w:p>
    <w:p w:rsidR="003B450F" w:rsidRPr="003B450F" w:rsidRDefault="003B450F" w:rsidP="00AD480F">
      <w:pPr>
        <w:spacing w:after="0" w:line="288" w:lineRule="auto"/>
        <w:ind w:firstLine="6"/>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где </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noProof/>
          <w:position w:val="-12"/>
          <w:sz w:val="28"/>
          <w:szCs w:val="28"/>
          <w:lang w:eastAsia="ru-RU"/>
        </w:rPr>
        <w:drawing>
          <wp:inline distT="0" distB="0" distL="0" distR="0">
            <wp:extent cx="1114425" cy="23812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 xml:space="preserve"> ,</w:t>
      </w:r>
      <w:r w:rsidRPr="003B450F">
        <w:rPr>
          <w:rFonts w:ascii="Times New Roman" w:eastAsia="Times New Roman" w:hAnsi="Times New Roman" w:cs="Times New Roman"/>
          <w:noProof/>
          <w:position w:val="-12"/>
          <w:sz w:val="28"/>
          <w:szCs w:val="28"/>
          <w:lang w:eastAsia="ru-RU"/>
        </w:rPr>
        <w:drawing>
          <wp:inline distT="0" distB="0" distL="0" distR="0">
            <wp:extent cx="971550" cy="2381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noProof/>
          <w:position w:val="-12"/>
          <w:sz w:val="28"/>
          <w:szCs w:val="28"/>
          <w:lang w:eastAsia="ru-RU"/>
        </w:rPr>
        <w:drawing>
          <wp:inline distT="0" distB="0" distL="0" distR="0">
            <wp:extent cx="914400" cy="2381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952500" cy="4286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(4.17)</w:t>
      </w:r>
    </w:p>
    <w:p w:rsidR="003B450F" w:rsidRPr="003B450F" w:rsidRDefault="003B450F" w:rsidP="00AD480F">
      <w:pPr>
        <w:spacing w:after="0" w:line="288" w:lineRule="auto"/>
        <w:ind w:firstLine="6"/>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Подставив числовые значения в (4.17) получим:</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4"/>
          <w:sz w:val="28"/>
          <w:szCs w:val="28"/>
          <w:lang w:eastAsia="ru-RU"/>
        </w:rPr>
        <w:drawing>
          <wp:inline distT="0" distB="0" distL="0" distR="0">
            <wp:extent cx="1657350" cy="4000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(4.18)</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val="en-US" w:eastAsia="ru-RU"/>
        </w:rPr>
        <w:t>R</w:t>
      </w:r>
      <w:r w:rsidRPr="003B450F">
        <w:rPr>
          <w:rFonts w:ascii="Times New Roman" w:eastAsia="Times New Roman" w:hAnsi="Times New Roman" w:cs="Times New Roman"/>
          <w:sz w:val="28"/>
          <w:szCs w:val="28"/>
          <w:vertAlign w:val="subscript"/>
          <w:lang w:eastAsia="ru-RU"/>
        </w:rPr>
        <w:t>27</w:t>
      </w:r>
      <w:r w:rsidRPr="003B450F">
        <w:rPr>
          <w:rFonts w:ascii="Times New Roman" w:eastAsia="Times New Roman" w:hAnsi="Times New Roman" w:cs="Times New Roman"/>
          <w:sz w:val="28"/>
          <w:szCs w:val="28"/>
          <w:lang w:eastAsia="ru-RU"/>
        </w:rPr>
        <w:t xml:space="preserve"> рас</w:t>
      </w:r>
      <w:r w:rsidRPr="003B450F">
        <w:rPr>
          <w:rFonts w:ascii="Times New Roman" w:eastAsia="Times New Roman" w:hAnsi="Times New Roman" w:cs="Times New Roman"/>
          <w:sz w:val="28"/>
          <w:szCs w:val="28"/>
          <w:lang w:val="en-US" w:eastAsia="ru-RU"/>
        </w:rPr>
        <w:t>c</w:t>
      </w:r>
      <w:r w:rsidRPr="003B450F">
        <w:rPr>
          <w:rFonts w:ascii="Times New Roman" w:eastAsia="Times New Roman" w:hAnsi="Times New Roman" w:cs="Times New Roman"/>
          <w:sz w:val="28"/>
          <w:szCs w:val="28"/>
          <w:lang w:eastAsia="ru-RU"/>
        </w:rPr>
        <w:t xml:space="preserve">читывали исходя из максимального тока </w:t>
      </w:r>
      <w:r w:rsidRPr="003B450F">
        <w:rPr>
          <w:rFonts w:ascii="Times New Roman" w:eastAsia="Times New Roman" w:hAnsi="Times New Roman" w:cs="Times New Roman"/>
          <w:sz w:val="28"/>
          <w:szCs w:val="28"/>
          <w:lang w:val="en-US" w:eastAsia="ru-RU"/>
        </w:rPr>
        <w:t>I</w:t>
      </w:r>
      <w:r w:rsidRPr="003B450F">
        <w:rPr>
          <w:rFonts w:ascii="Times New Roman" w:eastAsia="Times New Roman" w:hAnsi="Times New Roman" w:cs="Times New Roman"/>
          <w:sz w:val="28"/>
          <w:szCs w:val="28"/>
          <w:vertAlign w:val="subscript"/>
          <w:lang w:val="en-US" w:eastAsia="ru-RU"/>
        </w:rPr>
        <w:t>R</w:t>
      </w:r>
      <w:r w:rsidRPr="003B450F">
        <w:rPr>
          <w:rFonts w:ascii="Times New Roman" w:eastAsia="Times New Roman" w:hAnsi="Times New Roman" w:cs="Times New Roman"/>
          <w:sz w:val="28"/>
          <w:szCs w:val="28"/>
          <w:vertAlign w:val="subscript"/>
          <w:lang w:eastAsia="ru-RU"/>
        </w:rPr>
        <w:t>27</w:t>
      </w:r>
      <w:r w:rsidRPr="003B450F">
        <w:rPr>
          <w:rFonts w:ascii="Times New Roman" w:eastAsia="Times New Roman" w:hAnsi="Times New Roman" w:cs="Times New Roman"/>
          <w:sz w:val="28"/>
          <w:szCs w:val="28"/>
          <w:lang w:eastAsia="ru-RU"/>
        </w:rPr>
        <w:t xml:space="preserve">, поэтому возможно применение резистора большего наминала </w:t>
      </w:r>
      <w:r w:rsidRPr="003B450F">
        <w:rPr>
          <w:rFonts w:ascii="Times New Roman" w:eastAsia="Times New Roman" w:hAnsi="Times New Roman" w:cs="Times New Roman"/>
          <w:sz w:val="28"/>
          <w:szCs w:val="28"/>
          <w:lang w:val="en-US" w:eastAsia="ru-RU"/>
        </w:rPr>
        <w:t>R</w:t>
      </w:r>
      <w:r w:rsidRPr="003B450F">
        <w:rPr>
          <w:rFonts w:ascii="Times New Roman" w:eastAsia="Times New Roman" w:hAnsi="Times New Roman" w:cs="Times New Roman"/>
          <w:sz w:val="28"/>
          <w:szCs w:val="28"/>
          <w:vertAlign w:val="subscript"/>
          <w:lang w:eastAsia="ru-RU"/>
        </w:rPr>
        <w:t xml:space="preserve">27 </w:t>
      </w:r>
      <w:r w:rsidRPr="003B450F">
        <w:rPr>
          <w:rFonts w:ascii="Times New Roman" w:eastAsia="Times New Roman" w:hAnsi="Times New Roman" w:cs="Times New Roman"/>
          <w:sz w:val="28"/>
          <w:szCs w:val="28"/>
          <w:lang w:eastAsia="ru-RU"/>
        </w:rPr>
        <w:t>= 15кОм.</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Тогда:</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990600" cy="4286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(4.19)</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4"/>
          <w:sz w:val="28"/>
          <w:szCs w:val="28"/>
          <w:lang w:eastAsia="ru-RU"/>
        </w:rPr>
        <w:drawing>
          <wp:inline distT="0" distB="0" distL="0" distR="0">
            <wp:extent cx="1485900" cy="4000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(4.20)</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из (4.16) получим</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12"/>
          <w:sz w:val="28"/>
          <w:szCs w:val="28"/>
          <w:lang w:eastAsia="ru-RU"/>
        </w:rPr>
        <w:drawing>
          <wp:inline distT="0" distB="0" distL="0" distR="0">
            <wp:extent cx="1905000" cy="2381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(4.21)</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1228725" cy="4286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(4.22)</w:t>
      </w:r>
    </w:p>
    <w:p w:rsidR="003B450F" w:rsidRPr="003B450F" w:rsidRDefault="003B450F" w:rsidP="00AD480F">
      <w:pPr>
        <w:spacing w:after="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Подставив числовые значения в (4.22) получим:</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8"/>
          <w:sz w:val="28"/>
          <w:szCs w:val="28"/>
          <w:lang w:eastAsia="ru-RU"/>
        </w:rPr>
        <w:drawing>
          <wp:inline distT="0" distB="0" distL="0" distR="0">
            <wp:extent cx="1743075" cy="4191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(4.23)</w:t>
      </w:r>
    </w:p>
    <w:p w:rsidR="003B450F" w:rsidRPr="003B450F" w:rsidRDefault="003B450F" w:rsidP="00AD480F">
      <w:pPr>
        <w:spacing w:after="0" w:line="288" w:lineRule="auto"/>
        <w:ind w:firstLine="6"/>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т.к. ток коллектора </w:t>
      </w:r>
      <w:r w:rsidRPr="003B450F">
        <w:rPr>
          <w:rFonts w:ascii="Times New Roman" w:eastAsia="Times New Roman" w:hAnsi="Times New Roman" w:cs="Times New Roman"/>
          <w:sz w:val="28"/>
          <w:szCs w:val="28"/>
          <w:lang w:val="en-US" w:eastAsia="ru-RU"/>
        </w:rPr>
        <w:t>VT</w:t>
      </w:r>
      <w:r w:rsidRPr="003B450F">
        <w:rPr>
          <w:rFonts w:ascii="Times New Roman" w:eastAsia="Times New Roman" w:hAnsi="Times New Roman" w:cs="Times New Roman"/>
          <w:sz w:val="28"/>
          <w:szCs w:val="28"/>
          <w:lang w:eastAsia="ru-RU"/>
        </w:rPr>
        <w:t>2 довольно мал, допустимо взять резистор большего наминала из стандартного ряда сопротивлений 9,1кОм.</w:t>
      </w:r>
    </w:p>
    <w:p w:rsidR="003B450F" w:rsidRPr="003B450F" w:rsidRDefault="00AD480F" w:rsidP="00AD480F">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3B450F" w:rsidRPr="003B450F">
        <w:rPr>
          <w:rFonts w:ascii="Times New Roman" w:eastAsia="Times New Roman" w:hAnsi="Times New Roman" w:cs="Times New Roman"/>
          <w:sz w:val="28"/>
          <w:szCs w:val="28"/>
          <w:lang w:eastAsia="ru-RU"/>
        </w:rPr>
        <w:t xml:space="preserve">огда: </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30"/>
          <w:sz w:val="28"/>
          <w:szCs w:val="28"/>
          <w:lang w:eastAsia="ru-RU"/>
        </w:rPr>
        <w:drawing>
          <wp:inline distT="0" distB="0" distL="0" distR="0">
            <wp:extent cx="1276350" cy="4286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6350" cy="428625"/>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(4.24)</w:t>
      </w:r>
    </w:p>
    <w:p w:rsidR="003B450F" w:rsidRPr="003B450F" w:rsidRDefault="003B450F" w:rsidP="00AD480F">
      <w:pPr>
        <w:spacing w:after="0" w:line="288" w:lineRule="auto"/>
        <w:ind w:firstLine="3090"/>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position w:val="-28"/>
          <w:sz w:val="28"/>
          <w:szCs w:val="28"/>
          <w:lang w:eastAsia="ru-RU"/>
        </w:rPr>
        <w:drawing>
          <wp:inline distT="0" distB="0" distL="0" distR="0">
            <wp:extent cx="1543050" cy="4191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r w:rsidRPr="003B450F">
        <w:rPr>
          <w:rFonts w:ascii="Times New Roman" w:eastAsia="Times New Roman" w:hAnsi="Times New Roman" w:cs="Times New Roman"/>
          <w:sz w:val="28"/>
          <w:szCs w:val="28"/>
          <w:lang w:eastAsia="ru-RU"/>
        </w:rPr>
        <w:tab/>
        <w:t>.</w:t>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r>
      <w:r w:rsidRPr="003B450F">
        <w:rPr>
          <w:rFonts w:ascii="Times New Roman" w:eastAsia="Times New Roman" w:hAnsi="Times New Roman" w:cs="Times New Roman"/>
          <w:sz w:val="28"/>
          <w:szCs w:val="28"/>
          <w:lang w:eastAsia="ru-RU"/>
        </w:rPr>
        <w:tab/>
        <w:t>(4.25)</w:t>
      </w:r>
    </w:p>
    <w:p w:rsidR="003B450F" w:rsidRDefault="003B450F" w:rsidP="00AD480F">
      <w:pPr>
        <w:spacing w:after="0" w:line="288" w:lineRule="auto"/>
        <w:ind w:firstLine="6"/>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val="en-US" w:eastAsia="ru-RU"/>
        </w:rPr>
        <w:t>R</w:t>
      </w:r>
      <w:r w:rsidRPr="003B450F">
        <w:rPr>
          <w:rFonts w:ascii="Times New Roman" w:eastAsia="Times New Roman" w:hAnsi="Times New Roman" w:cs="Times New Roman"/>
          <w:sz w:val="28"/>
          <w:szCs w:val="28"/>
          <w:vertAlign w:val="subscript"/>
          <w:lang w:eastAsia="ru-RU"/>
        </w:rPr>
        <w:t>34</w:t>
      </w:r>
      <w:r w:rsidRPr="003B450F">
        <w:rPr>
          <w:rFonts w:ascii="Times New Roman" w:eastAsia="Times New Roman" w:hAnsi="Times New Roman" w:cs="Times New Roman"/>
          <w:sz w:val="28"/>
          <w:szCs w:val="28"/>
          <w:lang w:eastAsia="ru-RU"/>
        </w:rPr>
        <w:t xml:space="preserve"> служит для ограничения тока коллектора </w:t>
      </w:r>
      <w:r w:rsidRPr="003B450F">
        <w:rPr>
          <w:rFonts w:ascii="Times New Roman" w:eastAsia="Times New Roman" w:hAnsi="Times New Roman" w:cs="Times New Roman"/>
          <w:sz w:val="28"/>
          <w:szCs w:val="28"/>
          <w:lang w:val="en-US" w:eastAsia="ru-RU"/>
        </w:rPr>
        <w:t>VT</w:t>
      </w:r>
      <w:r w:rsidRPr="003B450F">
        <w:rPr>
          <w:rFonts w:ascii="Times New Roman" w:eastAsia="Times New Roman" w:hAnsi="Times New Roman" w:cs="Times New Roman"/>
          <w:sz w:val="28"/>
          <w:szCs w:val="28"/>
          <w:lang w:eastAsia="ru-RU"/>
        </w:rPr>
        <w:t xml:space="preserve">3, данное сопротивление было подобрано экспериментально в среде </w:t>
      </w:r>
      <w:r w:rsidRPr="003B450F">
        <w:rPr>
          <w:rFonts w:ascii="Times New Roman" w:eastAsia="Times New Roman" w:hAnsi="Times New Roman" w:cs="Times New Roman"/>
          <w:sz w:val="28"/>
          <w:szCs w:val="28"/>
          <w:lang w:val="en-US" w:eastAsia="ru-RU"/>
        </w:rPr>
        <w:t>OrCAD</w:t>
      </w:r>
      <w:r w:rsidRPr="003B450F">
        <w:rPr>
          <w:rFonts w:ascii="Times New Roman" w:eastAsia="Times New Roman" w:hAnsi="Times New Roman" w:cs="Times New Roman"/>
          <w:sz w:val="28"/>
          <w:szCs w:val="28"/>
          <w:lang w:eastAsia="ru-RU"/>
        </w:rPr>
        <w:t>.</w:t>
      </w:r>
    </w:p>
    <w:p w:rsidR="00814CC3" w:rsidRPr="003B450F" w:rsidRDefault="00814CC3" w:rsidP="00AD480F">
      <w:pPr>
        <w:spacing w:after="0" w:line="288" w:lineRule="auto"/>
        <w:ind w:firstLine="6"/>
        <w:jc w:val="both"/>
        <w:rPr>
          <w:rFonts w:ascii="Times New Roman" w:eastAsia="Times New Roman" w:hAnsi="Times New Roman" w:cs="Times New Roman"/>
          <w:sz w:val="28"/>
          <w:szCs w:val="28"/>
          <w:lang w:eastAsia="ru-RU"/>
        </w:rPr>
      </w:pPr>
    </w:p>
    <w:p w:rsidR="003B450F" w:rsidRPr="00814CC3" w:rsidRDefault="003B450F" w:rsidP="00AD480F">
      <w:pPr>
        <w:spacing w:after="0" w:line="288" w:lineRule="auto"/>
        <w:jc w:val="center"/>
        <w:rPr>
          <w:rFonts w:ascii="Times New Roman" w:eastAsia="Times New Roman" w:hAnsi="Times New Roman" w:cs="Times New Roman"/>
          <w:b/>
          <w:sz w:val="28"/>
          <w:szCs w:val="28"/>
          <w:lang w:eastAsia="ru-RU"/>
        </w:rPr>
      </w:pPr>
      <w:bookmarkStart w:id="9" w:name="_Toc29905772"/>
      <w:r w:rsidRPr="00814CC3">
        <w:rPr>
          <w:rFonts w:ascii="Times New Roman" w:eastAsia="Times New Roman" w:hAnsi="Times New Roman" w:cs="Times New Roman"/>
          <w:b/>
          <w:sz w:val="28"/>
          <w:szCs w:val="28"/>
          <w:lang w:eastAsia="ru-RU"/>
        </w:rPr>
        <w:lastRenderedPageBreak/>
        <w:t>4.3 Моделирование элементов принципиальной электрической схемы</w:t>
      </w:r>
    </w:p>
    <w:p w:rsidR="003B450F" w:rsidRPr="00814CC3"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r w:rsidRPr="00814CC3">
        <w:rPr>
          <w:rFonts w:ascii="Times New Roman" w:eastAsia="Times New Roman" w:hAnsi="Times New Roman" w:cs="Times New Roman"/>
          <w:b/>
          <w:bCs/>
          <w:i/>
          <w:sz w:val="28"/>
          <w:szCs w:val="28"/>
          <w:lang w:eastAsia="ru-RU"/>
        </w:rPr>
        <w:t>4.3.1 Блок питания схемы</w:t>
      </w:r>
      <w:bookmarkEnd w:id="9"/>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моделирования блока питания схемы в программе </w:t>
      </w:r>
      <w:r w:rsidRPr="00814CC3">
        <w:rPr>
          <w:rFonts w:ascii="Times New Roman" w:eastAsia="Times New Roman" w:hAnsi="Times New Roman" w:cs="Times New Roman"/>
          <w:sz w:val="28"/>
          <w:szCs w:val="28"/>
          <w:lang w:eastAsia="ru-RU"/>
        </w:rPr>
        <w:t>Schematics</w:t>
      </w:r>
      <w:r w:rsidRPr="003B450F">
        <w:rPr>
          <w:rFonts w:ascii="Times New Roman" w:eastAsia="Times New Roman" w:hAnsi="Times New Roman" w:cs="Times New Roman"/>
          <w:sz w:val="28"/>
          <w:szCs w:val="28"/>
          <w:lang w:eastAsia="ru-RU"/>
        </w:rPr>
        <w:t xml:space="preserve"> среды </w:t>
      </w:r>
      <w:r w:rsidRPr="00814CC3">
        <w:rPr>
          <w:rFonts w:ascii="Times New Roman" w:eastAsia="Times New Roman" w:hAnsi="Times New Roman" w:cs="Times New Roman"/>
          <w:sz w:val="28"/>
          <w:szCs w:val="28"/>
          <w:lang w:eastAsia="ru-RU"/>
        </w:rPr>
        <w:t>OrCAD</w:t>
      </w:r>
      <w:r w:rsidRPr="003B450F">
        <w:rPr>
          <w:rFonts w:ascii="Times New Roman" w:eastAsia="Times New Roman" w:hAnsi="Times New Roman" w:cs="Times New Roman"/>
          <w:sz w:val="28"/>
          <w:szCs w:val="28"/>
          <w:lang w:eastAsia="ru-RU"/>
        </w:rPr>
        <w:t xml:space="preserve"> была собрана схема (Рисунок 4.18).</w:t>
      </w:r>
    </w:p>
    <w:p w:rsidR="003B450F" w:rsidRPr="003B450F" w:rsidRDefault="003B450F" w:rsidP="003B450F">
      <w:pPr>
        <w:spacing w:after="120" w:line="240"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544B15DF" wp14:editId="5F92ECE4">
            <wp:extent cx="6075485" cy="3174023"/>
            <wp:effectExtent l="0" t="0" r="1905" b="762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04213" cy="3189031"/>
                    </a:xfrm>
                    <a:prstGeom prst="rect">
                      <a:avLst/>
                    </a:prstGeom>
                    <a:noFill/>
                    <a:ln>
                      <a:noFill/>
                    </a:ln>
                  </pic:spPr>
                </pic:pic>
              </a:graphicData>
            </a:graphic>
          </wp:inline>
        </w:drawing>
      </w:r>
    </w:p>
    <w:p w:rsidR="003B450F" w:rsidRPr="00814CC3" w:rsidRDefault="003B450F" w:rsidP="00AD480F">
      <w:pPr>
        <w:spacing w:after="120" w:line="288" w:lineRule="auto"/>
        <w:jc w:val="center"/>
        <w:rPr>
          <w:rFonts w:ascii="Times New Roman" w:eastAsia="Times New Roman" w:hAnsi="Times New Roman" w:cs="Times New Roman"/>
          <w:sz w:val="28"/>
          <w:szCs w:val="24"/>
          <w:lang w:eastAsia="ru-RU"/>
        </w:rPr>
      </w:pPr>
      <w:r w:rsidRPr="00814CC3">
        <w:rPr>
          <w:rFonts w:ascii="Times New Roman" w:eastAsia="Times New Roman" w:hAnsi="Times New Roman" w:cs="Times New Roman"/>
          <w:sz w:val="28"/>
          <w:szCs w:val="24"/>
          <w:lang w:eastAsia="ru-RU"/>
        </w:rPr>
        <w:t>Рисунок 4.18 — Модель блока питания</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После была построена временная диаграмма этой модели. </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проверки работоспособности схемы на вход диодного моста подано переменное напряжение с амплитудой 10 В. </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построения временной диаграммы в блоке </w:t>
      </w:r>
      <w:r w:rsidRPr="00814CC3">
        <w:rPr>
          <w:rFonts w:ascii="Times New Roman" w:eastAsia="Times New Roman" w:hAnsi="Times New Roman" w:cs="Times New Roman"/>
          <w:sz w:val="28"/>
          <w:szCs w:val="28"/>
          <w:lang w:eastAsia="ru-RU"/>
        </w:rPr>
        <w:t>VSIN</w:t>
      </w:r>
      <w:r w:rsidRPr="003B450F">
        <w:rPr>
          <w:rFonts w:ascii="Times New Roman" w:eastAsia="Times New Roman" w:hAnsi="Times New Roman" w:cs="Times New Roman"/>
          <w:sz w:val="28"/>
          <w:szCs w:val="28"/>
          <w:lang w:eastAsia="ru-RU"/>
        </w:rPr>
        <w:t xml:space="preserve"> (</w:t>
      </w:r>
      <w:r w:rsidRPr="00814CC3">
        <w:rPr>
          <w:rFonts w:ascii="Times New Roman" w:eastAsia="Times New Roman" w:hAnsi="Times New Roman" w:cs="Times New Roman"/>
          <w:sz w:val="28"/>
          <w:szCs w:val="28"/>
          <w:lang w:eastAsia="ru-RU"/>
        </w:rPr>
        <w:t>V</w:t>
      </w:r>
      <w:r w:rsidRPr="003B450F">
        <w:rPr>
          <w:rFonts w:ascii="Times New Roman" w:eastAsia="Times New Roman" w:hAnsi="Times New Roman" w:cs="Times New Roman"/>
          <w:sz w:val="28"/>
          <w:szCs w:val="28"/>
          <w:lang w:eastAsia="ru-RU"/>
        </w:rPr>
        <w:t xml:space="preserve">2) были установлены следующие значения: </w:t>
      </w:r>
      <w:r w:rsidRPr="00814CC3">
        <w:rPr>
          <w:rFonts w:ascii="Times New Roman" w:eastAsia="Times New Roman" w:hAnsi="Times New Roman" w:cs="Times New Roman"/>
          <w:sz w:val="28"/>
          <w:szCs w:val="28"/>
          <w:lang w:eastAsia="ru-RU"/>
        </w:rPr>
        <w:t>VAMP</w:t>
      </w:r>
      <w:r w:rsidRPr="003B450F">
        <w:rPr>
          <w:rFonts w:ascii="Times New Roman" w:eastAsia="Times New Roman" w:hAnsi="Times New Roman" w:cs="Times New Roman"/>
          <w:sz w:val="28"/>
          <w:szCs w:val="28"/>
          <w:lang w:eastAsia="ru-RU"/>
        </w:rPr>
        <w:t xml:space="preserve">=10 В (амплитуда сигнала), </w:t>
      </w:r>
      <w:r w:rsidRPr="00814CC3">
        <w:rPr>
          <w:rFonts w:ascii="Times New Roman" w:eastAsia="Times New Roman" w:hAnsi="Times New Roman" w:cs="Times New Roman"/>
          <w:sz w:val="28"/>
          <w:szCs w:val="28"/>
          <w:lang w:eastAsia="ru-RU"/>
        </w:rPr>
        <w:t>FREQ</w:t>
      </w:r>
      <w:r w:rsidRPr="003B450F">
        <w:rPr>
          <w:rFonts w:ascii="Times New Roman" w:eastAsia="Times New Roman" w:hAnsi="Times New Roman" w:cs="Times New Roman"/>
          <w:sz w:val="28"/>
          <w:szCs w:val="28"/>
          <w:lang w:eastAsia="ru-RU"/>
        </w:rPr>
        <w:t>= 50 Гц (частота сигнала).</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При моделировании (анализ </w:t>
      </w:r>
      <w:r w:rsidRPr="00814CC3">
        <w:rPr>
          <w:rFonts w:ascii="Times New Roman" w:eastAsia="Times New Roman" w:hAnsi="Times New Roman" w:cs="Times New Roman"/>
          <w:sz w:val="28"/>
          <w:szCs w:val="28"/>
          <w:lang w:eastAsia="ru-RU"/>
        </w:rPr>
        <w:t>Transient</w:t>
      </w:r>
      <w:r w:rsidRPr="003B450F">
        <w:rPr>
          <w:rFonts w:ascii="Times New Roman" w:eastAsia="Times New Roman" w:hAnsi="Times New Roman" w:cs="Times New Roman"/>
          <w:sz w:val="28"/>
          <w:szCs w:val="28"/>
          <w:lang w:eastAsia="ru-RU"/>
        </w:rPr>
        <w:t xml:space="preserve"> в течение 20мс) был получен следующий график (Рисунок 4.19).</w:t>
      </w:r>
    </w:p>
    <w:p w:rsidR="003B450F" w:rsidRPr="003B450F" w:rsidRDefault="003B450F" w:rsidP="00AD480F">
      <w:pPr>
        <w:spacing w:after="12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2296E1B6" wp14:editId="115DD8C3">
            <wp:extent cx="6032256" cy="1793630"/>
            <wp:effectExtent l="0" t="0" r="6985"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41493" cy="1796377"/>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4.19 — Результат моделирования блока питания</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Из временной диаграммы видно, что на выходе блока питания постоянное, стабильное напряжение 5 В, достигается за 4 мс, после подачи от внешнего </w:t>
      </w:r>
      <w:r w:rsidRPr="003B450F">
        <w:rPr>
          <w:rFonts w:ascii="Times New Roman" w:eastAsia="Times New Roman" w:hAnsi="Times New Roman" w:cs="Times New Roman"/>
          <w:sz w:val="28"/>
          <w:szCs w:val="28"/>
          <w:lang w:eastAsia="ru-RU"/>
        </w:rPr>
        <w:lastRenderedPageBreak/>
        <w:t>источника, переменного напряжения питания с частотой 50 Гц, и амплитудой 10 В.</w:t>
      </w:r>
    </w:p>
    <w:p w:rsidR="003B450F" w:rsidRPr="00814CC3"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bookmarkStart w:id="10" w:name="_Toc29905773"/>
      <w:bookmarkStart w:id="11" w:name="_Toc40466890"/>
      <w:r w:rsidRPr="00814CC3">
        <w:rPr>
          <w:rFonts w:ascii="Times New Roman" w:eastAsia="Times New Roman" w:hAnsi="Times New Roman" w:cs="Times New Roman"/>
          <w:b/>
          <w:bCs/>
          <w:i/>
          <w:sz w:val="28"/>
          <w:szCs w:val="28"/>
          <w:lang w:eastAsia="ru-RU"/>
        </w:rPr>
        <w:t>4.3.2 Формирователь импульса</w:t>
      </w:r>
      <w:bookmarkEnd w:id="10"/>
      <w:bookmarkEnd w:id="11"/>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моделирования формирователя импульса в программе </w:t>
      </w:r>
      <w:r w:rsidRPr="00814CC3">
        <w:rPr>
          <w:rFonts w:ascii="Times New Roman" w:eastAsia="Times New Roman" w:hAnsi="Times New Roman" w:cs="Times New Roman"/>
          <w:sz w:val="28"/>
          <w:szCs w:val="28"/>
          <w:lang w:eastAsia="ru-RU"/>
        </w:rPr>
        <w:t>Schematics</w:t>
      </w:r>
      <w:r w:rsidRPr="003B450F">
        <w:rPr>
          <w:rFonts w:ascii="Times New Roman" w:eastAsia="Times New Roman" w:hAnsi="Times New Roman" w:cs="Times New Roman"/>
          <w:sz w:val="28"/>
          <w:szCs w:val="28"/>
          <w:lang w:eastAsia="ru-RU"/>
        </w:rPr>
        <w:t xml:space="preserve"> среды </w:t>
      </w:r>
      <w:r w:rsidRPr="00814CC3">
        <w:rPr>
          <w:rFonts w:ascii="Times New Roman" w:eastAsia="Times New Roman" w:hAnsi="Times New Roman" w:cs="Times New Roman"/>
          <w:sz w:val="28"/>
          <w:szCs w:val="28"/>
          <w:lang w:eastAsia="ru-RU"/>
        </w:rPr>
        <w:t>OrCAD</w:t>
      </w:r>
      <w:r w:rsidRPr="003B450F">
        <w:rPr>
          <w:rFonts w:ascii="Times New Roman" w:eastAsia="Times New Roman" w:hAnsi="Times New Roman" w:cs="Times New Roman"/>
          <w:sz w:val="28"/>
          <w:szCs w:val="28"/>
          <w:lang w:eastAsia="ru-RU"/>
        </w:rPr>
        <w:t xml:space="preserve"> была собрана схема (Рисунок 4.20) на основе микросхемы 74</w:t>
      </w:r>
      <w:r w:rsidRPr="00814CC3">
        <w:rPr>
          <w:rFonts w:ascii="Times New Roman" w:eastAsia="Times New Roman" w:hAnsi="Times New Roman" w:cs="Times New Roman"/>
          <w:sz w:val="28"/>
          <w:szCs w:val="28"/>
          <w:lang w:eastAsia="ru-RU"/>
        </w:rPr>
        <w:t>HC</w:t>
      </w:r>
      <w:r w:rsidRPr="003B450F">
        <w:rPr>
          <w:rFonts w:ascii="Times New Roman" w:eastAsia="Times New Roman" w:hAnsi="Times New Roman" w:cs="Times New Roman"/>
          <w:sz w:val="28"/>
          <w:szCs w:val="28"/>
          <w:lang w:eastAsia="ru-RU"/>
        </w:rPr>
        <w:t>14.</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58517BEB" wp14:editId="490BC05C">
            <wp:extent cx="5953327" cy="3978613"/>
            <wp:effectExtent l="0" t="0" r="3175"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5887" cy="4013739"/>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4.20 — Модель формирователя импульса и схема защиты</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После была построена временная диаграмма этой модели. Для этого в блоке </w:t>
      </w:r>
      <w:r w:rsidRPr="00814CC3">
        <w:rPr>
          <w:rFonts w:ascii="Times New Roman" w:eastAsia="Times New Roman" w:hAnsi="Times New Roman" w:cs="Times New Roman"/>
          <w:sz w:val="28"/>
          <w:szCs w:val="28"/>
          <w:lang w:eastAsia="ru-RU"/>
        </w:rPr>
        <w:t>VPULSE</w:t>
      </w:r>
      <w:r w:rsidRPr="003B450F">
        <w:rPr>
          <w:rFonts w:ascii="Times New Roman" w:eastAsia="Times New Roman" w:hAnsi="Times New Roman" w:cs="Times New Roman"/>
          <w:sz w:val="28"/>
          <w:szCs w:val="28"/>
          <w:lang w:eastAsia="ru-RU"/>
        </w:rPr>
        <w:t xml:space="preserve"> (</w:t>
      </w:r>
      <w:r w:rsidRPr="00814CC3">
        <w:rPr>
          <w:rFonts w:ascii="Times New Roman" w:eastAsia="Times New Roman" w:hAnsi="Times New Roman" w:cs="Times New Roman"/>
          <w:sz w:val="28"/>
          <w:szCs w:val="28"/>
          <w:lang w:eastAsia="ru-RU"/>
        </w:rPr>
        <w:t>V</w:t>
      </w:r>
      <w:r w:rsidRPr="003B450F">
        <w:rPr>
          <w:rFonts w:ascii="Times New Roman" w:eastAsia="Times New Roman" w:hAnsi="Times New Roman" w:cs="Times New Roman"/>
          <w:sz w:val="28"/>
          <w:szCs w:val="28"/>
          <w:lang w:eastAsia="ru-RU"/>
        </w:rPr>
        <w:t xml:space="preserve">2) были установлены следующие значения: </w:t>
      </w:r>
      <w:r w:rsidRPr="00814CC3">
        <w:rPr>
          <w:rFonts w:ascii="Times New Roman" w:eastAsia="Times New Roman" w:hAnsi="Times New Roman" w:cs="Times New Roman"/>
          <w:sz w:val="28"/>
          <w:szCs w:val="28"/>
          <w:lang w:eastAsia="ru-RU"/>
        </w:rPr>
        <w:t>PER</w:t>
      </w:r>
      <w:r w:rsidRPr="003B450F">
        <w:rPr>
          <w:rFonts w:ascii="Times New Roman" w:eastAsia="Times New Roman" w:hAnsi="Times New Roman" w:cs="Times New Roman"/>
          <w:sz w:val="28"/>
          <w:szCs w:val="28"/>
          <w:lang w:eastAsia="ru-RU"/>
        </w:rPr>
        <w:t xml:space="preserve">=2 мс (период сигнала), </w:t>
      </w:r>
      <w:r w:rsidRPr="00814CC3">
        <w:rPr>
          <w:rFonts w:ascii="Times New Roman" w:eastAsia="Times New Roman" w:hAnsi="Times New Roman" w:cs="Times New Roman"/>
          <w:sz w:val="28"/>
          <w:szCs w:val="28"/>
          <w:lang w:eastAsia="ru-RU"/>
        </w:rPr>
        <w:t>PW</w:t>
      </w:r>
      <w:r w:rsidRPr="003B450F">
        <w:rPr>
          <w:rFonts w:ascii="Times New Roman" w:eastAsia="Times New Roman" w:hAnsi="Times New Roman" w:cs="Times New Roman"/>
          <w:sz w:val="28"/>
          <w:szCs w:val="28"/>
          <w:lang w:eastAsia="ru-RU"/>
        </w:rPr>
        <w:t xml:space="preserve">=0,7 мс (длительность между концом фронта и началом срезом), </w:t>
      </w:r>
      <w:r w:rsidRPr="00814CC3">
        <w:rPr>
          <w:rFonts w:ascii="Times New Roman" w:eastAsia="Times New Roman" w:hAnsi="Times New Roman" w:cs="Times New Roman"/>
          <w:sz w:val="28"/>
          <w:szCs w:val="28"/>
          <w:lang w:eastAsia="ru-RU"/>
        </w:rPr>
        <w:t>TR</w:t>
      </w:r>
      <w:r w:rsidRPr="003B450F">
        <w:rPr>
          <w:rFonts w:ascii="Times New Roman" w:eastAsia="Times New Roman" w:hAnsi="Times New Roman" w:cs="Times New Roman"/>
          <w:sz w:val="28"/>
          <w:szCs w:val="28"/>
          <w:lang w:eastAsia="ru-RU"/>
        </w:rPr>
        <w:t xml:space="preserve">=0,3 мс (длительность фронта), </w:t>
      </w:r>
      <w:r w:rsidRPr="00814CC3">
        <w:rPr>
          <w:rFonts w:ascii="Times New Roman" w:eastAsia="Times New Roman" w:hAnsi="Times New Roman" w:cs="Times New Roman"/>
          <w:sz w:val="28"/>
          <w:szCs w:val="28"/>
          <w:lang w:eastAsia="ru-RU"/>
        </w:rPr>
        <w:t>TD</w:t>
      </w:r>
      <w:r w:rsidRPr="003B450F">
        <w:rPr>
          <w:rFonts w:ascii="Times New Roman" w:eastAsia="Times New Roman" w:hAnsi="Times New Roman" w:cs="Times New Roman"/>
          <w:sz w:val="28"/>
          <w:szCs w:val="28"/>
          <w:lang w:eastAsia="ru-RU"/>
        </w:rPr>
        <w:t xml:space="preserve">=0,3 мс (длительность среза). Для проверки работоспособности схемы защиты максимальное напряжение в источнике сигнала </w:t>
      </w:r>
      <w:r w:rsidRPr="00814CC3">
        <w:rPr>
          <w:rFonts w:ascii="Times New Roman" w:eastAsia="Times New Roman" w:hAnsi="Times New Roman" w:cs="Times New Roman"/>
          <w:sz w:val="28"/>
          <w:szCs w:val="28"/>
          <w:lang w:eastAsia="ru-RU"/>
        </w:rPr>
        <w:t>VPULSE</w:t>
      </w:r>
      <w:r w:rsidRPr="003B450F">
        <w:rPr>
          <w:rFonts w:ascii="Times New Roman" w:eastAsia="Times New Roman" w:hAnsi="Times New Roman" w:cs="Times New Roman"/>
          <w:sz w:val="28"/>
          <w:szCs w:val="28"/>
          <w:lang w:eastAsia="ru-RU"/>
        </w:rPr>
        <w:t xml:space="preserve"> задано 6В. В источнике питания </w:t>
      </w:r>
      <w:r w:rsidRPr="00814CC3">
        <w:rPr>
          <w:rFonts w:ascii="Times New Roman" w:eastAsia="Times New Roman" w:hAnsi="Times New Roman" w:cs="Times New Roman"/>
          <w:sz w:val="28"/>
          <w:szCs w:val="28"/>
          <w:lang w:eastAsia="ru-RU"/>
        </w:rPr>
        <w:t>V</w:t>
      </w:r>
      <w:r w:rsidRPr="003B450F">
        <w:rPr>
          <w:rFonts w:ascii="Times New Roman" w:eastAsia="Times New Roman" w:hAnsi="Times New Roman" w:cs="Times New Roman"/>
          <w:sz w:val="28"/>
          <w:szCs w:val="28"/>
          <w:lang w:eastAsia="ru-RU"/>
        </w:rPr>
        <w:t>1 задано напряжение 5</w:t>
      </w:r>
      <w:r w:rsidRPr="00814CC3">
        <w:rPr>
          <w:rFonts w:ascii="Times New Roman" w:eastAsia="Times New Roman" w:hAnsi="Times New Roman" w:cs="Times New Roman"/>
          <w:sz w:val="28"/>
          <w:szCs w:val="28"/>
          <w:lang w:eastAsia="ru-RU"/>
        </w:rPr>
        <w:t>B</w:t>
      </w:r>
      <w:r w:rsidRPr="003B450F">
        <w:rPr>
          <w:rFonts w:ascii="Times New Roman" w:eastAsia="Times New Roman" w:hAnsi="Times New Roman" w:cs="Times New Roman"/>
          <w:sz w:val="28"/>
          <w:szCs w:val="28"/>
          <w:lang w:eastAsia="ru-RU"/>
        </w:rPr>
        <w:t xml:space="preserve">. </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При моделировании (анализ </w:t>
      </w:r>
      <w:r w:rsidRPr="00814CC3">
        <w:rPr>
          <w:rFonts w:ascii="Times New Roman" w:eastAsia="Times New Roman" w:hAnsi="Times New Roman" w:cs="Times New Roman"/>
          <w:sz w:val="28"/>
          <w:szCs w:val="28"/>
          <w:lang w:eastAsia="ru-RU"/>
        </w:rPr>
        <w:t>Transient</w:t>
      </w:r>
      <w:r w:rsidRPr="003B450F">
        <w:rPr>
          <w:rFonts w:ascii="Times New Roman" w:eastAsia="Times New Roman" w:hAnsi="Times New Roman" w:cs="Times New Roman"/>
          <w:sz w:val="28"/>
          <w:szCs w:val="28"/>
          <w:lang w:eastAsia="ru-RU"/>
        </w:rPr>
        <w:t xml:space="preserve"> в течение 6 мс) был получен следующий график (Рисунок 4.21):</w:t>
      </w:r>
    </w:p>
    <w:p w:rsidR="003B450F" w:rsidRPr="003B450F" w:rsidRDefault="003B450F" w:rsidP="00AD480F">
      <w:pPr>
        <w:spacing w:after="12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62DF6907" wp14:editId="2FCD290E">
            <wp:extent cx="6067425" cy="2009775"/>
            <wp:effectExtent l="0" t="0" r="0"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67425" cy="2009775"/>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4.21 — Результат моделирования формирователя импульса</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По диаграмме видно, что после прохождения импульсов схемы защиты напряжение на входе инвертора не превышает 5,5 В. Также видно, что на вход поступают сигналы с нечётким фронтом и срезом, а на выходе получаем сигнал с четкими фронтом и срезом.</w:t>
      </w:r>
    </w:p>
    <w:p w:rsidR="003B450F" w:rsidRPr="00814CC3"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r w:rsidRPr="00814CC3">
        <w:rPr>
          <w:rFonts w:ascii="Times New Roman" w:eastAsia="Times New Roman" w:hAnsi="Times New Roman" w:cs="Times New Roman"/>
          <w:b/>
          <w:bCs/>
          <w:i/>
          <w:sz w:val="28"/>
          <w:szCs w:val="28"/>
          <w:lang w:eastAsia="ru-RU"/>
        </w:rPr>
        <w:t>4.3.3 Тахогенератор</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моделирования тахогенератора в программе </w:t>
      </w:r>
      <w:r w:rsidRPr="00814CC3">
        <w:rPr>
          <w:rFonts w:ascii="Times New Roman" w:eastAsia="Times New Roman" w:hAnsi="Times New Roman" w:cs="Times New Roman"/>
          <w:sz w:val="28"/>
          <w:szCs w:val="28"/>
          <w:lang w:eastAsia="ru-RU"/>
        </w:rPr>
        <w:t>Schematics</w:t>
      </w:r>
      <w:r w:rsidRPr="003B450F">
        <w:rPr>
          <w:rFonts w:ascii="Times New Roman" w:eastAsia="Times New Roman" w:hAnsi="Times New Roman" w:cs="Times New Roman"/>
          <w:sz w:val="28"/>
          <w:szCs w:val="28"/>
          <w:lang w:eastAsia="ru-RU"/>
        </w:rPr>
        <w:t xml:space="preserve"> среды </w:t>
      </w:r>
      <w:r w:rsidRPr="00814CC3">
        <w:rPr>
          <w:rFonts w:ascii="Times New Roman" w:eastAsia="Times New Roman" w:hAnsi="Times New Roman" w:cs="Times New Roman"/>
          <w:sz w:val="28"/>
          <w:szCs w:val="28"/>
          <w:lang w:eastAsia="ru-RU"/>
        </w:rPr>
        <w:t>OrCAD</w:t>
      </w:r>
      <w:r w:rsidRPr="003B450F">
        <w:rPr>
          <w:rFonts w:ascii="Times New Roman" w:eastAsia="Times New Roman" w:hAnsi="Times New Roman" w:cs="Times New Roman"/>
          <w:sz w:val="28"/>
          <w:szCs w:val="28"/>
          <w:lang w:eastAsia="ru-RU"/>
        </w:rPr>
        <w:t xml:space="preserve"> была собрана схема (Рисунок 4.22).</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6CACCD0F" wp14:editId="3C43A386">
            <wp:extent cx="3921370" cy="2198077"/>
            <wp:effectExtent l="0" t="0" r="3175"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rotWithShape="1">
                    <a:blip r:embed="rId101">
                      <a:extLst>
                        <a:ext uri="{28A0092B-C50C-407E-A947-70E740481C1C}">
                          <a14:useLocalDpi xmlns:a14="http://schemas.microsoft.com/office/drawing/2010/main" val="0"/>
                        </a:ext>
                      </a:extLst>
                    </a:blip>
                    <a:srcRect t="4815" b="4216"/>
                    <a:stretch/>
                  </pic:blipFill>
                  <pic:spPr bwMode="auto">
                    <a:xfrm>
                      <a:off x="0" y="0"/>
                      <a:ext cx="3985427" cy="2233983"/>
                    </a:xfrm>
                    <a:prstGeom prst="rect">
                      <a:avLst/>
                    </a:prstGeom>
                    <a:noFill/>
                    <a:ln>
                      <a:noFill/>
                    </a:ln>
                    <a:extLst>
                      <a:ext uri="{53640926-AAD7-44D8-BBD7-CCE9431645EC}">
                        <a14:shadowObscured xmlns:a14="http://schemas.microsoft.com/office/drawing/2010/main"/>
                      </a:ext>
                    </a:extLst>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4.22 — Модель тахогенератора</w:t>
      </w:r>
    </w:p>
    <w:p w:rsidR="003B450F" w:rsidRPr="003B450F" w:rsidRDefault="003B450F" w:rsidP="00AD480F">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После была построена временная диаграмма этой модели. Для этого в блоке </w:t>
      </w:r>
      <w:r w:rsidRPr="00814CC3">
        <w:rPr>
          <w:rFonts w:ascii="Times New Roman" w:eastAsia="Times New Roman" w:hAnsi="Times New Roman" w:cs="Times New Roman"/>
          <w:sz w:val="28"/>
          <w:szCs w:val="28"/>
          <w:lang w:eastAsia="ru-RU"/>
        </w:rPr>
        <w:t>IPULSE</w:t>
      </w:r>
      <w:r w:rsidRPr="003B450F">
        <w:rPr>
          <w:rFonts w:ascii="Times New Roman" w:eastAsia="Times New Roman" w:hAnsi="Times New Roman" w:cs="Times New Roman"/>
          <w:sz w:val="28"/>
          <w:szCs w:val="28"/>
          <w:lang w:eastAsia="ru-RU"/>
        </w:rPr>
        <w:t xml:space="preserve"> (имитирует оптопару) были установлены следующие значения: (</w:t>
      </w:r>
      <w:r w:rsidRPr="00814CC3">
        <w:rPr>
          <w:rFonts w:ascii="Times New Roman" w:eastAsia="Times New Roman" w:hAnsi="Times New Roman" w:cs="Times New Roman"/>
          <w:sz w:val="28"/>
          <w:szCs w:val="28"/>
          <w:lang w:eastAsia="ru-RU"/>
        </w:rPr>
        <w:t>I</w:t>
      </w:r>
      <w:r w:rsidRPr="003B450F">
        <w:rPr>
          <w:rFonts w:ascii="Times New Roman" w:eastAsia="Times New Roman" w:hAnsi="Times New Roman" w:cs="Times New Roman"/>
          <w:sz w:val="28"/>
          <w:szCs w:val="28"/>
          <w:lang w:eastAsia="ru-RU"/>
        </w:rPr>
        <w:t xml:space="preserve">1) </w:t>
      </w:r>
      <w:r w:rsidRPr="00814CC3">
        <w:rPr>
          <w:rFonts w:ascii="Times New Roman" w:eastAsia="Times New Roman" w:hAnsi="Times New Roman" w:cs="Times New Roman"/>
          <w:sz w:val="28"/>
          <w:szCs w:val="28"/>
          <w:lang w:eastAsia="ru-RU"/>
        </w:rPr>
        <w:t>I</w:t>
      </w:r>
      <w:r w:rsidRPr="003B450F">
        <w:rPr>
          <w:rFonts w:ascii="Times New Roman" w:eastAsia="Times New Roman" w:hAnsi="Times New Roman" w:cs="Times New Roman"/>
          <w:sz w:val="28"/>
          <w:szCs w:val="28"/>
          <w:lang w:eastAsia="ru-RU"/>
        </w:rPr>
        <w:t>1=0</w:t>
      </w:r>
      <w:r w:rsidRPr="00814CC3">
        <w:rPr>
          <w:rFonts w:ascii="Times New Roman" w:eastAsia="Times New Roman" w:hAnsi="Times New Roman" w:cs="Times New Roman"/>
          <w:sz w:val="28"/>
          <w:szCs w:val="28"/>
          <w:lang w:eastAsia="ru-RU"/>
        </w:rPr>
        <w:t>A</w:t>
      </w:r>
      <w:r w:rsidRPr="003B450F">
        <w:rPr>
          <w:rFonts w:ascii="Times New Roman" w:eastAsia="Times New Roman" w:hAnsi="Times New Roman" w:cs="Times New Roman"/>
          <w:sz w:val="28"/>
          <w:szCs w:val="28"/>
          <w:lang w:eastAsia="ru-RU"/>
        </w:rPr>
        <w:t xml:space="preserve"> (минимальное значение тока), </w:t>
      </w:r>
      <w:r w:rsidRPr="00814CC3">
        <w:rPr>
          <w:rFonts w:ascii="Times New Roman" w:eastAsia="Times New Roman" w:hAnsi="Times New Roman" w:cs="Times New Roman"/>
          <w:sz w:val="28"/>
          <w:szCs w:val="28"/>
          <w:lang w:eastAsia="ru-RU"/>
        </w:rPr>
        <w:t>I</w:t>
      </w:r>
      <w:r w:rsidRPr="003B450F">
        <w:rPr>
          <w:rFonts w:ascii="Times New Roman" w:eastAsia="Times New Roman" w:hAnsi="Times New Roman" w:cs="Times New Roman"/>
          <w:sz w:val="28"/>
          <w:szCs w:val="28"/>
          <w:lang w:eastAsia="ru-RU"/>
        </w:rPr>
        <w:t>2=10</w:t>
      </w:r>
      <w:r w:rsidRPr="00814CC3">
        <w:rPr>
          <w:rFonts w:ascii="Times New Roman" w:eastAsia="Times New Roman" w:hAnsi="Times New Roman" w:cs="Times New Roman"/>
          <w:sz w:val="28"/>
          <w:szCs w:val="28"/>
          <w:lang w:eastAsia="ru-RU"/>
        </w:rPr>
        <w:t>mA</w:t>
      </w:r>
      <w:r w:rsidRPr="003B450F">
        <w:rPr>
          <w:rFonts w:ascii="Times New Roman" w:eastAsia="Times New Roman" w:hAnsi="Times New Roman" w:cs="Times New Roman"/>
          <w:sz w:val="28"/>
          <w:szCs w:val="28"/>
          <w:lang w:eastAsia="ru-RU"/>
        </w:rPr>
        <w:t xml:space="preserve"> (максимальное значение тока), </w:t>
      </w:r>
      <w:r w:rsidRPr="00814CC3">
        <w:rPr>
          <w:rFonts w:ascii="Times New Roman" w:eastAsia="Times New Roman" w:hAnsi="Times New Roman" w:cs="Times New Roman"/>
          <w:sz w:val="28"/>
          <w:szCs w:val="28"/>
          <w:lang w:eastAsia="ru-RU"/>
        </w:rPr>
        <w:t>PER</w:t>
      </w:r>
      <w:r w:rsidRPr="003B450F">
        <w:rPr>
          <w:rFonts w:ascii="Times New Roman" w:eastAsia="Times New Roman" w:hAnsi="Times New Roman" w:cs="Times New Roman"/>
          <w:sz w:val="28"/>
          <w:szCs w:val="28"/>
          <w:lang w:eastAsia="ru-RU"/>
        </w:rPr>
        <w:t xml:space="preserve">=11 мкс (период сигнала), </w:t>
      </w:r>
      <w:r w:rsidRPr="00814CC3">
        <w:rPr>
          <w:rFonts w:ascii="Times New Roman" w:eastAsia="Times New Roman" w:hAnsi="Times New Roman" w:cs="Times New Roman"/>
          <w:sz w:val="28"/>
          <w:szCs w:val="28"/>
          <w:lang w:eastAsia="ru-RU"/>
        </w:rPr>
        <w:t>PW</w:t>
      </w:r>
      <w:r w:rsidRPr="003B450F">
        <w:rPr>
          <w:rFonts w:ascii="Times New Roman" w:eastAsia="Times New Roman" w:hAnsi="Times New Roman" w:cs="Times New Roman"/>
          <w:sz w:val="28"/>
          <w:szCs w:val="28"/>
          <w:lang w:eastAsia="ru-RU"/>
        </w:rPr>
        <w:t xml:space="preserve">=5 мкс (длительность между концом фронта и началом срезом), </w:t>
      </w:r>
      <w:r w:rsidRPr="00814CC3">
        <w:rPr>
          <w:rFonts w:ascii="Times New Roman" w:eastAsia="Times New Roman" w:hAnsi="Times New Roman" w:cs="Times New Roman"/>
          <w:sz w:val="28"/>
          <w:szCs w:val="28"/>
          <w:lang w:eastAsia="ru-RU"/>
        </w:rPr>
        <w:t>TR</w:t>
      </w:r>
      <w:r w:rsidRPr="003B450F">
        <w:rPr>
          <w:rFonts w:ascii="Times New Roman" w:eastAsia="Times New Roman" w:hAnsi="Times New Roman" w:cs="Times New Roman"/>
          <w:sz w:val="28"/>
          <w:szCs w:val="28"/>
          <w:lang w:eastAsia="ru-RU"/>
        </w:rPr>
        <w:t xml:space="preserve">=0,5 мкс (длительность фронта), </w:t>
      </w:r>
      <w:r w:rsidRPr="00814CC3">
        <w:rPr>
          <w:rFonts w:ascii="Times New Roman" w:eastAsia="Times New Roman" w:hAnsi="Times New Roman" w:cs="Times New Roman"/>
          <w:sz w:val="28"/>
          <w:szCs w:val="28"/>
          <w:lang w:eastAsia="ru-RU"/>
        </w:rPr>
        <w:t>TD</w:t>
      </w:r>
      <w:r w:rsidRPr="003B450F">
        <w:rPr>
          <w:rFonts w:ascii="Times New Roman" w:eastAsia="Times New Roman" w:hAnsi="Times New Roman" w:cs="Times New Roman"/>
          <w:sz w:val="28"/>
          <w:szCs w:val="28"/>
          <w:lang w:eastAsia="ru-RU"/>
        </w:rPr>
        <w:t xml:space="preserve">=0,5 мкс (длительность среза). Источник </w:t>
      </w:r>
      <w:r w:rsidRPr="00814CC3">
        <w:rPr>
          <w:rFonts w:ascii="Times New Roman" w:eastAsia="Times New Roman" w:hAnsi="Times New Roman" w:cs="Times New Roman"/>
          <w:sz w:val="28"/>
          <w:szCs w:val="28"/>
          <w:lang w:eastAsia="ru-RU"/>
        </w:rPr>
        <w:t>V</w:t>
      </w:r>
      <w:r w:rsidRPr="003B450F">
        <w:rPr>
          <w:rFonts w:ascii="Times New Roman" w:eastAsia="Times New Roman" w:hAnsi="Times New Roman" w:cs="Times New Roman"/>
          <w:sz w:val="28"/>
          <w:szCs w:val="28"/>
          <w:lang w:eastAsia="ru-RU"/>
        </w:rPr>
        <w:t xml:space="preserve">1 выдаёт 5 В (имитирует блок питания схемы). При моделировании (анализ </w:t>
      </w:r>
      <w:r w:rsidRPr="00814CC3">
        <w:rPr>
          <w:rFonts w:ascii="Times New Roman" w:eastAsia="Times New Roman" w:hAnsi="Times New Roman" w:cs="Times New Roman"/>
          <w:sz w:val="28"/>
          <w:szCs w:val="28"/>
          <w:lang w:eastAsia="ru-RU"/>
        </w:rPr>
        <w:t>Transient</w:t>
      </w:r>
      <w:r w:rsidRPr="003B450F">
        <w:rPr>
          <w:rFonts w:ascii="Times New Roman" w:eastAsia="Times New Roman" w:hAnsi="Times New Roman" w:cs="Times New Roman"/>
          <w:sz w:val="28"/>
          <w:szCs w:val="28"/>
          <w:lang w:eastAsia="ru-RU"/>
        </w:rPr>
        <w:t xml:space="preserve"> в течение 30 мкс) был получен следующий график (Рисунок 4.23):</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09E514E3" wp14:editId="345F0DB3">
            <wp:extent cx="6115050" cy="1866900"/>
            <wp:effectExtent l="0" t="0" r="0"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5050" cy="1866900"/>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4.23 — Результат моделирования тахогенератора</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Из временной диаграммы видно, что на выходе схемы сигнал с периодом 11 мкс, что соответствует периоду поступления импульсов с источника </w:t>
      </w:r>
      <w:r w:rsidRPr="00814CC3">
        <w:rPr>
          <w:rFonts w:ascii="Times New Roman" w:eastAsia="Times New Roman" w:hAnsi="Times New Roman" w:cs="Times New Roman"/>
          <w:sz w:val="28"/>
          <w:szCs w:val="28"/>
          <w:lang w:eastAsia="ru-RU"/>
        </w:rPr>
        <w:t>IPULSE</w:t>
      </w:r>
      <w:r w:rsidRPr="003B450F">
        <w:rPr>
          <w:rFonts w:ascii="Times New Roman" w:eastAsia="Times New Roman" w:hAnsi="Times New Roman" w:cs="Times New Roman"/>
          <w:sz w:val="28"/>
          <w:szCs w:val="28"/>
          <w:lang w:eastAsia="ru-RU"/>
        </w:rPr>
        <w:t>.</w:t>
      </w:r>
    </w:p>
    <w:p w:rsidR="003B450F" w:rsidRPr="00814CC3"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bookmarkStart w:id="12" w:name="_Toc29905774"/>
      <w:bookmarkStart w:id="13" w:name="_Toc40466891"/>
      <w:r w:rsidRPr="00814CC3">
        <w:rPr>
          <w:rFonts w:ascii="Times New Roman" w:eastAsia="Times New Roman" w:hAnsi="Times New Roman" w:cs="Times New Roman"/>
          <w:b/>
          <w:bCs/>
          <w:i/>
          <w:sz w:val="28"/>
          <w:szCs w:val="28"/>
          <w:lang w:eastAsia="ru-RU"/>
        </w:rPr>
        <w:t>4.3.4 Схема нормирования</w:t>
      </w:r>
      <w:bookmarkEnd w:id="12"/>
      <w:bookmarkEnd w:id="13"/>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моделирования схемы нормирования в программе </w:t>
      </w:r>
      <w:r w:rsidRPr="00814CC3">
        <w:rPr>
          <w:rFonts w:ascii="Times New Roman" w:eastAsia="Times New Roman" w:hAnsi="Times New Roman" w:cs="Times New Roman"/>
          <w:sz w:val="28"/>
          <w:szCs w:val="28"/>
          <w:lang w:eastAsia="ru-RU"/>
        </w:rPr>
        <w:t>Schematics</w:t>
      </w:r>
      <w:r w:rsidRPr="003B450F">
        <w:rPr>
          <w:rFonts w:ascii="Times New Roman" w:eastAsia="Times New Roman" w:hAnsi="Times New Roman" w:cs="Times New Roman"/>
          <w:sz w:val="28"/>
          <w:szCs w:val="28"/>
          <w:lang w:eastAsia="ru-RU"/>
        </w:rPr>
        <w:t xml:space="preserve"> среды </w:t>
      </w:r>
      <w:r w:rsidRPr="00814CC3">
        <w:rPr>
          <w:rFonts w:ascii="Times New Roman" w:eastAsia="Times New Roman" w:hAnsi="Times New Roman" w:cs="Times New Roman"/>
          <w:sz w:val="28"/>
          <w:szCs w:val="28"/>
          <w:lang w:eastAsia="ru-RU"/>
        </w:rPr>
        <w:t>OrCAD</w:t>
      </w:r>
      <w:r w:rsidRPr="003B450F">
        <w:rPr>
          <w:rFonts w:ascii="Times New Roman" w:eastAsia="Times New Roman" w:hAnsi="Times New Roman" w:cs="Times New Roman"/>
          <w:sz w:val="28"/>
          <w:szCs w:val="28"/>
          <w:lang w:eastAsia="ru-RU"/>
        </w:rPr>
        <w:t xml:space="preserve"> была собрана схема (Рисунок 4.24).</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3D9D5F93" wp14:editId="5968522F">
            <wp:extent cx="5908431" cy="2963008"/>
            <wp:effectExtent l="0" t="0" r="0" b="889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0832" cy="3034421"/>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4.24 — Модель схемы нормирования</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После была построена временная диаграмма этой модели. Для этого в блоке </w:t>
      </w:r>
      <w:r w:rsidRPr="00814CC3">
        <w:rPr>
          <w:rFonts w:ascii="Times New Roman" w:eastAsia="Times New Roman" w:hAnsi="Times New Roman" w:cs="Times New Roman"/>
          <w:sz w:val="28"/>
          <w:szCs w:val="28"/>
          <w:lang w:eastAsia="ru-RU"/>
        </w:rPr>
        <w:t>VSIN</w:t>
      </w:r>
      <w:r w:rsidRPr="003B450F">
        <w:rPr>
          <w:rFonts w:ascii="Times New Roman" w:eastAsia="Times New Roman" w:hAnsi="Times New Roman" w:cs="Times New Roman"/>
          <w:sz w:val="28"/>
          <w:szCs w:val="28"/>
          <w:lang w:eastAsia="ru-RU"/>
        </w:rPr>
        <w:t xml:space="preserve"> (</w:t>
      </w:r>
      <w:r w:rsidRPr="00814CC3">
        <w:rPr>
          <w:rFonts w:ascii="Times New Roman" w:eastAsia="Times New Roman" w:hAnsi="Times New Roman" w:cs="Times New Roman"/>
          <w:sz w:val="28"/>
          <w:szCs w:val="28"/>
          <w:lang w:eastAsia="ru-RU"/>
        </w:rPr>
        <w:t>V</w:t>
      </w:r>
      <w:r w:rsidRPr="003B450F">
        <w:rPr>
          <w:rFonts w:ascii="Times New Roman" w:eastAsia="Times New Roman" w:hAnsi="Times New Roman" w:cs="Times New Roman"/>
          <w:sz w:val="28"/>
          <w:szCs w:val="28"/>
          <w:lang w:eastAsia="ru-RU"/>
        </w:rPr>
        <w:t xml:space="preserve">3) (имитирует сигнал с датчика лабораторного стенда) были установлены следующие значения: </w:t>
      </w:r>
      <w:r w:rsidRPr="00814CC3">
        <w:rPr>
          <w:rFonts w:ascii="Times New Roman" w:eastAsia="Times New Roman" w:hAnsi="Times New Roman" w:cs="Times New Roman"/>
          <w:sz w:val="28"/>
          <w:szCs w:val="28"/>
          <w:lang w:eastAsia="ru-RU"/>
        </w:rPr>
        <w:t>VAMP</w:t>
      </w:r>
      <w:r w:rsidRPr="003B450F">
        <w:rPr>
          <w:rFonts w:ascii="Times New Roman" w:eastAsia="Times New Roman" w:hAnsi="Times New Roman" w:cs="Times New Roman"/>
          <w:sz w:val="28"/>
          <w:szCs w:val="28"/>
          <w:lang w:eastAsia="ru-RU"/>
        </w:rPr>
        <w:t xml:space="preserve">=10 В (амплитуда сигнала), </w:t>
      </w:r>
      <w:r w:rsidRPr="00814CC3">
        <w:rPr>
          <w:rFonts w:ascii="Times New Roman" w:eastAsia="Times New Roman" w:hAnsi="Times New Roman" w:cs="Times New Roman"/>
          <w:sz w:val="28"/>
          <w:szCs w:val="28"/>
          <w:lang w:eastAsia="ru-RU"/>
        </w:rPr>
        <w:t>FREQ</w:t>
      </w:r>
      <w:r w:rsidRPr="003B450F">
        <w:rPr>
          <w:rFonts w:ascii="Times New Roman" w:eastAsia="Times New Roman" w:hAnsi="Times New Roman" w:cs="Times New Roman"/>
          <w:sz w:val="28"/>
          <w:szCs w:val="28"/>
          <w:lang w:eastAsia="ru-RU"/>
        </w:rPr>
        <w:t xml:space="preserve">= 2 Гц (частота сигнала). При моделировании (анализ </w:t>
      </w:r>
      <w:r w:rsidRPr="00814CC3">
        <w:rPr>
          <w:rFonts w:ascii="Times New Roman" w:eastAsia="Times New Roman" w:hAnsi="Times New Roman" w:cs="Times New Roman"/>
          <w:sz w:val="28"/>
          <w:szCs w:val="28"/>
          <w:lang w:eastAsia="ru-RU"/>
        </w:rPr>
        <w:t>Transient</w:t>
      </w:r>
      <w:r w:rsidRPr="003B450F">
        <w:rPr>
          <w:rFonts w:ascii="Times New Roman" w:eastAsia="Times New Roman" w:hAnsi="Times New Roman" w:cs="Times New Roman"/>
          <w:sz w:val="28"/>
          <w:szCs w:val="28"/>
          <w:lang w:eastAsia="ru-RU"/>
        </w:rPr>
        <w:t xml:space="preserve"> в течение 1 сек.) был получен </w:t>
      </w:r>
      <w:r w:rsidR="00814CC3">
        <w:rPr>
          <w:rFonts w:ascii="Times New Roman" w:eastAsia="Times New Roman" w:hAnsi="Times New Roman" w:cs="Times New Roman"/>
          <w:sz w:val="28"/>
          <w:szCs w:val="28"/>
          <w:lang w:eastAsia="ru-RU"/>
        </w:rPr>
        <w:t>следующий график (Рисунок 4.25).</w:t>
      </w:r>
    </w:p>
    <w:p w:rsidR="003B450F" w:rsidRPr="003B450F" w:rsidRDefault="003B450F" w:rsidP="00AD480F">
      <w:pPr>
        <w:spacing w:after="120" w:line="288" w:lineRule="auto"/>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1225AF5E" wp14:editId="4AC557E7">
            <wp:extent cx="6029325" cy="1809750"/>
            <wp:effectExtent l="0" t="0" r="0" b="0"/>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29325" cy="1809750"/>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4.25 — Результат моделирования схемы нормирования</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Из графика видно, что входной сигнал с датчика, после схемы нормирования, пропорционально уменьшен до диапазона от 0 до 5 В.</w:t>
      </w:r>
    </w:p>
    <w:p w:rsidR="003B450F" w:rsidRPr="00814CC3" w:rsidRDefault="003B450F" w:rsidP="00AD480F">
      <w:pPr>
        <w:tabs>
          <w:tab w:val="left" w:pos="6660"/>
        </w:tabs>
        <w:spacing w:after="0" w:line="288" w:lineRule="auto"/>
        <w:jc w:val="both"/>
        <w:rPr>
          <w:rFonts w:ascii="Times New Roman" w:eastAsia="Times New Roman" w:hAnsi="Times New Roman" w:cs="Times New Roman"/>
          <w:b/>
          <w:bCs/>
          <w:i/>
          <w:sz w:val="28"/>
          <w:szCs w:val="28"/>
          <w:lang w:eastAsia="ru-RU"/>
        </w:rPr>
      </w:pPr>
      <w:bookmarkStart w:id="14" w:name="_Toc29905775"/>
      <w:bookmarkStart w:id="15" w:name="_Toc40466892"/>
      <w:r w:rsidRPr="00814CC3">
        <w:rPr>
          <w:rFonts w:ascii="Times New Roman" w:eastAsia="Times New Roman" w:hAnsi="Times New Roman" w:cs="Times New Roman"/>
          <w:b/>
          <w:bCs/>
          <w:i/>
          <w:sz w:val="28"/>
          <w:szCs w:val="28"/>
          <w:lang w:eastAsia="ru-RU"/>
        </w:rPr>
        <w:t>4.3.5 Силовой блок</w:t>
      </w:r>
      <w:bookmarkEnd w:id="14"/>
      <w:bookmarkEnd w:id="15"/>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Для моделирования силового блока в программе </w:t>
      </w:r>
      <w:r w:rsidRPr="00814CC3">
        <w:rPr>
          <w:rFonts w:ascii="Times New Roman" w:eastAsia="Times New Roman" w:hAnsi="Times New Roman" w:cs="Times New Roman"/>
          <w:sz w:val="28"/>
          <w:szCs w:val="28"/>
          <w:lang w:eastAsia="ru-RU"/>
        </w:rPr>
        <w:t>Schematics</w:t>
      </w:r>
      <w:r w:rsidRPr="003B450F">
        <w:rPr>
          <w:rFonts w:ascii="Times New Roman" w:eastAsia="Times New Roman" w:hAnsi="Times New Roman" w:cs="Times New Roman"/>
          <w:sz w:val="28"/>
          <w:szCs w:val="28"/>
          <w:lang w:eastAsia="ru-RU"/>
        </w:rPr>
        <w:t xml:space="preserve"> среды </w:t>
      </w:r>
      <w:r w:rsidRPr="00814CC3">
        <w:rPr>
          <w:rFonts w:ascii="Times New Roman" w:eastAsia="Times New Roman" w:hAnsi="Times New Roman" w:cs="Times New Roman"/>
          <w:sz w:val="28"/>
          <w:szCs w:val="28"/>
          <w:lang w:eastAsia="ru-RU"/>
        </w:rPr>
        <w:t>OrCAD</w:t>
      </w:r>
      <w:r w:rsidRPr="003B450F">
        <w:rPr>
          <w:rFonts w:ascii="Times New Roman" w:eastAsia="Times New Roman" w:hAnsi="Times New Roman" w:cs="Times New Roman"/>
          <w:sz w:val="28"/>
          <w:szCs w:val="28"/>
          <w:lang w:eastAsia="ru-RU"/>
        </w:rPr>
        <w:t xml:space="preserve"> была собрана схема (Рисунок 4.26).</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drawing>
          <wp:inline distT="0" distB="0" distL="0" distR="0" wp14:anchorId="0FCA1FF3" wp14:editId="58385763">
            <wp:extent cx="5969977" cy="4132385"/>
            <wp:effectExtent l="0" t="0" r="0" b="1905"/>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61090" cy="4195453"/>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4.26 — Модель силового блока</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После была построена временная диаграмма этой модели. Для этого в блоке </w:t>
      </w:r>
      <w:r w:rsidRPr="00814CC3">
        <w:rPr>
          <w:rFonts w:ascii="Times New Roman" w:eastAsia="Times New Roman" w:hAnsi="Times New Roman" w:cs="Times New Roman"/>
          <w:sz w:val="28"/>
          <w:szCs w:val="28"/>
          <w:lang w:eastAsia="ru-RU"/>
        </w:rPr>
        <w:t>DigClock</w:t>
      </w:r>
      <w:r w:rsidRPr="003B450F">
        <w:rPr>
          <w:rFonts w:ascii="Times New Roman" w:eastAsia="Times New Roman" w:hAnsi="Times New Roman" w:cs="Times New Roman"/>
          <w:sz w:val="28"/>
          <w:szCs w:val="28"/>
          <w:lang w:eastAsia="ru-RU"/>
        </w:rPr>
        <w:t xml:space="preserve"> (</w:t>
      </w:r>
      <w:r w:rsidRPr="00814CC3">
        <w:rPr>
          <w:rFonts w:ascii="Times New Roman" w:eastAsia="Times New Roman" w:hAnsi="Times New Roman" w:cs="Times New Roman"/>
          <w:sz w:val="28"/>
          <w:szCs w:val="28"/>
          <w:lang w:eastAsia="ru-RU"/>
        </w:rPr>
        <w:t>DSTM</w:t>
      </w:r>
      <w:r w:rsidRPr="003B450F">
        <w:rPr>
          <w:rFonts w:ascii="Times New Roman" w:eastAsia="Times New Roman" w:hAnsi="Times New Roman" w:cs="Times New Roman"/>
          <w:sz w:val="28"/>
          <w:szCs w:val="28"/>
          <w:lang w:eastAsia="ru-RU"/>
        </w:rPr>
        <w:t xml:space="preserve">3) (имитирует ШИМ сигнал с микроконтроллера) были установлены следующие значения: </w:t>
      </w:r>
      <w:r w:rsidRPr="00814CC3">
        <w:rPr>
          <w:rFonts w:ascii="Times New Roman" w:eastAsia="Times New Roman" w:hAnsi="Times New Roman" w:cs="Times New Roman"/>
          <w:sz w:val="28"/>
          <w:szCs w:val="28"/>
          <w:lang w:eastAsia="ru-RU"/>
        </w:rPr>
        <w:t>ONTIME</w:t>
      </w:r>
      <w:r w:rsidRPr="003B450F">
        <w:rPr>
          <w:rFonts w:ascii="Times New Roman" w:eastAsia="Times New Roman" w:hAnsi="Times New Roman" w:cs="Times New Roman"/>
          <w:sz w:val="28"/>
          <w:szCs w:val="28"/>
          <w:lang w:eastAsia="ru-RU"/>
        </w:rPr>
        <w:t xml:space="preserve">=10мс (время лог. «1»), </w:t>
      </w:r>
      <w:r w:rsidRPr="00814CC3">
        <w:rPr>
          <w:rFonts w:ascii="Times New Roman" w:eastAsia="Times New Roman" w:hAnsi="Times New Roman" w:cs="Times New Roman"/>
          <w:sz w:val="28"/>
          <w:szCs w:val="28"/>
          <w:lang w:eastAsia="ru-RU"/>
        </w:rPr>
        <w:t>OFFTIME</w:t>
      </w:r>
      <w:r w:rsidRPr="003B450F">
        <w:rPr>
          <w:rFonts w:ascii="Times New Roman" w:eastAsia="Times New Roman" w:hAnsi="Times New Roman" w:cs="Times New Roman"/>
          <w:sz w:val="28"/>
          <w:szCs w:val="28"/>
          <w:lang w:eastAsia="ru-RU"/>
        </w:rPr>
        <w:t xml:space="preserve">=10мс (время лог. «0»). При моделировании (анализ </w:t>
      </w:r>
      <w:r w:rsidRPr="00814CC3">
        <w:rPr>
          <w:rFonts w:ascii="Times New Roman" w:eastAsia="Times New Roman" w:hAnsi="Times New Roman" w:cs="Times New Roman"/>
          <w:sz w:val="28"/>
          <w:szCs w:val="28"/>
          <w:lang w:eastAsia="ru-RU"/>
        </w:rPr>
        <w:t>Transient</w:t>
      </w:r>
      <w:r w:rsidRPr="003B450F">
        <w:rPr>
          <w:rFonts w:ascii="Times New Roman" w:eastAsia="Times New Roman" w:hAnsi="Times New Roman" w:cs="Times New Roman"/>
          <w:sz w:val="28"/>
          <w:szCs w:val="28"/>
          <w:lang w:eastAsia="ru-RU"/>
        </w:rPr>
        <w:t xml:space="preserve"> в течение 55 мс) был получен </w:t>
      </w:r>
      <w:r w:rsidR="00814CC3">
        <w:rPr>
          <w:rFonts w:ascii="Times New Roman" w:eastAsia="Times New Roman" w:hAnsi="Times New Roman" w:cs="Times New Roman"/>
          <w:sz w:val="28"/>
          <w:szCs w:val="28"/>
          <w:lang w:eastAsia="ru-RU"/>
        </w:rPr>
        <w:t>следующий график (Рисунок 4.27).</w:t>
      </w:r>
    </w:p>
    <w:p w:rsidR="003B450F" w:rsidRPr="003B450F" w:rsidRDefault="003B450F" w:rsidP="00AD480F">
      <w:pPr>
        <w:spacing w:after="120" w:line="288" w:lineRule="auto"/>
        <w:jc w:val="center"/>
        <w:rPr>
          <w:rFonts w:ascii="Times New Roman" w:eastAsia="Times New Roman" w:hAnsi="Times New Roman" w:cs="Times New Roman"/>
          <w:sz w:val="28"/>
          <w:szCs w:val="28"/>
          <w:lang w:eastAsia="ru-RU"/>
        </w:rPr>
      </w:pPr>
      <w:r w:rsidRPr="003B450F">
        <w:rPr>
          <w:rFonts w:ascii="Times New Roman" w:eastAsia="Times New Roman" w:hAnsi="Times New Roman" w:cs="Times New Roman"/>
          <w:noProof/>
          <w:sz w:val="28"/>
          <w:szCs w:val="28"/>
          <w:lang w:eastAsia="ru-RU"/>
        </w:rPr>
        <w:lastRenderedPageBreak/>
        <w:drawing>
          <wp:inline distT="0" distB="0" distL="0" distR="0" wp14:anchorId="047D4DF4" wp14:editId="56244D13">
            <wp:extent cx="6124575" cy="1847850"/>
            <wp:effectExtent l="0" t="0" r="0" b="0"/>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4575" cy="1847850"/>
                    </a:xfrm>
                    <a:prstGeom prst="rect">
                      <a:avLst/>
                    </a:prstGeom>
                    <a:noFill/>
                    <a:ln>
                      <a:noFill/>
                    </a:ln>
                  </pic:spPr>
                </pic:pic>
              </a:graphicData>
            </a:graphic>
          </wp:inline>
        </w:drawing>
      </w:r>
    </w:p>
    <w:p w:rsidR="003B450F" w:rsidRPr="00814CC3" w:rsidRDefault="003B450F" w:rsidP="00AD480F">
      <w:pPr>
        <w:spacing w:after="0" w:line="288" w:lineRule="auto"/>
        <w:jc w:val="center"/>
        <w:rPr>
          <w:rFonts w:ascii="Times New Roman" w:eastAsia="Times New Roman" w:hAnsi="Times New Roman" w:cs="Times New Roman"/>
          <w:sz w:val="28"/>
          <w:szCs w:val="28"/>
          <w:lang w:eastAsia="ru-RU"/>
        </w:rPr>
      </w:pPr>
      <w:r w:rsidRPr="00814CC3">
        <w:rPr>
          <w:rFonts w:ascii="Times New Roman" w:eastAsia="Times New Roman" w:hAnsi="Times New Roman" w:cs="Times New Roman"/>
          <w:sz w:val="28"/>
          <w:szCs w:val="28"/>
          <w:lang w:eastAsia="ru-RU"/>
        </w:rPr>
        <w:t>Рисунок 4.27 — Результат моделирования силового блока</w:t>
      </w:r>
    </w:p>
    <w:p w:rsid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Из графика видно, что полевой транзистор </w:t>
      </w:r>
      <w:r w:rsidRPr="00814CC3">
        <w:rPr>
          <w:rFonts w:ascii="Times New Roman" w:eastAsia="Times New Roman" w:hAnsi="Times New Roman" w:cs="Times New Roman"/>
          <w:sz w:val="28"/>
          <w:szCs w:val="28"/>
          <w:lang w:eastAsia="ru-RU"/>
        </w:rPr>
        <w:t>IRF</w:t>
      </w:r>
      <w:r w:rsidRPr="003B450F">
        <w:rPr>
          <w:rFonts w:ascii="Times New Roman" w:eastAsia="Times New Roman" w:hAnsi="Times New Roman" w:cs="Times New Roman"/>
          <w:sz w:val="28"/>
          <w:szCs w:val="28"/>
          <w:lang w:eastAsia="ru-RU"/>
        </w:rPr>
        <w:t>540 работает в режиме ключа, с заданными временными интервалами.</w:t>
      </w:r>
    </w:p>
    <w:p w:rsidR="00814CC3" w:rsidRPr="003B450F" w:rsidRDefault="00814CC3" w:rsidP="00B62B64">
      <w:pPr>
        <w:spacing w:after="0" w:line="288" w:lineRule="auto"/>
        <w:ind w:firstLine="567"/>
        <w:jc w:val="both"/>
        <w:rPr>
          <w:rFonts w:ascii="Times New Roman" w:eastAsia="Times New Roman" w:hAnsi="Times New Roman" w:cs="Times New Roman"/>
          <w:sz w:val="28"/>
          <w:szCs w:val="28"/>
          <w:lang w:eastAsia="ru-RU"/>
        </w:rPr>
      </w:pPr>
    </w:p>
    <w:p w:rsidR="003B450F" w:rsidRPr="00814CC3" w:rsidRDefault="003B450F" w:rsidP="00B62B64">
      <w:pPr>
        <w:spacing w:after="0" w:line="288" w:lineRule="auto"/>
        <w:jc w:val="center"/>
        <w:rPr>
          <w:rFonts w:ascii="Times New Roman" w:eastAsia="Times New Roman" w:hAnsi="Times New Roman" w:cs="Times New Roman"/>
          <w:b/>
          <w:sz w:val="28"/>
          <w:szCs w:val="28"/>
          <w:lang w:eastAsia="ru-RU"/>
        </w:rPr>
      </w:pPr>
      <w:bookmarkStart w:id="16" w:name="_Toc29905776"/>
      <w:bookmarkStart w:id="17" w:name="_Toc40466893"/>
      <w:r w:rsidRPr="00814CC3">
        <w:rPr>
          <w:rFonts w:ascii="Times New Roman" w:eastAsia="Times New Roman" w:hAnsi="Times New Roman" w:cs="Times New Roman"/>
          <w:b/>
          <w:sz w:val="28"/>
          <w:szCs w:val="28"/>
          <w:lang w:eastAsia="ru-RU"/>
        </w:rPr>
        <w:t>4.4 Детальное описание работы устройства</w:t>
      </w:r>
      <w:bookmarkEnd w:id="16"/>
      <w:bookmarkEnd w:id="17"/>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На вход всей схемы через контакты 1, 2 разъёма Х5 подаётся переменное напряжение амплитудой 12 вольт. Пройдя диодный мост напряжение преобразуется из переменного в постоянное амплитудой ~ 10,5 В. После чего поступает на контакт 3 стабилизатора напряжения </w:t>
      </w:r>
      <w:r w:rsidRPr="00814CC3">
        <w:rPr>
          <w:rFonts w:ascii="Times New Roman" w:eastAsia="Times New Roman" w:hAnsi="Times New Roman" w:cs="Times New Roman"/>
          <w:sz w:val="28"/>
          <w:szCs w:val="28"/>
          <w:lang w:eastAsia="ru-RU"/>
        </w:rPr>
        <w:t>DA</w:t>
      </w:r>
      <w:r w:rsidRPr="003B450F">
        <w:rPr>
          <w:rFonts w:ascii="Times New Roman" w:eastAsia="Times New Roman" w:hAnsi="Times New Roman" w:cs="Times New Roman"/>
          <w:sz w:val="28"/>
          <w:szCs w:val="28"/>
          <w:lang w:eastAsia="ru-RU"/>
        </w:rPr>
        <w:t xml:space="preserve">4, на выходе стабилизатора (вывод 2) постоянное, стабилизированное напряжение с амплитудой 5 В. </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С тахогенератора на контакт 1 разъёма Х6 поступают импульсы с частотой пропорциональной частоте вращения вала двигателя. С контакта 1 разъёма Х6 импульсы поступают, через схему защиты, на вывод 1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3 (инвертор на триггере Шмидта). С вывода 2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3 импульсы поступают на контакт 3 разъёма Х2. С контакта 3 разъёма Х2 импульсы поступают на вывод 12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1 (микроконтроллер).</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За время 0,1 сек. (отсчитывается таймером/счётчиком0) идёт подсчёт импульсов пришедших с тахогенератора.</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В МК программно реализован тахометр, вывод на индикатор скорости вращения вала двигателя и передача этого значения в систему управления, реализованную в ПК в оболочке </w:t>
      </w:r>
      <w:r w:rsidRPr="00814CC3">
        <w:rPr>
          <w:rFonts w:ascii="Times New Roman" w:eastAsia="Times New Roman" w:hAnsi="Times New Roman" w:cs="Times New Roman"/>
          <w:sz w:val="28"/>
          <w:szCs w:val="28"/>
          <w:lang w:eastAsia="ru-RU"/>
        </w:rPr>
        <w:t>MATLAB</w:t>
      </w:r>
      <w:r w:rsidRPr="003B450F">
        <w:rPr>
          <w:rFonts w:ascii="Times New Roman" w:eastAsia="Times New Roman" w:hAnsi="Times New Roman" w:cs="Times New Roman"/>
          <w:sz w:val="28"/>
          <w:szCs w:val="28"/>
          <w:lang w:eastAsia="ru-RU"/>
        </w:rPr>
        <w:t>.</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Вывод на индикатор.</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С выводов МК 19 – 25 подключённых соответственно к контактам 14 – 11 и 6</w:t>
      </w:r>
      <w:r w:rsidR="00814CC3">
        <w:rPr>
          <w:rFonts w:ascii="Times New Roman" w:eastAsia="Times New Roman" w:hAnsi="Times New Roman" w:cs="Times New Roman"/>
          <w:sz w:val="28"/>
          <w:szCs w:val="28"/>
          <w:lang w:eastAsia="ru-RU"/>
        </w:rPr>
        <w:t>–</w:t>
      </w:r>
      <w:r w:rsidRPr="003B450F">
        <w:rPr>
          <w:rFonts w:ascii="Times New Roman" w:eastAsia="Times New Roman" w:hAnsi="Times New Roman" w:cs="Times New Roman"/>
          <w:sz w:val="28"/>
          <w:szCs w:val="28"/>
          <w:lang w:eastAsia="ru-RU"/>
        </w:rPr>
        <w:t>4 разъёма Х3 поступают данные и сигналы управления индикатором, подключаемого к разъёму Х3.</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Передача данных в ПК</w:t>
      </w:r>
      <w:r w:rsidR="00B62B64">
        <w:rPr>
          <w:rFonts w:ascii="Times New Roman" w:eastAsia="Times New Roman" w:hAnsi="Times New Roman" w:cs="Times New Roman"/>
          <w:sz w:val="28"/>
          <w:szCs w:val="28"/>
          <w:lang w:eastAsia="ru-RU"/>
        </w:rPr>
        <w:t>.</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Вывод 10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1 (выход </w:t>
      </w:r>
      <w:r w:rsidRPr="00814CC3">
        <w:rPr>
          <w:rFonts w:ascii="Times New Roman" w:eastAsia="Times New Roman" w:hAnsi="Times New Roman" w:cs="Times New Roman"/>
          <w:sz w:val="28"/>
          <w:szCs w:val="28"/>
          <w:lang w:eastAsia="ru-RU"/>
        </w:rPr>
        <w:t>UART</w:t>
      </w:r>
      <w:r w:rsidRPr="003B450F">
        <w:rPr>
          <w:rFonts w:ascii="Times New Roman" w:eastAsia="Times New Roman" w:hAnsi="Times New Roman" w:cs="Times New Roman"/>
          <w:sz w:val="28"/>
          <w:szCs w:val="28"/>
          <w:lang w:eastAsia="ru-RU"/>
        </w:rPr>
        <w:t xml:space="preserve">) подключить к выводу 24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2 (приёмник </w:t>
      </w:r>
      <w:r w:rsidRPr="00814CC3">
        <w:rPr>
          <w:rFonts w:ascii="Times New Roman" w:eastAsia="Times New Roman" w:hAnsi="Times New Roman" w:cs="Times New Roman"/>
          <w:sz w:val="28"/>
          <w:szCs w:val="28"/>
          <w:lang w:eastAsia="ru-RU"/>
        </w:rPr>
        <w:t>UART</w:t>
      </w:r>
      <w:r w:rsidRPr="003B450F">
        <w:rPr>
          <w:rFonts w:ascii="Times New Roman" w:eastAsia="Times New Roman" w:hAnsi="Times New Roman" w:cs="Times New Roman"/>
          <w:sz w:val="28"/>
          <w:szCs w:val="28"/>
          <w:lang w:eastAsia="ru-RU"/>
        </w:rPr>
        <w:t xml:space="preserve"> </w:t>
      </w:r>
      <w:r w:rsidRPr="00814CC3">
        <w:rPr>
          <w:rFonts w:ascii="Times New Roman" w:eastAsia="Times New Roman" w:hAnsi="Times New Roman" w:cs="Times New Roman"/>
          <w:sz w:val="28"/>
          <w:szCs w:val="28"/>
          <w:lang w:eastAsia="ru-RU"/>
        </w:rPr>
        <w:t>FT</w:t>
      </w:r>
      <w:r w:rsidRPr="003B450F">
        <w:rPr>
          <w:rFonts w:ascii="Times New Roman" w:eastAsia="Times New Roman" w:hAnsi="Times New Roman" w:cs="Times New Roman"/>
          <w:sz w:val="28"/>
          <w:szCs w:val="28"/>
          <w:lang w:eastAsia="ru-RU"/>
        </w:rPr>
        <w:t>232</w:t>
      </w:r>
      <w:r w:rsidRPr="00814CC3">
        <w:rPr>
          <w:rFonts w:ascii="Times New Roman" w:eastAsia="Times New Roman" w:hAnsi="Times New Roman" w:cs="Times New Roman"/>
          <w:sz w:val="28"/>
          <w:szCs w:val="28"/>
          <w:lang w:eastAsia="ru-RU"/>
        </w:rPr>
        <w:t>BM</w:t>
      </w:r>
      <w:r w:rsidRPr="003B450F">
        <w:rPr>
          <w:rFonts w:ascii="Times New Roman" w:eastAsia="Times New Roman" w:hAnsi="Times New Roman" w:cs="Times New Roman"/>
          <w:sz w:val="28"/>
          <w:szCs w:val="28"/>
          <w:lang w:eastAsia="ru-RU"/>
        </w:rPr>
        <w:t xml:space="preserve">). Выводы 7 и 8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2 </w:t>
      </w:r>
      <w:r w:rsidRPr="003B450F">
        <w:rPr>
          <w:rFonts w:ascii="Times New Roman" w:eastAsia="Times New Roman" w:hAnsi="Times New Roman" w:cs="Times New Roman"/>
          <w:sz w:val="28"/>
          <w:szCs w:val="28"/>
          <w:lang w:eastAsia="ru-RU"/>
        </w:rPr>
        <w:lastRenderedPageBreak/>
        <w:t xml:space="preserve">подключить соответственно к контакту 3 и 2 разъёма Х4.  Микросхема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2 перекодирует полученные данные и передаёт по интерфейсу </w:t>
      </w:r>
      <w:r w:rsidRPr="00814CC3">
        <w:rPr>
          <w:rFonts w:ascii="Times New Roman" w:eastAsia="Times New Roman" w:hAnsi="Times New Roman" w:cs="Times New Roman"/>
          <w:sz w:val="28"/>
          <w:szCs w:val="28"/>
          <w:lang w:eastAsia="ru-RU"/>
        </w:rPr>
        <w:t>USB</w:t>
      </w:r>
      <w:r w:rsidRPr="003B450F">
        <w:rPr>
          <w:rFonts w:ascii="Times New Roman" w:eastAsia="Times New Roman" w:hAnsi="Times New Roman" w:cs="Times New Roman"/>
          <w:sz w:val="28"/>
          <w:szCs w:val="28"/>
          <w:lang w:eastAsia="ru-RU"/>
        </w:rPr>
        <w:t xml:space="preserve"> в ПК.</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Приём сигнала управления из ПК.</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Вывод 25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2 подключить к выводу 9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1. С ПК, через интерфейс </w:t>
      </w:r>
      <w:r w:rsidRPr="00814CC3">
        <w:rPr>
          <w:rFonts w:ascii="Times New Roman" w:eastAsia="Times New Roman" w:hAnsi="Times New Roman" w:cs="Times New Roman"/>
          <w:sz w:val="28"/>
          <w:szCs w:val="28"/>
          <w:lang w:eastAsia="ru-RU"/>
        </w:rPr>
        <w:t>USB</w:t>
      </w:r>
      <w:r w:rsidRPr="003B450F">
        <w:rPr>
          <w:rFonts w:ascii="Times New Roman" w:eastAsia="Times New Roman" w:hAnsi="Times New Roman" w:cs="Times New Roman"/>
          <w:sz w:val="28"/>
          <w:szCs w:val="28"/>
          <w:lang w:eastAsia="ru-RU"/>
        </w:rPr>
        <w:t xml:space="preserve">, поступает сигнал управления на микросхему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2. После раскодирования данные поступают на вход </w:t>
      </w:r>
      <w:r w:rsidRPr="00814CC3">
        <w:rPr>
          <w:rFonts w:ascii="Times New Roman" w:eastAsia="Times New Roman" w:hAnsi="Times New Roman" w:cs="Times New Roman"/>
          <w:sz w:val="28"/>
          <w:szCs w:val="28"/>
          <w:lang w:eastAsia="ru-RU"/>
        </w:rPr>
        <w:t>UART</w:t>
      </w:r>
      <w:r w:rsidRPr="003B450F">
        <w:rPr>
          <w:rFonts w:ascii="Times New Roman" w:eastAsia="Times New Roman" w:hAnsi="Times New Roman" w:cs="Times New Roman"/>
          <w:sz w:val="28"/>
          <w:szCs w:val="28"/>
          <w:lang w:eastAsia="ru-RU"/>
        </w:rPr>
        <w:t xml:space="preserve"> МК. В МК управляющий сигнал преобразуется в код ШИМ. </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Управление.</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 xml:space="preserve">Вывод 14 микросхемы </w:t>
      </w:r>
      <w:r w:rsidRPr="00814CC3">
        <w:rPr>
          <w:rFonts w:ascii="Times New Roman" w:eastAsia="Times New Roman" w:hAnsi="Times New Roman" w:cs="Times New Roman"/>
          <w:sz w:val="28"/>
          <w:szCs w:val="28"/>
          <w:lang w:eastAsia="ru-RU"/>
        </w:rPr>
        <w:t>DD</w:t>
      </w:r>
      <w:r w:rsidRPr="003B450F">
        <w:rPr>
          <w:rFonts w:ascii="Times New Roman" w:eastAsia="Times New Roman" w:hAnsi="Times New Roman" w:cs="Times New Roman"/>
          <w:sz w:val="28"/>
          <w:szCs w:val="28"/>
          <w:lang w:eastAsia="ru-RU"/>
        </w:rPr>
        <w:t xml:space="preserve">1 подключить к контакту 2 разъёма Х2. </w:t>
      </w:r>
    </w:p>
    <w:p w:rsidR="003B450F" w:rsidRPr="003B450F" w:rsidRDefault="003B450F" w:rsidP="00B62B64">
      <w:pPr>
        <w:spacing w:after="0" w:line="288" w:lineRule="auto"/>
        <w:ind w:firstLine="567"/>
        <w:jc w:val="both"/>
        <w:rPr>
          <w:rFonts w:ascii="Times New Roman" w:eastAsia="Times New Roman" w:hAnsi="Times New Roman" w:cs="Times New Roman"/>
          <w:sz w:val="28"/>
          <w:szCs w:val="28"/>
          <w:lang w:eastAsia="ru-RU"/>
        </w:rPr>
      </w:pPr>
      <w:r w:rsidRPr="003B450F">
        <w:rPr>
          <w:rFonts w:ascii="Times New Roman" w:eastAsia="Times New Roman" w:hAnsi="Times New Roman" w:cs="Times New Roman"/>
          <w:sz w:val="28"/>
          <w:szCs w:val="28"/>
          <w:lang w:eastAsia="ru-RU"/>
        </w:rPr>
        <w:t>К контакту 2 разъёма Х2 подключается силовая часть установки, с двигателем, управление которым ведётся по средствам широтно-импульсной модуляции.</w:t>
      </w:r>
    </w:p>
    <w:p w:rsidR="00E95A2F" w:rsidRDefault="00E95A2F" w:rsidP="00B62B64">
      <w:pPr>
        <w:spacing w:after="0" w:line="288" w:lineRule="auto"/>
        <w:ind w:firstLine="539"/>
        <w:jc w:val="both"/>
        <w:rPr>
          <w:rFonts w:ascii="Times New Roman" w:eastAsia="Times New Roman" w:hAnsi="Times New Roman" w:cs="Times New Roman"/>
          <w:sz w:val="28"/>
          <w:szCs w:val="28"/>
          <w:lang w:eastAsia="ru-RU"/>
        </w:rPr>
      </w:pPr>
    </w:p>
    <w:p w:rsidR="00345846" w:rsidRPr="003B2EF5" w:rsidRDefault="00D40405" w:rsidP="00B62B64">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18" w:name="_Toc87949618"/>
      <w:bookmarkStart w:id="19" w:name="_GoBack"/>
      <w:bookmarkEnd w:id="19"/>
      <w:r w:rsidRPr="003B2EF5">
        <w:rPr>
          <w:rFonts w:ascii="Times New Roman" w:hAnsi="Times New Roman" w:cs="Times New Roman"/>
          <w:b/>
          <w:caps/>
          <w:color w:val="auto"/>
          <w:lang w:eastAsia="ru-RU"/>
        </w:rPr>
        <w:t>РАЗРАБОТКА ИНФОРМАЦИОННО-УПРАВЛЯЮЩЕЙ СИСТЕМЫ ПРОМЫШЛЕННОГО РОБОТА С ПРИМЕНЕНИЕМ МАШИННОГО ЗРЕНИЯ</w:t>
      </w:r>
      <w:bookmarkEnd w:id="18"/>
    </w:p>
    <w:p w:rsidR="00637E1F" w:rsidRPr="00637E1F" w:rsidRDefault="00637E1F" w:rsidP="00B62B64">
      <w:pPr>
        <w:spacing w:after="0" w:line="288" w:lineRule="auto"/>
        <w:ind w:firstLine="567"/>
        <w:jc w:val="both"/>
        <w:rPr>
          <w:rFonts w:ascii="Times New Roman" w:eastAsia="Times New Roman" w:hAnsi="Times New Roman" w:cs="Times New Roman"/>
          <w:b/>
          <w:sz w:val="28"/>
          <w:szCs w:val="28"/>
          <w:lang w:eastAsia="ru-RU"/>
        </w:rPr>
      </w:pPr>
      <w:r w:rsidRPr="00637E1F">
        <w:rPr>
          <w:rFonts w:ascii="Times New Roman" w:eastAsia="Times New Roman" w:hAnsi="Times New Roman" w:cs="Times New Roman"/>
          <w:b/>
          <w:sz w:val="28"/>
          <w:szCs w:val="28"/>
          <w:lang w:eastAsia="ru-RU"/>
        </w:rPr>
        <w:t>Введение</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Современный опыт использования робототехнических систем в промышленности свидетельствуют о необходимости их дальнейшего развития. Области применения промышленных роботов в настоящее время - это системы контроля качества изделий, а также различные технологические операции, такие как сварка, покраска, транспортировка, погрузка или позиционирование различных изделий или деталей.</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 первом этапе развития робототехнических систем, они представляли собой однопрограммные машины-автоматы, в которых схема программы работы могла быть осуществлена лишь вручную, как правило, путем конструктивного изменения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настоящее время подходы к решению задач в робототехнике можно разделить на два направления. Одно, из которых основано на создании универсальных, но и более дорогостоящих систем, обладающих большой гибкостью за счет применения сложных систем управления, основанных на ЭВМ, а другое основано на разработке специальных, обладающих ограниченными возможностями систем, фактически не отличающихся от роботов первого поколения.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При использовании в системах управления роботов ЭВМ, обеспечивается их более рациональное функционирование и появляется возможность применить методы и средства адаптивного контроля, для повышения производительности, </w:t>
      </w:r>
      <w:r w:rsidRPr="00637E1F">
        <w:rPr>
          <w:rFonts w:ascii="Times New Roman" w:eastAsia="Times New Roman" w:hAnsi="Times New Roman" w:cs="Times New Roman"/>
          <w:sz w:val="28"/>
          <w:szCs w:val="28"/>
          <w:lang w:eastAsia="ru-RU"/>
        </w:rPr>
        <w:lastRenderedPageBreak/>
        <w:t>надежности и точности операций. Развитие роботов обеспечивается также за счет использование в их конструкции систем технического зрения (СТЗ), позволяющих получать наиболее полную информацию о состоянии технологического процесса и тем самым повысить качество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основные функции СТЗ промышленного робота входят распознавание образов, измерение статических или динамических координат объектов. Это делает необходимым использование СТЗ при операциях распознавания и сортировки деталей, операциях разбора деталей из навала, для определения положения характерных точек и ориентации деталей на сборочных участках, на операциях контроля качества обработки и покрытия поверхностей деталей и т.д.</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Как известно, зрение – это способность формировать описание объектов по их изображениям. Техническая реализация этой способности затруднена из-за того, что преобразования, с помощью которых объекты отображаются в виде зрительных образов, сводятся к выделению их отдельных свойств, т.е. к получению информации о форме объекта, поверхностном отражении, текстуру, цвете, движении и пр. Поэтому в процессе анализа объекта необходимо определить его компоненты и затем при описании объекта, представить его с помощью физических характеристик, которые называются базовыми компонентами изображения. Таким образом, техническое зрение есть процесс выработки рациональных символических операций визуальной обстановки, составленных на основе данных об изображении.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Системы технического зрения занимают особое место среди средств адаптации ПР, как обладающие наибольшей информационной емкостью. В круг задач, решаемых СТЗ входят: обнаружение, распознавание или идентификации объектов, определение их местоположения и координат.</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Все операции по анализу изображений выполняются с помощью разнообразных видеодатчиков, специальных источников освещения и современных вычислительных средств, снабженных соответствующим программным обеспечением.</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реализации СТЗ в робототехнических системах, как правило, используют методы, основанные на следующем принципе - информация от системы технического зрения поступает в управляющее устройство системы дискретными порциями и служит для выработки программных движений или целевых установок системе исполнительных приводов на некоторый период времени, в течение которого робот движется «вслепую», без постоянной зрительной связи.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Существует довольно большое количество производственных технологических операций, когда робот производит действие над деталью во время ее движения по ленте конвейера. Это такие операции, как сварка, покраска и другие, требующие динамического позиционирования инструмента относительно движущихся деталей. При этом значительная часть таких операций не требует высокой разрешающей способности датчиков системы технического зрения, а также большой точности системы управления. Суммарная погрешность позиционирования адаптивных роботов в 52% случаев должна быть не менее 1 мм, в 13,5% - от 1 до 2,5 мм и в 34,5% - не более 10 мм. К числу операций, не требующих высокой точности позиционирования, относятся следующие операции:</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обнаружение и/или распознавание деталей на ленте конвейера;</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определение текущих координат и ориентации деталей;</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захват детали и ее перенос в заданную точку, в соответствии со стратегией</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поведения.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Движения робота принято разделять на глобальные, региональные и локальные. Глобальные движения – это перемещение на расстояния, превышающие размеры самого робота. Региональное движение – это перемещение захватного устройство робота в различные зоны рабочего пространство, определяемого размерами звеньев руки. К локальным, относятся перемещения захватного устройства, соизмеримые с его размерами, в частности ориентацию в малой зоне рабочего пространства, небольшие установочные перемещения и т.п.</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От выбора кинематической схемы – структуры «скелета» манипулятора зависят двигательные возможности робота. Понятие о локальных и региональных движениях позволяют расчленить «скелет» руки робота на два кинематических участка, несущих различную, функциональную нагрузку: кисть с захватным устройством и собственную руку. Кинематика кисти определяет двигательные возможности робота, а кинематика руки - конфигурацию и размеры рабочего робота, пространство робота и его маневренность.</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Системы, предназначенные для произвольного манипулирования объектом в пространстве, должны иметь шесть степеней подвижности механизма. В этом случае механизм манипулятора строится, как правило, в виде цепи из шести звеньев, последовательно соединенных друг с другом посредством шарниров. Последнее от основания звено несет захватывающее устройство (кисть) - седьмую степень подвижности.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Но довольно часто от робототехнических систем не требуется большое количество степеней свободы манипулятора, а также поскольку это усложняет вычисления, выполняемые системой управления, количество звеньев манипулятора стараются уменьшить, в зависимости от задачи, выполняемой данным роботом. Например, в большинстве случаев для роботов, обслуживающих конвейерные линии вполне достаточно четырех или даже меньшего количества степеней свободы. При этом удобно использовать роботы с простой кинематической структурой - линейными степенями свободы.</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Как правило, визуальные датчики (ВД), закрепляются неподвижно над рабочим полем манипулятора. Достоинством такого расположения ВД является возможность распараллеливания работы СТЗ и системы управления роботом, так как во время выполнения определенных движений манипулятора робота, сцена, наблюдаемая ВД, остается неизменной. Однако, с другой стороны, в момент захвата детали или наиболее близкого к ней позиционирования, манипулятор робота попадает в поле зрения СТЗ, и может закрыть часть всей сцены или даже часть объекта (детали).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Другой тип расположения визуального датчика — на охвате манипулятора робота. В этом случае рабочее поле не перекрывается самим манипулятором, но в связи с тем, что сцена, которую «видит» ВД, постоянно меняется, требуется более быстрая обработка данных, и, следовательно, большая вычислительная производительность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Проведем сравнение эффективности двух типов СТЗ: с камерой, закрепленной на руке ПР и с камерой, закрепленной неподвижно над рабочим полем. Причем сравнивались два вида ВД: телевизионная камера, расположенная над полем, имела разрешение 256*256 точек, а ВД на руке робота - 32*32 точки. Оба ВД имели одинаковый угол зрения - 15°. Результаты сравнения показали, что ВД будут иметь одинаковую точность при анализе формы объектов, а также определении их положения и ориентации. Наведение подвижного ВД на объект происходит в несколько итераций, однако, в связи с тем, что обработка визуальной информации размером 32*32 элемента занимает мало времени, движение манипулятора робота кажется непрерывным. Ошибка параллакса при измерении координат геометрического центра объекта неподвижным ВД составила 10%, что привело к искажениям формы силуэта, достигающим 16%. Подвижный ВД лишен этих недостатков. Важным достоинством видео датчика, размещенного на манипуляторе, является относительная простота «привязки» системы координат ВД к системе координат робота. В такой системе все преобразования координат выполняются </w:t>
      </w:r>
      <w:r w:rsidRPr="00637E1F">
        <w:rPr>
          <w:rFonts w:ascii="Times New Roman" w:eastAsia="Times New Roman" w:hAnsi="Times New Roman" w:cs="Times New Roman"/>
          <w:sz w:val="28"/>
          <w:szCs w:val="28"/>
          <w:lang w:eastAsia="ru-RU"/>
        </w:rPr>
        <w:lastRenderedPageBreak/>
        <w:t>автоматически, так как положение ВД может быть достаточно точно измерено с помощью позиционных датчиков робота.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создании робототехнической системы в каждом конкретном случае необходимо сопоставить признаки будущей системы и признаки технологической операции. Признаки робота – это его технические характеристики, такие как: количество степеней подвижности, тип рабочей зоны, грузоподъемность, величины рабочих ходов и скоростей перемещения отдельных звеньев манипулятора. Под признаками технологической операции понимается: вес и габариты изделий, скорости и траектории перемещения конвейерных линий, совокупность рабочих приемов. Признаки технологической операции и признаки робототехнической системы оказывают взаимное влияние друг на друга. Так, характер технологической операции позволяет определить основные требования к роботу, возможности которого, в свою очередь, могут потребовать корректировки технологической операции.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связи со сказанным выше выберем подвижный тип расположения видеодатчика.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Манипулятор робота в этом случае не должен иметь пар качания, так как их наличие приведет к появлению ракурсных искажений, влекущих за собой значительное усложнение вычислительных процедур. Другим условием будет выбор такого манипулятора, кинематическая структура которого обеспечивает минимум взаимовлияний при одновременном перемещении звеньев.</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Манипулятор представляет собой довольно сложную механическую систему. Динамика такой системы описывается многосвязными дифференциальными уравнениями. Таким образом, робототехническая система представляет собой сложное автоматическое устройство, состоящее из механической системы и системы управления. Ввиду сложности объекта информации, поступающей в систему управления, требуемой скорости обработки информации, а также для учета большого количества факторов и ситуаций, возникающих в процессе функционирования робота, т.е. создания адаптивных систем, необходимо использование ЭВМ в контуре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Требование к функционированию системы в реальном масштабе времени, предъявляет к алгоритмам управления и устройствам, их реализующим, требование высокого быстродействия. Поэтому в основу структуры системы управления должны быть положены следующие принципы повышения быстродействия за счет способов параллельной обработки информации, а именно:</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весь алгоритм функционирования должен быть разбит на максимально </w:t>
      </w:r>
      <w:r w:rsidRPr="00637E1F">
        <w:rPr>
          <w:rFonts w:ascii="Times New Roman" w:eastAsia="Times New Roman" w:hAnsi="Times New Roman" w:cs="Times New Roman"/>
          <w:sz w:val="28"/>
          <w:szCs w:val="28"/>
          <w:lang w:eastAsia="ru-RU"/>
        </w:rPr>
        <w:lastRenderedPageBreak/>
        <w:t>возможное число независимых операций;</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наведение охвата манипулятора на предмет манипулирования осуществляется в два этапа: глубокое (по жесткой программе) и точное (с введением элементов регулирования) позиционирование.</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Повышение быстродействия можно также добиться, если использовать для отдельных этапов обработки информации специализированные вычислительные устройства, предназначенные для выполнения какой-либо одной операции.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Таким образом, существует принципиальная возможность реализации разработанных алгоритмов управления на основе иерархического сочетания модулей специализированных вычислителей и управляющей ЭВМ. В робототехнических системах с компьютерным или микропроцессорным управлением, важнейшей составной частью, решающей основные задачи управления, являются алгоритмы и программы, которые принято называть средствами специального математического обеспечения (СМО). СМО робота – это комплекс взаимодействующих программ, работающих в реальном масштабе времени. Поскольку робототехнические систем, как правило, предназначаются для промышленного применения, то они должны быть ориентированы на неквалифицированных пользователей, не имеющих достаточного опыта в программировании и разработке систем управления. Специальное математическое обеспечение робота обслуживает следующие внешние по отношению к нему объекты: человек - оператор, манипулятора, систему технического зрения и технологическое оборудование. Именно эти функции определяют структуру программного обеспечения. Существуют два основных подхода к разработке программного обеспечения. Один из них заключается в создании специального, нового, предназначенного для программирования робототехнических задач программного обеспечения. Язык такого СМО приспособлен к описанию действий робота, а его синтаксис содержит общепринятые в робототехнике термины и символы. Другой подход состоит в использовании традиционных универсальных операционных систем с языками высокого уровня. При втором подходе разработка СМО состоит в создании проблемно ориентированной «надстройки» над некоторой базовой операционной системой с использованием языка высокого уровня. При этом такие функции взаимодействия человека - оператора с робототехнической системой как ввод данных и их сохранение, отладка и запуск программ, выполняются операционной системой. Функции взаимодействия системы с манипулирующим устройством, системой технического зрения и прочим оборудованием, выполняют программы, разрабатываемые пользователем.</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Эта часть программного обеспечения выполняет, как правило, следующие функции:</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тестирование каналов связи с внешним оборудованием (датчиками состояния манипулятора и датчиками СТЗ);</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калибровка измерительной части робототехнической системы;</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прием информации от СТЗ, ее обработка и передача в управляющую часть программы;</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вычисление управляющих сигналов на основе заданной стратегии</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поведения и данных, получаемых от измерительной части программы.</w:t>
      </w:r>
    </w:p>
    <w:p w:rsidR="00637E1F" w:rsidRPr="00637E1F" w:rsidRDefault="00637E1F" w:rsidP="00B62B64">
      <w:pPr>
        <w:spacing w:after="0" w:line="288" w:lineRule="auto"/>
        <w:rPr>
          <w:rFonts w:ascii="Times New Roman" w:eastAsia="Times New Roman" w:hAnsi="Times New Roman" w:cs="Times New Roman"/>
          <w:b/>
          <w:color w:val="000000"/>
          <w:sz w:val="36"/>
          <w:szCs w:val="32"/>
          <w:lang w:eastAsia="ru-RU"/>
        </w:rPr>
      </w:pPr>
    </w:p>
    <w:p w:rsidR="00CC0482" w:rsidRPr="003B2EF5" w:rsidRDefault="00EE0A5E" w:rsidP="00B62B64">
      <w:pPr>
        <w:spacing w:after="0" w:line="288" w:lineRule="auto"/>
        <w:jc w:val="center"/>
        <w:rPr>
          <w:rFonts w:ascii="Times New Roman" w:eastAsia="Times New Roman" w:hAnsi="Times New Roman" w:cs="Times New Roman"/>
          <w:b/>
          <w:sz w:val="32"/>
          <w:szCs w:val="28"/>
          <w:lang w:eastAsia="ru-RU"/>
        </w:rPr>
      </w:pPr>
      <w:r w:rsidRPr="003B2EF5">
        <w:rPr>
          <w:rFonts w:ascii="Times New Roman" w:eastAsia="Times New Roman" w:hAnsi="Times New Roman" w:cs="Times New Roman"/>
          <w:b/>
          <w:sz w:val="32"/>
          <w:szCs w:val="28"/>
          <w:lang w:eastAsia="ru-RU"/>
        </w:rPr>
        <w:t xml:space="preserve">1 </w:t>
      </w:r>
      <w:r w:rsidRPr="003B2EF5">
        <w:rPr>
          <w:rFonts w:ascii="Times New Roman" w:eastAsia="Times New Roman" w:hAnsi="Times New Roman" w:cs="Times New Roman"/>
          <w:b/>
          <w:caps/>
          <w:sz w:val="32"/>
          <w:szCs w:val="28"/>
          <w:lang w:eastAsia="ru-RU"/>
        </w:rPr>
        <w:t>Специальный раздел</w:t>
      </w:r>
    </w:p>
    <w:p w:rsidR="00CC0482" w:rsidRPr="00CC0482" w:rsidRDefault="00EE0A5E" w:rsidP="00B62B64">
      <w:pPr>
        <w:spacing w:after="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О</w:t>
      </w:r>
      <w:r w:rsidRPr="00CC0482">
        <w:rPr>
          <w:rFonts w:ascii="Times New Roman" w:eastAsia="Times New Roman" w:hAnsi="Times New Roman" w:cs="Times New Roman"/>
          <w:b/>
          <w:sz w:val="28"/>
          <w:szCs w:val="28"/>
          <w:lang w:eastAsia="ru-RU"/>
        </w:rPr>
        <w:t>боснование и выбор структуры робота и методики проведения исследований</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Исследование процессов динамического позиционирования манипулятора, с размещенным на нем ВД низкого разрешения, относительно объекта манипулирования (ОМ), расположенного на ленте конвейера, будем проводить для наиболее распространенных типов промышленных роботов, выпускаемых серийно промышленностью и являющихся перспективными с точки зрения придания им свойств адаптации. Выбор будем проводить по следующим характеристикам ПР:</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вид системы координат и основных движений звеньев</w:t>
      </w:r>
      <w:r w:rsidRPr="00637E1F">
        <w:rPr>
          <w:rFonts w:ascii="Times New Roman" w:eastAsia="Times New Roman" w:hAnsi="Times New Roman" w:cs="Times New Roman"/>
          <w:sz w:val="28"/>
          <w:szCs w:val="28"/>
          <w:lang w:eastAsia="ru-RU"/>
        </w:rPr>
        <w:br/>
        <w:t>механической системы;</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число степеней подвижности;</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тип привода;</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грузоподъемность;</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скорости линейных и угловых перемещений.</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Выберем типы ПР, удовлетворяющих условиям применяемости их для совместной работы с ВД, размещенным на схвате.</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Кинематические схемы ПР, в наибольшей степени удовлетворяющие</w:t>
      </w:r>
      <w:r w:rsidRPr="00637E1F">
        <w:rPr>
          <w:rFonts w:ascii="Times New Roman" w:eastAsia="Times New Roman" w:hAnsi="Times New Roman" w:cs="Times New Roman"/>
          <w:sz w:val="28"/>
          <w:szCs w:val="28"/>
          <w:lang w:eastAsia="ru-RU"/>
        </w:rPr>
        <w:br/>
        <w:t>этим условиям приведены на рисунке 1.1 Первый манипулятор имеет</w:t>
      </w:r>
      <w:r w:rsidRPr="00637E1F">
        <w:rPr>
          <w:rFonts w:ascii="Times New Roman" w:eastAsia="Times New Roman" w:hAnsi="Times New Roman" w:cs="Times New Roman"/>
          <w:sz w:val="28"/>
          <w:szCs w:val="28"/>
          <w:lang w:eastAsia="ru-RU"/>
        </w:rPr>
        <w:br/>
        <w:t>наиболее простую и самую распространенную кинематическую схему,</w:t>
      </w:r>
      <w:r w:rsidRPr="00637E1F">
        <w:rPr>
          <w:rFonts w:ascii="Times New Roman" w:eastAsia="Times New Roman" w:hAnsi="Times New Roman" w:cs="Times New Roman"/>
          <w:sz w:val="28"/>
          <w:szCs w:val="28"/>
          <w:lang w:eastAsia="ru-RU"/>
        </w:rPr>
        <w:br/>
        <w:t>работает в декартовой системе координат и имеет три степени подвижности.</w:t>
      </w:r>
      <w:r w:rsidRPr="00637E1F">
        <w:rPr>
          <w:rFonts w:ascii="Times New Roman" w:eastAsia="Times New Roman" w:hAnsi="Times New Roman" w:cs="Times New Roman"/>
          <w:sz w:val="28"/>
          <w:szCs w:val="28"/>
          <w:lang w:eastAsia="ru-RU"/>
        </w:rPr>
        <w:br/>
        <w:t>Второй манипулятор работает в цилиндрической системе координат. Эти две</w:t>
      </w:r>
      <w:r w:rsidRPr="00637E1F">
        <w:rPr>
          <w:rFonts w:ascii="Times New Roman" w:eastAsia="Times New Roman" w:hAnsi="Times New Roman" w:cs="Times New Roman"/>
          <w:sz w:val="28"/>
          <w:szCs w:val="28"/>
          <w:lang w:eastAsia="ru-RU"/>
        </w:rPr>
        <w:br/>
        <w:t>кинематические структуры наиболее распространены у роботов первого</w:t>
      </w:r>
      <w:r w:rsidRPr="00637E1F">
        <w:rPr>
          <w:rFonts w:ascii="Times New Roman" w:eastAsia="Times New Roman" w:hAnsi="Times New Roman" w:cs="Times New Roman"/>
          <w:sz w:val="28"/>
          <w:szCs w:val="28"/>
          <w:lang w:eastAsia="ru-RU"/>
        </w:rPr>
        <w:br/>
        <w:t>поколения и у современных ПР, выпускаемых серийно. Так, в</w:t>
      </w:r>
      <w:r w:rsidRPr="00637E1F">
        <w:rPr>
          <w:rFonts w:ascii="Times New Roman" w:eastAsia="Times New Roman" w:hAnsi="Times New Roman" w:cs="Times New Roman"/>
          <w:sz w:val="28"/>
          <w:szCs w:val="28"/>
          <w:lang w:eastAsia="ru-RU"/>
        </w:rPr>
        <w:br/>
        <w:t>прямоугольной (декартовой) системе координат работают около 20%, а в</w:t>
      </w:r>
      <w:r w:rsidRPr="00637E1F">
        <w:rPr>
          <w:rFonts w:ascii="Times New Roman" w:eastAsia="Times New Roman" w:hAnsi="Times New Roman" w:cs="Times New Roman"/>
          <w:sz w:val="28"/>
          <w:szCs w:val="28"/>
          <w:lang w:eastAsia="ru-RU"/>
        </w:rPr>
        <w:br/>
      </w:r>
      <w:r w:rsidRPr="00637E1F">
        <w:rPr>
          <w:rFonts w:ascii="Times New Roman" w:eastAsia="Times New Roman" w:hAnsi="Times New Roman" w:cs="Times New Roman"/>
          <w:sz w:val="28"/>
          <w:szCs w:val="28"/>
          <w:lang w:eastAsia="ru-RU"/>
        </w:rPr>
        <w:lastRenderedPageBreak/>
        <w:t>цилиндрической - около 60% ПР от общего числа моделей. Более 60% ПР</w:t>
      </w:r>
      <w:r w:rsidRPr="00637E1F">
        <w:rPr>
          <w:rFonts w:ascii="Times New Roman" w:eastAsia="Times New Roman" w:hAnsi="Times New Roman" w:cs="Times New Roman"/>
          <w:sz w:val="28"/>
          <w:szCs w:val="28"/>
          <w:lang w:eastAsia="ru-RU"/>
        </w:rPr>
        <w:br/>
        <w:t xml:space="preserve">имеют от 2 до 4 степеней подвижности. </w:t>
      </w:r>
    </w:p>
    <w:p w:rsidR="00637E1F" w:rsidRPr="00637E1F" w:rsidRDefault="00637E1F" w:rsidP="00B62B64">
      <w:pPr>
        <w:widowControl w:val="0"/>
        <w:shd w:val="clear" w:color="auto" w:fill="FFFFFF"/>
        <w:autoSpaceDE w:val="0"/>
        <w:autoSpaceDN w:val="0"/>
        <w:adjustRightInd w:val="0"/>
        <w:spacing w:before="30" w:after="30" w:line="288" w:lineRule="auto"/>
        <w:jc w:val="center"/>
        <w:rPr>
          <w:rFonts w:ascii="Times New Roman" w:eastAsia="Times New Roman" w:hAnsi="Times New Roman" w:cs="Times New Roman"/>
          <w:spacing w:val="-5"/>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39F71FB3" wp14:editId="5887F6D5">
            <wp:extent cx="2941955" cy="111315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41955" cy="1113155"/>
                    </a:xfrm>
                    <a:prstGeom prst="rect">
                      <a:avLst/>
                    </a:prstGeom>
                    <a:noFill/>
                    <a:ln>
                      <a:noFill/>
                    </a:ln>
                  </pic:spPr>
                </pic:pic>
              </a:graphicData>
            </a:graphic>
          </wp:inline>
        </w:drawing>
      </w:r>
      <w:r w:rsidR="007E458C" w:rsidRPr="00637E1F">
        <w:rPr>
          <w:rFonts w:ascii="Times New Roman" w:eastAsia="Times New Roman" w:hAnsi="Times New Roman" w:cs="Times New Roman"/>
          <w:noProof/>
          <w:sz w:val="28"/>
          <w:szCs w:val="28"/>
          <w:lang w:eastAsia="ru-RU"/>
        </w:rPr>
        <w:drawing>
          <wp:inline distT="0" distB="0" distL="0" distR="0" wp14:anchorId="737029F5" wp14:editId="31069C6F">
            <wp:extent cx="1666240" cy="255841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8">
                      <a:extLst>
                        <a:ext uri="{28A0092B-C50C-407E-A947-70E740481C1C}">
                          <a14:useLocalDpi xmlns:a14="http://schemas.microsoft.com/office/drawing/2010/main" val="0"/>
                        </a:ext>
                      </a:extLst>
                    </a:blip>
                    <a:srcRect r="2164" b="7192"/>
                    <a:stretch/>
                  </pic:blipFill>
                  <pic:spPr bwMode="auto">
                    <a:xfrm>
                      <a:off x="0" y="0"/>
                      <a:ext cx="1666240" cy="2558415"/>
                    </a:xfrm>
                    <a:prstGeom prst="rect">
                      <a:avLst/>
                    </a:prstGeom>
                    <a:noFill/>
                    <a:ln>
                      <a:noFill/>
                    </a:ln>
                    <a:extLst>
                      <a:ext uri="{53640926-AAD7-44D8-BBD7-CCE9431645EC}">
                        <a14:shadowObscured xmlns:a14="http://schemas.microsoft.com/office/drawing/2010/main"/>
                      </a:ext>
                    </a:extLst>
                  </pic:spPr>
                </pic:pic>
              </a:graphicData>
            </a:graphic>
          </wp:inline>
        </w:drawing>
      </w:r>
    </w:p>
    <w:p w:rsidR="00637E1F" w:rsidRPr="00637E1F" w:rsidRDefault="00637E1F" w:rsidP="00B62B64">
      <w:pPr>
        <w:widowControl w:val="0"/>
        <w:shd w:val="clear" w:color="auto" w:fill="FFFFFF"/>
        <w:autoSpaceDE w:val="0"/>
        <w:autoSpaceDN w:val="0"/>
        <w:adjustRightInd w:val="0"/>
        <w:spacing w:before="30" w:after="30" w:line="288" w:lineRule="auto"/>
        <w:jc w:val="center"/>
        <w:rPr>
          <w:rFonts w:ascii="Times New Roman" w:eastAsia="Times New Roman" w:hAnsi="Times New Roman" w:cs="Times New Roman"/>
          <w:spacing w:val="-5"/>
          <w:sz w:val="28"/>
          <w:szCs w:val="28"/>
          <w:lang w:eastAsia="ru-RU"/>
        </w:rPr>
      </w:pPr>
    </w:p>
    <w:p w:rsidR="00637E1F" w:rsidRPr="003B2EF5" w:rsidRDefault="00637E1F" w:rsidP="00B62B64">
      <w:pPr>
        <w:spacing w:after="0" w:line="288" w:lineRule="auto"/>
        <w:jc w:val="center"/>
        <w:rPr>
          <w:rFonts w:ascii="Times New Roman" w:eastAsia="Times New Roman" w:hAnsi="Times New Roman" w:cs="Times New Roman"/>
          <w:sz w:val="28"/>
          <w:szCs w:val="28"/>
          <w:lang w:eastAsia="ru-RU"/>
        </w:rPr>
      </w:pPr>
      <w:r w:rsidRPr="003B2EF5">
        <w:rPr>
          <w:rFonts w:ascii="Times New Roman" w:eastAsia="Times New Roman" w:hAnsi="Times New Roman" w:cs="Times New Roman"/>
          <w:sz w:val="28"/>
          <w:szCs w:val="28"/>
          <w:lang w:eastAsia="ru-RU"/>
        </w:rPr>
        <w:t>Рисунок 1.1 — Кинематическая схема ПР</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Тип привода выбирается согласно назначению и условиям эксплуатации ПР, его грузоподъемности и требуемым динамическим характеристикам конструкции, а также виду системы управления. Независимо от вида привода к нему предъявляются следующие общие требования: минимальные габаритные размеры и высокие энергетические показатели, обеспечивающие большую величину отношения выходной мощности к массе; возможность работы в режиме автоматического управления и регулирования с обеспечением оптимальных законов разгона и торможения при минимальном времени переходных процессов; быстродействие и точность позиционирования. Такие характеристики как легкость регулирования, бесшумность, отсутствие трубопроводов, легкость энергопроводов, простота монтажа и наладки - положительные стороны применения электропривода в конструкциях ПР.</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качестве привода для исследований выберем электромеханический привод ДПМ-ЗО-М 1-02. Привод имеет следующие технические характеристики: номинальная мощность Вт;</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количество оборотов в минуту n=3500;</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редуктор с передаточным отношением j= 30;</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коэффициент передачи преобразователя К</w:t>
      </w:r>
      <w:r w:rsidRPr="003B2EF5">
        <w:rPr>
          <w:rFonts w:ascii="Times New Roman" w:eastAsia="Times New Roman" w:hAnsi="Times New Roman" w:cs="Times New Roman"/>
          <w:sz w:val="28"/>
          <w:szCs w:val="28"/>
          <w:vertAlign w:val="subscript"/>
          <w:lang w:eastAsia="ru-RU"/>
        </w:rPr>
        <w:t>n</w:t>
      </w:r>
      <w:r w:rsidRPr="00637E1F">
        <w:rPr>
          <w:rFonts w:ascii="Times New Roman" w:eastAsia="Times New Roman" w:hAnsi="Times New Roman" w:cs="Times New Roman"/>
          <w:sz w:val="28"/>
          <w:szCs w:val="28"/>
          <w:lang w:eastAsia="ru-RU"/>
        </w:rPr>
        <w:t>=5,5; сопротивление обмотки якоря R= 55 Ом;</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коэффициент передачи датчика скорости К</w:t>
      </w:r>
      <w:r w:rsidRPr="003B2EF5">
        <w:rPr>
          <w:rFonts w:ascii="Times New Roman" w:eastAsia="Times New Roman" w:hAnsi="Times New Roman" w:cs="Times New Roman"/>
          <w:sz w:val="28"/>
          <w:szCs w:val="28"/>
          <w:vertAlign w:val="subscript"/>
          <w:lang w:eastAsia="ru-RU"/>
        </w:rPr>
        <w:t>дс</w:t>
      </w:r>
      <w:r w:rsidRPr="00637E1F">
        <w:rPr>
          <w:rFonts w:ascii="Times New Roman" w:eastAsia="Times New Roman" w:hAnsi="Times New Roman" w:cs="Times New Roman"/>
          <w:sz w:val="28"/>
          <w:szCs w:val="28"/>
          <w:lang w:eastAsia="ru-RU"/>
        </w:rPr>
        <w:t>= 0,00067;</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момент инерции двигателя J</w:t>
      </w:r>
      <w:r w:rsidRPr="003B2EF5">
        <w:rPr>
          <w:rFonts w:ascii="Times New Roman" w:eastAsia="Times New Roman" w:hAnsi="Times New Roman" w:cs="Times New Roman"/>
          <w:sz w:val="28"/>
          <w:szCs w:val="28"/>
          <w:vertAlign w:val="subscript"/>
          <w:lang w:eastAsia="ru-RU"/>
        </w:rPr>
        <w:t>de</w:t>
      </w:r>
      <w:r w:rsidRPr="00637E1F">
        <w:rPr>
          <w:rFonts w:ascii="Times New Roman" w:eastAsia="Times New Roman" w:hAnsi="Times New Roman" w:cs="Times New Roman"/>
          <w:sz w:val="28"/>
          <w:szCs w:val="28"/>
          <w:lang w:eastAsia="ru-RU"/>
        </w:rPr>
        <w:t>= 0,03 кг-м2;</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коэффициент вращательного момента К</w:t>
      </w:r>
      <w:r w:rsidRPr="003B2EF5">
        <w:rPr>
          <w:rFonts w:ascii="Times New Roman" w:eastAsia="Times New Roman" w:hAnsi="Times New Roman" w:cs="Times New Roman"/>
          <w:sz w:val="28"/>
          <w:szCs w:val="28"/>
          <w:vertAlign w:val="subscript"/>
          <w:lang w:eastAsia="ru-RU"/>
        </w:rPr>
        <w:t>т</w:t>
      </w:r>
      <w:r w:rsidRPr="00637E1F">
        <w:rPr>
          <w:rFonts w:ascii="Times New Roman" w:eastAsia="Times New Roman" w:hAnsi="Times New Roman" w:cs="Times New Roman"/>
          <w:sz w:val="28"/>
          <w:szCs w:val="28"/>
          <w:lang w:eastAsia="ru-RU"/>
        </w:rPr>
        <w:t>=0,005 (Н*м)/А;</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коэффициент противо-ЭДС K</w:t>
      </w:r>
      <w:r w:rsidRPr="003B2EF5">
        <w:rPr>
          <w:rFonts w:ascii="Times New Roman" w:eastAsia="Times New Roman" w:hAnsi="Times New Roman" w:cs="Times New Roman"/>
          <w:sz w:val="28"/>
          <w:szCs w:val="28"/>
          <w:vertAlign w:val="subscript"/>
          <w:lang w:eastAsia="ru-RU"/>
        </w:rPr>
        <w:t>w</w:t>
      </w:r>
      <w:r w:rsidRPr="00637E1F">
        <w:rPr>
          <w:rFonts w:ascii="Times New Roman" w:eastAsia="Times New Roman" w:hAnsi="Times New Roman" w:cs="Times New Roman"/>
          <w:sz w:val="28"/>
          <w:szCs w:val="28"/>
          <w:lang w:eastAsia="ru-RU"/>
        </w:rPr>
        <w:t>= 0,09 (В*с)/рад;</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величина тока отсе</w:t>
      </w:r>
      <w:r w:rsidR="003B2EF5">
        <w:rPr>
          <w:rFonts w:ascii="Times New Roman" w:eastAsia="Times New Roman" w:hAnsi="Times New Roman" w:cs="Times New Roman"/>
          <w:sz w:val="28"/>
          <w:szCs w:val="28"/>
          <w:lang w:eastAsia="ru-RU"/>
        </w:rPr>
        <w:t>чки якоря 1</w:t>
      </w:r>
      <w:r w:rsidR="003B2EF5" w:rsidRPr="003B2EF5">
        <w:rPr>
          <w:rFonts w:ascii="Times New Roman" w:eastAsia="Times New Roman" w:hAnsi="Times New Roman" w:cs="Times New Roman"/>
          <w:sz w:val="28"/>
          <w:szCs w:val="28"/>
          <w:vertAlign w:val="subscript"/>
          <w:lang w:eastAsia="ru-RU"/>
        </w:rPr>
        <w:t>отс</w:t>
      </w:r>
      <w:r w:rsidR="003B2EF5">
        <w:rPr>
          <w:rFonts w:ascii="Times New Roman" w:eastAsia="Times New Roman" w:hAnsi="Times New Roman" w:cs="Times New Roman"/>
          <w:sz w:val="28"/>
          <w:szCs w:val="28"/>
          <w:lang w:eastAsia="ru-RU"/>
        </w:rPr>
        <w:t xml:space="preserve"> = 0,025 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Итак, для исследования возможностей применения ВД, расположенного на схвате ПР, были выбраны наиболее распространенные типы кинематических схем и электропривод.</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Рассмотрим особенности процесса управления при динамическом позиционировании схвата ПР относительно некоторого движущегося объекта.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Сразу отметим, что процесс динамического позиционирования будем считать законченным при достижении заданной точности отслеживания объекта.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Положение объекта манипулирования (ОМ) в пространстве (в системе координат манипулятора) характеризуется вектором его координат:</w:t>
      </w:r>
    </w:p>
    <w:p w:rsidR="00637E1F" w:rsidRPr="00637E1F" w:rsidRDefault="00637E1F" w:rsidP="00B62B64">
      <w:pPr>
        <w:widowControl w:val="0"/>
        <w:shd w:val="clear" w:color="auto" w:fill="FFFFFF"/>
        <w:autoSpaceDE w:val="0"/>
        <w:autoSpaceDN w:val="0"/>
        <w:adjustRightInd w:val="0"/>
        <w:spacing w:before="30" w:after="30" w:line="288" w:lineRule="auto"/>
        <w:ind w:left="19" w:right="43" w:firstLine="538"/>
        <w:jc w:val="both"/>
        <w:rPr>
          <w:rFonts w:ascii="Times New Roman" w:eastAsia="Times New Roman" w:hAnsi="Times New Roman" w:cs="Times New Roman"/>
          <w:sz w:val="28"/>
          <w:szCs w:val="28"/>
          <w:lang w:eastAsia="ru-RU"/>
        </w:rPr>
      </w:pPr>
      <m:oMathPara>
        <m:oMathParaPr>
          <m:jc m:val="center"/>
        </m:oMathParaPr>
        <m:oMath>
          <m:r>
            <m:rPr>
              <m:sty m:val="p"/>
            </m:rPr>
            <w:rPr>
              <w:rFonts w:ascii="Cambria Math" w:eastAsia="Times New Roman" w:hAnsi="Cambria Math" w:cs="Times New Roman"/>
              <w:sz w:val="28"/>
              <w:szCs w:val="28"/>
              <w:lang w:eastAsia="ru-RU"/>
            </w:rPr>
            <m:t>X0M (t) = \X0Ma(t),XOM2(t),...,XOMn(t)</m:t>
          </m:r>
        </m:oMath>
      </m:oMathPara>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где n - число степеней свободы ОМ;</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 начальное положение схвата - вектором:</w:t>
      </w:r>
    </w:p>
    <w:p w:rsidR="00637E1F" w:rsidRPr="00637E1F" w:rsidRDefault="00637E1F" w:rsidP="00B62B64">
      <w:pPr>
        <w:widowControl w:val="0"/>
        <w:shd w:val="clear" w:color="auto" w:fill="FFFFFF"/>
        <w:autoSpaceDE w:val="0"/>
        <w:autoSpaceDN w:val="0"/>
        <w:adjustRightInd w:val="0"/>
        <w:spacing w:before="30" w:after="30" w:line="288" w:lineRule="auto"/>
        <w:ind w:firstLine="709"/>
        <w:jc w:val="both"/>
        <w:rPr>
          <w:rFonts w:ascii="Times New Roman" w:eastAsia="Times New Roman" w:hAnsi="Times New Roman" w:cs="Times New Roman"/>
          <w:sz w:val="28"/>
          <w:szCs w:val="28"/>
          <w:lang w:eastAsia="ru-RU"/>
        </w:rPr>
      </w:pPr>
      <m:oMathPara>
        <m:oMathParaPr>
          <m:jc m:val="center"/>
        </m:oMathParaPr>
        <m:oMath>
          <m:r>
            <m:rPr>
              <m:sty m:val="p"/>
            </m:rPr>
            <w:rPr>
              <w:rFonts w:ascii="Cambria Math" w:eastAsia="Times New Roman" w:hAnsi="Cambria Math" w:cs="Times New Roman"/>
              <w:sz w:val="28"/>
              <w:szCs w:val="28"/>
              <w:lang w:eastAsia="ru-RU"/>
            </w:rPr>
            <m:t>Xcx{t)=XCXa{t),XCX2{t),...,XCx,it</m:t>
          </m:r>
        </m:oMath>
      </m:oMathPara>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Рассогласование положения ОМ и схвата можно характеризовать вектором:</w:t>
      </w:r>
    </w:p>
    <w:p w:rsidR="00637E1F" w:rsidRPr="007E458C" w:rsidRDefault="00637E1F" w:rsidP="00B62B64">
      <w:pPr>
        <w:widowControl w:val="0"/>
        <w:shd w:val="clear" w:color="auto" w:fill="FFFFFF"/>
        <w:autoSpaceDE w:val="0"/>
        <w:autoSpaceDN w:val="0"/>
        <w:adjustRightInd w:val="0"/>
        <w:spacing w:before="30" w:after="30" w:line="288" w:lineRule="auto"/>
        <w:ind w:right="518"/>
        <w:jc w:val="both"/>
        <w:rPr>
          <w:rFonts w:ascii="Times New Roman" w:eastAsia="Times New Roman" w:hAnsi="Times New Roman" w:cs="Times New Roman"/>
          <w:sz w:val="28"/>
          <w:szCs w:val="28"/>
          <w:lang w:eastAsia="ru-RU"/>
        </w:rPr>
      </w:pPr>
      <m:oMathPara>
        <m:oMathParaPr>
          <m:jc m:val="center"/>
        </m:oMathParaPr>
        <m:oMath>
          <m:r>
            <m:rPr>
              <m:sty m:val="p"/>
            </m:rPr>
            <w:rPr>
              <w:rFonts w:ascii="Cambria Math" w:eastAsia="Times New Roman" w:hAnsi="Cambria Math" w:cs="Times New Roman"/>
              <w:sz w:val="28"/>
              <w:szCs w:val="28"/>
              <w:lang w:eastAsia="ru-RU"/>
            </w:rPr>
            <m:t xml:space="preserve">∆Xl(t),∆X2(t),...,∆Xll(t) , где ∆Xl(t)= \∆XOM(t)- \∆XCX(t) </m:t>
          </m:r>
        </m:oMath>
      </m:oMathPara>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Процесс управления должен быть организован таким образом, чтобы свести к минимуму это рассогласование. Для этого необходимо сформировать некоторый вектор сигналов управления, элементами которого являются управляющие воздействия по каждой степени подвижности манипулятор:</w:t>
      </w:r>
    </w:p>
    <w:p w:rsidR="00637E1F" w:rsidRPr="007E458C" w:rsidRDefault="00637E1F" w:rsidP="00B62B64">
      <w:pPr>
        <w:widowControl w:val="0"/>
        <w:shd w:val="clear" w:color="auto" w:fill="FFFFFF"/>
        <w:autoSpaceDE w:val="0"/>
        <w:autoSpaceDN w:val="0"/>
        <w:adjustRightInd w:val="0"/>
        <w:spacing w:before="30" w:after="30" w:line="288" w:lineRule="auto"/>
        <w:ind w:left="53" w:hanging="53"/>
        <w:jc w:val="both"/>
        <w:rPr>
          <w:rFonts w:ascii="Times New Roman" w:eastAsia="Times New Roman" w:hAnsi="Times New Roman" w:cs="Times New Roman"/>
          <w:sz w:val="28"/>
          <w:szCs w:val="28"/>
          <w:lang w:val="en-US" w:eastAsia="ru-RU"/>
        </w:rPr>
      </w:pPr>
      <m:oMathPara>
        <m:oMathParaPr>
          <m:jc m:val="center"/>
        </m:oMathParaPr>
        <m:oMath>
          <m:r>
            <m:rPr>
              <m:sty m:val="p"/>
            </m:rPr>
            <w:rPr>
              <w:rFonts w:ascii="Cambria Math" w:eastAsia="Times New Roman" w:hAnsi="Cambria Math" w:cs="Times New Roman"/>
              <w:sz w:val="28"/>
              <w:szCs w:val="28"/>
              <w:lang w:val="en-US" w:eastAsia="ru-RU"/>
            </w:rPr>
            <m:t>U= │Ul (∆Xl …∆X m ), U 2(∆X 2…∆Xm ),U k (∆X3 …∆Xm )│</m:t>
          </m:r>
        </m:oMath>
      </m:oMathPara>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Ранее сделанный выбор кинематических схем манипуляторов с учетом технологического процесса динамического позиционирования схвата относительно ОМ, дает возможность формировать управляющие воздействия по каждой степени свободы пропорционально рассогласованию положения схвата манипулятора и объекта только по соответствующей координате. Вектор сигналов управления в этом случае примет более простой вид:</w:t>
      </w:r>
    </w:p>
    <w:p w:rsidR="00637E1F" w:rsidRPr="00637E1F" w:rsidRDefault="00637E1F" w:rsidP="00B62B64">
      <w:pPr>
        <w:widowControl w:val="0"/>
        <w:shd w:val="clear" w:color="auto" w:fill="FFFFFF"/>
        <w:autoSpaceDE w:val="0"/>
        <w:autoSpaceDN w:val="0"/>
        <w:adjustRightInd w:val="0"/>
        <w:spacing w:after="0" w:line="288" w:lineRule="auto"/>
        <w:ind w:right="11"/>
        <w:jc w:val="both"/>
        <w:rPr>
          <w:rFonts w:ascii="Times New Roman" w:eastAsia="Times New Roman" w:hAnsi="Times New Roman" w:cs="Times New Roman"/>
          <w:iCs/>
          <w:sz w:val="28"/>
          <w:szCs w:val="28"/>
          <w:lang w:eastAsia="ru-RU"/>
        </w:rPr>
      </w:pPr>
      <m:oMathPara>
        <m:oMath>
          <m:r>
            <m:rPr>
              <m:sty m:val="p"/>
            </m:rPr>
            <w:rPr>
              <w:rFonts w:ascii="Cambria Math" w:eastAsia="Times New Roman" w:hAnsi="Cambria Math" w:cs="Times New Roman"/>
              <w:sz w:val="28"/>
              <w:szCs w:val="28"/>
              <w:lang w:val="en-US" w:eastAsia="ru-RU"/>
            </w:rPr>
            <m:t>U= │Ul (∆Xl), U 2 (∆X2),U k (∆Xm )│</m:t>
          </m:r>
        </m:oMath>
      </m:oMathPara>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Задачу управления можно сформулировать следующим образом: используя информацию, поступающую от визуального датчика (ВД), система управления ПР должна формировать такие управляющие воздействия по каждой степени свободы манипулятора, чтобы при его перемещении в пространстве обеспечить заданный минимум рассогласования между положением схвата манипулятора и ОМ.</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В случае расположения визуального датчика на схвате ПР и при совпадении начала системы координат ВД с его центром, координаты ОМ в системе координат ВД прямо пропорциональны величинам рассогласований координат объекта и схвата в абсолютной системе координат ПР.</w:t>
      </w:r>
    </w:p>
    <w:p w:rsidR="00637E1F" w:rsidRPr="007E458C" w:rsidRDefault="00637E1F" w:rsidP="00B62B64">
      <w:pPr>
        <w:spacing w:after="0" w:line="288" w:lineRule="auto"/>
        <w:jc w:val="center"/>
        <w:rPr>
          <w:rFonts w:ascii="Times New Roman" w:eastAsia="Times New Roman" w:hAnsi="Times New Roman" w:cs="Times New Roman"/>
          <w:sz w:val="28"/>
          <w:szCs w:val="28"/>
          <w:lang w:eastAsia="ru-RU"/>
        </w:rPr>
      </w:pPr>
      <w:r w:rsidRPr="007E458C">
        <w:rPr>
          <w:rFonts w:ascii="Times New Roman" w:eastAsia="Times New Roman" w:hAnsi="Times New Roman" w:cs="Times New Roman"/>
          <w:noProof/>
          <w:sz w:val="28"/>
          <w:szCs w:val="28"/>
          <w:lang w:eastAsia="ru-RU"/>
        </w:rPr>
        <w:drawing>
          <wp:inline distT="0" distB="0" distL="0" distR="0">
            <wp:extent cx="5966460" cy="170307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extLst>
                        <a:ext uri="{28A0092B-C50C-407E-A947-70E740481C1C}">
                          <a14:useLocalDpi xmlns:a14="http://schemas.microsoft.com/office/drawing/2010/main" val="0"/>
                        </a:ext>
                      </a:extLst>
                    </a:blip>
                    <a:srcRect l="2759" t="23454" r="23721" b="39233"/>
                    <a:stretch/>
                  </pic:blipFill>
                  <pic:spPr bwMode="auto">
                    <a:xfrm>
                      <a:off x="0" y="0"/>
                      <a:ext cx="5966460" cy="1703070"/>
                    </a:xfrm>
                    <a:prstGeom prst="rect">
                      <a:avLst/>
                    </a:prstGeom>
                    <a:ln>
                      <a:noFill/>
                    </a:ln>
                    <a:extLst>
                      <a:ext uri="{53640926-AAD7-44D8-BBD7-CCE9431645EC}">
                        <a14:shadowObscured xmlns:a14="http://schemas.microsoft.com/office/drawing/2010/main"/>
                      </a:ext>
                    </a:extLst>
                  </pic:spPr>
                </pic:pic>
              </a:graphicData>
            </a:graphic>
          </wp:inline>
        </w:drawing>
      </w:r>
      <w:r w:rsidRPr="007E458C">
        <w:rPr>
          <w:rFonts w:ascii="Times New Roman" w:eastAsia="Times New Roman" w:hAnsi="Times New Roman" w:cs="Times New Roman"/>
          <w:sz w:val="28"/>
          <w:szCs w:val="28"/>
          <w:lang w:eastAsia="ru-RU"/>
        </w:rPr>
        <w:t xml:space="preserve"> Рисунок 1.2 — </w:t>
      </w:r>
      <w:r w:rsidR="007E458C">
        <w:rPr>
          <w:rFonts w:ascii="Times New Roman" w:eastAsia="Times New Roman" w:hAnsi="Times New Roman" w:cs="Times New Roman"/>
          <w:sz w:val="28"/>
          <w:szCs w:val="28"/>
          <w:lang w:eastAsia="ru-RU"/>
        </w:rPr>
        <w:t>О</w:t>
      </w:r>
      <w:r w:rsidRPr="007E458C">
        <w:rPr>
          <w:rFonts w:ascii="Times New Roman" w:eastAsia="Times New Roman" w:hAnsi="Times New Roman" w:cs="Times New Roman"/>
          <w:sz w:val="28"/>
          <w:szCs w:val="28"/>
          <w:lang w:eastAsia="ru-RU"/>
        </w:rPr>
        <w:t>бобщенная функциональная схема автоматической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Система управления при этом строится как схема стабилизации. На рис</w:t>
      </w:r>
      <w:r w:rsidR="007E458C">
        <w:rPr>
          <w:rFonts w:ascii="Times New Roman" w:eastAsia="Times New Roman" w:hAnsi="Times New Roman" w:cs="Times New Roman"/>
          <w:sz w:val="28"/>
          <w:szCs w:val="28"/>
          <w:lang w:eastAsia="ru-RU"/>
        </w:rPr>
        <w:t>унке</w:t>
      </w:r>
      <w:r w:rsidRPr="00637E1F">
        <w:rPr>
          <w:rFonts w:ascii="Times New Roman" w:eastAsia="Times New Roman" w:hAnsi="Times New Roman" w:cs="Times New Roman"/>
          <w:sz w:val="28"/>
          <w:szCs w:val="28"/>
          <w:lang w:eastAsia="ru-RU"/>
        </w:rPr>
        <w:t xml:space="preserve"> 1.3 приведена обобщенная функциональная схема такой автоматической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Входной величиной системы управления является вектор координат схвата (ВД). В системе управления реализована визуальная обратная связь, позволяющая получать информацию о рассогласовании</w:t>
      </w:r>
      <w:r w:rsid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координат</w:t>
      </w:r>
      <w:r w:rsid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объекта и схвата АХ. Используя эту информацию, а также информацию о текущих скоростях, ускорениях и т.п. приводов, регулятор формирует вектор управляющих воздействий U, которые затем отрабатываются блоком следящих приводов, обеспечивая тем самым требуемое перемещение исполнительного органа.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Для динамического позиционирования схвата ПР относительно ОМ достаточно управлять перемещением звеньев по </w:t>
      </w:r>
      <w:r w:rsidRPr="007E458C">
        <w:rPr>
          <w:rFonts w:ascii="Times New Roman" w:eastAsia="Times New Roman" w:hAnsi="Times New Roman" w:cs="Times New Roman"/>
          <w:sz w:val="28"/>
          <w:szCs w:val="28"/>
          <w:lang w:eastAsia="ru-RU"/>
        </w:rPr>
        <w:t>координатам q</w:t>
      </w:r>
      <w:r w:rsidR="007E458C" w:rsidRPr="007E458C">
        <w:rPr>
          <w:rFonts w:ascii="Times New Roman" w:eastAsia="Times New Roman" w:hAnsi="Times New Roman" w:cs="Times New Roman"/>
          <w:sz w:val="28"/>
          <w:szCs w:val="28"/>
          <w:lang w:eastAsia="ru-RU"/>
        </w:rPr>
        <w:t>1</w:t>
      </w:r>
      <w:r w:rsidRPr="00637E1F">
        <w:rPr>
          <w:rFonts w:ascii="Times New Roman" w:eastAsia="Times New Roman" w:hAnsi="Times New Roman" w:cs="Times New Roman"/>
          <w:sz w:val="28"/>
          <w:szCs w:val="28"/>
          <w:lang w:eastAsia="ru-RU"/>
        </w:rPr>
        <w:t xml:space="preserve"> и q3, для</w:t>
      </w:r>
      <w:r w:rsid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кинематической схем</w:t>
      </w:r>
      <w:r w:rsidR="007E458C">
        <w:rPr>
          <w:rFonts w:ascii="Times New Roman" w:eastAsia="Times New Roman" w:hAnsi="Times New Roman" w:cs="Times New Roman"/>
          <w:sz w:val="28"/>
          <w:szCs w:val="28"/>
          <w:lang w:eastAsia="ru-RU"/>
        </w:rPr>
        <w:t>ы, изображенной на рис. 1.2</w:t>
      </w:r>
      <w:r w:rsidRPr="00637E1F">
        <w:rPr>
          <w:rFonts w:ascii="Times New Roman" w:eastAsia="Times New Roman" w:hAnsi="Times New Roman" w:cs="Times New Roman"/>
          <w:sz w:val="28"/>
          <w:szCs w:val="28"/>
          <w:lang w:eastAsia="ru-RU"/>
        </w:rPr>
        <w:t xml:space="preserve">, и S2 для схемы на рис. 1.1. При этом достаточно рассматривать плоскую задачу, т.е. позиционирование при </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замороженных</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степенях подвижности S3 и q2 у</w:t>
      </w:r>
      <w:r w:rsid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первой и второй кинематических схем манипулятора, соответственно.</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Исследование динамики разрабатываемой системы управления будем проводить по получившей широкое распространение в последние годы методике исследования подобных систем методом математического машинного моделирования с помощью программ - имитаторов. В целях более полного определения свойств проектируемой системы отдельные элементы системы управления исследуются путем проведения полунатурного эксперимента (т.н. макетирование системы управления).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Опишем более подробно методику проведения исследований</w:t>
      </w:r>
      <w:r w:rsid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Составляются математические модели исполнительных органов ПР, выбранных кинематических структур совместно с электроприводами постоянного тока и математическая модель измерительной системы и блока вычислительных устройств.</w:t>
      </w:r>
    </w:p>
    <w:p w:rsid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Далее разрабатываются алгоритмы обработки визуальной информации с целью получения сигналов пропорциональных величинам рассогласований между положением схвата ПР и ОМ. Строятся статические характеристики разработанных алгоритмов и методом математического моделирования исследуется влияние на вид характеристики дискретности ВД, параметров внешней среды: размеры, форма и расположение ОМ в поле зрения ВД, наличие помех и т.д.</w:t>
      </w:r>
    </w:p>
    <w:p w:rsidR="007E458C" w:rsidRPr="00637E1F" w:rsidRDefault="007E458C" w:rsidP="00B62B64">
      <w:pPr>
        <w:spacing w:after="0" w:line="288" w:lineRule="auto"/>
        <w:ind w:firstLine="567"/>
        <w:jc w:val="both"/>
        <w:rPr>
          <w:rFonts w:ascii="Times New Roman" w:eastAsia="Times New Roman" w:hAnsi="Times New Roman" w:cs="Times New Roman"/>
          <w:sz w:val="28"/>
          <w:szCs w:val="28"/>
          <w:lang w:eastAsia="ru-RU"/>
        </w:rPr>
      </w:pPr>
    </w:p>
    <w:p w:rsidR="00CC0482" w:rsidRPr="00B62B64" w:rsidRDefault="00EE0A5E" w:rsidP="00B953B9">
      <w:pPr>
        <w:pStyle w:val="af4"/>
        <w:numPr>
          <w:ilvl w:val="0"/>
          <w:numId w:val="42"/>
        </w:numPr>
        <w:spacing w:after="0" w:line="288" w:lineRule="auto"/>
        <w:ind w:left="357" w:firstLine="0"/>
        <w:jc w:val="center"/>
        <w:rPr>
          <w:rFonts w:ascii="Times New Roman" w:eastAsia="Times New Roman" w:hAnsi="Times New Roman" w:cs="Times New Roman"/>
          <w:b/>
          <w:caps/>
          <w:sz w:val="32"/>
          <w:szCs w:val="28"/>
          <w:lang w:eastAsia="ru-RU"/>
        </w:rPr>
      </w:pPr>
      <w:r w:rsidRPr="00B62B64">
        <w:rPr>
          <w:rFonts w:ascii="Times New Roman" w:eastAsia="Times New Roman" w:hAnsi="Times New Roman" w:cs="Times New Roman"/>
          <w:b/>
          <w:caps/>
          <w:sz w:val="32"/>
          <w:szCs w:val="28"/>
          <w:lang w:eastAsia="ru-RU"/>
        </w:rPr>
        <w:t>Анализ и синтез законов управления и методов формирования управляющих воздействий с учетом зрительного восприятия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Система технического зрения является частью системы управления робота и должна решать следующие задачи обработки визуальной информации:</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автоматический выбор порога квантования изображения;</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процедуры логического сглаживания - фильтрации бинарного</w:t>
      </w:r>
      <w:r w:rsidRPr="00637E1F">
        <w:rPr>
          <w:rFonts w:ascii="Times New Roman" w:eastAsia="Times New Roman" w:hAnsi="Times New Roman" w:cs="Times New Roman"/>
          <w:sz w:val="28"/>
          <w:szCs w:val="28"/>
          <w:lang w:eastAsia="ru-RU"/>
        </w:rPr>
        <w:br/>
        <w:t>изображения;</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обнаружение и/или распознавание ОМ, находящегося в зоне</w:t>
      </w:r>
      <w:r w:rsidRPr="00637E1F">
        <w:rPr>
          <w:rFonts w:ascii="Times New Roman" w:eastAsia="Times New Roman" w:hAnsi="Times New Roman" w:cs="Times New Roman"/>
          <w:sz w:val="28"/>
          <w:szCs w:val="28"/>
          <w:lang w:eastAsia="ru-RU"/>
        </w:rPr>
        <w:br/>
        <w:t>обслуживания;</w:t>
      </w:r>
    </w:p>
    <w:p w:rsidR="00637E1F" w:rsidRPr="00637E1F" w:rsidRDefault="00637E1F" w:rsidP="00B62B64">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определение координат характерной точки ОМ;</w:t>
      </w:r>
    </w:p>
    <w:p w:rsidR="00637E1F" w:rsidRPr="00637E1F" w:rsidRDefault="00637E1F" w:rsidP="00B953B9">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определение ориентации ОМ относительно некоторой</w:t>
      </w:r>
      <w:r w:rsidRPr="00637E1F">
        <w:rPr>
          <w:rFonts w:ascii="Times New Roman" w:eastAsia="Times New Roman" w:hAnsi="Times New Roman" w:cs="Times New Roman"/>
          <w:sz w:val="28"/>
          <w:szCs w:val="28"/>
          <w:lang w:eastAsia="ru-RU"/>
        </w:rPr>
        <w:br/>
        <w:t>неподвижной системы координат;</w:t>
      </w:r>
    </w:p>
    <w:p w:rsidR="00637E1F" w:rsidRDefault="00637E1F" w:rsidP="00B953B9">
      <w:pPr>
        <w:widowControl w:val="0"/>
        <w:numPr>
          <w:ilvl w:val="0"/>
          <w:numId w:val="32"/>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определение величины рассогласование между положениями схвата</w:t>
      </w:r>
      <w:r w:rsidRPr="00637E1F">
        <w:rPr>
          <w:rFonts w:ascii="Times New Roman" w:eastAsia="Times New Roman" w:hAnsi="Times New Roman" w:cs="Times New Roman"/>
          <w:sz w:val="28"/>
          <w:szCs w:val="28"/>
          <w:lang w:eastAsia="ru-RU"/>
        </w:rPr>
        <w:br/>
        <w:t>ПР и ОМ в режиме наведения.</w:t>
      </w:r>
    </w:p>
    <w:p w:rsidR="007E458C" w:rsidRPr="00637E1F" w:rsidRDefault="007E458C" w:rsidP="00B953B9">
      <w:pPr>
        <w:widowControl w:val="0"/>
        <w:shd w:val="clear" w:color="auto" w:fill="FFFFFF"/>
        <w:tabs>
          <w:tab w:val="left" w:pos="851"/>
          <w:tab w:val="left" w:pos="993"/>
        </w:tabs>
        <w:autoSpaceDE w:val="0"/>
        <w:autoSpaceDN w:val="0"/>
        <w:adjustRightInd w:val="0"/>
        <w:spacing w:after="0" w:line="288" w:lineRule="auto"/>
        <w:ind w:left="567" w:right="11"/>
        <w:contextualSpacing/>
        <w:jc w:val="both"/>
        <w:rPr>
          <w:rFonts w:ascii="Times New Roman" w:eastAsia="Times New Roman" w:hAnsi="Times New Roman" w:cs="Times New Roman"/>
          <w:sz w:val="28"/>
          <w:szCs w:val="28"/>
          <w:lang w:eastAsia="ru-RU"/>
        </w:rPr>
      </w:pPr>
    </w:p>
    <w:p w:rsidR="00CC0482" w:rsidRPr="00CC0482" w:rsidRDefault="00EE0A5E" w:rsidP="00B953B9">
      <w:pPr>
        <w:spacing w:after="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 П</w:t>
      </w:r>
      <w:r w:rsidRPr="00CC0482">
        <w:rPr>
          <w:rFonts w:ascii="Times New Roman" w:eastAsia="Times New Roman" w:hAnsi="Times New Roman" w:cs="Times New Roman"/>
          <w:b/>
          <w:sz w:val="28"/>
          <w:szCs w:val="28"/>
          <w:lang w:eastAsia="ru-RU"/>
        </w:rPr>
        <w:t>редварительная обработка визуальной информации</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Требование работы системы управления в реальном масштабе времени исключает возможность применения сложных алгоритмов для предварительной обработки визуальной информации. Поэтому, если имеется возможность получить более качественное изображение за счет использования соответствующего освещения и выбора других условий, способствующих </w:t>
      </w:r>
      <w:r w:rsidRPr="00637E1F">
        <w:rPr>
          <w:rFonts w:ascii="Times New Roman" w:eastAsia="Times New Roman" w:hAnsi="Times New Roman" w:cs="Times New Roman"/>
          <w:sz w:val="28"/>
          <w:szCs w:val="28"/>
          <w:lang w:eastAsia="ru-RU"/>
        </w:rPr>
        <w:lastRenderedPageBreak/>
        <w:t>улучшению получаемых изображений, то процедуры предварительной обработки можно значительно упростить.</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Основным этапом предварительной обработки визуальной информации является выделение в окружающей среде интересующего объекта для его дальнейшего, более детального рассмотрения. Самым существенным моментом при выделении объектов на общем фоне является выбор порога, сравнение с которым будет давать ответ на вопрос, относиться ли данная точка изображения к объекту или фону.</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Для автоматического в</w:t>
      </w:r>
      <w:r w:rsidR="007E458C">
        <w:rPr>
          <w:rFonts w:ascii="Times New Roman" w:eastAsia="Times New Roman" w:hAnsi="Times New Roman" w:cs="Times New Roman"/>
          <w:sz w:val="28"/>
          <w:szCs w:val="28"/>
          <w:lang w:eastAsia="ru-RU"/>
        </w:rPr>
        <w:t>ыбора порога используется метод</w:t>
      </w:r>
      <w:r w:rsidRPr="00637E1F">
        <w:rPr>
          <w:rFonts w:ascii="Times New Roman" w:eastAsia="Times New Roman" w:hAnsi="Times New Roman" w:cs="Times New Roman"/>
          <w:sz w:val="28"/>
          <w:szCs w:val="28"/>
          <w:lang w:eastAsia="ru-RU"/>
        </w:rPr>
        <w:t xml:space="preserve">, основанный на анализе гистограммы распределения числа точек изображения по </w:t>
      </w:r>
      <w:r w:rsidR="007E458C">
        <w:rPr>
          <w:rFonts w:ascii="Times New Roman" w:eastAsia="Times New Roman" w:hAnsi="Times New Roman" w:cs="Times New Roman"/>
          <w:sz w:val="28"/>
          <w:szCs w:val="28"/>
          <w:lang w:eastAsia="ru-RU"/>
        </w:rPr>
        <w:t>уровням квантования их яркостей</w:t>
      </w:r>
      <w:r w:rsidRPr="00637E1F">
        <w:rPr>
          <w:rFonts w:ascii="Times New Roman" w:eastAsia="Times New Roman" w:hAnsi="Times New Roman" w:cs="Times New Roman"/>
          <w:sz w:val="28"/>
          <w:szCs w:val="28"/>
          <w:lang w:eastAsia="ru-RU"/>
        </w:rPr>
        <w:t>.</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Суть этого метода заключается в следующем. На гистограммах распределения числа точек изображения по уровням яркости, соответствующих полученным в экспериментах полутоновым изображениям деталей, </w:t>
      </w:r>
      <w:r w:rsidR="00B953B9" w:rsidRPr="00637E1F">
        <w:rPr>
          <w:rFonts w:ascii="Times New Roman" w:eastAsia="Times New Roman" w:hAnsi="Times New Roman" w:cs="Times New Roman"/>
          <w:sz w:val="28"/>
          <w:szCs w:val="28"/>
          <w:lang w:eastAsia="ru-RU"/>
        </w:rPr>
        <w:t>всегда оказывается</w:t>
      </w:r>
      <w:r w:rsidRPr="00637E1F">
        <w:rPr>
          <w:rFonts w:ascii="Times New Roman" w:eastAsia="Times New Roman" w:hAnsi="Times New Roman" w:cs="Times New Roman"/>
          <w:sz w:val="28"/>
          <w:szCs w:val="28"/>
          <w:lang w:eastAsia="ru-RU"/>
        </w:rPr>
        <w:t xml:space="preserve"> один ярко выраженный абсолютный максимум, соответствующий точкам фона и один или несколько локальных максимумов, соответствующих точкам объекта. При этом абсолютный максимум оказывается отделенным от первого из локальных максимумов локальным минимумом. Соответствующий этому минимуму уровень яркости принимается за величину искомого порога. Выбранный таким образом порог хорошо согласуется с порогом, который выбирается на том же полутоновом изображении человеком. Алгоритм очень прост и может быть легко реализован программно.</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Другим немаловажным этапом предварительной обработки визуальной информации является метод логического сглаживания бинарных изображений, используемый для выделения точек изображения предмета, поскольку появление ложных «1» в бинарном изображении приводит к неоднозначности в работе алгоритмов определения координат и ориентации объекта.</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Несмотря на то, что существует достаточно много алгоритмов для фильтрации изображений, все они, как правило, используют некоторые логические функции для определения интенсивности элемента изображения. Элементы изображения, которые находятся в пределах некоторого усредняющего </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окна</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в этих алгоритмах трактуются как булевы или логические переменные, и величина сглаженной функции интенсивности в точке может быть определена некоторой булевой функцией этих переменных.</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В компьютерной графике, где построение и обработка изображений является самой важной задачей, получили распространение следующие алгоритмы фильтрации и интерполяции, работающие в реальном времени (в </w:t>
      </w:r>
      <w:r w:rsidRPr="00637E1F">
        <w:rPr>
          <w:rFonts w:ascii="Times New Roman" w:eastAsia="Times New Roman" w:hAnsi="Times New Roman" w:cs="Times New Roman"/>
          <w:sz w:val="28"/>
          <w:szCs w:val="28"/>
          <w:lang w:eastAsia="ru-RU"/>
        </w:rPr>
        <w:lastRenderedPageBreak/>
        <w:t xml:space="preserve">порядке возрастания объема вычислений) </w:t>
      </w:r>
      <w:r w:rsidR="00B953B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линейная, билинейная, трилинейная (или анизотропная). Объем вычислений в перечисленных выше алгоритмах возрастает за счет роста размеров </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окна</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используемого для вычисления логического оператора. В линейной фильтрации это окно имеет размеры 2x2 элемента изображения, а в анизотропной </w:t>
      </w:r>
      <w:r w:rsidR="00B953B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5x5. Для рассматриваемой задачи был построен логический оператор, основанный на алгоритме билинейной интерполяции, использующий для сглаживания изображения </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окно</w:t>
      </w:r>
      <w:r w:rsidR="002D3389">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3x3 элемента. Опишем этот метод подробнее.</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Обозначим группу соседних элементов изображения буквами, как показано на рис.2.1.</w:t>
      </w:r>
    </w:p>
    <w:p w:rsidR="00637E1F" w:rsidRPr="00637E1F" w:rsidRDefault="00637E1F" w:rsidP="00B62B64">
      <w:pPr>
        <w:widowControl w:val="0"/>
        <w:autoSpaceDE w:val="0"/>
        <w:autoSpaceDN w:val="0"/>
        <w:adjustRightInd w:val="0"/>
        <w:spacing w:after="0" w:line="288" w:lineRule="auto"/>
        <w:ind w:firstLine="709"/>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407B549B" wp14:editId="56699C0B">
            <wp:extent cx="2082800" cy="14351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Снимок экрана 2020-05-05 в 16.11.26.png"/>
                    <pic:cNvPicPr/>
                  </pic:nvPicPr>
                  <pic:blipFill>
                    <a:blip r:embed="rId110">
                      <a:extLst>
                        <a:ext uri="{28A0092B-C50C-407E-A947-70E740481C1C}">
                          <a14:useLocalDpi xmlns:a14="http://schemas.microsoft.com/office/drawing/2010/main" val="0"/>
                        </a:ext>
                      </a:extLst>
                    </a:blip>
                    <a:stretch>
                      <a:fillRect/>
                    </a:stretch>
                  </pic:blipFill>
                  <pic:spPr>
                    <a:xfrm>
                      <a:off x="0" y="0"/>
                      <a:ext cx="2082800" cy="1435100"/>
                    </a:xfrm>
                    <a:prstGeom prst="rect">
                      <a:avLst/>
                    </a:prstGeom>
                  </pic:spPr>
                </pic:pic>
              </a:graphicData>
            </a:graphic>
          </wp:inline>
        </w:drawing>
      </w:r>
    </w:p>
    <w:p w:rsidR="00637E1F" w:rsidRPr="007E458C" w:rsidRDefault="00637E1F" w:rsidP="00B62B64">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7E458C">
        <w:rPr>
          <w:rFonts w:ascii="Times New Roman" w:eastAsia="Times New Roman" w:hAnsi="Times New Roman" w:cs="Times New Roman"/>
          <w:sz w:val="28"/>
          <w:szCs w:val="28"/>
          <w:lang w:eastAsia="ru-RU"/>
        </w:rPr>
        <w:t>Рис</w:t>
      </w:r>
      <w:r w:rsidR="007E458C">
        <w:rPr>
          <w:rFonts w:ascii="Times New Roman" w:eastAsia="Times New Roman" w:hAnsi="Times New Roman" w:cs="Times New Roman"/>
          <w:sz w:val="28"/>
          <w:szCs w:val="28"/>
          <w:lang w:eastAsia="ru-RU"/>
        </w:rPr>
        <w:t>унок</w:t>
      </w:r>
      <w:r w:rsidRPr="007E458C">
        <w:rPr>
          <w:rFonts w:ascii="Times New Roman" w:eastAsia="Times New Roman" w:hAnsi="Times New Roman" w:cs="Times New Roman"/>
          <w:sz w:val="28"/>
          <w:szCs w:val="28"/>
          <w:lang w:eastAsia="ru-RU"/>
        </w:rPr>
        <w:t xml:space="preserve"> 2.1</w:t>
      </w:r>
      <w:r w:rsidR="007E458C">
        <w:rPr>
          <w:rFonts w:ascii="Times New Roman" w:eastAsia="Times New Roman" w:hAnsi="Times New Roman" w:cs="Times New Roman"/>
          <w:sz w:val="28"/>
          <w:szCs w:val="28"/>
          <w:lang w:eastAsia="ru-RU"/>
        </w:rPr>
        <w:t xml:space="preserve"> </w:t>
      </w:r>
      <w:r w:rsidR="00B953B9">
        <w:rPr>
          <w:rFonts w:ascii="Times New Roman" w:eastAsia="Times New Roman" w:hAnsi="Times New Roman" w:cs="Times New Roman"/>
          <w:sz w:val="28"/>
          <w:szCs w:val="28"/>
          <w:lang w:eastAsia="ru-RU"/>
        </w:rPr>
        <w:t>—</w:t>
      </w:r>
      <w:r w:rsidRPr="007E458C">
        <w:rPr>
          <w:rFonts w:ascii="Times New Roman" w:eastAsia="Times New Roman" w:hAnsi="Times New Roman" w:cs="Times New Roman"/>
          <w:sz w:val="28"/>
          <w:szCs w:val="28"/>
          <w:lang w:eastAsia="ru-RU"/>
        </w:rPr>
        <w:t xml:space="preserve"> </w:t>
      </w:r>
      <w:r w:rsidR="007E458C">
        <w:rPr>
          <w:rFonts w:ascii="Times New Roman" w:eastAsia="Times New Roman" w:hAnsi="Times New Roman" w:cs="Times New Roman"/>
          <w:sz w:val="28"/>
          <w:szCs w:val="28"/>
          <w:lang w:eastAsia="ru-RU"/>
        </w:rPr>
        <w:t>Г</w:t>
      </w:r>
      <w:r w:rsidRPr="007E458C">
        <w:rPr>
          <w:rFonts w:ascii="Times New Roman" w:eastAsia="Times New Roman" w:hAnsi="Times New Roman" w:cs="Times New Roman"/>
          <w:sz w:val="28"/>
          <w:szCs w:val="28"/>
          <w:lang w:eastAsia="ru-RU"/>
        </w:rPr>
        <w:t>руппа соседних элементов изображения</w:t>
      </w:r>
    </w:p>
    <w:p w:rsidR="00637E1F" w:rsidRPr="007E458C"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7E458C">
        <w:rPr>
          <w:rFonts w:ascii="Times New Roman" w:eastAsia="Times New Roman" w:hAnsi="Times New Roman" w:cs="Times New Roman"/>
          <w:sz w:val="28"/>
          <w:szCs w:val="28"/>
          <w:lang w:eastAsia="ru-RU"/>
        </w:rPr>
        <w:t>Оператор для сглаживания изображения в этом случае можно записать:</w:t>
      </w:r>
    </w:p>
    <w:p w:rsidR="00637E1F" w:rsidRPr="00CC0482" w:rsidRDefault="00637E1F" w:rsidP="00B62B64">
      <w:pPr>
        <w:widowControl w:val="0"/>
        <w:autoSpaceDE w:val="0"/>
        <w:autoSpaceDN w:val="0"/>
        <w:adjustRightInd w:val="0"/>
        <w:spacing w:after="0" w:line="288" w:lineRule="auto"/>
        <w:ind w:left="707" w:firstLine="709"/>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e(abcdfghi),</w:t>
      </w:r>
    </w:p>
    <w:p w:rsidR="00637E1F" w:rsidRPr="00CC0482" w:rsidRDefault="00637E1F" w:rsidP="00B62B64">
      <w:pPr>
        <w:widowControl w:val="0"/>
        <w:autoSpaceDE w:val="0"/>
        <w:autoSpaceDN w:val="0"/>
        <w:adjustRightInd w:val="0"/>
        <w:spacing w:after="0" w:line="288" w:lineRule="auto"/>
        <w:ind w:firstLine="709"/>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ab/>
        <w:t>eа(bvсvdvfvgvhvi)v</w:t>
      </w:r>
    </w:p>
    <w:p w:rsidR="00637E1F" w:rsidRPr="00CC0482" w:rsidRDefault="00637E1F" w:rsidP="00B62B64">
      <w:pPr>
        <w:widowControl w:val="0"/>
        <w:autoSpaceDE w:val="0"/>
        <w:autoSpaceDN w:val="0"/>
        <w:adjustRightInd w:val="0"/>
        <w:spacing w:after="0" w:line="288" w:lineRule="auto"/>
        <w:ind w:firstLine="709"/>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 xml:space="preserve">е' = </w:t>
      </w:r>
      <w:r w:rsidRPr="00CC0482">
        <w:rPr>
          <w:rFonts w:ascii="Times New Roman" w:eastAsia="Times New Roman" w:hAnsi="Times New Roman" w:cs="Times New Roman"/>
          <w:sz w:val="28"/>
          <w:szCs w:val="28"/>
          <w:lang w:eastAsia="ru-RU"/>
        </w:rPr>
        <w:tab/>
      </w:r>
      <w:r w:rsidRPr="00CC0482">
        <w:rPr>
          <w:rFonts w:ascii="Times New Roman" w:eastAsia="Times New Roman" w:hAnsi="Times New Roman" w:cs="Times New Roman"/>
          <w:sz w:val="28"/>
          <w:szCs w:val="28"/>
          <w:lang w:val="en-US" w:eastAsia="ru-RU"/>
        </w:rPr>
        <w:t>e</w:t>
      </w:r>
      <w:r w:rsidRPr="00CC0482">
        <w:rPr>
          <w:rFonts w:ascii="Times New Roman" w:eastAsia="Times New Roman" w:hAnsi="Times New Roman" w:cs="Times New Roman"/>
          <w:sz w:val="28"/>
          <w:szCs w:val="28"/>
          <w:lang w:eastAsia="ru-RU"/>
        </w:rPr>
        <w:t>с(</w:t>
      </w:r>
      <w:r w:rsidRPr="00CC0482">
        <w:rPr>
          <w:rFonts w:ascii="Times New Roman" w:eastAsia="Times New Roman" w:hAnsi="Times New Roman" w:cs="Times New Roman"/>
          <w:sz w:val="28"/>
          <w:szCs w:val="28"/>
          <w:lang w:val="en-US" w:eastAsia="ru-RU"/>
        </w:rPr>
        <w:t>avbv</w:t>
      </w:r>
      <w:r w:rsidRPr="00CC0482">
        <w:rPr>
          <w:rFonts w:ascii="Times New Roman" w:eastAsia="Times New Roman" w:hAnsi="Times New Roman" w:cs="Times New Roman"/>
          <w:sz w:val="28"/>
          <w:szCs w:val="28"/>
          <w:lang w:eastAsia="ru-RU"/>
        </w:rPr>
        <w:t>с</w:t>
      </w:r>
      <w:r w:rsidRPr="00CC0482">
        <w:rPr>
          <w:rFonts w:ascii="Times New Roman" w:eastAsia="Times New Roman" w:hAnsi="Times New Roman" w:cs="Times New Roman"/>
          <w:sz w:val="28"/>
          <w:szCs w:val="28"/>
          <w:lang w:val="en-US" w:eastAsia="ru-RU"/>
        </w:rPr>
        <w:t>vdvfvgv</w:t>
      </w:r>
      <w:r w:rsidRPr="00CC0482">
        <w:rPr>
          <w:rFonts w:ascii="Times New Roman" w:eastAsia="Times New Roman" w:hAnsi="Times New Roman" w:cs="Times New Roman"/>
          <w:sz w:val="28"/>
          <w:szCs w:val="28"/>
          <w:lang w:eastAsia="ru-RU"/>
        </w:rPr>
        <w:t>hvi)v</w:t>
      </w:r>
    </w:p>
    <w:p w:rsidR="00637E1F" w:rsidRPr="00637E1F" w:rsidRDefault="00637E1F" w:rsidP="00B62B64">
      <w:pPr>
        <w:widowControl w:val="0"/>
        <w:autoSpaceDE w:val="0"/>
        <w:autoSpaceDN w:val="0"/>
        <w:adjustRightInd w:val="0"/>
        <w:spacing w:after="0" w:line="288" w:lineRule="auto"/>
        <w:ind w:left="1416" w:firstLine="1"/>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val="en-US" w:eastAsia="ru-RU"/>
        </w:rPr>
        <w:t>eg</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avbv</w:t>
      </w:r>
      <w:r w:rsidRPr="00CC0482">
        <w:rPr>
          <w:rFonts w:ascii="Times New Roman" w:eastAsia="Times New Roman" w:hAnsi="Times New Roman" w:cs="Times New Roman"/>
          <w:sz w:val="28"/>
          <w:szCs w:val="28"/>
          <w:lang w:eastAsia="ru-RU"/>
        </w:rPr>
        <w:t>с</w:t>
      </w:r>
      <w:r w:rsidRPr="00CC0482">
        <w:rPr>
          <w:rFonts w:ascii="Times New Roman" w:eastAsia="Times New Roman" w:hAnsi="Times New Roman" w:cs="Times New Roman"/>
          <w:sz w:val="28"/>
          <w:szCs w:val="28"/>
          <w:lang w:val="en-US" w:eastAsia="ru-RU"/>
        </w:rPr>
        <w:t>vdvfvgv</w:t>
      </w:r>
      <w:r w:rsidRPr="00CC0482">
        <w:rPr>
          <w:rFonts w:ascii="Times New Roman" w:eastAsia="Times New Roman" w:hAnsi="Times New Roman" w:cs="Times New Roman"/>
          <w:sz w:val="28"/>
          <w:szCs w:val="28"/>
          <w:lang w:eastAsia="ru-RU"/>
        </w:rPr>
        <w:t>hvi)</w:t>
      </w:r>
      <w:r w:rsidRPr="00CC0482">
        <w:rPr>
          <w:rFonts w:ascii="Times New Roman" w:eastAsia="Times New Roman" w:hAnsi="Times New Roman" w:cs="Times New Roman"/>
          <w:sz w:val="28"/>
          <w:szCs w:val="28"/>
          <w:lang w:val="en-US" w:eastAsia="ru-RU"/>
        </w:rPr>
        <w:t>v</w:t>
      </w:r>
      <w:r w:rsidRPr="00CC0482">
        <w:rPr>
          <w:rFonts w:ascii="Times New Roman" w:eastAsia="Times New Roman" w:hAnsi="Times New Roman" w:cs="Times New Roman"/>
          <w:sz w:val="28"/>
          <w:szCs w:val="28"/>
          <w:lang w:eastAsia="ru-RU"/>
        </w:rPr>
        <w:br/>
      </w:r>
      <w:r w:rsidRPr="00CC0482">
        <w:rPr>
          <w:rFonts w:ascii="Times New Roman" w:eastAsia="Times New Roman" w:hAnsi="Times New Roman" w:cs="Times New Roman"/>
          <w:sz w:val="28"/>
          <w:szCs w:val="28"/>
          <w:lang w:val="en-US" w:eastAsia="ru-RU"/>
        </w:rPr>
        <w:t>ei</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avbv</w:t>
      </w:r>
      <w:r w:rsidRPr="00CC0482">
        <w:rPr>
          <w:rFonts w:ascii="Times New Roman" w:eastAsia="Times New Roman" w:hAnsi="Times New Roman" w:cs="Times New Roman"/>
          <w:sz w:val="28"/>
          <w:szCs w:val="28"/>
          <w:lang w:eastAsia="ru-RU"/>
        </w:rPr>
        <w:t>с</w:t>
      </w:r>
      <w:r w:rsidRPr="00CC0482">
        <w:rPr>
          <w:rFonts w:ascii="Times New Roman" w:eastAsia="Times New Roman" w:hAnsi="Times New Roman" w:cs="Times New Roman"/>
          <w:sz w:val="28"/>
          <w:szCs w:val="28"/>
          <w:lang w:val="en-US" w:eastAsia="ru-RU"/>
        </w:rPr>
        <w:t>vdvfvgv</w:t>
      </w:r>
      <w:r w:rsidRPr="00CC0482">
        <w:rPr>
          <w:rFonts w:ascii="Times New Roman" w:eastAsia="Times New Roman" w:hAnsi="Times New Roman" w:cs="Times New Roman"/>
          <w:sz w:val="28"/>
          <w:szCs w:val="28"/>
          <w:lang w:eastAsia="ru-RU"/>
        </w:rPr>
        <w:t>hv),</w:t>
      </w:r>
      <w:r w:rsidRPr="00637E1F">
        <w:rPr>
          <w:rFonts w:ascii="Times New Roman" w:eastAsia="Times New Roman" w:hAnsi="Times New Roman" w:cs="Times New Roman"/>
          <w:sz w:val="28"/>
          <w:szCs w:val="28"/>
          <w:lang w:eastAsia="ru-RU"/>
        </w:rPr>
        <w:tab/>
        <w:t xml:space="preserve">если </w:t>
      </w:r>
      <w:r w:rsidRPr="00637E1F">
        <w:rPr>
          <w:rFonts w:ascii="Times New Roman" w:eastAsia="Times New Roman" w:hAnsi="Times New Roman" w:cs="Times New Roman"/>
          <w:sz w:val="28"/>
          <w:szCs w:val="28"/>
          <w:lang w:val="en-US" w:eastAsia="ru-RU"/>
        </w:rPr>
        <w:t>e</w:t>
      </w:r>
      <w:r w:rsidRPr="00637E1F">
        <w:rPr>
          <w:rFonts w:ascii="Times New Roman" w:eastAsia="Times New Roman" w:hAnsi="Times New Roman" w:cs="Times New Roman"/>
          <w:sz w:val="28"/>
          <w:szCs w:val="28"/>
          <w:lang w:eastAsia="ru-RU"/>
        </w:rPr>
        <w:t xml:space="preserve"> = 1</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здесь е обозначает значение яркости в данной точке изображения после применения процедуры логического сглаживания.</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Пример применения такого оператора к зашумленному изображению приведен на рис. 2.</w:t>
      </w:r>
      <w:r w:rsidR="00895D34">
        <w:rPr>
          <w:rFonts w:ascii="Times New Roman" w:eastAsia="Times New Roman" w:hAnsi="Times New Roman" w:cs="Times New Roman"/>
          <w:sz w:val="28"/>
          <w:szCs w:val="28"/>
          <w:lang w:eastAsia="ru-RU"/>
        </w:rPr>
        <w:t>2</w:t>
      </w:r>
      <w:r w:rsidRPr="00637E1F">
        <w:rPr>
          <w:rFonts w:ascii="Times New Roman" w:eastAsia="Times New Roman" w:hAnsi="Times New Roman" w:cs="Times New Roman"/>
          <w:sz w:val="28"/>
          <w:szCs w:val="28"/>
          <w:lang w:eastAsia="ru-RU"/>
        </w:rPr>
        <w:t>. На первом рисунке показано изображение до применения процедуры логического сглаживания, на втором после применения этой процедуры.</w:t>
      </w:r>
    </w:p>
    <w:p w:rsidR="00637E1F" w:rsidRPr="00637E1F" w:rsidRDefault="00637E1F" w:rsidP="00B62B64">
      <w:pPr>
        <w:widowControl w:val="0"/>
        <w:autoSpaceDE w:val="0"/>
        <w:autoSpaceDN w:val="0"/>
        <w:adjustRightInd w:val="0"/>
        <w:spacing w:after="0" w:line="288" w:lineRule="auto"/>
        <w:ind w:firstLine="709"/>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lastRenderedPageBreak/>
        <w:drawing>
          <wp:inline distT="0" distB="0" distL="0" distR="0" wp14:anchorId="2C9434C1" wp14:editId="4CB89306">
            <wp:extent cx="5935834" cy="2718109"/>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4746" b="8259"/>
                    <a:stretch/>
                  </pic:blipFill>
                  <pic:spPr bwMode="auto">
                    <a:xfrm>
                      <a:off x="0" y="0"/>
                      <a:ext cx="5936615" cy="2718466"/>
                    </a:xfrm>
                    <a:prstGeom prst="rect">
                      <a:avLst/>
                    </a:prstGeom>
                    <a:ln>
                      <a:noFill/>
                    </a:ln>
                    <a:extLst>
                      <a:ext uri="{53640926-AAD7-44D8-BBD7-CCE9431645EC}">
                        <a14:shadowObscured xmlns:a14="http://schemas.microsoft.com/office/drawing/2010/main"/>
                      </a:ext>
                    </a:extLst>
                  </pic:spPr>
                </pic:pic>
              </a:graphicData>
            </a:graphic>
          </wp:inline>
        </w:drawing>
      </w:r>
    </w:p>
    <w:p w:rsidR="00637E1F" w:rsidRPr="007E458C" w:rsidRDefault="00637E1F" w:rsidP="00B62B64">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7E458C">
        <w:rPr>
          <w:rFonts w:ascii="Times New Roman" w:eastAsia="Times New Roman" w:hAnsi="Times New Roman" w:cs="Times New Roman"/>
          <w:sz w:val="28"/>
          <w:szCs w:val="28"/>
          <w:lang w:eastAsia="ru-RU"/>
        </w:rPr>
        <w:t>Рисунок 2.</w:t>
      </w:r>
      <w:r w:rsidR="00895D34">
        <w:rPr>
          <w:rFonts w:ascii="Times New Roman" w:eastAsia="Times New Roman" w:hAnsi="Times New Roman" w:cs="Times New Roman"/>
          <w:sz w:val="28"/>
          <w:szCs w:val="28"/>
          <w:lang w:eastAsia="ru-RU"/>
        </w:rPr>
        <w:t>2</w:t>
      </w:r>
      <w:r w:rsidRPr="007E458C">
        <w:rPr>
          <w:rFonts w:ascii="Times New Roman" w:eastAsia="Times New Roman" w:hAnsi="Times New Roman" w:cs="Times New Roman"/>
          <w:sz w:val="28"/>
          <w:szCs w:val="28"/>
          <w:lang w:eastAsia="ru-RU"/>
        </w:rPr>
        <w:t xml:space="preserve"> — Пример полученной с ВД информации с примененным фильтром</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Информация, поступающая от ВД, содержит в себе величины угловых и линейных отклонений положения схвата относительно ОМ, но не в явном виде, поскольку представляет собой лишь массив данных U(xy), такой что</w:t>
      </w:r>
    </w:p>
    <w:p w:rsidR="00637E1F" w:rsidRPr="00637E1F" w:rsidRDefault="00637E1F" w:rsidP="00B62B64">
      <w:pPr>
        <w:widowControl w:val="0"/>
        <w:shd w:val="clear" w:color="auto" w:fill="FFFFFF"/>
        <w:autoSpaceDE w:val="0"/>
        <w:autoSpaceDN w:val="0"/>
        <w:adjustRightInd w:val="0"/>
        <w:spacing w:after="0" w:line="288" w:lineRule="auto"/>
        <w:ind w:right="11"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U(xy)= │U (х,у), npu(x,y) </w:t>
      </w:r>
      <w:r w:rsidRPr="00637E1F">
        <w:rPr>
          <w:rFonts w:ascii="Times New Roman" w:eastAsia="Times New Roman" w:hAnsi="Times New Roman" w:cs="Times New Roman"/>
          <w:sz w:val="28"/>
          <w:szCs w:val="28"/>
          <w:lang w:eastAsia="ru-RU"/>
        </w:rPr>
        <w:sym w:font="Symbol" w:char="F0CE"/>
      </w:r>
      <w:r w:rsidRPr="00637E1F">
        <w:rPr>
          <w:rFonts w:ascii="Times New Roman" w:eastAsia="Times New Roman" w:hAnsi="Times New Roman" w:cs="Times New Roman"/>
          <w:sz w:val="28"/>
          <w:szCs w:val="28"/>
          <w:lang w:eastAsia="ru-RU"/>
        </w:rPr>
        <w:t xml:space="preserve"> В</w:t>
      </w:r>
    </w:p>
    <w:p w:rsidR="00637E1F" w:rsidRPr="00637E1F" w:rsidRDefault="00637E1F" w:rsidP="00B62B64">
      <w:pPr>
        <w:widowControl w:val="0"/>
        <w:shd w:val="clear" w:color="auto" w:fill="FFFFFF"/>
        <w:autoSpaceDE w:val="0"/>
        <w:autoSpaceDN w:val="0"/>
        <w:adjustRightInd w:val="0"/>
        <w:spacing w:after="0" w:line="288" w:lineRule="auto"/>
        <w:ind w:right="11"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 │U иф (х,у), при(х,у) </w:t>
      </w:r>
      <w:r w:rsidRPr="00637E1F">
        <w:rPr>
          <w:rFonts w:ascii="Times New Roman" w:eastAsia="Times New Roman" w:hAnsi="Times New Roman" w:cs="Times New Roman"/>
          <w:sz w:val="28"/>
          <w:szCs w:val="28"/>
          <w:lang w:eastAsia="ru-RU"/>
        </w:rPr>
        <w:sym w:font="Symbol" w:char="F0CF"/>
      </w:r>
      <w:r w:rsidRPr="00637E1F">
        <w:rPr>
          <w:rFonts w:ascii="Times New Roman" w:eastAsia="Times New Roman" w:hAnsi="Times New Roman" w:cs="Times New Roman"/>
          <w:sz w:val="28"/>
          <w:szCs w:val="28"/>
          <w:lang w:eastAsia="ru-RU"/>
        </w:rPr>
        <w:t xml:space="preserve"> В</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где В - область ОМ в поле зрения системы ВД или область проекции ОМ на чувствительную площадку ВД; иф - сигнал, пропорциональный яркости фона;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U0 - сигнал, пропорциональный яркости объекта.</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Для формирования сигналов управления перемещением манипулятора ПР необходимы соответствующие алгоритмы</w:t>
      </w:r>
      <w:r w:rsidRPr="007E458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обработки. Основным требованием к таким алгоритмам является их высокое быстродействие, что может быть достигнуто путем использования в них принципов параллельной обработки информации.</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Координаты ОМ в неподвижной системе координат определяются относительно некоторой характерной точки на предмете. В качестве такой точки часто выбирается центр площади плоской проекции изображения предмета на чувствительную площадку видеодатчика. При этом производится такое преоб</w:t>
      </w:r>
      <w:r w:rsidR="002120CE">
        <w:rPr>
          <w:rFonts w:ascii="Times New Roman" w:eastAsia="Times New Roman" w:hAnsi="Times New Roman" w:cs="Times New Roman"/>
          <w:sz w:val="28"/>
          <w:szCs w:val="28"/>
          <w:lang w:eastAsia="ru-RU"/>
        </w:rPr>
        <w:t xml:space="preserve">разование плоского изображения </w:t>
      </w:r>
      <w:r w:rsidRPr="00637E1F">
        <w:rPr>
          <w:rFonts w:ascii="Times New Roman" w:eastAsia="Times New Roman" w:hAnsi="Times New Roman" w:cs="Times New Roman"/>
          <w:sz w:val="28"/>
          <w:szCs w:val="28"/>
          <w:lang w:eastAsia="ru-RU"/>
        </w:rPr>
        <w:t>на ВД, в результате которого получаются две проекции предмета на оси, параллельные сторонам матрицы.</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Далее производится обработка кода проекций предмета на оси матрицы, дающая возможность получить код, в котором записана только одна «1» в разряде, соответствующем центру проекции; в остальных разрядах записывается «</w:t>
      </w:r>
      <w:r w:rsidR="002120CE">
        <w:rPr>
          <w:rFonts w:ascii="Times New Roman" w:eastAsia="Times New Roman" w:hAnsi="Times New Roman" w:cs="Times New Roman"/>
          <w:sz w:val="28"/>
          <w:szCs w:val="28"/>
          <w:lang w:eastAsia="ru-RU"/>
        </w:rPr>
        <w:t>0</w:t>
      </w:r>
      <w:r w:rsidRPr="00637E1F">
        <w:rPr>
          <w:rFonts w:ascii="Times New Roman" w:eastAsia="Times New Roman" w:hAnsi="Times New Roman" w:cs="Times New Roman"/>
          <w:sz w:val="28"/>
          <w:szCs w:val="28"/>
          <w:lang w:eastAsia="ru-RU"/>
        </w:rPr>
        <w:t>».</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Для определения координат центра предмета используется метод половинного деления, основанный на принципе, который можно наблюдать при анализе нейронных структур с латеральными, т.е. боковыми в пределах слоя, возбуждающими и тормозными связями между элементами слоя. Этот принцип получил название принципа обострения, а устройства, реализующие алгоритм, называются схемами обострения. При определенных радиусах эффективного действия межнейронных связей, такой слой способен сужать фронт входных сигналов, что и используется в данном алгоритме.</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Пусть имеем матрицу чувствительных элементов размерностью тхп.</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Тогда код проекции предмета на сторону матрицы с размерностью п может быть записан в виде последовательности логических переменных ац (i=1,...</w:t>
      </w:r>
      <w:r w:rsidRPr="007E458C">
        <w:rPr>
          <w:rFonts w:ascii="Times New Roman" w:eastAsia="Times New Roman" w:hAnsi="Times New Roman" w:cs="Times New Roman"/>
          <w:sz w:val="28"/>
          <w:szCs w:val="28"/>
          <w:lang w:eastAsia="ru-RU"/>
        </w:rPr>
        <w:t>n</w:t>
      </w:r>
      <w:r w:rsidRPr="00637E1F">
        <w:rPr>
          <w:rFonts w:ascii="Times New Roman" w:eastAsia="Times New Roman" w:hAnsi="Times New Roman" w:cs="Times New Roman"/>
          <w:sz w:val="28"/>
          <w:szCs w:val="28"/>
          <w:lang w:eastAsia="ru-RU"/>
        </w:rPr>
        <w:t>).</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Очевидно, что проекция предмета будет занимать такие разряды кода проекции, для которых выполняется равенство а1 = 1(i = b,...,с) где b и с -граничные разряды проекции. Величиной проекции предмета назовем К -количество элементов аi (i = Ь,...,с) Выделение центрального разряда проекции предмета (ац) можно осуществить путем последовательного уменьшения числа разрядов проекции с обеих сторон, пока не останется один единственный элемент аi = 1, который и будет соответствовать ац. Количество последовательных приближений к ац зависит от К и в случае, если К=</w:t>
      </w:r>
      <w:r w:rsidRPr="007E458C">
        <w:rPr>
          <w:rFonts w:ascii="Times New Roman" w:eastAsia="Times New Roman" w:hAnsi="Times New Roman" w:cs="Times New Roman"/>
          <w:sz w:val="28"/>
          <w:szCs w:val="28"/>
          <w:lang w:eastAsia="ru-RU"/>
        </w:rPr>
        <w:t>n</w:t>
      </w:r>
      <w:r w:rsidRPr="00637E1F">
        <w:rPr>
          <w:rFonts w:ascii="Times New Roman" w:eastAsia="Times New Roman" w:hAnsi="Times New Roman" w:cs="Times New Roman"/>
          <w:sz w:val="28"/>
          <w:szCs w:val="28"/>
          <w:lang w:eastAsia="ru-RU"/>
        </w:rPr>
        <w:t>, будет равно j = п /2 +1.</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Тогда код проекции предмета в динамике преобразования можно записать в виде следующей последовательности кодов:</w:t>
      </w:r>
    </w:p>
    <w:p w:rsidR="00637E1F" w:rsidRPr="00CC0482" w:rsidRDefault="00637E1F" w:rsidP="00B62B64">
      <w:pPr>
        <w:widowControl w:val="0"/>
        <w:shd w:val="clear" w:color="auto" w:fill="FFFFFF"/>
        <w:autoSpaceDE w:val="0"/>
        <w:autoSpaceDN w:val="0"/>
        <w:adjustRightInd w:val="0"/>
        <w:spacing w:before="30" w:after="30" w:line="288" w:lineRule="auto"/>
        <w:jc w:val="center"/>
        <w:rPr>
          <w:rFonts w:ascii="Times New Roman" w:eastAsia="Times New Roman" w:hAnsi="Times New Roman" w:cs="Times New Roman"/>
          <w:sz w:val="28"/>
          <w:szCs w:val="28"/>
          <w:lang w:eastAsia="ru-RU"/>
        </w:rPr>
      </w:pP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eastAsia="ru-RU"/>
        </w:rPr>
        <w:t xml:space="preserve">1, </w:t>
      </w:r>
      <w:r w:rsidRPr="00CC0482">
        <w:rPr>
          <w:rFonts w:ascii="Times New Roman" w:eastAsia="Times New Roman" w:hAnsi="Times New Roman" w:cs="Times New Roman"/>
          <w:i/>
          <w:iCs/>
          <w:spacing w:val="-5"/>
          <w:sz w:val="28"/>
          <w:szCs w:val="28"/>
          <w:vertAlign w:val="subscript"/>
          <w:lang w:val="en-US" w:eastAsia="ru-RU"/>
        </w:rPr>
        <w:t>j</w:t>
      </w:r>
      <w:r w:rsidRPr="00CC0482">
        <w:rPr>
          <w:rFonts w:ascii="Times New Roman" w:eastAsia="Times New Roman" w:hAnsi="Times New Roman" w:cs="Times New Roman"/>
          <w:i/>
          <w:iCs/>
          <w:spacing w:val="-5"/>
          <w:sz w:val="28"/>
          <w:szCs w:val="28"/>
          <w:vertAlign w:val="subscript"/>
          <w:lang w:eastAsia="ru-RU"/>
        </w:rPr>
        <w:t xml:space="preserve"> ,…,</w:t>
      </w:r>
      <w:r w:rsidRPr="00CC0482">
        <w:rPr>
          <w:rFonts w:ascii="Times New Roman" w:eastAsia="Times New Roman" w:hAnsi="Times New Roman" w:cs="Times New Roman"/>
          <w:i/>
          <w:iCs/>
          <w:spacing w:val="-5"/>
          <w:sz w:val="28"/>
          <w:szCs w:val="28"/>
          <w:lang w:eastAsia="ru-RU"/>
        </w:rPr>
        <w:t xml:space="preserve"> а </w:t>
      </w:r>
      <w:r w:rsidRPr="00CC0482">
        <w:rPr>
          <w:rFonts w:ascii="Times New Roman" w:eastAsia="Times New Roman" w:hAnsi="Times New Roman" w:cs="Times New Roman"/>
          <w:i/>
          <w:iCs/>
          <w:spacing w:val="-5"/>
          <w:sz w:val="28"/>
          <w:szCs w:val="28"/>
          <w:vertAlign w:val="subscript"/>
          <w:lang w:val="en-US" w:eastAsia="ru-RU"/>
        </w:rPr>
        <w:t>i</w:t>
      </w:r>
      <w:r w:rsidRPr="00CC0482">
        <w:rPr>
          <w:rFonts w:ascii="Times New Roman" w:eastAsia="Times New Roman" w:hAnsi="Times New Roman" w:cs="Times New Roman"/>
          <w:i/>
          <w:iCs/>
          <w:spacing w:val="-5"/>
          <w:sz w:val="28"/>
          <w:szCs w:val="28"/>
          <w:vertAlign w:val="subscript"/>
          <w:lang w:eastAsia="ru-RU"/>
        </w:rPr>
        <w:t xml:space="preserve">-1, </w:t>
      </w:r>
      <w:r w:rsidRPr="00CC0482">
        <w:rPr>
          <w:rFonts w:ascii="Times New Roman" w:eastAsia="Times New Roman" w:hAnsi="Times New Roman" w:cs="Times New Roman"/>
          <w:i/>
          <w:iCs/>
          <w:spacing w:val="-5"/>
          <w:sz w:val="28"/>
          <w:szCs w:val="28"/>
          <w:vertAlign w:val="subscript"/>
          <w:lang w:val="en-US" w:eastAsia="ru-RU"/>
        </w:rPr>
        <w:t>j</w:t>
      </w:r>
      <w:r w:rsidRPr="00CC0482">
        <w:rPr>
          <w:rFonts w:ascii="Times New Roman" w:eastAsia="Times New Roman" w:hAnsi="Times New Roman" w:cs="Times New Roman"/>
          <w:i/>
          <w:iCs/>
          <w:spacing w:val="-5"/>
          <w:sz w:val="28"/>
          <w:szCs w:val="28"/>
          <w:vertAlign w:val="subscript"/>
          <w:lang w:eastAsia="ru-RU"/>
        </w:rPr>
        <w:t xml:space="preserve"> ,…,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val="en-US" w:eastAsia="ru-RU"/>
        </w:rPr>
        <w:t>i</w:t>
      </w:r>
      <w:r w:rsidRPr="00CC0482">
        <w:rPr>
          <w:rFonts w:ascii="Times New Roman" w:eastAsia="Times New Roman" w:hAnsi="Times New Roman" w:cs="Times New Roman"/>
          <w:i/>
          <w:iCs/>
          <w:spacing w:val="-5"/>
          <w:sz w:val="28"/>
          <w:szCs w:val="28"/>
          <w:vertAlign w:val="subscript"/>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
          <w:iCs/>
          <w:spacing w:val="-5"/>
          <w:sz w:val="28"/>
          <w:szCs w:val="28"/>
          <w:vertAlign w:val="subscript"/>
          <w:lang w:eastAsia="ru-RU"/>
        </w:rPr>
        <w:t xml:space="preserve">, , </w:t>
      </w:r>
      <w:r w:rsidRPr="00CC0482">
        <w:rPr>
          <w:rFonts w:ascii="Times New Roman" w:eastAsia="Times New Roman" w:hAnsi="Times New Roman" w:cs="Times New Roman"/>
          <w:i/>
          <w:iCs/>
          <w:spacing w:val="-5"/>
          <w:sz w:val="28"/>
          <w:szCs w:val="28"/>
          <w:vertAlign w:val="subscript"/>
          <w:lang w:val="en-US" w:eastAsia="ru-RU"/>
        </w:rPr>
        <w:t>j</w:t>
      </w:r>
      <w:r w:rsidRPr="00CC0482">
        <w:rPr>
          <w:rFonts w:ascii="Times New Roman" w:eastAsia="Times New Roman" w:hAnsi="Times New Roman" w:cs="Times New Roman"/>
          <w:i/>
          <w:iCs/>
          <w:spacing w:val="-5"/>
          <w:sz w:val="28"/>
          <w:szCs w:val="28"/>
          <w:vertAlign w:val="subscript"/>
          <w:lang w:eastAsia="ru-RU"/>
        </w:rPr>
        <w:t xml:space="preserve"> ,</w:t>
      </w:r>
      <w:r w:rsidRPr="00CC0482">
        <w:rPr>
          <w:rFonts w:ascii="Times New Roman" w:eastAsia="Times New Roman" w:hAnsi="Times New Roman" w:cs="Times New Roman"/>
          <w:spacing w:val="26"/>
          <w:sz w:val="28"/>
          <w:szCs w:val="28"/>
          <w:lang w:eastAsia="ru-RU"/>
        </w:rPr>
        <w:t xml:space="preserve"> ,...,</w:t>
      </w:r>
      <w:r w:rsidRPr="00CC0482">
        <w:rPr>
          <w:rFonts w:ascii="Times New Roman" w:eastAsia="Times New Roman" w:hAnsi="Times New Roman" w:cs="Times New Roman"/>
          <w:i/>
          <w:iCs/>
          <w:spacing w:val="-5"/>
          <w:sz w:val="28"/>
          <w:szCs w:val="28"/>
          <w:lang w:eastAsia="ru-RU"/>
        </w:rPr>
        <w:t xml:space="preserve"> а</w:t>
      </w:r>
      <w:r w:rsidRPr="00CC0482">
        <w:rPr>
          <w:rFonts w:ascii="Times New Roman" w:eastAsia="Times New Roman" w:hAnsi="Times New Roman" w:cs="Times New Roman"/>
          <w:i/>
          <w:iCs/>
          <w:spacing w:val="-5"/>
          <w:sz w:val="28"/>
          <w:szCs w:val="28"/>
          <w:vertAlign w:val="subscript"/>
          <w:lang w:eastAsia="ru-RU"/>
        </w:rPr>
        <w:t xml:space="preserve"> </w:t>
      </w:r>
      <w:r w:rsidRPr="00CC0482">
        <w:rPr>
          <w:rFonts w:ascii="Times New Roman" w:eastAsia="Times New Roman" w:hAnsi="Times New Roman" w:cs="Times New Roman"/>
          <w:i/>
          <w:iCs/>
          <w:spacing w:val="-5"/>
          <w:sz w:val="28"/>
          <w:szCs w:val="28"/>
          <w:vertAlign w:val="subscript"/>
          <w:lang w:val="en-US" w:eastAsia="ru-RU"/>
        </w:rPr>
        <w:t>i</w:t>
      </w:r>
      <w:r w:rsidRPr="00CC0482">
        <w:rPr>
          <w:rFonts w:ascii="Times New Roman" w:eastAsia="Times New Roman" w:hAnsi="Times New Roman" w:cs="Times New Roman"/>
          <w:i/>
          <w:iCs/>
          <w:spacing w:val="-5"/>
          <w:sz w:val="28"/>
          <w:szCs w:val="28"/>
          <w:vertAlign w:val="subscript"/>
          <w:lang w:eastAsia="ru-RU"/>
        </w:rPr>
        <w:t xml:space="preserve">+1, </w:t>
      </w:r>
      <w:r w:rsidRPr="00CC0482">
        <w:rPr>
          <w:rFonts w:ascii="Times New Roman" w:eastAsia="Times New Roman" w:hAnsi="Times New Roman" w:cs="Times New Roman"/>
          <w:i/>
          <w:iCs/>
          <w:spacing w:val="-5"/>
          <w:sz w:val="28"/>
          <w:szCs w:val="28"/>
          <w:vertAlign w:val="subscript"/>
          <w:lang w:val="en-US" w:eastAsia="ru-RU"/>
        </w:rPr>
        <w:t>j</w:t>
      </w:r>
      <w:r w:rsidRPr="00CC0482">
        <w:rPr>
          <w:rFonts w:ascii="Times New Roman" w:eastAsia="Times New Roman" w:hAnsi="Times New Roman" w:cs="Times New Roman"/>
          <w:sz w:val="28"/>
          <w:szCs w:val="28"/>
          <w:lang w:eastAsia="ru-RU"/>
        </w:rPr>
        <w:t xml:space="preserve"> ,…, </w:t>
      </w:r>
      <w:r w:rsidRPr="00CC0482">
        <w:rPr>
          <w:rFonts w:ascii="Times New Roman" w:eastAsia="Times New Roman" w:hAnsi="Times New Roman" w:cs="Times New Roman"/>
          <w:i/>
          <w:iCs/>
          <w:spacing w:val="-5"/>
          <w:sz w:val="28"/>
          <w:szCs w:val="28"/>
          <w:lang w:eastAsia="ru-RU"/>
        </w:rPr>
        <w:t xml:space="preserve">а </w:t>
      </w:r>
      <w:r w:rsidRPr="00CC0482">
        <w:rPr>
          <w:rFonts w:ascii="Times New Roman" w:eastAsia="Times New Roman" w:hAnsi="Times New Roman" w:cs="Times New Roman"/>
          <w:i/>
          <w:iCs/>
          <w:spacing w:val="-5"/>
          <w:sz w:val="28"/>
          <w:szCs w:val="28"/>
          <w:vertAlign w:val="subscript"/>
          <w:lang w:val="en-US" w:eastAsia="ru-RU"/>
        </w:rPr>
        <w:t>n</w:t>
      </w:r>
      <w:r w:rsidRPr="00CC0482">
        <w:rPr>
          <w:rFonts w:ascii="Times New Roman" w:eastAsia="Times New Roman" w:hAnsi="Times New Roman" w:cs="Times New Roman"/>
          <w:i/>
          <w:iCs/>
          <w:spacing w:val="-5"/>
          <w:sz w:val="28"/>
          <w:szCs w:val="28"/>
          <w:vertAlign w:val="subscript"/>
          <w:lang w:eastAsia="ru-RU"/>
        </w:rPr>
        <w:t xml:space="preserve"> , </w:t>
      </w:r>
      <w:r w:rsidRPr="00CC0482">
        <w:rPr>
          <w:rFonts w:ascii="Times New Roman" w:eastAsia="Times New Roman" w:hAnsi="Times New Roman" w:cs="Times New Roman"/>
          <w:i/>
          <w:iCs/>
          <w:spacing w:val="-5"/>
          <w:sz w:val="28"/>
          <w:szCs w:val="28"/>
          <w:vertAlign w:val="subscript"/>
          <w:lang w:val="en-US" w:eastAsia="ru-RU"/>
        </w:rPr>
        <w:t>j</w:t>
      </w:r>
    </w:p>
    <w:p w:rsidR="00637E1F" w:rsidRPr="00CC0482"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7E458C">
        <w:rPr>
          <w:rFonts w:ascii="Times New Roman" w:eastAsia="Times New Roman" w:hAnsi="Times New Roman" w:cs="Times New Roman"/>
          <w:sz w:val="28"/>
          <w:szCs w:val="28"/>
          <w:lang w:eastAsia="ru-RU"/>
        </w:rPr>
        <w:t>где1= 1,2,</w:t>
      </w:r>
      <w:r w:rsidR="00B953B9">
        <w:rPr>
          <w:rFonts w:ascii="Times New Roman" w:eastAsia="Times New Roman" w:hAnsi="Times New Roman" w:cs="Times New Roman"/>
          <w:sz w:val="28"/>
          <w:szCs w:val="28"/>
          <w:lang w:eastAsia="ru-RU"/>
        </w:rPr>
        <w:t>….</w:t>
      </w:r>
      <w:r w:rsidRPr="007E458C">
        <w:rPr>
          <w:rFonts w:ascii="Times New Roman" w:eastAsia="Times New Roman" w:hAnsi="Times New Roman" w:cs="Times New Roman"/>
          <w:sz w:val="28"/>
          <w:szCs w:val="28"/>
          <w:lang w:eastAsia="ru-RU"/>
        </w:rPr>
        <w:t>,n; j= l,2....,n/2+1</w:t>
      </w:r>
    </w:p>
    <w:p w:rsidR="00637E1F" w:rsidRPr="00637E1F" w:rsidRDefault="00637E1F" w:rsidP="00B62B64">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Алгоритм изменения кода проекции в этом* случае запишется </w:t>
      </w:r>
      <w:r w:rsidRPr="007E458C">
        <w:rPr>
          <w:rFonts w:ascii="Times New Roman" w:eastAsia="Times New Roman" w:hAnsi="Times New Roman" w:cs="Times New Roman"/>
          <w:sz w:val="28"/>
          <w:szCs w:val="28"/>
          <w:lang w:eastAsia="ru-RU"/>
        </w:rPr>
        <w:t>следующим выражением</w:t>
      </w:r>
    </w:p>
    <w:p w:rsidR="00637E1F" w:rsidRPr="00CC0482" w:rsidRDefault="00637E1F" w:rsidP="00B62B64">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i/>
          <w:iCs/>
          <w:spacing w:val="-5"/>
          <w:sz w:val="28"/>
          <w:szCs w:val="28"/>
          <w:vertAlign w:val="subscript"/>
          <w:lang w:val="en-US" w:eastAsia="ru-RU"/>
        </w:rPr>
      </w:pP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val="en-US" w:eastAsia="ru-RU"/>
        </w:rPr>
        <w:t>i, j+1= │</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vertAlign w:val="subscript"/>
          <w:lang w:val="en-US" w:eastAsia="ru-RU"/>
        </w:rPr>
        <w:t xml:space="preserve">i-1, j </w:t>
      </w:r>
      <w:r w:rsidRPr="00CC0482">
        <w:rPr>
          <w:rFonts w:ascii="Times New Roman" w:eastAsia="Times New Roman" w:hAnsi="Times New Roman" w:cs="Times New Roman"/>
          <w:spacing w:val="-4"/>
          <w:w w:val="124"/>
          <w:sz w:val="28"/>
          <w:szCs w:val="28"/>
          <w:lang w:val="en-US" w:eastAsia="ru-RU"/>
        </w:rPr>
        <w:t>v</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val="en-US" w:eastAsia="ru-RU"/>
        </w:rPr>
        <w:t xml:space="preserve"> i+1, j</w:t>
      </w:r>
      <w:r w:rsidRPr="00CC0482">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spacing w:val="-4"/>
          <w:w w:val="124"/>
          <w:sz w:val="28"/>
          <w:szCs w:val="28"/>
          <w:lang w:val="en-US" w:eastAsia="ru-RU"/>
        </w:rPr>
        <w:t>v</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vertAlign w:val="subscript"/>
          <w:lang w:val="en-US" w:eastAsia="ru-RU"/>
        </w:rPr>
        <w:t>i-1, j j</w:t>
      </w:r>
      <w:r w:rsidRPr="00CC0482">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spacing w:val="-4"/>
          <w:w w:val="124"/>
          <w:sz w:val="28"/>
          <w:szCs w:val="28"/>
          <w:lang w:val="en-US" w:eastAsia="ru-RU"/>
        </w:rPr>
        <w:t>v</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val="en-US" w:eastAsia="ru-RU"/>
        </w:rPr>
        <w:t xml:space="preserve"> i+1, j</w:t>
      </w:r>
      <w:r w:rsidRPr="00CC0482">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i/>
          <w:iCs/>
          <w:spacing w:val="-5"/>
          <w:sz w:val="28"/>
          <w:szCs w:val="28"/>
          <w:vertAlign w:val="subscript"/>
          <w:lang w:val="en-US" w:eastAsia="ru-RU"/>
        </w:rPr>
        <w:t xml:space="preserve"> </w:t>
      </w:r>
      <w:r w:rsidRPr="00CC0482">
        <w:rPr>
          <w:rFonts w:ascii="Times New Roman" w:eastAsia="Times New Roman" w:hAnsi="Times New Roman" w:cs="Times New Roman"/>
          <w:spacing w:val="-4"/>
          <w:w w:val="124"/>
          <w:sz w:val="28"/>
          <w:szCs w:val="28"/>
          <w:lang w:val="en-US" w:eastAsia="ru-RU"/>
        </w:rPr>
        <w:t>v</w:t>
      </w:r>
      <w:r w:rsidRPr="00CC0482">
        <w:rPr>
          <w:rFonts w:ascii="Times New Roman" w:eastAsia="Times New Roman" w:hAnsi="Times New Roman" w:cs="Times New Roman"/>
          <w:i/>
          <w:iCs/>
          <w:spacing w:val="-5"/>
          <w:sz w:val="28"/>
          <w:szCs w:val="28"/>
          <w:lang w:val="en-US" w:eastAsia="ru-RU"/>
        </w:rPr>
        <w:t xml:space="preserve"> </w:t>
      </w:r>
      <w:r w:rsidRPr="00CC0482">
        <w:rPr>
          <w:rFonts w:ascii="Times New Roman" w:eastAsia="Times New Roman" w:hAnsi="Times New Roman" w:cs="Times New Roman"/>
          <w:i/>
          <w:iCs/>
          <w:spacing w:val="-5"/>
          <w:sz w:val="28"/>
          <w:szCs w:val="28"/>
          <w:lang w:eastAsia="ru-RU"/>
        </w:rPr>
        <w:t>а</w:t>
      </w:r>
      <w:r w:rsidRPr="00CC0482">
        <w:rPr>
          <w:rFonts w:ascii="Times New Roman" w:eastAsia="Times New Roman" w:hAnsi="Times New Roman" w:cs="Times New Roman"/>
          <w:i/>
          <w:iCs/>
          <w:spacing w:val="-5"/>
          <w:sz w:val="28"/>
          <w:szCs w:val="28"/>
          <w:vertAlign w:val="subscript"/>
          <w:lang w:val="en-US" w:eastAsia="ru-RU"/>
        </w:rPr>
        <w:t>I , j (2,3)</w:t>
      </w:r>
    </w:p>
    <w:p w:rsidR="007E458C" w:rsidRPr="00A233A1" w:rsidRDefault="007E458C" w:rsidP="00B953B9">
      <w:pPr>
        <w:spacing w:after="0" w:line="288" w:lineRule="auto"/>
        <w:jc w:val="center"/>
        <w:rPr>
          <w:rFonts w:ascii="Times New Roman" w:eastAsia="Times New Roman" w:hAnsi="Times New Roman" w:cs="Times New Roman"/>
          <w:b/>
          <w:sz w:val="28"/>
          <w:szCs w:val="28"/>
          <w:lang w:val="en-US" w:eastAsia="ru-RU"/>
        </w:rPr>
      </w:pPr>
    </w:p>
    <w:p w:rsidR="00233D41" w:rsidRDefault="00EE0A5E" w:rsidP="00B953B9">
      <w:pPr>
        <w:spacing w:after="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А</w:t>
      </w:r>
      <w:r w:rsidRPr="00CC0482">
        <w:rPr>
          <w:rFonts w:ascii="Times New Roman" w:eastAsia="Times New Roman" w:hAnsi="Times New Roman" w:cs="Times New Roman"/>
          <w:b/>
          <w:sz w:val="28"/>
          <w:szCs w:val="28"/>
          <w:lang w:eastAsia="ru-RU"/>
        </w:rPr>
        <w:t xml:space="preserve">лгоритм формирования сигналов </w:t>
      </w:r>
    </w:p>
    <w:p w:rsidR="00CC0482" w:rsidRPr="00CC0482" w:rsidRDefault="00EE0A5E" w:rsidP="00B953B9">
      <w:pPr>
        <w:spacing w:after="0" w:line="288" w:lineRule="auto"/>
        <w:jc w:val="center"/>
        <w:rPr>
          <w:rFonts w:ascii="Times New Roman" w:eastAsia="Times New Roman" w:hAnsi="Times New Roman" w:cs="Times New Roman"/>
          <w:b/>
          <w:sz w:val="28"/>
          <w:szCs w:val="28"/>
          <w:lang w:eastAsia="ru-RU"/>
        </w:rPr>
      </w:pPr>
      <w:r w:rsidRPr="00CC0482">
        <w:rPr>
          <w:rFonts w:ascii="Times New Roman" w:eastAsia="Times New Roman" w:hAnsi="Times New Roman" w:cs="Times New Roman"/>
          <w:b/>
          <w:sz w:val="28"/>
          <w:szCs w:val="28"/>
          <w:lang w:eastAsia="ru-RU"/>
        </w:rPr>
        <w:t>управления перемещением звеньев ПР</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Задача автоматического наведения и слежения за ОМ осложняется тем, что ОМ может попасть в поле зрения оптической системы ВД произвольно ориентированным и расположенным, т.е. система автоматического управления вынуждена работать в условиях недостаточной априорной информации.</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связи с этим для формирования сигналов управления целесообразно воспользоваться итеративным рекуррентным алгоритмом, который в общем</w:t>
      </w:r>
      <w:r w:rsidR="00233D41">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 xml:space="preserve">случае имеет вид: </w:t>
      </w:r>
    </w:p>
    <w:p w:rsidR="00637E1F" w:rsidRPr="00233D41" w:rsidRDefault="00637E1F" w:rsidP="00B953B9">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pacing w:val="-3"/>
          <w:sz w:val="28"/>
          <w:szCs w:val="28"/>
          <w:lang w:eastAsia="ru-RU"/>
        </w:rPr>
      </w:pPr>
      <m:oMathPara>
        <m:oMathParaPr>
          <m:jc m:val="center"/>
        </m:oMathParaPr>
        <m:oMath>
          <m:r>
            <m:rPr>
              <m:sty m:val="p"/>
            </m:rPr>
            <w:rPr>
              <w:rFonts w:ascii="Cambria Math" w:eastAsia="Times New Roman" w:hAnsi="Cambria Math" w:cs="Times New Roman"/>
              <w:spacing w:val="-3"/>
              <w:sz w:val="28"/>
              <w:szCs w:val="28"/>
              <w:lang w:eastAsia="ru-RU"/>
            </w:rPr>
            <w:lastRenderedPageBreak/>
            <m:t>с[n] = с[n -1]-y[n] Ñ J (c[n -1]),</m:t>
          </m:r>
        </m:oMath>
      </m:oMathPara>
    </w:p>
    <w:p w:rsidR="00637E1F" w:rsidRPr="00233D41"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233D41">
        <w:rPr>
          <w:rFonts w:ascii="Times New Roman" w:eastAsia="Times New Roman" w:hAnsi="Times New Roman" w:cs="Times New Roman"/>
          <w:sz w:val="28"/>
          <w:szCs w:val="28"/>
          <w:lang w:eastAsia="ru-RU"/>
        </w:rPr>
        <w:t xml:space="preserve">где </w:t>
      </w:r>
      <w:r w:rsidRPr="00233D41">
        <w:rPr>
          <w:rFonts w:ascii="Times New Roman" w:eastAsia="Times New Roman" w:hAnsi="Times New Roman" w:cs="Times New Roman"/>
          <w:sz w:val="28"/>
          <w:szCs w:val="28"/>
          <w:lang w:val="en-US" w:eastAsia="ru-RU"/>
        </w:rPr>
        <w:t>c</w:t>
      </w:r>
      <w:r w:rsidRPr="00233D41">
        <w:rPr>
          <w:rFonts w:ascii="Times New Roman" w:eastAsia="Times New Roman" w:hAnsi="Times New Roman" w:cs="Times New Roman"/>
          <w:sz w:val="28"/>
          <w:szCs w:val="28"/>
          <w:lang w:eastAsia="ru-RU"/>
        </w:rPr>
        <w:t xml:space="preserve"> </w:t>
      </w:r>
      <w:r w:rsidRPr="00233D41">
        <w:rPr>
          <w:rFonts w:ascii="Times New Roman" w:eastAsia="Times New Roman" w:hAnsi="Times New Roman" w:cs="Times New Roman"/>
          <w:i/>
          <w:iCs/>
          <w:sz w:val="28"/>
          <w:szCs w:val="28"/>
          <w:lang w:eastAsia="ru-RU"/>
        </w:rPr>
        <w:t xml:space="preserve">- </w:t>
      </w:r>
      <w:r w:rsidRPr="00233D41">
        <w:rPr>
          <w:rFonts w:ascii="Times New Roman" w:eastAsia="Times New Roman" w:hAnsi="Times New Roman" w:cs="Times New Roman"/>
          <w:sz w:val="28"/>
          <w:szCs w:val="28"/>
          <w:lang w:eastAsia="ru-RU"/>
        </w:rPr>
        <w:t xml:space="preserve">вектор параметров процесса; n - шаг приближения; </w:t>
      </w:r>
      <w:r w:rsidRPr="00233D41">
        <w:rPr>
          <w:rFonts w:ascii="Times New Roman" w:eastAsia="Times New Roman" w:hAnsi="Times New Roman" w:cs="Times New Roman"/>
          <w:i/>
          <w:iCs/>
          <w:sz w:val="28"/>
          <w:szCs w:val="28"/>
          <w:lang w:val="en-US" w:eastAsia="ru-RU"/>
        </w:rPr>
        <w:t>y</w:t>
      </w:r>
      <w:r w:rsidRPr="00233D41">
        <w:rPr>
          <w:rFonts w:ascii="Times New Roman" w:eastAsia="Times New Roman" w:hAnsi="Times New Roman" w:cs="Times New Roman"/>
          <w:i/>
          <w:iCs/>
          <w:sz w:val="28"/>
          <w:szCs w:val="28"/>
          <w:lang w:eastAsia="ru-RU"/>
        </w:rPr>
        <w:t>[</w:t>
      </w:r>
      <w:r w:rsidRPr="00233D41">
        <w:rPr>
          <w:rFonts w:ascii="Times New Roman" w:eastAsia="Times New Roman" w:hAnsi="Times New Roman" w:cs="Times New Roman"/>
          <w:i/>
          <w:iCs/>
          <w:sz w:val="28"/>
          <w:szCs w:val="28"/>
          <w:lang w:val="en-US" w:eastAsia="ru-RU"/>
        </w:rPr>
        <w:t>n</w:t>
      </w:r>
      <w:r w:rsidRPr="00233D41">
        <w:rPr>
          <w:rFonts w:ascii="Times New Roman" w:eastAsia="Times New Roman" w:hAnsi="Times New Roman" w:cs="Times New Roman"/>
          <w:i/>
          <w:iCs/>
          <w:sz w:val="28"/>
          <w:szCs w:val="28"/>
          <w:lang w:eastAsia="ru-RU"/>
        </w:rPr>
        <w:t xml:space="preserve">] </w:t>
      </w:r>
      <w:r w:rsidRPr="00233D41">
        <w:rPr>
          <w:rFonts w:ascii="Times New Roman" w:eastAsia="Times New Roman" w:hAnsi="Times New Roman" w:cs="Times New Roman"/>
          <w:sz w:val="28"/>
          <w:szCs w:val="28"/>
          <w:lang w:eastAsia="ru-RU"/>
        </w:rPr>
        <w:t>- скаляр,</w:t>
      </w:r>
      <w:r w:rsidR="00233D41" w:rsidRPr="00233D41">
        <w:rPr>
          <w:rFonts w:ascii="Times New Roman" w:eastAsia="Times New Roman" w:hAnsi="Times New Roman" w:cs="Times New Roman"/>
          <w:sz w:val="28"/>
          <w:szCs w:val="28"/>
          <w:lang w:eastAsia="ru-RU"/>
        </w:rPr>
        <w:t xml:space="preserve"> </w:t>
      </w:r>
      <w:r w:rsidRPr="00233D41">
        <w:rPr>
          <w:rFonts w:ascii="Times New Roman" w:eastAsia="Times New Roman" w:hAnsi="Times New Roman" w:cs="Times New Roman"/>
          <w:sz w:val="28"/>
          <w:szCs w:val="28"/>
          <w:lang w:eastAsia="ru-RU"/>
        </w:rPr>
        <w:t xml:space="preserve">определяющий величину очередного шага; </w:t>
      </w:r>
      <w:r w:rsidRPr="00233D41">
        <w:rPr>
          <w:rFonts w:ascii="Times New Roman" w:eastAsia="Times New Roman" w:hAnsi="Times New Roman" w:cs="Times New Roman"/>
          <w:i/>
          <w:iCs/>
          <w:sz w:val="28"/>
          <w:szCs w:val="28"/>
          <w:lang w:val="en-US" w:eastAsia="ru-RU"/>
        </w:rPr>
        <w:t>J</w:t>
      </w:r>
      <w:r w:rsidRPr="00233D41">
        <w:rPr>
          <w:rFonts w:ascii="Times New Roman" w:eastAsia="Times New Roman" w:hAnsi="Times New Roman" w:cs="Times New Roman"/>
          <w:i/>
          <w:iCs/>
          <w:sz w:val="28"/>
          <w:szCs w:val="28"/>
          <w:lang w:eastAsia="ru-RU"/>
        </w:rPr>
        <w:t>(</w:t>
      </w:r>
      <w:r w:rsidRPr="00233D41">
        <w:rPr>
          <w:rFonts w:ascii="Times New Roman" w:eastAsia="Times New Roman" w:hAnsi="Times New Roman" w:cs="Times New Roman"/>
          <w:i/>
          <w:iCs/>
          <w:sz w:val="28"/>
          <w:szCs w:val="28"/>
          <w:lang w:val="en-US" w:eastAsia="ru-RU"/>
        </w:rPr>
        <w:t>c</w:t>
      </w:r>
      <w:r w:rsidRPr="00233D41">
        <w:rPr>
          <w:rFonts w:ascii="Times New Roman" w:eastAsia="Times New Roman" w:hAnsi="Times New Roman" w:cs="Times New Roman"/>
          <w:i/>
          <w:iCs/>
          <w:sz w:val="28"/>
          <w:szCs w:val="28"/>
          <w:lang w:eastAsia="ru-RU"/>
        </w:rPr>
        <w:t>)</w:t>
      </w:r>
      <w:r w:rsidRPr="00233D41">
        <w:rPr>
          <w:rFonts w:ascii="Times New Roman" w:eastAsia="Times New Roman" w:hAnsi="Times New Roman" w:cs="Times New Roman"/>
          <w:sz w:val="28"/>
          <w:szCs w:val="28"/>
          <w:lang w:eastAsia="ru-RU"/>
        </w:rPr>
        <w:t xml:space="preserve"> - функционал, характеризующий меру отклонения системы от предписанного состояния.</w:t>
      </w:r>
    </w:p>
    <w:p w:rsidR="00637E1F" w:rsidRPr="00637E1F" w:rsidRDefault="00637E1F" w:rsidP="00B953B9">
      <w:pPr>
        <w:spacing w:after="0" w:line="288" w:lineRule="auto"/>
        <w:ind w:firstLine="567"/>
        <w:jc w:val="both"/>
        <w:rPr>
          <w:rFonts w:ascii="Times New Roman" w:eastAsia="Times New Roman" w:hAnsi="Times New Roman" w:cs="Times New Roman"/>
          <w:sz w:val="28"/>
          <w:szCs w:val="28"/>
          <w:lang w:eastAsia="ru-RU"/>
        </w:rPr>
      </w:pPr>
      <w:r w:rsidRPr="00233D41">
        <w:rPr>
          <w:rFonts w:ascii="Times New Roman" w:eastAsia="Times New Roman" w:hAnsi="Times New Roman" w:cs="Times New Roman"/>
          <w:sz w:val="28"/>
          <w:szCs w:val="28"/>
          <w:lang w:eastAsia="ru-RU"/>
        </w:rPr>
        <w:t xml:space="preserve">Применительно к задаче автоматического слежения за ОМ, алгоритм </w:t>
      </w:r>
      <w:r w:rsidRPr="00637E1F">
        <w:rPr>
          <w:rFonts w:ascii="Times New Roman" w:eastAsia="Times New Roman" w:hAnsi="Times New Roman" w:cs="Times New Roman"/>
          <w:sz w:val="28"/>
          <w:szCs w:val="28"/>
          <w:lang w:eastAsia="ru-RU"/>
        </w:rPr>
        <w:t xml:space="preserve">можно представить в виде: </w:t>
      </w:r>
    </w:p>
    <w:p w:rsidR="00637E1F" w:rsidRPr="00637E1F" w:rsidRDefault="00637E1F" w:rsidP="00B953B9">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pacing w:val="-3"/>
          <w:sz w:val="28"/>
          <w:szCs w:val="28"/>
          <w:lang w:eastAsia="ru-RU"/>
        </w:rPr>
      </w:pPr>
      <m:oMath>
        <m:r>
          <m:rPr>
            <m:sty m:val="p"/>
          </m:rPr>
          <w:rPr>
            <w:rFonts w:ascii="Cambria Math" w:eastAsia="Times New Roman" w:hAnsi="Cambria Math" w:cs="Times New Roman"/>
            <w:spacing w:val="-3"/>
            <w:sz w:val="28"/>
            <w:szCs w:val="28"/>
            <w:lang w:eastAsia="ru-RU"/>
          </w:rPr>
          <m:t>∆Х[</m:t>
        </m:r>
        <m:r>
          <m:rPr>
            <m:sty m:val="p"/>
          </m:rPr>
          <w:rPr>
            <w:rFonts w:ascii="Cambria Math" w:eastAsia="Times New Roman" w:hAnsi="Cambria Math" w:cs="Times New Roman"/>
            <w:spacing w:val="-8"/>
            <w:sz w:val="28"/>
            <w:szCs w:val="28"/>
            <w:lang w:val="en-US" w:eastAsia="ru-RU"/>
          </w:rPr>
          <m:t>n</m:t>
        </m:r>
        <m:r>
          <m:rPr>
            <m:sty m:val="p"/>
          </m:rPr>
          <w:rPr>
            <w:rFonts w:ascii="Cambria Math" w:eastAsia="Times New Roman" w:hAnsi="Cambria Math" w:cs="Times New Roman"/>
            <w:spacing w:val="-3"/>
            <w:sz w:val="28"/>
            <w:szCs w:val="28"/>
            <w:lang w:eastAsia="ru-RU"/>
          </w:rPr>
          <m:t>] =∆ Х[</m:t>
        </m:r>
        <m:r>
          <m:rPr>
            <m:sty m:val="p"/>
          </m:rPr>
          <w:rPr>
            <w:rFonts w:ascii="Cambria Math" w:eastAsia="Times New Roman" w:hAnsi="Cambria Math" w:cs="Times New Roman"/>
            <w:spacing w:val="-8"/>
            <w:sz w:val="28"/>
            <w:szCs w:val="28"/>
            <w:lang w:val="en-US" w:eastAsia="ru-RU"/>
          </w:rPr>
          <m:t>n</m:t>
        </m:r>
        <m:r>
          <m:rPr>
            <m:sty m:val="p"/>
          </m:rPr>
          <w:rPr>
            <w:rFonts w:ascii="Cambria Math" w:eastAsia="Times New Roman" w:hAnsi="Cambria Math" w:cs="Times New Roman"/>
            <w:spacing w:val="-3"/>
            <w:sz w:val="28"/>
            <w:szCs w:val="28"/>
            <w:lang w:eastAsia="ru-RU"/>
          </w:rPr>
          <m:t xml:space="preserve"> -1]- </m:t>
        </m:r>
        <m:r>
          <m:rPr>
            <m:sty m:val="p"/>
          </m:rPr>
          <w:rPr>
            <w:rFonts w:ascii="Cambria Math" w:eastAsia="Times New Roman" w:hAnsi="Cambria Math" w:cs="Times New Roman"/>
            <w:spacing w:val="-3"/>
            <w:sz w:val="28"/>
            <w:szCs w:val="28"/>
            <w:lang w:val="en-US" w:eastAsia="ru-RU"/>
          </w:rPr>
          <m:t>y</m:t>
        </m:r>
        <m:r>
          <m:rPr>
            <m:sty m:val="p"/>
          </m:rPr>
          <w:rPr>
            <w:rFonts w:ascii="Cambria Math" w:eastAsia="Times New Roman" w:hAnsi="Cambria Math" w:cs="Times New Roman"/>
            <w:spacing w:val="-3"/>
            <w:sz w:val="28"/>
            <w:szCs w:val="28"/>
            <w:lang w:eastAsia="ru-RU"/>
          </w:rPr>
          <m:t>[</m:t>
        </m:r>
        <m:r>
          <m:rPr>
            <m:sty m:val="p"/>
          </m:rPr>
          <w:rPr>
            <w:rFonts w:ascii="Cambria Math" w:eastAsia="Times New Roman" w:hAnsi="Cambria Math" w:cs="Times New Roman"/>
            <w:spacing w:val="-3"/>
            <w:sz w:val="28"/>
            <w:szCs w:val="28"/>
            <w:lang w:val="en-US" w:eastAsia="ru-RU"/>
          </w:rPr>
          <m:t>n</m:t>
        </m:r>
        <m:r>
          <m:rPr>
            <m:sty m:val="p"/>
          </m:rPr>
          <w:rPr>
            <w:rFonts w:ascii="Cambria Math" w:eastAsia="Times New Roman" w:hAnsi="Cambria Math" w:cs="Times New Roman"/>
            <w:spacing w:val="-3"/>
            <w:sz w:val="28"/>
            <w:szCs w:val="28"/>
            <w:lang w:eastAsia="ru-RU"/>
          </w:rPr>
          <m:t>]</m:t>
        </m:r>
        <m:r>
          <m:rPr>
            <m:sty m:val="p"/>
          </m:rPr>
          <w:rPr>
            <w:rFonts w:ascii="Cambria Math" w:eastAsia="Times New Roman" w:hAnsi="Cambria Math" w:cs="Times New Roman"/>
            <w:iCs/>
            <w:spacing w:val="-8"/>
            <w:sz w:val="28"/>
            <w:szCs w:val="28"/>
            <w:lang w:eastAsia="ru-RU"/>
          </w:rPr>
          <w:sym w:font="Symbol" w:char="00D1"/>
        </m:r>
        <m:r>
          <m:rPr>
            <m:sty m:val="p"/>
          </m:rPr>
          <w:rPr>
            <w:rFonts w:ascii="Cambria Math" w:eastAsia="Times New Roman" w:hAnsi="Cambria Math" w:cs="Times New Roman"/>
            <w:spacing w:val="-8"/>
            <w:sz w:val="28"/>
            <w:szCs w:val="28"/>
            <w:lang w:eastAsia="ru-RU"/>
          </w:rPr>
          <m:t xml:space="preserve"> </m:t>
        </m:r>
        <m:r>
          <m:rPr>
            <m:sty m:val="p"/>
          </m:rPr>
          <w:rPr>
            <w:rFonts w:ascii="Cambria Math" w:eastAsia="Times New Roman" w:hAnsi="Cambria Math" w:cs="Times New Roman"/>
            <w:spacing w:val="-8"/>
            <w:sz w:val="28"/>
            <w:szCs w:val="28"/>
            <w:lang w:val="en-US" w:eastAsia="ru-RU"/>
          </w:rPr>
          <m:t>J</m:t>
        </m:r>
        <m:r>
          <m:rPr>
            <m:sty m:val="p"/>
          </m:rPr>
          <w:rPr>
            <w:rFonts w:ascii="Cambria Math" w:eastAsia="Times New Roman" w:hAnsi="Cambria Math" w:cs="Times New Roman"/>
            <w:spacing w:val="-8"/>
            <w:sz w:val="28"/>
            <w:szCs w:val="28"/>
            <w:lang w:eastAsia="ru-RU"/>
          </w:rPr>
          <m:t xml:space="preserve"> </m:t>
        </m:r>
        <m:r>
          <m:rPr>
            <m:sty m:val="p"/>
          </m:rPr>
          <w:rPr>
            <w:rFonts w:ascii="Cambria Math" w:eastAsia="Times New Roman" w:hAnsi="Cambria Math" w:cs="Times New Roman"/>
            <w:spacing w:val="-3"/>
            <w:sz w:val="28"/>
            <w:szCs w:val="28"/>
            <w:lang w:eastAsia="ru-RU"/>
          </w:rPr>
          <m:t>(∆</m:t>
        </m:r>
        <m:r>
          <m:rPr>
            <m:sty m:val="p"/>
          </m:rPr>
          <w:rPr>
            <w:rFonts w:ascii="Cambria Math" w:eastAsia="Times New Roman" w:hAnsi="Cambria Math" w:cs="Times New Roman"/>
            <w:spacing w:val="-3"/>
            <w:sz w:val="28"/>
            <w:szCs w:val="28"/>
            <w:lang w:val="en-US" w:eastAsia="ru-RU"/>
          </w:rPr>
          <m:t>X</m:t>
        </m:r>
        <m:r>
          <m:rPr>
            <m:sty m:val="p"/>
          </m:rPr>
          <w:rPr>
            <w:rFonts w:ascii="Cambria Math" w:eastAsia="Times New Roman" w:hAnsi="Cambria Math" w:cs="Times New Roman"/>
            <w:spacing w:val="-3"/>
            <w:sz w:val="28"/>
            <w:szCs w:val="28"/>
            <w:lang w:eastAsia="ru-RU"/>
          </w:rPr>
          <m:t>[</m:t>
        </m:r>
        <m:r>
          <m:rPr>
            <m:sty m:val="p"/>
          </m:rPr>
          <w:rPr>
            <w:rFonts w:ascii="Cambria Math" w:eastAsia="Times New Roman" w:hAnsi="Cambria Math" w:cs="Times New Roman"/>
            <w:spacing w:val="-3"/>
            <w:sz w:val="28"/>
            <w:szCs w:val="28"/>
            <w:lang w:val="en-US" w:eastAsia="ru-RU"/>
          </w:rPr>
          <m:t>n</m:t>
        </m:r>
        <m:r>
          <m:rPr>
            <m:sty m:val="p"/>
          </m:rPr>
          <w:rPr>
            <w:rFonts w:ascii="Cambria Math" w:eastAsia="Times New Roman" w:hAnsi="Cambria Math" w:cs="Times New Roman"/>
            <w:spacing w:val="-3"/>
            <w:sz w:val="28"/>
            <w:szCs w:val="28"/>
            <w:lang w:eastAsia="ru-RU"/>
          </w:rPr>
          <m:t xml:space="preserve"> -1])</m:t>
        </m:r>
      </m:oMath>
      <w:r w:rsidRPr="00637E1F">
        <w:rPr>
          <w:rFonts w:ascii="Times New Roman" w:eastAsia="Times New Roman" w:hAnsi="Times New Roman" w:cs="Times New Roman"/>
          <w:spacing w:val="-3"/>
          <w:sz w:val="28"/>
          <w:szCs w:val="28"/>
          <w:lang w:eastAsia="ru-RU"/>
        </w:rPr>
        <w:t>,</w:t>
      </w:r>
    </w:p>
    <w:p w:rsidR="00637E1F" w:rsidRPr="00637E1F" w:rsidRDefault="00637E1F" w:rsidP="00B953B9">
      <w:pPr>
        <w:widowControl w:val="0"/>
        <w:shd w:val="clear" w:color="auto" w:fill="FFFFFF"/>
        <w:autoSpaceDE w:val="0"/>
        <w:autoSpaceDN w:val="0"/>
        <w:adjustRightInd w:val="0"/>
        <w:spacing w:after="0" w:line="288" w:lineRule="auto"/>
        <w:ind w:right="11"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где ∆X - вектор рассогласования положения схвата относительно ОМ; n - шаг приближения; y[n] - скаляр, определяющий величину очередного шага; J(x) – функционал, характеризующий меру отклонения системы от предписанного состояния.</w:t>
      </w:r>
    </w:p>
    <w:p w:rsidR="00637E1F" w:rsidRPr="00637E1F" w:rsidRDefault="00637E1F" w:rsidP="00B953B9">
      <w:pPr>
        <w:widowControl w:val="0"/>
        <w:shd w:val="clear" w:color="auto" w:fill="FFFFFF"/>
        <w:autoSpaceDE w:val="0"/>
        <w:autoSpaceDN w:val="0"/>
        <w:adjustRightInd w:val="0"/>
        <w:spacing w:after="0" w:line="288" w:lineRule="auto"/>
        <w:ind w:right="6"/>
        <w:jc w:val="center"/>
        <w:rPr>
          <w:rFonts w:ascii="Times New Roman" w:eastAsia="Times New Roman" w:hAnsi="Times New Roman" w:cs="Times New Roman"/>
          <w:spacing w:val="1"/>
          <w:sz w:val="28"/>
          <w:szCs w:val="28"/>
          <w:lang w:eastAsia="ru-RU"/>
        </w:rPr>
      </w:pPr>
      <m:oMath>
        <m:r>
          <m:rPr>
            <m:sty m:val="p"/>
          </m:rPr>
          <w:rPr>
            <w:rFonts w:ascii="Cambria Math" w:eastAsia="Times New Roman" w:hAnsi="Cambria Math" w:cs="Times New Roman"/>
            <w:smallCaps/>
            <w:spacing w:val="-8"/>
            <w:w w:val="93"/>
            <w:sz w:val="28"/>
            <w:szCs w:val="28"/>
            <w:lang w:val="en-US" w:eastAsia="ru-RU"/>
          </w:rPr>
          <m:t>U</m:t>
        </m:r>
        <m:r>
          <m:rPr>
            <m:sty m:val="p"/>
          </m:rPr>
          <w:rPr>
            <w:rFonts w:ascii="Cambria Math" w:eastAsia="Times New Roman" w:hAnsi="Cambria Math" w:cs="Times New Roman"/>
            <w:smallCaps/>
            <w:spacing w:val="-8"/>
            <w:w w:val="93"/>
            <w:sz w:val="28"/>
            <w:szCs w:val="28"/>
            <w:lang w:eastAsia="ru-RU"/>
          </w:rPr>
          <m:t xml:space="preserve"> = к</m:t>
        </m:r>
        <m:r>
          <m:rPr>
            <m:sty m:val="p"/>
          </m:rPr>
          <w:rPr>
            <w:rFonts w:ascii="Cambria Math" w:eastAsia="Times New Roman" w:hAnsi="Cambria Math" w:cs="Times New Roman"/>
            <w:spacing w:val="-3"/>
            <w:sz w:val="28"/>
            <w:szCs w:val="28"/>
            <w:lang w:eastAsia="ru-RU"/>
          </w:rPr>
          <m:t>∆</m:t>
        </m:r>
        <m:r>
          <m:rPr>
            <m:sty m:val="p"/>
          </m:rPr>
          <w:rPr>
            <w:rFonts w:ascii="Cambria Math" w:eastAsia="Times New Roman" w:hAnsi="Cambria Math" w:cs="Times New Roman"/>
            <w:smallCaps/>
            <w:spacing w:val="-8"/>
            <w:w w:val="93"/>
            <w:sz w:val="28"/>
            <w:szCs w:val="28"/>
            <w:lang w:eastAsia="ru-RU"/>
          </w:rPr>
          <m:t>х</m:t>
        </m:r>
      </m:oMath>
      <w:r w:rsidRPr="00637E1F">
        <w:rPr>
          <w:rFonts w:ascii="Times New Roman" w:eastAsia="Times New Roman" w:hAnsi="Times New Roman" w:cs="Times New Roman"/>
          <w:spacing w:val="1"/>
          <w:sz w:val="28"/>
          <w:szCs w:val="28"/>
          <w:lang w:eastAsia="ru-RU"/>
        </w:rPr>
        <w:t xml:space="preserve">, </w:t>
      </w:r>
    </w:p>
    <w:p w:rsidR="00637E1F" w:rsidRPr="00637E1F" w:rsidRDefault="00637E1F" w:rsidP="00B953B9">
      <w:pPr>
        <w:widowControl w:val="0"/>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где К </w:t>
      </w:r>
      <w:r w:rsidRPr="00637E1F">
        <w:rPr>
          <w:rFonts w:ascii="Times New Roman" w:eastAsia="Times New Roman" w:hAnsi="Times New Roman" w:cs="Times New Roman"/>
          <w:sz w:val="28"/>
          <w:szCs w:val="28"/>
          <w:lang w:eastAsia="ru-RU"/>
        </w:rPr>
        <w:softHyphen/>
        <w:t>– матрица коэффициентов усиления, а U – вектор сигналов управления.</w:t>
      </w:r>
    </w:p>
    <w:p w:rsidR="00637E1F" w:rsidRPr="00637E1F" w:rsidRDefault="00637E1F" w:rsidP="00B953B9">
      <w:pPr>
        <w:widowControl w:val="0"/>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Принимая на каждом шаге приближения величину U[n]=n-l окончательно получим</w:t>
      </w:r>
      <w:r w:rsidRPr="00637E1F">
        <w:rPr>
          <w:rFonts w:ascii="Times New Roman" w:eastAsia="Times New Roman" w:hAnsi="Times New Roman" w:cs="Times New Roman"/>
          <w:iCs/>
          <w:spacing w:val="-7"/>
          <w:sz w:val="28"/>
          <w:szCs w:val="28"/>
          <w:lang w:eastAsia="ru-RU"/>
        </w:rPr>
        <w:t xml:space="preserve"> алгоритм формирования сигналов управления манипулятора</w:t>
      </w:r>
      <w:r w:rsidRPr="00637E1F">
        <w:rPr>
          <w:rFonts w:ascii="Times New Roman" w:eastAsia="Times New Roman" w:hAnsi="Times New Roman" w:cs="Times New Roman"/>
          <w:sz w:val="28"/>
          <w:szCs w:val="28"/>
          <w:lang w:eastAsia="ru-RU"/>
        </w:rPr>
        <w:t>:</w:t>
      </w:r>
    </w:p>
    <w:p w:rsidR="00637E1F" w:rsidRPr="00637E1F" w:rsidRDefault="00637E1F" w:rsidP="00B953B9">
      <w:pPr>
        <w:widowControl w:val="0"/>
        <w:shd w:val="clear" w:color="auto" w:fill="FFFFFF"/>
        <w:tabs>
          <w:tab w:val="left" w:pos="3221"/>
        </w:tabs>
        <w:autoSpaceDE w:val="0"/>
        <w:autoSpaceDN w:val="0"/>
        <w:adjustRightInd w:val="0"/>
        <w:spacing w:after="0" w:line="288" w:lineRule="auto"/>
        <w:ind w:firstLine="567"/>
        <w:jc w:val="center"/>
        <w:rPr>
          <w:rFonts w:ascii="Times New Roman" w:eastAsia="Times New Roman" w:hAnsi="Times New Roman" w:cs="Times New Roman"/>
          <w:iCs/>
          <w:spacing w:val="-7"/>
          <w:sz w:val="28"/>
          <w:szCs w:val="28"/>
          <w:lang w:eastAsia="ru-RU"/>
        </w:rPr>
      </w:pPr>
      <w:r w:rsidRPr="00637E1F">
        <w:rPr>
          <w:rFonts w:ascii="Times New Roman" w:eastAsia="Times New Roman" w:hAnsi="Times New Roman" w:cs="Times New Roman"/>
          <w:iCs/>
          <w:spacing w:val="-7"/>
          <w:sz w:val="28"/>
          <w:szCs w:val="28"/>
          <w:lang w:val="en-US" w:eastAsia="ru-RU"/>
        </w:rPr>
        <w:t>U</w:t>
      </w:r>
      <w:r w:rsidRPr="00637E1F">
        <w:rPr>
          <w:rFonts w:ascii="Times New Roman" w:eastAsia="Times New Roman" w:hAnsi="Times New Roman" w:cs="Times New Roman"/>
          <w:iCs/>
          <w:spacing w:val="-7"/>
          <w:sz w:val="28"/>
          <w:szCs w:val="28"/>
          <w:lang w:eastAsia="ru-RU"/>
        </w:rPr>
        <w:t>[</w:t>
      </w:r>
      <w:r w:rsidRPr="00637E1F">
        <w:rPr>
          <w:rFonts w:ascii="Times New Roman" w:eastAsia="Times New Roman" w:hAnsi="Times New Roman" w:cs="Times New Roman"/>
          <w:iCs/>
          <w:spacing w:val="-7"/>
          <w:sz w:val="28"/>
          <w:szCs w:val="28"/>
          <w:lang w:val="en-US" w:eastAsia="ru-RU"/>
        </w:rPr>
        <w:t>n</w:t>
      </w:r>
      <w:r w:rsidRPr="00637E1F">
        <w:rPr>
          <w:rFonts w:ascii="Times New Roman" w:eastAsia="Times New Roman" w:hAnsi="Times New Roman" w:cs="Times New Roman"/>
          <w:iCs/>
          <w:spacing w:val="-7"/>
          <w:sz w:val="28"/>
          <w:szCs w:val="28"/>
          <w:lang w:eastAsia="ru-RU"/>
        </w:rPr>
        <w:t>]=</w:t>
      </w:r>
      <w:r w:rsidRPr="00637E1F">
        <w:rPr>
          <w:rFonts w:ascii="Times New Roman" w:eastAsia="Times New Roman" w:hAnsi="Times New Roman" w:cs="Times New Roman"/>
          <w:iCs/>
          <w:spacing w:val="-7"/>
          <w:sz w:val="28"/>
          <w:szCs w:val="28"/>
          <w:lang w:val="en-US" w:eastAsia="ru-RU"/>
        </w:rPr>
        <w:t>K</w:t>
      </w:r>
      <w:r w:rsidRPr="00637E1F">
        <w:rPr>
          <w:rFonts w:ascii="Times New Roman" w:eastAsia="Times New Roman" w:hAnsi="Times New Roman" w:cs="Times New Roman"/>
          <w:iCs/>
          <w:spacing w:val="-3"/>
          <w:sz w:val="28"/>
          <w:szCs w:val="28"/>
          <w:lang w:eastAsia="ru-RU"/>
        </w:rPr>
        <w:sym w:font="Symbol" w:char="F0D1"/>
      </w:r>
      <w:r w:rsidRPr="00637E1F">
        <w:rPr>
          <w:rFonts w:ascii="Times New Roman" w:eastAsia="Times New Roman" w:hAnsi="Times New Roman" w:cs="Times New Roman"/>
          <w:iCs/>
          <w:spacing w:val="-7"/>
          <w:sz w:val="28"/>
          <w:szCs w:val="28"/>
          <w:lang w:val="en-US" w:eastAsia="ru-RU"/>
        </w:rPr>
        <w:t>J</w:t>
      </w:r>
      <w:r w:rsidRPr="00637E1F">
        <w:rPr>
          <w:rFonts w:ascii="Times New Roman" w:eastAsia="Times New Roman" w:hAnsi="Times New Roman" w:cs="Times New Roman"/>
          <w:iCs/>
          <w:spacing w:val="-7"/>
          <w:sz w:val="28"/>
          <w:szCs w:val="28"/>
          <w:lang w:eastAsia="ru-RU"/>
        </w:rPr>
        <w:t>(∆</w:t>
      </w:r>
      <w:r w:rsidRPr="00637E1F">
        <w:rPr>
          <w:rFonts w:ascii="Times New Roman" w:eastAsia="Times New Roman" w:hAnsi="Times New Roman" w:cs="Times New Roman"/>
          <w:iCs/>
          <w:spacing w:val="-7"/>
          <w:sz w:val="28"/>
          <w:szCs w:val="28"/>
          <w:lang w:val="en-US" w:eastAsia="ru-RU"/>
        </w:rPr>
        <w:t>X</w:t>
      </w:r>
      <w:r w:rsidRPr="00637E1F">
        <w:rPr>
          <w:rFonts w:ascii="Times New Roman" w:eastAsia="Times New Roman" w:hAnsi="Times New Roman" w:cs="Times New Roman"/>
          <w:iCs/>
          <w:spacing w:val="-7"/>
          <w:sz w:val="28"/>
          <w:szCs w:val="28"/>
          <w:lang w:eastAsia="ru-RU"/>
        </w:rPr>
        <w:t>[</w:t>
      </w:r>
      <w:r w:rsidRPr="00637E1F">
        <w:rPr>
          <w:rFonts w:ascii="Times New Roman" w:eastAsia="Times New Roman" w:hAnsi="Times New Roman" w:cs="Times New Roman"/>
          <w:iCs/>
          <w:spacing w:val="-7"/>
          <w:sz w:val="28"/>
          <w:szCs w:val="28"/>
          <w:lang w:val="en-US" w:eastAsia="ru-RU"/>
        </w:rPr>
        <w:t>n</w:t>
      </w:r>
      <w:r w:rsidRPr="00637E1F">
        <w:rPr>
          <w:rFonts w:ascii="Times New Roman" w:eastAsia="Times New Roman" w:hAnsi="Times New Roman" w:cs="Times New Roman"/>
          <w:iCs/>
          <w:spacing w:val="-7"/>
          <w:sz w:val="28"/>
          <w:szCs w:val="28"/>
          <w:lang w:eastAsia="ru-RU"/>
        </w:rPr>
        <w:t>-</w:t>
      </w:r>
      <w:r w:rsidRPr="00637E1F">
        <w:rPr>
          <w:rFonts w:ascii="Times New Roman" w:eastAsia="Times New Roman" w:hAnsi="Times New Roman" w:cs="Times New Roman"/>
          <w:iCs/>
          <w:spacing w:val="-7"/>
          <w:sz w:val="28"/>
          <w:szCs w:val="28"/>
          <w:lang w:val="en-US" w:eastAsia="ru-RU"/>
        </w:rPr>
        <w:t>l</w:t>
      </w:r>
      <w:r w:rsidRPr="00637E1F">
        <w:rPr>
          <w:rFonts w:ascii="Times New Roman" w:eastAsia="Times New Roman" w:hAnsi="Times New Roman" w:cs="Times New Roman"/>
          <w:iCs/>
          <w:spacing w:val="-7"/>
          <w:sz w:val="28"/>
          <w:szCs w:val="28"/>
          <w:lang w:eastAsia="ru-RU"/>
        </w:rPr>
        <w:t>])</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Выбирая соответствующим образом функцию J(∆X) или определив ее градиент, можно получить различные алгоритмы управления перемещением манипулятора.</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Обратная связь, осуществляемая в системе автоматического управления за счет введения ВД, позволяет вычислять значения </w:t>
      </w:r>
      <w:r w:rsidRPr="00637E1F">
        <w:rPr>
          <w:rFonts w:ascii="Times New Roman" w:eastAsia="Times New Roman" w:hAnsi="Times New Roman" w:cs="Times New Roman"/>
          <w:sz w:val="28"/>
          <w:szCs w:val="28"/>
          <w:lang w:eastAsia="ru-RU"/>
        </w:rPr>
        <w:sym w:font="Symbol" w:char="F0D1"/>
      </w:r>
      <w:r w:rsidRPr="00637E1F">
        <w:rPr>
          <w:rFonts w:ascii="Times New Roman" w:eastAsia="Times New Roman" w:hAnsi="Times New Roman" w:cs="Times New Roman"/>
          <w:sz w:val="28"/>
          <w:szCs w:val="28"/>
          <w:lang w:eastAsia="ru-RU"/>
        </w:rPr>
        <w:t xml:space="preserve"> J(∆X[n-l]) на каждом шаге приближения, т.е. осуществлять текущую коррекцию перемещения схвата манипулятора.</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Когда ОМ попадает в поле зрения оптической системы ВД, его изображение проецируется на плоскость чувствительной площадки ВД. Плоская проекция ОМ обладает всеми свойствами плоского тела, плотность которого эквивалентна освещенности Е(х,у) чувствительной площадки ВД или уровню выходных сигналов U(x,y). Воспользуемся общеизвестными положениями теоретической механики.</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Известно, что из всех осей данного направления момент инерции тела будет минимален относительно той оси, которая проходит через центр масс. Это дает возможность управлять перемещением манипулятора так, чтобы непрерывно уменьшать момент инерции проекции ОМ, например, относительно оси Z, проходящей через геометрический центр чувствительной площадки ВД и перпендикулярной к ней. </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Выбираем:</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w:lastRenderedPageBreak/>
            <m:t>J(∆X) = J*∫∫ U(x,y)(x2 +y2)dxdy</m:t>
          </m:r>
        </m:oMath>
      </m:oMathPara>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где D - область чувствительной площадки ВД. Тогда </w:t>
      </w:r>
    </w:p>
    <w:p w:rsidR="00637E1F" w:rsidRPr="00637E1F" w:rsidRDefault="0090462E" w:rsidP="00B953B9">
      <w:pPr>
        <w:widowControl w:val="0"/>
        <w:shd w:val="clear" w:color="auto" w:fill="FFFFFF"/>
        <w:autoSpaceDE w:val="0"/>
        <w:autoSpaceDN w:val="0"/>
        <w:adjustRightInd w:val="0"/>
        <w:spacing w:after="0" w:line="288" w:lineRule="auto"/>
        <w:ind w:right="567" w:firstLine="567"/>
        <w:jc w:val="both"/>
        <w:rPr>
          <w:rFonts w:ascii="Times New Roman" w:eastAsia="Times New Roman" w:hAnsi="Times New Roman" w:cs="Times New Roman"/>
          <w:iCs/>
          <w:sz w:val="28"/>
          <w:szCs w:val="28"/>
          <w:lang w:eastAsia="ru-RU"/>
        </w:rPr>
      </w:pPr>
      <m:oMathPara>
        <m:oMath>
          <m:f>
            <m:fPr>
              <m:ctrlPr>
                <w:rPr>
                  <w:rFonts w:ascii="Cambria Math" w:eastAsia="Times New Roman" w:hAnsi="Cambria Math" w:cs="Times New Roman"/>
                  <w:iCs/>
                  <w:sz w:val="28"/>
                  <w:szCs w:val="28"/>
                  <w:lang w:eastAsia="ru-RU"/>
                </w:rPr>
              </m:ctrlPr>
            </m:fPr>
            <m:num>
              <m:r>
                <m:rPr>
                  <m:sty m:val="p"/>
                </m:rPr>
                <w:rPr>
                  <w:rFonts w:ascii="Cambria Math" w:eastAsia="Times New Roman" w:hAnsi="Cambria Math" w:cs="Times New Roman"/>
                  <w:iCs/>
                  <w:sz w:val="28"/>
                  <w:szCs w:val="28"/>
                  <w:lang w:eastAsia="ru-RU"/>
                </w:rPr>
                <w:sym w:font="Symbol" w:char="F064"/>
              </m:r>
              <m:r>
                <m:rPr>
                  <m:sty m:val="p"/>
                </m:rPr>
                <w:rPr>
                  <w:rFonts w:ascii="Cambria Math" w:eastAsia="Times New Roman" w:hAnsi="Cambria Math" w:cs="Times New Roman"/>
                  <w:sz w:val="28"/>
                  <w:szCs w:val="28"/>
                  <w:lang w:eastAsia="ru-RU"/>
                </w:rPr>
                <m:t xml:space="preserve">J*z </m:t>
              </m:r>
            </m:num>
            <m:den>
              <m:r>
                <m:rPr>
                  <m:sty m:val="p"/>
                </m:rPr>
                <w:rPr>
                  <w:rFonts w:ascii="Cambria Math" w:eastAsia="Times New Roman" w:hAnsi="Cambria Math" w:cs="Times New Roman"/>
                  <w:sz w:val="28"/>
                  <w:szCs w:val="28"/>
                  <w:lang w:val="en-US" w:eastAsia="ru-RU"/>
                </w:rPr>
                <m:t>D</m:t>
              </m:r>
            </m:den>
          </m:f>
          <m:r>
            <m:rPr>
              <m:sty m:val="p"/>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Cs/>
                  <w:sz w:val="28"/>
                  <w:szCs w:val="28"/>
                  <w:lang w:eastAsia="ru-RU"/>
                </w:rPr>
              </m:ctrlPr>
            </m:fPr>
            <m:num>
              <m:r>
                <m:rPr>
                  <m:sty m:val="p"/>
                </m:rPr>
                <w:rPr>
                  <w:rFonts w:ascii="Cambria Math" w:eastAsia="Times New Roman" w:hAnsi="Cambria Math" w:cs="Times New Roman"/>
                  <w:sz w:val="28"/>
                  <w:szCs w:val="28"/>
                  <w:lang w:eastAsia="ru-RU"/>
                </w:rPr>
                <m:t xml:space="preserve"> 2 ∫∫ U(x,y)dxdy</m:t>
              </m:r>
            </m:num>
            <m:den>
              <m:r>
                <m:rPr>
                  <m:sty m:val="p"/>
                </m:rPr>
                <w:rPr>
                  <w:rFonts w:ascii="Cambria Math" w:eastAsia="Times New Roman" w:hAnsi="Cambria Math" w:cs="Times New Roman"/>
                  <w:sz w:val="28"/>
                  <w:szCs w:val="28"/>
                  <w:lang w:val="en-US" w:eastAsia="ru-RU"/>
                </w:rPr>
                <w:sym w:font="Symbol" w:char="F064"/>
              </m:r>
              <m:r>
                <m:rPr>
                  <m:sty m:val="p"/>
                </m:rPr>
                <w:rPr>
                  <w:rFonts w:ascii="Cambria Math" w:eastAsia="Times New Roman" w:hAnsi="Cambria Math" w:cs="Times New Roman"/>
                  <w:sz w:val="28"/>
                  <w:szCs w:val="28"/>
                  <w:lang w:val="en-US" w:eastAsia="ru-RU"/>
                </w:rPr>
                <m:t>X</m:t>
              </m:r>
            </m:den>
          </m:f>
        </m:oMath>
      </m:oMathPara>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Нормируя это выражение по площади проекции объекта, получим алгоритм формирования сигналов управления перемещением манипулятора по координате X:</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iCs/>
          <w:spacing w:val="-4"/>
          <w:sz w:val="28"/>
          <w:szCs w:val="28"/>
          <w:lang w:val="en-US" w:eastAsia="ru-RU"/>
        </w:rPr>
        <w:t>XU</w:t>
      </w:r>
      <w:r w:rsidRPr="00CC0482">
        <w:rPr>
          <w:rFonts w:ascii="Times New Roman" w:eastAsia="Times New Roman" w:hAnsi="Times New Roman" w:cs="Times New Roman"/>
          <w:iCs/>
          <w:spacing w:val="-4"/>
          <w:sz w:val="28"/>
          <w:szCs w:val="28"/>
          <w:lang w:eastAsia="ru-RU"/>
        </w:rPr>
        <w:t>{</w:t>
      </w:r>
      <w:r w:rsidRPr="00CC0482">
        <w:rPr>
          <w:rFonts w:ascii="Times New Roman" w:eastAsia="Times New Roman" w:hAnsi="Times New Roman" w:cs="Times New Roman"/>
          <w:iCs/>
          <w:spacing w:val="-4"/>
          <w:sz w:val="28"/>
          <w:szCs w:val="28"/>
          <w:lang w:val="en-US" w:eastAsia="ru-RU"/>
        </w:rPr>
        <w:t>x</w:t>
      </w:r>
      <w:r w:rsidRPr="00CC0482">
        <w:rPr>
          <w:rFonts w:ascii="Times New Roman" w:eastAsia="Times New Roman" w:hAnsi="Times New Roman" w:cs="Times New Roman"/>
          <w:iCs/>
          <w:spacing w:val="-4"/>
          <w:sz w:val="28"/>
          <w:szCs w:val="28"/>
          <w:lang w:eastAsia="ru-RU"/>
        </w:rPr>
        <w:t>,</w:t>
      </w:r>
      <w:r w:rsidRPr="00CC0482">
        <w:rPr>
          <w:rFonts w:ascii="Times New Roman" w:eastAsia="Times New Roman" w:hAnsi="Times New Roman" w:cs="Times New Roman"/>
          <w:iCs/>
          <w:spacing w:val="-4"/>
          <w:sz w:val="28"/>
          <w:szCs w:val="28"/>
          <w:lang w:val="en-US" w:eastAsia="ru-RU"/>
        </w:rPr>
        <w:t>y</w:t>
      </w:r>
      <w:r w:rsidRPr="00CC0482">
        <w:rPr>
          <w:rFonts w:ascii="Times New Roman" w:eastAsia="Times New Roman" w:hAnsi="Times New Roman" w:cs="Times New Roman"/>
          <w:iCs/>
          <w:spacing w:val="-4"/>
          <w:sz w:val="28"/>
          <w:szCs w:val="28"/>
          <w:lang w:eastAsia="ru-RU"/>
        </w:rPr>
        <w:t>)</w:t>
      </w:r>
      <w:r w:rsidRPr="00CC0482">
        <w:rPr>
          <w:rFonts w:ascii="Times New Roman" w:eastAsia="Times New Roman" w:hAnsi="Times New Roman" w:cs="Times New Roman"/>
          <w:iCs/>
          <w:spacing w:val="-4"/>
          <w:sz w:val="28"/>
          <w:szCs w:val="28"/>
          <w:lang w:val="en-US" w:eastAsia="ru-RU"/>
        </w:rPr>
        <w:t>dxdy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pacing w:val="14"/>
          <w:sz w:val="28"/>
          <w:szCs w:val="28"/>
          <w:lang w:val="en-US" w:eastAsia="ru-RU"/>
        </w:rPr>
        <w:t>UX</w:t>
      </w:r>
      <w:r w:rsidRPr="00CC0482">
        <w:rPr>
          <w:rFonts w:ascii="Times New Roman" w:eastAsia="Times New Roman" w:hAnsi="Times New Roman" w:cs="Times New Roman"/>
          <w:iCs/>
          <w:spacing w:val="14"/>
          <w:sz w:val="28"/>
          <w:szCs w:val="28"/>
          <w:lang w:eastAsia="ru-RU"/>
        </w:rPr>
        <w:t xml:space="preserve"> = </w:t>
      </w:r>
      <w:r w:rsidRPr="00CC0482">
        <w:rPr>
          <w:rFonts w:ascii="Times New Roman" w:eastAsia="Times New Roman" w:hAnsi="Times New Roman" w:cs="Times New Roman"/>
          <w:iCs/>
          <w:spacing w:val="14"/>
          <w:sz w:val="28"/>
          <w:szCs w:val="28"/>
          <w:lang w:val="en-US" w:eastAsia="ru-RU"/>
        </w:rPr>
        <w:t>KX</w:t>
      </w:r>
      <w:r w:rsidRPr="00CC0482">
        <w:rPr>
          <w:rFonts w:ascii="Times New Roman" w:eastAsia="Times New Roman" w:hAnsi="Times New Roman" w:cs="Times New Roman"/>
          <w:iCs/>
          <w:spacing w:val="14"/>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14"/>
          <w:sz w:val="28"/>
          <w:szCs w:val="28"/>
          <w:lang w:val="en-US" w:eastAsia="ru-RU"/>
        </w:rPr>
        <w:t>U</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x</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y</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dxdy</w:t>
      </w:r>
    </w:p>
    <w:p w:rsidR="00637E1F" w:rsidRPr="00CC0482" w:rsidRDefault="00637E1F" w:rsidP="00B953B9">
      <w:pPr>
        <w:widowControl w:val="0"/>
        <w:shd w:val="clear" w:color="auto" w:fill="FFFFFF"/>
        <w:tabs>
          <w:tab w:val="left" w:pos="4526"/>
        </w:tabs>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0" allowOverlap="1" wp14:anchorId="2DE4BDC3" wp14:editId="3B50BF47">
                <wp:simplePos x="0" y="0"/>
                <wp:positionH relativeFrom="column">
                  <wp:posOffset>675005</wp:posOffset>
                </wp:positionH>
                <wp:positionV relativeFrom="paragraph">
                  <wp:posOffset>8890</wp:posOffset>
                </wp:positionV>
                <wp:extent cx="1164590" cy="0"/>
                <wp:effectExtent l="0" t="0" r="1651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2EBBF" id="Прямая соединительная линия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7pt" to="144.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4/TgIAAFo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" o:allowincell="f" strokeweight=".25pt"/>
            </w:pict>
          </mc:Fallback>
        </mc:AlternateContent>
      </w:r>
      <w:r w:rsidRPr="00CC0482">
        <w:rPr>
          <w:rFonts w:ascii="Times New Roman" w:eastAsia="Times New Roman" w:hAnsi="Times New Roman" w:cs="Times New Roman"/>
          <w:iCs/>
          <w:sz w:val="28"/>
          <w:szCs w:val="28"/>
          <w:lang w:eastAsia="ru-RU"/>
        </w:rPr>
        <w:t xml:space="preserve"> </w:t>
      </w:r>
      <w:r w:rsidR="00CC0482">
        <w:rPr>
          <w:rFonts w:ascii="Times New Roman" w:eastAsia="Times New Roman" w:hAnsi="Times New Roman" w:cs="Times New Roman"/>
          <w:iCs/>
          <w:sz w:val="28"/>
          <w:szCs w:val="28"/>
          <w:lang w:eastAsia="ru-RU"/>
        </w:rPr>
        <w:t xml:space="preserve">              </w:t>
      </w:r>
      <w:r w:rsidRPr="00CC0482">
        <w:rPr>
          <w:rFonts w:ascii="Times New Roman" w:eastAsia="Times New Roman" w:hAnsi="Times New Roman" w:cs="Times New Roman"/>
          <w:iCs/>
          <w:sz w:val="28"/>
          <w:szCs w:val="28"/>
          <w:lang w:val="en-US" w:eastAsia="ru-RU"/>
        </w:rPr>
        <w:t>D</w:t>
      </w:r>
      <w:r w:rsidRPr="00CC0482">
        <w:rPr>
          <w:rFonts w:ascii="Times New Roman" w:eastAsia="Times New Roman" w:hAnsi="Times New Roman" w:cs="Times New Roman"/>
          <w:iCs/>
          <w:sz w:val="28"/>
          <w:szCs w:val="28"/>
          <w:lang w:eastAsia="ru-RU"/>
        </w:rPr>
        <w:tab/>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1"/>
          <w:sz w:val="28"/>
          <w:szCs w:val="28"/>
          <w:lang w:eastAsia="ru-RU"/>
        </w:rPr>
        <w:t xml:space="preserve">аналогично по координате </w:t>
      </w:r>
      <w:r w:rsidRPr="00CC0482">
        <w:rPr>
          <w:rFonts w:ascii="Times New Roman" w:eastAsia="Times New Roman" w:hAnsi="Times New Roman" w:cs="Times New Roman"/>
          <w:spacing w:val="1"/>
          <w:sz w:val="28"/>
          <w:szCs w:val="28"/>
          <w:lang w:val="en-US" w:eastAsia="ru-RU"/>
        </w:rPr>
        <w:t>Y</w:t>
      </w:r>
      <w:r w:rsidRPr="00CC0482">
        <w:rPr>
          <w:rFonts w:ascii="Times New Roman" w:eastAsia="Times New Roman" w:hAnsi="Times New Roman" w:cs="Times New Roman"/>
          <w:spacing w:val="1"/>
          <w:sz w:val="28"/>
          <w:szCs w:val="28"/>
          <w:lang w:eastAsia="ru-RU"/>
        </w:rPr>
        <w:t>:</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4"/>
          <w:sz w:val="28"/>
          <w:szCs w:val="28"/>
          <w:lang w:val="en-US" w:eastAsia="ru-RU"/>
        </w:rPr>
        <w:t>YU</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4"/>
          <w:sz w:val="28"/>
          <w:szCs w:val="28"/>
          <w:lang w:val="en-US" w:eastAsia="ru-RU"/>
        </w:rPr>
        <w:t>x</w:t>
      </w:r>
      <w:r w:rsidRPr="00CC0482">
        <w:rPr>
          <w:rFonts w:ascii="Times New Roman" w:eastAsia="Times New Roman" w:hAnsi="Times New Roman" w:cs="Times New Roman"/>
          <w:iCs/>
          <w:spacing w:val="-4"/>
          <w:sz w:val="28"/>
          <w:szCs w:val="28"/>
          <w:lang w:eastAsia="ru-RU"/>
        </w:rPr>
        <w:t>,</w:t>
      </w:r>
      <w:r w:rsidRPr="00CC0482">
        <w:rPr>
          <w:rFonts w:ascii="Times New Roman" w:eastAsia="Times New Roman" w:hAnsi="Times New Roman" w:cs="Times New Roman"/>
          <w:iCs/>
          <w:spacing w:val="-4"/>
          <w:sz w:val="28"/>
          <w:szCs w:val="28"/>
          <w:lang w:val="en-US" w:eastAsia="ru-RU"/>
        </w:rPr>
        <w:t>y</w:t>
      </w:r>
      <w:r w:rsidRPr="00CC0482">
        <w:rPr>
          <w:rFonts w:ascii="Times New Roman" w:eastAsia="Times New Roman" w:hAnsi="Times New Roman" w:cs="Times New Roman"/>
          <w:iCs/>
          <w:spacing w:val="-4"/>
          <w:sz w:val="28"/>
          <w:szCs w:val="28"/>
          <w:lang w:eastAsia="ru-RU"/>
        </w:rPr>
        <w:t>)</w:t>
      </w:r>
      <w:r w:rsidRPr="00CC0482">
        <w:rPr>
          <w:rFonts w:ascii="Times New Roman" w:eastAsia="Times New Roman" w:hAnsi="Times New Roman" w:cs="Times New Roman"/>
          <w:iCs/>
          <w:spacing w:val="-4"/>
          <w:sz w:val="28"/>
          <w:szCs w:val="28"/>
          <w:lang w:val="en-US" w:eastAsia="ru-RU"/>
        </w:rPr>
        <w:t>dxdy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Cs/>
          <w:spacing w:val="14"/>
          <w:sz w:val="28"/>
          <w:szCs w:val="28"/>
          <w:lang w:eastAsia="ru-RU"/>
        </w:rPr>
      </w:pPr>
      <w:r w:rsidRPr="00CC048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0" allowOverlap="1" wp14:anchorId="23C6CDAD" wp14:editId="1CCD393F">
                <wp:simplePos x="0" y="0"/>
                <wp:positionH relativeFrom="column">
                  <wp:posOffset>675005</wp:posOffset>
                </wp:positionH>
                <wp:positionV relativeFrom="paragraph">
                  <wp:posOffset>219710</wp:posOffset>
                </wp:positionV>
                <wp:extent cx="1164590" cy="0"/>
                <wp:effectExtent l="0" t="0" r="1651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4B327" id="Прямая соединительная линия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17.3pt" to="144.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tcTgIAAFo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" o:allowincell="f" strokeweight=".25pt"/>
            </w:pict>
          </mc:Fallback>
        </mc:AlternateContent>
      </w:r>
      <w:r w:rsidRPr="00CC0482">
        <w:rPr>
          <w:rFonts w:ascii="Times New Roman" w:eastAsia="Times New Roman" w:hAnsi="Times New Roman" w:cs="Times New Roman"/>
          <w:iCs/>
          <w:spacing w:val="14"/>
          <w:sz w:val="28"/>
          <w:szCs w:val="28"/>
          <w:lang w:val="en-US" w:eastAsia="ru-RU"/>
        </w:rPr>
        <w:t>UY</w:t>
      </w:r>
      <w:r w:rsidRPr="00CC0482">
        <w:rPr>
          <w:rFonts w:ascii="Times New Roman" w:eastAsia="Times New Roman" w:hAnsi="Times New Roman" w:cs="Times New Roman"/>
          <w:iCs/>
          <w:spacing w:val="14"/>
          <w:sz w:val="28"/>
          <w:szCs w:val="28"/>
          <w:lang w:eastAsia="ru-RU"/>
        </w:rPr>
        <w:t xml:space="preserve">= </w:t>
      </w:r>
      <w:r w:rsidRPr="00CC0482">
        <w:rPr>
          <w:rFonts w:ascii="Times New Roman" w:eastAsia="Times New Roman" w:hAnsi="Times New Roman" w:cs="Times New Roman"/>
          <w:iCs/>
          <w:spacing w:val="14"/>
          <w:sz w:val="28"/>
          <w:szCs w:val="28"/>
          <w:lang w:val="en-US" w:eastAsia="ru-RU"/>
        </w:rPr>
        <w:t>KY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14"/>
          <w:sz w:val="28"/>
          <w:szCs w:val="28"/>
          <w:lang w:val="en-US" w:eastAsia="ru-RU"/>
        </w:rPr>
        <w:t>U</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x</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y</w:t>
      </w:r>
      <w:r w:rsidRPr="00CC0482">
        <w:rPr>
          <w:rFonts w:ascii="Times New Roman" w:eastAsia="Times New Roman" w:hAnsi="Times New Roman" w:cs="Times New Roman"/>
          <w:iCs/>
          <w:spacing w:val="14"/>
          <w:sz w:val="28"/>
          <w:szCs w:val="28"/>
          <w:lang w:eastAsia="ru-RU"/>
        </w:rPr>
        <w:t>)</w:t>
      </w:r>
      <w:r w:rsidRPr="00CC0482">
        <w:rPr>
          <w:rFonts w:ascii="Times New Roman" w:eastAsia="Times New Roman" w:hAnsi="Times New Roman" w:cs="Times New Roman"/>
          <w:iCs/>
          <w:spacing w:val="14"/>
          <w:sz w:val="28"/>
          <w:szCs w:val="28"/>
          <w:lang w:val="en-US" w:eastAsia="ru-RU"/>
        </w:rPr>
        <w:t>dxdy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z w:val="28"/>
          <w:szCs w:val="28"/>
          <w:lang w:eastAsia="ru-RU"/>
        </w:rPr>
        <w:t xml:space="preserve">      </w:t>
      </w:r>
      <w:r w:rsidR="00CC0482">
        <w:rPr>
          <w:rFonts w:ascii="Times New Roman" w:eastAsia="Times New Roman" w:hAnsi="Times New Roman" w:cs="Times New Roman"/>
          <w:iCs/>
          <w:sz w:val="28"/>
          <w:szCs w:val="28"/>
          <w:lang w:eastAsia="ru-RU"/>
        </w:rPr>
        <w:t xml:space="preserve">         </w:t>
      </w:r>
      <w:r w:rsidRPr="00CC0482">
        <w:rPr>
          <w:rFonts w:ascii="Times New Roman" w:eastAsia="Times New Roman" w:hAnsi="Times New Roman" w:cs="Times New Roman"/>
          <w:iCs/>
          <w:sz w:val="28"/>
          <w:szCs w:val="28"/>
          <w:lang w:val="en-US" w:eastAsia="ru-RU"/>
        </w:rPr>
        <w:t>D</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Если выходной массив данных ВД можно преобразовать к виду, то представляется возможным управлять перемещением манипулятора так, чтобы минимизировать разность площадей проекции ОМ слева и справа от координатных осей X и Y, проходящих через геометрический центр чувствительной площадки ВД и лежащих в ее плоскости.</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Выбрав:</w:t>
      </w:r>
    </w:p>
    <w:p w:rsidR="00637E1F" w:rsidRPr="00CD597E" w:rsidRDefault="00637E1F" w:rsidP="00B953B9">
      <w:pPr>
        <w:widowControl w:val="0"/>
        <w:shd w:val="clear" w:color="auto" w:fill="FFFFFF"/>
        <w:tabs>
          <w:tab w:val="left" w:pos="7738"/>
        </w:tabs>
        <w:autoSpaceDE w:val="0"/>
        <w:autoSpaceDN w:val="0"/>
        <w:adjustRightInd w:val="0"/>
        <w:spacing w:after="0" w:line="288" w:lineRule="auto"/>
        <w:ind w:firstLine="567"/>
        <w:jc w:val="both"/>
        <w:rPr>
          <w:rFonts w:ascii="Times New Roman" w:eastAsia="Times New Roman" w:hAnsi="Times New Roman" w:cs="Times New Roman"/>
          <w:color w:val="FF0000"/>
          <w:sz w:val="28"/>
          <w:szCs w:val="28"/>
          <w:lang w:val="en-US" w:eastAsia="ru-RU"/>
        </w:rPr>
      </w:pPr>
      <w:r w:rsidRPr="00CC0482">
        <w:rPr>
          <w:rFonts w:ascii="Times New Roman" w:eastAsia="Times New Roman" w:hAnsi="Times New Roman" w:cs="Times New Roman"/>
          <w:iCs/>
          <w:spacing w:val="15"/>
          <w:sz w:val="28"/>
          <w:szCs w:val="28"/>
          <w:lang w:val="en-US" w:eastAsia="ru-RU"/>
        </w:rPr>
        <w:sym w:font="Symbol" w:char="F0D1"/>
      </w:r>
      <w:r w:rsidRPr="00CC0482">
        <w:rPr>
          <w:rFonts w:ascii="Times New Roman" w:eastAsia="Times New Roman" w:hAnsi="Times New Roman" w:cs="Times New Roman"/>
          <w:iCs/>
          <w:spacing w:val="15"/>
          <w:sz w:val="28"/>
          <w:szCs w:val="28"/>
          <w:lang w:val="en-US" w:eastAsia="ru-RU"/>
        </w:rPr>
        <w:t>J</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X</w:t>
      </w:r>
      <w:r w:rsidRPr="00CD597E">
        <w:rPr>
          <w:rFonts w:ascii="Times New Roman" w:eastAsia="Times New Roman" w:hAnsi="Times New Roman" w:cs="Times New Roman"/>
          <w:iCs/>
          <w:spacing w:val="15"/>
          <w:sz w:val="28"/>
          <w:szCs w:val="28"/>
          <w:lang w:val="en-US" w:eastAsia="ru-RU"/>
        </w:rPr>
        <w:t xml:space="preserve">) = </w:t>
      </w:r>
      <w:r w:rsidRPr="00CD597E">
        <w:rPr>
          <w:rFonts w:ascii="Times New Roman" w:eastAsia="Times New Roman" w:hAnsi="Times New Roman" w:cs="Times New Roman"/>
          <w:sz w:val="28"/>
          <w:szCs w:val="28"/>
          <w:lang w:val="en-US" w:eastAsia="ru-RU"/>
        </w:rPr>
        <w:t>∫-</w:t>
      </w:r>
      <w:r w:rsidRPr="00CC0482">
        <w:rPr>
          <w:rFonts w:ascii="Times New Roman" w:eastAsia="Times New Roman" w:hAnsi="Times New Roman" w:cs="Times New Roman"/>
          <w:sz w:val="28"/>
          <w:szCs w:val="28"/>
          <w:lang w:val="en-US" w:eastAsia="ru-RU"/>
        </w:rPr>
        <w:t>a</w:t>
      </w:r>
      <w:r w:rsidRPr="00CD597E">
        <w:rPr>
          <w:rFonts w:ascii="Times New Roman" w:eastAsia="Times New Roman" w:hAnsi="Times New Roman" w:cs="Times New Roman"/>
          <w:sz w:val="28"/>
          <w:szCs w:val="28"/>
          <w:lang w:val="en-US" w:eastAsia="ru-RU"/>
        </w:rPr>
        <w:t xml:space="preserve"> ∫0 </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U</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x</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y</w:t>
      </w:r>
      <w:r w:rsidRPr="00CD597E">
        <w:rPr>
          <w:rFonts w:ascii="Times New Roman" w:eastAsia="Times New Roman" w:hAnsi="Times New Roman" w:cs="Times New Roman"/>
          <w:iCs/>
          <w:spacing w:val="15"/>
          <w:sz w:val="28"/>
          <w:szCs w:val="28"/>
          <w:lang w:val="en-US" w:eastAsia="ru-RU"/>
        </w:rPr>
        <w:t>,)</w:t>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val="en-US" w:eastAsia="ru-RU"/>
        </w:rPr>
        <w:t>dxdy</w:t>
      </w:r>
      <w:r w:rsidRPr="00CD597E">
        <w:rPr>
          <w:rFonts w:ascii="Times New Roman" w:eastAsia="Times New Roman" w:hAnsi="Times New Roman" w:cs="Times New Roman"/>
          <w:iCs/>
          <w:spacing w:val="15"/>
          <w:sz w:val="28"/>
          <w:szCs w:val="28"/>
          <w:lang w:val="en-US" w:eastAsia="ru-RU"/>
        </w:rPr>
        <w:t xml:space="preserve"> </w:t>
      </w:r>
      <w:r w:rsidRPr="00CD597E">
        <w:rPr>
          <w:rFonts w:ascii="Times New Roman" w:eastAsia="Times New Roman" w:hAnsi="Times New Roman" w:cs="Times New Roman"/>
          <w:sz w:val="28"/>
          <w:szCs w:val="28"/>
          <w:lang w:val="en-US" w:eastAsia="ru-RU"/>
        </w:rPr>
        <w:t>∫-</w:t>
      </w:r>
      <w:r w:rsidRPr="00CC0482">
        <w:rPr>
          <w:rFonts w:ascii="Times New Roman" w:eastAsia="Times New Roman" w:hAnsi="Times New Roman" w:cs="Times New Roman"/>
          <w:sz w:val="28"/>
          <w:szCs w:val="28"/>
          <w:lang w:val="en-US" w:eastAsia="ru-RU"/>
        </w:rPr>
        <w:t>a</w:t>
      </w:r>
      <w:r w:rsidRPr="00CD597E">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sz w:val="28"/>
          <w:szCs w:val="28"/>
          <w:lang w:val="en-US" w:eastAsia="ru-RU"/>
        </w:rPr>
        <w:t>a</w:t>
      </w:r>
      <w:r w:rsidRPr="00CD597E">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iCs/>
          <w:spacing w:val="15"/>
          <w:sz w:val="28"/>
          <w:szCs w:val="28"/>
          <w:lang w:val="en-US" w:eastAsia="ru-RU"/>
        </w:rPr>
        <w:t>U</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x</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y</w:t>
      </w:r>
      <w:r w:rsidRPr="00CD597E">
        <w:rPr>
          <w:rFonts w:ascii="Times New Roman" w:eastAsia="Times New Roman" w:hAnsi="Times New Roman" w:cs="Times New Roman"/>
          <w:iCs/>
          <w:spacing w:val="15"/>
          <w:sz w:val="28"/>
          <w:szCs w:val="28"/>
          <w:lang w:val="en-US" w:eastAsia="ru-RU"/>
        </w:rPr>
        <w:t>)</w:t>
      </w:r>
      <w:r w:rsidRPr="00CC0482">
        <w:rPr>
          <w:rFonts w:ascii="Times New Roman" w:eastAsia="Times New Roman" w:hAnsi="Times New Roman" w:cs="Times New Roman"/>
          <w:iCs/>
          <w:spacing w:val="15"/>
          <w:sz w:val="28"/>
          <w:szCs w:val="28"/>
          <w:lang w:val="en-US" w:eastAsia="ru-RU"/>
        </w:rPr>
        <w:t>dxdy</w:t>
      </w:r>
      <w:r w:rsidRPr="00CD597E">
        <w:rPr>
          <w:rFonts w:ascii="Times New Roman" w:eastAsia="Times New Roman" w:hAnsi="Times New Roman" w:cs="Times New Roman"/>
          <w:iCs/>
          <w:spacing w:val="15"/>
          <w:sz w:val="28"/>
          <w:szCs w:val="28"/>
          <w:lang w:val="en-US" w:eastAsia="ru-RU"/>
        </w:rPr>
        <w:t>,</w:t>
      </w:r>
      <w:r w:rsidRPr="00CD597E">
        <w:rPr>
          <w:rFonts w:ascii="Times New Roman" w:eastAsia="Times New Roman" w:hAnsi="Times New Roman" w:cs="Times New Roman"/>
          <w:iCs/>
          <w:color w:val="FF0000"/>
          <w:sz w:val="28"/>
          <w:szCs w:val="28"/>
          <w:lang w:val="en-US" w:eastAsia="ru-RU"/>
        </w:rPr>
        <w:tab/>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где а - половина линейного размера чувствительной площадки ВД, и введя нормирование по площади проекции ВД, получим алгоритм формирования сигналов управления перемещением манипулятора по координате X.</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Cs/>
          <w:spacing w:val="5"/>
          <w:sz w:val="28"/>
          <w:szCs w:val="28"/>
          <w:lang w:eastAsia="ru-RU"/>
        </w:rPr>
      </w:pP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iCs/>
          <w:spacing w:val="14"/>
          <w:sz w:val="28"/>
          <w:szCs w:val="28"/>
          <w:lang w:val="en-US" w:eastAsia="ru-RU"/>
        </w:rPr>
        <w:t>UX</w:t>
      </w:r>
      <w:r w:rsidRPr="00CC0482">
        <w:rPr>
          <w:rFonts w:ascii="Times New Roman" w:eastAsia="Times New Roman" w:hAnsi="Times New Roman" w:cs="Times New Roman"/>
          <w:iCs/>
          <w:spacing w:val="14"/>
          <w:sz w:val="28"/>
          <w:szCs w:val="28"/>
          <w:lang w:eastAsia="ru-RU"/>
        </w:rPr>
        <w:t xml:space="preserve"> = </w:t>
      </w:r>
      <w:r w:rsidRPr="00CC0482">
        <w:rPr>
          <w:rFonts w:ascii="Times New Roman" w:eastAsia="Times New Roman" w:hAnsi="Times New Roman" w:cs="Times New Roman"/>
          <w:iCs/>
          <w:spacing w:val="14"/>
          <w:sz w:val="28"/>
          <w:szCs w:val="28"/>
          <w:lang w:val="en-US" w:eastAsia="ru-RU"/>
        </w:rPr>
        <w:t>KX</w:t>
      </w:r>
      <w:r w:rsidRPr="00CC0482">
        <w:rPr>
          <w:rFonts w:ascii="Times New Roman" w:eastAsia="Times New Roman" w:hAnsi="Times New Roman" w:cs="Times New Roman"/>
          <w:iCs/>
          <w:spacing w:val="14"/>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∫0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6"/>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r w:rsidRPr="00CC0482">
        <w:rPr>
          <w:rFonts w:ascii="Times New Roman" w:eastAsia="Times New Roman" w:hAnsi="Times New Roman" w:cs="Times New Roman"/>
          <w:iCs/>
          <w:spacing w:val="-6"/>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∫0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6"/>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r w:rsidRPr="00CC0482">
        <w:rPr>
          <w:rFonts w:ascii="Times New Roman" w:eastAsia="Times New Roman" w:hAnsi="Times New Roman" w:cs="Times New Roman"/>
          <w:iCs/>
          <w:spacing w:val="5"/>
          <w:sz w:val="28"/>
          <w:szCs w:val="28"/>
          <w:lang w:eastAsia="ru-RU"/>
        </w:rPr>
        <w:t xml:space="preserve">    </w:t>
      </w:r>
    </w:p>
    <w:p w:rsidR="00637E1F" w:rsidRPr="00637E1F" w:rsidRDefault="00637E1F" w:rsidP="00B953B9">
      <w:pPr>
        <w:widowControl w:val="0"/>
        <w:shd w:val="clear" w:color="auto" w:fill="FFFFFF"/>
        <w:autoSpaceDE w:val="0"/>
        <w:autoSpaceDN w:val="0"/>
        <w:adjustRightInd w:val="0"/>
        <w:spacing w:after="0" w:line="288" w:lineRule="auto"/>
        <w:ind w:right="14"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аналогично по координате 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Cs/>
          <w:spacing w:val="5"/>
          <w:sz w:val="28"/>
          <w:szCs w:val="28"/>
          <w:lang w:eastAsia="ru-RU"/>
        </w:rPr>
      </w:pPr>
      <w:r w:rsidRPr="00CC0482">
        <w:rPr>
          <w:rFonts w:ascii="Times New Roman" w:eastAsia="Times New Roman" w:hAnsi="Times New Roman" w:cs="Times New Roman"/>
          <w:iCs/>
          <w:spacing w:val="14"/>
          <w:sz w:val="28"/>
          <w:szCs w:val="28"/>
          <w:lang w:val="en-US" w:eastAsia="ru-RU"/>
        </w:rPr>
        <w:t>UY</w:t>
      </w:r>
      <w:r w:rsidRPr="00CC0482">
        <w:rPr>
          <w:rFonts w:ascii="Times New Roman" w:eastAsia="Times New Roman" w:hAnsi="Times New Roman" w:cs="Times New Roman"/>
          <w:iCs/>
          <w:spacing w:val="14"/>
          <w:sz w:val="28"/>
          <w:szCs w:val="28"/>
          <w:lang w:eastAsia="ru-RU"/>
        </w:rPr>
        <w:t xml:space="preserve"> = </w:t>
      </w:r>
      <w:r w:rsidRPr="00CC0482">
        <w:rPr>
          <w:rFonts w:ascii="Times New Roman" w:eastAsia="Times New Roman" w:hAnsi="Times New Roman" w:cs="Times New Roman"/>
          <w:iCs/>
          <w:spacing w:val="14"/>
          <w:sz w:val="28"/>
          <w:szCs w:val="28"/>
          <w:lang w:val="en-US" w:eastAsia="ru-RU"/>
        </w:rPr>
        <w:t>KY</w:t>
      </w:r>
      <w:r w:rsidRPr="00CC0482">
        <w:rPr>
          <w:rFonts w:ascii="Times New Roman" w:eastAsia="Times New Roman" w:hAnsi="Times New Roman" w:cs="Times New Roman"/>
          <w:iCs/>
          <w:spacing w:val="14"/>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∫0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6"/>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r w:rsidRPr="00CC0482">
        <w:rPr>
          <w:rFonts w:ascii="Times New Roman" w:eastAsia="Times New Roman" w:hAnsi="Times New Roman" w:cs="Times New Roman"/>
          <w:iCs/>
          <w:spacing w:val="-6"/>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∫0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z w:val="28"/>
          <w:szCs w:val="28"/>
          <w:lang w:val="en-US" w:eastAsia="ru-RU"/>
        </w:rPr>
        <w:t>a</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iCs/>
          <w:spacing w:val="-6"/>
          <w:sz w:val="28"/>
          <w:szCs w:val="28"/>
          <w:lang w:val="en-US" w:eastAsia="ru-RU"/>
        </w:rPr>
        <w:t>U</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5"/>
          <w:sz w:val="28"/>
          <w:szCs w:val="28"/>
          <w:lang w:val="en-US" w:eastAsia="ru-RU"/>
        </w:rPr>
        <w:t>x</w:t>
      </w:r>
      <w:r w:rsidRPr="00CC0482">
        <w:rPr>
          <w:rFonts w:ascii="Times New Roman" w:eastAsia="Times New Roman" w:hAnsi="Times New Roman" w:cs="Times New Roman"/>
          <w:iCs/>
          <w:spacing w:val="5"/>
          <w:sz w:val="28"/>
          <w:szCs w:val="28"/>
          <w:lang w:eastAsia="ru-RU"/>
        </w:rPr>
        <w:t>,</w:t>
      </w:r>
      <w:r w:rsidRPr="00CC0482">
        <w:rPr>
          <w:rFonts w:ascii="Times New Roman" w:eastAsia="Times New Roman" w:hAnsi="Times New Roman" w:cs="Times New Roman"/>
          <w:iCs/>
          <w:spacing w:val="5"/>
          <w:sz w:val="28"/>
          <w:szCs w:val="28"/>
          <w:lang w:val="en-US" w:eastAsia="ru-RU"/>
        </w:rPr>
        <w:t>y</w:t>
      </w:r>
      <w:r w:rsidRPr="00CC0482">
        <w:rPr>
          <w:rFonts w:ascii="Times New Roman" w:eastAsia="Times New Roman" w:hAnsi="Times New Roman" w:cs="Times New Roman"/>
          <w:sz w:val="28"/>
          <w:szCs w:val="28"/>
          <w:lang w:eastAsia="ru-RU"/>
        </w:rPr>
        <w:t>)</w:t>
      </w:r>
      <w:r w:rsidRPr="00CC0482">
        <w:rPr>
          <w:rFonts w:ascii="Times New Roman" w:eastAsia="Times New Roman" w:hAnsi="Times New Roman" w:cs="Times New Roman"/>
          <w:iCs/>
          <w:spacing w:val="-6"/>
          <w:sz w:val="28"/>
          <w:szCs w:val="28"/>
          <w:lang w:eastAsia="ru-RU"/>
        </w:rPr>
        <w:t>)</w:t>
      </w:r>
      <w:r w:rsidRPr="00CC0482">
        <w:rPr>
          <w:rFonts w:ascii="Times New Roman" w:eastAsia="Times New Roman" w:hAnsi="Times New Roman" w:cs="Times New Roman"/>
          <w:iCs/>
          <w:spacing w:val="5"/>
          <w:sz w:val="28"/>
          <w:szCs w:val="28"/>
          <w:lang w:eastAsia="ru-RU"/>
        </w:rPr>
        <w:t xml:space="preserve"> </w:t>
      </w:r>
      <w:r w:rsidRPr="00CC0482">
        <w:rPr>
          <w:rFonts w:ascii="Times New Roman" w:eastAsia="Times New Roman" w:hAnsi="Times New Roman" w:cs="Times New Roman"/>
          <w:iCs/>
          <w:spacing w:val="5"/>
          <w:sz w:val="28"/>
          <w:szCs w:val="28"/>
          <w:lang w:val="en-US" w:eastAsia="ru-RU"/>
        </w:rPr>
        <w:t>dxdy</w:t>
      </w:r>
      <w:r w:rsidRPr="00CC0482">
        <w:rPr>
          <w:rFonts w:ascii="Times New Roman" w:eastAsia="Times New Roman" w:hAnsi="Times New Roman" w:cs="Times New Roman"/>
          <w:iCs/>
          <w:spacing w:val="5"/>
          <w:sz w:val="28"/>
          <w:szCs w:val="28"/>
          <w:lang w:eastAsia="ru-RU"/>
        </w:rPr>
        <w:t xml:space="preserve">    </w:t>
      </w:r>
    </w:p>
    <w:p w:rsidR="00637E1F" w:rsidRPr="00B953B9"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Применительно к тому, что сигнал, поступает от ВД в дискретном виде, эти алгоритмы следует записать в дискретной форме:</w:t>
      </w:r>
    </w:p>
    <w:p w:rsidR="00637E1F" w:rsidRPr="00637E1F" w:rsidRDefault="00637E1F" w:rsidP="00B953B9">
      <w:pPr>
        <w:widowControl w:val="0"/>
        <w:autoSpaceDE w:val="0"/>
        <w:autoSpaceDN w:val="0"/>
        <w:adjustRightInd w:val="0"/>
        <w:spacing w:after="0" w:line="288" w:lineRule="auto"/>
        <w:ind w:firstLine="567"/>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pacing w:val="14"/>
              <w:sz w:val="28"/>
              <w:szCs w:val="28"/>
              <w:lang w:val="en-US" w:eastAsia="ru-RU"/>
            </w:rPr>
            <m:t>UX</m:t>
          </m:r>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pacing w:val="14"/>
                  <w:sz w:val="28"/>
                  <w:szCs w:val="28"/>
                  <w:lang w:val="en-US" w:eastAsia="ru-RU"/>
                </w:rPr>
                <m:t>KX</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eastAsia="ru-RU"/>
                </w:rPr>
                <m:t>2</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val="en-US" w:eastAsia="ru-RU"/>
                </w:rPr>
                <m:t>l</m:t>
              </m:r>
              <m:r>
                <m:rPr>
                  <m:sty m:val="p"/>
                </m:rPr>
                <w:rPr>
                  <w:rFonts w:ascii="Cambria Math" w:eastAsia="Times New Roman" w:hAnsi="Cambria Math" w:cs="Times New Roman"/>
                  <w:sz w:val="28"/>
                  <w:szCs w:val="28"/>
                  <w:vertAlign w:val="subscript"/>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eastAsia="ru-RU"/>
                </w:rPr>
                <m:t>3</m:t>
              </m:r>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val="en-US" w:eastAsia="ru-RU"/>
                </w:rPr>
                <m:t>l</m:t>
              </m:r>
              <m:r>
                <m:rPr>
                  <m:sty m:val="p"/>
                </m:rPr>
                <w:rPr>
                  <w:rFonts w:ascii="Cambria Math" w:eastAsia="Times New Roman" w:hAnsi="Cambria Math" w:cs="Times New Roman"/>
                  <w:spacing w:val="4"/>
                  <w:sz w:val="28"/>
                  <w:szCs w:val="28"/>
                  <w:vertAlign w:val="subscript"/>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2</m:t>
              </m:r>
              <m:r>
                <m:rPr>
                  <m:sty m:val="p"/>
                </m:rPr>
                <w:rPr>
                  <w:rFonts w:ascii="Cambria Math" w:eastAsia="Times New Roman" w:hAnsi="Cambria Math" w:cs="Times New Roman"/>
                  <w:spacing w:val="4"/>
                  <w:sz w:val="28"/>
                  <w:szCs w:val="28"/>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3</m:t>
              </m:r>
              <m:r>
                <m:rPr>
                  <m:sty m:val="p"/>
                </m:rPr>
                <w:rPr>
                  <w:rFonts w:ascii="Cambria Math" w:eastAsia="Times New Roman" w:hAnsi="Cambria Math" w:cs="Times New Roman"/>
                  <w:spacing w:val="4"/>
                  <w:sz w:val="28"/>
                  <w:szCs w:val="28"/>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4</m:t>
              </m:r>
            </m:den>
          </m:f>
          <m:r>
            <w:rPr>
              <w:rFonts w:ascii="Cambria Math" w:eastAsia="Times New Roman" w:hAnsi="Cambria Math" w:cs="Times New Roman"/>
              <w:sz w:val="28"/>
              <w:szCs w:val="28"/>
              <w:lang w:eastAsia="ru-RU"/>
            </w:rPr>
            <m:t>,</m:t>
          </m:r>
        </m:oMath>
      </m:oMathPara>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iCs/>
          <w:spacing w:val="1"/>
          <w:sz w:val="28"/>
          <w:szCs w:val="28"/>
          <w:lang w:eastAsia="ru-RU"/>
        </w:rPr>
        <w:t xml:space="preserve">  </w:t>
      </w:r>
      <w:r w:rsidRPr="00637E1F">
        <w:rPr>
          <w:rFonts w:ascii="Times New Roman" w:eastAsia="Times New Roman" w:hAnsi="Times New Roman" w:cs="Times New Roman"/>
          <w:sz w:val="28"/>
          <w:szCs w:val="28"/>
          <w:lang w:eastAsia="ru-RU"/>
        </w:rPr>
        <w:t xml:space="preserve">     </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
          <w:sz w:val="28"/>
          <w:szCs w:val="28"/>
          <w:lang w:eastAsia="ru-RU"/>
        </w:rPr>
      </w:pPr>
      <m:oMathPara>
        <m:oMath>
          <m:r>
            <m:rPr>
              <m:sty m:val="p"/>
            </m:rPr>
            <w:rPr>
              <w:rFonts w:ascii="Cambria Math" w:eastAsia="Times New Roman" w:hAnsi="Cambria Math" w:cs="Times New Roman"/>
              <w:spacing w:val="14"/>
              <w:sz w:val="28"/>
              <w:szCs w:val="28"/>
              <w:lang w:val="en-US" w:eastAsia="ru-RU"/>
            </w:rPr>
            <m:t>UY</m:t>
          </m:r>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pacing w:val="14"/>
                  <w:sz w:val="28"/>
                  <w:szCs w:val="28"/>
                  <w:lang w:val="en-US" w:eastAsia="ru-RU"/>
                </w:rPr>
                <m:t>KY</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eastAsia="ru-RU"/>
                </w:rPr>
                <m:t>2</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val="en-US" w:eastAsia="ru-RU"/>
                </w:rPr>
                <m:t>l</m:t>
              </m:r>
              <m:r>
                <m:rPr>
                  <m:sty m:val="p"/>
                </m:rPr>
                <w:rPr>
                  <w:rFonts w:ascii="Cambria Math" w:eastAsia="Times New Roman" w:hAnsi="Cambria Math" w:cs="Times New Roman"/>
                  <w:sz w:val="28"/>
                  <w:szCs w:val="28"/>
                  <w:vertAlign w:val="subscript"/>
                  <w:lang w:eastAsia="ru-RU"/>
                </w:rPr>
                <m:t>+</m:t>
              </m:r>
              <m:r>
                <m:rPr>
                  <m:sty m:val="p"/>
                </m:rPr>
                <w:rPr>
                  <w:rFonts w:ascii="Cambria Math" w:eastAsia="Times New Roman" w:hAnsi="Cambria Math" w:cs="Times New Roman"/>
                  <w:sz w:val="28"/>
                  <w:szCs w:val="28"/>
                  <w:lang w:val="en-US" w:eastAsia="ru-RU"/>
                </w:rPr>
                <m:t>U</m:t>
              </m:r>
              <m:r>
                <m:rPr>
                  <m:sty m:val="p"/>
                </m:rPr>
                <w:rPr>
                  <w:rFonts w:ascii="Cambria Math" w:eastAsia="Times New Roman" w:hAnsi="Cambria Math" w:cs="Times New Roman"/>
                  <w:sz w:val="28"/>
                  <w:szCs w:val="28"/>
                  <w:vertAlign w:val="subscript"/>
                  <w:lang w:eastAsia="ru-RU"/>
                </w:rPr>
                <m:t>3</m:t>
              </m:r>
              <m:r>
                <m:rPr>
                  <m:sty m:val="p"/>
                </m:rPr>
                <w:rPr>
                  <w:rFonts w:ascii="Cambria Math" w:eastAsia="Times New Roman" w:hAnsi="Cambria Math" w:cs="Times New Roman"/>
                  <w:sz w:val="28"/>
                  <w:szCs w:val="28"/>
                  <w:lang w:eastAsia="ru-RU"/>
                </w:rPr>
                <m:t>)</m:t>
              </m:r>
            </m:num>
            <m:den>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val="en-US" w:eastAsia="ru-RU"/>
                </w:rPr>
                <m:t>l</m:t>
              </m:r>
              <m:r>
                <m:rPr>
                  <m:sty m:val="p"/>
                </m:rPr>
                <w:rPr>
                  <w:rFonts w:ascii="Cambria Math" w:eastAsia="Times New Roman" w:hAnsi="Cambria Math" w:cs="Times New Roman"/>
                  <w:spacing w:val="4"/>
                  <w:sz w:val="28"/>
                  <w:szCs w:val="28"/>
                  <w:vertAlign w:val="subscript"/>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2</m:t>
              </m:r>
              <m:r>
                <m:rPr>
                  <m:sty m:val="p"/>
                </m:rPr>
                <w:rPr>
                  <w:rFonts w:ascii="Cambria Math" w:eastAsia="Times New Roman" w:hAnsi="Cambria Math" w:cs="Times New Roman"/>
                  <w:spacing w:val="4"/>
                  <w:sz w:val="28"/>
                  <w:szCs w:val="28"/>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3</m:t>
              </m:r>
              <m:r>
                <m:rPr>
                  <m:sty m:val="p"/>
                </m:rPr>
                <w:rPr>
                  <w:rFonts w:ascii="Cambria Math" w:eastAsia="Times New Roman" w:hAnsi="Cambria Math" w:cs="Times New Roman"/>
                  <w:spacing w:val="4"/>
                  <w:sz w:val="28"/>
                  <w:szCs w:val="28"/>
                  <w:lang w:eastAsia="ru-RU"/>
                </w:rPr>
                <m:t>+</m:t>
              </m:r>
              <m:r>
                <m:rPr>
                  <m:sty m:val="p"/>
                </m:rPr>
                <w:rPr>
                  <w:rFonts w:ascii="Cambria Math" w:eastAsia="Times New Roman" w:hAnsi="Cambria Math" w:cs="Times New Roman"/>
                  <w:spacing w:val="4"/>
                  <w:sz w:val="28"/>
                  <w:szCs w:val="28"/>
                  <w:lang w:val="en-US" w:eastAsia="ru-RU"/>
                </w:rPr>
                <m:t>U</m:t>
              </m:r>
              <m:r>
                <m:rPr>
                  <m:sty m:val="p"/>
                </m:rPr>
                <w:rPr>
                  <w:rFonts w:ascii="Cambria Math" w:eastAsia="Times New Roman" w:hAnsi="Cambria Math" w:cs="Times New Roman"/>
                  <w:spacing w:val="4"/>
                  <w:sz w:val="28"/>
                  <w:szCs w:val="28"/>
                  <w:vertAlign w:val="subscript"/>
                  <w:lang w:eastAsia="ru-RU"/>
                </w:rPr>
                <m:t>4</m:t>
              </m:r>
            </m:den>
          </m:f>
          <m:r>
            <w:rPr>
              <w:rFonts w:ascii="Cambria Math" w:eastAsia="Times New Roman" w:hAnsi="Cambria Math" w:cs="Times New Roman"/>
              <w:sz w:val="28"/>
              <w:szCs w:val="28"/>
              <w:lang w:eastAsia="ru-RU"/>
            </w:rPr>
            <m:t>.</m:t>
          </m:r>
        </m:oMath>
      </m:oMathPara>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637E1F">
        <w:rPr>
          <w:rFonts w:ascii="Times New Roman" w:eastAsia="Times New Roman" w:hAnsi="Times New Roman" w:cs="Times New Roman"/>
          <w:iCs/>
          <w:spacing w:val="4"/>
          <w:sz w:val="28"/>
          <w:szCs w:val="28"/>
          <w:vertAlign w:val="subscript"/>
          <w:lang w:val="en-US" w:eastAsia="ru-RU"/>
        </w:rPr>
        <w:t xml:space="preserve"> </w:t>
      </w:r>
      <w:r w:rsidRPr="00637E1F">
        <w:rPr>
          <w:rFonts w:ascii="Times New Roman" w:eastAsia="Times New Roman" w:hAnsi="Times New Roman" w:cs="Times New Roman"/>
          <w:sz w:val="28"/>
          <w:szCs w:val="28"/>
          <w:lang w:eastAsia="ru-RU"/>
        </w:rPr>
        <w:t>где</w:t>
      </w:r>
      <w:r w:rsidRPr="00637E1F">
        <w:rPr>
          <w:rFonts w:ascii="Times New Roman" w:eastAsia="Times New Roman" w:hAnsi="Times New Roman" w:cs="Times New Roman"/>
          <w:sz w:val="28"/>
          <w:szCs w:val="28"/>
          <w:lang w:val="en-US" w:eastAsia="ru-RU"/>
        </w:rPr>
        <w:t xml:space="preserve"> U1=</w:t>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val="en-US" w:eastAsia="ru-RU"/>
        </w:rPr>
        <w:t>U(i,j), U2=</w:t>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val="en-US" w:eastAsia="ru-RU"/>
        </w:rPr>
        <w:t>U(i,j), U3=</w:t>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val="en-US" w:eastAsia="ru-RU"/>
        </w:rPr>
        <w:t>U(i,j), U4=</w:t>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eastAsia="ru-RU"/>
        </w:rPr>
        <w:sym w:font="Symbol" w:char="F0E5"/>
      </w:r>
      <w:r w:rsidRPr="00637E1F">
        <w:rPr>
          <w:rFonts w:ascii="Times New Roman" w:eastAsia="Times New Roman" w:hAnsi="Times New Roman" w:cs="Times New Roman"/>
          <w:sz w:val="28"/>
          <w:szCs w:val="28"/>
          <w:lang w:val="en-US" w:eastAsia="ru-RU"/>
        </w:rPr>
        <w:t>U(i,j)</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Данный алгоритм аналогичен широко используемым в радиолокации суммарно-разностным методам. Его отличает простота реализации по сравнению с предыдущим, но при этом требуется предварительное преобразование выходного массива данных ВД.</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Следует заметить, что точка, координаты которой вычислены по формуле, не является центром площади объекта. Однако управляющие сигналы Ux и Y будут равны нулю только тогда, когда проекции объекта по разным сторонам координатных осей будут попарно равны, т.е. когда центр площади проекции объекта находится в начале системы координат.</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Предложен метод формирования управляющих воздействий, в основу которого положен принцип обострения и метод получения скелетов, широко используемый в задачах распознавания визуальных образов.</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Получение скелета изображения основано на принципе «степного пожара». Суть его заключается в следующем: пусть изображение предмета задано его контуром, который является исходным фронтом распространения некоторого «волнового» процесса (пожара). Причем скорость распространения процесса постоянна и направлена внутрь контура по нормали в каждой его точке. Места встреч «волн» фиксируются в виде некоторого «скелета» изображения предмета. Такое описание предмета инвариантно к его положению и позволяет полностью восстановить его форму по полученному «скелету». Если за направление распространения «волн» выбрать направление вдоль одной из осей координат ВД, то получится в общем случае кривая, проекция которой на другую ось координат ВД будет минимальна, если одна из осей симметрии плоской проекции изображения перпендикулярна этой оси координат.</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Таким образом, в качестве вектора рассогласования ∆X угловой ориентации схвата относительно ОМ можно использовать величину проекции вышеупомянутой кривой на одну из осей координат ВД.</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Алгоритм обработки информации с размерностью 2m+1 строк на 2n+1 столбцов можно представить в виде последовательного выполнения следующих операций над массивом информации U(i,j), где i,j -соответственно номера и строки столбцов, на пересечении которых находится данный чувствительный элемент ВД:</w:t>
      </w:r>
    </w:p>
    <w:p w:rsidR="00637E1F" w:rsidRPr="00CC0482" w:rsidRDefault="00637E1F" w:rsidP="00B953B9">
      <w:pPr>
        <w:widowControl w:val="0"/>
        <w:shd w:val="clear" w:color="auto" w:fill="FFFFFF"/>
        <w:tabs>
          <w:tab w:val="left" w:pos="1013"/>
        </w:tabs>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28"/>
          <w:sz w:val="28"/>
          <w:szCs w:val="28"/>
          <w:lang w:eastAsia="ru-RU"/>
        </w:rPr>
        <w:t>1.</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1"/>
          <w:sz w:val="28"/>
          <w:szCs w:val="28"/>
          <w:lang w:eastAsia="ru-RU"/>
        </w:rPr>
        <w:t>Бинарное кодирование сигнала изображения:</w:t>
      </w:r>
    </w:p>
    <w:p w:rsidR="00637E1F" w:rsidRPr="00CC0482" w:rsidRDefault="00637E1F" w:rsidP="00B953B9">
      <w:pPr>
        <w:widowControl w:val="0"/>
        <w:shd w:val="clear" w:color="auto" w:fill="FFFFFF"/>
        <w:tabs>
          <w:tab w:val="left" w:pos="4205"/>
        </w:tabs>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8"/>
          <w:sz w:val="28"/>
          <w:szCs w:val="28"/>
          <w:lang w:eastAsia="ru-RU"/>
        </w:rPr>
        <w:t xml:space="preserve">    </w:t>
      </w:r>
      <w:r w:rsidRPr="00CC0482">
        <w:rPr>
          <w:rFonts w:ascii="Times New Roman" w:eastAsia="Times New Roman" w:hAnsi="Times New Roman" w:cs="Times New Roman"/>
          <w:spacing w:val="8"/>
          <w:sz w:val="28"/>
          <w:szCs w:val="28"/>
          <w:lang w:eastAsia="ru-RU"/>
        </w:rPr>
        <w:sym w:font="Symbol" w:char="F07B"/>
      </w:r>
      <w:r w:rsidRPr="00CC0482">
        <w:rPr>
          <w:rFonts w:ascii="Times New Roman" w:eastAsia="Times New Roman" w:hAnsi="Times New Roman" w:cs="Times New Roman"/>
          <w:spacing w:val="8"/>
          <w:sz w:val="28"/>
          <w:szCs w:val="28"/>
          <w:lang w:eastAsia="ru-RU"/>
        </w:rPr>
        <w:t>1</w:t>
      </w:r>
      <w:r w:rsidRPr="00CC0482">
        <w:rPr>
          <w:rFonts w:ascii="Times New Roman" w:eastAsia="Times New Roman" w:hAnsi="Times New Roman" w:cs="Times New Roman"/>
          <w:iCs/>
          <w:spacing w:val="15"/>
          <w:sz w:val="28"/>
          <w:szCs w:val="28"/>
          <w:lang w:eastAsia="ru-RU"/>
        </w:rPr>
        <w:t>}</w:t>
      </w:r>
      <w:r w:rsidRPr="00CC0482">
        <w:rPr>
          <w:rFonts w:ascii="Times New Roman" w:eastAsia="Times New Roman" w:hAnsi="Times New Roman" w:cs="Times New Roman"/>
          <w:sz w:val="28"/>
          <w:szCs w:val="28"/>
          <w:lang w:eastAsia="ru-RU"/>
        </w:rPr>
        <w:tab/>
      </w:r>
      <w:r w:rsidRPr="00CC0482">
        <w:rPr>
          <w:rFonts w:ascii="Times New Roman" w:eastAsia="Times New Roman" w:hAnsi="Times New Roman" w:cs="Times New Roman"/>
          <w:i/>
          <w:iCs/>
          <w:spacing w:val="-17"/>
          <w:sz w:val="28"/>
          <w:szCs w:val="28"/>
          <w:lang w:val="en-US" w:eastAsia="ru-RU"/>
        </w:rPr>
        <w:t>npu</w:t>
      </w:r>
      <w:r w:rsidRPr="00CC0482">
        <w:rPr>
          <w:rFonts w:ascii="Times New Roman" w:eastAsia="Times New Roman" w:hAnsi="Times New Roman" w:cs="Times New Roman"/>
          <w:i/>
          <w:iCs/>
          <w:spacing w:val="-17"/>
          <w:sz w:val="28"/>
          <w:szCs w:val="28"/>
          <w:lang w:eastAsia="ru-RU"/>
        </w:rPr>
        <w:t xml:space="preserve"> </w:t>
      </w:r>
      <w:r w:rsidRPr="00CC0482">
        <w:rPr>
          <w:rFonts w:ascii="Times New Roman" w:eastAsia="Times New Roman" w:hAnsi="Times New Roman" w:cs="Times New Roman"/>
          <w:i/>
          <w:iCs/>
          <w:spacing w:val="-17"/>
          <w:sz w:val="28"/>
          <w:szCs w:val="28"/>
          <w:lang w:val="en-US" w:eastAsia="ru-RU"/>
        </w:rPr>
        <w:t>U</w:t>
      </w:r>
      <w:r w:rsidRPr="00CC0482">
        <w:rPr>
          <w:rFonts w:ascii="Times New Roman" w:eastAsia="Times New Roman" w:hAnsi="Times New Roman" w:cs="Times New Roman"/>
          <w:i/>
          <w:iCs/>
          <w:spacing w:val="-17"/>
          <w:sz w:val="28"/>
          <w:szCs w:val="28"/>
          <w:lang w:eastAsia="ru-RU"/>
        </w:rPr>
        <w:t xml:space="preserve"> &gt;</w:t>
      </w:r>
      <w:r w:rsidRPr="00CC0482">
        <w:rPr>
          <w:rFonts w:ascii="Times New Roman" w:eastAsia="Times New Roman" w:hAnsi="Times New Roman" w:cs="Times New Roman"/>
          <w:i/>
          <w:iCs/>
          <w:spacing w:val="-17"/>
          <w:sz w:val="28"/>
          <w:szCs w:val="28"/>
          <w:lang w:val="en-US" w:eastAsia="ru-RU"/>
        </w:rPr>
        <w:t>U</w:t>
      </w:r>
      <w:r w:rsidRPr="00CC0482">
        <w:rPr>
          <w:rFonts w:ascii="Times New Roman" w:eastAsia="Times New Roman" w:hAnsi="Times New Roman" w:cs="Times New Roman"/>
          <w:i/>
          <w:iCs/>
          <w:spacing w:val="-17"/>
          <w:sz w:val="28"/>
          <w:szCs w:val="28"/>
          <w:vertAlign w:val="subscript"/>
          <w:lang w:eastAsia="ru-RU"/>
        </w:rPr>
        <w:t>порога</w:t>
      </w:r>
    </w:p>
    <w:p w:rsidR="00637E1F" w:rsidRPr="00CD597E" w:rsidRDefault="00637E1F" w:rsidP="00B953B9">
      <w:pPr>
        <w:widowControl w:val="0"/>
        <w:shd w:val="clear" w:color="auto" w:fill="FFFFFF"/>
        <w:tabs>
          <w:tab w:val="left" w:pos="2510"/>
          <w:tab w:val="left" w:pos="5438"/>
        </w:tabs>
        <w:autoSpaceDE w:val="0"/>
        <w:autoSpaceDN w:val="0"/>
        <w:adjustRightInd w:val="0"/>
        <w:spacing w:after="0" w:line="288" w:lineRule="auto"/>
        <w:ind w:firstLine="567"/>
        <w:jc w:val="both"/>
        <w:rPr>
          <w:rFonts w:ascii="Times New Roman" w:eastAsia="Times New Roman" w:hAnsi="Times New Roman" w:cs="Times New Roman"/>
          <w:color w:val="FF0000"/>
          <w:sz w:val="28"/>
          <w:szCs w:val="28"/>
          <w:lang w:eastAsia="ru-RU"/>
        </w:rPr>
      </w:pPr>
      <w:r w:rsidRPr="00CC0482">
        <w:rPr>
          <w:rFonts w:ascii="Times New Roman" w:eastAsia="Times New Roman" w:hAnsi="Times New Roman" w:cs="Times New Roman"/>
          <w:iCs/>
          <w:spacing w:val="15"/>
          <w:sz w:val="28"/>
          <w:szCs w:val="28"/>
          <w:lang w:val="en-US" w:eastAsia="ru-RU"/>
        </w:rPr>
        <w:t>U</w:t>
      </w:r>
      <w:r w:rsidRPr="00CD597E">
        <w:rPr>
          <w:rFonts w:ascii="Times New Roman" w:eastAsia="Times New Roman" w:hAnsi="Times New Roman" w:cs="Times New Roman"/>
          <w:iCs/>
          <w:spacing w:val="15"/>
          <w:sz w:val="28"/>
          <w:szCs w:val="28"/>
          <w:lang w:eastAsia="ru-RU"/>
        </w:rPr>
        <w:t>(</w:t>
      </w:r>
      <w:r w:rsidRPr="00CC0482">
        <w:rPr>
          <w:rFonts w:ascii="Times New Roman" w:eastAsia="Times New Roman" w:hAnsi="Times New Roman" w:cs="Times New Roman"/>
          <w:iCs/>
          <w:spacing w:val="15"/>
          <w:sz w:val="28"/>
          <w:szCs w:val="28"/>
          <w:lang w:val="en-US" w:eastAsia="ru-RU"/>
        </w:rPr>
        <w:t>i</w:t>
      </w:r>
      <w:r w:rsidRPr="00CD597E">
        <w:rPr>
          <w:rFonts w:ascii="Times New Roman" w:eastAsia="Times New Roman" w:hAnsi="Times New Roman" w:cs="Times New Roman"/>
          <w:iCs/>
          <w:spacing w:val="15"/>
          <w:sz w:val="28"/>
          <w:szCs w:val="28"/>
          <w:lang w:eastAsia="ru-RU"/>
        </w:rPr>
        <w:t>,</w:t>
      </w:r>
      <w:r w:rsidRPr="00CC0482">
        <w:rPr>
          <w:rFonts w:ascii="Times New Roman" w:eastAsia="Times New Roman" w:hAnsi="Times New Roman" w:cs="Times New Roman"/>
          <w:iCs/>
          <w:spacing w:val="15"/>
          <w:sz w:val="28"/>
          <w:szCs w:val="28"/>
          <w:lang w:val="en-US" w:eastAsia="ru-RU"/>
        </w:rPr>
        <w:t>j</w:t>
      </w:r>
      <w:r w:rsidRPr="00CD597E">
        <w:rPr>
          <w:rFonts w:ascii="Times New Roman" w:eastAsia="Times New Roman" w:hAnsi="Times New Roman" w:cs="Times New Roman"/>
          <w:iCs/>
          <w:spacing w:val="15"/>
          <w:sz w:val="28"/>
          <w:szCs w:val="28"/>
          <w:lang w:eastAsia="ru-RU"/>
        </w:rPr>
        <w:t xml:space="preserve">)= </w:t>
      </w:r>
      <w:r w:rsidRPr="00CC0482">
        <w:rPr>
          <w:rFonts w:ascii="Times New Roman" w:eastAsia="Times New Roman" w:hAnsi="Times New Roman" w:cs="Times New Roman"/>
          <w:iCs/>
          <w:spacing w:val="15"/>
          <w:sz w:val="28"/>
          <w:szCs w:val="28"/>
          <w:lang w:eastAsia="ru-RU"/>
        </w:rPr>
        <w:sym w:font="Symbol" w:char="F07B"/>
      </w:r>
      <w:r w:rsidRPr="00CD597E">
        <w:rPr>
          <w:rFonts w:ascii="Times New Roman" w:eastAsia="Times New Roman" w:hAnsi="Times New Roman" w:cs="Times New Roman"/>
          <w:iCs/>
          <w:spacing w:val="15"/>
          <w:sz w:val="28"/>
          <w:szCs w:val="28"/>
          <w:lang w:eastAsia="ru-RU"/>
        </w:rPr>
        <w:t>0}</w:t>
      </w:r>
      <w:r w:rsidRPr="00CD597E">
        <w:rPr>
          <w:rFonts w:ascii="Times New Roman" w:eastAsia="Times New Roman" w:hAnsi="Times New Roman" w:cs="Times New Roman"/>
          <w:i/>
          <w:iCs/>
          <w:sz w:val="28"/>
          <w:szCs w:val="28"/>
          <w:lang w:eastAsia="ru-RU"/>
        </w:rPr>
        <w:tab/>
      </w:r>
      <w:r w:rsidRPr="00CC0482">
        <w:rPr>
          <w:rFonts w:ascii="Times New Roman" w:eastAsia="Times New Roman" w:hAnsi="Times New Roman" w:cs="Times New Roman"/>
          <w:iCs/>
          <w:spacing w:val="-4"/>
          <w:w w:val="87"/>
          <w:sz w:val="28"/>
          <w:szCs w:val="28"/>
          <w:lang w:val="en-US" w:eastAsia="ru-RU"/>
        </w:rPr>
        <w:t>npu</w:t>
      </w:r>
      <w:r w:rsidRPr="00CD597E">
        <w:rPr>
          <w:rFonts w:ascii="Times New Roman" w:eastAsia="Times New Roman" w:hAnsi="Times New Roman" w:cs="Times New Roman"/>
          <w:iCs/>
          <w:spacing w:val="-4"/>
          <w:w w:val="87"/>
          <w:sz w:val="28"/>
          <w:szCs w:val="28"/>
          <w:lang w:eastAsia="ru-RU"/>
        </w:rPr>
        <w:t xml:space="preserve"> </w:t>
      </w:r>
      <w:r w:rsidRPr="00CC0482">
        <w:rPr>
          <w:rFonts w:ascii="Times New Roman" w:eastAsia="Times New Roman" w:hAnsi="Times New Roman" w:cs="Times New Roman"/>
          <w:iCs/>
          <w:spacing w:val="-4"/>
          <w:w w:val="87"/>
          <w:sz w:val="28"/>
          <w:szCs w:val="28"/>
          <w:lang w:val="en-US" w:eastAsia="ru-RU"/>
        </w:rPr>
        <w:t>U</w:t>
      </w:r>
      <w:r w:rsidRPr="00CD597E">
        <w:rPr>
          <w:rFonts w:ascii="Times New Roman" w:eastAsia="Times New Roman" w:hAnsi="Times New Roman" w:cs="Times New Roman"/>
          <w:iCs/>
          <w:spacing w:val="-4"/>
          <w:w w:val="87"/>
          <w:sz w:val="28"/>
          <w:szCs w:val="28"/>
          <w:lang w:eastAsia="ru-RU"/>
        </w:rPr>
        <w:t xml:space="preserve"> &lt; </w:t>
      </w:r>
      <w:r w:rsidRPr="00CC0482">
        <w:rPr>
          <w:rFonts w:ascii="Times New Roman" w:eastAsia="Times New Roman" w:hAnsi="Times New Roman" w:cs="Times New Roman"/>
          <w:iCs/>
          <w:spacing w:val="-4"/>
          <w:w w:val="87"/>
          <w:sz w:val="28"/>
          <w:szCs w:val="28"/>
          <w:lang w:val="en-US" w:eastAsia="ru-RU"/>
        </w:rPr>
        <w:t>U</w:t>
      </w:r>
      <w:r w:rsidRPr="00CC0482">
        <w:rPr>
          <w:rFonts w:ascii="Times New Roman" w:eastAsia="Times New Roman" w:hAnsi="Times New Roman" w:cs="Times New Roman"/>
          <w:iCs/>
          <w:spacing w:val="-17"/>
          <w:sz w:val="28"/>
          <w:szCs w:val="28"/>
          <w:vertAlign w:val="subscript"/>
          <w:lang w:eastAsia="ru-RU"/>
        </w:rPr>
        <w:t>порога</w:t>
      </w:r>
      <w:r w:rsidRPr="00CD597E">
        <w:rPr>
          <w:rFonts w:ascii="Times New Roman" w:eastAsia="Times New Roman" w:hAnsi="Times New Roman" w:cs="Times New Roman"/>
          <w:color w:val="FF0000"/>
          <w:sz w:val="28"/>
          <w:szCs w:val="28"/>
          <w:lang w:eastAsia="ru-RU"/>
        </w:rPr>
        <w:tab/>
      </w:r>
    </w:p>
    <w:p w:rsidR="00637E1F" w:rsidRPr="00CC0482" w:rsidRDefault="00637E1F" w:rsidP="00B953B9">
      <w:pPr>
        <w:widowControl w:val="0"/>
        <w:shd w:val="clear" w:color="auto" w:fill="FFFFFF"/>
        <w:tabs>
          <w:tab w:val="left" w:pos="1013"/>
        </w:tabs>
        <w:autoSpaceDE w:val="0"/>
        <w:autoSpaceDN w:val="0"/>
        <w:adjustRightInd w:val="0"/>
        <w:spacing w:after="0" w:line="288" w:lineRule="auto"/>
        <w:ind w:firstLine="567"/>
        <w:jc w:val="both"/>
        <w:rPr>
          <w:rFonts w:ascii="Times New Roman" w:eastAsia="Times New Roman" w:hAnsi="Times New Roman" w:cs="Times New Roman"/>
          <w:spacing w:val="-6"/>
          <w:w w:val="102"/>
          <w:sz w:val="28"/>
          <w:szCs w:val="28"/>
          <w:lang w:eastAsia="ru-RU"/>
        </w:rPr>
      </w:pPr>
      <w:r w:rsidRPr="00CC0482">
        <w:rPr>
          <w:rFonts w:ascii="Times New Roman" w:eastAsia="Times New Roman" w:hAnsi="Times New Roman" w:cs="Times New Roman"/>
          <w:spacing w:val="-15"/>
          <w:w w:val="102"/>
          <w:sz w:val="28"/>
          <w:szCs w:val="28"/>
          <w:lang w:eastAsia="ru-RU"/>
        </w:rPr>
        <w:t>2.</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3"/>
          <w:w w:val="102"/>
          <w:sz w:val="28"/>
          <w:szCs w:val="28"/>
          <w:lang w:eastAsia="ru-RU"/>
        </w:rPr>
        <w:t>Получение кодов проекций изображения на координатные оси</w:t>
      </w:r>
      <w:r w:rsidRPr="00CC0482">
        <w:rPr>
          <w:rFonts w:ascii="Times New Roman" w:eastAsia="Times New Roman" w:hAnsi="Times New Roman" w:cs="Times New Roman"/>
          <w:spacing w:val="-3"/>
          <w:w w:val="102"/>
          <w:sz w:val="28"/>
          <w:szCs w:val="28"/>
          <w:lang w:eastAsia="ru-RU"/>
        </w:rPr>
        <w:br/>
      </w:r>
      <w:r w:rsidRPr="00CC0482">
        <w:rPr>
          <w:rFonts w:ascii="Times New Roman" w:eastAsia="Times New Roman" w:hAnsi="Times New Roman" w:cs="Times New Roman"/>
          <w:spacing w:val="-6"/>
          <w:w w:val="102"/>
          <w:sz w:val="28"/>
          <w:szCs w:val="28"/>
          <w:lang w:eastAsia="ru-RU"/>
        </w:rPr>
        <w:t>матрицы</w:t>
      </w:r>
    </w:p>
    <w:p w:rsidR="00637E1F" w:rsidRPr="00CC0482" w:rsidRDefault="00637E1F" w:rsidP="00B953B9">
      <w:pPr>
        <w:widowControl w:val="0"/>
        <w:shd w:val="clear" w:color="auto" w:fill="FFFFFF"/>
        <w:tabs>
          <w:tab w:val="left" w:pos="1013"/>
        </w:tabs>
        <w:autoSpaceDE w:val="0"/>
        <w:autoSpaceDN w:val="0"/>
        <w:adjustRightInd w:val="0"/>
        <w:spacing w:after="0" w:line="288" w:lineRule="auto"/>
        <w:ind w:firstLine="567"/>
        <w:jc w:val="both"/>
        <w:rPr>
          <w:rFonts w:ascii="Times New Roman" w:eastAsia="Times New Roman" w:hAnsi="Times New Roman" w:cs="Times New Roman"/>
          <w:spacing w:val="-6"/>
          <w:w w:val="102"/>
          <w:sz w:val="28"/>
          <w:szCs w:val="28"/>
          <w:lang w:val="en-US" w:eastAsia="ru-RU"/>
        </w:rPr>
      </w:pPr>
      <w:r w:rsidRPr="00CC0482">
        <w:rPr>
          <w:rFonts w:ascii="Times New Roman" w:eastAsia="Times New Roman" w:hAnsi="Times New Roman" w:cs="Times New Roman"/>
          <w:spacing w:val="-6"/>
          <w:w w:val="102"/>
          <w:sz w:val="28"/>
          <w:szCs w:val="28"/>
          <w:lang w:val="en-US" w:eastAsia="ru-RU"/>
        </w:rPr>
        <w:lastRenderedPageBreak/>
        <w:t xml:space="preserve">aj= Vi-1U(i , j), bj= Vi-1U(i , j), j=1,n ; i=1,m   </w:t>
      </w:r>
    </w:p>
    <w:p w:rsidR="00637E1F" w:rsidRPr="00CC0482" w:rsidRDefault="00637E1F" w:rsidP="00B953B9">
      <w:pPr>
        <w:widowControl w:val="0"/>
        <w:shd w:val="clear" w:color="auto" w:fill="FFFFFF"/>
        <w:tabs>
          <w:tab w:val="left" w:pos="1013"/>
        </w:tabs>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0" allowOverlap="1" wp14:anchorId="06AFFB4D" wp14:editId="28486209">
                <wp:simplePos x="0" y="0"/>
                <wp:positionH relativeFrom="column">
                  <wp:posOffset>3376930</wp:posOffset>
                </wp:positionH>
                <wp:positionV relativeFrom="paragraph">
                  <wp:posOffset>265430</wp:posOffset>
                </wp:positionV>
                <wp:extent cx="201295" cy="0"/>
                <wp:effectExtent l="8255" t="9525" r="9525"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A2531" id="Прямая соединительная линия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pt,20.9pt" to="281.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" o:allowincell="f" strokeweight=".25pt"/>
            </w:pict>
          </mc:Fallback>
        </mc:AlternateContent>
      </w:r>
      <w:r w:rsidRPr="00CC048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0" allowOverlap="1" wp14:anchorId="7BE5BB6C" wp14:editId="37541B5E">
                <wp:simplePos x="0" y="0"/>
                <wp:positionH relativeFrom="column">
                  <wp:posOffset>3877310</wp:posOffset>
                </wp:positionH>
                <wp:positionV relativeFrom="paragraph">
                  <wp:posOffset>265430</wp:posOffset>
                </wp:positionV>
                <wp:extent cx="243840" cy="0"/>
                <wp:effectExtent l="13335" t="9525" r="9525" b="95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DA46B7" id="Прямая соединительная линия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20.9pt" to="32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" o:allowincell="f" strokeweight=".25pt"/>
            </w:pict>
          </mc:Fallback>
        </mc:AlternateContent>
      </w:r>
      <w:r w:rsidRPr="00CC0482">
        <w:rPr>
          <w:rFonts w:ascii="Times New Roman" w:eastAsia="Times New Roman" w:hAnsi="Times New Roman" w:cs="Times New Roman"/>
          <w:spacing w:val="9"/>
          <w:sz w:val="28"/>
          <w:szCs w:val="28"/>
          <w:lang w:eastAsia="ru-RU"/>
        </w:rPr>
        <w:t xml:space="preserve">3. Получение кодов центров проекций изображения, т.е. кодов, </w:t>
      </w:r>
      <w:r w:rsidRPr="00CC0482">
        <w:rPr>
          <w:rFonts w:ascii="Times New Roman" w:eastAsia="Times New Roman" w:hAnsi="Times New Roman" w:cs="Times New Roman"/>
          <w:spacing w:val="5"/>
          <w:sz w:val="28"/>
          <w:szCs w:val="28"/>
          <w:lang w:eastAsia="ru-RU"/>
        </w:rPr>
        <w:t xml:space="preserve">содержащих только один ненулевой элемент, соответствующий центру </w:t>
      </w:r>
      <w:r w:rsidRPr="00CC0482">
        <w:rPr>
          <w:rFonts w:ascii="Times New Roman" w:eastAsia="Times New Roman" w:hAnsi="Times New Roman" w:cs="Times New Roman"/>
          <w:spacing w:val="-1"/>
          <w:sz w:val="28"/>
          <w:szCs w:val="28"/>
          <w:lang w:eastAsia="ru-RU"/>
        </w:rPr>
        <w:t>проекции предмета.</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8"/>
          <w:sz w:val="28"/>
          <w:szCs w:val="28"/>
          <w:lang w:eastAsia="ru-RU"/>
        </w:rPr>
        <w:t>С</w:t>
      </w:r>
      <w:r w:rsidRPr="00CC0482">
        <w:rPr>
          <w:rFonts w:ascii="Times New Roman" w:eastAsia="Times New Roman" w:hAnsi="Times New Roman" w:cs="Times New Roman"/>
          <w:spacing w:val="8"/>
          <w:sz w:val="28"/>
          <w:szCs w:val="28"/>
          <w:lang w:val="en-US" w:eastAsia="ru-RU"/>
        </w:rPr>
        <w:t>j</w:t>
      </w:r>
      <w:r w:rsidRPr="00CC0482">
        <w:rPr>
          <w:rFonts w:ascii="Times New Roman" w:eastAsia="Times New Roman" w:hAnsi="Times New Roman" w:cs="Times New Roman"/>
          <w:spacing w:val="8"/>
          <w:sz w:val="28"/>
          <w:szCs w:val="28"/>
          <w:lang w:eastAsia="ru-RU"/>
        </w:rPr>
        <w:t>=∆ (...∆</w:t>
      </w:r>
      <w:r w:rsidRPr="00CC0482">
        <w:rPr>
          <w:rFonts w:ascii="Times New Roman" w:eastAsia="Times New Roman" w:hAnsi="Times New Roman" w:cs="Times New Roman"/>
          <w:spacing w:val="8"/>
          <w:sz w:val="28"/>
          <w:szCs w:val="28"/>
          <w:lang w:val="en-US" w:eastAsia="ru-RU"/>
        </w:rPr>
        <w:t>k</w:t>
      </w:r>
      <w:r w:rsidRPr="00CC0482">
        <w:rPr>
          <w:rFonts w:ascii="Times New Roman" w:eastAsia="Times New Roman" w:hAnsi="Times New Roman" w:cs="Times New Roman"/>
          <w:spacing w:val="8"/>
          <w:sz w:val="28"/>
          <w:szCs w:val="28"/>
          <w:lang w:eastAsia="ru-RU"/>
        </w:rPr>
        <w:t>(...∆</w:t>
      </w:r>
      <w:r w:rsidRPr="00CC0482">
        <w:rPr>
          <w:rFonts w:ascii="Times New Roman" w:eastAsia="Times New Roman" w:hAnsi="Times New Roman" w:cs="Times New Roman"/>
          <w:spacing w:val="8"/>
          <w:sz w:val="28"/>
          <w:szCs w:val="28"/>
          <w:vertAlign w:val="subscript"/>
          <w:lang w:eastAsia="ru-RU"/>
        </w:rPr>
        <w:t>2</w:t>
      </w:r>
      <w:r w:rsidRPr="00CC0482">
        <w:rPr>
          <w:rFonts w:ascii="Times New Roman" w:eastAsia="Times New Roman" w:hAnsi="Times New Roman" w:cs="Times New Roman"/>
          <w:spacing w:val="8"/>
          <w:sz w:val="28"/>
          <w:szCs w:val="28"/>
          <w:lang w:eastAsia="ru-RU"/>
        </w:rPr>
        <w:t>(∆</w:t>
      </w:r>
      <w:r w:rsidRPr="00CC0482">
        <w:rPr>
          <w:rFonts w:ascii="Times New Roman" w:eastAsia="Times New Roman" w:hAnsi="Times New Roman" w:cs="Times New Roman"/>
          <w:spacing w:val="8"/>
          <w:sz w:val="28"/>
          <w:szCs w:val="28"/>
          <w:vertAlign w:val="subscript"/>
          <w:lang w:eastAsia="ru-RU"/>
        </w:rPr>
        <w:t>1</w:t>
      </w:r>
      <w:r w:rsidRPr="00CC0482">
        <w:rPr>
          <w:rFonts w:ascii="Times New Roman" w:eastAsia="Times New Roman" w:hAnsi="Times New Roman" w:cs="Times New Roman"/>
          <w:spacing w:val="8"/>
          <w:sz w:val="28"/>
          <w:szCs w:val="28"/>
          <w:lang w:eastAsia="ru-RU"/>
        </w:rPr>
        <w:t>(</w:t>
      </w:r>
      <w:r w:rsidRPr="00CC0482">
        <w:rPr>
          <w:rFonts w:ascii="Times New Roman" w:eastAsia="Times New Roman" w:hAnsi="Times New Roman" w:cs="Times New Roman"/>
          <w:spacing w:val="8"/>
          <w:sz w:val="28"/>
          <w:szCs w:val="28"/>
          <w:lang w:val="en-US" w:eastAsia="ru-RU"/>
        </w:rPr>
        <w:t>aj</w:t>
      </w:r>
      <w:r w:rsidRPr="00CC0482">
        <w:rPr>
          <w:rFonts w:ascii="Times New Roman" w:eastAsia="Times New Roman" w:hAnsi="Times New Roman" w:cs="Times New Roman"/>
          <w:spacing w:val="8"/>
          <w:sz w:val="28"/>
          <w:szCs w:val="28"/>
          <w:lang w:eastAsia="ru-RU"/>
        </w:rPr>
        <w:t>))...)...),</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vertAlign w:val="superscript"/>
          <w:lang w:eastAsia="ru-RU"/>
        </w:rPr>
      </w:pPr>
      <w:r w:rsidRPr="00CC0482">
        <w:rPr>
          <w:rFonts w:ascii="Times New Roman" w:eastAsia="Times New Roman" w:hAnsi="Times New Roman" w:cs="Times New Roman"/>
          <w:bCs/>
          <w:sz w:val="28"/>
          <w:szCs w:val="28"/>
          <w:vertAlign w:val="superscript"/>
          <w:lang w:eastAsia="ru-RU"/>
        </w:rPr>
        <w:t>-+1</w:t>
      </w:r>
    </w:p>
    <w:p w:rsidR="00637E1F" w:rsidRPr="00CD597E"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CC0482">
        <w:rPr>
          <w:rFonts w:ascii="Times New Roman" w:eastAsia="Times New Roman" w:hAnsi="Times New Roman" w:cs="Times New Roman"/>
          <w:iCs/>
          <w:spacing w:val="-4"/>
          <w:sz w:val="28"/>
          <w:szCs w:val="28"/>
          <w:lang w:val="en-US" w:eastAsia="ru-RU"/>
        </w:rPr>
        <w:t>j</w:t>
      </w:r>
      <w:r w:rsidRPr="00CD597E">
        <w:rPr>
          <w:rFonts w:ascii="Times New Roman" w:eastAsia="Times New Roman" w:hAnsi="Times New Roman" w:cs="Times New Roman"/>
          <w:iCs/>
          <w:spacing w:val="-4"/>
          <w:sz w:val="28"/>
          <w:szCs w:val="28"/>
          <w:lang w:val="en-US" w:eastAsia="ru-RU"/>
        </w:rPr>
        <w:t xml:space="preserve"> =1,</w:t>
      </w:r>
      <w:r w:rsidRPr="00CC0482">
        <w:rPr>
          <w:rFonts w:ascii="Times New Roman" w:eastAsia="Times New Roman" w:hAnsi="Times New Roman" w:cs="Times New Roman"/>
          <w:iCs/>
          <w:spacing w:val="-4"/>
          <w:sz w:val="28"/>
          <w:szCs w:val="28"/>
          <w:lang w:val="en-US" w:eastAsia="ru-RU"/>
        </w:rPr>
        <w:t>n</w:t>
      </w:r>
    </w:p>
    <w:p w:rsidR="00637E1F" w:rsidRPr="00CD597E" w:rsidRDefault="00637E1F" w:rsidP="00B953B9">
      <w:pPr>
        <w:widowControl w:val="0"/>
        <w:shd w:val="clear" w:color="auto" w:fill="FFFFFF"/>
        <w:tabs>
          <w:tab w:val="left" w:pos="4157"/>
        </w:tabs>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CD597E">
        <w:rPr>
          <w:rFonts w:ascii="Times New Roman" w:eastAsia="Times New Roman" w:hAnsi="Times New Roman" w:cs="Times New Roman"/>
          <w:spacing w:val="8"/>
          <w:sz w:val="28"/>
          <w:szCs w:val="28"/>
          <w:lang w:val="en-US" w:eastAsia="ru-RU"/>
        </w:rPr>
        <w:t>∆</w:t>
      </w:r>
      <w:r w:rsidRPr="00CC0482">
        <w:rPr>
          <w:rFonts w:ascii="Times New Roman" w:eastAsia="Times New Roman" w:hAnsi="Times New Roman" w:cs="Times New Roman"/>
          <w:spacing w:val="8"/>
          <w:sz w:val="28"/>
          <w:szCs w:val="28"/>
          <w:lang w:val="en-US" w:eastAsia="ru-RU"/>
        </w:rPr>
        <w:t>k</w:t>
      </w:r>
      <w:r w:rsidRPr="00CD597E">
        <w:rPr>
          <w:rFonts w:ascii="Times New Roman" w:eastAsia="Times New Roman" w:hAnsi="Times New Roman" w:cs="Times New Roman"/>
          <w:iCs/>
          <w:spacing w:val="-5"/>
          <w:sz w:val="28"/>
          <w:szCs w:val="28"/>
          <w:vertAlign w:val="subscript"/>
          <w:lang w:val="en-US" w:eastAsia="ru-RU"/>
        </w:rPr>
        <w:t xml:space="preserve"> =│</w:t>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eastAsia="ru-RU"/>
        </w:rPr>
        <w:t>а</w:t>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vertAlign w:val="subscript"/>
          <w:lang w:val="en-US" w:eastAsia="ru-RU"/>
        </w:rPr>
        <w:t>i</w:t>
      </w:r>
      <w:r w:rsidRPr="00CD597E">
        <w:rPr>
          <w:rFonts w:ascii="Times New Roman" w:eastAsia="Times New Roman" w:hAnsi="Times New Roman" w:cs="Times New Roman"/>
          <w:iCs/>
          <w:spacing w:val="-5"/>
          <w:sz w:val="28"/>
          <w:szCs w:val="28"/>
          <w:vertAlign w:val="subscript"/>
          <w:lang w:val="en-US" w:eastAsia="ru-RU"/>
        </w:rPr>
        <w:t xml:space="preserve">-1,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iCs/>
          <w:spacing w:val="-5"/>
          <w:sz w:val="28"/>
          <w:szCs w:val="28"/>
          <w:vertAlign w:val="subscript"/>
          <w:lang w:val="en-US" w:eastAsia="ru-RU"/>
        </w:rPr>
        <w:t xml:space="preserve"> </w:t>
      </w:r>
      <w:r w:rsidRPr="00CC0482">
        <w:rPr>
          <w:rFonts w:ascii="Times New Roman" w:eastAsia="Times New Roman" w:hAnsi="Times New Roman" w:cs="Times New Roman"/>
          <w:spacing w:val="-4"/>
          <w:w w:val="124"/>
          <w:sz w:val="28"/>
          <w:szCs w:val="28"/>
          <w:lang w:val="en-US" w:eastAsia="ru-RU"/>
        </w:rPr>
        <w:sym w:font="Symbol" w:char="F0D9"/>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eastAsia="ru-RU"/>
        </w:rPr>
        <w:t>а</w:t>
      </w:r>
      <w:r w:rsidRPr="00CD597E">
        <w:rPr>
          <w:rFonts w:ascii="Times New Roman" w:eastAsia="Times New Roman" w:hAnsi="Times New Roman" w:cs="Times New Roman"/>
          <w:iCs/>
          <w:spacing w:val="-5"/>
          <w:sz w:val="28"/>
          <w:szCs w:val="28"/>
          <w:vertAlign w:val="subscript"/>
          <w:lang w:val="en-US" w:eastAsia="ru-RU"/>
        </w:rPr>
        <w:t xml:space="preserve"> </w:t>
      </w:r>
      <w:r w:rsidRPr="00CC0482">
        <w:rPr>
          <w:rFonts w:ascii="Times New Roman" w:eastAsia="Times New Roman" w:hAnsi="Times New Roman" w:cs="Times New Roman"/>
          <w:iCs/>
          <w:spacing w:val="-5"/>
          <w:sz w:val="28"/>
          <w:szCs w:val="28"/>
          <w:vertAlign w:val="subscript"/>
          <w:lang w:val="en-US" w:eastAsia="ru-RU"/>
        </w:rPr>
        <w:t>i</w:t>
      </w:r>
      <w:r w:rsidRPr="00CD597E">
        <w:rPr>
          <w:rFonts w:ascii="Times New Roman" w:eastAsia="Times New Roman" w:hAnsi="Times New Roman" w:cs="Times New Roman"/>
          <w:iCs/>
          <w:spacing w:val="-5"/>
          <w:sz w:val="28"/>
          <w:szCs w:val="28"/>
          <w:vertAlign w:val="subscript"/>
          <w:lang w:val="en-US" w:eastAsia="ru-RU"/>
        </w:rPr>
        <w:t xml:space="preserve">+1,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spacing w:val="-4"/>
          <w:w w:val="124"/>
          <w:sz w:val="28"/>
          <w:szCs w:val="28"/>
          <w:lang w:val="en-US" w:eastAsia="ru-RU"/>
        </w:rPr>
        <w:sym w:font="Symbol" w:char="F0D9"/>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eastAsia="ru-RU"/>
        </w:rPr>
        <w:t>а</w:t>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vertAlign w:val="subscript"/>
          <w:lang w:val="en-US" w:eastAsia="ru-RU"/>
        </w:rPr>
        <w:t>i</w:t>
      </w:r>
      <w:r w:rsidRPr="00CD597E">
        <w:rPr>
          <w:rFonts w:ascii="Times New Roman" w:eastAsia="Times New Roman" w:hAnsi="Times New Roman" w:cs="Times New Roman"/>
          <w:iCs/>
          <w:spacing w:val="-5"/>
          <w:sz w:val="28"/>
          <w:szCs w:val="28"/>
          <w:vertAlign w:val="subscript"/>
          <w:lang w:val="en-US" w:eastAsia="ru-RU"/>
        </w:rPr>
        <w:t xml:space="preserve">-1,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iCs/>
          <w:spacing w:val="-5"/>
          <w:sz w:val="28"/>
          <w:szCs w:val="28"/>
          <w:vertAlign w:val="subscript"/>
          <w:lang w:val="en-US" w:eastAsia="ru-RU"/>
        </w:rPr>
        <w:t xml:space="preserve">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sz w:val="28"/>
          <w:szCs w:val="28"/>
          <w:lang w:val="en-US" w:eastAsia="ru-RU"/>
        </w:rPr>
        <w:t xml:space="preserve"> </w:t>
      </w:r>
      <w:r w:rsidRPr="00CC0482">
        <w:rPr>
          <w:rFonts w:ascii="Times New Roman" w:eastAsia="Times New Roman" w:hAnsi="Times New Roman" w:cs="Times New Roman"/>
          <w:spacing w:val="-4"/>
          <w:w w:val="124"/>
          <w:sz w:val="28"/>
          <w:szCs w:val="28"/>
          <w:lang w:val="en-US" w:eastAsia="ru-RU"/>
        </w:rPr>
        <w:sym w:font="Symbol" w:char="F0D9"/>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eastAsia="ru-RU"/>
        </w:rPr>
        <w:t>а</w:t>
      </w:r>
      <w:r w:rsidRPr="00CD597E">
        <w:rPr>
          <w:rFonts w:ascii="Times New Roman" w:eastAsia="Times New Roman" w:hAnsi="Times New Roman" w:cs="Times New Roman"/>
          <w:iCs/>
          <w:spacing w:val="-5"/>
          <w:sz w:val="28"/>
          <w:szCs w:val="28"/>
          <w:vertAlign w:val="subscript"/>
          <w:lang w:val="en-US" w:eastAsia="ru-RU"/>
        </w:rPr>
        <w:t xml:space="preserve"> </w:t>
      </w:r>
      <w:r w:rsidRPr="00CC0482">
        <w:rPr>
          <w:rFonts w:ascii="Times New Roman" w:eastAsia="Times New Roman" w:hAnsi="Times New Roman" w:cs="Times New Roman"/>
          <w:iCs/>
          <w:spacing w:val="-5"/>
          <w:sz w:val="28"/>
          <w:szCs w:val="28"/>
          <w:vertAlign w:val="subscript"/>
          <w:lang w:val="en-US" w:eastAsia="ru-RU"/>
        </w:rPr>
        <w:t>i</w:t>
      </w:r>
      <w:r w:rsidRPr="00CD597E">
        <w:rPr>
          <w:rFonts w:ascii="Times New Roman" w:eastAsia="Times New Roman" w:hAnsi="Times New Roman" w:cs="Times New Roman"/>
          <w:iCs/>
          <w:spacing w:val="-5"/>
          <w:sz w:val="28"/>
          <w:szCs w:val="28"/>
          <w:vertAlign w:val="subscript"/>
          <w:lang w:val="en-US" w:eastAsia="ru-RU"/>
        </w:rPr>
        <w:t xml:space="preserve">+1,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sz w:val="28"/>
          <w:szCs w:val="28"/>
          <w:lang w:val="en-US" w:eastAsia="ru-RU"/>
        </w:rPr>
        <w:t xml:space="preserve"> │</w:t>
      </w:r>
      <w:r w:rsidRPr="00CD597E">
        <w:rPr>
          <w:rFonts w:ascii="Times New Roman" w:eastAsia="Times New Roman" w:hAnsi="Times New Roman" w:cs="Times New Roman"/>
          <w:iCs/>
          <w:spacing w:val="-5"/>
          <w:sz w:val="28"/>
          <w:szCs w:val="28"/>
          <w:vertAlign w:val="subscript"/>
          <w:lang w:val="en-US" w:eastAsia="ru-RU"/>
        </w:rPr>
        <w:t xml:space="preserve"> </w:t>
      </w:r>
      <w:r w:rsidRPr="00CC0482">
        <w:rPr>
          <w:rFonts w:ascii="Times New Roman" w:eastAsia="Times New Roman" w:hAnsi="Times New Roman" w:cs="Times New Roman"/>
          <w:spacing w:val="-4"/>
          <w:w w:val="124"/>
          <w:sz w:val="28"/>
          <w:szCs w:val="28"/>
          <w:lang w:val="en-US" w:eastAsia="ru-RU"/>
        </w:rPr>
        <w:sym w:font="Symbol" w:char="F0D9"/>
      </w:r>
      <w:r w:rsidRPr="00CD597E">
        <w:rPr>
          <w:rFonts w:ascii="Times New Roman" w:eastAsia="Times New Roman" w:hAnsi="Times New Roman" w:cs="Times New Roman"/>
          <w:iCs/>
          <w:spacing w:val="-5"/>
          <w:sz w:val="28"/>
          <w:szCs w:val="28"/>
          <w:lang w:val="en-US" w:eastAsia="ru-RU"/>
        </w:rPr>
        <w:t xml:space="preserve"> </w:t>
      </w:r>
      <w:r w:rsidRPr="00CC0482">
        <w:rPr>
          <w:rFonts w:ascii="Times New Roman" w:eastAsia="Times New Roman" w:hAnsi="Times New Roman" w:cs="Times New Roman"/>
          <w:iCs/>
          <w:spacing w:val="-5"/>
          <w:sz w:val="28"/>
          <w:szCs w:val="28"/>
          <w:lang w:eastAsia="ru-RU"/>
        </w:rPr>
        <w:t>а</w:t>
      </w:r>
      <w:r w:rsidRPr="00CC0482">
        <w:rPr>
          <w:rFonts w:ascii="Times New Roman" w:eastAsia="Times New Roman" w:hAnsi="Times New Roman" w:cs="Times New Roman"/>
          <w:iCs/>
          <w:spacing w:val="-5"/>
          <w:sz w:val="28"/>
          <w:szCs w:val="28"/>
          <w:vertAlign w:val="subscript"/>
          <w:lang w:val="en-US" w:eastAsia="ru-RU"/>
        </w:rPr>
        <w:t>I</w:t>
      </w:r>
      <w:r w:rsidRPr="00CD597E">
        <w:rPr>
          <w:rFonts w:ascii="Times New Roman" w:eastAsia="Times New Roman" w:hAnsi="Times New Roman" w:cs="Times New Roman"/>
          <w:iCs/>
          <w:spacing w:val="-5"/>
          <w:sz w:val="28"/>
          <w:szCs w:val="28"/>
          <w:vertAlign w:val="subscript"/>
          <w:lang w:val="en-US" w:eastAsia="ru-RU"/>
        </w:rPr>
        <w:t xml:space="preserve"> , </w:t>
      </w:r>
      <w:r w:rsidRPr="00CC0482">
        <w:rPr>
          <w:rFonts w:ascii="Times New Roman" w:eastAsia="Times New Roman" w:hAnsi="Times New Roman" w:cs="Times New Roman"/>
          <w:iCs/>
          <w:spacing w:val="-5"/>
          <w:sz w:val="28"/>
          <w:szCs w:val="28"/>
          <w:vertAlign w:val="subscript"/>
          <w:lang w:val="en-US" w:eastAsia="ru-RU"/>
        </w:rPr>
        <w:t>j</w:t>
      </w:r>
      <w:r w:rsidRPr="00CD597E">
        <w:rPr>
          <w:rFonts w:ascii="Times New Roman" w:eastAsia="Times New Roman" w:hAnsi="Times New Roman" w:cs="Times New Roman"/>
          <w:iCs/>
          <w:spacing w:val="-5"/>
          <w:sz w:val="28"/>
          <w:szCs w:val="28"/>
          <w:vertAlign w:val="subscript"/>
          <w:lang w:val="en-US" w:eastAsia="ru-RU"/>
        </w:rPr>
        <w:t xml:space="preserve"> </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bCs/>
          <w:sz w:val="28"/>
          <w:szCs w:val="28"/>
          <w:lang w:val="en-US" w:eastAsia="ru-RU"/>
        </w:rPr>
        <w:t>Ci</w:t>
      </w:r>
      <w:r w:rsidRPr="00CC0482">
        <w:rPr>
          <w:rFonts w:ascii="Times New Roman" w:eastAsia="Times New Roman" w:hAnsi="Times New Roman" w:cs="Times New Roman"/>
          <w:bCs/>
          <w:sz w:val="28"/>
          <w:szCs w:val="28"/>
          <w:lang w:eastAsia="ru-RU"/>
        </w:rPr>
        <w:t xml:space="preserve"> = </w:t>
      </w:r>
      <w:r w:rsidRPr="00CC0482">
        <w:rPr>
          <w:rFonts w:ascii="Times New Roman" w:eastAsia="Times New Roman" w:hAnsi="Times New Roman" w:cs="Times New Roman"/>
          <w:bCs/>
          <w:sz w:val="28"/>
          <w:szCs w:val="28"/>
          <w:lang w:val="en-US" w:eastAsia="ru-RU"/>
        </w:rPr>
        <w:sym w:font="Symbol" w:char="F06C"/>
      </w:r>
      <w:r w:rsidRPr="00CC0482">
        <w:rPr>
          <w:rFonts w:ascii="Times New Roman" w:eastAsia="Times New Roman" w:hAnsi="Times New Roman" w:cs="Times New Roman"/>
          <w:bCs/>
          <w:sz w:val="28"/>
          <w:szCs w:val="28"/>
          <w:lang w:val="en-US" w:eastAsia="ru-RU"/>
        </w:rPr>
        <w:t>s</w:t>
      </w:r>
      <w:r w:rsidRPr="00CC0482">
        <w:rPr>
          <w:rFonts w:ascii="Times New Roman" w:eastAsia="Times New Roman" w:hAnsi="Times New Roman" w:cs="Times New Roman"/>
          <w:bCs/>
          <w:sz w:val="28"/>
          <w:szCs w:val="28"/>
          <w:lang w:eastAsia="ru-RU"/>
        </w:rPr>
        <w:t>/2+1 (…</w:t>
      </w:r>
      <w:r w:rsidRPr="00CC0482">
        <w:rPr>
          <w:rFonts w:ascii="Times New Roman" w:eastAsia="Times New Roman" w:hAnsi="Times New Roman" w:cs="Times New Roman"/>
          <w:bCs/>
          <w:sz w:val="28"/>
          <w:szCs w:val="28"/>
          <w:lang w:val="en-US" w:eastAsia="ru-RU"/>
        </w:rPr>
        <w:sym w:font="Symbol" w:char="F06C"/>
      </w:r>
      <w:r w:rsidRPr="00CC0482">
        <w:rPr>
          <w:rFonts w:ascii="Times New Roman" w:eastAsia="Times New Roman" w:hAnsi="Times New Roman" w:cs="Times New Roman"/>
          <w:bCs/>
          <w:sz w:val="28"/>
          <w:szCs w:val="28"/>
          <w:lang w:val="en-US" w:eastAsia="ru-RU"/>
        </w:rPr>
        <w:t>l</w:t>
      </w:r>
      <w:r w:rsidRPr="00CC0482">
        <w:rPr>
          <w:rFonts w:ascii="Times New Roman" w:eastAsia="Times New Roman" w:hAnsi="Times New Roman" w:cs="Times New Roman"/>
          <w:bCs/>
          <w:sz w:val="28"/>
          <w:szCs w:val="28"/>
          <w:lang w:eastAsia="ru-RU"/>
        </w:rPr>
        <w:t>(…</w:t>
      </w:r>
      <w:r w:rsidRPr="00CC0482">
        <w:rPr>
          <w:rFonts w:ascii="Times New Roman" w:eastAsia="Times New Roman" w:hAnsi="Times New Roman" w:cs="Times New Roman"/>
          <w:bCs/>
          <w:sz w:val="28"/>
          <w:szCs w:val="28"/>
          <w:lang w:val="en-US" w:eastAsia="ru-RU"/>
        </w:rPr>
        <w:sym w:font="Symbol" w:char="F06C"/>
      </w:r>
      <w:r w:rsidRPr="00CC0482">
        <w:rPr>
          <w:rFonts w:ascii="Times New Roman" w:eastAsia="Times New Roman" w:hAnsi="Times New Roman" w:cs="Times New Roman"/>
          <w:bCs/>
          <w:sz w:val="28"/>
          <w:szCs w:val="28"/>
          <w:lang w:eastAsia="ru-RU"/>
        </w:rPr>
        <w:t>2(</w:t>
      </w:r>
      <w:r w:rsidRPr="00CC0482">
        <w:rPr>
          <w:rFonts w:ascii="Times New Roman" w:eastAsia="Times New Roman" w:hAnsi="Times New Roman" w:cs="Times New Roman"/>
          <w:bCs/>
          <w:sz w:val="28"/>
          <w:szCs w:val="28"/>
          <w:lang w:val="en-US" w:eastAsia="ru-RU"/>
        </w:rPr>
        <w:sym w:font="Symbol" w:char="F06C"/>
      </w:r>
      <w:r w:rsidRPr="00CC0482">
        <w:rPr>
          <w:rFonts w:ascii="Times New Roman" w:eastAsia="Times New Roman" w:hAnsi="Times New Roman" w:cs="Times New Roman"/>
          <w:bCs/>
          <w:sz w:val="28"/>
          <w:szCs w:val="28"/>
          <w:lang w:eastAsia="ru-RU"/>
        </w:rPr>
        <w:t>1(</w:t>
      </w:r>
      <w:r w:rsidRPr="00CC0482">
        <w:rPr>
          <w:rFonts w:ascii="Times New Roman" w:eastAsia="Times New Roman" w:hAnsi="Times New Roman" w:cs="Times New Roman"/>
          <w:bCs/>
          <w:sz w:val="28"/>
          <w:szCs w:val="28"/>
          <w:lang w:val="en-US" w:eastAsia="ru-RU"/>
        </w:rPr>
        <w:t>bi</w:t>
      </w:r>
      <w:r w:rsidRPr="00CC0482">
        <w:rPr>
          <w:rFonts w:ascii="Times New Roman" w:eastAsia="Times New Roman" w:hAnsi="Times New Roman" w:cs="Times New Roman"/>
          <w:bCs/>
          <w:sz w:val="28"/>
          <w:szCs w:val="28"/>
          <w:lang w:eastAsia="ru-RU"/>
        </w:rPr>
        <w:t xml:space="preserve">))…)…), </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pacing w:val="-23"/>
          <w:sz w:val="28"/>
          <w:szCs w:val="28"/>
          <w:lang w:val="en-US" w:eastAsia="ru-RU"/>
        </w:rPr>
        <w:t>i</w:t>
      </w:r>
      <w:r w:rsidRPr="00CC0482">
        <w:rPr>
          <w:rFonts w:ascii="Times New Roman" w:eastAsia="Times New Roman" w:hAnsi="Times New Roman" w:cs="Times New Roman"/>
          <w:iCs/>
          <w:spacing w:val="-23"/>
          <w:sz w:val="28"/>
          <w:szCs w:val="28"/>
          <w:lang w:eastAsia="ru-RU"/>
        </w:rPr>
        <w:t xml:space="preserve"> = </w:t>
      </w:r>
      <w:r w:rsidRPr="00CC0482">
        <w:rPr>
          <w:rFonts w:ascii="Times New Roman" w:eastAsia="Times New Roman" w:hAnsi="Times New Roman" w:cs="Times New Roman"/>
          <w:spacing w:val="-23"/>
          <w:sz w:val="28"/>
          <w:szCs w:val="28"/>
          <w:lang w:eastAsia="ru-RU"/>
        </w:rPr>
        <w:t xml:space="preserve">1, </w:t>
      </w:r>
      <w:r w:rsidRPr="00CC0482">
        <w:rPr>
          <w:rFonts w:ascii="Times New Roman" w:eastAsia="Times New Roman" w:hAnsi="Times New Roman" w:cs="Times New Roman"/>
          <w:iCs/>
          <w:spacing w:val="-23"/>
          <w:sz w:val="28"/>
          <w:szCs w:val="28"/>
          <w:lang w:eastAsia="ru-RU"/>
        </w:rPr>
        <w:t>т</w:t>
      </w:r>
    </w:p>
    <w:p w:rsidR="00637E1F" w:rsidRPr="00CC0482" w:rsidRDefault="00637E1F" w:rsidP="00B953B9">
      <w:pPr>
        <w:widowControl w:val="0"/>
        <w:shd w:val="clear" w:color="auto" w:fill="FFFFFF"/>
        <w:autoSpaceDE w:val="0"/>
        <w:autoSpaceDN w:val="0"/>
        <w:adjustRightInd w:val="0"/>
        <w:spacing w:after="0" w:line="288" w:lineRule="auto"/>
        <w:ind w:right="1037"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 xml:space="preserve">1 и </w:t>
      </w:r>
      <w:r w:rsidRPr="00CC0482">
        <w:rPr>
          <w:rFonts w:ascii="Times New Roman" w:eastAsia="Times New Roman" w:hAnsi="Times New Roman" w:cs="Times New Roman"/>
          <w:iCs/>
          <w:sz w:val="28"/>
          <w:szCs w:val="28"/>
          <w:lang w:eastAsia="ru-RU"/>
        </w:rPr>
        <w:t xml:space="preserve">$ </w:t>
      </w:r>
      <w:r w:rsidRPr="00CC0482">
        <w:rPr>
          <w:rFonts w:ascii="Times New Roman" w:eastAsia="Times New Roman" w:hAnsi="Times New Roman" w:cs="Times New Roman"/>
          <w:sz w:val="28"/>
          <w:szCs w:val="28"/>
          <w:lang w:eastAsia="ru-RU"/>
        </w:rPr>
        <w:t xml:space="preserve">- количество «1» в коде проекции </w:t>
      </w:r>
      <w:r w:rsidRPr="00CC0482">
        <w:rPr>
          <w:rFonts w:ascii="Times New Roman" w:eastAsia="Times New Roman" w:hAnsi="Times New Roman" w:cs="Times New Roman"/>
          <w:i/>
          <w:sz w:val="28"/>
          <w:szCs w:val="28"/>
          <w:lang w:val="en-US" w:eastAsia="ru-RU"/>
        </w:rPr>
        <w:t>aj</w:t>
      </w:r>
      <w:r w:rsidRPr="00CC0482">
        <w:rPr>
          <w:rFonts w:ascii="Times New Roman" w:eastAsia="Times New Roman" w:hAnsi="Times New Roman" w:cs="Times New Roman"/>
          <w:i/>
          <w:sz w:val="28"/>
          <w:szCs w:val="28"/>
          <w:lang w:eastAsia="ru-RU"/>
        </w:rPr>
        <w:t xml:space="preserve"> </w:t>
      </w:r>
      <w:r w:rsidRPr="00CC0482">
        <w:rPr>
          <w:rFonts w:ascii="Times New Roman" w:eastAsia="Times New Roman" w:hAnsi="Times New Roman" w:cs="Times New Roman"/>
          <w:sz w:val="28"/>
          <w:szCs w:val="28"/>
          <w:lang w:eastAsia="ru-RU"/>
        </w:rPr>
        <w:t xml:space="preserve">и </w:t>
      </w:r>
      <w:r w:rsidRPr="00CC0482">
        <w:rPr>
          <w:rFonts w:ascii="Times New Roman" w:eastAsia="Times New Roman" w:hAnsi="Times New Roman" w:cs="Times New Roman"/>
          <w:i/>
          <w:sz w:val="28"/>
          <w:szCs w:val="28"/>
          <w:lang w:val="en-US" w:eastAsia="ru-RU"/>
        </w:rPr>
        <w:t>bi</w:t>
      </w:r>
      <w:r w:rsidRPr="00CC0482">
        <w:rPr>
          <w:rFonts w:ascii="Times New Roman" w:eastAsia="Times New Roman" w:hAnsi="Times New Roman" w:cs="Times New Roman"/>
          <w:sz w:val="28"/>
          <w:szCs w:val="28"/>
          <w:lang w:eastAsia="ru-RU"/>
        </w:rPr>
        <w:t xml:space="preserve"> соответственно.</w:t>
      </w:r>
    </w:p>
    <w:p w:rsidR="00637E1F" w:rsidRPr="00CC0482" w:rsidRDefault="00637E1F" w:rsidP="00B953B9">
      <w:pPr>
        <w:widowControl w:val="0"/>
        <w:shd w:val="clear" w:color="auto" w:fill="FFFFFF"/>
        <w:autoSpaceDE w:val="0"/>
        <w:autoSpaceDN w:val="0"/>
        <w:adjustRightInd w:val="0"/>
        <w:spacing w:after="0" w:line="288" w:lineRule="auto"/>
        <w:ind w:right="1037"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 xml:space="preserve"> 4. Получение кодов центров сечений изображения предмета</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CC0482">
        <w:rPr>
          <w:rFonts w:ascii="Times New Roman" w:eastAsia="Times New Roman" w:hAnsi="Times New Roman" w:cs="Times New Roman"/>
          <w:bCs/>
          <w:sz w:val="28"/>
          <w:szCs w:val="28"/>
          <w:lang w:val="en-US" w:eastAsia="ru-RU"/>
        </w:rPr>
        <w:t xml:space="preserve">S= </w:t>
      </w:r>
      <w:r w:rsidRPr="00CC0482">
        <w:rPr>
          <w:rFonts w:ascii="Times New Roman" w:eastAsia="Times New Roman" w:hAnsi="Times New Roman" w:cs="Times New Roman"/>
          <w:bCs/>
          <w:sz w:val="28"/>
          <w:szCs w:val="28"/>
          <w:lang w:val="en-US" w:eastAsia="ru-RU"/>
        </w:rPr>
        <w:sym w:font="Symbol" w:char="F064"/>
      </w:r>
      <w:r w:rsidRPr="00CC0482">
        <w:rPr>
          <w:rFonts w:ascii="Times New Roman" w:eastAsia="Times New Roman" w:hAnsi="Times New Roman" w:cs="Times New Roman"/>
          <w:bCs/>
          <w:sz w:val="28"/>
          <w:szCs w:val="28"/>
          <w:lang w:val="en-US" w:eastAsia="ru-RU"/>
        </w:rPr>
        <w:t>s/2+1 (…</w:t>
      </w:r>
      <w:r w:rsidRPr="00CC0482">
        <w:rPr>
          <w:rFonts w:ascii="Times New Roman" w:eastAsia="Times New Roman" w:hAnsi="Times New Roman" w:cs="Times New Roman"/>
          <w:bCs/>
          <w:sz w:val="28"/>
          <w:szCs w:val="28"/>
          <w:lang w:val="en-US" w:eastAsia="ru-RU"/>
        </w:rPr>
        <w:sym w:font="Symbol" w:char="F064"/>
      </w:r>
      <w:r w:rsidRPr="00CC0482">
        <w:rPr>
          <w:rFonts w:ascii="Times New Roman" w:eastAsia="Times New Roman" w:hAnsi="Times New Roman" w:cs="Times New Roman"/>
          <w:bCs/>
          <w:sz w:val="28"/>
          <w:szCs w:val="28"/>
          <w:lang w:val="en-US" w:eastAsia="ru-RU"/>
        </w:rPr>
        <w:t>l(…</w:t>
      </w:r>
      <w:r w:rsidRPr="00CC0482">
        <w:rPr>
          <w:rFonts w:ascii="Times New Roman" w:eastAsia="Times New Roman" w:hAnsi="Times New Roman" w:cs="Times New Roman"/>
          <w:bCs/>
          <w:sz w:val="28"/>
          <w:szCs w:val="28"/>
          <w:lang w:val="en-US" w:eastAsia="ru-RU"/>
        </w:rPr>
        <w:sym w:font="Symbol" w:char="F064"/>
      </w:r>
      <w:r w:rsidRPr="00CC0482">
        <w:rPr>
          <w:rFonts w:ascii="Times New Roman" w:eastAsia="Times New Roman" w:hAnsi="Times New Roman" w:cs="Times New Roman"/>
          <w:bCs/>
          <w:sz w:val="28"/>
          <w:szCs w:val="28"/>
          <w:lang w:val="en-US" w:eastAsia="ru-RU"/>
        </w:rPr>
        <w:t>2(</w:t>
      </w:r>
      <w:r w:rsidRPr="00CC0482">
        <w:rPr>
          <w:rFonts w:ascii="Times New Roman" w:eastAsia="Times New Roman" w:hAnsi="Times New Roman" w:cs="Times New Roman"/>
          <w:bCs/>
          <w:sz w:val="28"/>
          <w:szCs w:val="28"/>
          <w:lang w:val="en-US" w:eastAsia="ru-RU"/>
        </w:rPr>
        <w:sym w:font="Symbol" w:char="F064"/>
      </w:r>
      <w:r w:rsidRPr="00CC0482">
        <w:rPr>
          <w:rFonts w:ascii="Times New Roman" w:eastAsia="Times New Roman" w:hAnsi="Times New Roman" w:cs="Times New Roman"/>
          <w:bCs/>
          <w:sz w:val="28"/>
          <w:szCs w:val="28"/>
          <w:lang w:val="en-US" w:eastAsia="ru-RU"/>
        </w:rPr>
        <w:t xml:space="preserve">1(bi))…)…), </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Cs/>
          <w:spacing w:val="-23"/>
          <w:sz w:val="28"/>
          <w:szCs w:val="28"/>
          <w:lang w:val="en-US" w:eastAsia="ru-RU"/>
        </w:rPr>
      </w:pPr>
      <w:r w:rsidRPr="00CC0482">
        <w:rPr>
          <w:rFonts w:ascii="Times New Roman" w:eastAsia="Times New Roman" w:hAnsi="Times New Roman" w:cs="Times New Roman"/>
          <w:iCs/>
          <w:spacing w:val="-23"/>
          <w:sz w:val="28"/>
          <w:szCs w:val="28"/>
          <w:lang w:val="en-US" w:eastAsia="ru-RU"/>
        </w:rPr>
        <w:t xml:space="preserve">i = </w:t>
      </w:r>
      <w:r w:rsidRPr="00CC0482">
        <w:rPr>
          <w:rFonts w:ascii="Times New Roman" w:eastAsia="Times New Roman" w:hAnsi="Times New Roman" w:cs="Times New Roman"/>
          <w:spacing w:val="-23"/>
          <w:sz w:val="28"/>
          <w:szCs w:val="28"/>
          <w:lang w:val="en-US" w:eastAsia="ru-RU"/>
        </w:rPr>
        <w:t xml:space="preserve">1, </w:t>
      </w:r>
      <w:r w:rsidRPr="00CC0482">
        <w:rPr>
          <w:rFonts w:ascii="Times New Roman" w:eastAsia="Times New Roman" w:hAnsi="Times New Roman" w:cs="Times New Roman"/>
          <w:iCs/>
          <w:spacing w:val="-23"/>
          <w:sz w:val="28"/>
          <w:szCs w:val="28"/>
          <w:lang w:eastAsia="ru-RU"/>
        </w:rPr>
        <w:t>т</w:t>
      </w:r>
      <w:r w:rsidRPr="00CC0482">
        <w:rPr>
          <w:rFonts w:ascii="Times New Roman" w:eastAsia="Times New Roman" w:hAnsi="Times New Roman" w:cs="Times New Roman"/>
          <w:iCs/>
          <w:spacing w:val="-23"/>
          <w:sz w:val="28"/>
          <w:szCs w:val="28"/>
          <w:lang w:val="en-US" w:eastAsia="ru-RU"/>
        </w:rPr>
        <w:t xml:space="preserve"> </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iCs/>
          <w:spacing w:val="-23"/>
          <w:sz w:val="28"/>
          <w:szCs w:val="28"/>
          <w:lang w:val="en-US" w:eastAsia="ru-RU"/>
        </w:rPr>
      </w:pPr>
      <w:r w:rsidRPr="00CC0482">
        <w:rPr>
          <w:rFonts w:ascii="Times New Roman" w:eastAsia="Times New Roman" w:hAnsi="Times New Roman" w:cs="Times New Roman"/>
          <w:iCs/>
          <w:spacing w:val="-3"/>
          <w:sz w:val="28"/>
          <w:szCs w:val="28"/>
          <w:lang w:val="en-US" w:eastAsia="ru-RU"/>
        </w:rPr>
        <w:sym w:font="Symbol" w:char="F064"/>
      </w:r>
      <w:r w:rsidRPr="00CC0482">
        <w:rPr>
          <w:rFonts w:ascii="Times New Roman" w:eastAsia="Times New Roman" w:hAnsi="Times New Roman" w:cs="Times New Roman"/>
          <w:iCs/>
          <w:spacing w:val="-3"/>
          <w:sz w:val="28"/>
          <w:szCs w:val="28"/>
          <w:lang w:val="en-US" w:eastAsia="ru-RU"/>
        </w:rPr>
        <w:t xml:space="preserve"> G = [(U(i, j -</w:t>
      </w:r>
      <w:r w:rsidRPr="00CC0482">
        <w:rPr>
          <w:rFonts w:ascii="Times New Roman" w:eastAsia="Times New Roman" w:hAnsi="Times New Roman" w:cs="Times New Roman"/>
          <w:spacing w:val="-3"/>
          <w:sz w:val="28"/>
          <w:szCs w:val="28"/>
          <w:lang w:val="en-US" w:eastAsia="ru-RU"/>
        </w:rPr>
        <w:t>1)</w:t>
      </w:r>
      <w:r w:rsidRPr="00CC0482">
        <w:rPr>
          <w:rFonts w:ascii="Times New Roman" w:eastAsia="Times New Roman" w:hAnsi="Times New Roman" w:cs="Times New Roman"/>
          <w:spacing w:val="-3"/>
          <w:sz w:val="28"/>
          <w:szCs w:val="28"/>
          <w:lang w:eastAsia="ru-RU"/>
        </w:rPr>
        <w:sym w:font="Symbol" w:char="F0D9"/>
      </w:r>
      <w:r w:rsidRPr="00CC0482">
        <w:rPr>
          <w:rFonts w:ascii="Times New Roman" w:eastAsia="Times New Roman" w:hAnsi="Times New Roman" w:cs="Times New Roman"/>
          <w:iCs/>
          <w:spacing w:val="-3"/>
          <w:sz w:val="28"/>
          <w:szCs w:val="28"/>
          <w:lang w:val="en-US" w:eastAsia="ru-RU"/>
        </w:rPr>
        <w:t xml:space="preserve">U{U j </w:t>
      </w:r>
      <w:r w:rsidRPr="00CC0482">
        <w:rPr>
          <w:rFonts w:ascii="Times New Roman" w:eastAsia="Times New Roman" w:hAnsi="Times New Roman" w:cs="Times New Roman"/>
          <w:spacing w:val="-3"/>
          <w:sz w:val="28"/>
          <w:szCs w:val="28"/>
          <w:lang w:val="en-US" w:eastAsia="ru-RU"/>
        </w:rPr>
        <w:t xml:space="preserve">+1)) </w:t>
      </w:r>
      <w:r w:rsidRPr="00CC0482">
        <w:rPr>
          <w:rFonts w:ascii="Times New Roman" w:eastAsia="Times New Roman" w:hAnsi="Times New Roman" w:cs="Times New Roman"/>
          <w:spacing w:val="-3"/>
          <w:sz w:val="28"/>
          <w:szCs w:val="28"/>
          <w:lang w:val="en-US" w:eastAsia="ru-RU"/>
        </w:rPr>
        <w:sym w:font="Symbol" w:char="F0DA"/>
      </w:r>
      <w:r w:rsidRPr="00CC0482">
        <w:rPr>
          <w:rFonts w:ascii="Times New Roman" w:eastAsia="Times New Roman" w:hAnsi="Times New Roman" w:cs="Times New Roman"/>
          <w:spacing w:val="-3"/>
          <w:sz w:val="28"/>
          <w:szCs w:val="28"/>
          <w:lang w:val="en-US" w:eastAsia="ru-RU"/>
        </w:rPr>
        <w:t xml:space="preserve"> </w:t>
      </w:r>
      <w:r w:rsidRPr="00CC0482">
        <w:rPr>
          <w:rFonts w:ascii="Times New Roman" w:eastAsia="Times New Roman" w:hAnsi="Times New Roman" w:cs="Times New Roman"/>
          <w:iCs/>
          <w:spacing w:val="-3"/>
          <w:sz w:val="28"/>
          <w:szCs w:val="28"/>
          <w:lang w:val="en-US" w:eastAsia="ru-RU"/>
        </w:rPr>
        <w:t>(U(i, j -</w:t>
      </w:r>
      <w:r w:rsidRPr="00CC0482">
        <w:rPr>
          <w:rFonts w:ascii="Times New Roman" w:eastAsia="Times New Roman" w:hAnsi="Times New Roman" w:cs="Times New Roman"/>
          <w:spacing w:val="-3"/>
          <w:sz w:val="28"/>
          <w:szCs w:val="28"/>
          <w:lang w:val="en-US" w:eastAsia="ru-RU"/>
        </w:rPr>
        <w:t xml:space="preserve">1) </w:t>
      </w:r>
      <w:r w:rsidRPr="00CC0482">
        <w:rPr>
          <w:rFonts w:ascii="Times New Roman" w:eastAsia="Times New Roman" w:hAnsi="Times New Roman" w:cs="Times New Roman"/>
          <w:spacing w:val="-3"/>
          <w:sz w:val="28"/>
          <w:szCs w:val="28"/>
          <w:lang w:eastAsia="ru-RU"/>
        </w:rPr>
        <w:sym w:font="Symbol" w:char="F0D9"/>
      </w:r>
      <w:r w:rsidRPr="00CC0482">
        <w:rPr>
          <w:rFonts w:ascii="Times New Roman" w:eastAsia="Times New Roman" w:hAnsi="Times New Roman" w:cs="Times New Roman"/>
          <w:iCs/>
          <w:spacing w:val="-3"/>
          <w:sz w:val="28"/>
          <w:szCs w:val="28"/>
          <w:lang w:val="en-US" w:eastAsia="ru-RU"/>
        </w:rPr>
        <w:t xml:space="preserve">U{U j + </w:t>
      </w:r>
      <w:r w:rsidRPr="00CC0482">
        <w:rPr>
          <w:rFonts w:ascii="Times New Roman" w:eastAsia="Times New Roman" w:hAnsi="Times New Roman" w:cs="Times New Roman"/>
          <w:spacing w:val="-3"/>
          <w:sz w:val="28"/>
          <w:szCs w:val="28"/>
          <w:lang w:val="en-US" w:eastAsia="ru-RU"/>
        </w:rPr>
        <w:t xml:space="preserve">1))] </w:t>
      </w:r>
      <w:r w:rsidRPr="00CC0482">
        <w:rPr>
          <w:rFonts w:ascii="Times New Roman" w:eastAsia="Times New Roman" w:hAnsi="Times New Roman" w:cs="Times New Roman"/>
          <w:spacing w:val="-3"/>
          <w:sz w:val="28"/>
          <w:szCs w:val="28"/>
          <w:lang w:eastAsia="ru-RU"/>
        </w:rPr>
        <w:sym w:font="Symbol" w:char="F0D9"/>
      </w:r>
      <w:r w:rsidRPr="00CC0482">
        <w:rPr>
          <w:rFonts w:ascii="Times New Roman" w:eastAsia="Times New Roman" w:hAnsi="Times New Roman" w:cs="Times New Roman"/>
          <w:spacing w:val="-3"/>
          <w:sz w:val="28"/>
          <w:szCs w:val="28"/>
          <w:lang w:val="en-US" w:eastAsia="ru-RU"/>
        </w:rPr>
        <w:t>U(i, j)</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18"/>
          <w:sz w:val="28"/>
          <w:szCs w:val="28"/>
          <w:lang w:val="en-US" w:eastAsia="ru-RU"/>
        </w:rPr>
        <w:t>G</w:t>
      </w:r>
      <w:r w:rsidRPr="00CC0482">
        <w:rPr>
          <w:rFonts w:ascii="Times New Roman" w:eastAsia="Times New Roman" w:hAnsi="Times New Roman" w:cs="Times New Roman"/>
          <w:spacing w:val="-18"/>
          <w:sz w:val="28"/>
          <w:szCs w:val="28"/>
          <w:lang w:eastAsia="ru-RU"/>
        </w:rPr>
        <w:t xml:space="preserve"> = 1, </w:t>
      </w:r>
      <w:r w:rsidRPr="00CC0482">
        <w:rPr>
          <w:rFonts w:ascii="Times New Roman" w:eastAsia="Times New Roman" w:hAnsi="Times New Roman" w:cs="Times New Roman"/>
          <w:spacing w:val="-18"/>
          <w:sz w:val="28"/>
          <w:szCs w:val="28"/>
          <w:lang w:val="en-US" w:eastAsia="ru-RU"/>
        </w:rPr>
        <w:sym w:font="Symbol" w:char="F07A"/>
      </w:r>
      <w:r w:rsidRPr="00CC0482">
        <w:rPr>
          <w:rFonts w:ascii="Times New Roman" w:eastAsia="Times New Roman" w:hAnsi="Times New Roman" w:cs="Times New Roman"/>
          <w:spacing w:val="-18"/>
          <w:sz w:val="28"/>
          <w:szCs w:val="28"/>
          <w:lang w:eastAsia="ru-RU"/>
        </w:rPr>
        <w:t>1 / 2 + 1</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18"/>
          <w:sz w:val="28"/>
          <w:szCs w:val="28"/>
          <w:lang w:val="en-US" w:eastAsia="ru-RU"/>
        </w:rPr>
        <w:sym w:font="Symbol" w:char="F07A"/>
      </w:r>
      <w:r w:rsidRPr="00CC0482">
        <w:rPr>
          <w:rFonts w:ascii="Times New Roman" w:eastAsia="Times New Roman" w:hAnsi="Times New Roman" w:cs="Times New Roman"/>
          <w:spacing w:val="-18"/>
          <w:sz w:val="28"/>
          <w:szCs w:val="28"/>
          <w:lang w:eastAsia="ru-RU"/>
        </w:rPr>
        <w:t xml:space="preserve">1 </w:t>
      </w:r>
      <w:r w:rsidRPr="00CC0482">
        <w:rPr>
          <w:rFonts w:ascii="Times New Roman" w:eastAsia="Times New Roman" w:hAnsi="Times New Roman" w:cs="Times New Roman"/>
          <w:spacing w:val="2"/>
          <w:sz w:val="28"/>
          <w:szCs w:val="28"/>
          <w:lang w:eastAsia="ru-RU"/>
        </w:rPr>
        <w:t xml:space="preserve">- количество «1» в коде </w:t>
      </w:r>
      <w:r w:rsidRPr="00CC0482">
        <w:rPr>
          <w:rFonts w:ascii="Times New Roman" w:eastAsia="Times New Roman" w:hAnsi="Times New Roman" w:cs="Times New Roman"/>
          <w:spacing w:val="2"/>
          <w:sz w:val="28"/>
          <w:szCs w:val="28"/>
          <w:lang w:val="en-US" w:eastAsia="ru-RU"/>
        </w:rPr>
        <w:t>i</w:t>
      </w:r>
      <w:r w:rsidRPr="00CC0482">
        <w:rPr>
          <w:rFonts w:ascii="Times New Roman" w:eastAsia="Times New Roman" w:hAnsi="Times New Roman" w:cs="Times New Roman"/>
          <w:spacing w:val="2"/>
          <w:sz w:val="28"/>
          <w:szCs w:val="28"/>
          <w:lang w:eastAsia="ru-RU"/>
        </w:rPr>
        <w:t>-го сечения изображения.</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5"/>
          <w:sz w:val="28"/>
          <w:szCs w:val="28"/>
          <w:lang w:eastAsia="ru-RU"/>
        </w:rPr>
        <w:t xml:space="preserve">5. Получение кода проекции геометрического места центров сечений </w:t>
      </w:r>
      <w:r w:rsidRPr="00CC0482">
        <w:rPr>
          <w:rFonts w:ascii="Times New Roman" w:eastAsia="Times New Roman" w:hAnsi="Times New Roman" w:cs="Times New Roman"/>
          <w:spacing w:val="-1"/>
          <w:sz w:val="28"/>
          <w:szCs w:val="28"/>
          <w:lang w:eastAsia="ru-RU"/>
        </w:rPr>
        <w:t>изображения</w:t>
      </w:r>
    </w:p>
    <w:p w:rsidR="00637E1F" w:rsidRPr="00CC0482" w:rsidRDefault="00637E1F" w:rsidP="00B953B9">
      <w:pPr>
        <w:widowControl w:val="0"/>
        <w:shd w:val="clear" w:color="auto" w:fill="FFFFFF"/>
        <w:tabs>
          <w:tab w:val="left" w:pos="7651"/>
        </w:tabs>
        <w:autoSpaceDE w:val="0"/>
        <w:autoSpaceDN w:val="0"/>
        <w:adjustRightInd w:val="0"/>
        <w:spacing w:after="0" w:line="288" w:lineRule="auto"/>
        <w:ind w:firstLine="567"/>
        <w:jc w:val="center"/>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2"/>
          <w:sz w:val="28"/>
          <w:szCs w:val="28"/>
          <w:lang w:val="en-US" w:eastAsia="ru-RU"/>
        </w:rPr>
        <w:t>Pi</w:t>
      </w:r>
      <w:r w:rsidRPr="00CC0482">
        <w:rPr>
          <w:rFonts w:ascii="Times New Roman" w:eastAsia="Times New Roman" w:hAnsi="Times New Roman" w:cs="Times New Roman"/>
          <w:spacing w:val="-2"/>
          <w:sz w:val="28"/>
          <w:szCs w:val="28"/>
          <w:lang w:eastAsia="ru-RU"/>
        </w:rPr>
        <w:t xml:space="preserve"> =</w:t>
      </w:r>
      <w:r w:rsidRPr="00CC0482">
        <w:rPr>
          <w:rFonts w:ascii="Times New Roman" w:eastAsia="Times New Roman" w:hAnsi="Times New Roman" w:cs="Times New Roman"/>
          <w:spacing w:val="-2"/>
          <w:sz w:val="28"/>
          <w:szCs w:val="28"/>
          <w:lang w:val="en-US" w:eastAsia="ru-RU"/>
        </w:rPr>
        <w:t>Vj</w:t>
      </w:r>
      <w:r w:rsidRPr="00CC0482">
        <w:rPr>
          <w:rFonts w:ascii="Times New Roman" w:eastAsia="Times New Roman" w:hAnsi="Times New Roman" w:cs="Times New Roman"/>
          <w:spacing w:val="-2"/>
          <w:sz w:val="28"/>
          <w:szCs w:val="28"/>
          <w:lang w:eastAsia="ru-RU"/>
        </w:rPr>
        <w:t>=1</w:t>
      </w:r>
      <w:r w:rsidRPr="00CC0482">
        <w:rPr>
          <w:rFonts w:ascii="Times New Roman" w:eastAsia="Times New Roman" w:hAnsi="Times New Roman" w:cs="Times New Roman"/>
          <w:spacing w:val="-2"/>
          <w:sz w:val="28"/>
          <w:szCs w:val="28"/>
          <w:lang w:val="en-US" w:eastAsia="ru-RU"/>
        </w:rPr>
        <w:t>Si</w:t>
      </w:r>
      <w:r w:rsidRPr="00CC0482">
        <w:rPr>
          <w:rFonts w:ascii="Times New Roman" w:eastAsia="Times New Roman" w:hAnsi="Times New Roman" w:cs="Times New Roman"/>
          <w:spacing w:val="-2"/>
          <w:sz w:val="28"/>
          <w:szCs w:val="28"/>
          <w:lang w:eastAsia="ru-RU"/>
        </w:rPr>
        <w:t>,</w:t>
      </w:r>
      <w:r w:rsidRPr="00CC0482">
        <w:rPr>
          <w:rFonts w:ascii="Times New Roman" w:eastAsia="Times New Roman" w:hAnsi="Times New Roman" w:cs="Times New Roman"/>
          <w:spacing w:val="-2"/>
          <w:sz w:val="28"/>
          <w:szCs w:val="28"/>
          <w:lang w:val="en-US" w:eastAsia="ru-RU"/>
        </w:rPr>
        <w:t>j</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24"/>
          <w:sz w:val="28"/>
          <w:szCs w:val="28"/>
          <w:lang w:val="en-US" w:eastAsia="ru-RU"/>
        </w:rPr>
        <w:t>i</w:t>
      </w:r>
      <w:r w:rsidRPr="00CC0482">
        <w:rPr>
          <w:rFonts w:ascii="Times New Roman" w:eastAsia="Times New Roman" w:hAnsi="Times New Roman" w:cs="Times New Roman"/>
          <w:spacing w:val="-24"/>
          <w:sz w:val="28"/>
          <w:szCs w:val="28"/>
          <w:lang w:eastAsia="ru-RU"/>
        </w:rPr>
        <w:t xml:space="preserve"> = 1, </w:t>
      </w:r>
      <w:r w:rsidRPr="00CC0482">
        <w:rPr>
          <w:rFonts w:ascii="Times New Roman" w:eastAsia="Times New Roman" w:hAnsi="Times New Roman" w:cs="Times New Roman"/>
          <w:spacing w:val="-24"/>
          <w:sz w:val="28"/>
          <w:szCs w:val="28"/>
          <w:lang w:val="en-US" w:eastAsia="ru-RU"/>
        </w:rPr>
        <w:t>n</w:t>
      </w:r>
    </w:p>
    <w:p w:rsidR="00637E1F" w:rsidRPr="00CC0482" w:rsidRDefault="00637E1F" w:rsidP="00B953B9">
      <w:pPr>
        <w:widowControl w:val="0"/>
        <w:shd w:val="clear" w:color="auto" w:fill="FFFFFF"/>
        <w:tabs>
          <w:tab w:val="left" w:pos="3115"/>
          <w:tab w:val="left" w:pos="5285"/>
          <w:tab w:val="left" w:pos="7142"/>
        </w:tabs>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2"/>
          <w:sz w:val="28"/>
          <w:szCs w:val="28"/>
          <w:lang w:eastAsia="ru-RU"/>
        </w:rPr>
        <w:t>6. Получение</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2"/>
          <w:sz w:val="28"/>
          <w:szCs w:val="28"/>
          <w:lang w:eastAsia="ru-RU"/>
        </w:rPr>
        <w:t>аналоговых</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3"/>
          <w:sz w:val="28"/>
          <w:szCs w:val="28"/>
          <w:lang w:eastAsia="ru-RU"/>
        </w:rPr>
        <w:t>сигналов</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3"/>
          <w:sz w:val="28"/>
          <w:szCs w:val="28"/>
          <w:lang w:eastAsia="ru-RU"/>
        </w:rPr>
        <w:t>пропорциональных</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spacing w:val="1"/>
          <w:sz w:val="28"/>
          <w:szCs w:val="28"/>
          <w:lang w:eastAsia="ru-RU"/>
        </w:rPr>
        <w:t xml:space="preserve">рассогласованию центра площади изображения предмета относительно центра матрицы по координатам </w:t>
      </w:r>
      <w:r w:rsidRPr="00CC0482">
        <w:rPr>
          <w:rFonts w:ascii="Times New Roman" w:eastAsia="Times New Roman" w:hAnsi="Times New Roman" w:cs="Times New Roman"/>
          <w:spacing w:val="1"/>
          <w:sz w:val="28"/>
          <w:szCs w:val="28"/>
          <w:lang w:val="en-US" w:eastAsia="ru-RU"/>
        </w:rPr>
        <w:t>X</w:t>
      </w:r>
      <w:r w:rsidRPr="00CC0482">
        <w:rPr>
          <w:rFonts w:ascii="Times New Roman" w:eastAsia="Times New Roman" w:hAnsi="Times New Roman" w:cs="Times New Roman"/>
          <w:spacing w:val="1"/>
          <w:sz w:val="28"/>
          <w:szCs w:val="28"/>
          <w:lang w:eastAsia="ru-RU"/>
        </w:rPr>
        <w:t xml:space="preserve"> и </w:t>
      </w:r>
      <w:r w:rsidRPr="00CC0482">
        <w:rPr>
          <w:rFonts w:ascii="Times New Roman" w:eastAsia="Times New Roman" w:hAnsi="Times New Roman" w:cs="Times New Roman"/>
          <w:spacing w:val="1"/>
          <w:sz w:val="28"/>
          <w:szCs w:val="28"/>
          <w:lang w:val="en-US" w:eastAsia="ru-RU"/>
        </w:rPr>
        <w:t>Y</w:t>
      </w:r>
      <w:r w:rsidRPr="00CC0482">
        <w:rPr>
          <w:rFonts w:ascii="Times New Roman" w:eastAsia="Times New Roman" w:hAnsi="Times New Roman" w:cs="Times New Roman"/>
          <w:spacing w:val="1"/>
          <w:sz w:val="28"/>
          <w:szCs w:val="28"/>
          <w:lang w:eastAsia="ru-RU"/>
        </w:rPr>
        <w:t xml:space="preserve"> соответственно:</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CC0482">
        <w:rPr>
          <w:rFonts w:ascii="Times New Roman" w:eastAsia="Times New Roman" w:hAnsi="Times New Roman" w:cs="Times New Roman"/>
          <w:b/>
          <w:bCs/>
          <w:iCs/>
          <w:spacing w:val="9"/>
          <w:sz w:val="28"/>
          <w:szCs w:val="28"/>
          <w:lang w:val="en-US" w:eastAsia="ru-RU"/>
        </w:rPr>
        <w:t xml:space="preserve">U x =   </w:t>
      </w:r>
      <w:r w:rsidRPr="00CC0482">
        <w:rPr>
          <w:rFonts w:ascii="Times New Roman" w:eastAsia="Times New Roman" w:hAnsi="Times New Roman" w:cs="Times New Roman"/>
          <w:b/>
          <w:bCs/>
          <w:iCs/>
          <w:spacing w:val="9"/>
          <w:sz w:val="28"/>
          <w:szCs w:val="28"/>
          <w:lang w:eastAsia="ru-RU"/>
        </w:rPr>
        <w:t>К</w:t>
      </w:r>
      <w:r w:rsidRPr="00CC0482">
        <w:rPr>
          <w:rFonts w:ascii="Times New Roman" w:eastAsia="Times New Roman" w:hAnsi="Times New Roman" w:cs="Times New Roman"/>
          <w:b/>
          <w:bCs/>
          <w:iCs/>
          <w:spacing w:val="9"/>
          <w:sz w:val="28"/>
          <w:szCs w:val="28"/>
          <w:vertAlign w:val="subscript"/>
          <w:lang w:val="en-US" w:eastAsia="ru-RU"/>
        </w:rPr>
        <w:t xml:space="preserve">1 </w:t>
      </w:r>
      <w:r w:rsidRPr="00CC0482">
        <w:rPr>
          <w:rFonts w:ascii="Times New Roman" w:eastAsia="Times New Roman" w:hAnsi="Times New Roman" w:cs="Times New Roman"/>
          <w:iCs/>
          <w:spacing w:val="-4"/>
          <w:w w:val="121"/>
          <w:sz w:val="28"/>
          <w:szCs w:val="28"/>
          <w:lang w:eastAsia="ru-RU"/>
        </w:rPr>
        <w:sym w:font="Symbol" w:char="F0E5"/>
      </w:r>
      <w:r w:rsidRPr="00CC0482">
        <w:rPr>
          <w:rFonts w:ascii="Times New Roman" w:eastAsia="Times New Roman" w:hAnsi="Times New Roman" w:cs="Times New Roman"/>
          <w:iCs/>
          <w:spacing w:val="-4"/>
          <w:w w:val="121"/>
          <w:sz w:val="28"/>
          <w:szCs w:val="28"/>
          <w:vertAlign w:val="subscript"/>
          <w:lang w:val="en-US" w:eastAsia="ru-RU"/>
        </w:rPr>
        <w:t>j</w:t>
      </w:r>
      <w:r w:rsidRPr="00CC0482">
        <w:rPr>
          <w:rFonts w:ascii="Times New Roman" w:eastAsia="Times New Roman" w:hAnsi="Times New Roman" w:cs="Times New Roman"/>
          <w:iCs/>
          <w:spacing w:val="-4"/>
          <w:w w:val="121"/>
          <w:sz w:val="28"/>
          <w:szCs w:val="28"/>
          <w:lang w:val="en-US" w:eastAsia="ru-RU"/>
        </w:rPr>
        <w:t>C</w:t>
      </w:r>
      <w:r w:rsidRPr="00CC0482">
        <w:rPr>
          <w:rFonts w:ascii="Times New Roman" w:eastAsia="Times New Roman" w:hAnsi="Times New Roman" w:cs="Times New Roman"/>
          <w:iCs/>
          <w:spacing w:val="-4"/>
          <w:w w:val="121"/>
          <w:sz w:val="28"/>
          <w:szCs w:val="28"/>
          <w:vertAlign w:val="subscript"/>
          <w:lang w:val="en-US" w:eastAsia="ru-RU"/>
        </w:rPr>
        <w:t>i</w:t>
      </w:r>
      <w:r w:rsidRPr="00CC0482">
        <w:rPr>
          <w:rFonts w:ascii="Times New Roman" w:eastAsia="Times New Roman" w:hAnsi="Times New Roman" w:cs="Times New Roman"/>
          <w:iCs/>
          <w:spacing w:val="-4"/>
          <w:w w:val="121"/>
          <w:sz w:val="28"/>
          <w:szCs w:val="28"/>
          <w:lang w:val="en-US" w:eastAsia="ru-RU"/>
        </w:rPr>
        <w:t>R{i-m-2)+</w:t>
      </w:r>
      <w:r w:rsidRPr="00CC0482">
        <w:rPr>
          <w:rFonts w:ascii="Times New Roman" w:eastAsia="Times New Roman" w:hAnsi="Times New Roman" w:cs="Times New Roman"/>
          <w:iCs/>
          <w:spacing w:val="-4"/>
          <w:w w:val="121"/>
          <w:sz w:val="28"/>
          <w:szCs w:val="28"/>
          <w:lang w:val="en-US" w:eastAsia="ru-RU"/>
        </w:rPr>
        <w:sym w:font="Symbol" w:char="F0E5"/>
      </w:r>
      <w:r w:rsidRPr="00CC0482">
        <w:rPr>
          <w:rFonts w:ascii="Times New Roman" w:eastAsia="Times New Roman" w:hAnsi="Times New Roman" w:cs="Times New Roman"/>
          <w:iCs/>
          <w:spacing w:val="-4"/>
          <w:w w:val="121"/>
          <w:sz w:val="28"/>
          <w:szCs w:val="28"/>
          <w:lang w:val="en-US" w:eastAsia="ru-RU"/>
        </w:rPr>
        <w:t>CR(i-m)</w:t>
      </w:r>
    </w:p>
    <w:p w:rsidR="00637E1F" w:rsidRPr="00CC0482" w:rsidRDefault="00637E1F" w:rsidP="00B953B9">
      <w:pPr>
        <w:widowControl w:val="0"/>
        <w:shd w:val="clear" w:color="auto" w:fill="FFFFFF"/>
        <w:autoSpaceDE w:val="0"/>
        <w:autoSpaceDN w:val="0"/>
        <w:adjustRightInd w:val="0"/>
        <w:spacing w:after="0" w:line="288" w:lineRule="auto"/>
        <w:ind w:firstLine="567"/>
        <w:rPr>
          <w:rFonts w:ascii="Times New Roman" w:eastAsia="Times New Roman" w:hAnsi="Times New Roman" w:cs="Times New Roman"/>
          <w:sz w:val="28"/>
          <w:szCs w:val="28"/>
          <w:lang w:eastAsia="ru-RU"/>
        </w:rPr>
      </w:pPr>
      <w:r w:rsidRPr="00CC0482">
        <w:rPr>
          <w:rFonts w:ascii="Times New Roman" w:eastAsia="Times New Roman" w:hAnsi="Times New Roman" w:cs="Times New Roman"/>
          <w:b/>
          <w:bCs/>
          <w:iCs/>
          <w:spacing w:val="9"/>
          <w:sz w:val="28"/>
          <w:szCs w:val="28"/>
          <w:lang w:val="en-US" w:eastAsia="ru-RU"/>
        </w:rPr>
        <w:t>U</w:t>
      </w:r>
      <w:r w:rsidRPr="00CC0482">
        <w:rPr>
          <w:rFonts w:ascii="Times New Roman" w:eastAsia="Times New Roman" w:hAnsi="Times New Roman" w:cs="Times New Roman"/>
          <w:b/>
          <w:bCs/>
          <w:iCs/>
          <w:spacing w:val="9"/>
          <w:sz w:val="28"/>
          <w:szCs w:val="28"/>
          <w:lang w:eastAsia="ru-RU"/>
        </w:rPr>
        <w:t xml:space="preserve"> у =   К</w:t>
      </w:r>
      <w:r w:rsidRPr="00CC0482">
        <w:rPr>
          <w:rFonts w:ascii="Times New Roman" w:eastAsia="Times New Roman" w:hAnsi="Times New Roman" w:cs="Times New Roman"/>
          <w:b/>
          <w:bCs/>
          <w:iCs/>
          <w:spacing w:val="9"/>
          <w:sz w:val="28"/>
          <w:szCs w:val="28"/>
          <w:vertAlign w:val="subscript"/>
          <w:lang w:eastAsia="ru-RU"/>
        </w:rPr>
        <w:t>2</w:t>
      </w:r>
      <w:r w:rsidRPr="00CC0482">
        <w:rPr>
          <w:rFonts w:ascii="Times New Roman" w:eastAsia="Times New Roman" w:hAnsi="Times New Roman" w:cs="Times New Roman"/>
          <w:sz w:val="28"/>
          <w:szCs w:val="28"/>
          <w:lang w:eastAsia="ru-RU"/>
        </w:rPr>
        <w:t xml:space="preserve"> </w:t>
      </w:r>
      <w:r w:rsidRPr="00CC0482">
        <w:rPr>
          <w:rFonts w:ascii="Times New Roman" w:eastAsia="Times New Roman" w:hAnsi="Times New Roman" w:cs="Times New Roman"/>
          <w:iCs/>
          <w:spacing w:val="-4"/>
          <w:w w:val="121"/>
          <w:sz w:val="28"/>
          <w:szCs w:val="28"/>
          <w:lang w:eastAsia="ru-RU"/>
        </w:rPr>
        <w:sym w:font="Symbol" w:char="F0E5"/>
      </w:r>
      <w:r w:rsidRPr="00CC0482">
        <w:rPr>
          <w:rFonts w:ascii="Times New Roman" w:eastAsia="Times New Roman" w:hAnsi="Times New Roman" w:cs="Times New Roman"/>
          <w:iCs/>
          <w:spacing w:val="-4"/>
          <w:w w:val="121"/>
          <w:sz w:val="28"/>
          <w:szCs w:val="28"/>
          <w:vertAlign w:val="subscript"/>
          <w:lang w:val="en-US" w:eastAsia="ru-RU"/>
        </w:rPr>
        <w:t>j</w:t>
      </w:r>
      <w:r w:rsidRPr="00CC0482">
        <w:rPr>
          <w:rFonts w:ascii="Times New Roman" w:eastAsia="Times New Roman" w:hAnsi="Times New Roman" w:cs="Times New Roman"/>
          <w:iCs/>
          <w:spacing w:val="-4"/>
          <w:w w:val="121"/>
          <w:sz w:val="28"/>
          <w:szCs w:val="28"/>
          <w:lang w:val="en-US" w:eastAsia="ru-RU"/>
        </w:rPr>
        <w:t>C</w:t>
      </w:r>
      <w:r w:rsidRPr="00CC0482">
        <w:rPr>
          <w:rFonts w:ascii="Times New Roman" w:eastAsia="Times New Roman" w:hAnsi="Times New Roman" w:cs="Times New Roman"/>
          <w:iCs/>
          <w:spacing w:val="-4"/>
          <w:w w:val="121"/>
          <w:sz w:val="28"/>
          <w:szCs w:val="28"/>
          <w:vertAlign w:val="subscript"/>
          <w:lang w:val="en-US" w:eastAsia="ru-RU"/>
        </w:rPr>
        <w:t>i</w:t>
      </w:r>
      <w:r w:rsidRPr="00CC0482">
        <w:rPr>
          <w:rFonts w:ascii="Times New Roman" w:eastAsia="Times New Roman" w:hAnsi="Times New Roman" w:cs="Times New Roman"/>
          <w:iCs/>
          <w:spacing w:val="-4"/>
          <w:w w:val="121"/>
          <w:sz w:val="28"/>
          <w:szCs w:val="28"/>
          <w:lang w:val="en-US" w:eastAsia="ru-RU"/>
        </w:rPr>
        <w:t>R</w:t>
      </w:r>
      <w:r w:rsidRPr="00CC0482">
        <w:rPr>
          <w:rFonts w:ascii="Times New Roman" w:eastAsia="Times New Roman" w:hAnsi="Times New Roman" w:cs="Times New Roman"/>
          <w:iCs/>
          <w:spacing w:val="-4"/>
          <w:w w:val="121"/>
          <w:sz w:val="28"/>
          <w:szCs w:val="28"/>
          <w:lang w:eastAsia="ru-RU"/>
        </w:rPr>
        <w:t>{</w:t>
      </w:r>
      <w:r w:rsidRPr="00CC0482">
        <w:rPr>
          <w:rFonts w:ascii="Times New Roman" w:eastAsia="Times New Roman" w:hAnsi="Times New Roman" w:cs="Times New Roman"/>
          <w:iCs/>
          <w:spacing w:val="-4"/>
          <w:w w:val="121"/>
          <w:sz w:val="28"/>
          <w:szCs w:val="28"/>
          <w:lang w:val="en-US" w:eastAsia="ru-RU"/>
        </w:rPr>
        <w:t>j</w:t>
      </w:r>
      <w:r w:rsidRPr="00CC0482">
        <w:rPr>
          <w:rFonts w:ascii="Times New Roman" w:eastAsia="Times New Roman" w:hAnsi="Times New Roman" w:cs="Times New Roman"/>
          <w:iCs/>
          <w:spacing w:val="-4"/>
          <w:w w:val="121"/>
          <w:sz w:val="28"/>
          <w:szCs w:val="28"/>
          <w:lang w:eastAsia="ru-RU"/>
        </w:rPr>
        <w:t>-</w:t>
      </w:r>
      <w:r w:rsidRPr="00CC0482">
        <w:rPr>
          <w:rFonts w:ascii="Times New Roman" w:eastAsia="Times New Roman" w:hAnsi="Times New Roman" w:cs="Times New Roman"/>
          <w:iCs/>
          <w:spacing w:val="-4"/>
          <w:w w:val="121"/>
          <w:sz w:val="28"/>
          <w:szCs w:val="28"/>
          <w:lang w:val="en-US" w:eastAsia="ru-RU"/>
        </w:rPr>
        <w:t>m</w:t>
      </w:r>
      <w:r w:rsidRPr="00CC0482">
        <w:rPr>
          <w:rFonts w:ascii="Times New Roman" w:eastAsia="Times New Roman" w:hAnsi="Times New Roman" w:cs="Times New Roman"/>
          <w:iCs/>
          <w:spacing w:val="-4"/>
          <w:w w:val="121"/>
          <w:sz w:val="28"/>
          <w:szCs w:val="28"/>
          <w:lang w:eastAsia="ru-RU"/>
        </w:rPr>
        <w:t>-2)+</w:t>
      </w:r>
      <w:r w:rsidRPr="00CC0482">
        <w:rPr>
          <w:rFonts w:ascii="Times New Roman" w:eastAsia="Times New Roman" w:hAnsi="Times New Roman" w:cs="Times New Roman"/>
          <w:iCs/>
          <w:spacing w:val="-4"/>
          <w:w w:val="121"/>
          <w:sz w:val="28"/>
          <w:szCs w:val="28"/>
          <w:lang w:val="en-US" w:eastAsia="ru-RU"/>
        </w:rPr>
        <w:sym w:font="Symbol" w:char="F0E5"/>
      </w:r>
      <w:r w:rsidRPr="00CC0482">
        <w:rPr>
          <w:rFonts w:ascii="Times New Roman" w:eastAsia="Times New Roman" w:hAnsi="Times New Roman" w:cs="Times New Roman"/>
          <w:iCs/>
          <w:spacing w:val="-4"/>
          <w:w w:val="121"/>
          <w:sz w:val="28"/>
          <w:szCs w:val="28"/>
          <w:lang w:val="en-US" w:eastAsia="ru-RU"/>
        </w:rPr>
        <w:t>CR</w:t>
      </w:r>
      <w:r w:rsidRPr="00CC0482">
        <w:rPr>
          <w:rFonts w:ascii="Times New Roman" w:eastAsia="Times New Roman" w:hAnsi="Times New Roman" w:cs="Times New Roman"/>
          <w:iCs/>
          <w:spacing w:val="-4"/>
          <w:w w:val="121"/>
          <w:sz w:val="28"/>
          <w:szCs w:val="28"/>
          <w:lang w:eastAsia="ru-RU"/>
        </w:rPr>
        <w:t>(</w:t>
      </w:r>
      <w:r w:rsidRPr="00CC0482">
        <w:rPr>
          <w:rFonts w:ascii="Times New Roman" w:eastAsia="Times New Roman" w:hAnsi="Times New Roman" w:cs="Times New Roman"/>
          <w:iCs/>
          <w:spacing w:val="-4"/>
          <w:w w:val="121"/>
          <w:sz w:val="28"/>
          <w:szCs w:val="28"/>
          <w:lang w:val="en-US" w:eastAsia="ru-RU"/>
        </w:rPr>
        <w:t>j</w:t>
      </w:r>
      <w:r w:rsidRPr="00CC0482">
        <w:rPr>
          <w:rFonts w:ascii="Times New Roman" w:eastAsia="Times New Roman" w:hAnsi="Times New Roman" w:cs="Times New Roman"/>
          <w:iCs/>
          <w:spacing w:val="-4"/>
          <w:w w:val="121"/>
          <w:sz w:val="28"/>
          <w:szCs w:val="28"/>
          <w:lang w:eastAsia="ru-RU"/>
        </w:rPr>
        <w:t>-</w:t>
      </w:r>
      <w:r w:rsidRPr="00CC0482">
        <w:rPr>
          <w:rFonts w:ascii="Times New Roman" w:eastAsia="Times New Roman" w:hAnsi="Times New Roman" w:cs="Times New Roman"/>
          <w:iCs/>
          <w:spacing w:val="-4"/>
          <w:w w:val="121"/>
          <w:sz w:val="28"/>
          <w:szCs w:val="28"/>
          <w:lang w:val="en-US" w:eastAsia="ru-RU"/>
        </w:rPr>
        <w:t>m</w:t>
      </w:r>
      <w:r w:rsidRPr="00CC0482">
        <w:rPr>
          <w:rFonts w:ascii="Times New Roman" w:eastAsia="Times New Roman" w:hAnsi="Times New Roman" w:cs="Times New Roman"/>
          <w:iCs/>
          <w:spacing w:val="-4"/>
          <w:w w:val="121"/>
          <w:sz w:val="28"/>
          <w:szCs w:val="28"/>
          <w:lang w:eastAsia="ru-RU"/>
        </w:rPr>
        <w:t>)</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iCs/>
          <w:spacing w:val="-3"/>
          <w:sz w:val="28"/>
          <w:szCs w:val="28"/>
          <w:lang w:val="en-US" w:eastAsia="ru-RU"/>
        </w:rPr>
        <w:t>i</w:t>
      </w:r>
      <w:r w:rsidRPr="00CC0482">
        <w:rPr>
          <w:rFonts w:ascii="Times New Roman" w:eastAsia="Times New Roman" w:hAnsi="Times New Roman" w:cs="Times New Roman"/>
          <w:iCs/>
          <w:spacing w:val="-3"/>
          <w:sz w:val="28"/>
          <w:szCs w:val="28"/>
          <w:lang w:eastAsia="ru-RU"/>
        </w:rPr>
        <w:t>-</w:t>
      </w:r>
      <w:r w:rsidRPr="00CC0482">
        <w:rPr>
          <w:rFonts w:ascii="Times New Roman" w:eastAsia="Times New Roman" w:hAnsi="Times New Roman" w:cs="Times New Roman"/>
          <w:iCs/>
          <w:spacing w:val="-3"/>
          <w:sz w:val="28"/>
          <w:szCs w:val="28"/>
          <w:lang w:val="en-US" w:eastAsia="ru-RU"/>
        </w:rPr>
        <w:t>m</w:t>
      </w:r>
      <w:r w:rsidRPr="00CC0482">
        <w:rPr>
          <w:rFonts w:ascii="Times New Roman" w:eastAsia="Times New Roman" w:hAnsi="Times New Roman" w:cs="Times New Roman"/>
          <w:iCs/>
          <w:spacing w:val="-3"/>
          <w:sz w:val="28"/>
          <w:szCs w:val="28"/>
          <w:lang w:eastAsia="ru-RU"/>
        </w:rPr>
        <w:t>+</w:t>
      </w:r>
      <w:r w:rsidRPr="00CC0482">
        <w:rPr>
          <w:rFonts w:ascii="Times New Roman" w:eastAsia="Times New Roman" w:hAnsi="Times New Roman" w:cs="Times New Roman"/>
          <w:iCs/>
          <w:spacing w:val="-3"/>
          <w:sz w:val="28"/>
          <w:szCs w:val="28"/>
          <w:lang w:val="en-US" w:eastAsia="ru-RU"/>
        </w:rPr>
        <w:t>i</w:t>
      </w:r>
    </w:p>
    <w:p w:rsidR="00637E1F" w:rsidRPr="00CC0482" w:rsidRDefault="00637E1F" w:rsidP="00B953B9">
      <w:pPr>
        <w:widowControl w:val="0"/>
        <w:shd w:val="clear" w:color="auto" w:fill="FFFFFF"/>
        <w:autoSpaceDE w:val="0"/>
        <w:autoSpaceDN w:val="0"/>
        <w:adjustRightInd w:val="0"/>
        <w:spacing w:after="0" w:line="288" w:lineRule="auto"/>
        <w:ind w:right="5"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25"/>
          <w:sz w:val="28"/>
          <w:szCs w:val="28"/>
          <w:lang w:eastAsia="ru-RU"/>
        </w:rPr>
        <w:t xml:space="preserve">7. </w:t>
      </w:r>
      <w:r w:rsidRPr="00CC0482">
        <w:rPr>
          <w:rFonts w:ascii="Times New Roman" w:eastAsia="Times New Roman" w:hAnsi="Times New Roman" w:cs="Times New Roman"/>
          <w:sz w:val="28"/>
          <w:szCs w:val="28"/>
          <w:lang w:eastAsia="ru-RU"/>
        </w:rPr>
        <w:t>Получение аналогового сигнала пропорционального рассогласованию по углу ориентации ВД относительно одной из осей симметрии изображения предмета:</w:t>
      </w:r>
    </w:p>
    <w:p w:rsidR="00637E1F" w:rsidRPr="00CC0482" w:rsidRDefault="00637E1F" w:rsidP="00B953B9">
      <w:pPr>
        <w:widowControl w:val="0"/>
        <w:shd w:val="clear" w:color="auto" w:fill="FFFFFF"/>
        <w:autoSpaceDE w:val="0"/>
        <w:autoSpaceDN w:val="0"/>
        <w:adjustRightInd w:val="0"/>
        <w:spacing w:after="0" w:line="288" w:lineRule="auto"/>
        <w:ind w:right="-1832"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bCs/>
          <w:iCs/>
          <w:spacing w:val="-16"/>
          <w:sz w:val="28"/>
          <w:szCs w:val="28"/>
          <w:lang w:val="en-US" w:eastAsia="ru-RU"/>
        </w:rPr>
        <w:t>U</w:t>
      </w:r>
      <w:r w:rsidRPr="00CC0482">
        <w:rPr>
          <w:rFonts w:ascii="Times New Roman" w:eastAsia="Times New Roman" w:hAnsi="Times New Roman" w:cs="Times New Roman"/>
          <w:bCs/>
          <w:iCs/>
          <w:spacing w:val="-16"/>
          <w:sz w:val="28"/>
          <w:szCs w:val="28"/>
          <w:lang w:eastAsia="ru-RU"/>
        </w:rPr>
        <w:t xml:space="preserve"> </w:t>
      </w:r>
      <w:r w:rsidRPr="00CC0482">
        <w:rPr>
          <w:rFonts w:ascii="Times New Roman" w:eastAsia="Times New Roman" w:hAnsi="Times New Roman" w:cs="Times New Roman"/>
          <w:bCs/>
          <w:iCs/>
          <w:spacing w:val="-16"/>
          <w:sz w:val="28"/>
          <w:szCs w:val="28"/>
          <w:vertAlign w:val="subscript"/>
          <w:lang w:eastAsia="ru-RU"/>
        </w:rPr>
        <w:sym w:font="Symbol" w:char="F071"/>
      </w:r>
      <w:r w:rsidRPr="00CC0482">
        <w:rPr>
          <w:rFonts w:ascii="Times New Roman" w:eastAsia="Times New Roman" w:hAnsi="Times New Roman" w:cs="Times New Roman"/>
          <w:bCs/>
          <w:iCs/>
          <w:spacing w:val="-16"/>
          <w:sz w:val="28"/>
          <w:szCs w:val="28"/>
          <w:vertAlign w:val="subscript"/>
          <w:lang w:eastAsia="ru-RU"/>
        </w:rPr>
        <w:t xml:space="preserve"> </w:t>
      </w:r>
      <w:r w:rsidRPr="00CC0482">
        <w:rPr>
          <w:rFonts w:ascii="Times New Roman" w:eastAsia="Times New Roman" w:hAnsi="Times New Roman" w:cs="Times New Roman"/>
          <w:bCs/>
          <w:iCs/>
          <w:spacing w:val="-16"/>
          <w:sz w:val="28"/>
          <w:szCs w:val="28"/>
          <w:lang w:eastAsia="ru-RU"/>
        </w:rPr>
        <w:t xml:space="preserve">= </w:t>
      </w:r>
      <w:r w:rsidRPr="00CC0482">
        <w:rPr>
          <w:rFonts w:ascii="Times New Roman" w:eastAsia="Times New Roman" w:hAnsi="Times New Roman" w:cs="Times New Roman"/>
          <w:bCs/>
          <w:iCs/>
          <w:spacing w:val="-16"/>
          <w:sz w:val="28"/>
          <w:szCs w:val="28"/>
          <w:lang w:val="en-US" w:eastAsia="ru-RU"/>
        </w:rPr>
        <w:t>K</w:t>
      </w:r>
      <w:r w:rsidRPr="00CC0482">
        <w:rPr>
          <w:rFonts w:ascii="Times New Roman" w:eastAsia="Times New Roman" w:hAnsi="Times New Roman" w:cs="Times New Roman"/>
          <w:bCs/>
          <w:iCs/>
          <w:spacing w:val="-16"/>
          <w:sz w:val="28"/>
          <w:szCs w:val="28"/>
          <w:lang w:eastAsia="ru-RU"/>
        </w:rPr>
        <w:t xml:space="preserve">3 </w:t>
      </w:r>
      <w:r w:rsidRPr="00CC0482">
        <w:rPr>
          <w:rFonts w:ascii="Times New Roman" w:eastAsia="Times New Roman" w:hAnsi="Times New Roman" w:cs="Times New Roman"/>
          <w:bCs/>
          <w:iCs/>
          <w:spacing w:val="-16"/>
          <w:sz w:val="28"/>
          <w:szCs w:val="28"/>
          <w:lang w:val="en-US" w:eastAsia="ru-RU"/>
        </w:rPr>
        <w:t>R</w:t>
      </w:r>
      <w:r w:rsidRPr="00CC0482">
        <w:rPr>
          <w:rFonts w:ascii="Times New Roman" w:eastAsia="Times New Roman" w:hAnsi="Times New Roman" w:cs="Times New Roman"/>
          <w:bCs/>
          <w:iCs/>
          <w:spacing w:val="-16"/>
          <w:sz w:val="28"/>
          <w:szCs w:val="28"/>
          <w:lang w:val="en-US" w:eastAsia="ru-RU"/>
        </w:rPr>
        <w:sym w:font="Symbol" w:char="F0E5"/>
      </w:r>
      <w:r w:rsidRPr="00CC0482">
        <w:rPr>
          <w:rFonts w:ascii="Times New Roman" w:eastAsia="Times New Roman" w:hAnsi="Times New Roman" w:cs="Times New Roman"/>
          <w:bCs/>
          <w:iCs/>
          <w:spacing w:val="-16"/>
          <w:sz w:val="28"/>
          <w:szCs w:val="28"/>
          <w:lang w:eastAsia="ru-RU"/>
        </w:rPr>
        <w:t xml:space="preserve"> </w:t>
      </w:r>
      <w:r w:rsidRPr="00CC0482">
        <w:rPr>
          <w:rFonts w:ascii="Times New Roman" w:eastAsia="Times New Roman" w:hAnsi="Times New Roman" w:cs="Times New Roman"/>
          <w:bCs/>
          <w:iCs/>
          <w:spacing w:val="-16"/>
          <w:sz w:val="28"/>
          <w:szCs w:val="28"/>
          <w:lang w:val="en-US" w:eastAsia="ru-RU"/>
        </w:rPr>
        <w:t>i</w:t>
      </w:r>
      <w:r w:rsidRPr="00CC0482">
        <w:rPr>
          <w:rFonts w:ascii="Times New Roman" w:eastAsia="Times New Roman" w:hAnsi="Times New Roman" w:cs="Times New Roman"/>
          <w:bCs/>
          <w:iCs/>
          <w:spacing w:val="-16"/>
          <w:sz w:val="28"/>
          <w:szCs w:val="28"/>
          <w:lang w:eastAsia="ru-RU"/>
        </w:rPr>
        <w:t xml:space="preserve"> -1</w:t>
      </w:r>
      <w:r w:rsidRPr="00CC0482">
        <w:rPr>
          <w:rFonts w:ascii="Times New Roman" w:eastAsia="Times New Roman" w:hAnsi="Times New Roman" w:cs="Times New Roman"/>
          <w:bCs/>
          <w:iCs/>
          <w:spacing w:val="-16"/>
          <w:sz w:val="28"/>
          <w:szCs w:val="28"/>
          <w:lang w:val="en-US" w:eastAsia="ru-RU"/>
        </w:rPr>
        <w:t>P</w:t>
      </w:r>
      <w:r w:rsidRPr="00CC0482">
        <w:rPr>
          <w:rFonts w:ascii="Times New Roman" w:eastAsia="Times New Roman" w:hAnsi="Times New Roman" w:cs="Times New Roman"/>
          <w:bCs/>
          <w:iCs/>
          <w:spacing w:val="-16"/>
          <w:sz w:val="28"/>
          <w:szCs w:val="28"/>
          <w:lang w:eastAsia="ru-RU"/>
        </w:rPr>
        <w:t>1</w:t>
      </w:r>
    </w:p>
    <w:p w:rsidR="00637E1F" w:rsidRPr="00CC0482"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pacing w:val="6"/>
          <w:sz w:val="28"/>
          <w:szCs w:val="28"/>
          <w:lang w:eastAsia="ru-RU"/>
        </w:rPr>
        <w:t xml:space="preserve">где </w:t>
      </w:r>
      <w:r w:rsidRPr="00CC0482">
        <w:rPr>
          <w:rFonts w:ascii="Times New Roman" w:eastAsia="Times New Roman" w:hAnsi="Times New Roman" w:cs="Times New Roman"/>
          <w:iCs/>
          <w:spacing w:val="-4"/>
          <w:w w:val="121"/>
          <w:sz w:val="28"/>
          <w:szCs w:val="28"/>
          <w:lang w:val="en-US" w:eastAsia="ru-RU"/>
        </w:rPr>
        <w:t>C</w:t>
      </w:r>
      <w:r w:rsidRPr="00CC0482">
        <w:rPr>
          <w:rFonts w:ascii="Times New Roman" w:eastAsia="Times New Roman" w:hAnsi="Times New Roman" w:cs="Times New Roman"/>
          <w:iCs/>
          <w:spacing w:val="-4"/>
          <w:w w:val="121"/>
          <w:sz w:val="28"/>
          <w:szCs w:val="28"/>
          <w:vertAlign w:val="subscript"/>
          <w:lang w:val="en-US" w:eastAsia="ru-RU"/>
        </w:rPr>
        <w:t>i</w:t>
      </w:r>
      <w:r w:rsidRPr="00CC0482">
        <w:rPr>
          <w:rFonts w:ascii="Times New Roman" w:eastAsia="Times New Roman" w:hAnsi="Times New Roman" w:cs="Times New Roman"/>
          <w:iCs/>
          <w:spacing w:val="-4"/>
          <w:w w:val="121"/>
          <w:sz w:val="28"/>
          <w:szCs w:val="28"/>
          <w:vertAlign w:val="subscript"/>
          <w:lang w:eastAsia="ru-RU"/>
        </w:rPr>
        <w:t>,</w:t>
      </w:r>
      <w:r w:rsidRPr="00CC0482">
        <w:rPr>
          <w:rFonts w:ascii="Times New Roman" w:eastAsia="Times New Roman" w:hAnsi="Times New Roman" w:cs="Times New Roman"/>
          <w:iCs/>
          <w:spacing w:val="-4"/>
          <w:w w:val="121"/>
          <w:sz w:val="28"/>
          <w:szCs w:val="28"/>
          <w:lang w:eastAsia="ru-RU"/>
        </w:rPr>
        <w:t xml:space="preserve"> </w:t>
      </w:r>
      <w:r w:rsidRPr="00CC0482">
        <w:rPr>
          <w:rFonts w:ascii="Times New Roman" w:eastAsia="Times New Roman" w:hAnsi="Times New Roman" w:cs="Times New Roman"/>
          <w:iCs/>
          <w:spacing w:val="-4"/>
          <w:w w:val="121"/>
          <w:sz w:val="28"/>
          <w:szCs w:val="28"/>
          <w:lang w:val="en-US" w:eastAsia="ru-RU"/>
        </w:rPr>
        <w:t>C</w:t>
      </w:r>
      <w:r w:rsidRPr="00CC0482">
        <w:rPr>
          <w:rFonts w:ascii="Times New Roman" w:eastAsia="Times New Roman" w:hAnsi="Times New Roman" w:cs="Times New Roman"/>
          <w:iCs/>
          <w:spacing w:val="-4"/>
          <w:w w:val="121"/>
          <w:sz w:val="28"/>
          <w:szCs w:val="28"/>
          <w:vertAlign w:val="subscript"/>
          <w:lang w:val="en-US" w:eastAsia="ru-RU"/>
        </w:rPr>
        <w:t>l</w:t>
      </w:r>
      <w:r w:rsidRPr="00CC0482">
        <w:rPr>
          <w:rFonts w:ascii="Times New Roman" w:eastAsia="Times New Roman" w:hAnsi="Times New Roman" w:cs="Times New Roman"/>
          <w:iCs/>
          <w:spacing w:val="-4"/>
          <w:w w:val="121"/>
          <w:sz w:val="28"/>
          <w:szCs w:val="28"/>
          <w:vertAlign w:val="subscript"/>
          <w:lang w:eastAsia="ru-RU"/>
        </w:rPr>
        <w:t>,</w:t>
      </w:r>
      <w:r w:rsidRPr="00CC0482">
        <w:rPr>
          <w:rFonts w:ascii="Times New Roman" w:eastAsia="Times New Roman" w:hAnsi="Times New Roman" w:cs="Times New Roman"/>
          <w:iCs/>
          <w:spacing w:val="-4"/>
          <w:w w:val="121"/>
          <w:sz w:val="28"/>
          <w:szCs w:val="28"/>
          <w:lang w:eastAsia="ru-RU"/>
        </w:rPr>
        <w:t xml:space="preserve"> </w:t>
      </w:r>
      <w:r w:rsidRPr="00CC0482">
        <w:rPr>
          <w:rFonts w:ascii="Times New Roman" w:eastAsia="Times New Roman" w:hAnsi="Times New Roman" w:cs="Times New Roman"/>
          <w:iCs/>
          <w:spacing w:val="-4"/>
          <w:w w:val="121"/>
          <w:sz w:val="28"/>
          <w:szCs w:val="28"/>
          <w:lang w:val="en-US" w:eastAsia="ru-RU"/>
        </w:rPr>
        <w:t>Pi</w:t>
      </w:r>
      <w:r w:rsidRPr="00CC0482">
        <w:rPr>
          <w:rFonts w:ascii="Times New Roman" w:eastAsia="Times New Roman" w:hAnsi="Times New Roman" w:cs="Times New Roman"/>
          <w:spacing w:val="6"/>
          <w:sz w:val="28"/>
          <w:szCs w:val="28"/>
          <w:lang w:eastAsia="ru-RU"/>
        </w:rPr>
        <w:t xml:space="preserve"> - элементы одномерного массива; </w:t>
      </w:r>
      <w:r w:rsidRPr="00CC0482">
        <w:rPr>
          <w:rFonts w:ascii="Times New Roman" w:eastAsia="Times New Roman" w:hAnsi="Times New Roman" w:cs="Times New Roman"/>
          <w:bCs/>
          <w:iCs/>
          <w:spacing w:val="-16"/>
          <w:sz w:val="28"/>
          <w:szCs w:val="28"/>
          <w:lang w:val="en-US" w:eastAsia="ru-RU"/>
        </w:rPr>
        <w:t>K</w:t>
      </w:r>
      <w:r w:rsidRPr="00CC0482">
        <w:rPr>
          <w:rFonts w:ascii="Times New Roman" w:eastAsia="Times New Roman" w:hAnsi="Times New Roman" w:cs="Times New Roman"/>
          <w:bCs/>
          <w:iCs/>
          <w:spacing w:val="-16"/>
          <w:sz w:val="28"/>
          <w:szCs w:val="28"/>
          <w:lang w:eastAsia="ru-RU"/>
        </w:rPr>
        <w:t xml:space="preserve">1 , </w:t>
      </w:r>
      <w:r w:rsidRPr="00CC0482">
        <w:rPr>
          <w:rFonts w:ascii="Times New Roman" w:eastAsia="Times New Roman" w:hAnsi="Times New Roman" w:cs="Times New Roman"/>
          <w:bCs/>
          <w:iCs/>
          <w:spacing w:val="-16"/>
          <w:sz w:val="28"/>
          <w:szCs w:val="28"/>
          <w:lang w:val="en-US" w:eastAsia="ru-RU"/>
        </w:rPr>
        <w:t>K</w:t>
      </w:r>
      <w:r w:rsidRPr="00CC0482">
        <w:rPr>
          <w:rFonts w:ascii="Times New Roman" w:eastAsia="Times New Roman" w:hAnsi="Times New Roman" w:cs="Times New Roman"/>
          <w:bCs/>
          <w:iCs/>
          <w:spacing w:val="-16"/>
          <w:sz w:val="28"/>
          <w:szCs w:val="28"/>
          <w:lang w:eastAsia="ru-RU"/>
        </w:rPr>
        <w:t xml:space="preserve">2 , </w:t>
      </w:r>
      <w:r w:rsidRPr="00CC0482">
        <w:rPr>
          <w:rFonts w:ascii="Times New Roman" w:eastAsia="Times New Roman" w:hAnsi="Times New Roman" w:cs="Times New Roman"/>
          <w:bCs/>
          <w:iCs/>
          <w:spacing w:val="-16"/>
          <w:sz w:val="28"/>
          <w:szCs w:val="28"/>
          <w:lang w:val="en-US" w:eastAsia="ru-RU"/>
        </w:rPr>
        <w:t>K</w:t>
      </w:r>
      <w:r w:rsidRPr="00CC0482">
        <w:rPr>
          <w:rFonts w:ascii="Times New Roman" w:eastAsia="Times New Roman" w:hAnsi="Times New Roman" w:cs="Times New Roman"/>
          <w:bCs/>
          <w:iCs/>
          <w:spacing w:val="-16"/>
          <w:sz w:val="28"/>
          <w:szCs w:val="28"/>
          <w:lang w:eastAsia="ru-RU"/>
        </w:rPr>
        <w:t>3</w:t>
      </w:r>
      <w:r w:rsidRPr="00CC0482">
        <w:rPr>
          <w:rFonts w:ascii="Times New Roman" w:eastAsia="Times New Roman" w:hAnsi="Times New Roman" w:cs="Times New Roman"/>
          <w:spacing w:val="6"/>
          <w:sz w:val="28"/>
          <w:szCs w:val="28"/>
          <w:lang w:eastAsia="ru-RU"/>
        </w:rPr>
        <w:t xml:space="preserve"> коэффициенты </w:t>
      </w:r>
      <w:r w:rsidRPr="00CC0482">
        <w:rPr>
          <w:rFonts w:ascii="Times New Roman" w:eastAsia="Times New Roman" w:hAnsi="Times New Roman" w:cs="Times New Roman"/>
          <w:sz w:val="28"/>
          <w:szCs w:val="28"/>
          <w:lang w:eastAsia="ru-RU"/>
        </w:rPr>
        <w:t>пропорциональности.</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 чувствительную площадку ВД размерностью 31x31 чувствительный</w:t>
      </w:r>
      <w:r w:rsidR="00233D41">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 xml:space="preserve">элемент проецируется изображение предмета в форме прямоугольника. В соответствии с обработкой прямоугольнику на рисунках соответствуют «1», а </w:t>
      </w:r>
      <w:r w:rsidRPr="00637E1F">
        <w:rPr>
          <w:rFonts w:ascii="Times New Roman" w:eastAsia="Times New Roman" w:hAnsi="Times New Roman" w:cs="Times New Roman"/>
          <w:sz w:val="28"/>
          <w:szCs w:val="28"/>
          <w:lang w:eastAsia="ru-RU"/>
        </w:rPr>
        <w:lastRenderedPageBreak/>
        <w:t>фону - «О». Первоначально прямоугольник был произвольно расположен и ориентирован относительно сторон матрицы (рис. 2.</w:t>
      </w:r>
      <w:r w:rsidR="00895D34">
        <w:rPr>
          <w:rFonts w:ascii="Times New Roman" w:eastAsia="Times New Roman" w:hAnsi="Times New Roman" w:cs="Times New Roman"/>
          <w:sz w:val="28"/>
          <w:szCs w:val="28"/>
          <w:lang w:eastAsia="ru-RU"/>
        </w:rPr>
        <w:t>3</w:t>
      </w:r>
      <w:r w:rsidRPr="00637E1F">
        <w:rPr>
          <w:rFonts w:ascii="Times New Roman" w:eastAsia="Times New Roman" w:hAnsi="Times New Roman" w:cs="Times New Roman"/>
          <w:sz w:val="28"/>
          <w:szCs w:val="28"/>
          <w:lang w:eastAsia="ru-RU"/>
        </w:rPr>
        <w:t>).</w:t>
      </w:r>
    </w:p>
    <w:p w:rsidR="00637E1F" w:rsidRPr="00637E1F" w:rsidRDefault="00637E1F" w:rsidP="00B953B9">
      <w:pPr>
        <w:widowControl w:val="0"/>
        <w:autoSpaceDE w:val="0"/>
        <w:autoSpaceDN w:val="0"/>
        <w:adjustRightInd w:val="0"/>
        <w:spacing w:after="0" w:line="288" w:lineRule="auto"/>
        <w:jc w:val="center"/>
        <w:rPr>
          <w:rFonts w:ascii="Courier New" w:eastAsia="Times New Roman" w:hAnsi="Courier New" w:cs="Courier New"/>
          <w:sz w:val="20"/>
          <w:szCs w:val="20"/>
          <w:lang w:eastAsia="ru-RU"/>
        </w:rPr>
      </w:pPr>
      <w:r w:rsidRPr="00637E1F">
        <w:rPr>
          <w:rFonts w:ascii="Courier New" w:eastAsia="Times New Roman" w:hAnsi="Courier New" w:cs="Courier New"/>
          <w:noProof/>
          <w:sz w:val="20"/>
          <w:szCs w:val="20"/>
          <w:lang w:eastAsia="ru-RU"/>
        </w:rPr>
        <w:drawing>
          <wp:inline distT="0" distB="0" distL="0" distR="0" wp14:anchorId="3E1ED348" wp14:editId="3F9C4347">
            <wp:extent cx="3752850" cy="373721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5-05 в 21.04.4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759767" cy="3744103"/>
                    </a:xfrm>
                    <a:prstGeom prst="rect">
                      <a:avLst/>
                    </a:prstGeom>
                  </pic:spPr>
                </pic:pic>
              </a:graphicData>
            </a:graphic>
          </wp:inline>
        </w:drawing>
      </w:r>
    </w:p>
    <w:p w:rsidR="00637E1F" w:rsidRPr="00637E1F" w:rsidRDefault="00637E1F" w:rsidP="00B953B9">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02362A">
        <w:rPr>
          <w:rFonts w:ascii="Times New Roman" w:eastAsia="Times New Roman" w:hAnsi="Times New Roman" w:cs="Times New Roman"/>
          <w:sz w:val="28"/>
          <w:szCs w:val="28"/>
          <w:lang w:eastAsia="ru-RU"/>
        </w:rPr>
        <w:t>Рисунок 2.</w:t>
      </w:r>
      <w:r w:rsidR="00895D34">
        <w:rPr>
          <w:rFonts w:ascii="Times New Roman" w:eastAsia="Times New Roman" w:hAnsi="Times New Roman" w:cs="Times New Roman"/>
          <w:sz w:val="28"/>
          <w:szCs w:val="28"/>
          <w:lang w:eastAsia="ru-RU"/>
        </w:rPr>
        <w:t>3</w:t>
      </w:r>
      <w:r w:rsidR="00233D41" w:rsidRPr="0002362A">
        <w:rPr>
          <w:rFonts w:ascii="Times New Roman" w:eastAsia="Times New Roman" w:hAnsi="Times New Roman" w:cs="Times New Roman"/>
          <w:sz w:val="28"/>
          <w:szCs w:val="28"/>
          <w:lang w:eastAsia="ru-RU"/>
        </w:rPr>
        <w:t xml:space="preserve"> </w:t>
      </w:r>
      <w:r w:rsidR="00B953B9">
        <w:rPr>
          <w:rFonts w:ascii="Times New Roman" w:eastAsia="Times New Roman" w:hAnsi="Times New Roman" w:cs="Times New Roman"/>
          <w:sz w:val="28"/>
          <w:szCs w:val="28"/>
          <w:lang w:eastAsia="ru-RU"/>
        </w:rPr>
        <w:t>— Первон</w:t>
      </w:r>
      <w:r w:rsidR="0002362A">
        <w:rPr>
          <w:rFonts w:ascii="Times New Roman" w:eastAsia="Times New Roman" w:hAnsi="Times New Roman" w:cs="Times New Roman"/>
          <w:sz w:val="28"/>
          <w:szCs w:val="28"/>
          <w:lang w:eastAsia="ru-RU"/>
        </w:rPr>
        <w:t>а</w:t>
      </w:r>
      <w:r w:rsidR="00B953B9">
        <w:rPr>
          <w:rFonts w:ascii="Times New Roman" w:eastAsia="Times New Roman" w:hAnsi="Times New Roman" w:cs="Times New Roman"/>
          <w:sz w:val="28"/>
          <w:szCs w:val="28"/>
          <w:lang w:eastAsia="ru-RU"/>
        </w:rPr>
        <w:t>чальное по</w:t>
      </w:r>
      <w:r w:rsidR="0002362A">
        <w:rPr>
          <w:rFonts w:ascii="Times New Roman" w:eastAsia="Times New Roman" w:hAnsi="Times New Roman" w:cs="Times New Roman"/>
          <w:sz w:val="28"/>
          <w:szCs w:val="28"/>
          <w:lang w:eastAsia="ru-RU"/>
        </w:rPr>
        <w:t>ложение прямоугольника</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результате обработки изображения по формулам были получены наборы кодов 1 и 4 (см. рис.</w:t>
      </w:r>
      <w:r w:rsidR="00233D41">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2.</w:t>
      </w:r>
      <w:r w:rsidR="00895D34">
        <w:rPr>
          <w:rFonts w:ascii="Times New Roman" w:eastAsia="Times New Roman" w:hAnsi="Times New Roman" w:cs="Times New Roman"/>
          <w:sz w:val="28"/>
          <w:szCs w:val="28"/>
          <w:lang w:eastAsia="ru-RU"/>
        </w:rPr>
        <w:t>5</w:t>
      </w:r>
      <w:r w:rsidRPr="00637E1F">
        <w:rPr>
          <w:rFonts w:ascii="Times New Roman" w:eastAsia="Times New Roman" w:hAnsi="Times New Roman" w:cs="Times New Roman"/>
          <w:sz w:val="28"/>
          <w:szCs w:val="28"/>
          <w:lang w:eastAsia="ru-RU"/>
        </w:rPr>
        <w:t>). После устранения в кодах крайней правой «1» они имеют вид 2 и 5. Коды 3 и 6 были получены после обработки по формулам. Положение «1» в кодах 3 и 6 относительно центра ВД пропорционально величинам рассогласования центра площади ОМ (прямоугольника) относительно центров горизонтальной и вертикальной сторон ВД - АХ и ∆Y соответственно. После обработки кодов 3 и 6 имеем аналоговые величины, соответствующие полученным рассогласованиям.</w:t>
      </w:r>
    </w:p>
    <w:p w:rsidR="00637E1F" w:rsidRPr="00637E1F" w:rsidRDefault="00637E1F" w:rsidP="00B953B9">
      <w:pPr>
        <w:widowControl w:val="0"/>
        <w:autoSpaceDE w:val="0"/>
        <w:autoSpaceDN w:val="0"/>
        <w:adjustRightInd w:val="0"/>
        <w:spacing w:after="0" w:line="288" w:lineRule="auto"/>
        <w:ind w:firstLine="709"/>
        <w:rPr>
          <w:rFonts w:ascii="Times New Roman" w:eastAsia="Times New Roman" w:hAnsi="Times New Roman" w:cs="Times New Roman"/>
          <w:sz w:val="28"/>
          <w:szCs w:val="28"/>
          <w:lang w:eastAsia="ru-RU"/>
        </w:rPr>
      </w:pPr>
    </w:p>
    <w:p w:rsidR="00637E1F" w:rsidRPr="00637E1F" w:rsidRDefault="00637E1F" w:rsidP="00B953B9">
      <w:pPr>
        <w:widowControl w:val="0"/>
        <w:autoSpaceDE w:val="0"/>
        <w:autoSpaceDN w:val="0"/>
        <w:adjustRightInd w:val="0"/>
        <w:spacing w:after="0" w:line="288" w:lineRule="auto"/>
        <w:ind w:firstLine="709"/>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lastRenderedPageBreak/>
        <w:drawing>
          <wp:inline distT="0" distB="0" distL="0" distR="0" wp14:anchorId="68CDD7A1" wp14:editId="3BD6175A">
            <wp:extent cx="3417890" cy="37242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5-05 в 21.05.24.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422738" cy="3729558"/>
                    </a:xfrm>
                    <a:prstGeom prst="rect">
                      <a:avLst/>
                    </a:prstGeom>
                  </pic:spPr>
                </pic:pic>
              </a:graphicData>
            </a:graphic>
          </wp:inline>
        </w:drawing>
      </w:r>
    </w:p>
    <w:p w:rsidR="00637E1F" w:rsidRPr="0002362A" w:rsidRDefault="00637E1F" w:rsidP="00B953B9">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02362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F4AA5B3" wp14:editId="0DC37AE1">
                <wp:simplePos x="0" y="0"/>
                <wp:positionH relativeFrom="column">
                  <wp:posOffset>-3891915</wp:posOffset>
                </wp:positionH>
                <wp:positionV relativeFrom="paragraph">
                  <wp:posOffset>187714</wp:posOffset>
                </wp:positionV>
                <wp:extent cx="208280" cy="0"/>
                <wp:effectExtent l="0" t="76200" r="20320" b="114300"/>
                <wp:wrapNone/>
                <wp:docPr id="47" name="Прямая со стрелкой 47"/>
                <wp:cNvGraphicFramePr/>
                <a:graphic xmlns:a="http://schemas.openxmlformats.org/drawingml/2006/main">
                  <a:graphicData uri="http://schemas.microsoft.com/office/word/2010/wordprocessingShape">
                    <wps:wsp>
                      <wps:cNvCnPr/>
                      <wps:spPr>
                        <a:xfrm>
                          <a:off x="0" y="0"/>
                          <a:ext cx="2082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940A2B" id="_x0000_t32" coordsize="21600,21600" o:spt="32" o:oned="t" path="m,l21600,21600e" filled="f">
                <v:path arrowok="t" fillok="f" o:connecttype="none"/>
                <o:lock v:ext="edit" shapetype="t"/>
              </v:shapetype>
              <v:shape id="Прямая со стрелкой 47" o:spid="_x0000_s1026" type="#_x0000_t32" style="position:absolute;margin-left:-306.45pt;margin-top:14.8pt;width:16.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" strokecolor="windowText">
                <v:stroke endarrow="open"/>
              </v:shape>
            </w:pict>
          </mc:Fallback>
        </mc:AlternateContent>
      </w:r>
      <w:r w:rsidRPr="0002362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F4DBBB8" wp14:editId="04273B3E">
                <wp:simplePos x="0" y="0"/>
                <wp:positionH relativeFrom="column">
                  <wp:posOffset>-3684270</wp:posOffset>
                </wp:positionH>
                <wp:positionV relativeFrom="paragraph">
                  <wp:posOffset>187960</wp:posOffset>
                </wp:positionV>
                <wp:extent cx="109855" cy="0"/>
                <wp:effectExtent l="0" t="0" r="2349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A2FD4" id="Прямая соединительная линия 4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14.8pt" to="-281.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" strokecolor="windowText"/>
            </w:pict>
          </mc:Fallback>
        </mc:AlternateContent>
      </w:r>
      <w:r w:rsidRPr="0002362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018723E" wp14:editId="74E3A19E">
                <wp:simplePos x="0" y="0"/>
                <wp:positionH relativeFrom="column">
                  <wp:posOffset>-3577590</wp:posOffset>
                </wp:positionH>
                <wp:positionV relativeFrom="paragraph">
                  <wp:posOffset>190234</wp:posOffset>
                </wp:positionV>
                <wp:extent cx="414020" cy="0"/>
                <wp:effectExtent l="38100" t="76200" r="0" b="114300"/>
                <wp:wrapNone/>
                <wp:docPr id="28" name="Прямая со стрелкой 28"/>
                <wp:cNvGraphicFramePr/>
                <a:graphic xmlns:a="http://schemas.openxmlformats.org/drawingml/2006/main">
                  <a:graphicData uri="http://schemas.microsoft.com/office/word/2010/wordprocessingShape">
                    <wps:wsp>
                      <wps:cNvCnPr/>
                      <wps:spPr>
                        <a:xfrm flipH="1">
                          <a:off x="0" y="0"/>
                          <a:ext cx="41402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D40E5" id="Прямая со стрелкой 28" o:spid="_x0000_s1026" type="#_x0000_t32" style="position:absolute;margin-left:-281.7pt;margin-top:15pt;width:32.6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" strokecolor="windowText">
                <v:stroke endarrow="open"/>
              </v:shape>
            </w:pict>
          </mc:Fallback>
        </mc:AlternateContent>
      </w:r>
      <w:r w:rsidRPr="0002362A">
        <w:rPr>
          <w:rFonts w:ascii="Times New Roman" w:eastAsia="Times New Roman" w:hAnsi="Times New Roman" w:cs="Times New Roman"/>
          <w:sz w:val="28"/>
          <w:szCs w:val="28"/>
          <w:lang w:eastAsia="ru-RU"/>
        </w:rPr>
        <w:t>Рисунок 2.</w:t>
      </w:r>
      <w:r w:rsidR="00895D34">
        <w:rPr>
          <w:rFonts w:ascii="Times New Roman" w:eastAsia="Times New Roman" w:hAnsi="Times New Roman" w:cs="Times New Roman"/>
          <w:sz w:val="28"/>
          <w:szCs w:val="28"/>
          <w:lang w:eastAsia="ru-RU"/>
        </w:rPr>
        <w:t>4</w:t>
      </w:r>
      <w:r w:rsidR="00233D41" w:rsidRPr="0002362A">
        <w:rPr>
          <w:rFonts w:ascii="Times New Roman" w:eastAsia="Times New Roman" w:hAnsi="Times New Roman" w:cs="Times New Roman"/>
          <w:sz w:val="28"/>
          <w:szCs w:val="28"/>
          <w:lang w:eastAsia="ru-RU"/>
        </w:rPr>
        <w:t xml:space="preserve"> </w:t>
      </w:r>
      <w:r w:rsidR="0002362A" w:rsidRPr="0002362A">
        <w:rPr>
          <w:rFonts w:ascii="Times New Roman" w:eastAsia="Times New Roman" w:hAnsi="Times New Roman" w:cs="Times New Roman"/>
          <w:sz w:val="28"/>
          <w:szCs w:val="28"/>
          <w:lang w:eastAsia="ru-RU"/>
        </w:rPr>
        <w:t xml:space="preserve">— Положение </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После выполнения процедуры в каждой строке изображения получим крив</w:t>
      </w:r>
      <w:r w:rsidR="00233D41">
        <w:rPr>
          <w:rFonts w:ascii="Times New Roman" w:eastAsia="Times New Roman" w:hAnsi="Times New Roman" w:cs="Times New Roman"/>
          <w:sz w:val="28"/>
          <w:szCs w:val="28"/>
          <w:lang w:eastAsia="ru-RU"/>
        </w:rPr>
        <w:t>ую, обозначенную на рисунке 2.</w:t>
      </w:r>
      <w:r w:rsidR="00895D34">
        <w:rPr>
          <w:rFonts w:ascii="Times New Roman" w:eastAsia="Times New Roman" w:hAnsi="Times New Roman" w:cs="Times New Roman"/>
          <w:sz w:val="28"/>
          <w:szCs w:val="28"/>
          <w:lang w:eastAsia="ru-RU"/>
        </w:rPr>
        <w:t>5</w:t>
      </w:r>
      <w:r w:rsidRPr="00637E1F">
        <w:rPr>
          <w:rFonts w:ascii="Times New Roman" w:eastAsia="Times New Roman" w:hAnsi="Times New Roman" w:cs="Times New Roman"/>
          <w:sz w:val="28"/>
          <w:szCs w:val="28"/>
          <w:lang w:eastAsia="ru-RU"/>
        </w:rPr>
        <w:t xml:space="preserve"> символом «X» и называемую геометрическим местом центров сечений изображения. Дальнейшая обработка изображений по формуле позволяет получить код проекции этой кривой на горизонтальную сторону ВД - 7. Количество «1» в коде этой проекции пропорционально углу рассогласования ∆</w:t>
      </w:r>
      <w:r w:rsidRPr="00637E1F">
        <w:rPr>
          <w:rFonts w:ascii="Times New Roman" w:eastAsia="Times New Roman" w:hAnsi="Times New Roman" w:cs="Times New Roman"/>
          <w:sz w:val="28"/>
          <w:szCs w:val="28"/>
          <w:lang w:eastAsia="ru-RU"/>
        </w:rPr>
        <w:sym w:font="Symbol" w:char="F06A"/>
      </w:r>
      <w:r w:rsidRPr="00637E1F">
        <w:rPr>
          <w:rFonts w:ascii="Times New Roman" w:eastAsia="Times New Roman" w:hAnsi="Times New Roman" w:cs="Times New Roman"/>
          <w:sz w:val="28"/>
          <w:szCs w:val="28"/>
          <w:lang w:eastAsia="ru-RU"/>
        </w:rPr>
        <w:t xml:space="preserve"> между осью симметрии параллельной большей стороне прямоугольника и вертикальной стороной ВД. </w:t>
      </w:r>
      <w:r w:rsidRPr="00637E1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BBC1638" wp14:editId="59AD4ADE">
                <wp:simplePos x="0" y="0"/>
                <wp:positionH relativeFrom="column">
                  <wp:posOffset>-3454053</wp:posOffset>
                </wp:positionH>
                <wp:positionV relativeFrom="paragraph">
                  <wp:posOffset>178296</wp:posOffset>
                </wp:positionV>
                <wp:extent cx="468630" cy="0"/>
                <wp:effectExtent l="38100" t="76200" r="0" b="114300"/>
                <wp:wrapNone/>
                <wp:docPr id="59" name="Прямая со стрелкой 59"/>
                <wp:cNvGraphicFramePr/>
                <a:graphic xmlns:a="http://schemas.openxmlformats.org/drawingml/2006/main">
                  <a:graphicData uri="http://schemas.microsoft.com/office/word/2010/wordprocessingShape">
                    <wps:wsp>
                      <wps:cNvCnPr/>
                      <wps:spPr>
                        <a:xfrm flipH="1">
                          <a:off x="0" y="0"/>
                          <a:ext cx="4686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4D3D0" id="Прямая со стрелкой 59" o:spid="_x0000_s1026" type="#_x0000_t32" style="position:absolute;margin-left:-271.95pt;margin-top:14.05pt;width:36.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" strokecolor="windowText">
                <v:stroke endarrow="open"/>
              </v:shape>
            </w:pict>
          </mc:Fallback>
        </mc:AlternateContent>
      </w:r>
      <w:r w:rsidRPr="00637E1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81E0F65" wp14:editId="64419358">
                <wp:simplePos x="0" y="0"/>
                <wp:positionH relativeFrom="column">
                  <wp:posOffset>-3746046</wp:posOffset>
                </wp:positionH>
                <wp:positionV relativeFrom="paragraph">
                  <wp:posOffset>178424</wp:posOffset>
                </wp:positionV>
                <wp:extent cx="289858" cy="0"/>
                <wp:effectExtent l="0" t="76200" r="15240" b="114300"/>
                <wp:wrapNone/>
                <wp:docPr id="60" name="Прямая со стрелкой 60"/>
                <wp:cNvGraphicFramePr/>
                <a:graphic xmlns:a="http://schemas.openxmlformats.org/drawingml/2006/main">
                  <a:graphicData uri="http://schemas.microsoft.com/office/word/2010/wordprocessingShape">
                    <wps:wsp>
                      <wps:cNvCnPr/>
                      <wps:spPr>
                        <a:xfrm>
                          <a:off x="0" y="0"/>
                          <a:ext cx="289858"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789AD" id="Прямая со стрелкой 60" o:spid="_x0000_s1026" type="#_x0000_t32" style="position:absolute;margin-left:-294.95pt;margin-top:14.05pt;width:22.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" strokecolor="windowText">
                <v:stroke endarrow="open"/>
              </v:shape>
            </w:pict>
          </mc:Fallback>
        </mc:AlternateContent>
      </w:r>
    </w:p>
    <w:p w:rsidR="00637E1F" w:rsidRPr="00637E1F" w:rsidRDefault="00637E1F" w:rsidP="00B953B9">
      <w:pPr>
        <w:widowControl w:val="0"/>
        <w:autoSpaceDE w:val="0"/>
        <w:autoSpaceDN w:val="0"/>
        <w:adjustRightInd w:val="0"/>
        <w:spacing w:after="0" w:line="288" w:lineRule="auto"/>
        <w:ind w:firstLine="709"/>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lastRenderedPageBreak/>
        <w:drawing>
          <wp:inline distT="0" distB="0" distL="0" distR="0" wp14:anchorId="42BE8843" wp14:editId="227E3E65">
            <wp:extent cx="3648075" cy="3595888"/>
            <wp:effectExtent l="0" t="0" r="0" b="508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5-05 в 21.08.5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52725" cy="3600472"/>
                    </a:xfrm>
                    <a:prstGeom prst="rect">
                      <a:avLst/>
                    </a:prstGeom>
                  </pic:spPr>
                </pic:pic>
              </a:graphicData>
            </a:graphic>
          </wp:inline>
        </w:drawing>
      </w:r>
    </w:p>
    <w:p w:rsidR="00637E1F" w:rsidRPr="0002362A" w:rsidRDefault="00637E1F" w:rsidP="00B953B9">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02362A">
        <w:rPr>
          <w:rFonts w:ascii="Times New Roman" w:eastAsia="Times New Roman" w:hAnsi="Times New Roman" w:cs="Times New Roman"/>
          <w:sz w:val="28"/>
          <w:szCs w:val="28"/>
          <w:lang w:eastAsia="ru-RU"/>
        </w:rPr>
        <w:t>Рисунок 2.</w:t>
      </w:r>
      <w:r w:rsidR="00895D34">
        <w:rPr>
          <w:rFonts w:ascii="Times New Roman" w:eastAsia="Times New Roman" w:hAnsi="Times New Roman" w:cs="Times New Roman"/>
          <w:sz w:val="28"/>
          <w:szCs w:val="28"/>
          <w:lang w:eastAsia="ru-RU"/>
        </w:rPr>
        <w:t>5</w:t>
      </w:r>
      <w:r w:rsidR="00233D41" w:rsidRPr="0002362A">
        <w:rPr>
          <w:rFonts w:ascii="Times New Roman" w:eastAsia="Times New Roman" w:hAnsi="Times New Roman" w:cs="Times New Roman"/>
          <w:sz w:val="28"/>
          <w:szCs w:val="28"/>
          <w:lang w:eastAsia="ru-RU"/>
        </w:rPr>
        <w:t xml:space="preserve"> </w:t>
      </w:r>
      <w:r w:rsidR="0002362A">
        <w:rPr>
          <w:rFonts w:ascii="Times New Roman" w:eastAsia="Times New Roman" w:hAnsi="Times New Roman" w:cs="Times New Roman"/>
          <w:sz w:val="28"/>
          <w:szCs w:val="28"/>
          <w:lang w:eastAsia="ru-RU"/>
        </w:rPr>
        <w:t>— Положение</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После имеем аналоговую величину пропорциональную этому рассогласованию.</w:t>
      </w:r>
    </w:p>
    <w:p w:rsidR="00637E1F" w:rsidRPr="00637E1F" w:rsidRDefault="00637E1F" w:rsidP="00B953B9">
      <w:pPr>
        <w:widowControl w:val="0"/>
        <w:autoSpaceDE w:val="0"/>
        <w:autoSpaceDN w:val="0"/>
        <w:adjustRightInd w:val="0"/>
        <w:spacing w:after="0" w:line="288" w:lineRule="auto"/>
        <w:ind w:firstLine="709"/>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602C6A2D" wp14:editId="22F2371C">
            <wp:extent cx="3162300" cy="3458964"/>
            <wp:effectExtent l="0" t="0" r="0" b="825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5-05 в 21.09.18.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70915" cy="3468387"/>
                    </a:xfrm>
                    <a:prstGeom prst="rect">
                      <a:avLst/>
                    </a:prstGeom>
                  </pic:spPr>
                </pic:pic>
              </a:graphicData>
            </a:graphic>
          </wp:inline>
        </w:drawing>
      </w:r>
    </w:p>
    <w:p w:rsidR="00637E1F" w:rsidRPr="0002362A" w:rsidRDefault="00637E1F" w:rsidP="00B953B9">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02362A">
        <w:rPr>
          <w:rFonts w:ascii="Times New Roman" w:eastAsia="Times New Roman" w:hAnsi="Times New Roman" w:cs="Times New Roman"/>
          <w:sz w:val="28"/>
          <w:szCs w:val="28"/>
          <w:lang w:eastAsia="ru-RU"/>
        </w:rPr>
        <w:t>Рисунок 2.</w:t>
      </w:r>
      <w:r w:rsidR="00895D34">
        <w:rPr>
          <w:rFonts w:ascii="Times New Roman" w:eastAsia="Times New Roman" w:hAnsi="Times New Roman" w:cs="Times New Roman"/>
          <w:sz w:val="28"/>
          <w:szCs w:val="28"/>
          <w:lang w:eastAsia="ru-RU"/>
        </w:rPr>
        <w:t>6</w:t>
      </w:r>
      <w:r w:rsidR="00233D41" w:rsidRPr="0002362A">
        <w:rPr>
          <w:rFonts w:ascii="Times New Roman" w:eastAsia="Times New Roman" w:hAnsi="Times New Roman" w:cs="Times New Roman"/>
          <w:sz w:val="28"/>
          <w:szCs w:val="28"/>
          <w:lang w:eastAsia="ru-RU"/>
        </w:rPr>
        <w:t xml:space="preserve"> </w:t>
      </w:r>
      <w:r w:rsidR="0002362A">
        <w:rPr>
          <w:rFonts w:ascii="Times New Roman" w:eastAsia="Times New Roman" w:hAnsi="Times New Roman" w:cs="Times New Roman"/>
          <w:sz w:val="28"/>
          <w:szCs w:val="28"/>
          <w:lang w:eastAsia="ru-RU"/>
        </w:rPr>
        <w:t>— Положение</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К основным достоинствам данного алгоритма следует отнести простоту схемной реализации и высокое быстродействие, ограниченное лишь максимальной возможной скоростью опроса одного кадра информации с ВД, а также тот факт, что для определения угла ориентации ОМ нет необходимости в </w:t>
      </w:r>
      <w:r w:rsidRPr="00637E1F">
        <w:rPr>
          <w:rFonts w:ascii="Times New Roman" w:eastAsia="Times New Roman" w:hAnsi="Times New Roman" w:cs="Times New Roman"/>
          <w:sz w:val="28"/>
          <w:szCs w:val="28"/>
          <w:lang w:eastAsia="ru-RU"/>
        </w:rPr>
        <w:lastRenderedPageBreak/>
        <w:t xml:space="preserve">предварительном центрировании объекта. Кроме того, вид кривой геометрического места центров </w:t>
      </w:r>
      <w:r w:rsidR="00A233A1" w:rsidRPr="00637E1F">
        <w:rPr>
          <w:rFonts w:ascii="Times New Roman" w:eastAsia="Times New Roman" w:hAnsi="Times New Roman" w:cs="Times New Roman"/>
          <w:sz w:val="28"/>
          <w:szCs w:val="28"/>
          <w:lang w:eastAsia="ru-RU"/>
        </w:rPr>
        <w:t>сечений изображений,</w:t>
      </w:r>
      <w:r w:rsidRPr="00637E1F">
        <w:rPr>
          <w:rFonts w:ascii="Times New Roman" w:eastAsia="Times New Roman" w:hAnsi="Times New Roman" w:cs="Times New Roman"/>
          <w:sz w:val="28"/>
          <w:szCs w:val="28"/>
          <w:lang w:eastAsia="ru-RU"/>
        </w:rPr>
        <w:t xml:space="preserve"> и ее проекция на одну из осей координат сильно зависят от формы ОМ и поэтому могут быть использованы для получения формальных признаков для решения задач распознавания ОМ.</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Основу алгоритмов составляет процедура обострения, что дает возможность с помощью однотипных блоков, реализующих одни и те же этапы алгоритмов, компоновать различные по своему назначению специализированные вычислители или модули программного обеспечения.</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Результат вычислений сигналов управления по предложенным алгоритмам зависит от характера распределения уровней выходных сигналов ВД - U(I,J), которые, в свою очередь являются функцией относительных размеров ОМ в поле зрения оптической системы ВД, контраста изображения ОМ и фона и отношения сигнал/шум тракта передачи.</w:t>
      </w:r>
    </w:p>
    <w:p w:rsidR="00637E1F" w:rsidRPr="00637E1F" w:rsidRDefault="00637E1F" w:rsidP="00B953B9">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Были аналитически исследованы и проанализированы выше названные факторы и были получены следующие характеристики алгоритма (2.10):</w:t>
      </w:r>
    </w:p>
    <w:p w:rsidR="00637E1F" w:rsidRPr="00637E1F" w:rsidRDefault="00637E1F" w:rsidP="00B953B9">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увеличении ОМ в т раз, величина сигнала управления при одном и</w:t>
      </w:r>
      <w:r w:rsidRPr="00637E1F">
        <w:rPr>
          <w:rFonts w:ascii="Times New Roman" w:eastAsia="Times New Roman" w:hAnsi="Times New Roman" w:cs="Times New Roman"/>
          <w:sz w:val="28"/>
          <w:szCs w:val="28"/>
          <w:lang w:eastAsia="ru-RU"/>
        </w:rPr>
        <w:br/>
        <w:t>том же рассогласовании АХ уменьшается в т раз, и в т раз снижается</w:t>
      </w:r>
    </w:p>
    <w:p w:rsidR="00637E1F" w:rsidRPr="00637E1F" w:rsidRDefault="00637E1F" w:rsidP="00B953B9">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крутизна характеристики U = f(∆X</w:t>
      </w:r>
      <w:r w:rsidR="0002362A" w:rsidRPr="00637E1F">
        <w:rPr>
          <w:rFonts w:ascii="Times New Roman" w:eastAsia="Times New Roman" w:hAnsi="Times New Roman" w:cs="Times New Roman"/>
          <w:sz w:val="28"/>
          <w:szCs w:val="28"/>
          <w:lang w:eastAsia="ru-RU"/>
        </w:rPr>
        <w:t>), следовательно</w:t>
      </w:r>
      <w:r w:rsidRPr="00637E1F">
        <w:rPr>
          <w:rFonts w:ascii="Times New Roman" w:eastAsia="Times New Roman" w:hAnsi="Times New Roman" w:cs="Times New Roman"/>
          <w:sz w:val="28"/>
          <w:szCs w:val="28"/>
          <w:lang w:eastAsia="ru-RU"/>
        </w:rPr>
        <w:t>, при использовании данного алгоритма коэффициент усиления ВД не инвариантен к размерам ОМ;</w:t>
      </w:r>
    </w:p>
    <w:p w:rsidR="00637E1F" w:rsidRPr="00637E1F" w:rsidRDefault="00637E1F" w:rsidP="00B953B9">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статическая характеристика для алгоритма имеет ярко выраженный нелинейный характер, вид нелинейности зависит от относительных размеров ОМ;</w:t>
      </w:r>
    </w:p>
    <w:p w:rsidR="00637E1F" w:rsidRPr="00637E1F" w:rsidRDefault="00637E1F" w:rsidP="00B953B9">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снижении контраста изображения крутизна характеристики U = f(∆X)</w:t>
      </w:r>
      <w:r w:rsidR="0002362A">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,а следовательно, и коэффициент вычислительного устройства, снижаются;</w:t>
      </w:r>
    </w:p>
    <w:p w:rsidR="00637E1F" w:rsidRPr="00CC0482" w:rsidRDefault="00637E1F" w:rsidP="00B953B9">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выше перечисленные факторы не влияют на точность алгоритмов (не приводят к смещению нуля статической характеристики, а следовательно, не влияют на точность позиционирования схвата ПР относительно ОМ).</w:t>
      </w:r>
    </w:p>
    <w:p w:rsidR="00637E1F" w:rsidRPr="00637E1F" w:rsidRDefault="00637E1F" w:rsidP="0002362A">
      <w:pPr>
        <w:widowControl w:val="0"/>
        <w:autoSpaceDE w:val="0"/>
        <w:autoSpaceDN w:val="0"/>
        <w:adjustRightInd w:val="0"/>
        <w:spacing w:after="0" w:line="288" w:lineRule="auto"/>
        <w:rPr>
          <w:rFonts w:ascii="Times New Roman" w:eastAsia="Times New Roman" w:hAnsi="Times New Roman" w:cs="Times New Roman"/>
          <w:sz w:val="28"/>
          <w:szCs w:val="28"/>
          <w:lang w:eastAsia="ru-RU"/>
        </w:rPr>
      </w:pPr>
    </w:p>
    <w:p w:rsidR="00CC0482" w:rsidRPr="0002362A" w:rsidRDefault="0036270D" w:rsidP="0002362A">
      <w:pPr>
        <w:pStyle w:val="af4"/>
        <w:numPr>
          <w:ilvl w:val="0"/>
          <w:numId w:val="42"/>
        </w:numPr>
        <w:spacing w:after="0" w:line="288" w:lineRule="auto"/>
        <w:jc w:val="center"/>
        <w:rPr>
          <w:rFonts w:ascii="Times New Roman" w:eastAsia="Times New Roman" w:hAnsi="Times New Roman" w:cs="Times New Roman"/>
          <w:b/>
          <w:caps/>
          <w:sz w:val="32"/>
          <w:szCs w:val="28"/>
          <w:lang w:eastAsia="ru-RU"/>
        </w:rPr>
      </w:pPr>
      <w:r w:rsidRPr="0002362A">
        <w:rPr>
          <w:rFonts w:ascii="Times New Roman" w:eastAsia="Times New Roman" w:hAnsi="Times New Roman" w:cs="Times New Roman"/>
          <w:b/>
          <w:caps/>
          <w:sz w:val="32"/>
          <w:szCs w:val="28"/>
          <w:lang w:eastAsia="ru-RU"/>
        </w:rPr>
        <w:t>Разработка методов технической реализации и реализаци</w:t>
      </w:r>
      <w:r w:rsidR="00A233A1" w:rsidRPr="0002362A">
        <w:rPr>
          <w:rFonts w:ascii="Times New Roman" w:eastAsia="Times New Roman" w:hAnsi="Times New Roman" w:cs="Times New Roman"/>
          <w:b/>
          <w:caps/>
          <w:sz w:val="32"/>
          <w:szCs w:val="28"/>
          <w:lang w:eastAsia="ru-RU"/>
        </w:rPr>
        <w:t>и систем управления</w:t>
      </w:r>
    </w:p>
    <w:p w:rsidR="00637E1F" w:rsidRPr="0002362A" w:rsidRDefault="00637E1F" w:rsidP="0002362A">
      <w:pPr>
        <w:pStyle w:val="af4"/>
        <w:widowControl w:val="0"/>
        <w:shd w:val="clear" w:color="auto" w:fill="FFFFFF"/>
        <w:autoSpaceDE w:val="0"/>
        <w:autoSpaceDN w:val="0"/>
        <w:adjustRightInd w:val="0"/>
        <w:spacing w:after="0" w:line="288" w:lineRule="auto"/>
        <w:ind w:left="357"/>
        <w:rPr>
          <w:rFonts w:ascii="Times New Roman" w:eastAsia="Times New Roman" w:hAnsi="Times New Roman" w:cs="Times New Roman"/>
          <w:b/>
          <w:sz w:val="28"/>
          <w:szCs w:val="28"/>
          <w:lang w:eastAsia="ru-RU"/>
        </w:rPr>
      </w:pPr>
      <w:r w:rsidRPr="0002362A">
        <w:rPr>
          <w:rFonts w:ascii="Times New Roman" w:eastAsia="Times New Roman" w:hAnsi="Times New Roman" w:cs="Times New Roman"/>
          <w:b/>
          <w:sz w:val="28"/>
          <w:szCs w:val="28"/>
          <w:lang w:eastAsia="ru-RU"/>
        </w:rPr>
        <w:t>Реализация результатов разработки теоретических принципов построения систем управления робота требует современной элементной базы</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Элементная база промышленных роботов на сегодняшний день формируется из существующих элементов общего назначения множества отраслей - электронной, электротехнической, приборостроительной и ряда </w:t>
      </w:r>
      <w:r w:rsidRPr="00637E1F">
        <w:rPr>
          <w:rFonts w:ascii="Times New Roman" w:eastAsia="Times New Roman" w:hAnsi="Times New Roman" w:cs="Times New Roman"/>
          <w:sz w:val="28"/>
          <w:szCs w:val="28"/>
          <w:lang w:eastAsia="ru-RU"/>
        </w:rPr>
        <w:lastRenderedPageBreak/>
        <w:t>других. Однако, быстро развивающаяся робототехническая промышленность предъявляет к элементной базе целый ряд специфических требований по надежности, быстродействию, точности, габаритам, массе, стоимости и т.п. А специфические требования могут быть выявлены только в результате теоретических разработок и экспериментальных исследований в этой области на уже существующей элементной базе.</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Комплексность робототехнических систем обусловила разнообразие применяемых в них технических средств и устройств: исполнительных, управляющих, информационных и вычислительных.</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Выбор тех или иных конкретных устройств зависит от соответствия их технических тем требованиям, которые вытекают из назначения и условий применения робота.</w:t>
      </w:r>
    </w:p>
    <w:p w:rsid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Система управления робота, предназначенного для задач поиска объектов манипулирования имеет свои особенности. Во- первых, необходимы визуальные датчики, характеристики которых позволяют разместить их на схвате манипулятора, и, во- вторых, поскольку визуальный датчик и управляющее устройство включены в контур управления, то от них требуется максимальное быстродействие при обработке информации. Поэтому вопросы технической реализации системы рассмотрим с точки зрения названных особенностей.</w:t>
      </w:r>
    </w:p>
    <w:p w:rsidR="00A233A1" w:rsidRPr="00637E1F" w:rsidRDefault="00A233A1"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p>
    <w:p w:rsidR="00CC0482" w:rsidRPr="0036270D" w:rsidRDefault="00A233A1" w:rsidP="0002362A">
      <w:pPr>
        <w:spacing w:after="0" w:line="28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3.1 </w:t>
      </w:r>
      <w:r w:rsidR="0036270D">
        <w:rPr>
          <w:rFonts w:ascii="Times New Roman" w:eastAsia="Times New Roman" w:hAnsi="Times New Roman" w:cs="Times New Roman"/>
          <w:b/>
          <w:sz w:val="28"/>
          <w:szCs w:val="28"/>
          <w:lang w:eastAsia="ru-RU"/>
        </w:rPr>
        <w:t>О</w:t>
      </w:r>
      <w:r w:rsidR="0036270D" w:rsidRPr="0036270D">
        <w:rPr>
          <w:rFonts w:ascii="Times New Roman" w:eastAsia="Times New Roman" w:hAnsi="Times New Roman" w:cs="Times New Roman"/>
          <w:b/>
          <w:sz w:val="28"/>
          <w:szCs w:val="28"/>
          <w:lang w:eastAsia="ru-RU"/>
        </w:rPr>
        <w:t>боснование выбора элементной базы и аппаратных средств автоматической системы управления.</w:t>
      </w:r>
    </w:p>
    <w:p w:rsidR="00637E1F" w:rsidRPr="00CC0482"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CC0482">
        <w:rPr>
          <w:rFonts w:ascii="Times New Roman" w:eastAsia="Times New Roman" w:hAnsi="Times New Roman" w:cs="Times New Roman"/>
          <w:sz w:val="28"/>
          <w:szCs w:val="28"/>
          <w:lang w:eastAsia="ru-RU"/>
        </w:rPr>
        <w:t>Эффективность применения микросхемотехники в системах управления роботов обосновывают двумя способами:</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во-первых, по результатам изменения технико-экономических</w:t>
      </w:r>
      <w:r w:rsidRPr="00637E1F">
        <w:rPr>
          <w:rFonts w:ascii="Times New Roman" w:eastAsia="Times New Roman" w:hAnsi="Times New Roman" w:cs="Times New Roman"/>
          <w:sz w:val="28"/>
          <w:szCs w:val="28"/>
          <w:lang w:eastAsia="ru-RU"/>
        </w:rPr>
        <w:br/>
        <w:t>характеристик элементной базы вычислительных средств (уменьшение</w:t>
      </w:r>
      <w:r w:rsidRPr="00637E1F">
        <w:rPr>
          <w:rFonts w:ascii="Times New Roman" w:eastAsia="Times New Roman" w:hAnsi="Times New Roman" w:cs="Times New Roman"/>
          <w:sz w:val="28"/>
          <w:szCs w:val="28"/>
          <w:lang w:eastAsia="ru-RU"/>
        </w:rPr>
        <w:br/>
        <w:t>габаритов, массы, потребляемой энергии, стоимости</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во-вторых, по возможностям принципиального обновления технологии</w:t>
      </w:r>
      <w:r w:rsidRPr="00637E1F">
        <w:rPr>
          <w:rFonts w:ascii="Times New Roman" w:eastAsia="Times New Roman" w:hAnsi="Times New Roman" w:cs="Times New Roman"/>
          <w:sz w:val="28"/>
          <w:szCs w:val="28"/>
          <w:lang w:eastAsia="ru-RU"/>
        </w:rPr>
        <w:br/>
        <w:t>информационной обработки (параллельные вычислительные процессы,</w:t>
      </w:r>
      <w:r w:rsidRPr="00637E1F">
        <w:rPr>
          <w:rFonts w:ascii="Times New Roman" w:eastAsia="Times New Roman" w:hAnsi="Times New Roman" w:cs="Times New Roman"/>
          <w:sz w:val="28"/>
          <w:szCs w:val="28"/>
          <w:lang w:eastAsia="ru-RU"/>
        </w:rPr>
        <w:br/>
        <w:t>распределенные структуры систем, повышение живучести и</w:t>
      </w:r>
      <w:r w:rsidRPr="00637E1F">
        <w:rPr>
          <w:rFonts w:ascii="Times New Roman" w:eastAsia="Times New Roman" w:hAnsi="Times New Roman" w:cs="Times New Roman"/>
          <w:sz w:val="28"/>
          <w:szCs w:val="28"/>
          <w:lang w:eastAsia="ru-RU"/>
        </w:rPr>
        <w:br/>
        <w:t>надежности).</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Минитюаризация элементной базы при традиционном построении систем управления способствует некоторому улучшению их характеристик и созданию роботов в виде усложненных многофункциональных систем. Новые же подходы к обработке информации обеспечивают возможность создания принципиально новых систем управления, отличающихся значительной структурной и функциональной гибкостью. Однако эффективность микропроцессорных </w:t>
      </w:r>
      <w:r w:rsidRPr="00637E1F">
        <w:rPr>
          <w:rFonts w:ascii="Times New Roman" w:eastAsia="Times New Roman" w:hAnsi="Times New Roman" w:cs="Times New Roman"/>
          <w:sz w:val="28"/>
          <w:szCs w:val="28"/>
          <w:lang w:eastAsia="ru-RU"/>
        </w:rPr>
        <w:lastRenderedPageBreak/>
        <w:t>вычислительных средств не может быть получена только в результате их использования. На пути широкого использования микропроцессорной техники в системах управления ПР необходимо решить целый ряд специфических проблем:</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сравнительная оценка и выбор микропроцессорных технических</w:t>
      </w:r>
      <w:r w:rsidRPr="00637E1F">
        <w:rPr>
          <w:rFonts w:ascii="Times New Roman" w:eastAsia="Times New Roman" w:hAnsi="Times New Roman" w:cs="Times New Roman"/>
          <w:sz w:val="28"/>
          <w:szCs w:val="28"/>
          <w:lang w:eastAsia="ru-RU"/>
        </w:rPr>
        <w:br/>
        <w:t>средств для систем управления ПР;</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организация вычислительных процессов в системе управления ПР;</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синтез структуры и архитектуры микропроцессорных систем</w:t>
      </w:r>
      <w:r w:rsidRPr="00637E1F">
        <w:rPr>
          <w:rFonts w:ascii="Times New Roman" w:eastAsia="Times New Roman" w:hAnsi="Times New Roman" w:cs="Times New Roman"/>
          <w:sz w:val="28"/>
          <w:szCs w:val="28"/>
          <w:lang w:eastAsia="ru-RU"/>
        </w:rPr>
        <w:br/>
        <w:t>управления ПР</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разработка машинного и технологического интерфейса в</w:t>
      </w:r>
      <w:r w:rsidRPr="00637E1F">
        <w:rPr>
          <w:rFonts w:ascii="Times New Roman" w:eastAsia="Times New Roman" w:hAnsi="Times New Roman" w:cs="Times New Roman"/>
          <w:sz w:val="28"/>
          <w:szCs w:val="28"/>
          <w:lang w:eastAsia="ru-RU"/>
        </w:rPr>
        <w:br/>
        <w:t>микропроцессорном управлении;</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программирование и использование языков программирования для</w:t>
      </w:r>
      <w:r w:rsidRPr="00637E1F">
        <w:rPr>
          <w:rFonts w:ascii="Times New Roman" w:eastAsia="Times New Roman" w:hAnsi="Times New Roman" w:cs="Times New Roman"/>
          <w:sz w:val="28"/>
          <w:szCs w:val="28"/>
          <w:lang w:eastAsia="ru-RU"/>
        </w:rPr>
        <w:br/>
        <w:t>микропроцессорных средств;</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отладка и контроль микропроцессорных средств управления;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обеспечение высокой надежности и снижение себестоимости</w:t>
      </w:r>
      <w:r w:rsidRPr="00637E1F">
        <w:rPr>
          <w:rFonts w:ascii="Times New Roman" w:eastAsia="Times New Roman" w:hAnsi="Times New Roman" w:cs="Times New Roman"/>
          <w:sz w:val="28"/>
          <w:szCs w:val="28"/>
          <w:lang w:eastAsia="ru-RU"/>
        </w:rPr>
        <w:br/>
        <w:t>производства микропроцессорных систем управления.</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настоящее время разработчику доступно довольно большое количество интегральных микросхем, микропроцессорных устройств. Их возможности могут довольно сильно разниться из-за различий в архитектуре и технологии изготовления. Общую совокупность показателей, по которым делают выбор ЭВМ для решения конкретной задачи, можно разделить на группы:</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быстродействие;</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количество команд; число внутренних регистров;</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размер адресуемой памяти;</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потребляемая (рассеиваемая) мощность;</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возможности прерываний;</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наличие канала прямого доступа к памяти;</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наличие трансляторов (компиляторов) с языков высокого уровня;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стоимость;</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наличие полной номенклатуры интерфейсных и других</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наличие пакетов прикладных программ.</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каждом конкретном случае применения ЭВМ должны быть выделены определяющие параметры, по которым будет сравниваться и оцениваться возможность ее применения.</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A233A1">
        <w:rPr>
          <w:rFonts w:ascii="Times New Roman" w:eastAsia="Times New Roman" w:hAnsi="Times New Roman" w:cs="Times New Roman"/>
          <w:sz w:val="28"/>
          <w:szCs w:val="28"/>
          <w:lang w:eastAsia="ru-RU"/>
        </w:rPr>
        <w:t>В нашем случае такими параметрами являются: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массовость производства;</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быстродействие;</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наличие большого количества программного обеспечения;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широкая номенклатура периферийного оборудования.</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Оптимальным выбором, удовлетворяющим всем этим параметрам, является IBM PC - совместимая ЭВМ, конфигурация которой может варьироваться в зависимости от требований к быстродействию и стоимости. </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Компьютеры этого типа обладают также богатейшим количеством программного обеспечения и периферийных устройств, поскольку их совместимость «снизу-вверх» позволяет использовать как программное обеспечения, так и практически любые аппаратные устройства, разработанные для более старых версий этих компьютеров. Важным элементом системы обработки изображений является датчик визуальной информации. При выборе конкретного типа видеодатчика, нужно следующие требования: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обеспечение необходимой частоты повторения циклов измерений</w:t>
      </w:r>
      <w:r w:rsidR="00A233A1">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(определяемой исходя из быстродействия всей системы в целом);</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устойчивость к механическим воздействиям (удары, вибрации) и к</w:t>
      </w:r>
      <w:r w:rsidRPr="00637E1F">
        <w:rPr>
          <w:rFonts w:ascii="Times New Roman" w:eastAsia="Times New Roman" w:hAnsi="Times New Roman" w:cs="Times New Roman"/>
          <w:sz w:val="28"/>
          <w:szCs w:val="28"/>
          <w:lang w:eastAsia="ru-RU"/>
        </w:rPr>
        <w:br/>
        <w:t>изменению параметров окружающей среды;</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высокая надежность и помехоустойчивость, включая возможность</w:t>
      </w:r>
      <w:r w:rsidRPr="00637E1F">
        <w:rPr>
          <w:rFonts w:ascii="Times New Roman" w:eastAsia="Times New Roman" w:hAnsi="Times New Roman" w:cs="Times New Roman"/>
          <w:sz w:val="28"/>
          <w:szCs w:val="28"/>
          <w:lang w:eastAsia="ru-RU"/>
        </w:rPr>
        <w:br/>
        <w:t>эксплуатации в условиях электромагнитных помех, колебаний</w:t>
      </w:r>
      <w:r w:rsidRPr="00637E1F">
        <w:rPr>
          <w:rFonts w:ascii="Times New Roman" w:eastAsia="Times New Roman" w:hAnsi="Times New Roman" w:cs="Times New Roman"/>
          <w:sz w:val="28"/>
          <w:szCs w:val="28"/>
          <w:lang w:eastAsia="ru-RU"/>
        </w:rPr>
        <w:br/>
        <w:t>амплитуды и частоты напряжения питания;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малогабаритность и простота конструкции. Датчик должен быть</w:t>
      </w:r>
      <w:r w:rsidRPr="00637E1F">
        <w:rPr>
          <w:rFonts w:ascii="Times New Roman" w:eastAsia="Times New Roman" w:hAnsi="Times New Roman" w:cs="Times New Roman"/>
          <w:sz w:val="28"/>
          <w:szCs w:val="28"/>
          <w:lang w:eastAsia="ru-RU"/>
        </w:rPr>
        <w:br/>
        <w:t>приспособлен для размещения на схвате или других частях</w:t>
      </w:r>
      <w:r w:rsidRPr="00637E1F">
        <w:rPr>
          <w:rFonts w:ascii="Times New Roman" w:eastAsia="Times New Roman" w:hAnsi="Times New Roman" w:cs="Times New Roman"/>
          <w:sz w:val="28"/>
          <w:szCs w:val="28"/>
          <w:lang w:eastAsia="ru-RU"/>
        </w:rPr>
        <w:br/>
        <w:t>манипулятора, т.е. в местах с ограниченным объемом;</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простота регулирования и обслуживания;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малая стоимость;</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обеспечение возможности последующей цифровой обработки; т.е. в</w:t>
      </w:r>
      <w:r w:rsidRPr="00637E1F">
        <w:rPr>
          <w:rFonts w:ascii="Times New Roman" w:eastAsia="Times New Roman" w:hAnsi="Times New Roman" w:cs="Times New Roman"/>
          <w:sz w:val="28"/>
          <w:szCs w:val="28"/>
          <w:lang w:eastAsia="ru-RU"/>
        </w:rPr>
        <w:br/>
        <w:t>основу конструктивного решения датчика должны быть положены</w:t>
      </w:r>
      <w:r w:rsidRPr="00637E1F">
        <w:rPr>
          <w:rFonts w:ascii="Times New Roman" w:eastAsia="Times New Roman" w:hAnsi="Times New Roman" w:cs="Times New Roman"/>
          <w:sz w:val="28"/>
          <w:szCs w:val="28"/>
          <w:lang w:eastAsia="ru-RU"/>
        </w:rPr>
        <w:br/>
        <w:t xml:space="preserve">цифровые принципы. </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 учетного этих требований выбирается тип ВД,</w:t>
      </w:r>
      <w:r w:rsidRPr="00637E1F">
        <w:rPr>
          <w:rFonts w:ascii="Times New Roman" w:eastAsia="Times New Roman" w:hAnsi="Times New Roman" w:cs="Times New Roman"/>
          <w:sz w:val="28"/>
          <w:szCs w:val="28"/>
          <w:lang w:eastAsia="ru-RU"/>
        </w:rPr>
        <w:br/>
        <w:t>удовлетворяющий набору операций, на которые ориентируется робот.</w:t>
      </w:r>
      <w:r w:rsidRPr="00637E1F">
        <w:rPr>
          <w:rFonts w:ascii="Times New Roman" w:eastAsia="Times New Roman" w:hAnsi="Times New Roman" w:cs="Times New Roman"/>
          <w:sz w:val="28"/>
          <w:szCs w:val="28"/>
          <w:lang w:eastAsia="ru-RU"/>
        </w:rPr>
        <w:br/>
        <w:t>Алгоритмическое программное обеспечение системы управления также</w:t>
      </w:r>
      <w:r w:rsidRPr="00637E1F">
        <w:rPr>
          <w:rFonts w:ascii="Times New Roman" w:eastAsia="Times New Roman" w:hAnsi="Times New Roman" w:cs="Times New Roman"/>
          <w:sz w:val="28"/>
          <w:szCs w:val="28"/>
          <w:lang w:eastAsia="ru-RU"/>
        </w:rPr>
        <w:br/>
        <w:t>в значительной степи зависит от типа визуального датчика и его</w:t>
      </w:r>
      <w:r w:rsidRPr="00637E1F">
        <w:rPr>
          <w:rFonts w:ascii="Times New Roman" w:eastAsia="Times New Roman" w:hAnsi="Times New Roman" w:cs="Times New Roman"/>
          <w:sz w:val="28"/>
          <w:szCs w:val="28"/>
          <w:lang w:eastAsia="ru-RU"/>
        </w:rPr>
        <w:br/>
        <w:t>возможностей. Основная трудность в реализации системы технического</w:t>
      </w:r>
      <w:r w:rsidRPr="00637E1F">
        <w:rPr>
          <w:rFonts w:ascii="Times New Roman" w:eastAsia="Times New Roman" w:hAnsi="Times New Roman" w:cs="Times New Roman"/>
          <w:sz w:val="28"/>
          <w:szCs w:val="28"/>
          <w:lang w:eastAsia="ru-RU"/>
        </w:rPr>
        <w:br/>
        <w:t>зрения заключается в сложности обработки информации о сцене,</w:t>
      </w:r>
      <w:r w:rsidRPr="00637E1F">
        <w:rPr>
          <w:rFonts w:ascii="Times New Roman" w:eastAsia="Times New Roman" w:hAnsi="Times New Roman" w:cs="Times New Roman"/>
          <w:sz w:val="28"/>
          <w:szCs w:val="28"/>
          <w:lang w:eastAsia="ru-RU"/>
        </w:rPr>
        <w:br/>
        <w:t>поскольку эта информация схемотехническое решение должно быть</w:t>
      </w:r>
      <w:r w:rsidRPr="00637E1F">
        <w:rPr>
          <w:rFonts w:ascii="Times New Roman" w:eastAsia="Times New Roman" w:hAnsi="Times New Roman" w:cs="Times New Roman"/>
          <w:sz w:val="28"/>
          <w:szCs w:val="28"/>
          <w:lang w:eastAsia="ru-RU"/>
        </w:rPr>
        <w:br/>
        <w:t>таким, чтобы не усложнялись последующие алгоритмы обработки</w:t>
      </w:r>
      <w:r w:rsidRPr="00637E1F">
        <w:rPr>
          <w:rFonts w:ascii="Times New Roman" w:eastAsia="Times New Roman" w:hAnsi="Times New Roman" w:cs="Times New Roman"/>
          <w:sz w:val="28"/>
          <w:szCs w:val="28"/>
          <w:lang w:eastAsia="ru-RU"/>
        </w:rPr>
        <w:br/>
        <w:t>информации, не требовалась предварительная вспомогательная</w:t>
      </w:r>
      <w:r w:rsidRPr="00637E1F">
        <w:rPr>
          <w:rFonts w:ascii="Times New Roman" w:eastAsia="Times New Roman" w:hAnsi="Times New Roman" w:cs="Times New Roman"/>
          <w:sz w:val="28"/>
          <w:szCs w:val="28"/>
          <w:lang w:eastAsia="ru-RU"/>
        </w:rPr>
        <w:br/>
        <w:t>обработка. Это, по существу, требование гибкости схемы опроса ВД</w:t>
      </w:r>
      <w:r w:rsidRPr="00637E1F">
        <w:rPr>
          <w:rFonts w:ascii="Times New Roman" w:eastAsia="Times New Roman" w:hAnsi="Times New Roman" w:cs="Times New Roman"/>
          <w:sz w:val="28"/>
          <w:szCs w:val="28"/>
          <w:lang w:eastAsia="ru-RU"/>
        </w:rPr>
        <w:br/>
      </w:r>
      <w:r w:rsidRPr="00637E1F">
        <w:rPr>
          <w:rFonts w:ascii="Times New Roman" w:eastAsia="Times New Roman" w:hAnsi="Times New Roman" w:cs="Times New Roman"/>
          <w:sz w:val="28"/>
          <w:szCs w:val="28"/>
          <w:lang w:eastAsia="ru-RU"/>
        </w:rPr>
        <w:lastRenderedPageBreak/>
        <w:t>которая к тому же должна обеспечить и требуемое быстродействие.</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качестве ВД систем технического зрения применяются такие преобразователи свет-сигнал, как диссекторы, телевизионные передающие трубки, видиконы, приборы с зарядовой связью (ПЗС), полупроводниковые матричные фотоприемники и др.</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Все виды специализированных датчиков систем зрительного восприятия либо достаточно дороги, либо обладают специализированным интерфейсом для подключения к ЭВМ, что приводит к необходимости приобретения специальных интерфейсных карт, и, как правило, необходимости жесткой привязки программного обеспечения к этому интерфейсу. Наиболее оптимальным как по экономическим, так и по ряду других параметров представляется использование в качестве ВД разрабатываемой системы, видеокамеры, имеющей композитный видеовыход. Поскольку данный видеоинтерфейс в настоящее время унифицирован и стандартизирован, он широко применяется как в бытовой и специализированной </w:t>
      </w:r>
      <w:r w:rsidR="00A233A1" w:rsidRPr="00637E1F">
        <w:rPr>
          <w:rFonts w:ascii="Times New Roman" w:eastAsia="Times New Roman" w:hAnsi="Times New Roman" w:cs="Times New Roman"/>
          <w:sz w:val="28"/>
          <w:szCs w:val="28"/>
          <w:lang w:eastAsia="ru-RU"/>
        </w:rPr>
        <w:t>видеоаппаратуре,</w:t>
      </w:r>
      <w:r w:rsidRPr="00637E1F">
        <w:rPr>
          <w:rFonts w:ascii="Times New Roman" w:eastAsia="Times New Roman" w:hAnsi="Times New Roman" w:cs="Times New Roman"/>
          <w:sz w:val="28"/>
          <w:szCs w:val="28"/>
          <w:lang w:eastAsia="ru-RU"/>
        </w:rPr>
        <w:t xml:space="preserve"> так и компьютерной технике. Для его использования в разрабатываемой системе, в компьютере лишь потребуется использовать видеокарту, имеющую композитный видеовход. Программный интерфейс таких устройств также стандартизирован, что в значительной мере упростит создание программного обеспечения системы технического зрения. Применение такого решения позволит разработать универсальную систему технического зрения, не зависящую от конкретной аппаратной конфигурации видеодатчика и управляющего компьютера, поскольку ее программная реализация будет работать с большинством аппаратных конфигураций. Поскольку разрабатываемая система является экспериментальной, в качестве видеодатчика, в силу экономических соображений, была использована бытовая видеокамера (Sony HDR-CX250E), но как указывалось выше, стандартизированность устройств этого типа, позволяет при наличии каких-либо жестких требований к ВД.</w:t>
      </w:r>
    </w:p>
    <w:p w:rsid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Использовать любое подобное устройство, от миниатюрной черно белой видеокамеры, до камер с высоким разрешением.</w:t>
      </w:r>
    </w:p>
    <w:p w:rsidR="00A233A1" w:rsidRDefault="00A233A1"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p>
    <w:p w:rsidR="00637E1F" w:rsidRPr="00A233A1" w:rsidRDefault="00EE0A5E" w:rsidP="0002362A">
      <w:pPr>
        <w:spacing w:after="0" w:line="288" w:lineRule="auto"/>
        <w:jc w:val="center"/>
        <w:rPr>
          <w:rFonts w:ascii="Times New Roman" w:eastAsia="Times New Roman" w:hAnsi="Times New Roman" w:cs="Times New Roman"/>
          <w:b/>
          <w:sz w:val="28"/>
          <w:szCs w:val="28"/>
          <w:lang w:eastAsia="ru-RU"/>
        </w:rPr>
      </w:pPr>
      <w:bookmarkStart w:id="20" w:name="_Toc39617309"/>
      <w:r w:rsidRPr="00A233A1">
        <w:rPr>
          <w:rFonts w:ascii="Times New Roman" w:eastAsia="Times New Roman" w:hAnsi="Times New Roman" w:cs="Times New Roman"/>
          <w:b/>
          <w:sz w:val="28"/>
          <w:szCs w:val="28"/>
          <w:lang w:eastAsia="ru-RU"/>
        </w:rPr>
        <w:t>3.2 Принципы реализации системы ввода видео информации в ЭВМ</w:t>
      </w:r>
      <w:bookmarkEnd w:id="20"/>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Сопряжение отдельных устройств представляет особую важность в системах управления, поскольку процесса обмена в таких системах разнообразны и происходят на нескольких уровнях. Это не только передача информации между устройствами получения информации и ее обработки, но и передача управляющих сигналов на исполнительные устройства.</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Специфика робототехники такова, что при модульной организации систем управления, к интерфейсным устройствам и устройствам сопряжения отдельных блоков систем предъявляются довольно высокие требования по скорости обмена информацией.</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Поскольку все управляющие функции систем возложены на ЭВМ, немаловажной также является возможность программного управления блоками системы и их режимами работы или характеристиками.</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разделе 1 настоящей главы в качестве видеодатчика была выбрана видеокамера с композитным видеовыходом. В качестве устройства сопряжения видеокамеры и ЭВМ используется видео карта, имеющая композитный выход.</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Рассмотрим основные характеристики этих устройств. Видео камера, использовавшаяся </w:t>
      </w:r>
      <w:r w:rsidR="004C7810" w:rsidRPr="00637E1F">
        <w:rPr>
          <w:rFonts w:ascii="Times New Roman" w:eastAsia="Times New Roman" w:hAnsi="Times New Roman" w:cs="Times New Roman"/>
          <w:sz w:val="28"/>
          <w:szCs w:val="28"/>
          <w:lang w:eastAsia="ru-RU"/>
        </w:rPr>
        <w:t>в работе,</w:t>
      </w:r>
      <w:r w:rsidRPr="00637E1F">
        <w:rPr>
          <w:rFonts w:ascii="Times New Roman" w:eastAsia="Times New Roman" w:hAnsi="Times New Roman" w:cs="Times New Roman"/>
          <w:sz w:val="28"/>
          <w:szCs w:val="28"/>
          <w:lang w:eastAsia="ru-RU"/>
        </w:rPr>
        <w:t xml:space="preserve"> является обычной бытовой видео камерой, позволяющей как записывать, так и передавать на внешние устройства видеосигнал в телевизионном формате PАL или NTSC. Стандартный сигнал PАL имеет разрешение NNN*NNN точек, с частотой смены кадров - 25 кадров/сек. Сигнал NTSC имеет разрешение NNN*NNN точек и частоту смены кадров 30 кадров/сек.</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Видеокамера генерирует аналоговый сигнал с довольно большим размером кадра, а для обработки в ЭВМ требуется цифровой сигнал с меньшим разрешением. Задача по оцифровке видеосигнала возлагается на специализированную видеокарту (может быть также использована специализированная плата, предназначенная для ввода видеосигналов в ЭВМ) имеющую возможность ввода и оцифровки видеосигналов. В качестве такой видеокарты будет использоваться плата ATI Radeon HD3000 и процессор обработки телевизионных сигналов Chrontel 7007.</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Управление режимом работы телевизионного процессора </w:t>
      </w:r>
      <w:r w:rsidR="004C7810" w:rsidRPr="00637E1F">
        <w:rPr>
          <w:rFonts w:ascii="Times New Roman" w:eastAsia="Times New Roman" w:hAnsi="Times New Roman" w:cs="Times New Roman"/>
          <w:sz w:val="28"/>
          <w:szCs w:val="28"/>
          <w:lang w:eastAsia="ru-RU"/>
        </w:rPr>
        <w:t>возложено,</w:t>
      </w:r>
      <w:r w:rsidRPr="00637E1F">
        <w:rPr>
          <w:rFonts w:ascii="Times New Roman" w:eastAsia="Times New Roman" w:hAnsi="Times New Roman" w:cs="Times New Roman"/>
          <w:sz w:val="28"/>
          <w:szCs w:val="28"/>
          <w:lang w:eastAsia="ru-RU"/>
        </w:rPr>
        <w:t xml:space="preserve"> но драйвер видеокарты, а для прикладных программ </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прозрачно</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и осуществляется через библиотеку avicap32.dll, входящую в состав операционной системы Windows. Таким образом, программная часть системы технического зрения не </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привязана</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к какому-либо конкретному набору аппаратных средств, и, на стадии разработки использует достаточно дешевые бытовые компоненты. В случае же промышленного внедрения системы, аппаратная часть СТЗ может быть заменена на промышленные компоненты, имеющие такой же программный интерфейс, но более высокие технические характеристики, такие как надежность, скорость, габариты и т.д.</w:t>
      </w:r>
    </w:p>
    <w:p w:rsid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Видеокарта способна принимать стандартный видеосигнал в формате NTSC, PАL или SECАM и аппратно уменьшать или увеличивать размер кадра. </w:t>
      </w:r>
      <w:r w:rsidRPr="00637E1F">
        <w:rPr>
          <w:rFonts w:ascii="Times New Roman" w:eastAsia="Times New Roman" w:hAnsi="Times New Roman" w:cs="Times New Roman"/>
          <w:sz w:val="28"/>
          <w:szCs w:val="28"/>
          <w:lang w:eastAsia="ru-RU"/>
        </w:rPr>
        <w:lastRenderedPageBreak/>
        <w:t>Таким образом, центральный процессор ЭВМ освобождается от довольно большого количества вычислений по масштабированию кадра. При работе в режиме NTSC стандартные разрешения кадров 640x480, 320x240, 160x120 и т.д., а в режиме PАL/SECАM - 768x576, 384x288, 196x144 при глубине цвета 24 бита.</w:t>
      </w:r>
    </w:p>
    <w:p w:rsidR="00A233A1" w:rsidRPr="00637E1F" w:rsidRDefault="00A233A1"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p>
    <w:p w:rsidR="00637E1F" w:rsidRPr="00A233A1" w:rsidRDefault="00EE0A5E" w:rsidP="0002362A">
      <w:pPr>
        <w:spacing w:after="0" w:line="288" w:lineRule="auto"/>
        <w:jc w:val="center"/>
        <w:rPr>
          <w:rFonts w:ascii="Times New Roman" w:eastAsia="Times New Roman" w:hAnsi="Times New Roman" w:cs="Times New Roman"/>
          <w:b/>
          <w:sz w:val="28"/>
          <w:szCs w:val="28"/>
          <w:lang w:eastAsia="ru-RU"/>
        </w:rPr>
      </w:pPr>
      <w:bookmarkStart w:id="21" w:name="_Toc39617310"/>
      <w:r w:rsidRPr="00A233A1">
        <w:rPr>
          <w:rFonts w:ascii="Times New Roman" w:eastAsia="Times New Roman" w:hAnsi="Times New Roman" w:cs="Times New Roman"/>
          <w:b/>
          <w:sz w:val="28"/>
          <w:szCs w:val="28"/>
          <w:lang w:eastAsia="ru-RU"/>
        </w:rPr>
        <w:t>3.3 Математическое машинное моделирование системы управления роботом с системой технического зрения</w:t>
      </w:r>
      <w:bookmarkEnd w:id="21"/>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Полученные в </w:t>
      </w:r>
      <w:r w:rsidR="00895D34">
        <w:rPr>
          <w:rFonts w:ascii="Times New Roman" w:eastAsia="Times New Roman" w:hAnsi="Times New Roman" w:cs="Times New Roman"/>
          <w:sz w:val="28"/>
          <w:szCs w:val="28"/>
          <w:lang w:eastAsia="ru-RU"/>
        </w:rPr>
        <w:t>разделе</w:t>
      </w:r>
      <w:r w:rsidRPr="00637E1F">
        <w:rPr>
          <w:rFonts w:ascii="Times New Roman" w:eastAsia="Times New Roman" w:hAnsi="Times New Roman" w:cs="Times New Roman"/>
          <w:sz w:val="28"/>
          <w:szCs w:val="28"/>
          <w:lang w:eastAsia="ru-RU"/>
        </w:rPr>
        <w:t xml:space="preserve"> II алгоритмы обработки визуальной информации и законы управления ПР требуют экспериментальной проверки.</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Для этой цели были разработаны программы, позволяющие определить границы изменения внешних условий и параметров системы управления, в пределах которых алгоритмы сохраняют свою работоспособность.</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Задача математического машинного моделирования системы управления ПР, с целью изучения ее работоспособности, состоит в исследовании следующих процессов: обработки визуальной информации СТЗ для определения координат</w:t>
      </w:r>
      <w:r w:rsidRPr="00637E1F">
        <w:rPr>
          <w:rFonts w:ascii="Times New Roman" w:eastAsia="Times New Roman" w:hAnsi="Times New Roman" w:cs="Times New Roman"/>
          <w:sz w:val="28"/>
          <w:szCs w:val="28"/>
          <w:lang w:eastAsia="ru-RU"/>
        </w:rPr>
        <w:br/>
        <w:t>характерной точки ОМ в системе координат охвата ПР и, или для</w:t>
      </w:r>
      <w:r w:rsidRPr="00637E1F">
        <w:rPr>
          <w:rFonts w:ascii="Times New Roman" w:eastAsia="Times New Roman" w:hAnsi="Times New Roman" w:cs="Times New Roman"/>
          <w:sz w:val="28"/>
          <w:szCs w:val="28"/>
          <w:lang w:eastAsia="ru-RU"/>
        </w:rPr>
        <w:br/>
        <w:t>непрерывной коррекции перемещений звеньев манипулятора при</w:t>
      </w:r>
      <w:r w:rsidRPr="00637E1F">
        <w:rPr>
          <w:rFonts w:ascii="Times New Roman" w:eastAsia="Times New Roman" w:hAnsi="Times New Roman" w:cs="Times New Roman"/>
          <w:sz w:val="28"/>
          <w:szCs w:val="28"/>
          <w:lang w:eastAsia="ru-RU"/>
        </w:rPr>
        <w:br/>
        <w:t>автоматическом слежении за ОМ; при этом учитывается дискретная</w:t>
      </w:r>
      <w:r w:rsidRPr="00637E1F">
        <w:rPr>
          <w:rFonts w:ascii="Times New Roman" w:eastAsia="Times New Roman" w:hAnsi="Times New Roman" w:cs="Times New Roman"/>
          <w:sz w:val="28"/>
          <w:szCs w:val="28"/>
          <w:lang w:eastAsia="ru-RU"/>
        </w:rPr>
        <w:br/>
        <w:t>структура БД, параметры внешней среды: размеры, форма и</w:t>
      </w:r>
      <w:r w:rsidRPr="00637E1F">
        <w:rPr>
          <w:rFonts w:ascii="Times New Roman" w:eastAsia="Times New Roman" w:hAnsi="Times New Roman" w:cs="Times New Roman"/>
          <w:sz w:val="28"/>
          <w:szCs w:val="28"/>
          <w:lang w:eastAsia="ru-RU"/>
        </w:rPr>
        <w:br/>
        <w:t>расположение</w:t>
      </w:r>
    </w:p>
    <w:p w:rsidR="00637E1F" w:rsidRPr="00637E1F" w:rsidRDefault="00637E1F" w:rsidP="007149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ОМ в поле зрения БД, контраст изображения, наличие помех и т.д.;</w:t>
      </w:r>
      <w:r w:rsidR="0071492A">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динамическое позиционирование схвата ПР относительно ОМ; при</w:t>
      </w:r>
      <w:r w:rsidRPr="00637E1F">
        <w:rPr>
          <w:rFonts w:ascii="Times New Roman" w:eastAsia="Times New Roman" w:hAnsi="Times New Roman" w:cs="Times New Roman"/>
          <w:sz w:val="28"/>
          <w:szCs w:val="28"/>
          <w:lang w:eastAsia="ru-RU"/>
        </w:rPr>
        <w:br/>
        <w:t>этом учитываются динамические характеристики и параметры</w:t>
      </w:r>
      <w:r w:rsidRPr="00637E1F">
        <w:rPr>
          <w:rFonts w:ascii="Times New Roman" w:eastAsia="Times New Roman" w:hAnsi="Times New Roman" w:cs="Times New Roman"/>
          <w:sz w:val="28"/>
          <w:szCs w:val="28"/>
          <w:lang w:eastAsia="ru-RU"/>
        </w:rPr>
        <w:br/>
        <w:t>манипулятора, временные запаздывания, вносимые вычислительными элементами системы управления и нелинейность статической характеристики СТЗ.</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Для расчета статических характеристик СТЗ была разработана программа имитации движения объекта в поле зрения видеодатчика.</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Значения сигналов управления рассчитывались для каждого дискрета перемещения ОМ в поле зрения ВД, величина которого определялась заданной в программе скоростью перемещения.</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моделировании исследовались алгоритмы, для которых были получены семейства статических характеристик СТЗ.</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исследовании статических характеристик визуальных датчиков особый интерес вызывает оценка влияния таких параметров внешней среды, как относительный размер и форма ОМ. Поскольку размеры и форма ОМ</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Для проведения экспериментальной проверки практической </w:t>
      </w:r>
      <w:r w:rsidRPr="00637E1F">
        <w:rPr>
          <w:rFonts w:ascii="Times New Roman" w:eastAsia="Times New Roman" w:hAnsi="Times New Roman" w:cs="Times New Roman"/>
          <w:sz w:val="28"/>
          <w:szCs w:val="28"/>
          <w:lang w:eastAsia="ru-RU"/>
        </w:rPr>
        <w:lastRenderedPageBreak/>
        <w:t>работоспособности предложенных законов и эффективности их использования в системе управления роботом, а также в соответствии с принципами, изложенными в части 1 данной главы, была создана экспериментальная установка, схема которой представлена на рис. 3.3. Основными блоками созданной установки являются:</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электропривод постоянного тока с задаваемым моментом нагрузки</w:t>
      </w:r>
      <w:r w:rsidRPr="00637E1F">
        <w:rPr>
          <w:rFonts w:ascii="Times New Roman" w:eastAsia="Times New Roman" w:hAnsi="Times New Roman" w:cs="Times New Roman"/>
          <w:sz w:val="28"/>
          <w:szCs w:val="28"/>
          <w:lang w:eastAsia="ru-RU"/>
        </w:rPr>
        <w:br/>
        <w:t>на валу привода (тормозная муфта);</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видео камера;</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ЭВМ;</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блок ручного управления приводом;</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аналоговый вычислительный комплекс (АВК);</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специализированный контролер ввода-вывода (СКВВ);</w:t>
      </w:r>
    </w:p>
    <w:p w:rsidR="00637E1F" w:rsidRPr="00637E1F" w:rsidRDefault="00637E1F" w:rsidP="0002362A">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плата ввода видеосигналов в ЭВМ.</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системе предусмотрена возможность разрыва цепей обратной связи по скорости и положению, которая позволяет включать в их контур различные аналоговые и программные корректирующие элементы</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Подробнее рассмотрим характеристики отдельных блоков данной системы. Возможности видеокамеры а также электромеханические характеристики электродвигателя ДПМ-3 0-М 1-02 были рассмотрены соответственно в главах и настоящей работы.</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ЭВМ, используется в системе </w:t>
      </w:r>
      <w:r w:rsidR="004C7810">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это IBM PC - совместимый компьютер имеющий процессор AMD FX-4100 с тактовой частотой 3600 Mhz, оперативную память DDR3-1333-4GB, 4 слота расширения PCI, 1 слот ISA, а также уже описанную выше видеокарту ATI Radeon HD3000. Компьютер работает под управлением операционной системы Microsoft Windows 2007, имеющей удобный графический интерфей.</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В качестве относительного размера ОМ выбран относительный линейный размер а, определяемый по формуле: а = 1 -100%, где 1 - наибольшее число элементов ВД, занимаемых объектом в некотором его сечении параллельно оси координат.</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Статические характеристики строились для объектов в форме квадрата, прямоугольника и равностороннего треугольника. Этих трех форм достаточно, чтобы выявить основные закономерности влияния формы ОМ на вид статической характеристики.</w:t>
      </w:r>
    </w:p>
    <w:p w:rsidR="00637E1F" w:rsidRPr="00637E1F" w:rsidRDefault="00637E1F" w:rsidP="007149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Квантование сигналов изображения по уровню, неоднородность фотоэлектрических характеристик различных ячеек (геометрический шум) и другие случайные факторы влияют на работу СТЗ как аддитивный шум, при</w:t>
      </w:r>
      <w:r w:rsidR="0071492A">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 xml:space="preserve">этом </w:t>
      </w:r>
      <w:r w:rsidRPr="00637E1F">
        <w:rPr>
          <w:rFonts w:ascii="Times New Roman" w:eastAsia="Times New Roman" w:hAnsi="Times New Roman" w:cs="Times New Roman"/>
          <w:sz w:val="28"/>
          <w:szCs w:val="28"/>
          <w:lang w:eastAsia="ru-RU"/>
        </w:rPr>
        <w:lastRenderedPageBreak/>
        <w:t>напряжение сигнала и шума, суммируются алгебраически U = Uc..</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Шум следует рассматривать как случайную функцию координат i, j при воздействии на изображение.</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 практике, как правило, либо существуют, либо можно создать условия, при которых на чувствительную площадку ВД проецируется изображение однородного объекта на однородном фоне. Действительно, промышленные детали довольно часто имеют равномерную блестящую или матовую поверхность, а равномерные фон и освещение рабочей зоны манипулятора всегда можно обеспечить</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Основным источником шума при использовании видеодатчика является неравномерность чувствительности его элементов. Эти помехи моделировались с помощью создания эффекта размытости (или </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дрожания</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контура ОМ. Например, для объекта, имеющего форму круга радиуса, эффект </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дрожания</w:t>
      </w:r>
      <w:r w:rsidR="002120CE">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t xml:space="preserve"> достигается путем вычисления координат точек контура</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rp(i,j) по следующей формуле:</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где rp(i,j) - координаты точек контура ОМ в поле зрения ВД; </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D - полуразмер чувствительного элемента ВД;</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К - коэффициент пропорциональности.</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бинарном квантовании входного изображения сигнал на выходе каждого чувствительного элемента ВД принимался равным "1", отношение Sn = S0 / Sэ превышает некоторый заданный порог Un (здесь S0 –часть площади ВД, занятая ОМ, Sэ – площадь чувствительного элемента ВД)</w:t>
      </w:r>
    </w:p>
    <w:p w:rsidR="00637E1F" w:rsidRPr="001E0238"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val="en-US" w:eastAsia="ru-RU"/>
        </w:rPr>
      </w:pPr>
      <w:r w:rsidRPr="001E0238">
        <w:rPr>
          <w:rFonts w:ascii="Times New Roman" w:eastAsia="Times New Roman" w:hAnsi="Times New Roman" w:cs="Times New Roman"/>
          <w:sz w:val="28"/>
          <w:szCs w:val="28"/>
          <w:lang w:val="en-US" w:eastAsia="ru-RU"/>
        </w:rPr>
        <w:t xml:space="preserve">U(I,j ) </w:t>
      </w:r>
      <w:r w:rsidRPr="001E0238">
        <w:rPr>
          <w:rFonts w:ascii="Times New Roman" w:eastAsia="Times New Roman" w:hAnsi="Times New Roman" w:cs="Times New Roman"/>
          <w:sz w:val="28"/>
          <w:szCs w:val="28"/>
          <w:lang w:eastAsia="ru-RU"/>
        </w:rPr>
        <w:t>при</w:t>
      </w:r>
      <w:r w:rsidRPr="001E0238">
        <w:rPr>
          <w:rFonts w:ascii="Times New Roman" w:eastAsia="Times New Roman" w:hAnsi="Times New Roman" w:cs="Times New Roman"/>
          <w:sz w:val="28"/>
          <w:szCs w:val="28"/>
          <w:lang w:val="en-US" w:eastAsia="ru-RU"/>
        </w:rPr>
        <w:t xml:space="preserve"> U{i,j)&gt;Un </w:t>
      </w:r>
    </w:p>
    <w:p w:rsidR="00637E1F" w:rsidRPr="001E0238"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1E0238">
        <w:rPr>
          <w:rFonts w:ascii="Times New Roman" w:eastAsia="Times New Roman" w:hAnsi="Times New Roman" w:cs="Times New Roman"/>
          <w:sz w:val="28"/>
          <w:szCs w:val="28"/>
          <w:lang w:eastAsia="ru-RU"/>
        </w:rPr>
        <w:t>при U(i,j)&lt;Un</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На рисунке 3.1. и 3.2. приведены графики статистических характеристик ВД для алгоритмов соответственно.</w:t>
      </w:r>
    </w:p>
    <w:p w:rsidR="00637E1F" w:rsidRPr="00637E1F" w:rsidRDefault="00637E1F" w:rsidP="0002362A">
      <w:pPr>
        <w:widowControl w:val="0"/>
        <w:autoSpaceDE w:val="0"/>
        <w:autoSpaceDN w:val="0"/>
        <w:adjustRightInd w:val="0"/>
        <w:spacing w:before="30" w:after="30" w:line="288" w:lineRule="auto"/>
        <w:ind w:right="178"/>
        <w:jc w:val="center"/>
        <w:rPr>
          <w:rFonts w:ascii="Times New Roman" w:eastAsia="Times New Roman" w:hAnsi="Times New Roman" w:cs="Times New Roman"/>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41390331" wp14:editId="433C365C">
            <wp:extent cx="3228975" cy="1863341"/>
            <wp:effectExtent l="0" t="0" r="0" b="381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65469" cy="1884401"/>
                    </a:xfrm>
                    <a:prstGeom prst="rect">
                      <a:avLst/>
                    </a:prstGeom>
                    <a:noFill/>
                    <a:ln>
                      <a:noFill/>
                    </a:ln>
                  </pic:spPr>
                </pic:pic>
              </a:graphicData>
            </a:graphic>
          </wp:inline>
        </w:drawing>
      </w:r>
    </w:p>
    <w:p w:rsidR="00637E1F" w:rsidRPr="0071492A" w:rsidRDefault="00637E1F" w:rsidP="0002362A">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71492A">
        <w:rPr>
          <w:rFonts w:ascii="Times New Roman" w:eastAsia="Times New Roman" w:hAnsi="Times New Roman" w:cs="Times New Roman"/>
          <w:sz w:val="28"/>
          <w:szCs w:val="28"/>
          <w:lang w:eastAsia="ru-RU"/>
        </w:rPr>
        <w:t>Рисунок 3.1</w:t>
      </w:r>
      <w:r w:rsidR="0071492A">
        <w:rPr>
          <w:rFonts w:ascii="Times New Roman" w:eastAsia="Times New Roman" w:hAnsi="Times New Roman" w:cs="Times New Roman"/>
          <w:sz w:val="28"/>
          <w:szCs w:val="28"/>
          <w:lang w:eastAsia="ru-RU"/>
        </w:rPr>
        <w:t xml:space="preserve"> — График статических характеристик ВД для алгоритмов</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Для алгоритма сильно влияние относительного линейного размера а. При уменьшении а увеличивается крутизна статической характеристики, a --&gt; 1-100% </w:t>
      </w:r>
      <w:r w:rsidRPr="00637E1F">
        <w:rPr>
          <w:rFonts w:ascii="Times New Roman" w:eastAsia="Times New Roman" w:hAnsi="Times New Roman" w:cs="Times New Roman"/>
          <w:sz w:val="28"/>
          <w:szCs w:val="28"/>
          <w:lang w:eastAsia="ru-RU"/>
        </w:rPr>
        <w:lastRenderedPageBreak/>
        <w:t>а, следовательно, и коэффициент усиления СТЗ. При N статическая характеристика стремится к линейной. С уменьшением размеров ОМ в поле зрения ВД большее влияние оказывает сигнал помехи. На -;ис. семействам кривых I, II и III соответствуют значения отношения сигнал/помеха: 40, 30 и 25 дБ соответственно. При отношении сигнал/помеха 25 дБ, крутизна статической характеристики, а, следовательно, и коэффициент усиления СТЗ снижаются более чем в 2 раза.</w:t>
      </w:r>
    </w:p>
    <w:p w:rsidR="00637E1F" w:rsidRPr="00705EAC" w:rsidRDefault="00637E1F" w:rsidP="0002362A">
      <w:pPr>
        <w:widowControl w:val="0"/>
        <w:autoSpaceDE w:val="0"/>
        <w:autoSpaceDN w:val="0"/>
        <w:adjustRightInd w:val="0"/>
        <w:spacing w:before="30" w:after="30" w:line="288" w:lineRule="auto"/>
        <w:ind w:right="178"/>
        <w:jc w:val="center"/>
        <w:rPr>
          <w:rFonts w:ascii="Times New Roman" w:eastAsia="Times New Roman" w:hAnsi="Times New Roman" w:cs="Times New Roman"/>
          <w:noProof/>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77FE2CCD" wp14:editId="6D09BC51">
            <wp:extent cx="3810000" cy="261747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637E1F" w:rsidRPr="0071492A" w:rsidRDefault="00637E1F" w:rsidP="0002362A">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71492A">
        <w:rPr>
          <w:rFonts w:ascii="Times New Roman" w:eastAsia="Times New Roman" w:hAnsi="Times New Roman" w:cs="Times New Roman"/>
          <w:sz w:val="28"/>
          <w:szCs w:val="28"/>
          <w:lang w:eastAsia="ru-RU"/>
        </w:rPr>
        <w:t>Рисунок 3.2</w:t>
      </w:r>
      <w:r w:rsidR="0071492A">
        <w:rPr>
          <w:rFonts w:ascii="Times New Roman" w:eastAsia="Times New Roman" w:hAnsi="Times New Roman" w:cs="Times New Roman"/>
          <w:sz w:val="28"/>
          <w:szCs w:val="28"/>
          <w:lang w:eastAsia="ru-RU"/>
        </w:rPr>
        <w:t xml:space="preserve"> — График статических характеристик ВД для алгоритмов</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Статические характеристики нарисованные штриховой и сплошной линиями соответствуют уровню порога бинарного квантования = 0.5, а штрихпунктирной линией - для Sn=0.9. Из графика видно, что с увеличением величины порога Sn увеличивается крутизна статической характеристики.</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Алгоритм инвариантен к относительным размерам ОМ в поле зрения датчика, а его статическая характеристика представлена.</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Основное влияние на вид статической характеристики оказывают дискретность ВД и помехи. Оценка статистических параметров характеристики ВД, работающего по алгоритму, проводилось по результатам двухсот экспериментов. Были получены оценки средних значений и дисперсий величин ступенек характеристик по координате j. Разрешение видеодатчика по координате j и его дисперсия в процентах от всего динамического диапазона, не превышают соответственно:</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U =6% </w:t>
      </w:r>
      <w:r w:rsidRPr="00637E1F">
        <w:rPr>
          <w:rFonts w:ascii="Times New Roman" w:eastAsia="Times New Roman" w:hAnsi="Times New Roman" w:cs="Times New Roman"/>
          <w:sz w:val="28"/>
          <w:szCs w:val="28"/>
          <w:lang w:eastAsia="ru-RU"/>
        </w:rPr>
        <w:sym w:font="Symbol" w:char="F073"/>
      </w:r>
      <w:r w:rsidRPr="00637E1F">
        <w:rPr>
          <w:rFonts w:ascii="Times New Roman" w:eastAsia="Times New Roman" w:hAnsi="Times New Roman" w:cs="Times New Roman"/>
          <w:sz w:val="28"/>
          <w:szCs w:val="28"/>
          <w:lang w:eastAsia="ru-RU"/>
        </w:rPr>
        <w:t>u =1.2%</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Среднее значение амплитуды ступеньки характеристики в основном обусловлена дискретной структурой ВД. При отсутствии шума среднее значение величины ступеньки равно Ud =5.1%.</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Исследование статических характеристик, полученных по формулам, </w:t>
      </w:r>
      <w:r w:rsidRPr="00637E1F">
        <w:rPr>
          <w:rFonts w:ascii="Times New Roman" w:eastAsia="Times New Roman" w:hAnsi="Times New Roman" w:cs="Times New Roman"/>
          <w:sz w:val="28"/>
          <w:szCs w:val="28"/>
          <w:lang w:eastAsia="ru-RU"/>
        </w:rPr>
        <w:lastRenderedPageBreak/>
        <w:t>экспериментально на опытной установке, показало их полное соответствие характеристикам, полученным методом машинного моделирования.</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Статистические параметры характеристик ВД, полученных по алгоритму, хорошо согласуются с результатами экспериментов. Это объясняется тем, что в основу алгоритмов положен один и тот же принцип определения центра площади ОМ по проекциям на стороны ВД. Однако несомненным преимуществом алгоритма является простота схемной реализации и значительное повышение быстродействия.</w:t>
      </w:r>
    </w:p>
    <w:p w:rsidR="00637E1F" w:rsidRPr="00637E1F" w:rsidRDefault="00637E1F" w:rsidP="0002362A">
      <w:pPr>
        <w:widowControl w:val="0"/>
        <w:autoSpaceDE w:val="0"/>
        <w:autoSpaceDN w:val="0"/>
        <w:adjustRightInd w:val="0"/>
        <w:spacing w:before="30" w:after="30" w:line="288" w:lineRule="auto"/>
        <w:ind w:right="178"/>
        <w:jc w:val="center"/>
        <w:rPr>
          <w:rFonts w:ascii="Times New Roman" w:eastAsia="Times New Roman" w:hAnsi="Times New Roman" w:cs="Times New Roman"/>
          <w:noProof/>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298A5568" wp14:editId="3AFB3280">
            <wp:extent cx="4701540" cy="2417331"/>
            <wp:effectExtent l="0" t="0" r="3810" b="254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42328" cy="2438303"/>
                    </a:xfrm>
                    <a:prstGeom prst="rect">
                      <a:avLst/>
                    </a:prstGeom>
                    <a:noFill/>
                    <a:ln>
                      <a:noFill/>
                    </a:ln>
                  </pic:spPr>
                </pic:pic>
              </a:graphicData>
            </a:graphic>
          </wp:inline>
        </w:drawing>
      </w:r>
    </w:p>
    <w:p w:rsidR="00637E1F" w:rsidRPr="0071492A" w:rsidRDefault="00637E1F" w:rsidP="0002362A">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71492A">
        <w:rPr>
          <w:rFonts w:ascii="Times New Roman" w:eastAsia="Times New Roman" w:hAnsi="Times New Roman" w:cs="Times New Roman"/>
          <w:sz w:val="28"/>
          <w:szCs w:val="28"/>
          <w:lang w:eastAsia="ru-RU"/>
        </w:rPr>
        <w:t>Рисунок 3.3</w:t>
      </w:r>
      <w:r w:rsidR="0071492A">
        <w:rPr>
          <w:rFonts w:ascii="Times New Roman" w:eastAsia="Times New Roman" w:hAnsi="Times New Roman" w:cs="Times New Roman"/>
          <w:sz w:val="28"/>
          <w:szCs w:val="28"/>
          <w:lang w:eastAsia="ru-RU"/>
        </w:rPr>
        <w:t xml:space="preserve"> — </w:t>
      </w:r>
      <w:r w:rsidR="001E241C">
        <w:rPr>
          <w:rFonts w:ascii="Times New Roman" w:eastAsia="Times New Roman" w:hAnsi="Times New Roman" w:cs="Times New Roman"/>
          <w:sz w:val="28"/>
          <w:szCs w:val="28"/>
          <w:lang w:eastAsia="ru-RU"/>
        </w:rPr>
        <w:t>Семейство статических характеристик</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Семейство статических характеристик для алгоритма определения ориентации ОМ приведено на рис 3.3.</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Ориентация симметричных объектов вычисляется как наклон осей симметрии изображения ОМ относительно осей координат ВД. Для ОМ несимметричной формы ориентация вычисляется как угол между наибольшим линейным размером изображения ОМ и осями координат ВД.</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Для деталей, плоская проекция которых имеет более четырех осей симметрии, требуется более точное определение ориентации, и, как следствие, более высокое разрешение ВД.</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При проведении эксперимента были выбраны ОМ, имеющие форму прямоугольника, равностороннего треугольника и квадрата с двумя, тремя и четырьмя осями симметрии, соответственно.</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Из графиков следует, что чем больше количество осей симметрии имеет ОМ, тем выше крутизна статической характеристики. С увеличением относительного линейного размера а крутизна статической характеристики также возрастает. Для объекта, имеющего форму прямоугольника, при увеличении а в 1,5 раза, крутизна статической характеристики возрастает в 1,3 раза.</w:t>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lastRenderedPageBreak/>
        <w:t>Для алгоритма были также получены оценки влияния помехи на точность измерения угла ориентации ОМ. Результаты эксперимента в виде средних значений относительной погрешности измерений угла ориентации</w:t>
      </w:r>
    </w:p>
    <w:p w:rsidR="00637E1F" w:rsidRPr="00637E1F" w:rsidRDefault="00637E1F"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w:t>
      </w:r>
      <w:r w:rsidRPr="00637E1F">
        <w:rPr>
          <w:rFonts w:ascii="Times New Roman" w:eastAsia="Times New Roman" w:hAnsi="Times New Roman" w:cs="Times New Roman"/>
          <w:sz w:val="28"/>
          <w:szCs w:val="28"/>
          <w:lang w:eastAsia="ru-RU"/>
        </w:rPr>
        <w:sym w:font="Symbol" w:char="F06A"/>
      </w:r>
      <w:r w:rsidRPr="00637E1F">
        <w:rPr>
          <w:rFonts w:ascii="Times New Roman" w:eastAsia="Times New Roman" w:hAnsi="Times New Roman" w:cs="Times New Roman"/>
          <w:sz w:val="28"/>
          <w:szCs w:val="28"/>
          <w:lang w:eastAsia="ru-RU"/>
        </w:rPr>
        <w:t xml:space="preserve">[рад] и ее дисперсии </w:t>
      </w:r>
      <w:r w:rsidRPr="00637E1F">
        <w:rPr>
          <w:rFonts w:ascii="Times New Roman" w:eastAsia="Times New Roman" w:hAnsi="Times New Roman" w:cs="Times New Roman"/>
          <w:sz w:val="28"/>
          <w:szCs w:val="28"/>
          <w:lang w:eastAsia="ru-RU"/>
        </w:rPr>
        <w:sym w:font="Symbol" w:char="F073"/>
      </w:r>
      <w:r w:rsidRPr="00637E1F">
        <w:rPr>
          <w:rFonts w:ascii="Times New Roman" w:eastAsia="Times New Roman" w:hAnsi="Times New Roman" w:cs="Times New Roman"/>
          <w:sz w:val="28"/>
          <w:szCs w:val="28"/>
          <w:lang w:eastAsia="ru-RU"/>
        </w:rPr>
        <w:t>u [рад2] для ОМ,</w:t>
      </w:r>
      <w:r w:rsidR="001E241C">
        <w:rPr>
          <w:rFonts w:ascii="Times New Roman" w:eastAsia="Times New Roman" w:hAnsi="Times New Roman" w:cs="Times New Roman"/>
          <w:sz w:val="28"/>
          <w:szCs w:val="28"/>
          <w:lang w:eastAsia="ru-RU"/>
        </w:rPr>
        <w:t xml:space="preserve"> </w:t>
      </w:r>
      <w:r w:rsidRPr="00637E1F">
        <w:rPr>
          <w:rFonts w:ascii="Times New Roman" w:eastAsia="Times New Roman" w:hAnsi="Times New Roman" w:cs="Times New Roman"/>
          <w:sz w:val="28"/>
          <w:szCs w:val="28"/>
          <w:lang w:eastAsia="ru-RU"/>
        </w:rPr>
        <w:t>имеющих формы прямоугольника, квадрата и равностороннего треугольника при отношениях сигнал/шум 25, 30 и 40 дБ, приведены в таблице.</w:t>
      </w:r>
    </w:p>
    <w:p w:rsidR="00637E1F" w:rsidRPr="00637E1F" w:rsidRDefault="00637E1F" w:rsidP="0002362A">
      <w:pPr>
        <w:widowControl w:val="0"/>
        <w:autoSpaceDE w:val="0"/>
        <w:autoSpaceDN w:val="0"/>
        <w:adjustRightInd w:val="0"/>
        <w:spacing w:before="30" w:after="30" w:line="288" w:lineRule="auto"/>
        <w:ind w:right="178"/>
        <w:jc w:val="center"/>
        <w:rPr>
          <w:rFonts w:ascii="Times New Roman" w:eastAsia="Times New Roman" w:hAnsi="Times New Roman" w:cs="Times New Roman"/>
          <w:noProof/>
          <w:sz w:val="28"/>
          <w:szCs w:val="28"/>
          <w:lang w:eastAsia="ru-RU"/>
        </w:rPr>
      </w:pPr>
      <w:r w:rsidRPr="00637E1F">
        <w:rPr>
          <w:rFonts w:ascii="Times New Roman" w:eastAsia="Times New Roman" w:hAnsi="Times New Roman" w:cs="Times New Roman"/>
          <w:noProof/>
          <w:sz w:val="28"/>
          <w:szCs w:val="28"/>
          <w:lang w:eastAsia="ru-RU"/>
        </w:rPr>
        <w:drawing>
          <wp:inline distT="0" distB="0" distL="0" distR="0" wp14:anchorId="51CD296C" wp14:editId="46BAF4AB">
            <wp:extent cx="5048250" cy="1356682"/>
            <wp:effectExtent l="19050" t="19050" r="19050" b="1524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72632" cy="1363235"/>
                    </a:xfrm>
                    <a:prstGeom prst="rect">
                      <a:avLst/>
                    </a:prstGeom>
                    <a:noFill/>
                    <a:ln>
                      <a:solidFill>
                        <a:sysClr val="window" lastClr="FFFFFF"/>
                      </a:solidFill>
                    </a:ln>
                  </pic:spPr>
                </pic:pic>
              </a:graphicData>
            </a:graphic>
          </wp:inline>
        </w:drawing>
      </w:r>
    </w:p>
    <w:p w:rsidR="00637E1F" w:rsidRPr="00637E1F" w:rsidRDefault="00637E1F"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По результатам эксперимента можно сделать вывод, при равных относительных линейных размерах ОМ выше значения относительной погрешности у тех объектов, которые имеют большее количество осей симметрии, а, следовательно крутизну статической характеристики.</w:t>
      </w:r>
    </w:p>
    <w:p w:rsidR="00705EAC" w:rsidRDefault="00705EAC"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b/>
          <w:sz w:val="28"/>
          <w:szCs w:val="28"/>
          <w:lang w:eastAsia="ru-RU"/>
        </w:rPr>
      </w:pPr>
      <w:bookmarkStart w:id="22" w:name="_Toc39617311"/>
    </w:p>
    <w:p w:rsidR="00637E1F" w:rsidRPr="00705EAC" w:rsidRDefault="00D6376B" w:rsidP="0002362A">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b/>
          <w:sz w:val="28"/>
          <w:szCs w:val="28"/>
          <w:lang w:eastAsia="ru-RU"/>
        </w:rPr>
      </w:pPr>
      <w:r w:rsidRPr="00705EAC">
        <w:rPr>
          <w:rFonts w:ascii="Times New Roman" w:eastAsia="Times New Roman" w:hAnsi="Times New Roman" w:cs="Times New Roman"/>
          <w:b/>
          <w:sz w:val="28"/>
          <w:szCs w:val="28"/>
          <w:lang w:eastAsia="ru-RU"/>
        </w:rPr>
        <w:t>Заключение</w:t>
      </w:r>
      <w:bookmarkEnd w:id="22"/>
    </w:p>
    <w:p w:rsidR="00637E1F" w:rsidRPr="00637E1F" w:rsidRDefault="00637E1F"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 xml:space="preserve">Разработаны алгоритмы обработки визуальной информации для определения координат ОМ в поле зрения ВД, метод формирования сигналов рассогласования, пропорциональных отклонению центра площади ОМ от центра ВД и метода формирования сигналов управления вращением схвата ПР, отличающиеся </w:t>
      </w:r>
      <w:r w:rsidR="00D6376B" w:rsidRPr="00637E1F">
        <w:rPr>
          <w:rFonts w:ascii="Times New Roman" w:eastAsia="Times New Roman" w:hAnsi="Times New Roman" w:cs="Times New Roman"/>
          <w:sz w:val="28"/>
          <w:szCs w:val="28"/>
          <w:lang w:eastAsia="ru-RU"/>
        </w:rPr>
        <w:t>от известного более высокого быстродействия</w:t>
      </w:r>
      <w:r w:rsidRPr="00637E1F">
        <w:rPr>
          <w:rFonts w:ascii="Times New Roman" w:eastAsia="Times New Roman" w:hAnsi="Times New Roman" w:cs="Times New Roman"/>
          <w:sz w:val="28"/>
          <w:szCs w:val="28"/>
          <w:lang w:eastAsia="ru-RU"/>
        </w:rPr>
        <w:t>, простотой реализации и меньшим влиянием параметров внешней среды на вид дискриминационной характеристики. Проведено исследование характера влияния параметров внешней среды и измерительной системы на алгоритмы формирования сигналов управления, показавшее их преимущество при использовании в режимах поиска объектов с текущей коррекцией положения схвата ПР.</w:t>
      </w:r>
    </w:p>
    <w:p w:rsidR="00637E1F" w:rsidRPr="00637E1F" w:rsidRDefault="00637E1F"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637E1F">
        <w:rPr>
          <w:rFonts w:ascii="Times New Roman" w:eastAsia="Times New Roman" w:hAnsi="Times New Roman" w:cs="Times New Roman"/>
          <w:sz w:val="28"/>
          <w:szCs w:val="28"/>
          <w:lang w:eastAsia="ru-RU"/>
        </w:rPr>
        <w:t>Разработано проблемно-ориентированное аппаратно-программное обеспечение системы управления ПР на базе микро-ЭВМ и специализированные устройства обработки визуальной информации, позволившие повысить быстродействие системы и обеспечить ее работу в реальном масштабе времени.</w:t>
      </w:r>
    </w:p>
    <w:p w:rsidR="00DA33DE" w:rsidRPr="00705EAC" w:rsidRDefault="00287033" w:rsidP="001E241C">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23" w:name="_Toc87949619"/>
      <w:r w:rsidRPr="00705EAC">
        <w:rPr>
          <w:rFonts w:ascii="Times New Roman" w:hAnsi="Times New Roman" w:cs="Times New Roman"/>
          <w:b/>
          <w:caps/>
          <w:color w:val="auto"/>
          <w:lang w:eastAsia="ru-RU"/>
        </w:rPr>
        <w:t>РАЗРАБОТКА ЦИФРОВОЙ СИСТЕМЫ ДИНАМИЧЕСКОЙ СТАБИЛИЗАЦИИ ПАРАМЕТРОВ В ИНФОРМАЦИОННО-УПРАВЛЯЮЩЕЙ СИСТЕМЕ</w:t>
      </w:r>
      <w:bookmarkEnd w:id="23"/>
    </w:p>
    <w:p w:rsidR="00DA33DE" w:rsidRPr="00705EAC" w:rsidRDefault="00425603"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b/>
          <w:sz w:val="28"/>
          <w:szCs w:val="28"/>
          <w:lang w:eastAsia="ru-RU"/>
        </w:rPr>
      </w:pPr>
      <w:bookmarkStart w:id="24" w:name="_Toc40029162"/>
      <w:bookmarkStart w:id="25" w:name="_Toc40029216"/>
      <w:bookmarkStart w:id="26" w:name="_Toc40029308"/>
      <w:bookmarkStart w:id="27" w:name="_Toc40105336"/>
      <w:bookmarkStart w:id="28" w:name="_Toc40115030"/>
      <w:r w:rsidRPr="00705EAC">
        <w:rPr>
          <w:rFonts w:ascii="Times New Roman" w:eastAsia="Times New Roman" w:hAnsi="Times New Roman" w:cs="Times New Roman"/>
          <w:b/>
          <w:sz w:val="28"/>
          <w:szCs w:val="28"/>
          <w:lang w:eastAsia="ru-RU"/>
        </w:rPr>
        <w:t>Введение</w:t>
      </w:r>
      <w:bookmarkEnd w:id="24"/>
      <w:bookmarkEnd w:id="25"/>
      <w:bookmarkEnd w:id="26"/>
      <w:bookmarkEnd w:id="27"/>
      <w:bookmarkEnd w:id="28"/>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Наиболее распространенными задачами, которые решают системы автоматического управления, являются стабилизация, выполнение заданной программы и слежение. Системы, поддерживающие постоянное значение управляемой величины при изменяющихся возмущающих воздействиях, называются стабилизирующими системами (стабилизация температуры, давления, напряжения и др.). Управляющее устройство таких систем называют регулятором, а сами системы – системами автоматического регулирования. Системы, изменяющие управляемую величину по заранее заданной программе, называются программными системами. Такая задача возникает, например, при выводе ракеты на заданную траекторию. Системы, управляемая величина которых воспроизводит произвольно изменяющееся задающее воздействие, называются следящими системами. Так, антенна радиолокатора должна следит за маневрирующей целью, фреза копировально–фрезерного станка должна воспроизводить движение щупа по копиру.</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В настоящее время следящие системы технических объектов малой и средней мощности (до 0,5 кВт), как правило, выполняются по схеме «Импульсный усилитель мощности – двигатель постоянного тока». Потребности развития теории и методов проектирования электрических, следящих приводов постоянного тока определяются необходимостью выполнения жестких требований, предъявляемых к их характеристикам по быстродействию, точности, энергопотреблению в реальных условиях эксплуатации, для которых характерно изменение параметров объекта, напряжения питания, нагрузки в широких пределах. При этом особое значение в современных рыночных условиях приобретают требования снижения стоимостей изготовления технических комплексов и их эксплуатации.</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 xml:space="preserve">Основой для построения математических моделей систем импульсный усилитель мощности </w:t>
      </w:r>
      <w:r w:rsidRPr="00DA33DE">
        <w:rPr>
          <w:rFonts w:ascii="Times New Roman" w:eastAsia="Times New Roman" w:hAnsi="Times New Roman" w:cs="Times New Roman"/>
          <w:sz w:val="28"/>
          <w:szCs w:val="28"/>
          <w:lang w:eastAsia="ru-RU"/>
        </w:rPr>
        <w:t xml:space="preserve">– </w:t>
      </w:r>
      <w:r w:rsidRPr="00705EAC">
        <w:rPr>
          <w:rFonts w:ascii="Times New Roman" w:eastAsia="Times New Roman" w:hAnsi="Times New Roman" w:cs="Times New Roman"/>
          <w:sz w:val="28"/>
          <w:szCs w:val="28"/>
          <w:lang w:eastAsia="ru-RU"/>
        </w:rPr>
        <w:t>исполнительный двигатель (ИУМ–ИД) являются фундаментальные работы в области электромеханического преобразования энергии С.Сили, А.Р.Неймана, Д.Уайта и Г.Вудсона, а также В.А.Гапонова, Ю.И.Неймарка, Н.А.Фуфаева.</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Теоретическим разработкам в области проектирования электрических приводов постоянного тока посвящены работы Б.И.Петрова, В.А.Полковникова, Л.В.Рабиновича, Б.К.Чемоданова, Б.В.Сухинина. Вопросам автоматизированного проектирования ЭСП посвящены работы В.Ф.Казмиренко, В.С.Медведева, В.А.Трапезникова. В работах В.Г. Стеблецова представлены методы анализа и синтеза систем управления следящими приводами летательных аппаратов.</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lastRenderedPageBreak/>
        <w:t>В работах Е.Е.Шорникова получил дальнейшее развитие системный подход к проектированию следящих приводов, заключающийся в рассмотрении исполнительного элемента привода и усилителя мощности как единой динамической системы.</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Методам анализа и синтеза систем автоматического управления посвящены труды отечественных авторов: М.А.Айзермана, В.А.Бесекерского, Е.П.Попова, В.В.Солодовникова, Я.З.Цыпкина, Ю.И.Топчеева, С.В.Емельянова.</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Целью является разработка следящей системы регулирования с цифровым регулятором. Система </w:t>
      </w:r>
      <w:r w:rsidR="001E241C" w:rsidRPr="00DA33DE">
        <w:rPr>
          <w:rFonts w:ascii="Times New Roman" w:eastAsia="Times New Roman" w:hAnsi="Times New Roman" w:cs="Times New Roman"/>
          <w:sz w:val="28"/>
          <w:szCs w:val="28"/>
          <w:lang w:eastAsia="ru-RU"/>
        </w:rPr>
        <w:t>должна регулировать</w:t>
      </w:r>
      <w:r w:rsidRPr="00DA33DE">
        <w:rPr>
          <w:rFonts w:ascii="Times New Roman" w:eastAsia="Times New Roman" w:hAnsi="Times New Roman" w:cs="Times New Roman"/>
          <w:sz w:val="28"/>
          <w:szCs w:val="28"/>
          <w:lang w:eastAsia="ru-RU"/>
        </w:rPr>
        <w:t xml:space="preserve"> угловую скорость объекта управления. В качестве исполнительного двигателя будет использоваться двигатель постоянного тока, управляемый по цепи якоря. В качестве усилителя мощности будет применен электронный усилитель. Система должна выполнять две задачи:</w:t>
      </w:r>
    </w:p>
    <w:p w:rsidR="00DA33DE" w:rsidRPr="00705EAC" w:rsidRDefault="00DA33DE" w:rsidP="001E241C">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обеспечивать с требуемой точностью изменение выходного сигнала системы в соответствии с поступающим извне входным сигналом, играющим роль команды. При этом необходимо преодолевать инерцию объекта управления и других элементов системы;</w:t>
      </w:r>
    </w:p>
    <w:p w:rsidR="00DA33DE" w:rsidRPr="00705EAC" w:rsidRDefault="00DA33DE" w:rsidP="001E241C">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при заданном значении входного сигнала система должна, по возможности, нейтрализовывать действие внешних возмущений, стремящихся отклонить выходной сигнал системы от предписываемого ему в данный момент значения.</w:t>
      </w:r>
      <w:r w:rsidRPr="00705EAC">
        <w:rPr>
          <w:rFonts w:ascii="Times New Roman" w:eastAsia="Times New Roman" w:hAnsi="Times New Roman" w:cs="Times New Roman"/>
          <w:sz w:val="28"/>
          <w:szCs w:val="28"/>
          <w:lang w:eastAsia="ru-RU"/>
        </w:rPr>
        <w:tab/>
      </w:r>
      <w:r w:rsidRPr="00705EAC">
        <w:rPr>
          <w:rFonts w:ascii="Times New Roman" w:eastAsia="Times New Roman" w:hAnsi="Times New Roman" w:cs="Times New Roman"/>
          <w:sz w:val="28"/>
          <w:szCs w:val="28"/>
          <w:lang w:eastAsia="ru-RU"/>
        </w:rPr>
        <w:tab/>
      </w:r>
      <w:r w:rsidRPr="00705EAC">
        <w:rPr>
          <w:rFonts w:ascii="Times New Roman" w:eastAsia="Times New Roman" w:hAnsi="Times New Roman" w:cs="Times New Roman"/>
          <w:sz w:val="28"/>
          <w:szCs w:val="28"/>
          <w:lang w:eastAsia="ru-RU"/>
        </w:rPr>
        <w:tab/>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Традиционно системы автоматического управления проектировались и эксплуатировались на основе аналоговых элементов. Любой элемент системы (типовое звено) мог быть реализован на операционных усилителях, любые типовые нелинейные характеристики реализовывались на аналоговых элементах, блоки умножения и деления, блоки реализации сложных функциональных зависимостей также имели аналоговое исполнение. Это позволяло моделировать сложные реальные нелинейные системы управления высокого порядка. Появление достаточно мощных ЭВМ не привело к конкуренции с АВМ, из–за большого веса и габаритов, при реализации систем управления, но быстро вытеснило АВМ в теоретических расчётных исследованиях (особенно объектов управления). И лишь появление современной элементной базы в виде микропроцессоров и микроконтроллеров, выполненных на основе БИС и СБИС, широко открыло двери для внедрения ЦСУ в инженерную практику. По своим техническим характеристикам они превосходят универсальные ЭВМ предыдущих поколений, но при этом миниатюрны и стоимость их быстро снижается. При внедрении цифровых систем управления </w:t>
      </w:r>
      <w:r w:rsidRPr="00DA33DE">
        <w:rPr>
          <w:rFonts w:ascii="Times New Roman" w:eastAsia="Times New Roman" w:hAnsi="Times New Roman" w:cs="Times New Roman"/>
          <w:sz w:val="28"/>
          <w:szCs w:val="28"/>
          <w:lang w:eastAsia="ru-RU"/>
        </w:rPr>
        <w:lastRenderedPageBreak/>
        <w:t>приходится интегрировать усилия специалистов, занимающихся вычислительной техникой и проектированием систем автоматического управления.</w:t>
      </w:r>
    </w:p>
    <w:p w:rsidR="00DA33DE" w:rsidRPr="00DA33DE"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системах управления с обратной связью цифровая ЭВМ выполняет функции регулятора и/или корректирующего устройства. ЭВМ в цифровой системе управления обрабатывает представленную в цифровой форме ошибку и выдает на выходе сигнал также в цифровой форме. Преобразование непрерывного сигнала в цифровую форму осуществляет аналогово–цифровой преобразователь (АЦП), выходной сигнал преобразуется в непрерывную форму с помощью цифроаналогового преобразователя (ЦАП). Программа управления может быть написана так, что качество системы будет равно или очень близко к заданному.</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Помимо непосредственного участия в управлении объектом ЭВМ может выполнять такие дополнительные операции, как </w:t>
      </w:r>
      <w:r w:rsidRPr="00705EAC">
        <w:rPr>
          <w:rFonts w:ascii="Times New Roman" w:eastAsia="Times New Roman" w:hAnsi="Times New Roman" w:cs="Times New Roman"/>
          <w:sz w:val="28"/>
          <w:szCs w:val="28"/>
          <w:lang w:eastAsia="ru-RU"/>
        </w:rPr>
        <w:t>программируемую проверку номинальных режимов; автоматический переход к обработке различных управляемых и регулируе</w:t>
      </w:r>
      <w:r w:rsidRPr="00705EAC">
        <w:rPr>
          <w:rFonts w:ascii="Times New Roman" w:eastAsia="Times New Roman" w:hAnsi="Times New Roman" w:cs="Times New Roman"/>
          <w:sz w:val="28"/>
          <w:szCs w:val="28"/>
          <w:lang w:eastAsia="ru-RU"/>
        </w:rPr>
        <w:softHyphen/>
        <w:t>мых переменных; подстройку параметров регулятора, осуществляемую в соответствии с текущим режимом работы системы; обмен информацией с другими регуляторами; автоматическая диагностика и поиск неисправностей; выбор требуемых управляющих алгоритмов; реализация адаптивных законов управления. На основе цифровых регуляторов могут быть построены системы управления лю</w:t>
      </w:r>
      <w:r w:rsidRPr="00705EAC">
        <w:rPr>
          <w:rFonts w:ascii="Times New Roman" w:eastAsia="Times New Roman" w:hAnsi="Times New Roman" w:cs="Times New Roman"/>
          <w:sz w:val="28"/>
          <w:szCs w:val="28"/>
          <w:lang w:eastAsia="ru-RU"/>
        </w:rPr>
        <w:softHyphen/>
        <w:t>бых типов, включая системы с последовательным управлением, многомерные сис</w:t>
      </w:r>
      <w:r w:rsidRPr="00705EAC">
        <w:rPr>
          <w:rFonts w:ascii="Times New Roman" w:eastAsia="Times New Roman" w:hAnsi="Times New Roman" w:cs="Times New Roman"/>
          <w:sz w:val="28"/>
          <w:szCs w:val="28"/>
          <w:lang w:eastAsia="ru-RU"/>
        </w:rPr>
        <w:softHyphen/>
        <w:t>темы с перекрестными связями, системы с прямыми связями.</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Цифровое управление имеет ряд преимуществ, к которым относятся: повышенная точность измерений; меньшая чувствительность к шумам и помехам; возможность легко изменять алгоритм управления в программном обеспечении. Повышенная точность (чувствительность) измерений объясняется тем, что цифровые датчики и устройства работают с маломощными сигналами. Наличие цифровых сигналов дает возможность использовать широкий спектр цифровых устройств и линий коммуникаций. Кроме того, многие системы объективно являются цифровыми, потому что работают с импульсными сигналами. Примерами таких систем могут служить радиолокационные системы слежения и системы управления спутниками. </w:t>
      </w:r>
      <w:r w:rsidRPr="00705EAC">
        <w:rPr>
          <w:rFonts w:ascii="Times New Roman" w:eastAsia="Times New Roman" w:hAnsi="Times New Roman" w:cs="Times New Roman"/>
          <w:sz w:val="28"/>
          <w:szCs w:val="28"/>
          <w:lang w:eastAsia="ru-RU"/>
        </w:rPr>
        <w:t xml:space="preserve">Благодаря гибкости средств программного обеспечения при построении управляющих алгоритмов возможности проектировщика не ограничиваются только выбором между стандартными звеньями П–, И– или Д–типов, как в случае аналоговых систем. Он может применять и более сложные алгоритмы, основанные на современных </w:t>
      </w:r>
      <w:r w:rsidRPr="00705EAC">
        <w:rPr>
          <w:rFonts w:ascii="Times New Roman" w:eastAsia="Times New Roman" w:hAnsi="Times New Roman" w:cs="Times New Roman"/>
          <w:sz w:val="28"/>
          <w:szCs w:val="28"/>
          <w:lang w:eastAsia="ru-RU"/>
        </w:rPr>
        <w:lastRenderedPageBreak/>
        <w:t>методах теории дискретных систем, использующих различные мате</w:t>
      </w:r>
      <w:r w:rsidRPr="00705EAC">
        <w:rPr>
          <w:rFonts w:ascii="Times New Roman" w:eastAsia="Times New Roman" w:hAnsi="Times New Roman" w:cs="Times New Roman"/>
          <w:sz w:val="28"/>
          <w:szCs w:val="28"/>
          <w:lang w:eastAsia="ru-RU"/>
        </w:rPr>
        <w:softHyphen/>
        <w:t>матические модели объектов управления. При этом програм</w:t>
      </w:r>
      <w:r w:rsidRPr="00705EAC">
        <w:rPr>
          <w:rFonts w:ascii="Times New Roman" w:eastAsia="Times New Roman" w:hAnsi="Times New Roman" w:cs="Times New Roman"/>
          <w:sz w:val="28"/>
          <w:szCs w:val="28"/>
          <w:lang w:eastAsia="ru-RU"/>
        </w:rPr>
        <w:softHyphen/>
        <w:t>мное обеспечение подобных систем можно без труда корректировать как в процессе разработки, так и в процессе эксплуатации. Немаловажно и то, что циф</w:t>
      </w:r>
      <w:r w:rsidRPr="00705EAC">
        <w:rPr>
          <w:rFonts w:ascii="Times New Roman" w:eastAsia="Times New Roman" w:hAnsi="Times New Roman" w:cs="Times New Roman"/>
          <w:sz w:val="28"/>
          <w:szCs w:val="28"/>
          <w:lang w:eastAsia="ru-RU"/>
        </w:rPr>
        <w:softHyphen/>
        <w:t>ровые регуляторы позволяют изменять их параметры в весьма широких диапазо</w:t>
      </w:r>
      <w:r w:rsidRPr="00705EAC">
        <w:rPr>
          <w:rFonts w:ascii="Times New Roman" w:eastAsia="Times New Roman" w:hAnsi="Times New Roman" w:cs="Times New Roman"/>
          <w:sz w:val="28"/>
          <w:szCs w:val="28"/>
          <w:lang w:eastAsia="ru-RU"/>
        </w:rPr>
        <w:softHyphen/>
        <w:t>нах и способны работать с практически любыми тактами квантования.</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Иногда желаемое качество системы управления можно обеспечить просто путем настройки ее параметров. Однако часто этого оказывается недостаточно, и для достижения желаемого результата должна быть изменена структура системы. Поэтому синтез системы связан с выбором ее типа и структуры и последующей настройкой параметров. Изменение структуры системы управления с целью обеспечения желаемых показателей качества, называется коррекцией. При этом в структуру системы вводятся дополнительные элементы (регуляторы), корректирующие ее динамические характеристики.</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С практической точки зрения наилучшим и наиболее простым способом улучшения качества системы является, если это возможно, изменение самого объекта управления. Например, чтобы улучшить динамику сервопривода, часто бывает достаточно выбрать двигатель с лучшими параметрами. Однако если объект либо вообще невозможно изменить, либо он уже изменен настолько, насколько возможно, но качество системы все еще остается неудовлетворительным, остается единственная возможность – ввести корректирующие устройства в структуру системы управления.</w:t>
      </w:r>
    </w:p>
    <w:p w:rsidR="00DA33DE" w:rsidRPr="00705EAC" w:rsidRDefault="00DA33DE" w:rsidP="001E241C">
      <w:pPr>
        <w:widowControl w:val="0"/>
        <w:shd w:val="clear" w:color="auto" w:fill="FFFFFF"/>
        <w:autoSpaceDE w:val="0"/>
        <w:autoSpaceDN w:val="0"/>
        <w:adjustRightInd w:val="0"/>
        <w:spacing w:after="0" w:line="288" w:lineRule="auto"/>
        <w:ind w:firstLine="567"/>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Существуют два способа синтеза цифровых систем управления:</w:t>
      </w:r>
    </w:p>
    <w:p w:rsidR="00DA33DE" w:rsidRPr="00705EAC" w:rsidRDefault="00DA33DE" w:rsidP="001E241C">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синтез ЦСУ по дискретной модели системы;</w:t>
      </w:r>
    </w:p>
    <w:p w:rsidR="00DA33DE" w:rsidRPr="00705EAC" w:rsidRDefault="00DA33DE" w:rsidP="001E241C">
      <w:pPr>
        <w:widowControl w:val="0"/>
        <w:numPr>
          <w:ilvl w:val="0"/>
          <w:numId w:val="13"/>
        </w:numPr>
        <w:shd w:val="clear" w:color="auto" w:fill="FFFFFF"/>
        <w:tabs>
          <w:tab w:val="left" w:pos="851"/>
          <w:tab w:val="left" w:pos="993"/>
        </w:tabs>
        <w:autoSpaceDE w:val="0"/>
        <w:autoSpaceDN w:val="0"/>
        <w:adjustRightInd w:val="0"/>
        <w:spacing w:after="0" w:line="288" w:lineRule="auto"/>
        <w:ind w:left="0" w:right="11" w:firstLine="567"/>
        <w:contextualSpacing/>
        <w:jc w:val="both"/>
        <w:rPr>
          <w:rFonts w:ascii="Times New Roman" w:eastAsia="Times New Roman" w:hAnsi="Times New Roman" w:cs="Times New Roman"/>
          <w:sz w:val="28"/>
          <w:szCs w:val="28"/>
          <w:lang w:eastAsia="ru-RU"/>
        </w:rPr>
      </w:pPr>
      <w:r w:rsidRPr="00705EAC">
        <w:rPr>
          <w:rFonts w:ascii="Times New Roman" w:eastAsia="Times New Roman" w:hAnsi="Times New Roman" w:cs="Times New Roman"/>
          <w:sz w:val="28"/>
          <w:szCs w:val="28"/>
          <w:lang w:eastAsia="ru-RU"/>
        </w:rPr>
        <w:t>синтез ЦСУ по непрерывной модели с последующим преобразованием непрерывного закона управления в цифровой закон.</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color w:val="000000"/>
          <w:sz w:val="28"/>
          <w:szCs w:val="28"/>
          <w:lang w:eastAsia="ru-RU"/>
        </w:rPr>
        <w:t xml:space="preserve">Метод корневого годографа. </w:t>
      </w:r>
      <w:r w:rsidRPr="00DA33DE">
        <w:rPr>
          <w:rFonts w:ascii="Times New Roman" w:eastAsia="Times New Roman" w:hAnsi="Times New Roman" w:cs="Times New Roman"/>
          <w:sz w:val="28"/>
          <w:szCs w:val="28"/>
          <w:lang w:eastAsia="ru-RU"/>
        </w:rPr>
        <w:t xml:space="preserve">Относительная устойчивость и качество переходного режима замкнутой системы управления непосредственно связаны с положением корней ее характеристического уравнения на </w:t>
      </w:r>
      <w:r w:rsidRPr="00DA33DE">
        <w:rPr>
          <w:rFonts w:ascii="Times New Roman" w:eastAsia="Times New Roman" w:hAnsi="Times New Roman" w:cs="Times New Roman"/>
          <w:sz w:val="28"/>
          <w:szCs w:val="28"/>
          <w:lang w:val="en-US" w:eastAsia="ru-RU"/>
        </w:rPr>
        <w:t>s</w:t>
      </w:r>
      <w:r w:rsidRPr="00DA33DE">
        <w:rPr>
          <w:rFonts w:ascii="Times New Roman" w:eastAsia="Times New Roman" w:hAnsi="Times New Roman" w:cs="Times New Roman"/>
          <w:sz w:val="28"/>
          <w:szCs w:val="28"/>
          <w:lang w:eastAsia="ru-RU"/>
        </w:rPr>
        <w:t>–плоскости (</w:t>
      </w:r>
      <w:r w:rsidRPr="00DA33DE">
        <w:rPr>
          <w:rFonts w:ascii="Times New Roman" w:eastAsia="Times New Roman" w:hAnsi="Times New Roman" w:cs="Times New Roman"/>
          <w:sz w:val="28"/>
          <w:szCs w:val="28"/>
          <w:lang w:val="en-US" w:eastAsia="ru-RU"/>
        </w:rPr>
        <w:t>z</w:t>
      </w:r>
      <w:r w:rsidRPr="00DA33DE">
        <w:rPr>
          <w:rFonts w:ascii="Times New Roman" w:eastAsia="Times New Roman" w:hAnsi="Times New Roman" w:cs="Times New Roman"/>
          <w:sz w:val="28"/>
          <w:szCs w:val="28"/>
          <w:lang w:eastAsia="ru-RU"/>
        </w:rPr>
        <w:t xml:space="preserve">–плоскости). Чтобы обеспечить надлежащее расположение этих корней, часто необходима настройка одного или нескольких параметров системы. Поэтому имеет смысл исследовать, как перемещаются на </w:t>
      </w:r>
      <w:r w:rsidRPr="00DA33DE">
        <w:rPr>
          <w:rFonts w:ascii="Times New Roman" w:eastAsia="Times New Roman" w:hAnsi="Times New Roman" w:cs="Times New Roman"/>
          <w:sz w:val="28"/>
          <w:szCs w:val="28"/>
          <w:lang w:val="en-US" w:eastAsia="ru-RU"/>
        </w:rPr>
        <w:t>s</w:t>
      </w:r>
      <w:r w:rsidRPr="00DA33DE">
        <w:rPr>
          <w:rFonts w:ascii="Times New Roman" w:eastAsia="Times New Roman" w:hAnsi="Times New Roman" w:cs="Times New Roman"/>
          <w:sz w:val="28"/>
          <w:szCs w:val="28"/>
          <w:lang w:eastAsia="ru-RU"/>
        </w:rPr>
        <w:t>–плоскости (</w:t>
      </w:r>
      <w:r w:rsidRPr="00DA33DE">
        <w:rPr>
          <w:rFonts w:ascii="Times New Roman" w:eastAsia="Times New Roman" w:hAnsi="Times New Roman" w:cs="Times New Roman"/>
          <w:sz w:val="28"/>
          <w:szCs w:val="28"/>
          <w:lang w:val="en-US" w:eastAsia="ru-RU"/>
        </w:rPr>
        <w:t>z</w:t>
      </w:r>
      <w:r w:rsidRPr="00DA33DE">
        <w:rPr>
          <w:rFonts w:ascii="Times New Roman" w:eastAsia="Times New Roman" w:hAnsi="Times New Roman" w:cs="Times New Roman"/>
          <w:sz w:val="28"/>
          <w:szCs w:val="28"/>
          <w:lang w:eastAsia="ru-RU"/>
        </w:rPr>
        <w:t xml:space="preserve">–плоскости) корни характеристического уравнения при изменении параметров системы. Корневой годограф – это траектории корней характеристического уравнения системы на </w:t>
      </w:r>
      <w:r w:rsidRPr="00DA33DE">
        <w:rPr>
          <w:rFonts w:ascii="Times New Roman" w:eastAsia="Times New Roman" w:hAnsi="Times New Roman" w:cs="Times New Roman"/>
          <w:sz w:val="28"/>
          <w:szCs w:val="28"/>
          <w:lang w:val="en-US" w:eastAsia="ru-RU"/>
        </w:rPr>
        <w:t>s</w:t>
      </w:r>
      <w:r w:rsidRPr="00DA33DE">
        <w:rPr>
          <w:rFonts w:ascii="Times New Roman" w:eastAsia="Times New Roman" w:hAnsi="Times New Roman" w:cs="Times New Roman"/>
          <w:sz w:val="28"/>
          <w:szCs w:val="28"/>
          <w:lang w:eastAsia="ru-RU"/>
        </w:rPr>
        <w:t>–плоскости (</w:t>
      </w:r>
      <w:r w:rsidRPr="00DA33DE">
        <w:rPr>
          <w:rFonts w:ascii="Times New Roman" w:eastAsia="Times New Roman" w:hAnsi="Times New Roman" w:cs="Times New Roman"/>
          <w:sz w:val="28"/>
          <w:szCs w:val="28"/>
          <w:lang w:val="en-US" w:eastAsia="ru-RU"/>
        </w:rPr>
        <w:t>z</w:t>
      </w:r>
      <w:r w:rsidRPr="00DA33DE">
        <w:rPr>
          <w:rFonts w:ascii="Times New Roman" w:eastAsia="Times New Roman" w:hAnsi="Times New Roman" w:cs="Times New Roman"/>
          <w:sz w:val="28"/>
          <w:szCs w:val="28"/>
          <w:lang w:eastAsia="ru-RU"/>
        </w:rPr>
        <w:t xml:space="preserve">–плоскости) при изменении какого–либо параметра системы. Метод корневого годографа является графическим, а сам годограф позволяет получить качественную информацию об устойчивости и </w:t>
      </w:r>
      <w:r w:rsidRPr="00DA33DE">
        <w:rPr>
          <w:rFonts w:ascii="Times New Roman" w:eastAsia="Times New Roman" w:hAnsi="Times New Roman" w:cs="Times New Roman"/>
          <w:sz w:val="28"/>
          <w:szCs w:val="28"/>
          <w:lang w:eastAsia="ru-RU"/>
        </w:rPr>
        <w:lastRenderedPageBreak/>
        <w:t xml:space="preserve">динамических показателях системы. Этот метод может применяться как к одноконтурным, так и к многоконтурным системам. Наибольшую </w:t>
      </w:r>
      <w:r w:rsidR="001E241C" w:rsidRPr="00DA33DE">
        <w:rPr>
          <w:rFonts w:ascii="Times New Roman" w:eastAsia="Times New Roman" w:hAnsi="Times New Roman" w:cs="Times New Roman"/>
          <w:sz w:val="28"/>
          <w:szCs w:val="28"/>
          <w:lang w:eastAsia="ru-RU"/>
        </w:rPr>
        <w:t>пользу метод</w:t>
      </w:r>
      <w:r w:rsidRPr="00DA33DE">
        <w:rPr>
          <w:rFonts w:ascii="Times New Roman" w:eastAsia="Times New Roman" w:hAnsi="Times New Roman" w:cs="Times New Roman"/>
          <w:sz w:val="28"/>
          <w:szCs w:val="28"/>
          <w:lang w:eastAsia="ru-RU"/>
        </w:rPr>
        <w:t xml:space="preserve"> корневого годографа приносит в сочетании с критерием Рауса–Гурвица.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Изначально метод корневого годографа был разработан как средство определения траекторий корней характеристического уравнения системы при изменении ее коэффициента усиления </w:t>
      </w: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lang w:eastAsia="ru-RU"/>
        </w:rPr>
        <w:t xml:space="preserve"> от 0 до ∞. Однако с помощью этого метода можно исследовать и влияние других параметров системы. Обыкновенный метод корневого годографа предполагает, что варьируется один параметр системы. Для исследования влияния двух и более параметров потребуется повторить все действия, связанные с построением корневого годографа два и более раз. Например, для исследования влияния двух параметров (α и β) нужно задать параметру β некоторое значение и исследовать влияние параметра α. На втором шаге выберем значение α, соответствующее приемлемому расположению корней и строим корневой годограф, считая варьируемым параметр β.</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sz w:val="28"/>
          <w:szCs w:val="28"/>
          <w:lang w:eastAsia="ru-RU"/>
        </w:rPr>
        <w:t>Метод частотных характеристик</w:t>
      </w:r>
      <w:r w:rsidRPr="00DA33DE">
        <w:rPr>
          <w:rFonts w:ascii="Times New Roman" w:eastAsia="Times New Roman" w:hAnsi="Times New Roman" w:cs="Times New Roman"/>
          <w:sz w:val="28"/>
          <w:szCs w:val="28"/>
          <w:lang w:eastAsia="ru-RU"/>
        </w:rPr>
        <w:t xml:space="preserve"> является альтернативным методом анализа и синтеза систем управления. Этот метод имеет важное практическое значение. Частотная характеристика определяется как реакция системы в установившемся режиме на синусоидальный входной сигнал при изменении его частоты во всем возможном диапазоне. При этом в линейной системе как входной сигнал, так и сигнал в любой другой точке в установившемся режиме являются синусоидальными; они отличаются от входного сигнала только по амплитуде и по фазе.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Важным преимуществом метода частотных характеристик является то, что он может применяться при тестовых синусоидальных сигналах всех возможных частот и амплитуд. По экспериментально полученным частотным характеристикам можно определить передаточную функцию системы. Кроме того, при синтезе системы в частотной области инженер получает ценную информацию о полосе пропускания и может оценить ее реакцию на нежелательные шумы и возмущения. Метод может применяться как для разомкнутых систем, так и для замкнутых.</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Недостаток метода заключается в том, что отсутствует прямая связь между свойствами системы во временной и частотной областях. Такая связь прослеживается лишь частично, и на практике вид частотных характеристик обычно подбирается так, чтобы они в какой–то степени удовлетворяли требуемому поведению системы во временной области.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sz w:val="28"/>
          <w:szCs w:val="28"/>
          <w:lang w:eastAsia="ru-RU"/>
        </w:rPr>
        <w:lastRenderedPageBreak/>
        <w:t xml:space="preserve">Метод переменных состояния. </w:t>
      </w:r>
      <w:r w:rsidRPr="00DA33DE">
        <w:rPr>
          <w:rFonts w:ascii="Times New Roman" w:eastAsia="Times New Roman" w:hAnsi="Times New Roman" w:cs="Times New Roman"/>
          <w:sz w:val="28"/>
          <w:szCs w:val="28"/>
          <w:lang w:eastAsia="ru-RU"/>
        </w:rPr>
        <w:t>Анализ и синтез систем управления во временной области основан на понятии состояния системы. Состояние системы – это совокупность таких переменных, знание которых, наряду со входными функциями и уравнениями, описывающими динамику системы, позволяет определить ее будущее состояние и выходную переменную. Переменные состояния – это такие переменные, которые определяют будущее поведение системы, если известно ее текущее состояние и все внешние воздействия, а также уравнения динамики системы.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Метод переменных состояния с успехом можно использовать для коррекции систем управления. Обычно это производится с помощью управляющего сигнала </w:t>
      </w:r>
      <w:r w:rsidRPr="00DA33DE">
        <w:rPr>
          <w:rFonts w:ascii="Times New Roman" w:eastAsia="Times New Roman" w:hAnsi="Times New Roman" w:cs="Times New Roman"/>
          <w:sz w:val="28"/>
          <w:szCs w:val="28"/>
          <w:lang w:val="en-US" w:eastAsia="ru-RU"/>
        </w:rPr>
        <w:t>u</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который является функцией нескольких доступных измерению переменных состояния. На основании информации об этих переменных реализуется регулятор состояния. Этот принцип коррекции является мощным средством оптимизации систем управления.</w:t>
      </w:r>
    </w:p>
    <w:p w:rsid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Есть две причины, по которым обратную связь по состоянию нецелесообразно использовать. Первая заключается в том, что эта обратная связь по своему действию эквивалентна ПД– или ПИД–регуляторам, которые имеют бесконечную полосу пропускания, тогда как реальные элементы и регуляторы всегда имеют конечную полосу пропускания. Вторая причина в том, что обычно просто невозможно измерить все переменные состояния и использовать их в качестве сигналов обратной связи. Реально измерению доступны только некоторые из переменных состояния или их комбинации.</w:t>
      </w:r>
    </w:p>
    <w:p w:rsidR="00895D34" w:rsidRDefault="00895D34" w:rsidP="001E241C">
      <w:pPr>
        <w:spacing w:after="0" w:line="288" w:lineRule="auto"/>
        <w:ind w:firstLine="567"/>
        <w:jc w:val="both"/>
        <w:rPr>
          <w:rFonts w:ascii="Times New Roman" w:eastAsia="Times New Roman" w:hAnsi="Times New Roman" w:cs="Times New Roman"/>
          <w:sz w:val="28"/>
          <w:szCs w:val="28"/>
          <w:lang w:eastAsia="ru-RU"/>
        </w:rPr>
      </w:pPr>
    </w:p>
    <w:p w:rsidR="00DA33DE" w:rsidRPr="00705EAC" w:rsidRDefault="00DA33DE" w:rsidP="001E241C">
      <w:pPr>
        <w:spacing w:after="0" w:line="288" w:lineRule="auto"/>
        <w:jc w:val="center"/>
        <w:rPr>
          <w:rFonts w:ascii="Times New Roman" w:eastAsia="Times New Roman" w:hAnsi="Times New Roman" w:cs="Times New Roman"/>
          <w:b/>
          <w:caps/>
          <w:sz w:val="32"/>
          <w:szCs w:val="28"/>
          <w:lang w:eastAsia="ru-RU"/>
        </w:rPr>
      </w:pPr>
      <w:bookmarkStart w:id="29" w:name="_Toc40029163"/>
      <w:bookmarkStart w:id="30" w:name="_Toc40029217"/>
      <w:bookmarkStart w:id="31" w:name="_Toc40029309"/>
      <w:bookmarkStart w:id="32" w:name="_Toc40105337"/>
      <w:bookmarkStart w:id="33" w:name="_Toc40115031"/>
      <w:r w:rsidRPr="00705EAC">
        <w:rPr>
          <w:rFonts w:ascii="Times New Roman" w:eastAsia="Times New Roman" w:hAnsi="Times New Roman" w:cs="Times New Roman"/>
          <w:b/>
          <w:caps/>
          <w:sz w:val="32"/>
          <w:szCs w:val="28"/>
          <w:lang w:eastAsia="ru-RU"/>
        </w:rPr>
        <w:t>1 Выбор структуры и элементов системы</w:t>
      </w:r>
      <w:bookmarkEnd w:id="29"/>
      <w:bookmarkEnd w:id="30"/>
      <w:bookmarkEnd w:id="31"/>
      <w:bookmarkEnd w:id="32"/>
      <w:bookmarkEnd w:id="33"/>
    </w:p>
    <w:p w:rsidR="00DA33DE" w:rsidRPr="00705EAC" w:rsidRDefault="00DA33DE" w:rsidP="001E241C">
      <w:pPr>
        <w:spacing w:after="0" w:line="288" w:lineRule="auto"/>
        <w:jc w:val="center"/>
        <w:rPr>
          <w:rFonts w:ascii="Times New Roman" w:eastAsia="Times New Roman" w:hAnsi="Times New Roman" w:cs="Times New Roman"/>
          <w:b/>
          <w:sz w:val="28"/>
          <w:szCs w:val="28"/>
          <w:lang w:eastAsia="ru-RU"/>
        </w:rPr>
      </w:pPr>
      <w:bookmarkStart w:id="34" w:name="_Toc40029164"/>
      <w:bookmarkStart w:id="35" w:name="_Toc40029218"/>
      <w:bookmarkStart w:id="36" w:name="_Toc40029310"/>
      <w:bookmarkStart w:id="37" w:name="_Toc40105338"/>
      <w:bookmarkStart w:id="38" w:name="_Toc40115032"/>
      <w:r w:rsidRPr="00705EAC">
        <w:rPr>
          <w:rFonts w:ascii="Times New Roman" w:eastAsia="Times New Roman" w:hAnsi="Times New Roman" w:cs="Times New Roman"/>
          <w:b/>
          <w:sz w:val="28"/>
          <w:szCs w:val="28"/>
          <w:lang w:eastAsia="ru-RU"/>
        </w:rPr>
        <w:t xml:space="preserve">1.1 </w:t>
      </w:r>
      <w:bookmarkEnd w:id="34"/>
      <w:bookmarkEnd w:id="35"/>
      <w:bookmarkEnd w:id="36"/>
      <w:bookmarkEnd w:id="37"/>
      <w:r w:rsidRPr="00705EAC">
        <w:rPr>
          <w:rFonts w:ascii="Times New Roman" w:eastAsia="Times New Roman" w:hAnsi="Times New Roman" w:cs="Times New Roman"/>
          <w:b/>
          <w:sz w:val="28"/>
          <w:szCs w:val="28"/>
          <w:lang w:eastAsia="ru-RU"/>
        </w:rPr>
        <w:t>Функциональная схема следящей системы</w:t>
      </w:r>
      <w:bookmarkEnd w:id="38"/>
    </w:p>
    <w:p w:rsidR="00DA33DE" w:rsidRPr="005F4010"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Функциональная схема разрабатываемой следящей системы показана на Рисунке 1.1. В проектируемой следящей системе в качестве исполнительного двигателя (ДПТ) используется современный малоинерционный двигатель постоянного тока, в качестве усилителя мощности (УМ) – электронный усилитель с мостовой схемой включения силовых транзисторов. Измерительное устройство – датчик угловой скорости вала двигателя. Также в схему входят цифровое корректирующее устройство (Р) и редуктор (РЕД), посредством которого вал двигателя соединяется с объектом управления.</w:t>
      </w:r>
    </w:p>
    <w:p w:rsidR="00DA33DE" w:rsidRPr="00DA33DE" w:rsidRDefault="00DA33DE" w:rsidP="001E241C">
      <w:pPr>
        <w:spacing w:after="0" w:line="288" w:lineRule="auto"/>
        <w:jc w:val="both"/>
        <w:rPr>
          <w:rFonts w:ascii="Times New Roman" w:eastAsia="Times New Roman" w:hAnsi="Times New Roman" w:cs="Times New Roman"/>
          <w:sz w:val="28"/>
          <w:szCs w:val="28"/>
          <w:lang w:val="en-US" w:eastAsia="ru-RU"/>
        </w:rPr>
      </w:pPr>
      <w:r w:rsidRPr="00DA33DE">
        <w:rPr>
          <w:rFonts w:ascii="Times New Roman" w:eastAsia="Times New Roman" w:hAnsi="Times New Roman" w:cs="Times New Roman"/>
          <w:noProof/>
          <w:sz w:val="28"/>
          <w:szCs w:val="28"/>
          <w:lang w:eastAsia="ru-RU"/>
        </w:rPr>
        <mc:AlternateContent>
          <mc:Choice Requires="wpc">
            <w:drawing>
              <wp:inline distT="0" distB="0" distL="0" distR="0">
                <wp:extent cx="6141085" cy="992818"/>
                <wp:effectExtent l="0" t="0" r="0" b="0"/>
                <wp:docPr id="560" name="Полотно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Группа 3"/>
                        <wpg:cNvGrpSpPr/>
                        <wpg:grpSpPr>
                          <a:xfrm>
                            <a:off x="576055" y="0"/>
                            <a:ext cx="4990645" cy="656408"/>
                            <a:chOff x="344043" y="142769"/>
                            <a:chExt cx="4990645" cy="656408"/>
                          </a:xfrm>
                        </wpg:grpSpPr>
                        <wps:wsp>
                          <wps:cNvPr id="541" name="Text Box 211"/>
                          <wps:cNvSpPr txBox="1">
                            <a:spLocks noChangeArrowheads="1"/>
                          </wps:cNvSpPr>
                          <wps:spPr bwMode="auto">
                            <a:xfrm>
                              <a:off x="731799" y="571896"/>
                              <a:ext cx="112522" cy="227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Default="002D3389" w:rsidP="00DA33DE">
                                <w:r>
                                  <w:t>–</w:t>
                                </w:r>
                              </w:p>
                            </w:txbxContent>
                          </wps:txbx>
                          <wps:bodyPr rot="0" vert="horz" wrap="square" lIns="0" tIns="0" rIns="0" bIns="0" anchor="t" anchorCtr="0" upright="1">
                            <a:noAutofit/>
                          </wps:bodyPr>
                        </wps:wsp>
                        <wps:wsp>
                          <wps:cNvPr id="542" name="Rectangle 212"/>
                          <wps:cNvSpPr>
                            <a:spLocks noChangeArrowheads="1"/>
                          </wps:cNvSpPr>
                          <wps:spPr bwMode="auto">
                            <a:xfrm>
                              <a:off x="1324363" y="237948"/>
                              <a:ext cx="456565" cy="457845"/>
                            </a:xfrm>
                            <a:prstGeom prst="rect">
                              <a:avLst/>
                            </a:prstGeom>
                            <a:solidFill>
                              <a:srgbClr val="FFFFFF"/>
                            </a:solidFill>
                            <a:ln w="9525">
                              <a:solidFill>
                                <a:srgbClr val="000000"/>
                              </a:solidFill>
                              <a:miter lim="800000"/>
                              <a:headEnd/>
                              <a:tailEnd/>
                            </a:ln>
                          </wps:spPr>
                          <wps:txbx>
                            <w:txbxContent>
                              <w:p w:rsidR="002D3389" w:rsidRPr="00EC39E8" w:rsidRDefault="002D3389" w:rsidP="00DA33DE">
                                <w:pPr>
                                  <w:jc w:val="center"/>
                                </w:pPr>
                                <w:r>
                                  <w:t>Р</w:t>
                                </w:r>
                              </w:p>
                            </w:txbxContent>
                          </wps:txbx>
                          <wps:bodyPr rot="0" vert="horz" wrap="square" lIns="0" tIns="144000" rIns="0" bIns="45720" anchor="t" anchorCtr="0" upright="1">
                            <a:noAutofit/>
                          </wps:bodyPr>
                        </wps:wsp>
                        <wps:wsp>
                          <wps:cNvPr id="543" name="Rectangle 213"/>
                          <wps:cNvSpPr>
                            <a:spLocks noChangeArrowheads="1"/>
                          </wps:cNvSpPr>
                          <wps:spPr bwMode="auto">
                            <a:xfrm>
                              <a:off x="2353253" y="237948"/>
                              <a:ext cx="456565" cy="457845"/>
                            </a:xfrm>
                            <a:prstGeom prst="rect">
                              <a:avLst/>
                            </a:prstGeom>
                            <a:solidFill>
                              <a:srgbClr val="FFFFFF"/>
                            </a:solidFill>
                            <a:ln w="9525">
                              <a:solidFill>
                                <a:srgbClr val="000000"/>
                              </a:solidFill>
                              <a:miter lim="800000"/>
                              <a:headEnd/>
                              <a:tailEnd/>
                            </a:ln>
                          </wps:spPr>
                          <wps:txbx>
                            <w:txbxContent>
                              <w:p w:rsidR="002D3389" w:rsidRPr="00AE514B" w:rsidRDefault="002D3389" w:rsidP="00DA33DE">
                                <w:pPr>
                                  <w:jc w:val="center"/>
                                </w:pPr>
                                <w:r w:rsidRPr="00AE514B">
                                  <w:t>УМ</w:t>
                                </w:r>
                              </w:p>
                            </w:txbxContent>
                          </wps:txbx>
                          <wps:bodyPr rot="0" vert="horz" wrap="square" lIns="91440" tIns="144000" rIns="91440" bIns="45720" anchor="t" anchorCtr="0" upright="1">
                            <a:noAutofit/>
                          </wps:bodyPr>
                        </wps:wsp>
                        <wps:wsp>
                          <wps:cNvPr id="544" name="Rectangle 214"/>
                          <wps:cNvSpPr>
                            <a:spLocks noChangeArrowheads="1"/>
                          </wps:cNvSpPr>
                          <wps:spPr bwMode="auto">
                            <a:xfrm>
                              <a:off x="3409667" y="237948"/>
                              <a:ext cx="460613" cy="456204"/>
                            </a:xfrm>
                            <a:prstGeom prst="rect">
                              <a:avLst/>
                            </a:prstGeom>
                            <a:solidFill>
                              <a:srgbClr val="FFFFFF"/>
                            </a:solidFill>
                            <a:ln w="9525">
                              <a:solidFill>
                                <a:srgbClr val="000000"/>
                              </a:solidFill>
                              <a:miter lim="800000"/>
                              <a:headEnd/>
                              <a:tailEnd/>
                            </a:ln>
                          </wps:spPr>
                          <wps:txbx>
                            <w:txbxContent>
                              <w:p w:rsidR="002D3389" w:rsidRDefault="002D3389" w:rsidP="00DA33DE">
                                <w:pPr>
                                  <w:jc w:val="center"/>
                                </w:pPr>
                                <w:r>
                                  <w:t>ДПТ</w:t>
                                </w:r>
                              </w:p>
                            </w:txbxContent>
                          </wps:txbx>
                          <wps:bodyPr rot="0" vert="horz" wrap="square" lIns="0" tIns="144000" rIns="0" bIns="45720" anchor="t" anchorCtr="0" upright="1">
                            <a:noAutofit/>
                          </wps:bodyPr>
                        </wps:wsp>
                        <wps:wsp>
                          <wps:cNvPr id="545" name="AutoShape 215"/>
                          <wps:cNvSpPr>
                            <a:spLocks noChangeArrowheads="1"/>
                          </wps:cNvSpPr>
                          <wps:spPr bwMode="auto">
                            <a:xfrm>
                              <a:off x="753656" y="342973"/>
                              <a:ext cx="226664" cy="22810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AutoShape 216"/>
                          <wps:cNvCnPr>
                            <a:cxnSpLocks noChangeShapeType="1"/>
                            <a:stCxn id="545" idx="6"/>
                            <a:endCxn id="542" idx="1"/>
                          </wps:cNvCnPr>
                          <wps:spPr bwMode="auto">
                            <a:xfrm>
                              <a:off x="980320" y="457024"/>
                              <a:ext cx="344043" cy="10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AutoShape 217"/>
                          <wps:cNvCnPr>
                            <a:cxnSpLocks noChangeShapeType="1"/>
                            <a:endCxn id="545" idx="2"/>
                          </wps:cNvCnPr>
                          <wps:spPr bwMode="auto">
                            <a:xfrm>
                              <a:off x="409613" y="456204"/>
                              <a:ext cx="344043" cy="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Text Box 218"/>
                          <wps:cNvSpPr txBox="1">
                            <a:spLocks noChangeArrowheads="1"/>
                          </wps:cNvSpPr>
                          <wps:spPr bwMode="auto">
                            <a:xfrm>
                              <a:off x="344043" y="142769"/>
                              <a:ext cx="344043" cy="228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845262" w:rsidRDefault="002D3389" w:rsidP="00DA33DE">
                                <w:pPr>
                                  <w:jc w:val="center"/>
                                  <w:rPr>
                                    <w:lang w:val="en-US"/>
                                  </w:rPr>
                                </w:pPr>
                                <w:r>
                                  <w:rPr>
                                    <w:lang w:val="en-US"/>
                                  </w:rPr>
                                  <w:t>ω</w:t>
                                </w:r>
                                <w:r w:rsidRPr="007B03FD">
                                  <w:rPr>
                                    <w:vertAlign w:val="subscript"/>
                                  </w:rPr>
                                  <w:t>вх</w:t>
                                </w:r>
                              </w:p>
                            </w:txbxContent>
                          </wps:txbx>
                          <wps:bodyPr rot="0" vert="horz" wrap="square" lIns="0" tIns="0" rIns="0" bIns="0" anchor="t" anchorCtr="0" upright="1">
                            <a:noAutofit/>
                          </wps:bodyPr>
                        </wps:wsp>
                        <wps:wsp>
                          <wps:cNvPr id="549" name="Text Box 219"/>
                          <wps:cNvSpPr txBox="1">
                            <a:spLocks noChangeArrowheads="1"/>
                          </wps:cNvSpPr>
                          <wps:spPr bwMode="auto">
                            <a:xfrm>
                              <a:off x="4990645" y="178871"/>
                              <a:ext cx="344043" cy="22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845262" w:rsidRDefault="002D3389" w:rsidP="00DA33DE">
                                <w:pPr>
                                  <w:rPr>
                                    <w:lang w:val="en-US"/>
                                  </w:rPr>
                                </w:pPr>
                                <w:r>
                                  <w:rPr>
                                    <w:lang w:val="en-US"/>
                                  </w:rPr>
                                  <w:t>ω</w:t>
                                </w:r>
                                <w:r w:rsidRPr="007B03FD">
                                  <w:rPr>
                                    <w:vertAlign w:val="subscript"/>
                                  </w:rPr>
                                  <w:t>в</w:t>
                                </w:r>
                                <w:r>
                                  <w:rPr>
                                    <w:vertAlign w:val="subscript"/>
                                  </w:rPr>
                                  <w:t>ы</w:t>
                                </w:r>
                                <w:r w:rsidRPr="007B03FD">
                                  <w:rPr>
                                    <w:vertAlign w:val="subscript"/>
                                  </w:rPr>
                                  <w:t>х</w:t>
                                </w:r>
                              </w:p>
                            </w:txbxContent>
                          </wps:txbx>
                          <wps:bodyPr rot="0" vert="horz" wrap="square" lIns="0" tIns="0" rIns="0" bIns="0" anchor="t" anchorCtr="0" upright="1">
                            <a:noAutofit/>
                          </wps:bodyPr>
                        </wps:wsp>
                        <wps:wsp>
                          <wps:cNvPr id="550" name="AutoShape 220"/>
                          <wps:cNvCnPr>
                            <a:cxnSpLocks noChangeShapeType="1"/>
                            <a:endCxn id="545" idx="4"/>
                          </wps:cNvCnPr>
                          <wps:spPr bwMode="auto">
                            <a:xfrm rot="10800000" flipV="1">
                              <a:off x="867797" y="466870"/>
                              <a:ext cx="4248322" cy="104205"/>
                            </a:xfrm>
                            <a:prstGeom prst="bentConnector4">
                              <a:avLst>
                                <a:gd name="adj1" fmla="val -389"/>
                                <a:gd name="adj2" fmla="val 5573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1" name="Rectangle 221"/>
                          <wps:cNvSpPr>
                            <a:spLocks noChangeArrowheads="1"/>
                          </wps:cNvSpPr>
                          <wps:spPr bwMode="auto">
                            <a:xfrm>
                              <a:off x="4419939" y="237948"/>
                              <a:ext cx="456565" cy="456204"/>
                            </a:xfrm>
                            <a:prstGeom prst="rect">
                              <a:avLst/>
                            </a:prstGeom>
                            <a:solidFill>
                              <a:srgbClr val="FFFFFF"/>
                            </a:solidFill>
                            <a:ln w="9525">
                              <a:solidFill>
                                <a:srgbClr val="000000"/>
                              </a:solidFill>
                              <a:miter lim="800000"/>
                              <a:headEnd/>
                              <a:tailEnd/>
                            </a:ln>
                          </wps:spPr>
                          <wps:txbx>
                            <w:txbxContent>
                              <w:p w:rsidR="002D3389" w:rsidRDefault="002D3389" w:rsidP="00DA33DE">
                                <w:pPr>
                                  <w:jc w:val="center"/>
                                </w:pPr>
                                <w:r>
                                  <w:t>РЕД</w:t>
                                </w:r>
                              </w:p>
                            </w:txbxContent>
                          </wps:txbx>
                          <wps:bodyPr rot="0" vert="horz" wrap="square" lIns="0" tIns="144000" rIns="0" bIns="45720" anchor="t" anchorCtr="0" upright="1">
                            <a:noAutofit/>
                          </wps:bodyPr>
                        </wps:wsp>
                        <wps:wsp>
                          <wps:cNvPr id="552" name="AutoShape 222"/>
                          <wps:cNvCnPr>
                            <a:cxnSpLocks noChangeShapeType="1"/>
                            <a:stCxn id="551" idx="3"/>
                          </wps:cNvCnPr>
                          <wps:spPr bwMode="auto">
                            <a:xfrm>
                              <a:off x="4876504" y="466050"/>
                              <a:ext cx="458184" cy="5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23"/>
                          <wps:cNvCnPr>
                            <a:cxnSpLocks noChangeShapeType="1"/>
                            <a:stCxn id="542" idx="3"/>
                            <a:endCxn id="543" idx="1"/>
                          </wps:cNvCnPr>
                          <wps:spPr bwMode="auto">
                            <a:xfrm>
                              <a:off x="1780928" y="467691"/>
                              <a:ext cx="572325" cy="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24"/>
                          <wps:cNvCnPr>
                            <a:cxnSpLocks noChangeShapeType="1"/>
                            <a:stCxn id="543" idx="3"/>
                            <a:endCxn id="544" idx="1"/>
                          </wps:cNvCnPr>
                          <wps:spPr bwMode="auto">
                            <a:xfrm flipV="1">
                              <a:off x="2809818" y="466050"/>
                              <a:ext cx="599849" cy="1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225"/>
                          <wps:cNvCnPr>
                            <a:cxnSpLocks noChangeShapeType="1"/>
                            <a:stCxn id="544" idx="3"/>
                            <a:endCxn id="551" idx="1"/>
                          </wps:cNvCnPr>
                          <wps:spPr bwMode="auto">
                            <a:xfrm>
                              <a:off x="3870280" y="466050"/>
                              <a:ext cx="549659" cy="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Text Box 226"/>
                          <wps:cNvSpPr txBox="1">
                            <a:spLocks noChangeArrowheads="1"/>
                          </wps:cNvSpPr>
                          <wps:spPr bwMode="auto">
                            <a:xfrm>
                              <a:off x="3918850" y="178871"/>
                              <a:ext cx="343233" cy="227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845262" w:rsidRDefault="002D3389" w:rsidP="00DA33DE">
                                <w:pPr>
                                  <w:rPr>
                                    <w:lang w:val="en-US"/>
                                  </w:rPr>
                                </w:pPr>
                                <w:r>
                                  <w:rPr>
                                    <w:lang w:val="en-US"/>
                                  </w:rPr>
                                  <w:t>ω</w:t>
                                </w:r>
                              </w:p>
                            </w:txbxContent>
                          </wps:txbx>
                          <wps:bodyPr rot="0" vert="horz" wrap="square" lIns="0" tIns="0" rIns="0" bIns="0" anchor="t" anchorCtr="0" upright="1">
                            <a:noAutofit/>
                          </wps:bodyPr>
                        </wps:wsp>
                        <wps:wsp>
                          <wps:cNvPr id="557" name="Text Box 227"/>
                          <wps:cNvSpPr txBox="1">
                            <a:spLocks noChangeArrowheads="1"/>
                          </wps:cNvSpPr>
                          <wps:spPr bwMode="auto">
                            <a:xfrm>
                              <a:off x="2862436" y="173948"/>
                              <a:ext cx="344043" cy="227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A64AAF" w:rsidRDefault="002D3389" w:rsidP="00DA33DE">
                                <w:r>
                                  <w:rPr>
                                    <w:lang w:val="en-US"/>
                                  </w:rPr>
                                  <w:t>V</w:t>
                                </w:r>
                                <w:r w:rsidRPr="00A64AAF">
                                  <w:rPr>
                                    <w:vertAlign w:val="subscript"/>
                                  </w:rPr>
                                  <w:t>я</w:t>
                                </w:r>
                              </w:p>
                            </w:txbxContent>
                          </wps:txbx>
                          <wps:bodyPr rot="0" vert="horz" wrap="square" lIns="0" tIns="0" rIns="0" bIns="0" anchor="t" anchorCtr="0" upright="1">
                            <a:noAutofit/>
                          </wps:bodyPr>
                        </wps:wsp>
                        <wps:wsp>
                          <wps:cNvPr id="558" name="Text Box 228"/>
                          <wps:cNvSpPr txBox="1">
                            <a:spLocks noChangeArrowheads="1"/>
                          </wps:cNvSpPr>
                          <wps:spPr bwMode="auto">
                            <a:xfrm>
                              <a:off x="1832736" y="195281"/>
                              <a:ext cx="343233" cy="227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845262" w:rsidRDefault="002D3389" w:rsidP="00DA33DE">
                                <w:pPr>
                                  <w:rPr>
                                    <w:lang w:val="en-US"/>
                                  </w:rPr>
                                </w:pPr>
                                <w:r>
                                  <w:rPr>
                                    <w:lang w:val="en-US"/>
                                  </w:rPr>
                                  <w:t>V</w:t>
                                </w:r>
                                <w:r w:rsidRPr="00A64AAF">
                                  <w:rPr>
                                    <w:vertAlign w:val="subscript"/>
                                  </w:rPr>
                                  <w:t>у</w:t>
                                </w:r>
                              </w:p>
                            </w:txbxContent>
                          </wps:txbx>
                          <wps:bodyPr rot="0" vert="horz" wrap="square" lIns="0" tIns="0" rIns="0" bIns="0" anchor="t" anchorCtr="0" upright="1">
                            <a:noAutofit/>
                          </wps:bodyPr>
                        </wps:wsp>
                        <wps:wsp>
                          <wps:cNvPr id="559" name="Text Box 229"/>
                          <wps:cNvSpPr txBox="1">
                            <a:spLocks noChangeArrowheads="1"/>
                          </wps:cNvSpPr>
                          <wps:spPr bwMode="auto">
                            <a:xfrm>
                              <a:off x="1002177" y="183794"/>
                              <a:ext cx="186188" cy="22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845262" w:rsidRDefault="002D3389" w:rsidP="00DA33DE">
                                <w:pPr>
                                  <w:rPr>
                                    <w:lang w:val="en-US"/>
                                  </w:rPr>
                                </w:pPr>
                                <w:r>
                                  <w:rPr>
                                    <w:lang w:val="en-US"/>
                                  </w:rPr>
                                  <w:t>ε</w:t>
                                </w:r>
                              </w:p>
                            </w:txbxContent>
                          </wps:txbx>
                          <wps:bodyPr rot="0" vert="horz" wrap="square" lIns="0" tIns="0" rIns="0" bIns="0" anchor="t" anchorCtr="0" upright="1">
                            <a:noAutofit/>
                          </wps:bodyPr>
                        </wps:wsp>
                      </wpg:wgp>
                    </wpc:wpc>
                  </a:graphicData>
                </a:graphic>
              </wp:inline>
            </w:drawing>
          </mc:Choice>
          <mc:Fallback>
            <w:pict>
              <v:group id="Полотно 560" o:spid="_x0000_s1026" editas="canvas" style="width:483.55pt;height:78.15pt;mso-position-horizontal-relative:char;mso-position-vertical-relative:line" coordsize="6141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">
                <v:shape id="_x0000_s1027" type="#_x0000_t75" style="position:absolute;width:61410;height:9925;visibility:visible;mso-wrap-style:square">
                  <v:fill o:detectmouseclick="t"/>
                  <v:path o:connecttype="none"/>
                </v:shape>
                <v:group id="Группа 3" o:spid="_x0000_s1028" style="position:absolute;left:5760;width:49907;height:6564" coordorigin="3440,1427" coordsize="49906,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211" o:spid="_x0000_s1029" type="#_x0000_t202" style="position:absolute;left:7317;top:5718;width:112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GScUA&#10;AADcAAAADwAAAGRycy9kb3ducmV2LnhtbESPzYvCMBTE7wv+D+EJe1nWVHF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gZJxQAAANwAAAAPAAAAAAAAAAAAAAAAAJgCAABkcnMv&#10;ZG93bnJldi54bWxQSwUGAAAAAAQABAD1AAAAigMAAAAA&#10;" stroked="f">
                    <v:textbox inset="0,0,0,0">
                      <w:txbxContent>
                        <w:p w:rsidR="002D3389" w:rsidRDefault="002D3389" w:rsidP="00DA33DE">
                          <w:r>
                            <w:t>–</w:t>
                          </w:r>
                        </w:p>
                      </w:txbxContent>
                    </v:textbox>
                  </v:shape>
                  <v:rect id="Rectangle 212" o:spid="_x0000_s1030" style="position:absolute;left:13243;top:2379;width:456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9xMQA&#10;AADcAAAADwAAAGRycy9kb3ducmV2LnhtbESPQWvCQBSE7wX/w/IKvTWbBC2SukoRhVLwoBHPj+wz&#10;Cc2+TbIbk/57VxB6HGbmG2a1mUwjbtS72rKCJIpBEBdW11wqOOf79yUI55E1NpZJwR852KxnLyvM&#10;tB35SLeTL0WAsMtQQeV9m0npiooMusi2xMG72t6gD7Ivpe5xDHDTyDSOP6TBmsNChS1tKyp+T4NR&#10;oMtD7nfmknRdO4zj/OeaTINU6u11+voE4Wny/+Fn+1srWMxT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fcTEAAAA3AAAAA8AAAAAAAAAAAAAAAAAmAIAAGRycy9k&#10;b3ducmV2LnhtbFBLBQYAAAAABAAEAPUAAACJAwAAAAA=&#10;">
                    <v:textbox inset="0,4mm,0">
                      <w:txbxContent>
                        <w:p w:rsidR="002D3389" w:rsidRPr="00EC39E8" w:rsidRDefault="002D3389" w:rsidP="00DA33DE">
                          <w:pPr>
                            <w:jc w:val="center"/>
                          </w:pPr>
                          <w:r>
                            <w:t>Р</w:t>
                          </w:r>
                        </w:p>
                      </w:txbxContent>
                    </v:textbox>
                  </v:rect>
                  <v:rect id="Rectangle 213" o:spid="_x0000_s1031" style="position:absolute;left:23532;top:2379;width:456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utcUA&#10;AADcAAAADwAAAGRycy9kb3ducmV2LnhtbESPT4vCMBTE78J+h/AEb5r6b5FqlCKueNmDrgePj+bZ&#10;FpuXbpNtq5/eLAgeh5n5DbPadKYUDdWusKxgPIpAEKdWF5wpOP98DRcgnEfWWFomBXdysFl/9FYY&#10;a9vykZqTz0SAsItRQe59FUvp0pwMupGtiIN3tbVBH2SdSV1jG+CmlJMo+pQGCw4LOVa0zSm9nf6M&#10;guS7bZJEbo+X2/Tw+N3rXZdWZ6UG/S5ZgvDU+Xf41T5oBfPZFP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661xQAAANwAAAAPAAAAAAAAAAAAAAAAAJgCAABkcnMv&#10;ZG93bnJldi54bWxQSwUGAAAAAAQABAD1AAAAigMAAAAA&#10;">
                    <v:textbox inset=",4mm">
                      <w:txbxContent>
                        <w:p w:rsidR="002D3389" w:rsidRPr="00AE514B" w:rsidRDefault="002D3389" w:rsidP="00DA33DE">
                          <w:pPr>
                            <w:jc w:val="center"/>
                          </w:pPr>
                          <w:r w:rsidRPr="00AE514B">
                            <w:t>УМ</w:t>
                          </w:r>
                        </w:p>
                      </w:txbxContent>
                    </v:textbox>
                  </v:rect>
                  <v:rect id="Rectangle 214" o:spid="_x0000_s1032" style="position:absolute;left:34096;top:2379;width:4606;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AK8QA&#10;AADcAAAADwAAAGRycy9kb3ducmV2LnhtbESPS2vDMBCE74X8B7GB3mrZwS3FiRJCSKAEeqhTcl6s&#10;9YNYK8eSH/n3VaHQ4zAz3zCb3WxaMVLvGssKkigGQVxY3XCl4PtyenkH4TyyxtYyKXiQg9128bTB&#10;TNuJv2jMfSUChF2GCmrvu0xKV9Rk0EW2Iw5eaXuDPsi+krrHKcBNK1dx/CYNNhwWauzoUFNxywej&#10;QFefF3801+R+74ZpSs9lMg9SqeflvF+D8DT7//Bf+0MreE1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QCvEAAAA3AAAAA8AAAAAAAAAAAAAAAAAmAIAAGRycy9k&#10;b3ducmV2LnhtbFBLBQYAAAAABAAEAPUAAACJAwAAAAA=&#10;">
                    <v:textbox inset="0,4mm,0">
                      <w:txbxContent>
                        <w:p w:rsidR="002D3389" w:rsidRDefault="002D3389" w:rsidP="00DA33DE">
                          <w:pPr>
                            <w:jc w:val="center"/>
                          </w:pPr>
                          <w:r>
                            <w:t>ДПТ</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15" o:spid="_x0000_s1033" type="#_x0000_t123" style="position:absolute;left:7536;top:3429;width:226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gfsUA&#10;AADcAAAADwAAAGRycy9kb3ducmV2LnhtbESPzWrDMBCE74W+g9hCb40c04TgRDYhNKE5tBDHD7BY&#10;6x9irYykJm6fvgoUehxm5htmU0xmEFdyvresYD5LQBDXVvfcKqjO+5cVCB+QNQ6WScE3eSjyx4cN&#10;Ztre+ETXMrQiQthnqKALYcyk9HVHBv3MjsTRa6wzGKJ0rdQObxFuBpkmyVIa7DkudDjSrqP6Un4Z&#10;BU0i6bOa/7zVH8umSY863VXuoNTz07Rdgwg0hf/wX/tdK1i8Lu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qB+xQAAANwAAAAPAAAAAAAAAAAAAAAAAJgCAABkcnMv&#10;ZG93bnJldi54bWxQSwUGAAAAAAQABAD1AAAAigMAAAAA&#10;"/>
                  <v:shapetype id="_x0000_t32" coordsize="21600,21600" o:spt="32" o:oned="t" path="m,l21600,21600e" filled="f">
                    <v:path arrowok="t" fillok="f" o:connecttype="none"/>
                    <o:lock v:ext="edit" shapetype="t"/>
                  </v:shapetype>
                  <v:shape id="AutoShape 216" o:spid="_x0000_s1034" type="#_x0000_t32" style="position:absolute;left:9803;top:4570;width:3440;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osYAAADcAAAADwAAAGRycy9kb3ducmV2LnhtbESPQWvCQBSE7wX/w/KE3urG0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qLGAAAA3AAAAA8AAAAAAAAA&#10;AAAAAAAAoQIAAGRycy9kb3ducmV2LnhtbFBLBQYAAAAABAAEAPkAAACUAwAAAAA=&#10;">
                    <v:stroke endarrow="block"/>
                  </v:shape>
                  <v:shape id="AutoShape 217" o:spid="_x0000_s1035" type="#_x0000_t32" style="position:absolute;left:4096;top:4562;width:344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Text Box 218" o:spid="_x0000_s1036" type="#_x0000_t202" style="position:absolute;left:3440;top:1427;width:344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v1MMA&#10;AADcAAAADwAAAGRycy9kb3ducmV2LnhtbERPz2vCMBS+D/wfwhN2GZquOJ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v1MMAAADcAAAADwAAAAAAAAAAAAAAAACYAgAAZHJzL2Rv&#10;d25yZXYueG1sUEsFBgAAAAAEAAQA9QAAAIgDAAAAAA==&#10;" stroked="f">
                    <v:textbox inset="0,0,0,0">
                      <w:txbxContent>
                        <w:p w:rsidR="002D3389" w:rsidRPr="00845262" w:rsidRDefault="002D3389" w:rsidP="00DA33DE">
                          <w:pPr>
                            <w:jc w:val="center"/>
                            <w:rPr>
                              <w:lang w:val="en-US"/>
                            </w:rPr>
                          </w:pPr>
                          <w:r>
                            <w:rPr>
                              <w:lang w:val="en-US"/>
                            </w:rPr>
                            <w:t>ω</w:t>
                          </w:r>
                          <w:r w:rsidRPr="007B03FD">
                            <w:rPr>
                              <w:vertAlign w:val="subscript"/>
                            </w:rPr>
                            <w:t>вх</w:t>
                          </w:r>
                        </w:p>
                      </w:txbxContent>
                    </v:textbox>
                  </v:shape>
                  <v:shape id="Text Box 219" o:spid="_x0000_s1037" type="#_x0000_t202" style="position:absolute;left:49906;top:1788;width:3440;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KT8YA&#10;AADcAAAADwAAAGRycy9kb3ducmV2LnhtbESPT2vCQBTE70K/w/IEL1I3lRp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KT8YAAADcAAAADwAAAAAAAAAAAAAAAACYAgAAZHJz&#10;L2Rvd25yZXYueG1sUEsFBgAAAAAEAAQA9QAAAIsDAAAAAA==&#10;" stroked="f">
                    <v:textbox inset="0,0,0,0">
                      <w:txbxContent>
                        <w:p w:rsidR="002D3389" w:rsidRPr="00845262" w:rsidRDefault="002D3389" w:rsidP="00DA33DE">
                          <w:pPr>
                            <w:rPr>
                              <w:lang w:val="en-US"/>
                            </w:rPr>
                          </w:pPr>
                          <w:r>
                            <w:rPr>
                              <w:lang w:val="en-US"/>
                            </w:rPr>
                            <w:t>ω</w:t>
                          </w:r>
                          <w:r w:rsidRPr="007B03FD">
                            <w:rPr>
                              <w:vertAlign w:val="subscript"/>
                            </w:rPr>
                            <w:t>в</w:t>
                          </w:r>
                          <w:r>
                            <w:rPr>
                              <w:vertAlign w:val="subscript"/>
                            </w:rPr>
                            <w:t>ы</w:t>
                          </w:r>
                          <w:r w:rsidRPr="007B03FD">
                            <w:rPr>
                              <w:vertAlign w:val="subscript"/>
                            </w:rPr>
                            <w:t>х</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20" o:spid="_x0000_s1038" type="#_x0000_t35" style="position:absolute;left:8677;top:4668;width:42484;height:10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RDsAAAADcAAAADwAAAGRycy9kb3ducmV2LnhtbERPTYvCMBC9C/6HMMLeNFWorNVYVkHw&#10;JKhFr0Mytt02k9JE7f77zWFhj4/3vckH24oX9b52rGA+S0AQa2dqLhUU18P0E4QPyAZbx6Tghzzk&#10;2/Fog5lxbz7T6xJKEUPYZ6igCqHLpPS6Iot+5jriyD1cbzFE2JfS9PiO4baViyRZSos1x4YKO9pX&#10;pJvL0yrw93CqTXG9LRt/Pn2vUr3b3bVSH5Phaw0i0BD+xX/uo1GQpnF+PB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3kQ7AAAAA3AAAAA8AAAAAAAAAAAAAAAAA&#10;oQIAAGRycy9kb3ducmV2LnhtbFBLBQYAAAAABAAEAPkAAACOAwAAAAA=&#10;" adj="-84,120380">
                    <v:stroke endarrow="block"/>
                  </v:shape>
                  <v:rect id="Rectangle 221" o:spid="_x0000_s1039" style="position:absolute;left:44199;top:2379;width:4566;height:4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1bsMA&#10;AADcAAAADwAAAGRycy9kb3ducmV2LnhtbESPQYvCMBSE74L/ITxhb5p20WWppkXEBRE8qIvnR/Ns&#10;i81LbVLb/fdGEPY4zMw3zCobTC0e1LrKsoJ4FoEgzq2uuFDwe/6ZfoNwHlljbZkU/JGDLB2PVpho&#10;2/ORHidfiABhl6CC0vsmkdLlJRl0M9sQB+9qW4M+yLaQusU+wE0tP6PoSxqsOCyU2NCmpPx26owC&#10;XRzOfmsu8f3edH0/31/joZNKfUyG9RKEp8H/h9/tnVawWMT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1bsMAAADcAAAADwAAAAAAAAAAAAAAAACYAgAAZHJzL2Rv&#10;d25yZXYueG1sUEsFBgAAAAAEAAQA9QAAAIgDAAAAAA==&#10;">
                    <v:textbox inset="0,4mm,0">
                      <w:txbxContent>
                        <w:p w:rsidR="002D3389" w:rsidRDefault="002D3389" w:rsidP="00DA33DE">
                          <w:pPr>
                            <w:jc w:val="center"/>
                          </w:pPr>
                          <w:r>
                            <w:t>РЕД</w:t>
                          </w:r>
                        </w:p>
                      </w:txbxContent>
                    </v:textbox>
                  </v:rect>
                  <v:shape id="AutoShape 222" o:spid="_x0000_s1040" type="#_x0000_t32" style="position:absolute;left:48765;top:4660;width:4581;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WfMYAAADcAAAADwAAAGRycy9kb3ducmV2LnhtbESPT2vCQBTE7wW/w/KE3upGw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dlnzGAAAA3AAAAA8AAAAAAAAA&#10;AAAAAAAAoQIAAGRycy9kb3ducmV2LnhtbFBLBQYAAAAABAAEAPkAAACUAwAAAAA=&#10;">
                    <v:stroke endarrow="block"/>
                  </v:shape>
                  <v:shape id="AutoShape 223" o:spid="_x0000_s1041" type="#_x0000_t32" style="position:absolute;left:17809;top:4676;width:572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z58YAAADcAAAADwAAAGRycy9kb3ducmV2LnhtbESPQWvCQBSE74X+h+UVvNWNi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RM+fGAAAA3AAAAA8AAAAAAAAA&#10;AAAAAAAAoQIAAGRycy9kb3ducmV2LnhtbFBLBQYAAAAABAAEAPkAAACUAwAAAAA=&#10;">
                    <v:stroke endarrow="block"/>
                  </v:shape>
                  <v:shape id="AutoShape 224" o:spid="_x0000_s1042" type="#_x0000_t32" style="position:absolute;left:28098;top:4660;width:5998;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g0MQAAADcAAAADwAAAGRycy9kb3ducmV2LnhtbESPzWrDMBCE74G+g9hCb4ncU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eDQxAAAANwAAAAPAAAAAAAAAAAA&#10;AAAAAKECAABkcnMvZG93bnJldi54bWxQSwUGAAAAAAQABAD5AAAAkgMAAAAA&#10;">
                    <v:stroke endarrow="block"/>
                  </v:shape>
                  <v:shape id="AutoShape 225" o:spid="_x0000_s1043" type="#_x0000_t32" style="position:absolute;left:38702;top:4660;width:549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Text Box 226" o:spid="_x0000_s1044" type="#_x0000_t202" style="position:absolute;left:39188;top:1788;width:3432;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2D3389" w:rsidRPr="00845262" w:rsidRDefault="002D3389" w:rsidP="00DA33DE">
                          <w:pPr>
                            <w:rPr>
                              <w:lang w:val="en-US"/>
                            </w:rPr>
                          </w:pPr>
                          <w:r>
                            <w:rPr>
                              <w:lang w:val="en-US"/>
                            </w:rPr>
                            <w:t>ω</w:t>
                          </w:r>
                        </w:p>
                      </w:txbxContent>
                    </v:textbox>
                  </v:shape>
                  <v:shape id="Text Box 227" o:spid="_x0000_s1045" type="#_x0000_t202" style="position:absolute;left:28624;top:1739;width:3440;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2D3389" w:rsidRPr="00A64AAF" w:rsidRDefault="002D3389" w:rsidP="00DA33DE">
                          <w:r>
                            <w:rPr>
                              <w:lang w:val="en-US"/>
                            </w:rPr>
                            <w:t>V</w:t>
                          </w:r>
                          <w:r w:rsidRPr="00A64AAF">
                            <w:rPr>
                              <w:vertAlign w:val="subscript"/>
                            </w:rPr>
                            <w:t>я</w:t>
                          </w:r>
                        </w:p>
                      </w:txbxContent>
                    </v:textbox>
                  </v:shape>
                  <v:shape id="Text Box 228" o:spid="_x0000_s1046" type="#_x0000_t202" style="position:absolute;left:18327;top:1952;width:3432;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2D3389" w:rsidRPr="00845262" w:rsidRDefault="002D3389" w:rsidP="00DA33DE">
                          <w:pPr>
                            <w:rPr>
                              <w:lang w:val="en-US"/>
                            </w:rPr>
                          </w:pPr>
                          <w:r>
                            <w:rPr>
                              <w:lang w:val="en-US"/>
                            </w:rPr>
                            <w:t>V</w:t>
                          </w:r>
                          <w:r w:rsidRPr="00A64AAF">
                            <w:rPr>
                              <w:vertAlign w:val="subscript"/>
                            </w:rPr>
                            <w:t>у</w:t>
                          </w:r>
                        </w:p>
                      </w:txbxContent>
                    </v:textbox>
                  </v:shape>
                  <v:shape id="Text Box 229" o:spid="_x0000_s1047" type="#_x0000_t202" style="position:absolute;left:10021;top:1837;width:186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2D3389" w:rsidRPr="00845262" w:rsidRDefault="002D3389" w:rsidP="00DA33DE">
                          <w:pPr>
                            <w:rPr>
                              <w:lang w:val="en-US"/>
                            </w:rPr>
                          </w:pPr>
                          <w:r>
                            <w:rPr>
                              <w:lang w:val="en-US"/>
                            </w:rPr>
                            <w:t>ε</w:t>
                          </w:r>
                        </w:p>
                      </w:txbxContent>
                    </v:textbox>
                  </v:shape>
                </v:group>
                <w10:anchorlock/>
              </v:group>
            </w:pict>
          </mc:Fallback>
        </mc:AlternateContent>
      </w:r>
    </w:p>
    <w:p w:rsidR="00DA33DE" w:rsidRPr="001E241C" w:rsidRDefault="00DA33DE" w:rsidP="001E241C">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1E241C">
        <w:rPr>
          <w:rFonts w:ascii="Times New Roman" w:eastAsia="Times New Roman" w:hAnsi="Times New Roman" w:cs="Times New Roman"/>
          <w:sz w:val="28"/>
          <w:szCs w:val="28"/>
          <w:lang w:eastAsia="ru-RU"/>
        </w:rPr>
        <w:lastRenderedPageBreak/>
        <w:t>Рисунок 1.1. — Функциональная схема цифровой следящей системы</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w:t>
      </w:r>
      <w:r w:rsidRPr="00DA33DE">
        <w:rPr>
          <w:rFonts w:ascii="Times New Roman" w:eastAsia="Times New Roman" w:hAnsi="Times New Roman" w:cs="Times New Roman"/>
          <w:sz w:val="28"/>
          <w:szCs w:val="28"/>
          <w:vertAlign w:val="subscript"/>
          <w:lang w:eastAsia="ru-RU"/>
        </w:rPr>
        <w:t>вх</w:t>
      </w:r>
      <w:r w:rsidRPr="00DA33DE">
        <w:rPr>
          <w:rFonts w:ascii="Times New Roman" w:eastAsia="Times New Roman" w:hAnsi="Times New Roman" w:cs="Times New Roman"/>
          <w:sz w:val="28"/>
          <w:szCs w:val="28"/>
          <w:lang w:eastAsia="ru-RU"/>
        </w:rPr>
        <w:t xml:space="preserve"> – входной сигнал (заданная угловая скорость); </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ε</w:t>
      </w:r>
      <w:r w:rsidRPr="00DA33DE">
        <w:rPr>
          <w:rFonts w:ascii="Times New Roman" w:eastAsia="Times New Roman" w:hAnsi="Times New Roman" w:cs="Times New Roman"/>
          <w:sz w:val="28"/>
          <w:szCs w:val="28"/>
          <w:lang w:eastAsia="ru-RU"/>
        </w:rPr>
        <w:t xml:space="preserve"> – рассогласование; </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V</w:t>
      </w:r>
      <w:r w:rsidRPr="00DA33DE">
        <w:rPr>
          <w:rFonts w:ascii="Times New Roman" w:eastAsia="Times New Roman" w:hAnsi="Times New Roman" w:cs="Times New Roman"/>
          <w:sz w:val="28"/>
          <w:szCs w:val="28"/>
          <w:vertAlign w:val="subscript"/>
          <w:lang w:eastAsia="ru-RU"/>
        </w:rPr>
        <w:t>у</w:t>
      </w:r>
      <w:r w:rsidRPr="00DA33DE">
        <w:rPr>
          <w:rFonts w:ascii="Times New Roman" w:eastAsia="Times New Roman" w:hAnsi="Times New Roman" w:cs="Times New Roman"/>
          <w:sz w:val="28"/>
          <w:szCs w:val="28"/>
          <w:lang w:eastAsia="ru-RU"/>
        </w:rPr>
        <w:t xml:space="preserve"> – управляющее напряжение; </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V</w:t>
      </w:r>
      <w:r w:rsidRPr="00DA33DE">
        <w:rPr>
          <w:rFonts w:ascii="Times New Roman" w:eastAsia="Times New Roman" w:hAnsi="Times New Roman" w:cs="Times New Roman"/>
          <w:sz w:val="28"/>
          <w:szCs w:val="28"/>
          <w:vertAlign w:val="subscript"/>
          <w:lang w:eastAsia="ru-RU"/>
        </w:rPr>
        <w:t>я</w:t>
      </w:r>
      <w:r w:rsidRPr="00DA33DE">
        <w:rPr>
          <w:rFonts w:ascii="Times New Roman" w:eastAsia="Times New Roman" w:hAnsi="Times New Roman" w:cs="Times New Roman"/>
          <w:sz w:val="28"/>
          <w:szCs w:val="28"/>
          <w:lang w:eastAsia="ru-RU"/>
        </w:rPr>
        <w:t xml:space="preserve"> – напряжение якоря двигателя; </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val="en-US" w:eastAsia="ru-RU"/>
        </w:rPr>
        <w:t>f</w:t>
      </w:r>
      <w:r w:rsidRPr="00DA33DE">
        <w:rPr>
          <w:rFonts w:ascii="Times New Roman" w:eastAsia="Times New Roman" w:hAnsi="Times New Roman" w:cs="Times New Roman"/>
          <w:sz w:val="28"/>
          <w:szCs w:val="28"/>
          <w:lang w:eastAsia="ru-RU"/>
        </w:rPr>
        <w:t xml:space="preserve"> – возмущающий момент на валу двигателя; </w:t>
      </w:r>
    </w:p>
    <w:p w:rsid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w:t>
      </w:r>
      <w:r w:rsidRPr="00DA33DE">
        <w:rPr>
          <w:rFonts w:ascii="Times New Roman" w:eastAsia="Times New Roman" w:hAnsi="Times New Roman" w:cs="Times New Roman"/>
          <w:sz w:val="28"/>
          <w:szCs w:val="28"/>
          <w:vertAlign w:val="subscript"/>
          <w:lang w:eastAsia="ru-RU"/>
        </w:rPr>
        <w:t>вых</w:t>
      </w:r>
      <w:r w:rsidRPr="00DA33DE">
        <w:rPr>
          <w:rFonts w:ascii="Times New Roman" w:eastAsia="Times New Roman" w:hAnsi="Times New Roman" w:cs="Times New Roman"/>
          <w:sz w:val="28"/>
          <w:szCs w:val="28"/>
          <w:lang w:eastAsia="ru-RU"/>
        </w:rPr>
        <w:t xml:space="preserve"> – выходной сигнал (действительное значение угловой скорости).</w:t>
      </w:r>
    </w:p>
    <w:p w:rsidR="005F4010" w:rsidRDefault="005F4010" w:rsidP="001E241C">
      <w:pPr>
        <w:spacing w:after="0" w:line="288" w:lineRule="auto"/>
        <w:ind w:firstLine="567"/>
        <w:rPr>
          <w:rFonts w:ascii="Times New Roman" w:eastAsia="Times New Roman" w:hAnsi="Times New Roman" w:cs="Times New Roman"/>
          <w:sz w:val="28"/>
          <w:szCs w:val="28"/>
          <w:lang w:eastAsia="ru-RU"/>
        </w:rPr>
      </w:pPr>
    </w:p>
    <w:p w:rsidR="00DA33DE" w:rsidRPr="005F4010" w:rsidRDefault="00DA33DE" w:rsidP="001E241C">
      <w:pPr>
        <w:spacing w:after="0" w:line="288" w:lineRule="auto"/>
        <w:jc w:val="center"/>
        <w:rPr>
          <w:rFonts w:ascii="Times New Roman" w:eastAsia="Times New Roman" w:hAnsi="Times New Roman" w:cs="Times New Roman"/>
          <w:b/>
          <w:sz w:val="28"/>
          <w:szCs w:val="28"/>
          <w:lang w:eastAsia="ru-RU"/>
        </w:rPr>
      </w:pPr>
      <w:bookmarkStart w:id="39" w:name="_Toc40029165"/>
      <w:bookmarkStart w:id="40" w:name="_Toc40029219"/>
      <w:bookmarkStart w:id="41" w:name="_Toc40029311"/>
      <w:bookmarkStart w:id="42" w:name="_Toc40105339"/>
      <w:bookmarkStart w:id="43" w:name="_Toc40115033"/>
      <w:r w:rsidRPr="005F4010">
        <w:rPr>
          <w:rFonts w:ascii="Times New Roman" w:eastAsia="Times New Roman" w:hAnsi="Times New Roman" w:cs="Times New Roman"/>
          <w:b/>
          <w:sz w:val="28"/>
          <w:szCs w:val="28"/>
          <w:lang w:eastAsia="ru-RU"/>
        </w:rPr>
        <w:t xml:space="preserve">1.2 </w:t>
      </w:r>
      <w:bookmarkEnd w:id="39"/>
      <w:bookmarkEnd w:id="40"/>
      <w:bookmarkEnd w:id="41"/>
      <w:bookmarkEnd w:id="42"/>
      <w:r w:rsidRPr="005F4010">
        <w:rPr>
          <w:rFonts w:ascii="Times New Roman" w:eastAsia="Times New Roman" w:hAnsi="Times New Roman" w:cs="Times New Roman"/>
          <w:b/>
          <w:sz w:val="28"/>
          <w:szCs w:val="28"/>
          <w:lang w:eastAsia="ru-RU"/>
        </w:rPr>
        <w:t>Выбор исполнительного двигателя</w:t>
      </w:r>
      <w:bookmarkEnd w:id="43"/>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выбора исполнительного двигателя нужно определить мощность, которая должна быть достаточной для обеспечения заданных скорости и ускорения при заданной нагрузке.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Требуемая мощность, Вт:</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eastAsia="ru-RU"/>
        </w:rPr>
        <w:pict>
          <v:shape id="_x0000_i1039" type="#_x0000_t75" style="width:186.75pt;height:36.75pt">
            <v:imagedata r:id="rId120" o:title=""/>
          </v:shape>
        </w:pict>
      </w:r>
      <w:r w:rsidR="00DA33DE" w:rsidRPr="00DA33DE">
        <w:rPr>
          <w:rFonts w:ascii="Times New Roman" w:eastAsia="Times New Roman" w:hAnsi="Times New Roman" w:cs="Times New Roman"/>
          <w:sz w:val="28"/>
          <w:szCs w:val="28"/>
          <w:lang w:eastAsia="ru-RU"/>
        </w:rPr>
        <w:t>,                                (1.1)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η</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КПД редуктора, η</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=0.72;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w:t>
      </w:r>
      <w:r w:rsidRPr="00DA33DE">
        <w:rPr>
          <w:rFonts w:ascii="Times New Roman" w:eastAsia="Times New Roman" w:hAnsi="Times New Roman" w:cs="Times New Roman"/>
          <w:sz w:val="28"/>
          <w:szCs w:val="28"/>
          <w:vertAlign w:val="subscript"/>
          <w:lang w:eastAsia="ru-RU"/>
        </w:rPr>
        <w:t>ос</w:t>
      </w:r>
      <w:r w:rsidRPr="00DA33DE">
        <w:rPr>
          <w:rFonts w:ascii="Times New Roman" w:eastAsia="Times New Roman" w:hAnsi="Times New Roman" w:cs="Times New Roman"/>
          <w:sz w:val="28"/>
          <w:szCs w:val="28"/>
          <w:lang w:eastAsia="ru-RU"/>
        </w:rPr>
        <w:t xml:space="preserve"> – Статический момент нагрузки, </w:t>
      </w:r>
      <w:r w:rsidRPr="00DA33DE">
        <w:rPr>
          <w:rFonts w:ascii="Times New Roman" w:eastAsia="Times New Roman" w:hAnsi="Times New Roman" w:cs="Times New Roman"/>
          <w:sz w:val="28"/>
          <w:szCs w:val="28"/>
          <w:lang w:val="en-US" w:eastAsia="ru-RU"/>
        </w:rPr>
        <w:t>M</w:t>
      </w:r>
      <w:r w:rsidRPr="00DA33DE">
        <w:rPr>
          <w:rFonts w:ascii="Times New Roman" w:eastAsia="Times New Roman" w:hAnsi="Times New Roman" w:cs="Times New Roman"/>
          <w:sz w:val="28"/>
          <w:szCs w:val="28"/>
          <w:vertAlign w:val="subscript"/>
          <w:lang w:eastAsia="ru-RU"/>
        </w:rPr>
        <w:t>ос</w:t>
      </w:r>
      <w:r w:rsidRPr="00DA33DE">
        <w:rPr>
          <w:rFonts w:ascii="Times New Roman" w:eastAsia="Times New Roman" w:hAnsi="Times New Roman" w:cs="Times New Roman"/>
          <w:sz w:val="28"/>
          <w:szCs w:val="28"/>
          <w:lang w:eastAsia="ru-RU"/>
        </w:rPr>
        <w:t xml:space="preserve"> = 70 Н*м;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о</w:t>
      </w:r>
      <w:r w:rsidRPr="00DA33DE">
        <w:rPr>
          <w:rFonts w:ascii="Times New Roman" w:eastAsia="Times New Roman" w:hAnsi="Times New Roman" w:cs="Times New Roman"/>
          <w:sz w:val="28"/>
          <w:szCs w:val="28"/>
          <w:lang w:eastAsia="ru-RU"/>
        </w:rPr>
        <w:t xml:space="preserve"> – Момент инерции объекта управления, </w:t>
      </w: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о</w:t>
      </w:r>
      <w:r w:rsidRPr="00DA33DE">
        <w:rPr>
          <w:rFonts w:ascii="Times New Roman" w:eastAsia="Times New Roman" w:hAnsi="Times New Roman" w:cs="Times New Roman"/>
          <w:sz w:val="28"/>
          <w:szCs w:val="28"/>
          <w:lang w:eastAsia="ru-RU"/>
        </w:rPr>
        <w:t xml:space="preserve"> = 2.551 Н*м*с;</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ε</w:t>
      </w:r>
      <w:r w:rsidRPr="00DA33DE">
        <w:rPr>
          <w:rFonts w:ascii="Times New Roman" w:eastAsia="Times New Roman" w:hAnsi="Times New Roman" w:cs="Times New Roman"/>
          <w:sz w:val="28"/>
          <w:szCs w:val="28"/>
          <w:vertAlign w:val="subscript"/>
          <w:lang w:val="en-US" w:eastAsia="ru-RU"/>
        </w:rPr>
        <w:t>omax</w:t>
      </w:r>
      <w:r w:rsidRPr="00DA33DE">
        <w:rPr>
          <w:rFonts w:ascii="Times New Roman" w:eastAsia="Times New Roman" w:hAnsi="Times New Roman" w:cs="Times New Roman"/>
          <w:sz w:val="28"/>
          <w:szCs w:val="28"/>
          <w:lang w:eastAsia="ru-RU"/>
        </w:rPr>
        <w:t xml:space="preserve"> – Максимальное угловое ускорение объекта управления, ε</w:t>
      </w:r>
      <w:r w:rsidRPr="00DA33DE">
        <w:rPr>
          <w:rFonts w:ascii="Times New Roman" w:eastAsia="Times New Roman" w:hAnsi="Times New Roman" w:cs="Times New Roman"/>
          <w:sz w:val="28"/>
          <w:szCs w:val="28"/>
          <w:vertAlign w:val="subscript"/>
          <w:lang w:val="en-US" w:eastAsia="ru-RU"/>
        </w:rPr>
        <w:t>omax</w:t>
      </w:r>
      <w:r w:rsidRPr="00DA33DE">
        <w:rPr>
          <w:rFonts w:ascii="Times New Roman" w:eastAsia="Times New Roman" w:hAnsi="Times New Roman" w:cs="Times New Roman"/>
          <w:sz w:val="28"/>
          <w:szCs w:val="28"/>
          <w:lang w:eastAsia="ru-RU"/>
        </w:rPr>
        <w:t xml:space="preserve"> = 0.025 с</w:t>
      </w:r>
      <w:r w:rsidRPr="00DA33DE">
        <w:rPr>
          <w:rFonts w:ascii="Times New Roman" w:eastAsia="Times New Roman" w:hAnsi="Times New Roman" w:cs="Times New Roman"/>
          <w:sz w:val="28"/>
          <w:szCs w:val="28"/>
          <w:vertAlign w:val="superscript"/>
          <w:lang w:eastAsia="ru-RU"/>
        </w:rPr>
        <w:t>–2</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w:t>
      </w:r>
      <w:r w:rsidRPr="00DA33DE">
        <w:rPr>
          <w:rFonts w:ascii="Times New Roman" w:eastAsia="Times New Roman" w:hAnsi="Times New Roman" w:cs="Times New Roman"/>
          <w:sz w:val="28"/>
          <w:szCs w:val="28"/>
          <w:vertAlign w:val="subscript"/>
          <w:lang w:val="en-US" w:eastAsia="ru-RU"/>
        </w:rPr>
        <w:t>omax</w:t>
      </w:r>
      <w:r w:rsidRPr="00DA33DE">
        <w:rPr>
          <w:rFonts w:ascii="Times New Roman" w:eastAsia="Times New Roman" w:hAnsi="Times New Roman" w:cs="Times New Roman"/>
          <w:sz w:val="28"/>
          <w:szCs w:val="28"/>
          <w:lang w:eastAsia="ru-RU"/>
        </w:rPr>
        <w:t xml:space="preserve"> – Максимальная угловая скорость объекта управления, ω</w:t>
      </w:r>
      <w:r w:rsidRPr="00DA33DE">
        <w:rPr>
          <w:rFonts w:ascii="Times New Roman" w:eastAsia="Times New Roman" w:hAnsi="Times New Roman" w:cs="Times New Roman"/>
          <w:sz w:val="28"/>
          <w:szCs w:val="28"/>
          <w:vertAlign w:val="subscript"/>
          <w:lang w:val="en-US" w:eastAsia="ru-RU"/>
        </w:rPr>
        <w:t>omax</w:t>
      </w:r>
      <w:r w:rsidRPr="00DA33DE">
        <w:rPr>
          <w:rFonts w:ascii="Times New Roman" w:eastAsia="Times New Roman" w:hAnsi="Times New Roman" w:cs="Times New Roman"/>
          <w:sz w:val="28"/>
          <w:szCs w:val="28"/>
          <w:lang w:eastAsia="ru-RU"/>
        </w:rPr>
        <w:t xml:space="preserve"> = 0.75 с</w:t>
      </w:r>
      <w:r w:rsidR="005F4010">
        <w:rPr>
          <w:rFonts w:ascii="Times New Roman" w:eastAsia="Times New Roman" w:hAnsi="Times New Roman" w:cs="Times New Roman"/>
          <w:sz w:val="28"/>
          <w:szCs w:val="28"/>
          <w:vertAlign w:val="superscript"/>
          <w:lang w:eastAsia="ru-RU"/>
        </w:rPr>
        <w:t>-</w:t>
      </w:r>
      <w:r w:rsidRPr="00DA33DE">
        <w:rPr>
          <w:rFonts w:ascii="Times New Roman" w:eastAsia="Times New Roman" w:hAnsi="Times New Roman" w:cs="Times New Roman"/>
          <w:sz w:val="28"/>
          <w:szCs w:val="28"/>
          <w:vertAlign w:val="superscript"/>
          <w:lang w:eastAsia="ru-RU"/>
        </w:rPr>
        <w:t>1</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40" type="#_x0000_t75" style="width:245.25pt;height:36.75pt">
            <v:imagedata r:id="rId121"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качестве исполнительного двигателя возьмем коллекторный двигатель постоянного тока серии </w:t>
      </w:r>
      <w:r w:rsidRPr="00DA33DE">
        <w:rPr>
          <w:rFonts w:ascii="Times New Roman" w:eastAsia="Times New Roman" w:hAnsi="Times New Roman" w:cs="Times New Roman"/>
          <w:sz w:val="28"/>
          <w:szCs w:val="28"/>
          <w:lang w:val="en-US" w:eastAsia="ru-RU"/>
        </w:rPr>
        <w:t>RE</w:t>
      </w:r>
      <w:r w:rsidRPr="00DA33DE">
        <w:rPr>
          <w:rFonts w:ascii="Times New Roman" w:eastAsia="Times New Roman" w:hAnsi="Times New Roman" w:cs="Times New Roman"/>
          <w:sz w:val="28"/>
          <w:szCs w:val="28"/>
          <w:lang w:eastAsia="ru-RU"/>
        </w:rPr>
        <w:t xml:space="preserve"> компании </w:t>
      </w:r>
      <w:r w:rsidRPr="00DA33DE">
        <w:rPr>
          <w:rFonts w:ascii="Times New Roman" w:eastAsia="Times New Roman" w:hAnsi="Times New Roman" w:cs="Times New Roman"/>
          <w:sz w:val="28"/>
          <w:szCs w:val="28"/>
          <w:lang w:val="en-US" w:eastAsia="ru-RU"/>
        </w:rPr>
        <w:t>maxon</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motor</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ag</w:t>
      </w:r>
      <w:r w:rsidRPr="00DA33DE">
        <w:rPr>
          <w:rFonts w:ascii="Times New Roman" w:eastAsia="Times New Roman" w:hAnsi="Times New Roman" w:cs="Times New Roman"/>
          <w:sz w:val="28"/>
          <w:szCs w:val="28"/>
          <w:lang w:eastAsia="ru-RU"/>
        </w:rPr>
        <w:t>. Двигатели этой компании отличаются низкой инерционностью и большим ускорением, низким уровнем электромагнитных помех и малой величиной индуктивности, максимально возможной линейностью нагрузочных характеристик, а также высоким КПД. По требуемой мощности подходит модель 218012 из серии RE40.</w:t>
      </w:r>
    </w:p>
    <w:p w:rsidR="00DA33DE" w:rsidRPr="00DA33DE" w:rsidRDefault="002D3389" w:rsidP="001E241C">
      <w:pPr>
        <w:spacing w:before="120" w:after="0" w:line="288"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Таблица 1.1</w:t>
      </w:r>
      <w:r w:rsidR="00DA33DE" w:rsidRPr="001E241C">
        <w:rPr>
          <w:rFonts w:ascii="Times New Roman" w:eastAsia="Times New Roman" w:hAnsi="Times New Roman" w:cs="Times New Roman"/>
          <w:i/>
          <w:iCs/>
          <w:sz w:val="24"/>
          <w:szCs w:val="24"/>
          <w:lang w:eastAsia="ru-RU"/>
        </w:rPr>
        <w:t xml:space="preserve"> — Основные технические характеристики исполнительного двигателя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2"/>
        <w:gridCol w:w="2201"/>
      </w:tblGrid>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Номинальная мощность </w:t>
            </w:r>
            <w:r w:rsidRPr="00DA33DE">
              <w:rPr>
                <w:rFonts w:ascii="Times New Roman" w:eastAsia="Times New Roman" w:hAnsi="Times New Roman" w:cs="Times New Roman"/>
                <w:sz w:val="24"/>
                <w:szCs w:val="24"/>
                <w:lang w:val="en-US" w:eastAsia="ru-RU"/>
              </w:rPr>
              <w:t>P</w:t>
            </w:r>
            <w:r w:rsidRPr="00DA33DE">
              <w:rPr>
                <w:rFonts w:ascii="Times New Roman" w:eastAsia="Times New Roman" w:hAnsi="Times New Roman" w:cs="Times New Roman"/>
                <w:sz w:val="24"/>
                <w:szCs w:val="24"/>
                <w:vertAlign w:val="subscript"/>
                <w:lang w:eastAsia="ru-RU"/>
              </w:rPr>
              <w:t>н</w:t>
            </w:r>
            <w:r w:rsidRPr="00DA33DE">
              <w:rPr>
                <w:rFonts w:ascii="Times New Roman" w:eastAsia="Times New Roman" w:hAnsi="Times New Roman" w:cs="Times New Roman"/>
                <w:sz w:val="24"/>
                <w:szCs w:val="24"/>
                <w:lang w:eastAsia="ru-RU"/>
              </w:rPr>
              <w:t>, Вт</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150</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Номинальное напряжение </w:t>
            </w:r>
            <w:r w:rsidRPr="00DA33DE">
              <w:rPr>
                <w:rFonts w:ascii="Times New Roman" w:eastAsia="Times New Roman" w:hAnsi="Times New Roman" w:cs="Times New Roman"/>
                <w:sz w:val="24"/>
                <w:szCs w:val="24"/>
                <w:lang w:val="en-US" w:eastAsia="ru-RU"/>
              </w:rPr>
              <w:t>U</w:t>
            </w:r>
            <w:r w:rsidRPr="00DA33DE">
              <w:rPr>
                <w:rFonts w:ascii="Times New Roman" w:eastAsia="Times New Roman" w:hAnsi="Times New Roman" w:cs="Times New Roman"/>
                <w:sz w:val="24"/>
                <w:szCs w:val="24"/>
                <w:vertAlign w:val="subscript"/>
                <w:lang w:eastAsia="ru-RU"/>
              </w:rPr>
              <w:t>н</w:t>
            </w:r>
            <w:r w:rsidRPr="00DA33DE">
              <w:rPr>
                <w:rFonts w:ascii="Times New Roman" w:eastAsia="Times New Roman" w:hAnsi="Times New Roman" w:cs="Times New Roman"/>
                <w:sz w:val="24"/>
                <w:szCs w:val="24"/>
                <w:lang w:eastAsia="ru-RU"/>
              </w:rPr>
              <w:t>, В</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48</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Номинальная скорость вращения </w:t>
            </w:r>
            <w:r w:rsidRPr="00DA33DE">
              <w:rPr>
                <w:rFonts w:ascii="Times New Roman" w:eastAsia="Times New Roman" w:hAnsi="Times New Roman" w:cs="Times New Roman"/>
                <w:sz w:val="24"/>
                <w:szCs w:val="24"/>
                <w:lang w:val="en-US" w:eastAsia="ru-RU"/>
              </w:rPr>
              <w:t>n</w:t>
            </w:r>
            <w:r w:rsidRPr="00DA33DE">
              <w:rPr>
                <w:rFonts w:ascii="Times New Roman" w:eastAsia="Times New Roman" w:hAnsi="Times New Roman" w:cs="Times New Roman"/>
                <w:sz w:val="24"/>
                <w:szCs w:val="24"/>
                <w:vertAlign w:val="subscript"/>
                <w:lang w:eastAsia="ru-RU"/>
              </w:rPr>
              <w:t>н</w:t>
            </w:r>
            <w:r w:rsidRPr="00DA33DE">
              <w:rPr>
                <w:rFonts w:ascii="Times New Roman" w:eastAsia="Times New Roman" w:hAnsi="Times New Roman" w:cs="Times New Roman"/>
                <w:sz w:val="24"/>
                <w:szCs w:val="24"/>
                <w:lang w:eastAsia="ru-RU"/>
              </w:rPr>
              <w:t>, об/мин</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1500</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Номинальный ток якоря </w:t>
            </w:r>
            <w:r w:rsidRPr="00DA33DE">
              <w:rPr>
                <w:rFonts w:ascii="Times New Roman" w:eastAsia="Times New Roman" w:hAnsi="Times New Roman" w:cs="Times New Roman"/>
                <w:sz w:val="24"/>
                <w:szCs w:val="24"/>
                <w:lang w:val="en-US" w:eastAsia="ru-RU"/>
              </w:rPr>
              <w:t>I</w:t>
            </w:r>
            <w:r w:rsidRPr="00DA33DE">
              <w:rPr>
                <w:rFonts w:ascii="Times New Roman" w:eastAsia="Times New Roman" w:hAnsi="Times New Roman" w:cs="Times New Roman"/>
                <w:sz w:val="24"/>
                <w:szCs w:val="24"/>
                <w:vertAlign w:val="subscript"/>
                <w:lang w:eastAsia="ru-RU"/>
              </w:rPr>
              <w:t>н</w:t>
            </w:r>
            <w:r w:rsidRPr="00DA33DE">
              <w:rPr>
                <w:rFonts w:ascii="Times New Roman" w:eastAsia="Times New Roman" w:hAnsi="Times New Roman" w:cs="Times New Roman"/>
                <w:sz w:val="24"/>
                <w:szCs w:val="24"/>
                <w:lang w:eastAsia="ru-RU"/>
              </w:rPr>
              <w:t>, А</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0.898</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lastRenderedPageBreak/>
              <w:t>Номинальный момент двигателя М</w:t>
            </w:r>
            <w:r w:rsidRPr="00DA33DE">
              <w:rPr>
                <w:rFonts w:ascii="Times New Roman" w:eastAsia="Times New Roman" w:hAnsi="Times New Roman" w:cs="Times New Roman"/>
                <w:sz w:val="24"/>
                <w:szCs w:val="24"/>
                <w:vertAlign w:val="subscript"/>
                <w:lang w:eastAsia="ru-RU"/>
              </w:rPr>
              <w:t>н</w:t>
            </w:r>
            <w:r w:rsidRPr="00DA33DE">
              <w:rPr>
                <w:rFonts w:ascii="Times New Roman" w:eastAsia="Times New Roman" w:hAnsi="Times New Roman" w:cs="Times New Roman"/>
                <w:sz w:val="24"/>
                <w:szCs w:val="24"/>
                <w:lang w:eastAsia="ru-RU"/>
              </w:rPr>
              <w:t>, Н*м</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0.189</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Сопротивление цепи обмотки якоря </w:t>
            </w:r>
            <w:r w:rsidRPr="00DA33DE">
              <w:rPr>
                <w:rFonts w:ascii="Times New Roman" w:eastAsia="Times New Roman" w:hAnsi="Times New Roman" w:cs="Times New Roman"/>
                <w:sz w:val="24"/>
                <w:szCs w:val="24"/>
                <w:lang w:val="en-US" w:eastAsia="ru-RU"/>
              </w:rPr>
              <w:t>R</w:t>
            </w:r>
            <w:r w:rsidRPr="00DA33DE">
              <w:rPr>
                <w:rFonts w:ascii="Times New Roman" w:eastAsia="Times New Roman" w:hAnsi="Times New Roman" w:cs="Times New Roman"/>
                <w:sz w:val="24"/>
                <w:szCs w:val="24"/>
                <w:vertAlign w:val="subscript"/>
                <w:lang w:eastAsia="ru-RU"/>
              </w:rPr>
              <w:t>д</w:t>
            </w:r>
            <w:r w:rsidRPr="00DA33DE">
              <w:rPr>
                <w:rFonts w:ascii="Times New Roman" w:eastAsia="Times New Roman" w:hAnsi="Times New Roman" w:cs="Times New Roman"/>
                <w:sz w:val="24"/>
                <w:szCs w:val="24"/>
                <w:lang w:eastAsia="ru-RU"/>
              </w:rPr>
              <w:t>, Ом</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16</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Индуктивность цепи обмотки якоря </w:t>
            </w:r>
            <w:r w:rsidRPr="00DA33DE">
              <w:rPr>
                <w:rFonts w:ascii="Times New Roman" w:eastAsia="Times New Roman" w:hAnsi="Times New Roman" w:cs="Times New Roman"/>
                <w:sz w:val="24"/>
                <w:szCs w:val="24"/>
                <w:lang w:val="en-US" w:eastAsia="ru-RU"/>
              </w:rPr>
              <w:t>L</w:t>
            </w:r>
            <w:r w:rsidRPr="00DA33DE">
              <w:rPr>
                <w:rFonts w:ascii="Times New Roman" w:eastAsia="Times New Roman" w:hAnsi="Times New Roman" w:cs="Times New Roman"/>
                <w:sz w:val="24"/>
                <w:szCs w:val="24"/>
                <w:vertAlign w:val="subscript"/>
                <w:lang w:eastAsia="ru-RU"/>
              </w:rPr>
              <w:t>д</w:t>
            </w:r>
            <w:r w:rsidRPr="00DA33DE">
              <w:rPr>
                <w:rFonts w:ascii="Times New Roman" w:eastAsia="Times New Roman" w:hAnsi="Times New Roman" w:cs="Times New Roman"/>
                <w:sz w:val="24"/>
                <w:szCs w:val="24"/>
                <w:lang w:eastAsia="ru-RU"/>
              </w:rPr>
              <w:t>, Гн</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4.14*10</w:t>
            </w:r>
            <w:r w:rsidRPr="00DA33DE">
              <w:rPr>
                <w:rFonts w:ascii="Times New Roman" w:eastAsia="Times New Roman" w:hAnsi="Times New Roman" w:cs="Times New Roman"/>
                <w:sz w:val="24"/>
                <w:szCs w:val="24"/>
                <w:vertAlign w:val="superscript"/>
                <w:lang w:eastAsia="ru-RU"/>
              </w:rPr>
              <w:t>–3</w:t>
            </w:r>
          </w:p>
        </w:tc>
      </w:tr>
      <w:tr w:rsidR="00DA33DE" w:rsidRPr="00DA33DE" w:rsidTr="00DA33DE">
        <w:trPr>
          <w:trHeight w:val="425"/>
          <w:jc w:val="center"/>
        </w:trPr>
        <w:tc>
          <w:tcPr>
            <w:tcW w:w="7232"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 xml:space="preserve">Момент инерции ротора </w:t>
            </w:r>
            <w:r w:rsidRPr="00DA33DE">
              <w:rPr>
                <w:rFonts w:ascii="Times New Roman" w:eastAsia="Times New Roman" w:hAnsi="Times New Roman" w:cs="Times New Roman"/>
                <w:sz w:val="24"/>
                <w:szCs w:val="24"/>
                <w:lang w:val="en-US" w:eastAsia="ru-RU"/>
              </w:rPr>
              <w:t>J</w:t>
            </w:r>
            <w:r w:rsidRPr="00DA33DE">
              <w:rPr>
                <w:rFonts w:ascii="Times New Roman" w:eastAsia="Times New Roman" w:hAnsi="Times New Roman" w:cs="Times New Roman"/>
                <w:sz w:val="24"/>
                <w:szCs w:val="24"/>
                <w:vertAlign w:val="subscript"/>
                <w:lang w:eastAsia="ru-RU"/>
              </w:rPr>
              <w:t>д</w:t>
            </w:r>
            <w:r w:rsidRPr="00DA33DE">
              <w:rPr>
                <w:rFonts w:ascii="Times New Roman" w:eastAsia="Times New Roman" w:hAnsi="Times New Roman" w:cs="Times New Roman"/>
                <w:sz w:val="24"/>
                <w:szCs w:val="24"/>
                <w:lang w:eastAsia="ru-RU"/>
              </w:rPr>
              <w:t>, Н*м*с</w:t>
            </w:r>
          </w:p>
        </w:tc>
        <w:tc>
          <w:tcPr>
            <w:tcW w:w="2201"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1.26*10</w:t>
            </w:r>
            <w:r w:rsidRPr="00DA33DE">
              <w:rPr>
                <w:rFonts w:ascii="Times New Roman" w:eastAsia="Times New Roman" w:hAnsi="Times New Roman" w:cs="Times New Roman"/>
                <w:sz w:val="24"/>
                <w:szCs w:val="24"/>
                <w:vertAlign w:val="superscript"/>
                <w:lang w:eastAsia="ru-RU"/>
              </w:rPr>
              <w:t>–6</w:t>
            </w:r>
          </w:p>
        </w:tc>
      </w:tr>
      <w:tr w:rsidR="00DA33DE" w:rsidRPr="00DA33DE" w:rsidTr="00DA33DE">
        <w:trPr>
          <w:trHeight w:val="425"/>
          <w:jc w:val="center"/>
        </w:trPr>
        <w:tc>
          <w:tcPr>
            <w:tcW w:w="7232" w:type="dxa"/>
            <w:tcBorders>
              <w:bottom w:val="single" w:sz="4" w:space="0" w:color="auto"/>
            </w:tcBorders>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КПД двигателя η</w:t>
            </w:r>
            <w:r w:rsidRPr="00DA33DE">
              <w:rPr>
                <w:rFonts w:ascii="Times New Roman" w:eastAsia="Times New Roman" w:hAnsi="Times New Roman" w:cs="Times New Roman"/>
                <w:sz w:val="24"/>
                <w:szCs w:val="24"/>
                <w:vertAlign w:val="subscript"/>
                <w:lang w:eastAsia="ru-RU"/>
              </w:rPr>
              <w:t>д</w:t>
            </w:r>
          </w:p>
        </w:tc>
        <w:tc>
          <w:tcPr>
            <w:tcW w:w="2201" w:type="dxa"/>
            <w:tcBorders>
              <w:bottom w:val="single" w:sz="4" w:space="0" w:color="auto"/>
            </w:tcBorders>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0.87</w:t>
            </w:r>
          </w:p>
        </w:tc>
      </w:tr>
    </w:tbl>
    <w:p w:rsidR="00DA33DE" w:rsidRPr="00DA33DE" w:rsidRDefault="00DA33DE" w:rsidP="001E241C">
      <w:pPr>
        <w:spacing w:before="120"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Выбранный двигатель необходимо проверить, удовлетворяет ли он по моменту и угловой скорости в соответствии со следующими условиями:</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41" type="#_x0000_t75" style="width:42.75pt;height:36.75pt">
            <v:imagedata r:id="rId122" o:title=""/>
          </v:shape>
        </w:pict>
      </w:r>
      <w:r w:rsidR="00DA33DE" w:rsidRPr="00DA33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position w:val="-30"/>
          <w:sz w:val="28"/>
          <w:szCs w:val="28"/>
          <w:lang w:eastAsia="ru-RU"/>
        </w:rPr>
        <w:pict>
          <v:shape id="_x0000_i1042" type="#_x0000_t75" style="width:64.5pt;height:36.75pt">
            <v:imagedata r:id="rId123" o:title=""/>
          </v:shape>
        </w:pict>
      </w:r>
      <w:r w:rsidR="00DA33DE" w:rsidRPr="00DA33DE">
        <w:rPr>
          <w:rFonts w:ascii="Times New Roman" w:eastAsia="Times New Roman" w:hAnsi="Times New Roman" w:cs="Times New Roman"/>
          <w:sz w:val="28"/>
          <w:szCs w:val="28"/>
          <w:lang w:eastAsia="ru-RU"/>
        </w:rPr>
        <w:t>,                                          (1.2)</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eastAsia="ru-RU"/>
        </w:rPr>
        <w:t>тр</w:t>
      </w:r>
      <w:r w:rsidRPr="00DA33DE">
        <w:rPr>
          <w:rFonts w:ascii="Times New Roman" w:eastAsia="Times New Roman" w:hAnsi="Times New Roman" w:cs="Times New Roman"/>
          <w:sz w:val="28"/>
          <w:szCs w:val="28"/>
          <w:lang w:eastAsia="ru-RU"/>
        </w:rPr>
        <w:t xml:space="preserve"> – требуемый момент на валу двигателя, Н*м;</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eastAsia="ru-RU"/>
        </w:rPr>
        <w:t>н</w:t>
      </w:r>
      <w:r w:rsidRPr="00DA33DE">
        <w:rPr>
          <w:rFonts w:ascii="Times New Roman" w:eastAsia="Times New Roman" w:hAnsi="Times New Roman" w:cs="Times New Roman"/>
          <w:sz w:val="28"/>
          <w:szCs w:val="28"/>
          <w:lang w:eastAsia="ru-RU"/>
        </w:rPr>
        <w:t xml:space="preserve"> – номинальный момент двигателя, Н*м;</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w:t>
      </w:r>
      <w:r w:rsidRPr="00DA33DE">
        <w:rPr>
          <w:rFonts w:ascii="Times New Roman" w:eastAsia="Times New Roman" w:hAnsi="Times New Roman" w:cs="Times New Roman"/>
          <w:sz w:val="28"/>
          <w:szCs w:val="28"/>
          <w:vertAlign w:val="subscript"/>
          <w:lang w:val="en-US" w:eastAsia="ru-RU"/>
        </w:rPr>
        <w:t>o</w:t>
      </w:r>
      <w:r w:rsidRPr="00DA33DE">
        <w:rPr>
          <w:rFonts w:ascii="Times New Roman" w:eastAsia="Times New Roman" w:hAnsi="Times New Roman" w:cs="Times New Roman"/>
          <w:sz w:val="28"/>
          <w:szCs w:val="28"/>
          <w:vertAlign w:val="subscript"/>
          <w:lang w:eastAsia="ru-RU"/>
        </w:rPr>
        <w:t xml:space="preserve"> </w:t>
      </w:r>
      <w:r w:rsidRPr="00DA33DE">
        <w:rPr>
          <w:rFonts w:ascii="Times New Roman" w:eastAsia="Times New Roman" w:hAnsi="Times New Roman" w:cs="Times New Roman"/>
          <w:sz w:val="28"/>
          <w:szCs w:val="28"/>
          <w:vertAlign w:val="subscript"/>
          <w:lang w:val="en-US" w:eastAsia="ru-RU"/>
        </w:rPr>
        <w:t>max</w:t>
      </w:r>
      <w:r w:rsidRPr="00DA33DE">
        <w:rPr>
          <w:rFonts w:ascii="Times New Roman" w:eastAsia="Times New Roman" w:hAnsi="Times New Roman" w:cs="Times New Roman"/>
          <w:sz w:val="28"/>
          <w:szCs w:val="28"/>
          <w:lang w:eastAsia="ru-RU"/>
        </w:rPr>
        <w:t xml:space="preserve"> – максимальная угловая скорость ОУ, с</w:t>
      </w:r>
      <w:r w:rsidRPr="00DA33DE">
        <w:rPr>
          <w:rFonts w:ascii="Times New Roman" w:eastAsia="Times New Roman" w:hAnsi="Times New Roman" w:cs="Times New Roman"/>
          <w:sz w:val="28"/>
          <w:szCs w:val="28"/>
          <w:vertAlign w:val="superscript"/>
          <w:lang w:eastAsia="ru-RU"/>
        </w:rPr>
        <w:t>–1</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w:t>
      </w:r>
      <w:r w:rsidRPr="00DA33DE">
        <w:rPr>
          <w:rFonts w:ascii="Times New Roman" w:eastAsia="Times New Roman" w:hAnsi="Times New Roman" w:cs="Times New Roman"/>
          <w:sz w:val="28"/>
          <w:szCs w:val="28"/>
          <w:vertAlign w:val="subscript"/>
          <w:lang w:eastAsia="ru-RU"/>
        </w:rPr>
        <w:t>н</w:t>
      </w:r>
      <w:r w:rsidRPr="00DA33DE">
        <w:rPr>
          <w:rFonts w:ascii="Times New Roman" w:eastAsia="Times New Roman" w:hAnsi="Times New Roman" w:cs="Times New Roman"/>
          <w:sz w:val="28"/>
          <w:szCs w:val="28"/>
          <w:lang w:eastAsia="ru-RU"/>
        </w:rPr>
        <w:t xml:space="preserve"> – номинальная угловая скорость двигателя, с</w:t>
      </w:r>
      <w:r w:rsidRPr="00DA33DE">
        <w:rPr>
          <w:rFonts w:ascii="Times New Roman" w:eastAsia="Times New Roman" w:hAnsi="Times New Roman" w:cs="Times New Roman"/>
          <w:sz w:val="28"/>
          <w:szCs w:val="28"/>
          <w:vertAlign w:val="superscript"/>
          <w:lang w:eastAsia="ru-RU"/>
        </w:rPr>
        <w:t>–1</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передаточное число редуктора;</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λ – коэффициент допустимой нагрузки двигателя по моменту, для двигателя постоянного тока λ=10;</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α – коэффициент допустимого кратковременного увеличения скорости двигателя сверх номинальной, α=1.2 – 1.5.</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Определим требуемый момент на валу двигателя, Н*м:</w:t>
      </w:r>
    </w:p>
    <w:p w:rsidR="005F4010"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6"/>
          <w:sz w:val="28"/>
          <w:szCs w:val="28"/>
          <w:lang w:eastAsia="ru-RU"/>
        </w:rPr>
        <w:pict>
          <v:shape id="_x0000_i1043" type="#_x0000_t75" style="width:3in;height:42.75pt">
            <v:imagedata r:id="rId124" o:title=""/>
          </v:shape>
        </w:pict>
      </w:r>
      <w:r w:rsidR="00DA33DE" w:rsidRPr="00DA33DE">
        <w:rPr>
          <w:rFonts w:ascii="Times New Roman" w:eastAsia="Times New Roman" w:hAnsi="Times New Roman" w:cs="Times New Roman"/>
          <w:sz w:val="28"/>
          <w:szCs w:val="28"/>
          <w:lang w:eastAsia="ru-RU"/>
        </w:rPr>
        <w:t xml:space="preserve">  </w:t>
      </w:r>
      <w:r w:rsidR="005F4010">
        <w:rPr>
          <w:rFonts w:ascii="Times New Roman" w:eastAsia="Times New Roman" w:hAnsi="Times New Roman" w:cs="Times New Roman"/>
          <w:sz w:val="28"/>
          <w:szCs w:val="28"/>
          <w:lang w:eastAsia="ru-RU"/>
        </w:rPr>
        <w:t xml:space="preserve">                          (1.3)</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д</w:t>
      </w:r>
      <w:r w:rsidRPr="00DA33DE">
        <w:rPr>
          <w:rFonts w:ascii="Times New Roman" w:eastAsia="Times New Roman" w:hAnsi="Times New Roman" w:cs="Times New Roman"/>
          <w:sz w:val="28"/>
          <w:szCs w:val="28"/>
          <w:lang w:eastAsia="ru-RU"/>
        </w:rPr>
        <w:t xml:space="preserve"> – Момент инерции вала двигателя, Н*м*с;</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Момент инерции редуктора, Н*м*с, </w:t>
      </w: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=1.02*10</w:t>
      </w:r>
      <w:r w:rsidRPr="00DA33DE">
        <w:rPr>
          <w:rFonts w:ascii="Times New Roman" w:eastAsia="Times New Roman" w:hAnsi="Times New Roman" w:cs="Times New Roman"/>
          <w:sz w:val="28"/>
          <w:szCs w:val="28"/>
          <w:vertAlign w:val="superscript"/>
          <w:lang w:eastAsia="ru-RU"/>
        </w:rPr>
        <w:t>–5</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о</w:t>
      </w:r>
      <w:r w:rsidRPr="00DA33DE">
        <w:rPr>
          <w:rFonts w:ascii="Times New Roman" w:eastAsia="Times New Roman" w:hAnsi="Times New Roman" w:cs="Times New Roman"/>
          <w:sz w:val="28"/>
          <w:szCs w:val="28"/>
          <w:lang w:eastAsia="ru-RU"/>
        </w:rPr>
        <w:t xml:space="preserve"> – Момент инерции ОУ, Н*м*с;</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передаточное число редуктора;</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η</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КПД редуктора;</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ε</w:t>
      </w:r>
      <w:r w:rsidRPr="00DA33DE">
        <w:rPr>
          <w:rFonts w:ascii="Times New Roman" w:eastAsia="Times New Roman" w:hAnsi="Times New Roman" w:cs="Times New Roman"/>
          <w:sz w:val="28"/>
          <w:szCs w:val="28"/>
          <w:vertAlign w:val="subscript"/>
          <w:lang w:eastAsia="ru-RU"/>
        </w:rPr>
        <w:t xml:space="preserve">о </w:t>
      </w:r>
      <w:r w:rsidRPr="00DA33DE">
        <w:rPr>
          <w:rFonts w:ascii="Times New Roman" w:eastAsia="Times New Roman" w:hAnsi="Times New Roman" w:cs="Times New Roman"/>
          <w:sz w:val="28"/>
          <w:szCs w:val="28"/>
          <w:vertAlign w:val="subscript"/>
          <w:lang w:val="en-US" w:eastAsia="ru-RU"/>
        </w:rPr>
        <w:t>max</w:t>
      </w:r>
      <w:r w:rsidRPr="00DA33DE">
        <w:rPr>
          <w:rFonts w:ascii="Times New Roman" w:eastAsia="Times New Roman" w:hAnsi="Times New Roman" w:cs="Times New Roman"/>
          <w:sz w:val="28"/>
          <w:szCs w:val="28"/>
          <w:lang w:eastAsia="ru-RU"/>
        </w:rPr>
        <w:t xml:space="preserve"> – максимальное угловое ускорение ОУ, с</w:t>
      </w:r>
      <w:r w:rsidRPr="00DA33DE">
        <w:rPr>
          <w:rFonts w:ascii="Times New Roman" w:eastAsia="Times New Roman" w:hAnsi="Times New Roman" w:cs="Times New Roman"/>
          <w:sz w:val="28"/>
          <w:szCs w:val="28"/>
          <w:vertAlign w:val="superscript"/>
          <w:lang w:eastAsia="ru-RU"/>
        </w:rPr>
        <w:t>–1</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eastAsia="ru-RU"/>
        </w:rPr>
        <w:t>ос</w:t>
      </w:r>
      <w:r w:rsidRPr="00DA33DE">
        <w:rPr>
          <w:rFonts w:ascii="Times New Roman" w:eastAsia="Times New Roman" w:hAnsi="Times New Roman" w:cs="Times New Roman"/>
          <w:sz w:val="28"/>
          <w:szCs w:val="28"/>
          <w:lang w:eastAsia="ru-RU"/>
        </w:rPr>
        <w:t xml:space="preserve"> – статический момент нагрузки ОУ, Н*м.</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pict>
          <v:shape id="_x0000_i1044" type="#_x0000_t75" style="width:389.25pt;height:36.75pt">
            <v:imagedata r:id="rId125"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Проверяем выбранный двигатель, удовлетворяет ли он по моменту:</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45" type="#_x0000_t75" style="width:42.75pt;height:36.75pt">
            <v:imagedata r:id="rId122" o:title=""/>
          </v:shape>
        </w:pic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46" type="#_x0000_t75" style="width:122.25pt;height:36.75pt">
            <v:imagedata r:id="rId126" o:title=""/>
          </v:shape>
        </w:pic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Неравенство выполняется, двигатель удовлетворяет по моменту.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Вычислим номинальную угловую скорость двигателя ω</w:t>
      </w:r>
      <w:r w:rsidRPr="00DA33DE">
        <w:rPr>
          <w:rFonts w:ascii="Times New Roman" w:eastAsia="Times New Roman" w:hAnsi="Times New Roman" w:cs="Times New Roman"/>
          <w:sz w:val="28"/>
          <w:szCs w:val="28"/>
          <w:vertAlign w:val="subscript"/>
          <w:lang w:eastAsia="ru-RU"/>
        </w:rPr>
        <w:t>н</w:t>
      </w:r>
      <w:r w:rsidRPr="00DA33DE">
        <w:rPr>
          <w:rFonts w:ascii="Times New Roman" w:eastAsia="Times New Roman" w:hAnsi="Times New Roman" w:cs="Times New Roman"/>
          <w:sz w:val="28"/>
          <w:szCs w:val="28"/>
          <w:lang w:eastAsia="ru-RU"/>
        </w:rPr>
        <w:t xml:space="preserve"> (с</w:t>
      </w:r>
      <w:r w:rsidRPr="00DA33DE">
        <w:rPr>
          <w:rFonts w:ascii="Times New Roman" w:eastAsia="Times New Roman" w:hAnsi="Times New Roman" w:cs="Times New Roman"/>
          <w:sz w:val="28"/>
          <w:szCs w:val="28"/>
          <w:vertAlign w:val="superscript"/>
          <w:lang w:eastAsia="ru-RU"/>
        </w:rPr>
        <w:t>–1</w:t>
      </w:r>
      <w:r w:rsidRPr="00DA33DE">
        <w:rPr>
          <w:rFonts w:ascii="Times New Roman" w:eastAsia="Times New Roman" w:hAnsi="Times New Roman" w:cs="Times New Roman"/>
          <w:sz w:val="28"/>
          <w:szCs w:val="28"/>
          <w:lang w:eastAsia="ru-RU"/>
        </w:rPr>
        <w:t>):</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47" type="#_x0000_t75" style="width:50.25pt;height:36.75pt">
            <v:imagedata r:id="rId127" o:title=""/>
          </v:shape>
        </w:pict>
      </w:r>
      <w:r w:rsidR="00DA33DE" w:rsidRPr="00DA33DE">
        <w:rPr>
          <w:rFonts w:ascii="Times New Roman" w:eastAsia="Times New Roman" w:hAnsi="Times New Roman" w:cs="Times New Roman"/>
          <w:sz w:val="28"/>
          <w:szCs w:val="28"/>
          <w:lang w:eastAsia="ru-RU"/>
        </w:rPr>
        <w:t xml:space="preserve">                                                       (1.4)</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48" type="#_x0000_t75" style="width:122.25pt;height:29.25pt">
            <v:imagedata r:id="rId128" o:title=""/>
          </v:shape>
        </w:pic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Проверим выбранный двигатель, удовлетворяет ли он по угловой скорости:</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49" type="#_x0000_t75" style="width:64.5pt;height:36.75pt">
            <v:imagedata r:id="rId129" o:title=""/>
          </v:shape>
        </w:pic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50" type="#_x0000_t75" style="width:101.25pt;height:29.25pt">
            <v:imagedata r:id="rId130" o:title=""/>
          </v:shape>
        </w:pict>
      </w:r>
      <w:r w:rsidR="00DA33DE" w:rsidRPr="00DA33DE">
        <w:rPr>
          <w:rFonts w:ascii="Times New Roman" w:eastAsia="Times New Roman" w:hAnsi="Times New Roman" w:cs="Times New Roman"/>
          <w:sz w:val="28"/>
          <w:szCs w:val="28"/>
          <w:lang w:eastAsia="ru-RU"/>
        </w:rPr>
        <w:t>.</w:t>
      </w:r>
    </w:p>
    <w:p w:rsid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Неравенство выполняется, двигатель удовлетворяет по угловой скорости.</w:t>
      </w:r>
    </w:p>
    <w:p w:rsidR="002D3389" w:rsidRDefault="002D3389" w:rsidP="001E241C">
      <w:pPr>
        <w:spacing w:after="0" w:line="288" w:lineRule="auto"/>
        <w:ind w:firstLine="567"/>
        <w:rPr>
          <w:rFonts w:ascii="Times New Roman" w:eastAsia="Times New Roman" w:hAnsi="Times New Roman" w:cs="Times New Roman"/>
          <w:sz w:val="28"/>
          <w:szCs w:val="28"/>
          <w:lang w:eastAsia="ru-RU"/>
        </w:rPr>
      </w:pPr>
    </w:p>
    <w:p w:rsidR="002D3389" w:rsidRDefault="002D3389" w:rsidP="001E241C">
      <w:pPr>
        <w:spacing w:after="0" w:line="288" w:lineRule="auto"/>
        <w:ind w:firstLine="567"/>
        <w:rPr>
          <w:rFonts w:ascii="Times New Roman" w:eastAsia="Times New Roman" w:hAnsi="Times New Roman" w:cs="Times New Roman"/>
          <w:sz w:val="28"/>
          <w:szCs w:val="28"/>
          <w:lang w:eastAsia="ru-RU"/>
        </w:rPr>
      </w:pPr>
    </w:p>
    <w:p w:rsidR="005F4010" w:rsidRPr="00DA33DE" w:rsidRDefault="005F4010" w:rsidP="001E241C">
      <w:pPr>
        <w:spacing w:after="0" w:line="288" w:lineRule="auto"/>
        <w:rPr>
          <w:rFonts w:ascii="Times New Roman" w:eastAsia="Times New Roman" w:hAnsi="Times New Roman" w:cs="Times New Roman"/>
          <w:sz w:val="28"/>
          <w:szCs w:val="28"/>
          <w:lang w:eastAsia="ru-RU"/>
        </w:rPr>
      </w:pPr>
    </w:p>
    <w:p w:rsidR="00DA33DE" w:rsidRPr="005F4010" w:rsidRDefault="00DA33DE" w:rsidP="001E241C">
      <w:pPr>
        <w:spacing w:after="0" w:line="288" w:lineRule="auto"/>
        <w:jc w:val="center"/>
        <w:rPr>
          <w:rFonts w:ascii="Times New Roman" w:eastAsia="Times New Roman" w:hAnsi="Times New Roman" w:cs="Times New Roman"/>
          <w:b/>
          <w:sz w:val="28"/>
          <w:szCs w:val="28"/>
          <w:lang w:eastAsia="ru-RU"/>
        </w:rPr>
      </w:pPr>
      <w:bookmarkStart w:id="44" w:name="_Toc40029166"/>
      <w:bookmarkStart w:id="45" w:name="_Toc40029220"/>
      <w:bookmarkStart w:id="46" w:name="_Toc40029312"/>
      <w:bookmarkStart w:id="47" w:name="_Toc40105340"/>
      <w:bookmarkStart w:id="48" w:name="_Toc40115034"/>
      <w:r w:rsidRPr="005F4010">
        <w:rPr>
          <w:rFonts w:ascii="Times New Roman" w:eastAsia="Times New Roman" w:hAnsi="Times New Roman" w:cs="Times New Roman"/>
          <w:b/>
          <w:sz w:val="28"/>
          <w:szCs w:val="28"/>
          <w:lang w:eastAsia="ru-RU"/>
        </w:rPr>
        <w:t xml:space="preserve">1.3 </w:t>
      </w:r>
      <w:bookmarkEnd w:id="44"/>
      <w:bookmarkEnd w:id="45"/>
      <w:bookmarkEnd w:id="46"/>
      <w:bookmarkEnd w:id="47"/>
      <w:r w:rsidRPr="005F4010">
        <w:rPr>
          <w:rFonts w:ascii="Times New Roman" w:eastAsia="Times New Roman" w:hAnsi="Times New Roman" w:cs="Times New Roman"/>
          <w:b/>
          <w:sz w:val="28"/>
          <w:szCs w:val="28"/>
          <w:lang w:eastAsia="ru-RU"/>
        </w:rPr>
        <w:t>Выбор усилителя мощности</w:t>
      </w:r>
      <w:bookmarkEnd w:id="48"/>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качестве усилителя мощности выберем мостовой электронный усилитель для двигателей постоянного тока серии </w:t>
      </w:r>
      <w:r w:rsidRPr="005F4010">
        <w:rPr>
          <w:rFonts w:ascii="Times New Roman" w:eastAsia="Times New Roman" w:hAnsi="Times New Roman" w:cs="Times New Roman"/>
          <w:sz w:val="28"/>
          <w:szCs w:val="28"/>
          <w:lang w:eastAsia="ru-RU"/>
        </w:rPr>
        <w:t>MoviPower</w:t>
      </w:r>
      <w:r w:rsidRPr="00DA33DE">
        <w:rPr>
          <w:rFonts w:ascii="Times New Roman" w:eastAsia="Times New Roman" w:hAnsi="Times New Roman" w:cs="Times New Roman"/>
          <w:sz w:val="28"/>
          <w:szCs w:val="28"/>
          <w:lang w:eastAsia="ru-RU"/>
        </w:rPr>
        <w:t xml:space="preserve"> компании </w:t>
      </w:r>
      <w:r w:rsidRPr="005F4010">
        <w:rPr>
          <w:rFonts w:ascii="Times New Roman" w:eastAsia="Times New Roman" w:hAnsi="Times New Roman" w:cs="Times New Roman"/>
          <w:sz w:val="28"/>
          <w:szCs w:val="28"/>
          <w:lang w:eastAsia="ru-RU"/>
        </w:rPr>
        <w:t>Movicom</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Мостовые усилители мощности серии </w:t>
      </w:r>
      <w:r w:rsidRPr="005F4010">
        <w:rPr>
          <w:rFonts w:ascii="Times New Roman" w:eastAsia="Times New Roman" w:hAnsi="Times New Roman" w:cs="Times New Roman"/>
          <w:sz w:val="28"/>
          <w:szCs w:val="28"/>
          <w:lang w:eastAsia="ru-RU"/>
        </w:rPr>
        <w:t>MoviPower</w:t>
      </w:r>
      <w:r w:rsidRPr="00DA33DE">
        <w:rPr>
          <w:rFonts w:ascii="Times New Roman" w:eastAsia="Times New Roman" w:hAnsi="Times New Roman" w:cs="Times New Roman"/>
          <w:sz w:val="28"/>
          <w:szCs w:val="28"/>
          <w:lang w:eastAsia="ru-RU"/>
        </w:rPr>
        <w:t xml:space="preserve"> предназначены для преобразования сигналов малой мощности в управляющие воздействия на исполнительные устройства большой мощности, такие, как двигатели постоянного тока.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Входной сигнал представляет собой сигнал широтно–импульсной модуляции (ШИМ) с постоянной частотой, поступающий, с микроконтроллера. Отношение ширины импульса, соответствующего «включенному» состоянию, к полному периоду сигнала, определяет среднее значение напряжения, получаемое на выходе УМ. Это соответствие практически линейно.</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усилителях этой серии предусмотрен реверс выходного напряжения. Это достигается за счет применения мостовой схемы включения силовых транзисторов внутри УМ.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Основной особенностью этих усилителей является их высокая надежность и КПД, что позволяет использовать их в системах с автономным питанием.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Также можно отметить гальваническую развязку входных и силовых цепей, наличие защиты от перегрузки по току.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При выборе модели усилителя нужно учитывать следующие условия:</w:t>
      </w:r>
    </w:p>
    <w:p w:rsidR="005F4010" w:rsidRPr="005F4010" w:rsidRDefault="00DA33DE" w:rsidP="001E241C">
      <w:pPr>
        <w:pStyle w:val="af4"/>
        <w:numPr>
          <w:ilvl w:val="0"/>
          <w:numId w:val="34"/>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F4010">
        <w:rPr>
          <w:rFonts w:ascii="Times New Roman" w:eastAsia="Times New Roman" w:hAnsi="Times New Roman" w:cs="Times New Roman"/>
          <w:sz w:val="28"/>
          <w:szCs w:val="28"/>
          <w:lang w:eastAsia="ru-RU"/>
        </w:rPr>
        <w:t>номинальная мощность усилителя д</w:t>
      </w:r>
      <w:r w:rsidR="005F4010" w:rsidRPr="005F4010">
        <w:rPr>
          <w:rFonts w:ascii="Times New Roman" w:eastAsia="Times New Roman" w:hAnsi="Times New Roman" w:cs="Times New Roman"/>
          <w:sz w:val="28"/>
          <w:szCs w:val="28"/>
          <w:lang w:eastAsia="ru-RU"/>
        </w:rPr>
        <w:t>олжна удовлетворять неравенству:</w:t>
      </w:r>
    </w:p>
    <w:p w:rsidR="005F4010" w:rsidRDefault="0090462E" w:rsidP="001E241C">
      <w:pPr>
        <w:spacing w:after="0" w:line="288"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position w:val="-30"/>
          <w:sz w:val="28"/>
          <w:szCs w:val="24"/>
          <w:lang w:eastAsia="ru-RU"/>
        </w:rPr>
        <w:pict>
          <v:shape id="_x0000_i1051" type="#_x0000_t75" style="width:42.75pt;height:36.75pt">
            <v:imagedata r:id="rId131" o:title=""/>
          </v:shape>
        </w:pict>
      </w:r>
      <w:r w:rsidR="00DA33DE" w:rsidRPr="00DA33DE">
        <w:rPr>
          <w:rFonts w:ascii="Times New Roman" w:eastAsia="Times New Roman" w:hAnsi="Times New Roman" w:cs="Times New Roman"/>
          <w:sz w:val="28"/>
          <w:szCs w:val="24"/>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4"/>
          <w:lang w:eastAsia="ru-RU"/>
        </w:rPr>
      </w:pPr>
      <w:r w:rsidRPr="00DA33DE">
        <w:rPr>
          <w:rFonts w:ascii="Times New Roman" w:eastAsia="Times New Roman" w:hAnsi="Times New Roman" w:cs="Times New Roman"/>
          <w:sz w:val="28"/>
          <w:szCs w:val="24"/>
          <w:lang w:eastAsia="ru-RU"/>
        </w:rPr>
        <w:t xml:space="preserve">где </w:t>
      </w:r>
      <w:r w:rsidRPr="00DA33DE">
        <w:rPr>
          <w:rFonts w:ascii="Times New Roman" w:eastAsia="Times New Roman" w:hAnsi="Times New Roman" w:cs="Times New Roman"/>
          <w:sz w:val="28"/>
          <w:szCs w:val="24"/>
          <w:lang w:val="en-US" w:eastAsia="ru-RU"/>
        </w:rPr>
        <w:t>η</w:t>
      </w:r>
      <w:r w:rsidRPr="00DA33DE">
        <w:rPr>
          <w:rFonts w:ascii="Times New Roman" w:eastAsia="Times New Roman" w:hAnsi="Times New Roman" w:cs="Times New Roman"/>
          <w:sz w:val="28"/>
          <w:szCs w:val="24"/>
          <w:vertAlign w:val="subscript"/>
          <w:lang w:eastAsia="ru-RU"/>
        </w:rPr>
        <w:t>д</w:t>
      </w:r>
      <w:r w:rsidRPr="00DA33DE">
        <w:rPr>
          <w:rFonts w:ascii="Times New Roman" w:eastAsia="Times New Roman" w:hAnsi="Times New Roman" w:cs="Times New Roman"/>
          <w:sz w:val="28"/>
          <w:szCs w:val="24"/>
          <w:lang w:eastAsia="ru-RU"/>
        </w:rPr>
        <w:t xml:space="preserve"> – КПД двигателя;</w:t>
      </w:r>
      <w:r w:rsidR="005F4010">
        <w:rPr>
          <w:rFonts w:ascii="Times New Roman" w:eastAsia="Times New Roman" w:hAnsi="Times New Roman" w:cs="Times New Roman"/>
          <w:sz w:val="28"/>
          <w:szCs w:val="24"/>
          <w:lang w:eastAsia="ru-RU"/>
        </w:rPr>
        <w:t xml:space="preserve"> </w:t>
      </w:r>
    </w:p>
    <w:p w:rsidR="00DA33DE" w:rsidRPr="005F4010" w:rsidRDefault="00DA33DE" w:rsidP="001E241C">
      <w:pPr>
        <w:pStyle w:val="af4"/>
        <w:numPr>
          <w:ilvl w:val="0"/>
          <w:numId w:val="34"/>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F4010">
        <w:rPr>
          <w:rFonts w:ascii="Times New Roman" w:eastAsia="Times New Roman" w:hAnsi="Times New Roman" w:cs="Times New Roman"/>
          <w:sz w:val="28"/>
          <w:szCs w:val="28"/>
          <w:lang w:eastAsia="ru-RU"/>
        </w:rPr>
        <w:t>номинальное напряжение усилителя должно быть не меньше номинального напряжения исполнительного двигателя;</w:t>
      </w:r>
    </w:p>
    <w:p w:rsidR="00DA33DE" w:rsidRPr="005F4010" w:rsidRDefault="00DA33DE" w:rsidP="001E241C">
      <w:pPr>
        <w:pStyle w:val="af4"/>
        <w:numPr>
          <w:ilvl w:val="0"/>
          <w:numId w:val="34"/>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F4010">
        <w:rPr>
          <w:rFonts w:ascii="Times New Roman" w:eastAsia="Times New Roman" w:hAnsi="Times New Roman" w:cs="Times New Roman"/>
          <w:sz w:val="28"/>
          <w:szCs w:val="28"/>
          <w:lang w:eastAsia="ru-RU"/>
        </w:rPr>
        <w:t>номинальный ток усилителя должен быть не меньше номинального тока двигателя.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Учитывая эти условия, выберем усилитель: MoviP</w:t>
      </w:r>
      <w:r w:rsidRPr="00DA33DE">
        <w:rPr>
          <w:rFonts w:ascii="Times New Roman" w:eastAsia="Times New Roman" w:hAnsi="Times New Roman" w:cs="Times New Roman"/>
          <w:sz w:val="28"/>
          <w:szCs w:val="28"/>
          <w:lang w:val="en-US" w:eastAsia="ru-RU"/>
        </w:rPr>
        <w:t>ower</w:t>
      </w:r>
      <w:r w:rsidRPr="00DA33DE">
        <w:rPr>
          <w:rFonts w:ascii="Times New Roman" w:eastAsia="Times New Roman" w:hAnsi="Times New Roman" w:cs="Times New Roman"/>
          <w:sz w:val="28"/>
          <w:szCs w:val="28"/>
          <w:lang w:eastAsia="ru-RU"/>
        </w:rPr>
        <w:t xml:space="preserve"> MP2 I15U50F.</w:t>
      </w:r>
    </w:p>
    <w:p w:rsidR="00DA33DE" w:rsidRPr="00DA33DE" w:rsidRDefault="002D3389" w:rsidP="001E241C">
      <w:pPr>
        <w:spacing w:before="120" w:after="0" w:line="288"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Таблица 1.2</w:t>
      </w:r>
      <w:r w:rsidR="00DA33DE" w:rsidRPr="001E241C">
        <w:rPr>
          <w:rFonts w:ascii="Times New Roman" w:eastAsia="Times New Roman" w:hAnsi="Times New Roman" w:cs="Times New Roman"/>
          <w:i/>
          <w:iCs/>
          <w:sz w:val="24"/>
          <w:szCs w:val="24"/>
          <w:lang w:eastAsia="ru-RU"/>
        </w:rPr>
        <w:t xml:space="preserve"> </w:t>
      </w:r>
      <w:r w:rsidR="00DA33DE" w:rsidRPr="001E241C">
        <w:rPr>
          <w:rFonts w:ascii="Times New Roman" w:eastAsia="Times New Roman" w:hAnsi="Times New Roman" w:cs="Times New Roman"/>
          <w:b/>
          <w:bCs/>
          <w:i/>
          <w:iCs/>
          <w:sz w:val="24"/>
          <w:szCs w:val="24"/>
          <w:lang w:eastAsia="ru-RU"/>
        </w:rPr>
        <w:t xml:space="preserve">— </w:t>
      </w:r>
      <w:r w:rsidR="00DA33DE" w:rsidRPr="001E241C">
        <w:rPr>
          <w:rFonts w:ascii="Times New Roman" w:eastAsia="Times New Roman" w:hAnsi="Times New Roman" w:cs="Times New Roman"/>
          <w:i/>
          <w:iCs/>
          <w:sz w:val="24"/>
          <w:szCs w:val="24"/>
          <w:lang w:eastAsia="ru-RU"/>
        </w:rPr>
        <w:t>Технические характеристики усилителя мощности</w:t>
      </w: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2"/>
        <w:gridCol w:w="3760"/>
      </w:tblGrid>
      <w:tr w:rsidR="00DA33DE" w:rsidRPr="00DA33DE" w:rsidTr="00DA33DE">
        <w:trPr>
          <w:trHeight w:val="425"/>
        </w:trPr>
        <w:tc>
          <w:tcPr>
            <w:tcW w:w="5492"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Мощность, Вт</w:t>
            </w:r>
          </w:p>
        </w:tc>
        <w:tc>
          <w:tcPr>
            <w:tcW w:w="3760"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750</w:t>
            </w:r>
          </w:p>
        </w:tc>
      </w:tr>
      <w:tr w:rsidR="00DA33DE" w:rsidRPr="00DA33DE" w:rsidTr="00DA33DE">
        <w:trPr>
          <w:trHeight w:val="425"/>
        </w:trPr>
        <w:tc>
          <w:tcPr>
            <w:tcW w:w="5492"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Рабочее напряжение (макс.), В</w:t>
            </w:r>
          </w:p>
        </w:tc>
        <w:tc>
          <w:tcPr>
            <w:tcW w:w="3760"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50</w:t>
            </w:r>
          </w:p>
        </w:tc>
      </w:tr>
      <w:tr w:rsidR="00DA33DE" w:rsidRPr="00DA33DE" w:rsidTr="00DA33DE">
        <w:trPr>
          <w:trHeight w:val="425"/>
        </w:trPr>
        <w:tc>
          <w:tcPr>
            <w:tcW w:w="5492"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Рабочий ток (макс.), А</w:t>
            </w:r>
          </w:p>
        </w:tc>
        <w:tc>
          <w:tcPr>
            <w:tcW w:w="3760"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15</w:t>
            </w:r>
          </w:p>
        </w:tc>
      </w:tr>
      <w:tr w:rsidR="00DA33DE" w:rsidRPr="00DA33DE" w:rsidTr="00DA33DE">
        <w:trPr>
          <w:trHeight w:val="425"/>
        </w:trPr>
        <w:tc>
          <w:tcPr>
            <w:tcW w:w="5492"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Пиковый ток (макс.), А</w:t>
            </w:r>
          </w:p>
        </w:tc>
        <w:tc>
          <w:tcPr>
            <w:tcW w:w="3760"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30</w:t>
            </w:r>
          </w:p>
        </w:tc>
      </w:tr>
      <w:tr w:rsidR="00DA33DE" w:rsidRPr="00DA33DE" w:rsidTr="00DA33DE">
        <w:trPr>
          <w:trHeight w:val="425"/>
        </w:trPr>
        <w:tc>
          <w:tcPr>
            <w:tcW w:w="5492"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Уровни управляющих сигналов, В</w:t>
            </w:r>
          </w:p>
        </w:tc>
        <w:tc>
          <w:tcPr>
            <w:tcW w:w="3760" w:type="dxa"/>
            <w:vAlign w:val="center"/>
          </w:tcPr>
          <w:p w:rsidR="00DA33DE" w:rsidRPr="00DA33DE" w:rsidRDefault="00DA33DE" w:rsidP="001E241C">
            <w:pPr>
              <w:spacing w:after="0" w:line="288" w:lineRule="auto"/>
              <w:ind w:left="-40"/>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 – 5</w:t>
            </w:r>
          </w:p>
        </w:tc>
      </w:tr>
    </w:tbl>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p>
    <w:p w:rsidR="00DA33DE" w:rsidRPr="005F4010" w:rsidRDefault="00DA33DE" w:rsidP="001E241C">
      <w:pPr>
        <w:spacing w:after="0" w:line="288" w:lineRule="auto"/>
        <w:jc w:val="center"/>
        <w:rPr>
          <w:rFonts w:ascii="Times New Roman" w:eastAsia="Times New Roman" w:hAnsi="Times New Roman" w:cs="Times New Roman"/>
          <w:b/>
          <w:caps/>
          <w:sz w:val="32"/>
          <w:szCs w:val="28"/>
          <w:lang w:eastAsia="ru-RU"/>
        </w:rPr>
      </w:pPr>
      <w:r w:rsidRPr="00DA33DE">
        <w:rPr>
          <w:rFonts w:ascii="Times New Roman" w:eastAsia="Times New Roman" w:hAnsi="Times New Roman" w:cs="Times New Roman"/>
          <w:b/>
          <w:caps/>
          <w:kern w:val="32"/>
          <w:sz w:val="36"/>
          <w:szCs w:val="36"/>
          <w:lang w:eastAsia="ru-RU"/>
        </w:rPr>
        <w:br w:type="page"/>
      </w:r>
      <w:bookmarkStart w:id="49" w:name="_Toc40029167"/>
      <w:bookmarkStart w:id="50" w:name="_Toc40029221"/>
      <w:bookmarkStart w:id="51" w:name="_Toc40029313"/>
      <w:bookmarkStart w:id="52" w:name="_Toc40105341"/>
      <w:bookmarkStart w:id="53" w:name="_Toc40115035"/>
      <w:r w:rsidR="00287033" w:rsidRPr="005F4010">
        <w:rPr>
          <w:rFonts w:ascii="Times New Roman" w:eastAsia="Times New Roman" w:hAnsi="Times New Roman" w:cs="Times New Roman"/>
          <w:b/>
          <w:caps/>
          <w:sz w:val="32"/>
          <w:szCs w:val="28"/>
          <w:lang w:eastAsia="ru-RU"/>
        </w:rPr>
        <w:lastRenderedPageBreak/>
        <w:t>2 Передаточные функции элементов следящей системы</w:t>
      </w:r>
      <w:bookmarkEnd w:id="49"/>
      <w:bookmarkEnd w:id="50"/>
      <w:bookmarkEnd w:id="51"/>
      <w:bookmarkEnd w:id="52"/>
      <w:bookmarkEnd w:id="53"/>
    </w:p>
    <w:p w:rsidR="00DA33DE" w:rsidRPr="005F4010" w:rsidRDefault="00DA33DE" w:rsidP="001E241C">
      <w:pPr>
        <w:spacing w:after="0" w:line="288" w:lineRule="auto"/>
        <w:jc w:val="center"/>
        <w:rPr>
          <w:rFonts w:ascii="Times New Roman" w:eastAsia="Times New Roman" w:hAnsi="Times New Roman" w:cs="Times New Roman"/>
          <w:b/>
          <w:sz w:val="28"/>
          <w:szCs w:val="28"/>
          <w:lang w:eastAsia="ru-RU"/>
        </w:rPr>
      </w:pPr>
      <w:bookmarkStart w:id="54" w:name="_Toc40029168"/>
      <w:bookmarkStart w:id="55" w:name="_Toc40029222"/>
      <w:bookmarkStart w:id="56" w:name="_Toc40029314"/>
      <w:bookmarkStart w:id="57" w:name="_Toc40105342"/>
      <w:bookmarkStart w:id="58" w:name="_Toc40115036"/>
      <w:r w:rsidRPr="005F4010">
        <w:rPr>
          <w:rFonts w:ascii="Times New Roman" w:eastAsia="Times New Roman" w:hAnsi="Times New Roman" w:cs="Times New Roman"/>
          <w:b/>
          <w:sz w:val="28"/>
          <w:szCs w:val="28"/>
          <w:lang w:eastAsia="ru-RU"/>
        </w:rPr>
        <w:t xml:space="preserve">2.1 </w:t>
      </w:r>
      <w:bookmarkEnd w:id="54"/>
      <w:bookmarkEnd w:id="55"/>
      <w:bookmarkEnd w:id="56"/>
      <w:bookmarkEnd w:id="57"/>
      <w:r w:rsidRPr="005F4010">
        <w:rPr>
          <w:rFonts w:ascii="Times New Roman" w:eastAsia="Times New Roman" w:hAnsi="Times New Roman" w:cs="Times New Roman"/>
          <w:b/>
          <w:sz w:val="28"/>
          <w:szCs w:val="28"/>
          <w:lang w:eastAsia="ru-RU"/>
        </w:rPr>
        <w:t>Исполнительный двигатель</w:t>
      </w:r>
      <w:bookmarkEnd w:id="58"/>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mc:AlternateContent>
          <mc:Choice Requires="wpc">
            <w:drawing>
              <wp:inline distT="0" distB="0" distL="0" distR="0">
                <wp:extent cx="5913755" cy="2228850"/>
                <wp:effectExtent l="3810" t="0" r="0" b="4445"/>
                <wp:docPr id="540" name="Полотно 5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5" name="Rectangle 232"/>
                        <wps:cNvSpPr>
                          <a:spLocks noChangeArrowheads="1"/>
                        </wps:cNvSpPr>
                        <wps:spPr bwMode="auto">
                          <a:xfrm>
                            <a:off x="3040272" y="1693171"/>
                            <a:ext cx="466724" cy="490219"/>
                          </a:xfrm>
                          <a:prstGeom prst="rect">
                            <a:avLst/>
                          </a:prstGeom>
                          <a:solidFill>
                            <a:srgbClr val="FFFFFF"/>
                          </a:solidFill>
                          <a:ln w="9525">
                            <a:solidFill>
                              <a:srgbClr val="000000"/>
                            </a:solidFill>
                            <a:miter lim="800000"/>
                            <a:headEnd/>
                            <a:tailEnd/>
                          </a:ln>
                        </wps:spPr>
                        <wps:txbx>
                          <w:txbxContent>
                            <w:p w:rsidR="002D3389" w:rsidRDefault="002D3389" w:rsidP="00DA33DE">
                              <w:r w:rsidRPr="000D2172">
                                <w:rPr>
                                  <w:noProof/>
                                  <w:position w:val="-12"/>
                                </w:rPr>
                                <w:object w:dxaOrig="460" w:dyaOrig="360">
                                  <v:shape id="_x0000_i1053" type="#_x0000_t75" style="width:21.75pt;height:21.75pt" o:ole="">
                                    <v:imagedata r:id="rId132" o:title=""/>
                                  </v:shape>
                                  <o:OLEObject Type="Embed" ProgID="Equation.3" ShapeID="_x0000_i1053" DrawAspect="Content" ObjectID="_1698562510" r:id="rId133"/>
                                </w:object>
                              </w:r>
                            </w:p>
                          </w:txbxContent>
                        </wps:txbx>
                        <wps:bodyPr rot="0" vert="horz" wrap="none" lIns="91440" tIns="45720" rIns="91440" bIns="45720" anchor="t" anchorCtr="0" upright="1">
                          <a:spAutoFit/>
                        </wps:bodyPr>
                      </wps:wsp>
                      <wps:wsp>
                        <wps:cNvPr id="516" name="Rectangle 233"/>
                        <wps:cNvSpPr>
                          <a:spLocks noChangeArrowheads="1"/>
                        </wps:cNvSpPr>
                        <wps:spPr bwMode="auto">
                          <a:xfrm>
                            <a:off x="3705003" y="764552"/>
                            <a:ext cx="734694" cy="683894"/>
                          </a:xfrm>
                          <a:prstGeom prst="rect">
                            <a:avLst/>
                          </a:prstGeom>
                          <a:solidFill>
                            <a:srgbClr val="FFFFFF"/>
                          </a:solidFill>
                          <a:ln w="9525">
                            <a:solidFill>
                              <a:srgbClr val="000000"/>
                            </a:solidFill>
                            <a:miter lim="800000"/>
                            <a:headEnd/>
                            <a:tailEnd/>
                          </a:ln>
                        </wps:spPr>
                        <wps:txbx>
                          <w:txbxContent>
                            <w:p w:rsidR="002D3389" w:rsidRDefault="002D3389" w:rsidP="00DA33DE">
                              <w:r w:rsidRPr="000D2172">
                                <w:rPr>
                                  <w:noProof/>
                                  <w:position w:val="-32"/>
                                </w:rPr>
                                <w:object w:dxaOrig="920" w:dyaOrig="700">
                                  <v:shape id="_x0000_i1055" type="#_x0000_t75" style="width:42.75pt;height:36.75pt" o:ole="">
                                    <v:imagedata r:id="rId134" o:title=""/>
                                  </v:shape>
                                  <o:OLEObject Type="Embed" ProgID="Equation.3" ShapeID="_x0000_i1055" DrawAspect="Content" ObjectID="_1698562511" r:id="rId135"/>
                                </w:object>
                              </w:r>
                            </w:p>
                          </w:txbxContent>
                        </wps:txbx>
                        <wps:bodyPr rot="0" vert="horz" wrap="none" lIns="91440" tIns="45720" rIns="91440" bIns="45720" anchor="t" anchorCtr="0" upright="1">
                          <a:spAutoFit/>
                        </wps:bodyPr>
                      </wps:wsp>
                      <wps:wsp>
                        <wps:cNvPr id="517" name="Rectangle 234"/>
                        <wps:cNvSpPr>
                          <a:spLocks noChangeArrowheads="1"/>
                        </wps:cNvSpPr>
                        <wps:spPr bwMode="auto">
                          <a:xfrm>
                            <a:off x="1786919" y="767833"/>
                            <a:ext cx="831214" cy="683894"/>
                          </a:xfrm>
                          <a:prstGeom prst="rect">
                            <a:avLst/>
                          </a:prstGeom>
                          <a:solidFill>
                            <a:srgbClr val="FFFFFF"/>
                          </a:solidFill>
                          <a:ln w="9525">
                            <a:solidFill>
                              <a:srgbClr val="000000"/>
                            </a:solidFill>
                            <a:miter lim="800000"/>
                            <a:headEnd/>
                            <a:tailEnd/>
                          </a:ln>
                        </wps:spPr>
                        <wps:txbx>
                          <w:txbxContent>
                            <w:p w:rsidR="002D3389" w:rsidRDefault="002D3389" w:rsidP="00DA33DE">
                              <w:r w:rsidRPr="00E10C96">
                                <w:rPr>
                                  <w:noProof/>
                                  <w:position w:val="-30"/>
                                </w:rPr>
                                <w:object w:dxaOrig="960" w:dyaOrig="700">
                                  <v:shape id="_x0000_i1057" type="#_x0000_t75" style="width:50.25pt;height:36.75pt" o:ole="">
                                    <v:imagedata r:id="rId136" o:title=""/>
                                  </v:shape>
                                  <o:OLEObject Type="Embed" ProgID="Equation.3" ShapeID="_x0000_i1057" DrawAspect="Content" ObjectID="_1698562512" r:id="rId137"/>
                                </w:object>
                              </w:r>
                            </w:p>
                          </w:txbxContent>
                        </wps:txbx>
                        <wps:bodyPr rot="0" vert="horz" wrap="none" lIns="91440" tIns="45720" rIns="91440" bIns="45720" anchor="t" anchorCtr="0" upright="1">
                          <a:spAutoFit/>
                        </wps:bodyPr>
                      </wps:wsp>
                      <wps:wsp>
                        <wps:cNvPr id="518" name="Oval 235"/>
                        <wps:cNvSpPr>
                          <a:spLocks noChangeArrowheads="1"/>
                        </wps:cNvSpPr>
                        <wps:spPr bwMode="auto">
                          <a:xfrm>
                            <a:off x="3066991" y="926158"/>
                            <a:ext cx="229134" cy="2305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Oval 236"/>
                        <wps:cNvSpPr>
                          <a:spLocks noChangeArrowheads="1"/>
                        </wps:cNvSpPr>
                        <wps:spPr bwMode="auto">
                          <a:xfrm>
                            <a:off x="1235541" y="927799"/>
                            <a:ext cx="226705" cy="2288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AutoShape 237"/>
                        <wps:cNvCnPr>
                          <a:cxnSpLocks noChangeShapeType="1"/>
                          <a:stCxn id="519" idx="6"/>
                          <a:endCxn id="517" idx="1"/>
                        </wps:cNvCnPr>
                        <wps:spPr bwMode="auto">
                          <a:xfrm flipV="1">
                            <a:off x="1462246" y="1040185"/>
                            <a:ext cx="324674" cy="2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AutoShape 238"/>
                        <wps:cNvCnPr>
                          <a:cxnSpLocks noChangeShapeType="1"/>
                          <a:stCxn id="517" idx="3"/>
                          <a:endCxn id="518" idx="2"/>
                        </wps:cNvCnPr>
                        <wps:spPr bwMode="auto">
                          <a:xfrm>
                            <a:off x="2602247" y="1040185"/>
                            <a:ext cx="464745" cy="1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AutoShape 239"/>
                        <wps:cNvCnPr>
                          <a:cxnSpLocks noChangeShapeType="1"/>
                          <a:stCxn id="518" idx="6"/>
                          <a:endCxn id="516" idx="1"/>
                        </wps:cNvCnPr>
                        <wps:spPr bwMode="auto">
                          <a:xfrm flipV="1">
                            <a:off x="3296125" y="1037724"/>
                            <a:ext cx="408878" cy="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240"/>
                        <wps:cNvCnPr>
                          <a:cxnSpLocks noChangeShapeType="1"/>
                          <a:stCxn id="516" idx="3"/>
                        </wps:cNvCnPr>
                        <wps:spPr bwMode="auto">
                          <a:xfrm>
                            <a:off x="4482277" y="1037724"/>
                            <a:ext cx="559475" cy="2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AutoShape 241"/>
                        <wps:cNvCnPr>
                          <a:cxnSpLocks noChangeShapeType="1"/>
                          <a:endCxn id="519" idx="2"/>
                        </wps:cNvCnPr>
                        <wps:spPr bwMode="auto">
                          <a:xfrm>
                            <a:off x="816947" y="1041005"/>
                            <a:ext cx="418594" cy="1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242"/>
                        <wps:cNvCnPr>
                          <a:cxnSpLocks noChangeShapeType="1"/>
                          <a:stCxn id="532" idx="2"/>
                          <a:endCxn id="518" idx="0"/>
                        </wps:cNvCnPr>
                        <wps:spPr bwMode="auto">
                          <a:xfrm>
                            <a:off x="3179534" y="500404"/>
                            <a:ext cx="2429" cy="4257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243"/>
                        <wps:cNvCnPr>
                          <a:cxnSpLocks noChangeShapeType="1"/>
                          <a:endCxn id="515" idx="3"/>
                        </wps:cNvCnPr>
                        <wps:spPr bwMode="auto">
                          <a:xfrm rot="10800000" flipV="1">
                            <a:off x="3515543" y="1038544"/>
                            <a:ext cx="1195867" cy="817874"/>
                          </a:xfrm>
                          <a:prstGeom prst="bentConnector3">
                            <a:avLst>
                              <a:gd name="adj1" fmla="val -1065"/>
                            </a:avLst>
                          </a:prstGeom>
                          <a:noFill/>
                          <a:ln w="9525">
                            <a:solidFill>
                              <a:srgbClr val="000000"/>
                            </a:solidFill>
                            <a:miter lim="800000"/>
                            <a:headEnd type="oval" w="med" len="med"/>
                            <a:tailEnd type="triangle" w="med" len="med"/>
                          </a:ln>
                          <a:extLst>
                            <a:ext uri="{909E8E84-426E-40DD-AFC4-6F175D3DCCD1}">
                              <a14:hiddenFill xmlns:a14="http://schemas.microsoft.com/office/drawing/2010/main">
                                <a:noFill/>
                              </a14:hiddenFill>
                            </a:ext>
                          </a:extLst>
                        </wps:spPr>
                        <wps:bodyPr/>
                      </wps:wsp>
                      <wps:wsp>
                        <wps:cNvPr id="527" name="AutoShape 244"/>
                        <wps:cNvCnPr>
                          <a:cxnSpLocks noChangeShapeType="1"/>
                          <a:stCxn id="515" idx="1"/>
                          <a:endCxn id="519" idx="4"/>
                        </wps:cNvCnPr>
                        <wps:spPr bwMode="auto">
                          <a:xfrm rot="10800000">
                            <a:off x="1349703" y="1156672"/>
                            <a:ext cx="1690570" cy="69974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8" name="Text Box 245"/>
                        <wps:cNvSpPr txBox="1">
                          <a:spLocks noChangeArrowheads="1"/>
                        </wps:cNvSpPr>
                        <wps:spPr bwMode="auto">
                          <a:xfrm>
                            <a:off x="3730912" y="538140"/>
                            <a:ext cx="684972" cy="200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Default="002D3389" w:rsidP="00DA33DE">
                              <w:pPr>
                                <w:jc w:val="center"/>
                              </w:pPr>
                              <w:r>
                                <w:t>Нагрузка</w:t>
                              </w:r>
                            </w:p>
                          </w:txbxContent>
                        </wps:txbx>
                        <wps:bodyPr rot="0" vert="horz" wrap="square" lIns="0" tIns="0" rIns="0" bIns="0" anchor="t" anchorCtr="0" upright="1">
                          <a:noAutofit/>
                        </wps:bodyPr>
                      </wps:wsp>
                      <wps:wsp>
                        <wps:cNvPr id="529" name="Text Box 246"/>
                        <wps:cNvSpPr txBox="1">
                          <a:spLocks noChangeArrowheads="1"/>
                        </wps:cNvSpPr>
                        <wps:spPr bwMode="auto">
                          <a:xfrm>
                            <a:off x="4597248" y="767013"/>
                            <a:ext cx="267188" cy="210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Default="002D3389" w:rsidP="00DA33DE">
                              <w:r>
                                <w:t>ω(</w:t>
                              </w:r>
                              <w:r>
                                <w:rPr>
                                  <w:lang w:val="en-US"/>
                                </w:rPr>
                                <w:t>s</w:t>
                              </w:r>
                              <w:r>
                                <w:t>)</w:t>
                              </w:r>
                            </w:p>
                          </w:txbxContent>
                        </wps:txbx>
                        <wps:bodyPr rot="0" vert="horz" wrap="square" lIns="0" tIns="0" rIns="0" bIns="0" anchor="t" anchorCtr="0" upright="1">
                          <a:noAutofit/>
                        </wps:bodyPr>
                      </wps:wsp>
                      <wps:wsp>
                        <wps:cNvPr id="530" name="Text Box 247"/>
                        <wps:cNvSpPr txBox="1">
                          <a:spLocks noChangeArrowheads="1"/>
                        </wps:cNvSpPr>
                        <wps:spPr bwMode="auto">
                          <a:xfrm>
                            <a:off x="748935" y="757169"/>
                            <a:ext cx="332770" cy="22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0D2172" w:rsidRDefault="002D3389" w:rsidP="00DA33DE">
                              <w:pPr>
                                <w:rPr>
                                  <w:lang w:val="en-US"/>
                                </w:rPr>
                              </w:pPr>
                              <w:r>
                                <w:rPr>
                                  <w:lang w:val="en-US"/>
                                </w:rPr>
                                <w:t>V</w:t>
                              </w:r>
                              <w:r w:rsidRPr="000D2172">
                                <w:rPr>
                                  <w:vertAlign w:val="subscript"/>
                                </w:rPr>
                                <w:t>я</w:t>
                              </w:r>
                              <w:r>
                                <w:rPr>
                                  <w:lang w:val="en-US"/>
                                </w:rPr>
                                <w:t>(s)</w:t>
                              </w:r>
                            </w:p>
                          </w:txbxContent>
                        </wps:txbx>
                        <wps:bodyPr rot="0" vert="horz" wrap="square" lIns="0" tIns="0" rIns="0" bIns="0" anchor="t" anchorCtr="0" upright="1">
                          <a:noAutofit/>
                        </wps:bodyPr>
                      </wps:wsp>
                      <wps:wsp>
                        <wps:cNvPr id="531" name="Text Box 248"/>
                        <wps:cNvSpPr txBox="1">
                          <a:spLocks noChangeArrowheads="1"/>
                        </wps:cNvSpPr>
                        <wps:spPr bwMode="auto">
                          <a:xfrm>
                            <a:off x="1777203" y="568492"/>
                            <a:ext cx="819376" cy="160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Default="002D3389" w:rsidP="00DA33DE">
                              <w:pPr>
                                <w:jc w:val="center"/>
                              </w:pPr>
                              <w:r>
                                <w:t>Цепь якоря</w:t>
                              </w:r>
                            </w:p>
                          </w:txbxContent>
                        </wps:txbx>
                        <wps:bodyPr rot="0" vert="horz" wrap="square" lIns="0" tIns="0" rIns="0" bIns="0" anchor="t" anchorCtr="0" upright="1">
                          <a:noAutofit/>
                        </wps:bodyPr>
                      </wps:wsp>
                      <wps:wsp>
                        <wps:cNvPr id="532" name="Text Box 249"/>
                        <wps:cNvSpPr txBox="1">
                          <a:spLocks noChangeArrowheads="1"/>
                        </wps:cNvSpPr>
                        <wps:spPr bwMode="auto">
                          <a:xfrm>
                            <a:off x="2721267" y="120589"/>
                            <a:ext cx="915725" cy="37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Default="002D3389" w:rsidP="00DA33DE">
                              <w:pPr>
                                <w:jc w:val="center"/>
                              </w:pPr>
                              <w:r>
                                <w:t>Возмущение</w:t>
                              </w:r>
                            </w:p>
                            <w:p w:rsidR="002D3389" w:rsidRPr="000D2172" w:rsidRDefault="002D3389" w:rsidP="00DA33DE">
                              <w:pPr>
                                <w:jc w:val="center"/>
                              </w:pPr>
                              <w:r>
                                <w:rPr>
                                  <w:lang w:val="en-US"/>
                                </w:rPr>
                                <w:t>M</w:t>
                              </w:r>
                              <w:r w:rsidRPr="00597420">
                                <w:rPr>
                                  <w:vertAlign w:val="subscript"/>
                                  <w:lang w:val="en-US"/>
                                </w:rPr>
                                <w:t>f</w:t>
                              </w:r>
                              <w:r>
                                <w:t>(</w:t>
                              </w:r>
                              <w:r>
                                <w:rPr>
                                  <w:lang w:val="en-US"/>
                                </w:rPr>
                                <w:t>s</w:t>
                              </w:r>
                              <w:r>
                                <w:t>)</w:t>
                              </w:r>
                            </w:p>
                          </w:txbxContent>
                        </wps:txbx>
                        <wps:bodyPr rot="0" vert="horz" wrap="square" lIns="0" tIns="0" rIns="0" bIns="0" anchor="t" anchorCtr="0" upright="1">
                          <a:noAutofit/>
                        </wps:bodyPr>
                      </wps:wsp>
                      <wps:wsp>
                        <wps:cNvPr id="533" name="Text Box 250"/>
                        <wps:cNvSpPr txBox="1">
                          <a:spLocks noChangeArrowheads="1"/>
                        </wps:cNvSpPr>
                        <wps:spPr bwMode="auto">
                          <a:xfrm>
                            <a:off x="3319605" y="757169"/>
                            <a:ext cx="355441" cy="200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597420" w:rsidRDefault="002D3389" w:rsidP="00DA33DE">
                              <w:r>
                                <w:rPr>
                                  <w:lang w:val="en-US"/>
                                </w:rPr>
                                <w:t>M</w:t>
                              </w:r>
                              <w:r w:rsidRPr="00597420">
                                <w:rPr>
                                  <w:vertAlign w:val="subscript"/>
                                </w:rPr>
                                <w:t>н</w:t>
                              </w:r>
                              <w:r>
                                <w:t>(</w:t>
                              </w:r>
                              <w:r>
                                <w:rPr>
                                  <w:lang w:val="en-US"/>
                                </w:rPr>
                                <w:t>s</w:t>
                              </w:r>
                              <w:r>
                                <w:t>)</w:t>
                              </w:r>
                            </w:p>
                          </w:txbxContent>
                        </wps:txbx>
                        <wps:bodyPr rot="0" vert="horz" wrap="square" lIns="0" tIns="0" rIns="0" bIns="0" anchor="t" anchorCtr="0" upright="1">
                          <a:noAutofit/>
                        </wps:bodyPr>
                      </wps:wsp>
                      <wps:wsp>
                        <wps:cNvPr id="534" name="Text Box 251"/>
                        <wps:cNvSpPr txBox="1">
                          <a:spLocks noChangeArrowheads="1"/>
                        </wps:cNvSpPr>
                        <wps:spPr bwMode="auto">
                          <a:xfrm>
                            <a:off x="2080826" y="1890052"/>
                            <a:ext cx="914916" cy="210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0D2172" w:rsidRDefault="002D3389" w:rsidP="00DA33DE">
                              <w:pPr>
                                <w:rPr>
                                  <w:lang w:val="en-US"/>
                                </w:rPr>
                              </w:pPr>
                              <w:r>
                                <w:t>ПротивоЭДС</w:t>
                              </w:r>
                            </w:p>
                          </w:txbxContent>
                        </wps:txbx>
                        <wps:bodyPr rot="0" vert="horz" wrap="square" lIns="0" tIns="0" rIns="0" bIns="0" anchor="t" anchorCtr="0" upright="1">
                          <a:noAutofit/>
                        </wps:bodyPr>
                      </wps:wsp>
                      <wps:wsp>
                        <wps:cNvPr id="535" name="Text Box 252"/>
                        <wps:cNvSpPr txBox="1">
                          <a:spLocks noChangeArrowheads="1"/>
                        </wps:cNvSpPr>
                        <wps:spPr bwMode="auto">
                          <a:xfrm>
                            <a:off x="2652445" y="747325"/>
                            <a:ext cx="356250" cy="21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597420" w:rsidRDefault="002D3389" w:rsidP="00DA33DE">
                              <w:pPr>
                                <w:rPr>
                                  <w:lang w:val="en-US"/>
                                </w:rPr>
                              </w:pPr>
                              <w:r>
                                <w:rPr>
                                  <w:lang w:val="en-US"/>
                                </w:rPr>
                                <w:t>M</w:t>
                              </w:r>
                              <w:r w:rsidRPr="00597420">
                                <w:rPr>
                                  <w:vertAlign w:val="subscript"/>
                                </w:rPr>
                                <w:t>д</w:t>
                              </w:r>
                              <w:r>
                                <w:t>(</w:t>
                              </w:r>
                              <w:r>
                                <w:rPr>
                                  <w:lang w:val="en-US"/>
                                </w:rPr>
                                <w:t>s</w:t>
                              </w:r>
                              <w:r>
                                <w:t>)</w:t>
                              </w:r>
                            </w:p>
                          </w:txbxContent>
                        </wps:txbx>
                        <wps:bodyPr rot="0" vert="horz" wrap="square" lIns="0" tIns="0" rIns="0" bIns="0" anchor="t" anchorCtr="0" upright="1">
                          <a:noAutofit/>
                        </wps:bodyPr>
                      </wps:wsp>
                      <wps:wsp>
                        <wps:cNvPr id="536" name="Text Box 253"/>
                        <wps:cNvSpPr txBox="1">
                          <a:spLocks noChangeArrowheads="1"/>
                        </wps:cNvSpPr>
                        <wps:spPr bwMode="auto">
                          <a:xfrm>
                            <a:off x="1120569" y="823616"/>
                            <a:ext cx="123878" cy="180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597420" w:rsidRDefault="002D3389" w:rsidP="00DA33DE">
                              <w:pPr>
                                <w:jc w:val="center"/>
                                <w:rPr>
                                  <w:lang w:val="en-US"/>
                                </w:rPr>
                              </w:pPr>
                              <w:r>
                                <w:rPr>
                                  <w:lang w:val="en-US"/>
                                </w:rPr>
                                <w:t>+</w:t>
                              </w:r>
                            </w:p>
                          </w:txbxContent>
                        </wps:txbx>
                        <wps:bodyPr rot="0" vert="horz" wrap="square" lIns="0" tIns="0" rIns="0" bIns="0" anchor="t" anchorCtr="0" upright="1">
                          <a:noAutofit/>
                        </wps:bodyPr>
                      </wps:wsp>
                      <wps:wsp>
                        <wps:cNvPr id="537" name="Text Box 254"/>
                        <wps:cNvSpPr txBox="1">
                          <a:spLocks noChangeArrowheads="1"/>
                        </wps:cNvSpPr>
                        <wps:spPr bwMode="auto">
                          <a:xfrm>
                            <a:off x="3014363" y="767833"/>
                            <a:ext cx="116591" cy="179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FA14FC" w:rsidRDefault="002D3389" w:rsidP="00DA33DE">
                              <w:pPr>
                                <w:jc w:val="center"/>
                              </w:pPr>
                              <w:r>
                                <w:rPr>
                                  <w:lang w:val="en-US"/>
                                </w:rPr>
                                <w:t>+</w:t>
                              </w:r>
                            </w:p>
                          </w:txbxContent>
                        </wps:txbx>
                        <wps:bodyPr rot="0" vert="horz" wrap="square" lIns="0" tIns="0" rIns="0" bIns="0" anchor="t" anchorCtr="0" upright="1">
                          <a:noAutofit/>
                        </wps:bodyPr>
                      </wps:wsp>
                      <wps:wsp>
                        <wps:cNvPr id="538" name="Text Box 255"/>
                        <wps:cNvSpPr txBox="1">
                          <a:spLocks noChangeArrowheads="1"/>
                        </wps:cNvSpPr>
                        <wps:spPr bwMode="auto">
                          <a:xfrm>
                            <a:off x="1174007" y="1138625"/>
                            <a:ext cx="117401" cy="180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597420" w:rsidRDefault="002D3389" w:rsidP="00DA33DE">
                              <w:pPr>
                                <w:jc w:val="center"/>
                                <w:rPr>
                                  <w:lang w:val="en-US"/>
                                </w:rPr>
                              </w:pPr>
                              <w:r>
                                <w:rPr>
                                  <w:lang w:val="en-US"/>
                                </w:rPr>
                                <w:t>–</w:t>
                              </w:r>
                            </w:p>
                          </w:txbxContent>
                        </wps:txbx>
                        <wps:bodyPr rot="0" vert="horz" wrap="square" lIns="0" tIns="0" rIns="0" bIns="0" anchor="t" anchorCtr="0" upright="1">
                          <a:noAutofit/>
                        </wps:bodyPr>
                      </wps:wsp>
                      <wps:wsp>
                        <wps:cNvPr id="539" name="Text Box 256"/>
                        <wps:cNvSpPr txBox="1">
                          <a:spLocks noChangeArrowheads="1"/>
                        </wps:cNvSpPr>
                        <wps:spPr bwMode="auto">
                          <a:xfrm>
                            <a:off x="2948781" y="1071357"/>
                            <a:ext cx="123878" cy="180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389" w:rsidRPr="00597420" w:rsidRDefault="002D3389" w:rsidP="00DA33DE">
                              <w:pPr>
                                <w:jc w:val="center"/>
                                <w:rPr>
                                  <w:lang w:val="en-US"/>
                                </w:rPr>
                              </w:pPr>
                              <w:r>
                                <w:rPr>
                                  <w:lang w:val="en-US"/>
                                </w:rPr>
                                <w:t>+</w:t>
                              </w:r>
                            </w:p>
                          </w:txbxContent>
                        </wps:txbx>
                        <wps:bodyPr rot="0" vert="horz" wrap="square" lIns="0" tIns="0" rIns="0" bIns="0" anchor="t" anchorCtr="0" upright="1">
                          <a:noAutofit/>
                        </wps:bodyPr>
                      </wps:wsp>
                    </wpc:wpc>
                  </a:graphicData>
                </a:graphic>
              </wp:inline>
            </w:drawing>
          </mc:Choice>
          <mc:Fallback>
            <w:pict>
              <v:group id="Полотно 540" o:spid="_x0000_s1048" editas="canvas" style="width:465.65pt;height:175.5pt;mso-position-horizontal-relative:char;mso-position-vertical-relative:line" coordsize="59137,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">
                <v:shape id="_x0000_s1049" type="#_x0000_t75" style="position:absolute;width:59137;height:22288;visibility:visible;mso-wrap-style:square">
                  <v:fill o:detectmouseclick="t"/>
                  <v:path o:connecttype="none"/>
                </v:shape>
                <v:rect id="Rectangle 232" o:spid="_x0000_s1050" style="position:absolute;left:30402;top:16931;width:4667;height:49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cv8EA&#10;AADcAAAADwAAAGRycy9kb3ducmV2LnhtbESPS4vCMBSF9wP+h3AFd2NawaFWo6igDO58gC4vzbUp&#10;Njelidr592ZAcHk4j48zW3S2Fg9qfeVYQTpMQBAXTldcKjgdN98ZCB+QNdaOScEfeVjMe18zzLV7&#10;8p4eh1CKOMI+RwUmhCaX0heGLPqha4ijd3WtxRBlW0rd4jOO21qOkuRHWqw4Egw2tDZU3A53GyFp&#10;oyfe6azS54ztere6bM1eqUG/W05BBOrCJ/xu/2oF43QM/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XL/BAAAA3AAAAA8AAAAAAAAAAAAAAAAAmAIAAGRycy9kb3du&#10;cmV2LnhtbFBLBQYAAAAABAAEAPUAAACGAwAAAAA=&#10;">
                  <v:textbox style="mso-fit-shape-to-text:t">
                    <w:txbxContent>
                      <w:p w:rsidR="002D3389" w:rsidRDefault="002D3389" w:rsidP="00DA33DE">
                        <w:r w:rsidRPr="000D2172">
                          <w:rPr>
                            <w:noProof/>
                            <w:position w:val="-12"/>
                          </w:rPr>
                          <w:object w:dxaOrig="460" w:dyaOrig="360">
                            <v:shape id="_x0000_i1053" type="#_x0000_t75" style="width:21.75pt;height:21.75pt" o:ole="">
                              <v:imagedata r:id="rId132" o:title=""/>
                            </v:shape>
                            <o:OLEObject Type="Embed" ProgID="Equation.3" ShapeID="_x0000_i1053" DrawAspect="Content" ObjectID="_1698562510" r:id="rId138"/>
                          </w:object>
                        </w:r>
                      </w:p>
                    </w:txbxContent>
                  </v:textbox>
                </v:rect>
                <v:rect id="Rectangle 233" o:spid="_x0000_s1051" style="position:absolute;left:37050;top:7645;width:7346;height:6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CyMEA&#10;AADcAAAADwAAAGRycy9kb3ducmV2LnhtbESPS4vCMBSF9wP+h3AFd2NaQanVKCoow+x8gC4vzbUp&#10;NjeliVr//WRAcHk4j48zX3a2Fg9qfeVYQTpMQBAXTldcKjgdt98ZCB+QNdaOScGLPCwXva855to9&#10;eU+PQyhFHGGfowITQpNL6QtDFv3QNcTRu7rWYoiyLaVu8RnHbS1HSTKRFiuOBIMNbQwVt8PdRkja&#10;6Kl3Oqv0OWO7+V1fdmav1KDfrWYgAnXhE363f7SCcTqB/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WwsjBAAAA3AAAAA8AAAAAAAAAAAAAAAAAmAIAAGRycy9kb3du&#10;cmV2LnhtbFBLBQYAAAAABAAEAPUAAACGAwAAAAA=&#10;">
                  <v:textbox style="mso-fit-shape-to-text:t">
                    <w:txbxContent>
                      <w:p w:rsidR="002D3389" w:rsidRDefault="002D3389" w:rsidP="00DA33DE">
                        <w:r w:rsidRPr="000D2172">
                          <w:rPr>
                            <w:noProof/>
                            <w:position w:val="-32"/>
                          </w:rPr>
                          <w:object w:dxaOrig="920" w:dyaOrig="700">
                            <v:shape id="_x0000_i1055" type="#_x0000_t75" style="width:42.75pt;height:36.75pt" o:ole="">
                              <v:imagedata r:id="rId134" o:title=""/>
                            </v:shape>
                            <o:OLEObject Type="Embed" ProgID="Equation.3" ShapeID="_x0000_i1055" DrawAspect="Content" ObjectID="_1698562511" r:id="rId139"/>
                          </w:object>
                        </w:r>
                      </w:p>
                    </w:txbxContent>
                  </v:textbox>
                </v:rect>
                <v:rect id="Rectangle 234" o:spid="_x0000_s1052" style="position:absolute;left:17869;top:7678;width:8312;height:6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nU8EA&#10;AADcAAAADwAAAGRycy9kb3ducmV2LnhtbESPS4vCMBSF98L8h3AH3GlawbFWo4yCIrPzAbq8NNem&#10;THNTmqj135uBAZeH8/g482Vna3Gn1leOFaTDBARx4XTFpYLTcTPIQPiArLF2TAqe5GG5+OjNMdfu&#10;wXu6H0Ip4gj7HBWYEJpcSl8YsuiHriGO3tW1FkOUbSl1i484bms5SpIvabHiSDDY0NpQ8Xu42QhJ&#10;Gz31TmeVPmds1z+ry9bslep/dt8zEIG68A7/t3dawTidwN+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Z1PBAAAA3AAAAA8AAAAAAAAAAAAAAAAAmAIAAGRycy9kb3du&#10;cmV2LnhtbFBLBQYAAAAABAAEAPUAAACGAwAAAAA=&#10;">
                  <v:textbox style="mso-fit-shape-to-text:t">
                    <w:txbxContent>
                      <w:p w:rsidR="002D3389" w:rsidRDefault="002D3389" w:rsidP="00DA33DE">
                        <w:r w:rsidRPr="00E10C96">
                          <w:rPr>
                            <w:noProof/>
                            <w:position w:val="-30"/>
                          </w:rPr>
                          <w:object w:dxaOrig="960" w:dyaOrig="700">
                            <v:shape id="_x0000_i1057" type="#_x0000_t75" style="width:50.25pt;height:36.75pt" o:ole="">
                              <v:imagedata r:id="rId136" o:title=""/>
                            </v:shape>
                            <o:OLEObject Type="Embed" ProgID="Equation.3" ShapeID="_x0000_i1057" DrawAspect="Content" ObjectID="_1698562512" r:id="rId140"/>
                          </w:object>
                        </w:r>
                      </w:p>
                    </w:txbxContent>
                  </v:textbox>
                </v:rect>
                <v:oval id="Oval 235" o:spid="_x0000_s1053" style="position:absolute;left:30669;top:9261;width:229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oval id="Oval 236" o:spid="_x0000_s1054" style="position:absolute;left:12355;top:9277;width:226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shape id="AutoShape 237" o:spid="_x0000_s1055" type="#_x0000_t32" style="position:absolute;left:14622;top:10401;width:3247;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VrsAAAADcAAAADwAAAGRycy9kb3ducmV2LnhtbERPz2vCMBS+D/Y/hDfYbaYWOkY1igpC&#10;2WXMCXp8NM822LyUJjbtf78cBjt+fL/X28l2YqTBG8cKlosMBHHttOFGwfnn+PYBwgdkjZ1jUjCT&#10;h+3m+WmNpXaRv2k8hUakEPYlKmhD6Espfd2SRb9wPXHibm6wGBIcGqkHjCncdjLPsndp0XBqaLGn&#10;Q0v1/fSwCkz8MmNfHeL+83L1OpKZC2eUen2ZdisQgabwL/5zV1pBkaf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Ula7AAAAA3AAAAA8AAAAAAAAAAAAAAAAA&#10;oQIAAGRycy9kb3ducmV2LnhtbFBLBQYAAAAABAAEAPkAAACOAwAAAAA=&#10;">
                  <v:stroke endarrow="block"/>
                </v:shape>
                <v:shape id="AutoShape 238" o:spid="_x0000_s1056" type="#_x0000_t32" style="position:absolute;left:26022;top:10401;width:4647;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shape id="AutoShape 239" o:spid="_x0000_s1057" type="#_x0000_t32" style="position:absolute;left:32961;top:10377;width:4089;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uQsMAAADcAAAADwAAAGRycy9kb3ducmV2LnhtbESPwWrDMBBE74H+g9hCb7FcQ0pxo5jE&#10;UAi9lKaB9LhYG1vEWhlLtZy/rwqBHIeZecOsq9n2YqLRG8cKnrMcBHHjtOFWwfH7ffkKwgdkjb1j&#10;UnAlD9XmYbHGUrvIXzQdQisShH2JCroQhlJK33Rk0WduIE7e2Y0WQ5JjK/WIMcFtL4s8f5EWDaeF&#10;DgeqO2ouh1+rwMRPMw37Ou4+Tj9eRzLXlTNKPT3O2zcQgeZwD9/ae61gVRT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rkLDAAAA3AAAAA8AAAAAAAAAAAAA&#10;AAAAoQIAAGRycy9kb3ducmV2LnhtbFBLBQYAAAAABAAEAPkAAACRAwAAAAA=&#10;">
                  <v:stroke endarrow="block"/>
                </v:shape>
                <v:shape id="AutoShape 240" o:spid="_x0000_s1058" type="#_x0000_t32" style="position:absolute;left:44822;top:10377;width:5595;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shape id="AutoShape 241" o:spid="_x0000_s1059" type="#_x0000_t32" style="position:absolute;left:8169;top:10410;width:41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Y7sUAAADcAAAADwAAAGRycy9kb3ducmV2LnhtbESPQWsCMRSE7wX/Q3iCt5pVa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Y7sUAAADcAAAADwAAAAAAAAAA&#10;AAAAAAChAgAAZHJzL2Rvd25yZXYueG1sUEsFBgAAAAAEAAQA+QAAAJMDAAAAAA==&#10;">
                  <v:stroke endarrow="block"/>
                </v:shape>
                <v:shape id="AutoShape 242" o:spid="_x0000_s1060" type="#_x0000_t32" style="position:absolute;left:31795;top:5004;width:24;height:4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dcYAAADcAAAADwAAAGRycy9kb3ducmV2LnhtbESPT2vCQBTE7wW/w/KE3upGw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yfXX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061" type="#_x0000_t34" style="position:absolute;left:35155;top:10385;width:11959;height:817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JIcQAAADcAAAADwAAAGRycy9kb3ducmV2LnhtbESPS4sCMRCE7wv+h9DC3taMAysyGkUE&#10;QfCw+MZbM+l54KQTJ1kd//1mQfBYVNVX1HTemUbcqfW1ZQXDQQKCOLe65lLBYb/6GoPwAVljY5kU&#10;PMnDfNb7mGKm7YO3dN+FUkQI+wwVVCG4TEqfV2TQD6wjjl5hW4MhyraUusVHhJtGpkkykgZrjgsV&#10;OlpWlF93v0bB7XA+/hS5v+03buOKyzU96vFJqc9+t5iACNSFd/jVXmsF3+kI/s/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ckhxAAAANwAAAAPAAAAAAAAAAAA&#10;AAAAAKECAABkcnMvZG93bnJldi54bWxQSwUGAAAAAAQABAD5AAAAkgMAAAAA&#10;" adj="-230">
                  <v:stroke startarrow="oval" endarrow="block"/>
                </v:shape>
                <v:shapetype id="_x0000_t33" coordsize="21600,21600" o:spt="33" o:oned="t" path="m,l21600,r,21600e" filled="f">
                  <v:stroke joinstyle="miter"/>
                  <v:path arrowok="t" fillok="f" o:connecttype="none"/>
                  <o:lock v:ext="edit" shapetype="t"/>
                </v:shapetype>
                <v:shape id="AutoShape 244" o:spid="_x0000_s1062" type="#_x0000_t33" style="position:absolute;left:13497;top:11566;width:16905;height:699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kCMMAAADcAAAADwAAAGRycy9kb3ducmV2LnhtbESPT2sCMRTE7wW/Q3iF3jSpYKurUUTQ&#10;emnBv3h8bJ6bxc3Lskl1/famIPQ4zMxvmMmsdZW4UhNKzxreewoEce5NyYWG/W7ZHYIIEdlg5Zk0&#10;3CnAbNp5mWBm/I03dN3GQiQIhww12BjrTMqQW3IYer4mTt7ZNw5jkk0hTYO3BHeV7Cv1IR2WnBYs&#10;1rSwlF+2v07D7rDyp3z0VZ6+ya6PgdWPqZXWb6/tfAwiUhv/w8/22mgY9D/h70w6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ZAjDAAAA3AAAAA8AAAAAAAAAAAAA&#10;AAAAoQIAAGRycy9kb3ducmV2LnhtbFBLBQYAAAAABAAEAPkAAACRAwAAAAA=&#10;">
                  <v:stroke endarrow="block"/>
                </v:shape>
                <v:shape id="Text Box 245" o:spid="_x0000_s1063" type="#_x0000_t202" style="position:absolute;left:37309;top:5381;width:6849;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KdMEA&#10;AADcAAAADwAAAGRycy9kb3ducmV2LnhtbERPTYvCMBC9C/sfwix4kTXdg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SnTBAAAA3AAAAA8AAAAAAAAAAAAAAAAAmAIAAGRycy9kb3du&#10;cmV2LnhtbFBLBQYAAAAABAAEAPUAAACGAwAAAAA=&#10;" stroked="f">
                  <v:textbox inset="0,0,0,0">
                    <w:txbxContent>
                      <w:p w:rsidR="002D3389" w:rsidRDefault="002D3389" w:rsidP="00DA33DE">
                        <w:pPr>
                          <w:jc w:val="center"/>
                        </w:pPr>
                        <w:r>
                          <w:t>Нагрузка</w:t>
                        </w:r>
                      </w:p>
                    </w:txbxContent>
                  </v:textbox>
                </v:shape>
                <v:shape id="Text Box 246" o:spid="_x0000_s1064" type="#_x0000_t202" style="position:absolute;left:45972;top:7670;width:267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8UA&#10;AADcAAAADwAAAGRycy9kb3ducmV2LnhtbESPT4vCMBTE7wt+h/CEvSyabk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vxQAAANwAAAAPAAAAAAAAAAAAAAAAAJgCAABkcnMv&#10;ZG93bnJldi54bWxQSwUGAAAAAAQABAD1AAAAigMAAAAA&#10;" stroked="f">
                  <v:textbox inset="0,0,0,0">
                    <w:txbxContent>
                      <w:p w:rsidR="002D3389" w:rsidRDefault="002D3389" w:rsidP="00DA33DE">
                        <w:r>
                          <w:t>ω(</w:t>
                        </w:r>
                        <w:r>
                          <w:rPr>
                            <w:lang w:val="en-US"/>
                          </w:rPr>
                          <w:t>s</w:t>
                        </w:r>
                        <w:r>
                          <w:t>)</w:t>
                        </w:r>
                      </w:p>
                    </w:txbxContent>
                  </v:textbox>
                </v:shape>
                <v:shape id="Text Box 247" o:spid="_x0000_s1065" type="#_x0000_t202" style="position:absolute;left:7489;top:7571;width:3328;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Qr8MA&#10;AADcAAAADwAAAGRycy9kb3ducmV2LnhtbERPz2vCMBS+D/wfwhN2GZquM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Qr8MAAADcAAAADwAAAAAAAAAAAAAAAACYAgAAZHJzL2Rv&#10;d25yZXYueG1sUEsFBgAAAAAEAAQA9QAAAIgDAAAAAA==&#10;" stroked="f">
                  <v:textbox inset="0,0,0,0">
                    <w:txbxContent>
                      <w:p w:rsidR="002D3389" w:rsidRPr="000D2172" w:rsidRDefault="002D3389" w:rsidP="00DA33DE">
                        <w:pPr>
                          <w:rPr>
                            <w:lang w:val="en-US"/>
                          </w:rPr>
                        </w:pPr>
                        <w:r>
                          <w:rPr>
                            <w:lang w:val="en-US"/>
                          </w:rPr>
                          <w:t>V</w:t>
                        </w:r>
                        <w:r w:rsidRPr="000D2172">
                          <w:rPr>
                            <w:vertAlign w:val="subscript"/>
                          </w:rPr>
                          <w:t>я</w:t>
                        </w:r>
                        <w:r>
                          <w:rPr>
                            <w:lang w:val="en-US"/>
                          </w:rPr>
                          <w:t>(s)</w:t>
                        </w:r>
                      </w:p>
                    </w:txbxContent>
                  </v:textbox>
                </v:shape>
                <v:shape id="Text Box 248" o:spid="_x0000_s1066" type="#_x0000_t202" style="position:absolute;left:17772;top:5684;width:819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1NMUA&#10;AADcAAAADwAAAGRycy9kb3ducmV2LnhtbESPzYvCMBTE7wv+D+EJe1nWVGV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U0xQAAANwAAAAPAAAAAAAAAAAAAAAAAJgCAABkcnMv&#10;ZG93bnJldi54bWxQSwUGAAAAAAQABAD1AAAAigMAAAAA&#10;" stroked="f">
                  <v:textbox inset="0,0,0,0">
                    <w:txbxContent>
                      <w:p w:rsidR="002D3389" w:rsidRDefault="002D3389" w:rsidP="00DA33DE">
                        <w:pPr>
                          <w:jc w:val="center"/>
                        </w:pPr>
                        <w:r>
                          <w:t>Цепь якоря</w:t>
                        </w:r>
                      </w:p>
                    </w:txbxContent>
                  </v:textbox>
                </v:shape>
                <v:shape id="Text Box 249" o:spid="_x0000_s1067" type="#_x0000_t202" style="position:absolute;left:27212;top:1205;width:9157;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rQ8UA&#10;AADcAAAADwAAAGRycy9kb3ducmV2LnhtbESPT4vCMBTE7wt+h/CEvSyabmV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utDxQAAANwAAAAPAAAAAAAAAAAAAAAAAJgCAABkcnMv&#10;ZG93bnJldi54bWxQSwUGAAAAAAQABAD1AAAAigMAAAAA&#10;" stroked="f">
                  <v:textbox inset="0,0,0,0">
                    <w:txbxContent>
                      <w:p w:rsidR="002D3389" w:rsidRDefault="002D3389" w:rsidP="00DA33DE">
                        <w:pPr>
                          <w:jc w:val="center"/>
                        </w:pPr>
                        <w:r>
                          <w:t>Возмущение</w:t>
                        </w:r>
                      </w:p>
                      <w:p w:rsidR="002D3389" w:rsidRPr="000D2172" w:rsidRDefault="002D3389" w:rsidP="00DA33DE">
                        <w:pPr>
                          <w:jc w:val="center"/>
                        </w:pPr>
                        <w:r>
                          <w:rPr>
                            <w:lang w:val="en-US"/>
                          </w:rPr>
                          <w:t>M</w:t>
                        </w:r>
                        <w:r w:rsidRPr="00597420">
                          <w:rPr>
                            <w:vertAlign w:val="subscript"/>
                            <w:lang w:val="en-US"/>
                          </w:rPr>
                          <w:t>f</w:t>
                        </w:r>
                        <w:r>
                          <w:t>(</w:t>
                        </w:r>
                        <w:r>
                          <w:rPr>
                            <w:lang w:val="en-US"/>
                          </w:rPr>
                          <w:t>s</w:t>
                        </w:r>
                        <w:r>
                          <w:t>)</w:t>
                        </w:r>
                      </w:p>
                    </w:txbxContent>
                  </v:textbox>
                </v:shape>
                <v:shape id="Text Box 250" o:spid="_x0000_s1068" type="#_x0000_t202" style="position:absolute;left:33196;top:7571;width:355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2MQA&#10;AADcAAAADwAAAGRycy9kb3ducmV2LnhtbESPzYvCMBTE74L/Q3jCXmRNV1m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tjEAAAA3AAAAA8AAAAAAAAAAAAAAAAAmAIAAGRycy9k&#10;b3ducmV2LnhtbFBLBQYAAAAABAAEAPUAAACJAwAAAAA=&#10;" stroked="f">
                  <v:textbox inset="0,0,0,0">
                    <w:txbxContent>
                      <w:p w:rsidR="002D3389" w:rsidRPr="00597420" w:rsidRDefault="002D3389" w:rsidP="00DA33DE">
                        <w:r>
                          <w:rPr>
                            <w:lang w:val="en-US"/>
                          </w:rPr>
                          <w:t>M</w:t>
                        </w:r>
                        <w:r w:rsidRPr="00597420">
                          <w:rPr>
                            <w:vertAlign w:val="subscript"/>
                          </w:rPr>
                          <w:t>н</w:t>
                        </w:r>
                        <w:r>
                          <w:t>(</w:t>
                        </w:r>
                        <w:r>
                          <w:rPr>
                            <w:lang w:val="en-US"/>
                          </w:rPr>
                          <w:t>s</w:t>
                        </w:r>
                        <w:r>
                          <w:t>)</w:t>
                        </w:r>
                      </w:p>
                    </w:txbxContent>
                  </v:textbox>
                </v:shape>
                <v:shape id="Text Box 251" o:spid="_x0000_s1069" type="#_x0000_t202" style="position:absolute;left:20808;top:18900;width:914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rMUA&#10;AADcAAAADwAAAGRycy9kb3ducmV2LnhtbESPQWvCQBSE70L/w/IKvUjdVK1IdJVWW/Cgh6h4fmSf&#10;SWj2bdhdTfz3bkHwOMzMN8x82ZlaXMn5yrKCj0ECgji3uuJCwfHw+z4F4QOyxtoyKbiRh+XipTfH&#10;VNuWM7ruQyEihH2KCsoQmlRKn5dk0A9sQxy9s3UGQ5SukNphG+GmlsMkmUiDFceFEhtalZT/7S9G&#10;wWTtLm3Gq/76+LPFXVMMT9+3k1Jvr93XDESgLjzDj/ZGK/gcj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9asxQAAANwAAAAPAAAAAAAAAAAAAAAAAJgCAABkcnMv&#10;ZG93bnJldi54bWxQSwUGAAAAAAQABAD1AAAAigMAAAAA&#10;" stroked="f">
                  <v:textbox inset="0,0,0,0">
                    <w:txbxContent>
                      <w:p w:rsidR="002D3389" w:rsidRPr="000D2172" w:rsidRDefault="002D3389" w:rsidP="00DA33DE">
                        <w:pPr>
                          <w:rPr>
                            <w:lang w:val="en-US"/>
                          </w:rPr>
                        </w:pPr>
                        <w:r>
                          <w:t>ПротивоЭДС</w:t>
                        </w:r>
                      </w:p>
                    </w:txbxContent>
                  </v:textbox>
                </v:shape>
                <v:shape id="Text Box 252" o:spid="_x0000_s1070" type="#_x0000_t202" style="position:absolute;left:26524;top:7473;width:356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zN8QA&#10;AADcAAAADwAAAGRycy9kb3ducmV2LnhtbESPzYvCMBTE7wv+D+EJe1nWdB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czfEAAAA3AAAAA8AAAAAAAAAAAAAAAAAmAIAAGRycy9k&#10;b3ducmV2LnhtbFBLBQYAAAAABAAEAPUAAACJAwAAAAA=&#10;" stroked="f">
                  <v:textbox inset="0,0,0,0">
                    <w:txbxContent>
                      <w:p w:rsidR="002D3389" w:rsidRPr="00597420" w:rsidRDefault="002D3389" w:rsidP="00DA33DE">
                        <w:pPr>
                          <w:rPr>
                            <w:lang w:val="en-US"/>
                          </w:rPr>
                        </w:pPr>
                        <w:r>
                          <w:rPr>
                            <w:lang w:val="en-US"/>
                          </w:rPr>
                          <w:t>M</w:t>
                        </w:r>
                        <w:r w:rsidRPr="00597420">
                          <w:rPr>
                            <w:vertAlign w:val="subscript"/>
                          </w:rPr>
                          <w:t>д</w:t>
                        </w:r>
                        <w:r>
                          <w:t>(</w:t>
                        </w:r>
                        <w:r>
                          <w:rPr>
                            <w:lang w:val="en-US"/>
                          </w:rPr>
                          <w:t>s</w:t>
                        </w:r>
                        <w:r>
                          <w:t>)</w:t>
                        </w:r>
                      </w:p>
                    </w:txbxContent>
                  </v:textbox>
                </v:shape>
                <v:shape id="Text Box 253" o:spid="_x0000_s1071" type="#_x0000_t202" style="position:absolute;left:11205;top:8236;width:123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tQMUA&#10;AADcAAAADwAAAGRycy9kb3ducmV2LnhtbESPQWvCQBSE70L/w/IEL6KbWho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e1AxQAAANwAAAAPAAAAAAAAAAAAAAAAAJgCAABkcnMv&#10;ZG93bnJldi54bWxQSwUGAAAAAAQABAD1AAAAigMAAAAA&#10;" stroked="f">
                  <v:textbox inset="0,0,0,0">
                    <w:txbxContent>
                      <w:p w:rsidR="002D3389" w:rsidRPr="00597420" w:rsidRDefault="002D3389" w:rsidP="00DA33DE">
                        <w:pPr>
                          <w:jc w:val="center"/>
                          <w:rPr>
                            <w:lang w:val="en-US"/>
                          </w:rPr>
                        </w:pPr>
                        <w:r>
                          <w:rPr>
                            <w:lang w:val="en-US"/>
                          </w:rPr>
                          <w:t>+</w:t>
                        </w:r>
                      </w:p>
                    </w:txbxContent>
                  </v:textbox>
                </v:shape>
                <v:shape id="Text Box 254" o:spid="_x0000_s1072" type="#_x0000_t202" style="position:absolute;left:30143;top:7678;width:1166;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I28YA&#10;AADcAAAADwAAAGRycy9kb3ducmV2LnhtbESPT2vCQBTE70K/w/IEL1I3tZh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1I28YAAADcAAAADwAAAAAAAAAAAAAAAACYAgAAZHJz&#10;L2Rvd25yZXYueG1sUEsFBgAAAAAEAAQA9QAAAIsDAAAAAA==&#10;" stroked="f">
                  <v:textbox inset="0,0,0,0">
                    <w:txbxContent>
                      <w:p w:rsidR="002D3389" w:rsidRPr="00FA14FC" w:rsidRDefault="002D3389" w:rsidP="00DA33DE">
                        <w:pPr>
                          <w:jc w:val="center"/>
                        </w:pPr>
                        <w:r>
                          <w:rPr>
                            <w:lang w:val="en-US"/>
                          </w:rPr>
                          <w:t>+</w:t>
                        </w:r>
                      </w:p>
                    </w:txbxContent>
                  </v:textbox>
                </v:shape>
                <v:shape id="Text Box 255" o:spid="_x0000_s1073" type="#_x0000_t202" style="position:absolute;left:11740;top:11386;width:1174;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qcMA&#10;AADcAAAADwAAAGRycy9kb3ducmV2LnhtbERPz2vCMBS+D/wfwhN2GZquMp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cqcMAAADcAAAADwAAAAAAAAAAAAAAAACYAgAAZHJzL2Rv&#10;d25yZXYueG1sUEsFBgAAAAAEAAQA9QAAAIgDAAAAAA==&#10;" stroked="f">
                  <v:textbox inset="0,0,0,0">
                    <w:txbxContent>
                      <w:p w:rsidR="002D3389" w:rsidRPr="00597420" w:rsidRDefault="002D3389" w:rsidP="00DA33DE">
                        <w:pPr>
                          <w:jc w:val="center"/>
                          <w:rPr>
                            <w:lang w:val="en-US"/>
                          </w:rPr>
                        </w:pPr>
                        <w:r>
                          <w:rPr>
                            <w:lang w:val="en-US"/>
                          </w:rPr>
                          <w:t>–</w:t>
                        </w:r>
                      </w:p>
                    </w:txbxContent>
                  </v:textbox>
                </v:shape>
                <v:shape id="Text Box 256" o:spid="_x0000_s1074" type="#_x0000_t202" style="position:absolute;left:29487;top:10713;width:123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5MsYA&#10;AADcAAAADwAAAGRycy9kb3ducmV2LnhtbESPT2vCQBTE70K/w/IEL1I3tRh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5MsYAAADcAAAADwAAAAAAAAAAAAAAAACYAgAAZHJz&#10;L2Rvd25yZXYueG1sUEsFBgAAAAAEAAQA9QAAAIsDAAAAAA==&#10;" stroked="f">
                  <v:textbox inset="0,0,0,0">
                    <w:txbxContent>
                      <w:p w:rsidR="002D3389" w:rsidRPr="00597420" w:rsidRDefault="002D3389" w:rsidP="00DA33DE">
                        <w:pPr>
                          <w:jc w:val="center"/>
                          <w:rPr>
                            <w:lang w:val="en-US"/>
                          </w:rPr>
                        </w:pPr>
                        <w:r>
                          <w:rPr>
                            <w:lang w:val="en-US"/>
                          </w:rPr>
                          <w:t>+</w:t>
                        </w:r>
                      </w:p>
                    </w:txbxContent>
                  </v:textbox>
                </v:shape>
                <w10:anchorlock/>
              </v:group>
            </w:pict>
          </mc:Fallback>
        </mc:AlternateContent>
      </w:r>
    </w:p>
    <w:p w:rsidR="00DA33DE" w:rsidRPr="001E241C" w:rsidRDefault="005F4010" w:rsidP="001E241C">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sidRPr="001E241C">
        <w:rPr>
          <w:rFonts w:ascii="Times New Roman" w:eastAsia="Times New Roman" w:hAnsi="Times New Roman" w:cs="Times New Roman"/>
          <w:sz w:val="28"/>
          <w:szCs w:val="28"/>
          <w:lang w:eastAsia="ru-RU"/>
        </w:rPr>
        <w:t>Рисунок 2.1</w:t>
      </w:r>
      <w:r w:rsidR="00DA33DE" w:rsidRPr="001E241C">
        <w:rPr>
          <w:rFonts w:ascii="Times New Roman" w:eastAsia="Times New Roman" w:hAnsi="Times New Roman" w:cs="Times New Roman"/>
          <w:sz w:val="28"/>
          <w:szCs w:val="28"/>
          <w:lang w:eastAsia="ru-RU"/>
        </w:rPr>
        <w:t xml:space="preserve"> — Структурная схема двигателя, управляемого по цепи якоря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Передаточную функцию двигателя можно получить путем линейной аппроксимации реальных характеристик, пренебрегая второстепенными эффектами, как гистерезис и падение напряжения на щетках. Входное напряжение может быть подано на обмотку возбуждения либо на обмотку якоря. Если отсутствует насыщение, то магнитный поток в воздушном зазоре пропорционален току возбуждения.</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eastAsia="ru-RU"/>
        </w:rPr>
        <w:pict>
          <v:shape id="_x0000_i1058" type="#_x0000_t75" style="width:50.25pt;height:21.75pt">
            <v:imagedata r:id="rId141" o:title=""/>
          </v:shape>
        </w:pict>
      </w:r>
      <w:r w:rsidR="00DA33DE" w:rsidRPr="00DA33DE">
        <w:rPr>
          <w:rFonts w:ascii="Times New Roman" w:eastAsia="Times New Roman" w:hAnsi="Times New Roman" w:cs="Times New Roman"/>
          <w:sz w:val="28"/>
          <w:szCs w:val="28"/>
          <w:lang w:eastAsia="ru-RU"/>
        </w:rPr>
        <w:t>.                                                        (2.1)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Положим, что момент, развиваемый двигателем, линейно зависит от Ф и тока якоря</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val="en-US" w:eastAsia="ru-RU"/>
        </w:rPr>
        <w:pict>
          <v:shape id="_x0000_i1059" type="#_x0000_t75" style="width:165.75pt;height:21.75pt">
            <v:imagedata r:id="rId142" o:title=""/>
          </v:shape>
        </w:pict>
      </w:r>
      <w:r w:rsidR="00DA33DE" w:rsidRPr="00DA33DE">
        <w:rPr>
          <w:rFonts w:ascii="Times New Roman" w:eastAsia="Times New Roman" w:hAnsi="Times New Roman" w:cs="Times New Roman"/>
          <w:sz w:val="28"/>
          <w:szCs w:val="28"/>
          <w:lang w:eastAsia="ru-RU"/>
        </w:rPr>
        <w:t>.                                      (2.2)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 выражения (2.2) вытекает, что для </w:t>
      </w:r>
      <w:r w:rsidR="001E241C" w:rsidRPr="00DA33DE">
        <w:rPr>
          <w:rFonts w:ascii="Times New Roman" w:eastAsia="Times New Roman" w:hAnsi="Times New Roman" w:cs="Times New Roman"/>
          <w:sz w:val="28"/>
          <w:szCs w:val="28"/>
          <w:lang w:eastAsia="ru-RU"/>
        </w:rPr>
        <w:t>того,</w:t>
      </w:r>
      <w:r w:rsidRPr="00DA33DE">
        <w:rPr>
          <w:rFonts w:ascii="Times New Roman" w:eastAsia="Times New Roman" w:hAnsi="Times New Roman" w:cs="Times New Roman"/>
          <w:sz w:val="28"/>
          <w:szCs w:val="28"/>
          <w:lang w:eastAsia="ru-RU"/>
        </w:rPr>
        <w:t xml:space="preserve"> чтобы двигатель можно было считать линейным элементом, один из токов должен быть постоянным, а второй следует рассматривать в качестве входного тока. В разделе, посвященном выбору двигателя, был выбран коллекторный двигатель с управлением по цепи якоря. В таком двигателе управляющим воздействием является ток якоря </w:t>
      </w:r>
      <w:r w:rsidRPr="005F4010">
        <w:rPr>
          <w:rFonts w:ascii="Times New Roman" w:eastAsia="Times New Roman" w:hAnsi="Times New Roman" w:cs="Times New Roman"/>
          <w:sz w:val="28"/>
          <w:szCs w:val="28"/>
          <w:lang w:eastAsia="ru-RU"/>
        </w:rPr>
        <w:t>iя</w:t>
      </w:r>
      <w:r w:rsidRPr="00DA33DE">
        <w:rPr>
          <w:rFonts w:ascii="Times New Roman" w:eastAsia="Times New Roman" w:hAnsi="Times New Roman" w:cs="Times New Roman"/>
          <w:sz w:val="28"/>
          <w:szCs w:val="28"/>
          <w:lang w:eastAsia="ru-RU"/>
        </w:rPr>
        <w:t>. Поле, создаваемое статором, может быть образовано током в обмотке возбуждения или постоянными магнитами. Запишем выражение для момента, развиваемого двигателем для первого случая. Для этого преобразуем выражение (2.2) по Лапласу, получим</w:t>
      </w:r>
    </w:p>
    <w:p w:rsidR="005F4010"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eastAsia="ru-RU"/>
        </w:rPr>
        <w:pict>
          <v:shape id="_x0000_i1060" type="#_x0000_t75" style="width:173.25pt;height:21.75pt">
            <v:imagedata r:id="rId143" o:title=""/>
          </v:shape>
        </w:pict>
      </w:r>
      <w:r w:rsidR="00DA33DE" w:rsidRPr="00DA33DE">
        <w:rPr>
          <w:rFonts w:ascii="Times New Roman" w:eastAsia="Times New Roman" w:hAnsi="Times New Roman" w:cs="Times New Roman"/>
          <w:sz w:val="28"/>
          <w:szCs w:val="28"/>
          <w:lang w:eastAsia="ru-RU"/>
        </w:rPr>
        <w:t>.                                   (2.3)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При использовании постоянных магнитов:</w:t>
      </w: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061" type="#_x0000_t75" style="width:86.25pt;height:21.75pt">
            <v:imagedata r:id="rId144" o:title=""/>
          </v:shape>
        </w:pict>
      </w:r>
    </w:p>
    <w:p w:rsidR="00DA33DE" w:rsidRPr="00DA33DE" w:rsidRDefault="005F4010" w:rsidP="001E241C">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K</w:t>
      </w:r>
      <w:r w:rsidR="00DA33DE" w:rsidRPr="00DA33DE">
        <w:rPr>
          <w:rFonts w:ascii="Times New Roman" w:eastAsia="Times New Roman" w:hAnsi="Times New Roman" w:cs="Times New Roman"/>
          <w:sz w:val="28"/>
          <w:szCs w:val="28"/>
          <w:vertAlign w:val="subscript"/>
          <w:lang w:eastAsia="ru-RU"/>
        </w:rPr>
        <w:t>д</w:t>
      </w:r>
      <w:r w:rsidR="00DA33DE" w:rsidRPr="00DA33DE">
        <w:rPr>
          <w:rFonts w:ascii="Times New Roman" w:eastAsia="Times New Roman" w:hAnsi="Times New Roman" w:cs="Times New Roman"/>
          <w:sz w:val="28"/>
          <w:szCs w:val="28"/>
          <w:lang w:eastAsia="ru-RU"/>
        </w:rPr>
        <w:t xml:space="preserve"> – коэффициент (постоянная электродвигателя), зависящий от магнитной проницаемости.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Ток в цепи якоря связан с напряжением, приложенным к якорю, соотношением</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062" type="#_x0000_t75" style="width:158.25pt;height:21.75pt">
            <v:imagedata r:id="rId145" o:title=""/>
          </v:shape>
        </w:pict>
      </w:r>
      <w:r w:rsidR="00DA33DE" w:rsidRPr="00DA33DE">
        <w:rPr>
          <w:rFonts w:ascii="Times New Roman" w:eastAsia="Times New Roman" w:hAnsi="Times New Roman" w:cs="Times New Roman"/>
          <w:sz w:val="28"/>
          <w:szCs w:val="28"/>
          <w:lang w:eastAsia="ru-RU"/>
        </w:rPr>
        <w:t xml:space="preserve">                                     (2.4)</w:t>
      </w:r>
    </w:p>
    <w:p w:rsidR="00DA33DE" w:rsidRPr="00DA33DE" w:rsidRDefault="005F4010" w:rsidP="001E241C">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V</w:t>
      </w:r>
      <w:r w:rsidR="00DA33DE" w:rsidRPr="00DA33DE">
        <w:rPr>
          <w:rFonts w:ascii="Times New Roman" w:eastAsia="Times New Roman" w:hAnsi="Times New Roman" w:cs="Times New Roman"/>
          <w:sz w:val="28"/>
          <w:szCs w:val="28"/>
          <w:vertAlign w:val="subscript"/>
          <w:lang w:eastAsia="ru-RU"/>
        </w:rPr>
        <w:t>эдс</w:t>
      </w:r>
      <w:r w:rsidR="00DA33DE" w:rsidRPr="00DA33DE">
        <w:rPr>
          <w:rFonts w:ascii="Times New Roman" w:eastAsia="Times New Roman" w:hAnsi="Times New Roman" w:cs="Times New Roman"/>
          <w:sz w:val="28"/>
          <w:szCs w:val="28"/>
          <w:lang w:eastAsia="ru-RU"/>
        </w:rPr>
        <w:t>(</w:t>
      </w:r>
      <w:r w:rsidR="00DA33DE" w:rsidRPr="00DA33DE">
        <w:rPr>
          <w:rFonts w:ascii="Times New Roman" w:eastAsia="Times New Roman" w:hAnsi="Times New Roman" w:cs="Times New Roman"/>
          <w:sz w:val="28"/>
          <w:szCs w:val="28"/>
          <w:lang w:val="en-US" w:eastAsia="ru-RU"/>
        </w:rPr>
        <w:t>s</w:t>
      </w:r>
      <w:r w:rsidR="00DA33DE" w:rsidRPr="00DA33DE">
        <w:rPr>
          <w:rFonts w:ascii="Times New Roman" w:eastAsia="Times New Roman" w:hAnsi="Times New Roman" w:cs="Times New Roman"/>
          <w:sz w:val="28"/>
          <w:szCs w:val="28"/>
          <w:lang w:eastAsia="ru-RU"/>
        </w:rPr>
        <w:t>) – противоЭДС, пропорциональная скорости вращения.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Следовательно</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063" type="#_x0000_t75" style="width:93.75pt;height:21.75pt">
            <v:imagedata r:id="rId146" o:title=""/>
          </v:shape>
        </w:pict>
      </w:r>
      <w:r w:rsidR="00DA33DE" w:rsidRPr="00DA33DE">
        <w:rPr>
          <w:rFonts w:ascii="Times New Roman" w:eastAsia="Times New Roman" w:hAnsi="Times New Roman" w:cs="Times New Roman"/>
          <w:sz w:val="28"/>
          <w:szCs w:val="28"/>
          <w:lang w:eastAsia="ru-RU"/>
        </w:rPr>
        <w:t xml:space="preserve">                                                 (2.5)</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и ток якоря</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64" type="#_x0000_t75" style="width:122.25pt;height:36.75pt">
            <v:imagedata r:id="rId147" o:title=""/>
          </v:shape>
        </w:pict>
      </w:r>
      <w:r w:rsidR="00DA33DE" w:rsidRPr="00DA33DE">
        <w:rPr>
          <w:rFonts w:ascii="Times New Roman" w:eastAsia="Times New Roman" w:hAnsi="Times New Roman" w:cs="Times New Roman"/>
          <w:sz w:val="28"/>
          <w:szCs w:val="28"/>
          <w:lang w:eastAsia="ru-RU"/>
        </w:rPr>
        <w:t>.                                           (2.6)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Развиваемый двигателем момент прикладывается к нагрузке. При этом можно записать:</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eastAsia="ru-RU"/>
        </w:rPr>
        <w:pict>
          <v:shape id="_x0000_i1065" type="#_x0000_t75" style="width:122.25pt;height:21.75pt">
            <v:imagedata r:id="rId148" o:title=""/>
          </v:shape>
        </w:pict>
      </w:r>
      <w:r w:rsidR="00DA33DE" w:rsidRPr="00DA33DE">
        <w:rPr>
          <w:rFonts w:ascii="Times New Roman" w:eastAsia="Times New Roman" w:hAnsi="Times New Roman" w:cs="Times New Roman"/>
          <w:sz w:val="28"/>
          <w:szCs w:val="28"/>
          <w:lang w:eastAsia="ru-RU"/>
        </w:rPr>
        <w:t>,                                           (2.7)</w:t>
      </w:r>
    </w:p>
    <w:p w:rsidR="00DA33DE" w:rsidRPr="00DA33DE" w:rsidRDefault="005F4010" w:rsidP="001E241C">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eastAsia="ru-RU"/>
        </w:rPr>
        <w:t>М</w:t>
      </w:r>
      <w:r w:rsidR="00DA33DE" w:rsidRPr="00DA33DE">
        <w:rPr>
          <w:rFonts w:ascii="Times New Roman" w:eastAsia="Times New Roman" w:hAnsi="Times New Roman" w:cs="Times New Roman"/>
          <w:sz w:val="28"/>
          <w:szCs w:val="28"/>
          <w:vertAlign w:val="subscript"/>
          <w:lang w:eastAsia="ru-RU"/>
        </w:rPr>
        <w:t>н</w:t>
      </w:r>
      <w:r w:rsidR="00DA33DE" w:rsidRPr="00DA33DE">
        <w:rPr>
          <w:rFonts w:ascii="Times New Roman" w:eastAsia="Times New Roman" w:hAnsi="Times New Roman" w:cs="Times New Roman"/>
          <w:sz w:val="28"/>
          <w:szCs w:val="28"/>
          <w:lang w:eastAsia="ru-RU"/>
        </w:rPr>
        <w:t>(</w:t>
      </w:r>
      <w:r w:rsidR="00DA33DE" w:rsidRPr="00DA33DE">
        <w:rPr>
          <w:rFonts w:ascii="Times New Roman" w:eastAsia="Times New Roman" w:hAnsi="Times New Roman" w:cs="Times New Roman"/>
          <w:sz w:val="28"/>
          <w:szCs w:val="28"/>
          <w:lang w:val="en-US" w:eastAsia="ru-RU"/>
        </w:rPr>
        <w:t>s</w:t>
      </w:r>
      <w:r w:rsidR="00DA33DE" w:rsidRPr="00DA33DE">
        <w:rPr>
          <w:rFonts w:ascii="Times New Roman" w:eastAsia="Times New Roman" w:hAnsi="Times New Roman" w:cs="Times New Roman"/>
          <w:sz w:val="28"/>
          <w:szCs w:val="28"/>
          <w:lang w:eastAsia="ru-RU"/>
        </w:rPr>
        <w:t>) – момент нагрузки;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val="en-US" w:eastAsia="ru-RU"/>
        </w:rPr>
        <w:t>f</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s</w:t>
      </w:r>
      <w:r w:rsidRPr="00DA33DE">
        <w:rPr>
          <w:rFonts w:ascii="Times New Roman" w:eastAsia="Times New Roman" w:hAnsi="Times New Roman" w:cs="Times New Roman"/>
          <w:sz w:val="28"/>
          <w:szCs w:val="28"/>
          <w:lang w:eastAsia="ru-RU"/>
        </w:rPr>
        <w:t>) – возмущающий момент.</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Возмущающим моментом часто можно пренебречь. Однако в случае возможного действия на систему внешних сил его нужно учитывать.</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Момент нагрузки в случае ее вращательного движения записывается как</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eastAsia="ru-RU"/>
        </w:rPr>
        <w:pict>
          <v:shape id="_x0000_i1066" type="#_x0000_t75" style="width:230.25pt;height:21.75pt">
            <v:imagedata r:id="rId149" o:title=""/>
          </v:shape>
        </w:pict>
      </w:r>
      <w:r w:rsidR="00DA33DE" w:rsidRPr="00DA33DE">
        <w:rPr>
          <w:rFonts w:ascii="Times New Roman" w:eastAsia="Times New Roman" w:hAnsi="Times New Roman" w:cs="Times New Roman"/>
          <w:sz w:val="28"/>
          <w:szCs w:val="28"/>
          <w:lang w:eastAsia="ru-RU"/>
        </w:rPr>
        <w:t>.                         (2.8)</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С помощью уравнений (2.3), (2.6) и (2.8), полагая </w:t>
      </w:r>
      <w:r w:rsidRPr="005F4010">
        <w:rPr>
          <w:rFonts w:ascii="Times New Roman" w:eastAsia="Times New Roman" w:hAnsi="Times New Roman" w:cs="Times New Roman"/>
          <w:sz w:val="28"/>
          <w:szCs w:val="28"/>
          <w:lang w:eastAsia="ru-RU"/>
        </w:rPr>
        <w:t>Mf</w:t>
      </w:r>
      <w:r w:rsidRPr="00DA33DE">
        <w:rPr>
          <w:rFonts w:ascii="Times New Roman" w:eastAsia="Times New Roman" w:hAnsi="Times New Roman" w:cs="Times New Roman"/>
          <w:sz w:val="28"/>
          <w:szCs w:val="28"/>
          <w:lang w:eastAsia="ru-RU"/>
        </w:rPr>
        <w:t>(</w:t>
      </w:r>
      <w:r w:rsidRPr="005F4010">
        <w:rPr>
          <w:rFonts w:ascii="Times New Roman" w:eastAsia="Times New Roman" w:hAnsi="Times New Roman" w:cs="Times New Roman"/>
          <w:sz w:val="28"/>
          <w:szCs w:val="28"/>
          <w:lang w:eastAsia="ru-RU"/>
        </w:rPr>
        <w:t>s</w:t>
      </w:r>
      <w:r w:rsidRPr="00DA33DE">
        <w:rPr>
          <w:rFonts w:ascii="Times New Roman" w:eastAsia="Times New Roman" w:hAnsi="Times New Roman" w:cs="Times New Roman"/>
          <w:sz w:val="28"/>
          <w:szCs w:val="28"/>
          <w:lang w:eastAsia="ru-RU"/>
        </w:rPr>
        <w:t>)=0, получим передаточную функцию двигателя без учета возмущения:</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eastAsia="ru-RU"/>
        </w:rPr>
        <w:pict>
          <v:shape id="_x0000_i1067" type="#_x0000_t75" style="width:230.25pt;height:36.75pt">
            <v:imagedata r:id="rId150" o:title=""/>
          </v:shape>
        </w:pict>
      </w:r>
      <w:r w:rsidR="00DA33DE" w:rsidRPr="00DA33DE">
        <w:rPr>
          <w:rFonts w:ascii="Times New Roman" w:eastAsia="Times New Roman" w:hAnsi="Times New Roman" w:cs="Times New Roman"/>
          <w:sz w:val="28"/>
          <w:szCs w:val="28"/>
          <w:lang w:eastAsia="ru-RU"/>
        </w:rPr>
        <w:t>.                         (2.9)</w:t>
      </w:r>
    </w:p>
    <w:p w:rsidR="00DA33DE" w:rsidRPr="00DA33DE" w:rsidRDefault="005F4010" w:rsidP="001E241C">
      <w:pPr>
        <w:spacing w:after="0" w:line="288"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R</w:t>
      </w:r>
      <w:r w:rsidR="00DA33DE" w:rsidRPr="00DA33DE">
        <w:rPr>
          <w:rFonts w:ascii="Times New Roman" w:eastAsia="Times New Roman" w:hAnsi="Times New Roman" w:cs="Times New Roman"/>
          <w:sz w:val="28"/>
          <w:szCs w:val="28"/>
          <w:vertAlign w:val="subscript"/>
          <w:lang w:eastAsia="ru-RU"/>
        </w:rPr>
        <w:t>я</w:t>
      </w:r>
      <w:r w:rsidR="00DA33DE" w:rsidRPr="00DA33DE">
        <w:rPr>
          <w:rFonts w:ascii="Times New Roman" w:eastAsia="Times New Roman" w:hAnsi="Times New Roman" w:cs="Times New Roman"/>
          <w:sz w:val="28"/>
          <w:szCs w:val="28"/>
          <w:lang w:eastAsia="ru-RU"/>
        </w:rPr>
        <w:t xml:space="preserve"> – сопротивление обмотки якоря, Ом;</w:t>
      </w:r>
    </w:p>
    <w:p w:rsidR="00DA33DE" w:rsidRPr="00DA33DE" w:rsidRDefault="00DA33DE" w:rsidP="00D05FE4">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L</w:t>
      </w:r>
      <w:r w:rsidRPr="00DA33DE">
        <w:rPr>
          <w:rFonts w:ascii="Times New Roman" w:eastAsia="Times New Roman" w:hAnsi="Times New Roman" w:cs="Times New Roman"/>
          <w:sz w:val="28"/>
          <w:szCs w:val="28"/>
          <w:vertAlign w:val="subscript"/>
          <w:lang w:eastAsia="ru-RU"/>
        </w:rPr>
        <w:t>я</w:t>
      </w:r>
      <w:r w:rsidRPr="00DA33DE">
        <w:rPr>
          <w:rFonts w:ascii="Times New Roman" w:eastAsia="Times New Roman" w:hAnsi="Times New Roman" w:cs="Times New Roman"/>
          <w:sz w:val="28"/>
          <w:szCs w:val="28"/>
          <w:lang w:eastAsia="ru-RU"/>
        </w:rPr>
        <w:t xml:space="preserve"> – индуктивность обмотки якоря, Гн;</w:t>
      </w:r>
    </w:p>
    <w:p w:rsidR="00DA33DE" w:rsidRPr="00DA33DE" w:rsidRDefault="00DA33DE" w:rsidP="00D05FE4">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eastAsia="ru-RU"/>
        </w:rPr>
        <w:t>д</w:t>
      </w:r>
      <w:r w:rsidRPr="00DA33DE">
        <w:rPr>
          <w:rFonts w:ascii="Times New Roman" w:eastAsia="Times New Roman" w:hAnsi="Times New Roman" w:cs="Times New Roman"/>
          <w:sz w:val="28"/>
          <w:szCs w:val="28"/>
          <w:lang w:eastAsia="ru-RU"/>
        </w:rPr>
        <w:t xml:space="preserve"> – постоянная двигателя, Н*м/А;</w:t>
      </w:r>
    </w:p>
    <w:p w:rsidR="00DA33DE" w:rsidRPr="00DA33DE" w:rsidRDefault="00DA33DE" w:rsidP="00D05FE4">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eastAsia="ru-RU"/>
        </w:rPr>
        <w:t>эдс</w:t>
      </w:r>
      <w:r w:rsidRPr="00DA33DE">
        <w:rPr>
          <w:rFonts w:ascii="Times New Roman" w:eastAsia="Times New Roman" w:hAnsi="Times New Roman" w:cs="Times New Roman"/>
          <w:sz w:val="28"/>
          <w:szCs w:val="28"/>
          <w:lang w:eastAsia="ru-RU"/>
        </w:rPr>
        <w:t xml:space="preserve"> – коэффициент пропорциональности противоЭДС;</w:t>
      </w:r>
    </w:p>
    <w:p w:rsidR="00DA33DE" w:rsidRPr="00DA33DE" w:rsidRDefault="00DA33DE" w:rsidP="00D05FE4">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val="en-US" w:eastAsia="ru-RU"/>
        </w:rPr>
        <w:t>ff</w:t>
      </w:r>
      <w:r w:rsidRPr="00DA33DE">
        <w:rPr>
          <w:rFonts w:ascii="Times New Roman" w:eastAsia="Times New Roman" w:hAnsi="Times New Roman" w:cs="Times New Roman"/>
          <w:sz w:val="28"/>
          <w:szCs w:val="28"/>
          <w:lang w:eastAsia="ru-RU"/>
        </w:rPr>
        <w:t xml:space="preserve"> – коэффициент трения;</w:t>
      </w:r>
    </w:p>
    <w:p w:rsidR="00DA33DE" w:rsidRPr="00DA33DE" w:rsidRDefault="00DA33DE" w:rsidP="00D05FE4">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lang w:eastAsia="ru-RU"/>
        </w:rPr>
        <w:t xml:space="preserve"> – суммарный момент инерции, приведенный к валу двигателя, Н*м*с.</w:t>
      </w:r>
    </w:p>
    <w:p w:rsidR="00DA33DE" w:rsidRPr="00DA33DE" w:rsidRDefault="00DA33DE" w:rsidP="00D05FE4">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Заметим, что </w:t>
      </w:r>
      <w:r w:rsidR="0090462E">
        <w:rPr>
          <w:rFonts w:ascii="Times New Roman" w:eastAsia="Times New Roman" w:hAnsi="Times New Roman" w:cs="Times New Roman"/>
          <w:noProof/>
          <w:position w:val="-12"/>
          <w:sz w:val="28"/>
          <w:szCs w:val="28"/>
          <w:lang w:eastAsia="ru-RU"/>
        </w:rPr>
        <w:pict>
          <v:shape id="_x0000_i1068" type="#_x0000_t75" style="width:50.25pt;height:21.75pt">
            <v:imagedata r:id="rId151" o:title=""/>
          </v:shape>
        </w:pict>
      </w:r>
      <w:r w:rsidRPr="00DA33DE">
        <w:rPr>
          <w:rFonts w:ascii="Times New Roman" w:eastAsia="Times New Roman" w:hAnsi="Times New Roman" w:cs="Times New Roman"/>
          <w:sz w:val="28"/>
          <w:szCs w:val="28"/>
          <w:lang w:eastAsia="ru-RU"/>
        </w:rPr>
        <w:t xml:space="preserve">. Это можно доказать, если рассмотреть установившийся режим работы двигателя и баланс мощностей в предположении, что сопротивлением якоря можно пренебречь. Мощность, подводимая к якорю, равна </w:t>
      </w:r>
      <w:r w:rsidR="0090462E">
        <w:rPr>
          <w:rFonts w:ascii="Times New Roman" w:eastAsia="Times New Roman" w:hAnsi="Times New Roman" w:cs="Times New Roman"/>
          <w:noProof/>
          <w:position w:val="-12"/>
          <w:sz w:val="28"/>
          <w:szCs w:val="28"/>
          <w:lang w:eastAsia="ru-RU"/>
        </w:rPr>
        <w:pict>
          <v:shape id="_x0000_i1069" type="#_x0000_t75" style="width:42.75pt;height:21.75pt">
            <v:imagedata r:id="rId152" o:title=""/>
          </v:shape>
        </w:pict>
      </w:r>
      <w:r w:rsidRPr="00DA33DE">
        <w:rPr>
          <w:rFonts w:ascii="Times New Roman" w:eastAsia="Times New Roman" w:hAnsi="Times New Roman" w:cs="Times New Roman"/>
          <w:sz w:val="28"/>
          <w:szCs w:val="28"/>
          <w:lang w:eastAsia="ru-RU"/>
        </w:rPr>
        <w:t xml:space="preserve">, а мощность, сообщаемая валу, равна </w:t>
      </w:r>
      <w:r w:rsidR="0090462E">
        <w:rPr>
          <w:rFonts w:ascii="Times New Roman" w:eastAsia="Times New Roman" w:hAnsi="Times New Roman" w:cs="Times New Roman"/>
          <w:noProof/>
          <w:position w:val="-12"/>
          <w:sz w:val="28"/>
          <w:szCs w:val="28"/>
          <w:lang w:eastAsia="ru-RU"/>
        </w:rPr>
        <w:pict>
          <v:shape id="_x0000_i1070" type="#_x0000_t75" style="width:29.25pt;height:21.75pt">
            <v:imagedata r:id="rId153" o:title=""/>
          </v:shape>
        </w:pict>
      </w:r>
      <w:r w:rsidRPr="00DA33DE">
        <w:rPr>
          <w:rFonts w:ascii="Times New Roman" w:eastAsia="Times New Roman" w:hAnsi="Times New Roman" w:cs="Times New Roman"/>
          <w:sz w:val="28"/>
          <w:szCs w:val="28"/>
          <w:lang w:eastAsia="ru-RU"/>
        </w:rPr>
        <w:t xml:space="preserve">. В установившемся </w:t>
      </w:r>
      <w:r w:rsidRPr="00DA33DE">
        <w:rPr>
          <w:rFonts w:ascii="Times New Roman" w:eastAsia="Times New Roman" w:hAnsi="Times New Roman" w:cs="Times New Roman"/>
          <w:sz w:val="28"/>
          <w:szCs w:val="28"/>
          <w:lang w:eastAsia="ru-RU"/>
        </w:rPr>
        <w:lastRenderedPageBreak/>
        <w:t xml:space="preserve">режиме эти мощности равны: </w:t>
      </w:r>
      <w:r w:rsidR="0090462E">
        <w:rPr>
          <w:rFonts w:ascii="Times New Roman" w:eastAsia="Times New Roman" w:hAnsi="Times New Roman" w:cs="Times New Roman"/>
          <w:noProof/>
          <w:position w:val="-12"/>
          <w:sz w:val="28"/>
          <w:szCs w:val="28"/>
          <w:lang w:eastAsia="ru-RU"/>
        </w:rPr>
        <w:pict>
          <v:shape id="_x0000_i1071" type="#_x0000_t75" style="width:79.5pt;height:21.75pt">
            <v:imagedata r:id="rId154" o:title=""/>
          </v:shape>
        </w:pict>
      </w:r>
      <w:r w:rsidRPr="00DA33DE">
        <w:rPr>
          <w:rFonts w:ascii="Times New Roman" w:eastAsia="Times New Roman" w:hAnsi="Times New Roman" w:cs="Times New Roman"/>
          <w:sz w:val="28"/>
          <w:szCs w:val="28"/>
          <w:lang w:eastAsia="ru-RU"/>
        </w:rPr>
        <w:t xml:space="preserve">; из выражения (2.3) известно, что </w:t>
      </w:r>
      <w:r w:rsidR="0090462E">
        <w:rPr>
          <w:rFonts w:ascii="Times New Roman" w:eastAsia="Times New Roman" w:hAnsi="Times New Roman" w:cs="Times New Roman"/>
          <w:noProof/>
          <w:position w:val="-12"/>
          <w:sz w:val="28"/>
          <w:szCs w:val="28"/>
          <w:lang w:eastAsia="ru-RU"/>
        </w:rPr>
        <w:pict>
          <v:shape id="_x0000_i1072" type="#_x0000_t75" style="width:57.75pt;height:21.75pt">
            <v:imagedata r:id="rId155" o:title=""/>
          </v:shape>
        </w:pict>
      </w:r>
      <w:r w:rsidRPr="00DA33DE">
        <w:rPr>
          <w:rFonts w:ascii="Times New Roman" w:eastAsia="Times New Roman" w:hAnsi="Times New Roman" w:cs="Times New Roman"/>
          <w:sz w:val="28"/>
          <w:szCs w:val="28"/>
          <w:lang w:eastAsia="ru-RU"/>
        </w:rPr>
        <w:t xml:space="preserve">, то отсюда следует, что </w:t>
      </w:r>
      <w:r w:rsidR="0090462E">
        <w:rPr>
          <w:rFonts w:ascii="Times New Roman" w:eastAsia="Times New Roman" w:hAnsi="Times New Roman" w:cs="Times New Roman"/>
          <w:noProof/>
          <w:position w:val="-12"/>
          <w:sz w:val="28"/>
          <w:szCs w:val="28"/>
          <w:lang w:eastAsia="ru-RU"/>
        </w:rPr>
        <w:pict>
          <v:shape id="_x0000_i1073" type="#_x0000_t75" style="width:50.25pt;height:21.75pt">
            <v:imagedata r:id="rId156" o:title=""/>
          </v:shape>
        </w:pic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Суммарный момент инерции </w:t>
      </w: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lang w:eastAsia="ru-RU"/>
        </w:rPr>
        <w:t xml:space="preserve"> можно вычислить по формуле</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val="en-US" w:eastAsia="ru-RU"/>
        </w:rPr>
        <w:pict>
          <v:shape id="_x0000_i1074" type="#_x0000_t75" style="width:108.75pt;height:36.75pt">
            <v:imagedata r:id="rId157" o:title=""/>
          </v:shape>
        </w:pict>
      </w:r>
      <w:r w:rsidR="00DA33DE" w:rsidRPr="00DA33DE">
        <w:rPr>
          <w:rFonts w:ascii="Times New Roman" w:eastAsia="Times New Roman" w:hAnsi="Times New Roman" w:cs="Times New Roman"/>
          <w:sz w:val="28"/>
          <w:szCs w:val="28"/>
          <w:lang w:eastAsia="ru-RU"/>
        </w:rPr>
        <w:t xml:space="preserve">                                            (2.10)</w:t>
      </w:r>
    </w:p>
    <w:p w:rsidR="00DA33DE" w:rsidRPr="00DA33DE" w:rsidRDefault="005F4010" w:rsidP="001E241C">
      <w:pPr>
        <w:spacing w:after="0" w:line="288"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J</w:t>
      </w:r>
      <w:r w:rsidR="00DA33DE" w:rsidRPr="00DA33DE">
        <w:rPr>
          <w:rFonts w:ascii="Times New Roman" w:eastAsia="Times New Roman" w:hAnsi="Times New Roman" w:cs="Times New Roman"/>
          <w:sz w:val="28"/>
          <w:szCs w:val="28"/>
          <w:vertAlign w:val="subscript"/>
          <w:lang w:eastAsia="ru-RU"/>
        </w:rPr>
        <w:t>д</w:t>
      </w:r>
      <w:r w:rsidR="00DA33DE" w:rsidRPr="00DA33DE">
        <w:rPr>
          <w:rFonts w:ascii="Times New Roman" w:eastAsia="Times New Roman" w:hAnsi="Times New Roman" w:cs="Times New Roman"/>
          <w:sz w:val="28"/>
          <w:szCs w:val="28"/>
          <w:lang w:eastAsia="ru-RU"/>
        </w:rPr>
        <w:t xml:space="preserve"> – момент инерции якоря двигателя, Н*м*с;</w:t>
      </w:r>
    </w:p>
    <w:p w:rsidR="00DA33DE" w:rsidRPr="00DA33DE" w:rsidRDefault="00DA33DE" w:rsidP="001E241C">
      <w:pPr>
        <w:spacing w:after="0" w:line="288" w:lineRule="auto"/>
        <w:ind w:firstLine="426"/>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момент инерции редуктора, </w:t>
      </w: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val="en-US" w:eastAsia="ru-RU"/>
        </w:rPr>
        <w:t>p</w:t>
      </w:r>
      <w:r w:rsidRPr="00DA33DE">
        <w:rPr>
          <w:rFonts w:ascii="Times New Roman" w:eastAsia="Times New Roman" w:hAnsi="Times New Roman" w:cs="Times New Roman"/>
          <w:sz w:val="28"/>
          <w:szCs w:val="28"/>
          <w:lang w:eastAsia="ru-RU"/>
        </w:rPr>
        <w:t>=1*10</w:t>
      </w:r>
      <w:r w:rsidRPr="00DA33DE">
        <w:rPr>
          <w:rFonts w:ascii="Times New Roman" w:eastAsia="Times New Roman" w:hAnsi="Times New Roman" w:cs="Times New Roman"/>
          <w:sz w:val="28"/>
          <w:szCs w:val="28"/>
          <w:vertAlign w:val="superscript"/>
          <w:lang w:eastAsia="ru-RU"/>
        </w:rPr>
        <w:t>–4</w:t>
      </w:r>
      <w:r w:rsidRPr="00DA33DE">
        <w:rPr>
          <w:rFonts w:ascii="Times New Roman" w:eastAsia="Times New Roman" w:hAnsi="Times New Roman" w:cs="Times New Roman"/>
          <w:sz w:val="28"/>
          <w:szCs w:val="28"/>
          <w:lang w:eastAsia="ru-RU"/>
        </w:rPr>
        <w:t xml:space="preserve"> кг*м</w:t>
      </w:r>
      <w:r w:rsidRPr="00DA33DE">
        <w:rPr>
          <w:rFonts w:ascii="Times New Roman" w:eastAsia="Times New Roman" w:hAnsi="Times New Roman" w:cs="Times New Roman"/>
          <w:sz w:val="28"/>
          <w:szCs w:val="28"/>
          <w:vertAlign w:val="superscript"/>
          <w:lang w:eastAsia="ru-RU"/>
        </w:rPr>
        <w:t>2</w:t>
      </w:r>
      <w:r w:rsidRPr="00DA33DE">
        <w:rPr>
          <w:rFonts w:ascii="Times New Roman" w:eastAsia="Times New Roman" w:hAnsi="Times New Roman" w:cs="Times New Roman"/>
          <w:sz w:val="28"/>
          <w:szCs w:val="28"/>
          <w:lang w:eastAsia="ru-RU"/>
        </w:rPr>
        <w:t xml:space="preserve"> = 1.02*10</w:t>
      </w:r>
      <w:r w:rsidRPr="00DA33DE">
        <w:rPr>
          <w:rFonts w:ascii="Times New Roman" w:eastAsia="Times New Roman" w:hAnsi="Times New Roman" w:cs="Times New Roman"/>
          <w:sz w:val="28"/>
          <w:szCs w:val="28"/>
          <w:vertAlign w:val="superscript"/>
          <w:lang w:eastAsia="ru-RU"/>
        </w:rPr>
        <w:t>–5</w:t>
      </w:r>
      <w:r w:rsidRPr="00DA33DE">
        <w:rPr>
          <w:rFonts w:ascii="Times New Roman" w:eastAsia="Times New Roman" w:hAnsi="Times New Roman" w:cs="Times New Roman"/>
          <w:sz w:val="28"/>
          <w:szCs w:val="28"/>
          <w:lang w:eastAsia="ru-RU"/>
        </w:rPr>
        <w:t xml:space="preserve"> Н*м*с;</w:t>
      </w:r>
    </w:p>
    <w:p w:rsidR="00DA33DE" w:rsidRPr="00DA33DE" w:rsidRDefault="00DA33DE" w:rsidP="001E241C">
      <w:pPr>
        <w:spacing w:after="0" w:line="288" w:lineRule="auto"/>
        <w:ind w:firstLine="426"/>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J</w:t>
      </w:r>
      <w:r w:rsidRPr="00DA33DE">
        <w:rPr>
          <w:rFonts w:ascii="Times New Roman" w:eastAsia="Times New Roman" w:hAnsi="Times New Roman" w:cs="Times New Roman"/>
          <w:sz w:val="28"/>
          <w:szCs w:val="28"/>
          <w:vertAlign w:val="subscript"/>
          <w:lang w:eastAsia="ru-RU"/>
        </w:rPr>
        <w:t>о</w:t>
      </w:r>
      <w:r w:rsidRPr="00DA33DE">
        <w:rPr>
          <w:rFonts w:ascii="Times New Roman" w:eastAsia="Times New Roman" w:hAnsi="Times New Roman" w:cs="Times New Roman"/>
          <w:sz w:val="28"/>
          <w:szCs w:val="28"/>
          <w:lang w:eastAsia="ru-RU"/>
        </w:rPr>
        <w:t xml:space="preserve"> – момент инерции объекта управления, Н*м*с;</w:t>
      </w:r>
    </w:p>
    <w:p w:rsidR="00DA33DE" w:rsidRPr="00DA33DE" w:rsidRDefault="00DA33DE" w:rsidP="001E241C">
      <w:pPr>
        <w:spacing w:after="0" w:line="288" w:lineRule="auto"/>
        <w:ind w:firstLine="426"/>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передаточное число редуктора;</w:t>
      </w:r>
    </w:p>
    <w:p w:rsidR="00DA33DE" w:rsidRPr="00DA33DE" w:rsidRDefault="00DA33DE" w:rsidP="001E241C">
      <w:pPr>
        <w:spacing w:after="0" w:line="288" w:lineRule="auto"/>
        <w:ind w:firstLine="426"/>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η</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 xml:space="preserve"> – КПД редуктора, η</w:t>
      </w:r>
      <w:r w:rsidRPr="00DA33DE">
        <w:rPr>
          <w:rFonts w:ascii="Times New Roman" w:eastAsia="Times New Roman" w:hAnsi="Times New Roman" w:cs="Times New Roman"/>
          <w:sz w:val="28"/>
          <w:szCs w:val="28"/>
          <w:vertAlign w:val="subscript"/>
          <w:lang w:eastAsia="ru-RU"/>
        </w:rPr>
        <w:t>р</w:t>
      </w:r>
      <w:r w:rsidRPr="00DA33DE">
        <w:rPr>
          <w:rFonts w:ascii="Times New Roman" w:eastAsia="Times New Roman" w:hAnsi="Times New Roman" w:cs="Times New Roman"/>
          <w:sz w:val="28"/>
          <w:szCs w:val="28"/>
          <w:lang w:eastAsia="ru-RU"/>
        </w:rPr>
        <w:t>=0.72.</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position w:val="-26"/>
          <w:sz w:val="28"/>
          <w:szCs w:val="28"/>
          <w:lang w:val="en-US" w:eastAsia="ru-RU"/>
        </w:rPr>
        <w:pict>
          <v:shape id="_x0000_i1075" type="#_x0000_t75" style="width:4in;height:36.75pt">
            <v:imagedata r:id="rId158" o:title=""/>
          </v:shape>
        </w:pic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Получим передаточную функцию двигателя в переменных состояния. Для этого получим ПФ для каждого звена двигателя в отдельности.</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цепи якоря отношение выхода к входу будет</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76" type="#_x0000_t75" style="width:1in;height:36.75pt">
            <v:imagedata r:id="rId159" o:title=""/>
          </v:shape>
        </w:pict>
      </w:r>
      <w:r w:rsidR="00DA33DE" w:rsidRPr="00DA33DE">
        <w:rPr>
          <w:rFonts w:ascii="Times New Roman" w:eastAsia="Times New Roman" w:hAnsi="Times New Roman" w:cs="Times New Roman"/>
          <w:sz w:val="28"/>
          <w:szCs w:val="28"/>
          <w:lang w:eastAsia="ru-RU"/>
        </w:rPr>
        <w:t xml:space="preserve">                                            (2.11)</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Выведем из (2.11) выражение для момента двигателя:</w:t>
      </w: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077" type="#_x0000_t75" style="width:129.75pt;height:21.75pt">
            <v:imagedata r:id="rId160" o:title=""/>
          </v:shape>
        </w:pic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78" type="#_x0000_t75" style="width:114.75pt;height:36.75pt">
            <v:imagedata r:id="rId161" o:title=""/>
          </v:shape>
        </w:pict>
      </w:r>
      <w:r w:rsidR="00DA33DE" w:rsidRPr="00DA33DE">
        <w:rPr>
          <w:rFonts w:ascii="Times New Roman" w:eastAsia="Times New Roman" w:hAnsi="Times New Roman" w:cs="Times New Roman"/>
          <w:sz w:val="28"/>
          <w:szCs w:val="28"/>
          <w:lang w:eastAsia="ru-RU"/>
        </w:rPr>
        <w:t xml:space="preserve">                                        (2.12)</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079" type="#_x0000_t75" style="width:2in;height:21.75pt">
            <v:imagedata r:id="rId162"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Получим уравнение для выхода блока инерционной нагрузки:</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6"/>
          <w:sz w:val="28"/>
          <w:szCs w:val="28"/>
          <w:lang w:eastAsia="ru-RU"/>
        </w:rPr>
        <w:pict>
          <v:shape id="_x0000_i1080" type="#_x0000_t75" style="width:1in;height:50.25pt">
            <v:imagedata r:id="rId163" o:title=""/>
          </v:shape>
        </w:pict>
      </w:r>
      <w:r w:rsidR="00DA33DE" w:rsidRPr="00DA33DE">
        <w:rPr>
          <w:rFonts w:ascii="Times New Roman" w:eastAsia="Times New Roman" w:hAnsi="Times New Roman" w:cs="Times New Roman"/>
          <w:sz w:val="28"/>
          <w:szCs w:val="28"/>
          <w:lang w:eastAsia="ru-RU"/>
        </w:rPr>
        <w:t>,                                             (2.13)</w:t>
      </w:r>
    </w:p>
    <w:p w:rsidR="00DA33DE" w:rsidRPr="00DA33DE" w:rsidRDefault="00DA33DE" w:rsidP="001E241C">
      <w:pPr>
        <w:spacing w:after="0" w:line="288" w:lineRule="auto"/>
        <w:jc w:val="right"/>
        <w:rPr>
          <w:rFonts w:ascii="Times New Roman" w:eastAsia="Times New Roman" w:hAnsi="Times New Roman" w:cs="Times New Roman"/>
          <w:sz w:val="28"/>
          <w:szCs w:val="28"/>
          <w:lang w:eastAsia="ru-RU"/>
        </w:rPr>
      </w:pP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81" type="#_x0000_t75" style="width:101.25pt;height:36.75pt">
            <v:imagedata r:id="rId164" o:title=""/>
          </v:shape>
        </w:pic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eastAsia="ru-RU"/>
        </w:rPr>
        <w:pict>
          <v:shape id="_x0000_i1082" type="#_x0000_t75" style="width:108.75pt;height:36.75pt">
            <v:imagedata r:id="rId165" o:title=""/>
          </v:shape>
        </w:pict>
      </w:r>
      <w:r w:rsidR="00DA33DE" w:rsidRPr="00DA33DE">
        <w:rPr>
          <w:rFonts w:ascii="Times New Roman" w:eastAsia="Times New Roman" w:hAnsi="Times New Roman" w:cs="Times New Roman"/>
          <w:sz w:val="28"/>
          <w:szCs w:val="28"/>
          <w:lang w:eastAsia="ru-RU"/>
        </w:rPr>
        <w:t>.                                        (2.14)</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lastRenderedPageBreak/>
        <w:pict>
          <v:shape id="_x0000_i1083" type="#_x0000_t75" style="width:136.5pt;height:21.75pt">
            <v:imagedata r:id="rId166" o:title=""/>
          </v:shape>
        </w:pic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Передаточная функция модели двигателя в переменных состояния:</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50"/>
          <w:sz w:val="28"/>
          <w:szCs w:val="28"/>
          <w:lang w:eastAsia="ru-RU"/>
        </w:rPr>
        <w:pict>
          <v:shape id="_x0000_i1084" type="#_x0000_t75" style="width:5in;height:57.75pt">
            <v:imagedata r:id="rId167" o:title=""/>
          </v:shape>
        </w:pict>
      </w:r>
      <w:r w:rsidR="00DA33DE" w:rsidRPr="00DA33DE">
        <w:rPr>
          <w:rFonts w:ascii="Times New Roman" w:eastAsia="Times New Roman" w:hAnsi="Times New Roman" w:cs="Times New Roman"/>
          <w:sz w:val="28"/>
          <w:szCs w:val="28"/>
          <w:lang w:eastAsia="ru-RU"/>
        </w:rPr>
        <w:t xml:space="preserve">        (2.15)</w:t>
      </w:r>
    </w:p>
    <w:p w:rsidR="00521FAC" w:rsidRDefault="00521FAC" w:rsidP="001E241C">
      <w:pPr>
        <w:spacing w:after="0" w:line="288" w:lineRule="auto"/>
        <w:ind w:firstLine="851"/>
        <w:jc w:val="both"/>
        <w:rPr>
          <w:rFonts w:ascii="Times New Roman" w:eastAsia="Times New Roman" w:hAnsi="Times New Roman" w:cs="Times New Roman"/>
          <w:b/>
          <w:sz w:val="28"/>
          <w:szCs w:val="28"/>
          <w:lang w:eastAsia="ru-RU"/>
        </w:rPr>
      </w:pPr>
    </w:p>
    <w:p w:rsidR="00287033" w:rsidRPr="00287033" w:rsidRDefault="00287033" w:rsidP="001E241C">
      <w:pPr>
        <w:spacing w:after="0" w:line="288" w:lineRule="auto"/>
        <w:jc w:val="center"/>
        <w:rPr>
          <w:rFonts w:ascii="Times New Roman" w:eastAsia="Times New Roman" w:hAnsi="Times New Roman" w:cs="Times New Roman"/>
          <w:b/>
          <w:sz w:val="28"/>
          <w:szCs w:val="28"/>
          <w:lang w:eastAsia="ru-RU"/>
        </w:rPr>
      </w:pPr>
      <w:r w:rsidRPr="00287033">
        <w:rPr>
          <w:rFonts w:ascii="Times New Roman" w:eastAsia="Times New Roman" w:hAnsi="Times New Roman" w:cs="Times New Roman"/>
          <w:b/>
          <w:sz w:val="28"/>
          <w:szCs w:val="28"/>
          <w:lang w:eastAsia="ru-RU"/>
        </w:rPr>
        <w:t>2.2 Усилитель мощности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Усилитель мощности, предназначен для преобразования сигналов малой мощности в управляющие воздействия на исполнительный двигатель. Передаточная функция усилителя:</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085" type="#_x0000_t75" style="width:1in;height:36.75pt">
            <v:imagedata r:id="rId168" o:title=""/>
          </v:shape>
        </w:pict>
      </w:r>
      <w:r w:rsidR="00DA33DE" w:rsidRPr="00DA33DE">
        <w:rPr>
          <w:rFonts w:ascii="Times New Roman" w:eastAsia="Times New Roman" w:hAnsi="Times New Roman" w:cs="Times New Roman"/>
          <w:sz w:val="28"/>
          <w:szCs w:val="28"/>
          <w:lang w:eastAsia="ru-RU"/>
        </w:rPr>
        <w:t>,                                                (2.16)</w:t>
      </w:r>
    </w:p>
    <w:p w:rsidR="00DA33DE" w:rsidRPr="00DA33DE" w:rsidRDefault="00521FAC" w:rsidP="001E241C">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90462E">
        <w:rPr>
          <w:rFonts w:ascii="Times New Roman" w:eastAsia="Times New Roman" w:hAnsi="Times New Roman" w:cs="Times New Roman"/>
          <w:noProof/>
          <w:position w:val="-32"/>
          <w:sz w:val="28"/>
          <w:szCs w:val="28"/>
          <w:lang w:eastAsia="ru-RU"/>
        </w:rPr>
        <w:pict>
          <v:shape id="_x0000_i1086" type="#_x0000_t75" style="width:57.75pt;height:36.75pt">
            <v:imagedata r:id="rId169" o:title=""/>
          </v:shape>
        </w:pict>
      </w:r>
      <w:r w:rsidR="00DA33DE" w:rsidRPr="00DA33DE">
        <w:rPr>
          <w:rFonts w:ascii="Times New Roman" w:eastAsia="Times New Roman" w:hAnsi="Times New Roman" w:cs="Times New Roman"/>
          <w:sz w:val="28"/>
          <w:szCs w:val="28"/>
          <w:lang w:eastAsia="ru-RU"/>
        </w:rPr>
        <w:t xml:space="preserve"> – коэффициент усиления по напряжению;</w:t>
      </w:r>
    </w:p>
    <w:p w:rsidR="00DA33DE" w:rsidRPr="00DA33DE" w:rsidRDefault="00DA33DE" w:rsidP="001E241C">
      <w:pPr>
        <w:spacing w:after="0" w:line="288" w:lineRule="auto"/>
        <w:ind w:firstLine="426"/>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τ</w:t>
      </w:r>
      <w:r w:rsidRPr="00DA33DE">
        <w:rPr>
          <w:rFonts w:ascii="Times New Roman" w:eastAsia="Times New Roman" w:hAnsi="Times New Roman" w:cs="Times New Roman"/>
          <w:sz w:val="28"/>
          <w:szCs w:val="28"/>
          <w:lang w:eastAsia="ru-RU"/>
        </w:rPr>
        <w:t xml:space="preserve"> – постоянная времени усилителя.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Управляющие сигналы, подаваемые на вход усилителя, изменяются в пределах 0 – 5 В. Выходное напряжение усилителя – 50 В. Тогда:</w:t>
      </w:r>
    </w:p>
    <w:p w:rsidR="00DA33DE" w:rsidRPr="00DA33DE" w:rsidRDefault="0090462E" w:rsidP="001E241C">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087" type="#_x0000_t75" style="width:1in;height:29.25pt">
            <v:imagedata r:id="rId170" o:title=""/>
          </v:shape>
        </w:pic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Постоянную времени усилителя </w:t>
      </w:r>
      <w:r w:rsidRPr="00DA33DE">
        <w:rPr>
          <w:rFonts w:ascii="Times New Roman" w:eastAsia="Times New Roman" w:hAnsi="Times New Roman" w:cs="Times New Roman"/>
          <w:sz w:val="28"/>
          <w:szCs w:val="28"/>
          <w:lang w:val="en-US" w:eastAsia="ru-RU"/>
        </w:rPr>
        <w:t>τ</w:t>
      </w:r>
      <w:r w:rsidRPr="00DA33DE">
        <w:rPr>
          <w:rFonts w:ascii="Times New Roman" w:eastAsia="Times New Roman" w:hAnsi="Times New Roman" w:cs="Times New Roman"/>
          <w:sz w:val="28"/>
          <w:szCs w:val="28"/>
          <w:lang w:eastAsia="ru-RU"/>
        </w:rPr>
        <w:t xml:space="preserve"> – возьмем в 10 раз меньше постоянной времени исполнительного двигателя, тогда </w:t>
      </w:r>
      <w:r w:rsidRPr="00DA33DE">
        <w:rPr>
          <w:rFonts w:ascii="Times New Roman" w:eastAsia="Times New Roman" w:hAnsi="Times New Roman" w:cs="Times New Roman"/>
          <w:sz w:val="28"/>
          <w:szCs w:val="28"/>
          <w:lang w:val="en-US" w:eastAsia="ru-RU"/>
        </w:rPr>
        <w:t>τ</w:t>
      </w:r>
      <w:r w:rsidRPr="00DA33DE">
        <w:rPr>
          <w:rFonts w:ascii="Times New Roman" w:eastAsia="Times New Roman" w:hAnsi="Times New Roman" w:cs="Times New Roman"/>
          <w:sz w:val="28"/>
          <w:szCs w:val="28"/>
          <w:lang w:eastAsia="ru-RU"/>
        </w:rPr>
        <w:t>=0.0214. И передаточная функция усилителя примет вид:</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088" type="#_x0000_t75" style="width:108.75pt;height:29.25pt">
            <v:imagedata r:id="rId171" o:title=""/>
          </v:shape>
        </w:pict>
      </w:r>
      <w:r w:rsidR="00DA33DE" w:rsidRPr="00DA33DE">
        <w:rPr>
          <w:rFonts w:ascii="Times New Roman" w:eastAsia="Times New Roman" w:hAnsi="Times New Roman" w:cs="Times New Roman"/>
          <w:sz w:val="28"/>
          <w:szCs w:val="28"/>
          <w:lang w:eastAsia="ru-RU"/>
        </w:rPr>
        <w:t>.                                             (2.17)</w:t>
      </w:r>
    </w:p>
    <w:p w:rsidR="00521FAC" w:rsidRDefault="00521FAC" w:rsidP="001E241C">
      <w:pPr>
        <w:spacing w:after="0" w:line="288" w:lineRule="auto"/>
        <w:jc w:val="center"/>
        <w:rPr>
          <w:rFonts w:ascii="Times New Roman" w:eastAsia="Times New Roman" w:hAnsi="Times New Roman" w:cs="Times New Roman"/>
          <w:b/>
          <w:sz w:val="28"/>
          <w:szCs w:val="28"/>
          <w:lang w:eastAsia="ru-RU"/>
        </w:rPr>
      </w:pPr>
    </w:p>
    <w:p w:rsidR="00287033" w:rsidRPr="00287033" w:rsidRDefault="00287033" w:rsidP="001E241C">
      <w:pPr>
        <w:spacing w:after="0" w:line="288" w:lineRule="auto"/>
        <w:jc w:val="center"/>
        <w:rPr>
          <w:rFonts w:ascii="Times New Roman" w:eastAsia="Times New Roman" w:hAnsi="Times New Roman" w:cs="Times New Roman"/>
          <w:b/>
          <w:sz w:val="28"/>
          <w:szCs w:val="28"/>
          <w:lang w:eastAsia="ru-RU"/>
        </w:rPr>
      </w:pPr>
      <w:r w:rsidRPr="00287033">
        <w:rPr>
          <w:rFonts w:ascii="Times New Roman" w:eastAsia="Times New Roman" w:hAnsi="Times New Roman" w:cs="Times New Roman"/>
          <w:b/>
          <w:sz w:val="28"/>
          <w:szCs w:val="28"/>
          <w:lang w:eastAsia="ru-RU"/>
        </w:rPr>
        <w:t>2.3 Редуктор</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Механическим передачам присущи упругие деформации и люфт. Для упрощения модели системы в передаточной функции редуктора эти явления не будут учитываются, так как эти явления существенны в системах большой мощности. Передаточная функция редуктора:</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eastAsia="ru-RU"/>
        </w:rPr>
        <w:pict>
          <v:shape id="_x0000_i1089" type="#_x0000_t75" style="width:101.25pt;height:36.75pt">
            <v:imagedata r:id="rId172" o:title=""/>
          </v:shape>
        </w:pict>
      </w:r>
      <w:r w:rsidR="00DA33DE" w:rsidRPr="00DA33DE">
        <w:rPr>
          <w:rFonts w:ascii="Times New Roman" w:eastAsia="Times New Roman" w:hAnsi="Times New Roman" w:cs="Times New Roman"/>
          <w:sz w:val="28"/>
          <w:szCs w:val="28"/>
          <w:lang w:eastAsia="ru-RU"/>
        </w:rPr>
        <w:t>,                                               (2.18)</w:t>
      </w:r>
    </w:p>
    <w:p w:rsidR="00DA33DE" w:rsidRPr="00DA33DE" w:rsidRDefault="00DA33DE" w:rsidP="001E241C">
      <w:pPr>
        <w:spacing w:after="0" w:line="288" w:lineRule="auto"/>
        <w:jc w:val="right"/>
        <w:rPr>
          <w:rFonts w:ascii="Times New Roman" w:eastAsia="Times New Roman" w:hAnsi="Times New Roman" w:cs="Times New Roman"/>
          <w:sz w:val="28"/>
          <w:szCs w:val="28"/>
          <w:lang w:eastAsia="ru-RU"/>
        </w:rPr>
      </w:pP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где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vertAlign w:val="subscript"/>
          <w:lang w:val="en-US" w:eastAsia="ru-RU"/>
        </w:rPr>
        <w:t>p</w:t>
      </w:r>
      <w:r w:rsidRPr="00DA33DE">
        <w:rPr>
          <w:rFonts w:ascii="Times New Roman" w:eastAsia="Times New Roman" w:hAnsi="Times New Roman" w:cs="Times New Roman"/>
          <w:sz w:val="28"/>
          <w:szCs w:val="28"/>
          <w:lang w:eastAsia="ru-RU"/>
        </w:rPr>
        <w:t xml:space="preserve"> – передаточное число редуктора,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vertAlign w:val="subscript"/>
          <w:lang w:val="en-US" w:eastAsia="ru-RU"/>
        </w:rPr>
        <w:t>p</w:t>
      </w:r>
      <w:r w:rsidRPr="00DA33DE">
        <w:rPr>
          <w:rFonts w:ascii="Times New Roman" w:eastAsia="Times New Roman" w:hAnsi="Times New Roman" w:cs="Times New Roman"/>
          <w:sz w:val="28"/>
          <w:szCs w:val="28"/>
          <w:lang w:eastAsia="ru-RU"/>
        </w:rPr>
        <w:t xml:space="preserve"> = 15.</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w:t>
      </w:r>
    </w:p>
    <w:p w:rsidR="00DA33DE" w:rsidRPr="00425603"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lastRenderedPageBreak/>
        <w:pict>
          <v:shape id="_x0000_i1090" type="#_x0000_t75" style="width:64.5pt;height:29.25pt">
            <v:imagedata r:id="rId173" o:title=""/>
          </v:shape>
        </w:pict>
      </w:r>
      <w:r w:rsidR="00DA33DE" w:rsidRPr="00425603">
        <w:rPr>
          <w:rFonts w:ascii="Times New Roman" w:eastAsia="Times New Roman" w:hAnsi="Times New Roman" w:cs="Times New Roman"/>
          <w:sz w:val="28"/>
          <w:szCs w:val="28"/>
          <w:lang w:eastAsia="ru-RU"/>
        </w:rPr>
        <w:t>.                                                     (2.19)</w:t>
      </w:r>
    </w:p>
    <w:p w:rsidR="00521FAC" w:rsidRDefault="00521FAC" w:rsidP="001E241C">
      <w:pPr>
        <w:spacing w:after="0" w:line="288" w:lineRule="auto"/>
        <w:jc w:val="center"/>
        <w:rPr>
          <w:rFonts w:ascii="Times New Roman" w:eastAsia="Times New Roman" w:hAnsi="Times New Roman" w:cs="Times New Roman"/>
          <w:b/>
          <w:caps/>
          <w:sz w:val="32"/>
          <w:szCs w:val="28"/>
          <w:lang w:eastAsia="ru-RU"/>
        </w:rPr>
      </w:pPr>
    </w:p>
    <w:p w:rsidR="00287033" w:rsidRPr="00521FAC" w:rsidRDefault="00287033" w:rsidP="001E241C">
      <w:pPr>
        <w:spacing w:after="0" w:line="288" w:lineRule="auto"/>
        <w:jc w:val="center"/>
        <w:rPr>
          <w:rFonts w:ascii="Times New Roman" w:eastAsia="Times New Roman" w:hAnsi="Times New Roman" w:cs="Times New Roman"/>
          <w:b/>
          <w:caps/>
          <w:sz w:val="32"/>
          <w:szCs w:val="28"/>
          <w:lang w:eastAsia="ru-RU"/>
        </w:rPr>
      </w:pPr>
      <w:r w:rsidRPr="00521FAC">
        <w:rPr>
          <w:rFonts w:ascii="Times New Roman" w:eastAsia="Times New Roman" w:hAnsi="Times New Roman" w:cs="Times New Roman"/>
          <w:b/>
          <w:caps/>
          <w:sz w:val="32"/>
          <w:szCs w:val="28"/>
          <w:lang w:eastAsia="ru-RU"/>
        </w:rPr>
        <w:t>3 Синтез систем управления</w:t>
      </w:r>
    </w:p>
    <w:p w:rsidR="00287033" w:rsidRPr="00287033" w:rsidRDefault="00287033" w:rsidP="001E241C">
      <w:pPr>
        <w:spacing w:after="0" w:line="288" w:lineRule="auto"/>
        <w:jc w:val="center"/>
        <w:rPr>
          <w:rFonts w:ascii="Times New Roman" w:eastAsia="Times New Roman" w:hAnsi="Times New Roman" w:cs="Times New Roman"/>
          <w:b/>
          <w:sz w:val="28"/>
          <w:szCs w:val="28"/>
          <w:lang w:eastAsia="ru-RU"/>
        </w:rPr>
      </w:pPr>
      <w:r w:rsidRPr="00287033">
        <w:rPr>
          <w:rFonts w:ascii="Times New Roman" w:eastAsia="Times New Roman" w:hAnsi="Times New Roman" w:cs="Times New Roman"/>
          <w:b/>
          <w:sz w:val="28"/>
          <w:szCs w:val="28"/>
          <w:lang w:eastAsia="ru-RU"/>
        </w:rPr>
        <w:t>3.1 Многомерные системы в пространстве состояний</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Многомерные системы, в отличие от одномерных имеют несколько входов и несколько выходов.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Для описания таких систем используются три набора параметров (три вектора), показанных на Рисунке 3.1: </w:t>
      </w:r>
    </w:p>
    <w:p w:rsidR="00DA33DE" w:rsidRPr="00521FAC" w:rsidRDefault="00DA33DE" w:rsidP="001E241C">
      <w:pPr>
        <w:pStyle w:val="af4"/>
        <w:numPr>
          <w:ilvl w:val="0"/>
          <w:numId w:val="35"/>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21FAC">
        <w:rPr>
          <w:rFonts w:ascii="Times New Roman" w:eastAsia="Times New Roman" w:hAnsi="Times New Roman" w:cs="Times New Roman"/>
          <w:sz w:val="28"/>
          <w:szCs w:val="28"/>
          <w:lang w:eastAsia="ru-RU"/>
        </w:rPr>
        <w:t xml:space="preserve">вектор входных воздействий (управлений); </w:t>
      </w:r>
    </w:p>
    <w:p w:rsidR="00DA33DE" w:rsidRPr="00521FAC" w:rsidRDefault="00DA33DE" w:rsidP="001E241C">
      <w:pPr>
        <w:pStyle w:val="af4"/>
        <w:numPr>
          <w:ilvl w:val="0"/>
          <w:numId w:val="35"/>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21FAC">
        <w:rPr>
          <w:rFonts w:ascii="Times New Roman" w:eastAsia="Times New Roman" w:hAnsi="Times New Roman" w:cs="Times New Roman"/>
          <w:sz w:val="28"/>
          <w:szCs w:val="28"/>
          <w:lang w:eastAsia="ru-RU"/>
        </w:rPr>
        <w:t xml:space="preserve">вектор переменных состояний; </w:t>
      </w:r>
    </w:p>
    <w:p w:rsidR="00DA33DE" w:rsidRPr="00521FAC" w:rsidRDefault="00DA33DE" w:rsidP="001E241C">
      <w:pPr>
        <w:pStyle w:val="af4"/>
        <w:numPr>
          <w:ilvl w:val="0"/>
          <w:numId w:val="35"/>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21FAC">
        <w:rPr>
          <w:rFonts w:ascii="Times New Roman" w:eastAsia="Times New Roman" w:hAnsi="Times New Roman" w:cs="Times New Roman"/>
          <w:sz w:val="28"/>
          <w:szCs w:val="28"/>
          <w:lang w:eastAsia="ru-RU"/>
        </w:rPr>
        <w:t xml:space="preserve">вектор выходных параметров.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 двумя преобразованиями: </w:t>
      </w:r>
    </w:p>
    <w:p w:rsidR="00DA33DE" w:rsidRPr="00521FAC" w:rsidRDefault="00DA33DE" w:rsidP="001E241C">
      <w:pPr>
        <w:pStyle w:val="af4"/>
        <w:numPr>
          <w:ilvl w:val="0"/>
          <w:numId w:val="35"/>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21FAC">
        <w:rPr>
          <w:rFonts w:ascii="Times New Roman" w:eastAsia="Times New Roman" w:hAnsi="Times New Roman" w:cs="Times New Roman"/>
          <w:sz w:val="28"/>
          <w:szCs w:val="28"/>
          <w:lang w:eastAsia="ru-RU"/>
        </w:rPr>
        <w:t>преобразование «входы–состояния»;</w:t>
      </w:r>
    </w:p>
    <w:p w:rsidR="00DA33DE" w:rsidRPr="00521FAC" w:rsidRDefault="00DA33DE" w:rsidP="001E241C">
      <w:pPr>
        <w:pStyle w:val="af4"/>
        <w:numPr>
          <w:ilvl w:val="0"/>
          <w:numId w:val="35"/>
        </w:numPr>
        <w:tabs>
          <w:tab w:val="left" w:pos="851"/>
        </w:tabs>
        <w:spacing w:after="0" w:line="288" w:lineRule="auto"/>
        <w:ind w:left="0" w:firstLine="567"/>
        <w:jc w:val="both"/>
        <w:rPr>
          <w:rFonts w:ascii="Times New Roman" w:eastAsia="Times New Roman" w:hAnsi="Times New Roman" w:cs="Times New Roman"/>
          <w:sz w:val="28"/>
          <w:szCs w:val="28"/>
          <w:lang w:eastAsia="ru-RU"/>
        </w:rPr>
      </w:pPr>
      <w:r w:rsidRPr="00521FAC">
        <w:rPr>
          <w:rFonts w:ascii="Times New Roman" w:eastAsia="Times New Roman" w:hAnsi="Times New Roman" w:cs="Times New Roman"/>
          <w:sz w:val="28"/>
          <w:szCs w:val="28"/>
          <w:lang w:eastAsia="ru-RU"/>
        </w:rPr>
        <w:t xml:space="preserve">преобразование «состояния–выходы». </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fldChar w:fldCharType="begin"/>
      </w:r>
      <w:r w:rsidRPr="00DA33DE">
        <w:rPr>
          <w:rFonts w:ascii="Times New Roman" w:eastAsia="Times New Roman" w:hAnsi="Times New Roman" w:cs="Times New Roman"/>
          <w:sz w:val="28"/>
          <w:szCs w:val="28"/>
          <w:lang w:eastAsia="ru-RU"/>
        </w:rPr>
        <w:instrText xml:space="preserve"> INCLUDEPICTURE "http://matlab.exponenta.ru/controlsystem/book1/image1368.gif" \* MERGEFORMATINET </w:instrText>
      </w:r>
      <w:r w:rsidRPr="00DA33DE">
        <w:rPr>
          <w:rFonts w:ascii="Times New Roman" w:eastAsia="Times New Roman" w:hAnsi="Times New Roman" w:cs="Times New Roman"/>
          <w:sz w:val="28"/>
          <w:szCs w:val="28"/>
          <w:lang w:eastAsia="ru-RU"/>
        </w:rPr>
        <w:fldChar w:fldCharType="separate"/>
      </w:r>
      <w:r w:rsidR="00287033">
        <w:rPr>
          <w:rFonts w:ascii="Times New Roman" w:eastAsia="Times New Roman" w:hAnsi="Times New Roman" w:cs="Times New Roman"/>
          <w:noProof/>
          <w:sz w:val="28"/>
          <w:szCs w:val="28"/>
          <w:lang w:eastAsia="ru-RU"/>
        </w:rPr>
        <w:fldChar w:fldCharType="begin"/>
      </w:r>
      <w:r w:rsidR="00287033">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287033">
        <w:rPr>
          <w:rFonts w:ascii="Times New Roman" w:eastAsia="Times New Roman" w:hAnsi="Times New Roman" w:cs="Times New Roman"/>
          <w:noProof/>
          <w:sz w:val="28"/>
          <w:szCs w:val="28"/>
          <w:lang w:eastAsia="ru-RU"/>
        </w:rPr>
        <w:fldChar w:fldCharType="separate"/>
      </w:r>
      <w:r w:rsidR="001C7807">
        <w:rPr>
          <w:rFonts w:ascii="Times New Roman" w:eastAsia="Times New Roman" w:hAnsi="Times New Roman" w:cs="Times New Roman"/>
          <w:noProof/>
          <w:sz w:val="28"/>
          <w:szCs w:val="28"/>
          <w:lang w:eastAsia="ru-RU"/>
        </w:rPr>
        <w:fldChar w:fldCharType="begin"/>
      </w:r>
      <w:r w:rsidR="001C7807">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1C7807">
        <w:rPr>
          <w:rFonts w:ascii="Times New Roman" w:eastAsia="Times New Roman" w:hAnsi="Times New Roman" w:cs="Times New Roman"/>
          <w:noProof/>
          <w:sz w:val="28"/>
          <w:szCs w:val="28"/>
          <w:lang w:eastAsia="ru-RU"/>
        </w:rPr>
        <w:fldChar w:fldCharType="separate"/>
      </w:r>
      <w:r w:rsidR="004446B9">
        <w:rPr>
          <w:rFonts w:ascii="Times New Roman" w:eastAsia="Times New Roman" w:hAnsi="Times New Roman" w:cs="Times New Roman"/>
          <w:noProof/>
          <w:sz w:val="28"/>
          <w:szCs w:val="28"/>
          <w:lang w:eastAsia="ru-RU"/>
        </w:rPr>
        <w:fldChar w:fldCharType="begin"/>
      </w:r>
      <w:r w:rsidR="004446B9">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4446B9">
        <w:rPr>
          <w:rFonts w:ascii="Times New Roman" w:eastAsia="Times New Roman" w:hAnsi="Times New Roman" w:cs="Times New Roman"/>
          <w:noProof/>
          <w:sz w:val="28"/>
          <w:szCs w:val="28"/>
          <w:lang w:eastAsia="ru-RU"/>
        </w:rPr>
        <w:fldChar w:fldCharType="separate"/>
      </w:r>
      <w:r w:rsidR="00130AA3">
        <w:rPr>
          <w:rFonts w:ascii="Times New Roman" w:eastAsia="Times New Roman" w:hAnsi="Times New Roman" w:cs="Times New Roman"/>
          <w:noProof/>
          <w:sz w:val="28"/>
          <w:szCs w:val="28"/>
          <w:lang w:eastAsia="ru-RU"/>
        </w:rPr>
        <w:fldChar w:fldCharType="begin"/>
      </w:r>
      <w:r w:rsidR="00130AA3">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130AA3">
        <w:rPr>
          <w:rFonts w:ascii="Times New Roman" w:eastAsia="Times New Roman" w:hAnsi="Times New Roman" w:cs="Times New Roman"/>
          <w:noProof/>
          <w:sz w:val="28"/>
          <w:szCs w:val="28"/>
          <w:lang w:eastAsia="ru-RU"/>
        </w:rPr>
        <w:fldChar w:fldCharType="separate"/>
      </w:r>
      <w:r w:rsidR="00C575F9">
        <w:rPr>
          <w:rFonts w:ascii="Times New Roman" w:eastAsia="Times New Roman" w:hAnsi="Times New Roman" w:cs="Times New Roman"/>
          <w:noProof/>
          <w:sz w:val="28"/>
          <w:szCs w:val="28"/>
          <w:lang w:eastAsia="ru-RU"/>
        </w:rPr>
        <w:fldChar w:fldCharType="begin"/>
      </w:r>
      <w:r w:rsidR="00C575F9">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C575F9">
        <w:rPr>
          <w:rFonts w:ascii="Times New Roman" w:eastAsia="Times New Roman" w:hAnsi="Times New Roman" w:cs="Times New Roman"/>
          <w:noProof/>
          <w:sz w:val="28"/>
          <w:szCs w:val="28"/>
          <w:lang w:eastAsia="ru-RU"/>
        </w:rPr>
        <w:fldChar w:fldCharType="separate"/>
      </w:r>
      <w:r w:rsidR="00A233A1">
        <w:rPr>
          <w:rFonts w:ascii="Times New Roman" w:eastAsia="Times New Roman" w:hAnsi="Times New Roman" w:cs="Times New Roman"/>
          <w:noProof/>
          <w:sz w:val="28"/>
          <w:szCs w:val="28"/>
          <w:lang w:eastAsia="ru-RU"/>
        </w:rPr>
        <w:fldChar w:fldCharType="begin"/>
      </w:r>
      <w:r w:rsidR="00A233A1">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A233A1">
        <w:rPr>
          <w:rFonts w:ascii="Times New Roman" w:eastAsia="Times New Roman" w:hAnsi="Times New Roman" w:cs="Times New Roman"/>
          <w:noProof/>
          <w:sz w:val="28"/>
          <w:szCs w:val="28"/>
          <w:lang w:eastAsia="ru-RU"/>
        </w:rPr>
        <w:fldChar w:fldCharType="separate"/>
      </w:r>
      <w:r w:rsidR="007D7B4B">
        <w:rPr>
          <w:rFonts w:ascii="Times New Roman" w:eastAsia="Times New Roman" w:hAnsi="Times New Roman" w:cs="Times New Roman"/>
          <w:noProof/>
          <w:sz w:val="28"/>
          <w:szCs w:val="28"/>
          <w:lang w:eastAsia="ru-RU"/>
        </w:rPr>
        <w:fldChar w:fldCharType="begin"/>
      </w:r>
      <w:r w:rsidR="007D7B4B">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7D7B4B">
        <w:rPr>
          <w:rFonts w:ascii="Times New Roman" w:eastAsia="Times New Roman" w:hAnsi="Times New Roman" w:cs="Times New Roman"/>
          <w:noProof/>
          <w:sz w:val="28"/>
          <w:szCs w:val="28"/>
          <w:lang w:eastAsia="ru-RU"/>
        </w:rPr>
        <w:fldChar w:fldCharType="separate"/>
      </w:r>
      <w:r w:rsidR="009D3026">
        <w:rPr>
          <w:rFonts w:ascii="Times New Roman" w:eastAsia="Times New Roman" w:hAnsi="Times New Roman" w:cs="Times New Roman"/>
          <w:noProof/>
          <w:sz w:val="28"/>
          <w:szCs w:val="28"/>
          <w:lang w:eastAsia="ru-RU"/>
        </w:rPr>
        <w:fldChar w:fldCharType="begin"/>
      </w:r>
      <w:r w:rsidR="009D3026">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9D3026">
        <w:rPr>
          <w:rFonts w:ascii="Times New Roman" w:eastAsia="Times New Roman" w:hAnsi="Times New Roman" w:cs="Times New Roman"/>
          <w:noProof/>
          <w:sz w:val="28"/>
          <w:szCs w:val="28"/>
          <w:lang w:eastAsia="ru-RU"/>
        </w:rPr>
        <w:fldChar w:fldCharType="separate"/>
      </w:r>
      <w:r w:rsidR="00BB20F5">
        <w:rPr>
          <w:rFonts w:ascii="Times New Roman" w:eastAsia="Times New Roman" w:hAnsi="Times New Roman" w:cs="Times New Roman"/>
          <w:noProof/>
          <w:sz w:val="28"/>
          <w:szCs w:val="28"/>
          <w:lang w:eastAsia="ru-RU"/>
        </w:rPr>
        <w:fldChar w:fldCharType="begin"/>
      </w:r>
      <w:r w:rsidR="00BB20F5">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BB20F5">
        <w:rPr>
          <w:rFonts w:ascii="Times New Roman" w:eastAsia="Times New Roman" w:hAnsi="Times New Roman" w:cs="Times New Roman"/>
          <w:noProof/>
          <w:sz w:val="28"/>
          <w:szCs w:val="28"/>
          <w:lang w:eastAsia="ru-RU"/>
        </w:rPr>
        <w:fldChar w:fldCharType="separate"/>
      </w:r>
      <w:r w:rsidR="00E22969">
        <w:rPr>
          <w:rFonts w:ascii="Times New Roman" w:eastAsia="Times New Roman" w:hAnsi="Times New Roman" w:cs="Times New Roman"/>
          <w:noProof/>
          <w:sz w:val="28"/>
          <w:szCs w:val="28"/>
          <w:lang w:eastAsia="ru-RU"/>
        </w:rPr>
        <w:fldChar w:fldCharType="begin"/>
      </w:r>
      <w:r w:rsidR="00E22969">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E22969">
        <w:rPr>
          <w:rFonts w:ascii="Times New Roman" w:eastAsia="Times New Roman" w:hAnsi="Times New Roman" w:cs="Times New Roman"/>
          <w:noProof/>
          <w:sz w:val="28"/>
          <w:szCs w:val="28"/>
          <w:lang w:eastAsia="ru-RU"/>
        </w:rPr>
        <w:fldChar w:fldCharType="separate"/>
      </w:r>
      <w:r w:rsidR="00CD597E">
        <w:rPr>
          <w:rFonts w:ascii="Times New Roman" w:eastAsia="Times New Roman" w:hAnsi="Times New Roman" w:cs="Times New Roman"/>
          <w:noProof/>
          <w:sz w:val="28"/>
          <w:szCs w:val="28"/>
          <w:lang w:eastAsia="ru-RU"/>
        </w:rPr>
        <w:fldChar w:fldCharType="begin"/>
      </w:r>
      <w:r w:rsidR="00CD597E">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CD597E">
        <w:rPr>
          <w:rFonts w:ascii="Times New Roman" w:eastAsia="Times New Roman" w:hAnsi="Times New Roman" w:cs="Times New Roman"/>
          <w:noProof/>
          <w:sz w:val="28"/>
          <w:szCs w:val="28"/>
          <w:lang w:eastAsia="ru-RU"/>
        </w:rPr>
        <w:fldChar w:fldCharType="separate"/>
      </w:r>
      <w:r w:rsidR="002D3389">
        <w:rPr>
          <w:rFonts w:ascii="Times New Roman" w:eastAsia="Times New Roman" w:hAnsi="Times New Roman" w:cs="Times New Roman"/>
          <w:noProof/>
          <w:sz w:val="28"/>
          <w:szCs w:val="28"/>
          <w:lang w:eastAsia="ru-RU"/>
        </w:rPr>
        <w:fldChar w:fldCharType="begin"/>
      </w:r>
      <w:r w:rsidR="002D3389">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2D3389">
        <w:rPr>
          <w:rFonts w:ascii="Times New Roman" w:eastAsia="Times New Roman" w:hAnsi="Times New Roman" w:cs="Times New Roman"/>
          <w:noProof/>
          <w:sz w:val="28"/>
          <w:szCs w:val="28"/>
          <w:lang w:eastAsia="ru-RU"/>
        </w:rPr>
        <w:fldChar w:fldCharType="separate"/>
      </w:r>
      <w:r w:rsidR="00895D34">
        <w:rPr>
          <w:rFonts w:ascii="Times New Roman" w:eastAsia="Times New Roman" w:hAnsi="Times New Roman" w:cs="Times New Roman"/>
          <w:noProof/>
          <w:sz w:val="28"/>
          <w:szCs w:val="28"/>
          <w:lang w:eastAsia="ru-RU"/>
        </w:rPr>
        <w:fldChar w:fldCharType="begin"/>
      </w:r>
      <w:r w:rsidR="00895D34">
        <w:rPr>
          <w:rFonts w:ascii="Times New Roman" w:eastAsia="Times New Roman" w:hAnsi="Times New Roman" w:cs="Times New Roman"/>
          <w:noProof/>
          <w:sz w:val="28"/>
          <w:szCs w:val="28"/>
          <w:lang w:eastAsia="ru-RU"/>
        </w:rPr>
        <w:instrText xml:space="preserve"> INCLUDEPICTURE  "http://matlab.exponenta.ru/controlsystem/book1/image1368.gif" \* MERGEFORMATINET </w:instrText>
      </w:r>
      <w:r w:rsidR="00895D34">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fldChar w:fldCharType="begin"/>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instrText>INCLUDEPICTURE  "http://matlab.exponenta.ru/controlsystem/book1/image1368.gif" \* MERGEFORMATINET</w:instrText>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pict>
          <v:shape id="_x0000_i1091" type="#_x0000_t75" style="width:258.75pt;height:158.25pt">
            <v:imagedata r:id="rId174" r:href="rId175"/>
          </v:shape>
        </w:pict>
      </w:r>
      <w:r w:rsidR="0090462E">
        <w:rPr>
          <w:rFonts w:ascii="Times New Roman" w:eastAsia="Times New Roman" w:hAnsi="Times New Roman" w:cs="Times New Roman"/>
          <w:noProof/>
          <w:sz w:val="28"/>
          <w:szCs w:val="28"/>
          <w:lang w:eastAsia="ru-RU"/>
        </w:rPr>
        <w:fldChar w:fldCharType="end"/>
      </w:r>
      <w:r w:rsidR="00895D34">
        <w:rPr>
          <w:rFonts w:ascii="Times New Roman" w:eastAsia="Times New Roman" w:hAnsi="Times New Roman" w:cs="Times New Roman"/>
          <w:noProof/>
          <w:sz w:val="28"/>
          <w:szCs w:val="28"/>
          <w:lang w:eastAsia="ru-RU"/>
        </w:rPr>
        <w:fldChar w:fldCharType="end"/>
      </w:r>
      <w:r w:rsidR="002D3389">
        <w:rPr>
          <w:rFonts w:ascii="Times New Roman" w:eastAsia="Times New Roman" w:hAnsi="Times New Roman" w:cs="Times New Roman"/>
          <w:noProof/>
          <w:sz w:val="28"/>
          <w:szCs w:val="28"/>
          <w:lang w:eastAsia="ru-RU"/>
        </w:rPr>
        <w:fldChar w:fldCharType="end"/>
      </w:r>
      <w:r w:rsidR="00CD597E">
        <w:rPr>
          <w:rFonts w:ascii="Times New Roman" w:eastAsia="Times New Roman" w:hAnsi="Times New Roman" w:cs="Times New Roman"/>
          <w:noProof/>
          <w:sz w:val="28"/>
          <w:szCs w:val="28"/>
          <w:lang w:eastAsia="ru-RU"/>
        </w:rPr>
        <w:fldChar w:fldCharType="end"/>
      </w:r>
      <w:r w:rsidR="00E22969">
        <w:rPr>
          <w:rFonts w:ascii="Times New Roman" w:eastAsia="Times New Roman" w:hAnsi="Times New Roman" w:cs="Times New Roman"/>
          <w:noProof/>
          <w:sz w:val="28"/>
          <w:szCs w:val="28"/>
          <w:lang w:eastAsia="ru-RU"/>
        </w:rPr>
        <w:fldChar w:fldCharType="end"/>
      </w:r>
      <w:r w:rsidR="00BB20F5">
        <w:rPr>
          <w:rFonts w:ascii="Times New Roman" w:eastAsia="Times New Roman" w:hAnsi="Times New Roman" w:cs="Times New Roman"/>
          <w:noProof/>
          <w:sz w:val="28"/>
          <w:szCs w:val="28"/>
          <w:lang w:eastAsia="ru-RU"/>
        </w:rPr>
        <w:fldChar w:fldCharType="end"/>
      </w:r>
      <w:r w:rsidR="009D3026">
        <w:rPr>
          <w:rFonts w:ascii="Times New Roman" w:eastAsia="Times New Roman" w:hAnsi="Times New Roman" w:cs="Times New Roman"/>
          <w:noProof/>
          <w:sz w:val="28"/>
          <w:szCs w:val="28"/>
          <w:lang w:eastAsia="ru-RU"/>
        </w:rPr>
        <w:fldChar w:fldCharType="end"/>
      </w:r>
      <w:r w:rsidR="007D7B4B">
        <w:rPr>
          <w:rFonts w:ascii="Times New Roman" w:eastAsia="Times New Roman" w:hAnsi="Times New Roman" w:cs="Times New Roman"/>
          <w:noProof/>
          <w:sz w:val="28"/>
          <w:szCs w:val="28"/>
          <w:lang w:eastAsia="ru-RU"/>
        </w:rPr>
        <w:fldChar w:fldCharType="end"/>
      </w:r>
      <w:r w:rsidR="00A233A1">
        <w:rPr>
          <w:rFonts w:ascii="Times New Roman" w:eastAsia="Times New Roman" w:hAnsi="Times New Roman" w:cs="Times New Roman"/>
          <w:noProof/>
          <w:sz w:val="28"/>
          <w:szCs w:val="28"/>
          <w:lang w:eastAsia="ru-RU"/>
        </w:rPr>
        <w:fldChar w:fldCharType="end"/>
      </w:r>
      <w:r w:rsidR="00C575F9">
        <w:rPr>
          <w:rFonts w:ascii="Times New Roman" w:eastAsia="Times New Roman" w:hAnsi="Times New Roman" w:cs="Times New Roman"/>
          <w:noProof/>
          <w:sz w:val="28"/>
          <w:szCs w:val="28"/>
          <w:lang w:eastAsia="ru-RU"/>
        </w:rPr>
        <w:fldChar w:fldCharType="end"/>
      </w:r>
      <w:r w:rsidR="00130AA3">
        <w:rPr>
          <w:rFonts w:ascii="Times New Roman" w:eastAsia="Times New Roman" w:hAnsi="Times New Roman" w:cs="Times New Roman"/>
          <w:noProof/>
          <w:sz w:val="28"/>
          <w:szCs w:val="28"/>
          <w:lang w:eastAsia="ru-RU"/>
        </w:rPr>
        <w:fldChar w:fldCharType="end"/>
      </w:r>
      <w:r w:rsidR="004446B9">
        <w:rPr>
          <w:rFonts w:ascii="Times New Roman" w:eastAsia="Times New Roman" w:hAnsi="Times New Roman" w:cs="Times New Roman"/>
          <w:noProof/>
          <w:sz w:val="28"/>
          <w:szCs w:val="28"/>
          <w:lang w:eastAsia="ru-RU"/>
        </w:rPr>
        <w:fldChar w:fldCharType="end"/>
      </w:r>
      <w:r w:rsidR="001C7807">
        <w:rPr>
          <w:rFonts w:ascii="Times New Roman" w:eastAsia="Times New Roman" w:hAnsi="Times New Roman" w:cs="Times New Roman"/>
          <w:noProof/>
          <w:sz w:val="28"/>
          <w:szCs w:val="28"/>
          <w:lang w:eastAsia="ru-RU"/>
        </w:rPr>
        <w:fldChar w:fldCharType="end"/>
      </w:r>
      <w:r w:rsidR="00287033">
        <w:rPr>
          <w:rFonts w:ascii="Times New Roman" w:eastAsia="Times New Roman" w:hAnsi="Times New Roman" w:cs="Times New Roman"/>
          <w:noProof/>
          <w:sz w:val="28"/>
          <w:szCs w:val="28"/>
          <w:lang w:eastAsia="ru-RU"/>
        </w:rPr>
        <w:fldChar w:fldCharType="end"/>
      </w:r>
      <w:r w:rsidRPr="00DA33DE">
        <w:rPr>
          <w:rFonts w:ascii="Times New Roman" w:eastAsia="Times New Roman" w:hAnsi="Times New Roman" w:cs="Times New Roman"/>
          <w:sz w:val="28"/>
          <w:szCs w:val="28"/>
          <w:lang w:eastAsia="ru-RU"/>
        </w:rPr>
        <w:fldChar w:fldCharType="end"/>
      </w:r>
    </w:p>
    <w:p w:rsidR="00DA33DE" w:rsidRPr="002D3389" w:rsidRDefault="002D3389" w:rsidP="001E241C">
      <w:pPr>
        <w:widowControl w:val="0"/>
        <w:shd w:val="clear" w:color="auto" w:fill="FFFFFF"/>
        <w:autoSpaceDE w:val="0"/>
        <w:autoSpaceDN w:val="0"/>
        <w:adjustRightInd w:val="0"/>
        <w:spacing w:before="30" w:after="30" w:line="288"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3.1</w:t>
      </w:r>
      <w:r w:rsidR="00DA33DE" w:rsidRPr="002D3389">
        <w:rPr>
          <w:rFonts w:ascii="Times New Roman" w:eastAsia="Times New Roman" w:hAnsi="Times New Roman" w:cs="Times New Roman"/>
          <w:sz w:val="28"/>
          <w:szCs w:val="28"/>
          <w:lang w:eastAsia="ru-RU"/>
        </w:rPr>
        <w:t xml:space="preserve"> — Многомерные системы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Широкое распространение, обусловленное разработанным математическим аппаратом, получили линейные модели многомерных систем в пространстве состояний, которые </w:t>
      </w:r>
      <w:bookmarkStart w:id="59" w:name="1"/>
      <w:r w:rsidRPr="00DA33DE">
        <w:rPr>
          <w:rFonts w:ascii="Times New Roman" w:eastAsia="Times New Roman" w:hAnsi="Times New Roman" w:cs="Times New Roman"/>
          <w:sz w:val="28"/>
          <w:szCs w:val="28"/>
          <w:lang w:eastAsia="ru-RU"/>
        </w:rPr>
        <w:t>имеют вид</w:t>
      </w:r>
      <w:bookmarkEnd w:id="59"/>
      <w:r w:rsidRPr="00DA33DE">
        <w:rPr>
          <w:rFonts w:ascii="Times New Roman" w:eastAsia="Times New Roman" w:hAnsi="Times New Roman" w:cs="Times New Roman"/>
          <w:sz w:val="28"/>
          <w:szCs w:val="28"/>
          <w:lang w:eastAsia="ru-RU"/>
        </w:rPr>
        <w:t>:</w:t>
      </w:r>
    </w:p>
    <w:p w:rsidR="00DA33DE" w:rsidRPr="00DA33DE" w:rsidRDefault="0090462E" w:rsidP="001E241C">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pict>
          <v:shape id="_x0000_i1092" type="#_x0000_t75" style="width:151.5pt;height:36.75pt">
            <v:imagedata r:id="rId176" o:title=""/>
          </v:shape>
        </w:pict>
      </w:r>
      <w:r w:rsidR="00DA33DE" w:rsidRPr="00DA33DE">
        <w:rPr>
          <w:rFonts w:ascii="Times New Roman" w:eastAsia="Times New Roman" w:hAnsi="Times New Roman" w:cs="Times New Roman"/>
          <w:sz w:val="28"/>
          <w:szCs w:val="28"/>
          <w:lang w:eastAsia="ru-RU"/>
        </w:rPr>
        <w:t xml:space="preserve">                                       (3.1)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Первое соотношение называется уравнением состояния, второе – уравнением выхода. Здесь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i/>
          <w:iCs/>
          <w:sz w:val="28"/>
          <w:szCs w:val="28"/>
          <w:vertAlign w:val="subscript"/>
          <w:lang w:eastAsia="ru-RU"/>
        </w:rPr>
        <w:t>n</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vertAlign w:val="superscript"/>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R</w:t>
      </w:r>
      <w:r w:rsidRPr="00DA33DE">
        <w:rPr>
          <w:rFonts w:ascii="Times New Roman" w:eastAsia="Times New Roman" w:hAnsi="Times New Roman" w:cs="Times New Roman"/>
          <w:sz w:val="28"/>
          <w:szCs w:val="28"/>
          <w:vertAlign w:val="superscript"/>
          <w:lang w:eastAsia="ru-RU"/>
        </w:rPr>
        <w:t>n</w:t>
      </w:r>
      <w:r w:rsidRPr="00DA33DE">
        <w:rPr>
          <w:rFonts w:ascii="Times New Roman" w:eastAsia="Times New Roman" w:hAnsi="Times New Roman" w:cs="Times New Roman"/>
          <w:sz w:val="28"/>
          <w:szCs w:val="28"/>
          <w:lang w:eastAsia="ru-RU"/>
        </w:rPr>
        <w:t xml:space="preserve"> – вектор переменных состояний;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i/>
          <w:iCs/>
          <w:sz w:val="28"/>
          <w:szCs w:val="28"/>
          <w:vertAlign w:val="subscript"/>
          <w:lang w:eastAsia="ru-RU"/>
        </w:rPr>
        <w:t>r</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vertAlign w:val="superscript"/>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U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R</w:t>
      </w:r>
      <w:r w:rsidRPr="00DA33DE">
        <w:rPr>
          <w:rFonts w:ascii="Times New Roman" w:eastAsia="Times New Roman" w:hAnsi="Times New Roman" w:cs="Times New Roman"/>
          <w:sz w:val="28"/>
          <w:szCs w:val="28"/>
          <w:vertAlign w:val="superscript"/>
          <w:lang w:eastAsia="ru-RU"/>
        </w:rPr>
        <w:t>n</w:t>
      </w:r>
      <w:r w:rsidRPr="00DA33DE">
        <w:rPr>
          <w:rFonts w:ascii="Times New Roman" w:eastAsia="Times New Roman" w:hAnsi="Times New Roman" w:cs="Times New Roman"/>
          <w:sz w:val="28"/>
          <w:szCs w:val="28"/>
          <w:lang w:eastAsia="ru-RU"/>
        </w:rPr>
        <w:t xml:space="preserve"> – вектор управлений;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i/>
          <w:iCs/>
          <w:sz w:val="28"/>
          <w:szCs w:val="28"/>
          <w:vertAlign w:val="subscript"/>
          <w:lang w:eastAsia="ru-RU"/>
        </w:rPr>
        <w:t>m</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vertAlign w:val="superscript"/>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R</w:t>
      </w:r>
      <w:r w:rsidRPr="00DA33DE">
        <w:rPr>
          <w:rFonts w:ascii="Times New Roman" w:eastAsia="Times New Roman" w:hAnsi="Times New Roman" w:cs="Times New Roman"/>
          <w:sz w:val="28"/>
          <w:szCs w:val="28"/>
          <w:vertAlign w:val="superscript"/>
          <w:lang w:eastAsia="ru-RU"/>
        </w:rPr>
        <w:t>n</w:t>
      </w:r>
      <w:r w:rsidRPr="00DA33DE">
        <w:rPr>
          <w:rFonts w:ascii="Times New Roman" w:eastAsia="Times New Roman" w:hAnsi="Times New Roman" w:cs="Times New Roman"/>
          <w:sz w:val="28"/>
          <w:szCs w:val="28"/>
          <w:lang w:eastAsia="ru-RU"/>
        </w:rPr>
        <w:t xml:space="preserve"> – вектор измеряемых параметров; </w:t>
      </w:r>
      <w:r w:rsidRPr="00DA33DE">
        <w:rPr>
          <w:rFonts w:ascii="Times New Roman" w:eastAsia="Times New Roman" w:hAnsi="Times New Roman" w:cs="Times New Roman"/>
          <w:i/>
          <w:iCs/>
          <w:sz w:val="28"/>
          <w:szCs w:val="28"/>
          <w:lang w:eastAsia="ru-RU"/>
        </w:rPr>
        <w:t xml:space="preserve">t </w:t>
      </w:r>
      <w:r w:rsidRPr="00DA33DE">
        <w:rPr>
          <w:rFonts w:ascii="Times New Roman" w:eastAsia="Times New Roman" w:hAnsi="Times New Roman" w:cs="Times New Roman"/>
          <w:sz w:val="28"/>
          <w:szCs w:val="28"/>
          <w:lang w:eastAsia="ru-RU"/>
        </w:rPr>
        <w:t xml:space="preserve">– время; </w:t>
      </w:r>
      <w:r w:rsidRPr="00DA33DE">
        <w:rPr>
          <w:rFonts w:ascii="Times New Roman" w:eastAsia="Times New Roman" w:hAnsi="Times New Roman" w:cs="Times New Roman"/>
          <w:i/>
          <w:iCs/>
          <w:sz w:val="28"/>
          <w:szCs w:val="28"/>
          <w:lang w:eastAsia="ru-RU"/>
        </w:rPr>
        <w:t>A</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B</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C</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 матрицы размерности (n </w:t>
      </w:r>
      <w:r w:rsidRPr="00DA33DE">
        <w:rPr>
          <w:rFonts w:ascii="Times New Roman" w:eastAsia="Times New Roman" w:hAnsi="Times New Roman" w:cs="Times New Roman"/>
          <w:sz w:val="28"/>
          <w:szCs w:val="28"/>
          <w:lang w:val="en-US" w:eastAsia="ru-RU"/>
        </w:rPr>
        <w:t>x</w:t>
      </w:r>
      <w:r w:rsidRPr="00DA33DE">
        <w:rPr>
          <w:rFonts w:ascii="Times New Roman" w:eastAsia="Times New Roman" w:hAnsi="Times New Roman" w:cs="Times New Roman"/>
          <w:sz w:val="28"/>
          <w:szCs w:val="28"/>
          <w:lang w:eastAsia="ru-RU"/>
        </w:rPr>
        <w:t xml:space="preserve"> n), (n </w:t>
      </w:r>
      <w:r w:rsidRPr="00DA33DE">
        <w:rPr>
          <w:rFonts w:ascii="Times New Roman" w:eastAsia="Times New Roman" w:hAnsi="Times New Roman" w:cs="Times New Roman"/>
          <w:sz w:val="28"/>
          <w:szCs w:val="28"/>
          <w:lang w:val="en-US" w:eastAsia="ru-RU"/>
        </w:rPr>
        <w:t>x</w:t>
      </w:r>
      <w:r w:rsidRPr="00DA33DE">
        <w:rPr>
          <w:rFonts w:ascii="Times New Roman" w:eastAsia="Times New Roman" w:hAnsi="Times New Roman" w:cs="Times New Roman"/>
          <w:sz w:val="28"/>
          <w:szCs w:val="28"/>
          <w:lang w:eastAsia="ru-RU"/>
        </w:rPr>
        <w:t xml:space="preserve"> r), (m </w:t>
      </w:r>
      <w:r w:rsidRPr="00DA33DE">
        <w:rPr>
          <w:rFonts w:ascii="Times New Roman" w:eastAsia="Times New Roman" w:hAnsi="Times New Roman" w:cs="Times New Roman"/>
          <w:sz w:val="28"/>
          <w:szCs w:val="28"/>
          <w:lang w:val="en-US" w:eastAsia="ru-RU"/>
        </w:rPr>
        <w:t>x</w:t>
      </w:r>
      <w:r w:rsidRPr="00DA33DE">
        <w:rPr>
          <w:rFonts w:ascii="Times New Roman" w:eastAsia="Times New Roman" w:hAnsi="Times New Roman" w:cs="Times New Roman"/>
          <w:sz w:val="28"/>
          <w:szCs w:val="28"/>
          <w:lang w:eastAsia="ru-RU"/>
        </w:rPr>
        <w:t xml:space="preserve"> n) соответственно. Предполагается, что известны начальные состояния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где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 начальный момент времени.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 xml:space="preserve">Если матрицы </w:t>
      </w:r>
      <w:r w:rsidRPr="00DA33DE">
        <w:rPr>
          <w:rFonts w:ascii="Times New Roman" w:eastAsia="Times New Roman" w:hAnsi="Times New Roman" w:cs="Times New Roman"/>
          <w:i/>
          <w:iCs/>
          <w:sz w:val="28"/>
          <w:szCs w:val="28"/>
          <w:lang w:eastAsia="ru-RU"/>
        </w:rPr>
        <w:t>A</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B</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C</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не зависят от времени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то система называется стационарной. В пакете предполагается, что системы стационарны.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Рассмотрим задачи соединения двух подсистем в систему. При соединении возможны три варианта (Рисунок 3.2): параллельное (а), последовательное (б) и в обратной связи (в). Предполагается, что обе системы описываются в пространстве состояний соотношениями:</w:t>
      </w:r>
    </w:p>
    <w:p w:rsidR="00DA33DE" w:rsidRPr="002D3389" w:rsidRDefault="0090462E" w:rsidP="00094029">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val="en-US" w:eastAsia="ru-RU"/>
        </w:rPr>
        <w:pict>
          <v:shape id="_x0000_i1093" type="#_x0000_t75" style="width:158.25pt;height:36.75pt">
            <v:imagedata r:id="rId177" o:title=""/>
          </v:shape>
        </w:pict>
      </w:r>
      <w:r w:rsidR="00094029">
        <w:rPr>
          <w:rFonts w:ascii="Times New Roman" w:eastAsia="Times New Roman" w:hAnsi="Times New Roman" w:cs="Times New Roman"/>
          <w:noProof/>
          <w:position w:val="-30"/>
          <w:sz w:val="28"/>
          <w:szCs w:val="28"/>
          <w:lang w:eastAsia="ru-RU"/>
        </w:rPr>
        <w:tab/>
      </w:r>
      <w:r w:rsidR="00094029">
        <w:rPr>
          <w:rFonts w:ascii="Times New Roman" w:eastAsia="Times New Roman" w:hAnsi="Times New Roman" w:cs="Times New Roman"/>
          <w:noProof/>
          <w:position w:val="-30"/>
          <w:sz w:val="28"/>
          <w:szCs w:val="28"/>
          <w:lang w:eastAsia="ru-RU"/>
        </w:rPr>
        <w:tab/>
      </w:r>
      <w:r w:rsidR="00094029">
        <w:rPr>
          <w:rFonts w:ascii="Times New Roman" w:eastAsia="Times New Roman" w:hAnsi="Times New Roman" w:cs="Times New Roman"/>
          <w:noProof/>
          <w:position w:val="-30"/>
          <w:sz w:val="28"/>
          <w:szCs w:val="28"/>
          <w:lang w:eastAsia="ru-RU"/>
        </w:rPr>
        <w:tab/>
      </w:r>
      <w:r w:rsidR="00094029">
        <w:rPr>
          <w:rFonts w:ascii="Times New Roman" w:eastAsia="Times New Roman" w:hAnsi="Times New Roman" w:cs="Times New Roman"/>
          <w:noProof/>
          <w:position w:val="-30"/>
          <w:sz w:val="28"/>
          <w:szCs w:val="28"/>
          <w:lang w:eastAsia="ru-RU"/>
        </w:rPr>
        <w:tab/>
      </w:r>
      <w:r w:rsidR="00094029" w:rsidRPr="00DA33DE">
        <w:rPr>
          <w:rFonts w:ascii="Times New Roman" w:eastAsia="Times New Roman" w:hAnsi="Times New Roman" w:cs="Times New Roman"/>
          <w:sz w:val="28"/>
          <w:szCs w:val="28"/>
          <w:lang w:eastAsia="ru-RU"/>
        </w:rPr>
        <w:t>(3.</w:t>
      </w:r>
      <w:r w:rsidR="00094029">
        <w:rPr>
          <w:rFonts w:ascii="Times New Roman" w:eastAsia="Times New Roman" w:hAnsi="Times New Roman" w:cs="Times New Roman"/>
          <w:sz w:val="28"/>
          <w:szCs w:val="28"/>
          <w:lang w:eastAsia="ru-RU"/>
        </w:rPr>
        <w:t>1.1</w:t>
      </w:r>
      <w:r w:rsidR="00094029"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где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vertAlign w:val="superscript"/>
          <w:lang w:eastAsia="ru-RU"/>
        </w:rPr>
        <w:t xml:space="preserve"> </w:t>
      </w:r>
      <w:r w:rsidRPr="00DA33DE">
        <w:rPr>
          <w:rFonts w:ascii="Times New Roman" w:eastAsia="Times New Roman" w:hAnsi="Times New Roman" w:cs="Times New Roman"/>
          <w:sz w:val="28"/>
          <w:szCs w:val="28"/>
          <w:lang w:eastAsia="ru-RU"/>
        </w:rPr>
        <w:t>– векторы состояний, управлений, выходов первой системы;</w:t>
      </w:r>
    </w:p>
    <w:p w:rsidR="00DA33DE" w:rsidRPr="00DA33DE" w:rsidRDefault="00DA33DE" w:rsidP="001E241C">
      <w:pPr>
        <w:spacing w:after="0" w:line="288" w:lineRule="auto"/>
        <w:ind w:firstLine="426"/>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y</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vertAlign w:val="superscript"/>
          <w:lang w:eastAsia="ru-RU"/>
        </w:rPr>
        <w:t xml:space="preserve"> </w:t>
      </w:r>
      <w:r w:rsidRPr="00DA33DE">
        <w:rPr>
          <w:rFonts w:ascii="Times New Roman" w:eastAsia="Times New Roman" w:hAnsi="Times New Roman" w:cs="Times New Roman"/>
          <w:sz w:val="28"/>
          <w:szCs w:val="28"/>
          <w:lang w:eastAsia="ru-RU"/>
        </w:rPr>
        <w:t xml:space="preserve">– второй.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Необходимо по известным матрицам </w:t>
      </w:r>
      <w:r w:rsidRPr="00DA33DE">
        <w:rPr>
          <w:rFonts w:ascii="Times New Roman" w:eastAsia="Times New Roman" w:hAnsi="Times New Roman" w:cs="Times New Roman"/>
          <w:i/>
          <w:iCs/>
          <w:sz w:val="28"/>
          <w:szCs w:val="28"/>
          <w:lang w:eastAsia="ru-RU"/>
        </w:rPr>
        <w:t>A</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B</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C</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A</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B</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C</w:t>
      </w:r>
      <w:r w:rsidRPr="00DA33DE">
        <w:rPr>
          <w:rFonts w:ascii="Times New Roman" w:eastAsia="Times New Roman" w:hAnsi="Times New Roman" w:cs="Times New Roman"/>
          <w:sz w:val="28"/>
          <w:szCs w:val="28"/>
          <w:vertAlign w:val="subscript"/>
          <w:lang w:eastAsia="ru-RU"/>
        </w:rPr>
        <w:t xml:space="preserve">2 </w:t>
      </w:r>
      <w:r w:rsidRPr="00DA33DE">
        <w:rPr>
          <w:rFonts w:ascii="Times New Roman" w:eastAsia="Times New Roman" w:hAnsi="Times New Roman" w:cs="Times New Roman"/>
          <w:sz w:val="28"/>
          <w:szCs w:val="28"/>
          <w:lang w:eastAsia="ru-RU"/>
        </w:rPr>
        <w:t>получить матрицы A, B, C (Рисунок 3.2.</w:t>
      </w:r>
      <w:r w:rsidRPr="00DA33DE">
        <w:rPr>
          <w:rFonts w:ascii="Times New Roman" w:eastAsia="Times New Roman" w:hAnsi="Times New Roman" w:cs="Times New Roman"/>
          <w:i/>
          <w:iCs/>
          <w:sz w:val="28"/>
          <w:szCs w:val="28"/>
          <w:lang w:eastAsia="ru-RU"/>
        </w:rPr>
        <w:t>г</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fldChar w:fldCharType="begin"/>
      </w:r>
      <w:r w:rsidRPr="00DA33DE">
        <w:rPr>
          <w:rFonts w:ascii="Times New Roman" w:eastAsia="Times New Roman" w:hAnsi="Times New Roman" w:cs="Times New Roman"/>
          <w:sz w:val="28"/>
          <w:szCs w:val="28"/>
          <w:lang w:eastAsia="ru-RU"/>
        </w:rPr>
        <w:instrText xml:space="preserve"> INCLUDEPICTURE "http://matlab.exponenta.ru/controlsystem/book1/image1372.gif" \* MERGEFORMATINET </w:instrText>
      </w:r>
      <w:r w:rsidRPr="00DA33DE">
        <w:rPr>
          <w:rFonts w:ascii="Times New Roman" w:eastAsia="Times New Roman" w:hAnsi="Times New Roman" w:cs="Times New Roman"/>
          <w:sz w:val="28"/>
          <w:szCs w:val="28"/>
          <w:lang w:eastAsia="ru-RU"/>
        </w:rPr>
        <w:fldChar w:fldCharType="separate"/>
      </w:r>
      <w:r w:rsidR="00287033">
        <w:rPr>
          <w:rFonts w:ascii="Times New Roman" w:eastAsia="Times New Roman" w:hAnsi="Times New Roman" w:cs="Times New Roman"/>
          <w:noProof/>
          <w:sz w:val="28"/>
          <w:szCs w:val="28"/>
          <w:lang w:eastAsia="ru-RU"/>
        </w:rPr>
        <w:fldChar w:fldCharType="begin"/>
      </w:r>
      <w:r w:rsidR="00287033">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287033">
        <w:rPr>
          <w:rFonts w:ascii="Times New Roman" w:eastAsia="Times New Roman" w:hAnsi="Times New Roman" w:cs="Times New Roman"/>
          <w:noProof/>
          <w:sz w:val="28"/>
          <w:szCs w:val="28"/>
          <w:lang w:eastAsia="ru-RU"/>
        </w:rPr>
        <w:fldChar w:fldCharType="separate"/>
      </w:r>
      <w:r w:rsidR="001C7807">
        <w:rPr>
          <w:rFonts w:ascii="Times New Roman" w:eastAsia="Times New Roman" w:hAnsi="Times New Roman" w:cs="Times New Roman"/>
          <w:noProof/>
          <w:sz w:val="28"/>
          <w:szCs w:val="28"/>
          <w:lang w:eastAsia="ru-RU"/>
        </w:rPr>
        <w:fldChar w:fldCharType="begin"/>
      </w:r>
      <w:r w:rsidR="001C7807">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1C7807">
        <w:rPr>
          <w:rFonts w:ascii="Times New Roman" w:eastAsia="Times New Roman" w:hAnsi="Times New Roman" w:cs="Times New Roman"/>
          <w:noProof/>
          <w:sz w:val="28"/>
          <w:szCs w:val="28"/>
          <w:lang w:eastAsia="ru-RU"/>
        </w:rPr>
        <w:fldChar w:fldCharType="separate"/>
      </w:r>
      <w:r w:rsidR="004446B9">
        <w:rPr>
          <w:rFonts w:ascii="Times New Roman" w:eastAsia="Times New Roman" w:hAnsi="Times New Roman" w:cs="Times New Roman"/>
          <w:noProof/>
          <w:sz w:val="28"/>
          <w:szCs w:val="28"/>
          <w:lang w:eastAsia="ru-RU"/>
        </w:rPr>
        <w:fldChar w:fldCharType="begin"/>
      </w:r>
      <w:r w:rsidR="004446B9">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4446B9">
        <w:rPr>
          <w:rFonts w:ascii="Times New Roman" w:eastAsia="Times New Roman" w:hAnsi="Times New Roman" w:cs="Times New Roman"/>
          <w:noProof/>
          <w:sz w:val="28"/>
          <w:szCs w:val="28"/>
          <w:lang w:eastAsia="ru-RU"/>
        </w:rPr>
        <w:fldChar w:fldCharType="separate"/>
      </w:r>
      <w:r w:rsidR="00130AA3">
        <w:rPr>
          <w:rFonts w:ascii="Times New Roman" w:eastAsia="Times New Roman" w:hAnsi="Times New Roman" w:cs="Times New Roman"/>
          <w:noProof/>
          <w:sz w:val="28"/>
          <w:szCs w:val="28"/>
          <w:lang w:eastAsia="ru-RU"/>
        </w:rPr>
        <w:fldChar w:fldCharType="begin"/>
      </w:r>
      <w:r w:rsidR="00130AA3">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130AA3">
        <w:rPr>
          <w:rFonts w:ascii="Times New Roman" w:eastAsia="Times New Roman" w:hAnsi="Times New Roman" w:cs="Times New Roman"/>
          <w:noProof/>
          <w:sz w:val="28"/>
          <w:szCs w:val="28"/>
          <w:lang w:eastAsia="ru-RU"/>
        </w:rPr>
        <w:fldChar w:fldCharType="separate"/>
      </w:r>
      <w:r w:rsidR="00C575F9">
        <w:rPr>
          <w:rFonts w:ascii="Times New Roman" w:eastAsia="Times New Roman" w:hAnsi="Times New Roman" w:cs="Times New Roman"/>
          <w:noProof/>
          <w:sz w:val="28"/>
          <w:szCs w:val="28"/>
          <w:lang w:eastAsia="ru-RU"/>
        </w:rPr>
        <w:fldChar w:fldCharType="begin"/>
      </w:r>
      <w:r w:rsidR="00C575F9">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C575F9">
        <w:rPr>
          <w:rFonts w:ascii="Times New Roman" w:eastAsia="Times New Roman" w:hAnsi="Times New Roman" w:cs="Times New Roman"/>
          <w:noProof/>
          <w:sz w:val="28"/>
          <w:szCs w:val="28"/>
          <w:lang w:eastAsia="ru-RU"/>
        </w:rPr>
        <w:fldChar w:fldCharType="separate"/>
      </w:r>
      <w:r w:rsidR="00A233A1">
        <w:rPr>
          <w:rFonts w:ascii="Times New Roman" w:eastAsia="Times New Roman" w:hAnsi="Times New Roman" w:cs="Times New Roman"/>
          <w:noProof/>
          <w:sz w:val="28"/>
          <w:szCs w:val="28"/>
          <w:lang w:eastAsia="ru-RU"/>
        </w:rPr>
        <w:fldChar w:fldCharType="begin"/>
      </w:r>
      <w:r w:rsidR="00A233A1">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A233A1">
        <w:rPr>
          <w:rFonts w:ascii="Times New Roman" w:eastAsia="Times New Roman" w:hAnsi="Times New Roman" w:cs="Times New Roman"/>
          <w:noProof/>
          <w:sz w:val="28"/>
          <w:szCs w:val="28"/>
          <w:lang w:eastAsia="ru-RU"/>
        </w:rPr>
        <w:fldChar w:fldCharType="separate"/>
      </w:r>
      <w:r w:rsidR="007D7B4B">
        <w:rPr>
          <w:rFonts w:ascii="Times New Roman" w:eastAsia="Times New Roman" w:hAnsi="Times New Roman" w:cs="Times New Roman"/>
          <w:noProof/>
          <w:sz w:val="28"/>
          <w:szCs w:val="28"/>
          <w:lang w:eastAsia="ru-RU"/>
        </w:rPr>
        <w:fldChar w:fldCharType="begin"/>
      </w:r>
      <w:r w:rsidR="007D7B4B">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7D7B4B">
        <w:rPr>
          <w:rFonts w:ascii="Times New Roman" w:eastAsia="Times New Roman" w:hAnsi="Times New Roman" w:cs="Times New Roman"/>
          <w:noProof/>
          <w:sz w:val="28"/>
          <w:szCs w:val="28"/>
          <w:lang w:eastAsia="ru-RU"/>
        </w:rPr>
        <w:fldChar w:fldCharType="separate"/>
      </w:r>
      <w:r w:rsidR="009D3026">
        <w:rPr>
          <w:rFonts w:ascii="Times New Roman" w:eastAsia="Times New Roman" w:hAnsi="Times New Roman" w:cs="Times New Roman"/>
          <w:noProof/>
          <w:sz w:val="28"/>
          <w:szCs w:val="28"/>
          <w:lang w:eastAsia="ru-RU"/>
        </w:rPr>
        <w:fldChar w:fldCharType="begin"/>
      </w:r>
      <w:r w:rsidR="009D3026">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9D3026">
        <w:rPr>
          <w:rFonts w:ascii="Times New Roman" w:eastAsia="Times New Roman" w:hAnsi="Times New Roman" w:cs="Times New Roman"/>
          <w:noProof/>
          <w:sz w:val="28"/>
          <w:szCs w:val="28"/>
          <w:lang w:eastAsia="ru-RU"/>
        </w:rPr>
        <w:fldChar w:fldCharType="separate"/>
      </w:r>
      <w:r w:rsidR="00BB20F5">
        <w:rPr>
          <w:rFonts w:ascii="Times New Roman" w:eastAsia="Times New Roman" w:hAnsi="Times New Roman" w:cs="Times New Roman"/>
          <w:noProof/>
          <w:sz w:val="28"/>
          <w:szCs w:val="28"/>
          <w:lang w:eastAsia="ru-RU"/>
        </w:rPr>
        <w:fldChar w:fldCharType="begin"/>
      </w:r>
      <w:r w:rsidR="00BB20F5">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BB20F5">
        <w:rPr>
          <w:rFonts w:ascii="Times New Roman" w:eastAsia="Times New Roman" w:hAnsi="Times New Roman" w:cs="Times New Roman"/>
          <w:noProof/>
          <w:sz w:val="28"/>
          <w:szCs w:val="28"/>
          <w:lang w:eastAsia="ru-RU"/>
        </w:rPr>
        <w:fldChar w:fldCharType="separate"/>
      </w:r>
      <w:r w:rsidR="00E22969">
        <w:rPr>
          <w:rFonts w:ascii="Times New Roman" w:eastAsia="Times New Roman" w:hAnsi="Times New Roman" w:cs="Times New Roman"/>
          <w:noProof/>
          <w:sz w:val="28"/>
          <w:szCs w:val="28"/>
          <w:lang w:eastAsia="ru-RU"/>
        </w:rPr>
        <w:fldChar w:fldCharType="begin"/>
      </w:r>
      <w:r w:rsidR="00E22969">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E22969">
        <w:rPr>
          <w:rFonts w:ascii="Times New Roman" w:eastAsia="Times New Roman" w:hAnsi="Times New Roman" w:cs="Times New Roman"/>
          <w:noProof/>
          <w:sz w:val="28"/>
          <w:szCs w:val="28"/>
          <w:lang w:eastAsia="ru-RU"/>
        </w:rPr>
        <w:fldChar w:fldCharType="separate"/>
      </w:r>
      <w:r w:rsidR="00CD597E">
        <w:rPr>
          <w:rFonts w:ascii="Times New Roman" w:eastAsia="Times New Roman" w:hAnsi="Times New Roman" w:cs="Times New Roman"/>
          <w:noProof/>
          <w:sz w:val="28"/>
          <w:szCs w:val="28"/>
          <w:lang w:eastAsia="ru-RU"/>
        </w:rPr>
        <w:fldChar w:fldCharType="begin"/>
      </w:r>
      <w:r w:rsidR="00CD597E">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CD597E">
        <w:rPr>
          <w:rFonts w:ascii="Times New Roman" w:eastAsia="Times New Roman" w:hAnsi="Times New Roman" w:cs="Times New Roman"/>
          <w:noProof/>
          <w:sz w:val="28"/>
          <w:szCs w:val="28"/>
          <w:lang w:eastAsia="ru-RU"/>
        </w:rPr>
        <w:fldChar w:fldCharType="separate"/>
      </w:r>
      <w:r w:rsidR="002D3389">
        <w:rPr>
          <w:rFonts w:ascii="Times New Roman" w:eastAsia="Times New Roman" w:hAnsi="Times New Roman" w:cs="Times New Roman"/>
          <w:noProof/>
          <w:sz w:val="28"/>
          <w:szCs w:val="28"/>
          <w:lang w:eastAsia="ru-RU"/>
        </w:rPr>
        <w:fldChar w:fldCharType="begin"/>
      </w:r>
      <w:r w:rsidR="002D3389">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2D3389">
        <w:rPr>
          <w:rFonts w:ascii="Times New Roman" w:eastAsia="Times New Roman" w:hAnsi="Times New Roman" w:cs="Times New Roman"/>
          <w:noProof/>
          <w:sz w:val="28"/>
          <w:szCs w:val="28"/>
          <w:lang w:eastAsia="ru-RU"/>
        </w:rPr>
        <w:fldChar w:fldCharType="separate"/>
      </w:r>
      <w:r w:rsidR="00895D34">
        <w:rPr>
          <w:rFonts w:ascii="Times New Roman" w:eastAsia="Times New Roman" w:hAnsi="Times New Roman" w:cs="Times New Roman"/>
          <w:noProof/>
          <w:sz w:val="28"/>
          <w:szCs w:val="28"/>
          <w:lang w:eastAsia="ru-RU"/>
        </w:rPr>
        <w:fldChar w:fldCharType="begin"/>
      </w:r>
      <w:r w:rsidR="00895D34">
        <w:rPr>
          <w:rFonts w:ascii="Times New Roman" w:eastAsia="Times New Roman" w:hAnsi="Times New Roman" w:cs="Times New Roman"/>
          <w:noProof/>
          <w:sz w:val="28"/>
          <w:szCs w:val="28"/>
          <w:lang w:eastAsia="ru-RU"/>
        </w:rPr>
        <w:instrText xml:space="preserve"> INCLUDEPICTURE  "http://matlab.exponenta.ru/controlsystem/book1/image1372.gif" \* MERGEFORMATINET </w:instrText>
      </w:r>
      <w:r w:rsidR="00895D34">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fldChar w:fldCharType="begin"/>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instrText>INCLUDEPICTURE  "http://matlab.exponenta.ru/controlsystem/book1/image1372.gif" \* MERGEFORMATINET</w:instrText>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pict>
          <v:shape id="_x0000_i1094" type="#_x0000_t75" style="width:279.75pt;height:122.25pt">
            <v:imagedata r:id="rId178" r:href="rId179"/>
          </v:shape>
        </w:pict>
      </w:r>
      <w:r w:rsidR="0090462E">
        <w:rPr>
          <w:rFonts w:ascii="Times New Roman" w:eastAsia="Times New Roman" w:hAnsi="Times New Roman" w:cs="Times New Roman"/>
          <w:noProof/>
          <w:sz w:val="28"/>
          <w:szCs w:val="28"/>
          <w:lang w:eastAsia="ru-RU"/>
        </w:rPr>
        <w:fldChar w:fldCharType="end"/>
      </w:r>
      <w:r w:rsidR="00895D34">
        <w:rPr>
          <w:rFonts w:ascii="Times New Roman" w:eastAsia="Times New Roman" w:hAnsi="Times New Roman" w:cs="Times New Roman"/>
          <w:noProof/>
          <w:sz w:val="28"/>
          <w:szCs w:val="28"/>
          <w:lang w:eastAsia="ru-RU"/>
        </w:rPr>
        <w:fldChar w:fldCharType="end"/>
      </w:r>
      <w:r w:rsidR="002D3389">
        <w:rPr>
          <w:rFonts w:ascii="Times New Roman" w:eastAsia="Times New Roman" w:hAnsi="Times New Roman" w:cs="Times New Roman"/>
          <w:noProof/>
          <w:sz w:val="28"/>
          <w:szCs w:val="28"/>
          <w:lang w:eastAsia="ru-RU"/>
        </w:rPr>
        <w:fldChar w:fldCharType="end"/>
      </w:r>
      <w:r w:rsidR="00CD597E">
        <w:rPr>
          <w:rFonts w:ascii="Times New Roman" w:eastAsia="Times New Roman" w:hAnsi="Times New Roman" w:cs="Times New Roman"/>
          <w:noProof/>
          <w:sz w:val="28"/>
          <w:szCs w:val="28"/>
          <w:lang w:eastAsia="ru-RU"/>
        </w:rPr>
        <w:fldChar w:fldCharType="end"/>
      </w:r>
      <w:r w:rsidR="00E22969">
        <w:rPr>
          <w:rFonts w:ascii="Times New Roman" w:eastAsia="Times New Roman" w:hAnsi="Times New Roman" w:cs="Times New Roman"/>
          <w:noProof/>
          <w:sz w:val="28"/>
          <w:szCs w:val="28"/>
          <w:lang w:eastAsia="ru-RU"/>
        </w:rPr>
        <w:fldChar w:fldCharType="end"/>
      </w:r>
      <w:r w:rsidR="00BB20F5">
        <w:rPr>
          <w:rFonts w:ascii="Times New Roman" w:eastAsia="Times New Roman" w:hAnsi="Times New Roman" w:cs="Times New Roman"/>
          <w:noProof/>
          <w:sz w:val="28"/>
          <w:szCs w:val="28"/>
          <w:lang w:eastAsia="ru-RU"/>
        </w:rPr>
        <w:fldChar w:fldCharType="end"/>
      </w:r>
      <w:r w:rsidR="009D3026">
        <w:rPr>
          <w:rFonts w:ascii="Times New Roman" w:eastAsia="Times New Roman" w:hAnsi="Times New Roman" w:cs="Times New Roman"/>
          <w:noProof/>
          <w:sz w:val="28"/>
          <w:szCs w:val="28"/>
          <w:lang w:eastAsia="ru-RU"/>
        </w:rPr>
        <w:fldChar w:fldCharType="end"/>
      </w:r>
      <w:r w:rsidR="007D7B4B">
        <w:rPr>
          <w:rFonts w:ascii="Times New Roman" w:eastAsia="Times New Roman" w:hAnsi="Times New Roman" w:cs="Times New Roman"/>
          <w:noProof/>
          <w:sz w:val="28"/>
          <w:szCs w:val="28"/>
          <w:lang w:eastAsia="ru-RU"/>
        </w:rPr>
        <w:fldChar w:fldCharType="end"/>
      </w:r>
      <w:r w:rsidR="00A233A1">
        <w:rPr>
          <w:rFonts w:ascii="Times New Roman" w:eastAsia="Times New Roman" w:hAnsi="Times New Roman" w:cs="Times New Roman"/>
          <w:noProof/>
          <w:sz w:val="28"/>
          <w:szCs w:val="28"/>
          <w:lang w:eastAsia="ru-RU"/>
        </w:rPr>
        <w:fldChar w:fldCharType="end"/>
      </w:r>
      <w:r w:rsidR="00C575F9">
        <w:rPr>
          <w:rFonts w:ascii="Times New Roman" w:eastAsia="Times New Roman" w:hAnsi="Times New Roman" w:cs="Times New Roman"/>
          <w:noProof/>
          <w:sz w:val="28"/>
          <w:szCs w:val="28"/>
          <w:lang w:eastAsia="ru-RU"/>
        </w:rPr>
        <w:fldChar w:fldCharType="end"/>
      </w:r>
      <w:r w:rsidR="00130AA3">
        <w:rPr>
          <w:rFonts w:ascii="Times New Roman" w:eastAsia="Times New Roman" w:hAnsi="Times New Roman" w:cs="Times New Roman"/>
          <w:noProof/>
          <w:sz w:val="28"/>
          <w:szCs w:val="28"/>
          <w:lang w:eastAsia="ru-RU"/>
        </w:rPr>
        <w:fldChar w:fldCharType="end"/>
      </w:r>
      <w:r w:rsidR="004446B9">
        <w:rPr>
          <w:rFonts w:ascii="Times New Roman" w:eastAsia="Times New Roman" w:hAnsi="Times New Roman" w:cs="Times New Roman"/>
          <w:noProof/>
          <w:sz w:val="28"/>
          <w:szCs w:val="28"/>
          <w:lang w:eastAsia="ru-RU"/>
        </w:rPr>
        <w:fldChar w:fldCharType="end"/>
      </w:r>
      <w:r w:rsidR="001C7807">
        <w:rPr>
          <w:rFonts w:ascii="Times New Roman" w:eastAsia="Times New Roman" w:hAnsi="Times New Roman" w:cs="Times New Roman"/>
          <w:noProof/>
          <w:sz w:val="28"/>
          <w:szCs w:val="28"/>
          <w:lang w:eastAsia="ru-RU"/>
        </w:rPr>
        <w:fldChar w:fldCharType="end"/>
      </w:r>
      <w:r w:rsidR="00287033">
        <w:rPr>
          <w:rFonts w:ascii="Times New Roman" w:eastAsia="Times New Roman" w:hAnsi="Times New Roman" w:cs="Times New Roman"/>
          <w:noProof/>
          <w:sz w:val="28"/>
          <w:szCs w:val="28"/>
          <w:lang w:eastAsia="ru-RU"/>
        </w:rPr>
        <w:fldChar w:fldCharType="end"/>
      </w:r>
      <w:r w:rsidRPr="00DA33DE">
        <w:rPr>
          <w:rFonts w:ascii="Times New Roman" w:eastAsia="Times New Roman" w:hAnsi="Times New Roman" w:cs="Times New Roman"/>
          <w:sz w:val="28"/>
          <w:szCs w:val="28"/>
          <w:lang w:eastAsia="ru-RU"/>
        </w:rPr>
        <w:fldChar w:fldCharType="end"/>
      </w:r>
    </w:p>
    <w:p w:rsidR="00DA33DE" w:rsidRPr="00521FAC"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highlight w:val="yellow"/>
          <w:lang w:eastAsia="ru-RU"/>
        </w:rPr>
      </w:pPr>
      <w:r w:rsidRPr="00094029">
        <w:rPr>
          <w:rFonts w:ascii="Times New Roman" w:eastAsia="Times New Roman" w:hAnsi="Times New Roman" w:cs="Times New Roman"/>
          <w:sz w:val="28"/>
          <w:szCs w:val="28"/>
          <w:lang w:eastAsia="ru-RU"/>
        </w:rPr>
        <w:t>Рисунок 3.2 — Параллельное соединение двух систем</w:t>
      </w:r>
      <w:r w:rsidR="00094029">
        <w:rPr>
          <w:rFonts w:ascii="Times New Roman" w:eastAsia="Times New Roman" w:hAnsi="Times New Roman" w:cs="Times New Roman"/>
          <w:sz w:val="28"/>
          <w:szCs w:val="28"/>
          <w:lang w:eastAsia="ru-RU"/>
        </w:rPr>
        <w:t xml:space="preserve"> (а)</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fldChar w:fldCharType="begin"/>
      </w:r>
      <w:r w:rsidRPr="00DA33DE">
        <w:rPr>
          <w:rFonts w:ascii="Times New Roman" w:eastAsia="Times New Roman" w:hAnsi="Times New Roman" w:cs="Times New Roman"/>
          <w:sz w:val="28"/>
          <w:szCs w:val="28"/>
          <w:lang w:eastAsia="ru-RU"/>
        </w:rPr>
        <w:instrText xml:space="preserve"> INCLUDEPICTURE "http://matlab.exponenta.ru/controlsystem/book1/image1373.gif" \* MERGEFORMATINET </w:instrText>
      </w:r>
      <w:r w:rsidRPr="00DA33DE">
        <w:rPr>
          <w:rFonts w:ascii="Times New Roman" w:eastAsia="Times New Roman" w:hAnsi="Times New Roman" w:cs="Times New Roman"/>
          <w:sz w:val="28"/>
          <w:szCs w:val="28"/>
          <w:lang w:eastAsia="ru-RU"/>
        </w:rPr>
        <w:fldChar w:fldCharType="separate"/>
      </w:r>
      <w:r w:rsidR="00287033">
        <w:rPr>
          <w:rFonts w:ascii="Times New Roman" w:eastAsia="Times New Roman" w:hAnsi="Times New Roman" w:cs="Times New Roman"/>
          <w:noProof/>
          <w:sz w:val="28"/>
          <w:szCs w:val="28"/>
          <w:lang w:eastAsia="ru-RU"/>
        </w:rPr>
        <w:fldChar w:fldCharType="begin"/>
      </w:r>
      <w:r w:rsidR="00287033">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287033">
        <w:rPr>
          <w:rFonts w:ascii="Times New Roman" w:eastAsia="Times New Roman" w:hAnsi="Times New Roman" w:cs="Times New Roman"/>
          <w:noProof/>
          <w:sz w:val="28"/>
          <w:szCs w:val="28"/>
          <w:lang w:eastAsia="ru-RU"/>
        </w:rPr>
        <w:fldChar w:fldCharType="separate"/>
      </w:r>
      <w:r w:rsidR="001C7807">
        <w:rPr>
          <w:rFonts w:ascii="Times New Roman" w:eastAsia="Times New Roman" w:hAnsi="Times New Roman" w:cs="Times New Roman"/>
          <w:noProof/>
          <w:sz w:val="28"/>
          <w:szCs w:val="28"/>
          <w:lang w:eastAsia="ru-RU"/>
        </w:rPr>
        <w:fldChar w:fldCharType="begin"/>
      </w:r>
      <w:r w:rsidR="001C7807">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1C7807">
        <w:rPr>
          <w:rFonts w:ascii="Times New Roman" w:eastAsia="Times New Roman" w:hAnsi="Times New Roman" w:cs="Times New Roman"/>
          <w:noProof/>
          <w:sz w:val="28"/>
          <w:szCs w:val="28"/>
          <w:lang w:eastAsia="ru-RU"/>
        </w:rPr>
        <w:fldChar w:fldCharType="separate"/>
      </w:r>
      <w:r w:rsidR="004446B9">
        <w:rPr>
          <w:rFonts w:ascii="Times New Roman" w:eastAsia="Times New Roman" w:hAnsi="Times New Roman" w:cs="Times New Roman"/>
          <w:noProof/>
          <w:sz w:val="28"/>
          <w:szCs w:val="28"/>
          <w:lang w:eastAsia="ru-RU"/>
        </w:rPr>
        <w:fldChar w:fldCharType="begin"/>
      </w:r>
      <w:r w:rsidR="004446B9">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4446B9">
        <w:rPr>
          <w:rFonts w:ascii="Times New Roman" w:eastAsia="Times New Roman" w:hAnsi="Times New Roman" w:cs="Times New Roman"/>
          <w:noProof/>
          <w:sz w:val="28"/>
          <w:szCs w:val="28"/>
          <w:lang w:eastAsia="ru-RU"/>
        </w:rPr>
        <w:fldChar w:fldCharType="separate"/>
      </w:r>
      <w:r w:rsidR="00130AA3">
        <w:rPr>
          <w:rFonts w:ascii="Times New Roman" w:eastAsia="Times New Roman" w:hAnsi="Times New Roman" w:cs="Times New Roman"/>
          <w:noProof/>
          <w:sz w:val="28"/>
          <w:szCs w:val="28"/>
          <w:lang w:eastAsia="ru-RU"/>
        </w:rPr>
        <w:fldChar w:fldCharType="begin"/>
      </w:r>
      <w:r w:rsidR="00130AA3">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130AA3">
        <w:rPr>
          <w:rFonts w:ascii="Times New Roman" w:eastAsia="Times New Roman" w:hAnsi="Times New Roman" w:cs="Times New Roman"/>
          <w:noProof/>
          <w:sz w:val="28"/>
          <w:szCs w:val="28"/>
          <w:lang w:eastAsia="ru-RU"/>
        </w:rPr>
        <w:fldChar w:fldCharType="separate"/>
      </w:r>
      <w:r w:rsidR="00C575F9">
        <w:rPr>
          <w:rFonts w:ascii="Times New Roman" w:eastAsia="Times New Roman" w:hAnsi="Times New Roman" w:cs="Times New Roman"/>
          <w:noProof/>
          <w:sz w:val="28"/>
          <w:szCs w:val="28"/>
          <w:lang w:eastAsia="ru-RU"/>
        </w:rPr>
        <w:fldChar w:fldCharType="begin"/>
      </w:r>
      <w:r w:rsidR="00C575F9">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C575F9">
        <w:rPr>
          <w:rFonts w:ascii="Times New Roman" w:eastAsia="Times New Roman" w:hAnsi="Times New Roman" w:cs="Times New Roman"/>
          <w:noProof/>
          <w:sz w:val="28"/>
          <w:szCs w:val="28"/>
          <w:lang w:eastAsia="ru-RU"/>
        </w:rPr>
        <w:fldChar w:fldCharType="separate"/>
      </w:r>
      <w:r w:rsidR="00A233A1">
        <w:rPr>
          <w:rFonts w:ascii="Times New Roman" w:eastAsia="Times New Roman" w:hAnsi="Times New Roman" w:cs="Times New Roman"/>
          <w:noProof/>
          <w:sz w:val="28"/>
          <w:szCs w:val="28"/>
          <w:lang w:eastAsia="ru-RU"/>
        </w:rPr>
        <w:fldChar w:fldCharType="begin"/>
      </w:r>
      <w:r w:rsidR="00A233A1">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A233A1">
        <w:rPr>
          <w:rFonts w:ascii="Times New Roman" w:eastAsia="Times New Roman" w:hAnsi="Times New Roman" w:cs="Times New Roman"/>
          <w:noProof/>
          <w:sz w:val="28"/>
          <w:szCs w:val="28"/>
          <w:lang w:eastAsia="ru-RU"/>
        </w:rPr>
        <w:fldChar w:fldCharType="separate"/>
      </w:r>
      <w:r w:rsidR="007D7B4B">
        <w:rPr>
          <w:rFonts w:ascii="Times New Roman" w:eastAsia="Times New Roman" w:hAnsi="Times New Roman" w:cs="Times New Roman"/>
          <w:noProof/>
          <w:sz w:val="28"/>
          <w:szCs w:val="28"/>
          <w:lang w:eastAsia="ru-RU"/>
        </w:rPr>
        <w:fldChar w:fldCharType="begin"/>
      </w:r>
      <w:r w:rsidR="007D7B4B">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7D7B4B">
        <w:rPr>
          <w:rFonts w:ascii="Times New Roman" w:eastAsia="Times New Roman" w:hAnsi="Times New Roman" w:cs="Times New Roman"/>
          <w:noProof/>
          <w:sz w:val="28"/>
          <w:szCs w:val="28"/>
          <w:lang w:eastAsia="ru-RU"/>
        </w:rPr>
        <w:fldChar w:fldCharType="separate"/>
      </w:r>
      <w:r w:rsidR="009D3026">
        <w:rPr>
          <w:rFonts w:ascii="Times New Roman" w:eastAsia="Times New Roman" w:hAnsi="Times New Roman" w:cs="Times New Roman"/>
          <w:noProof/>
          <w:sz w:val="28"/>
          <w:szCs w:val="28"/>
          <w:lang w:eastAsia="ru-RU"/>
        </w:rPr>
        <w:fldChar w:fldCharType="begin"/>
      </w:r>
      <w:r w:rsidR="009D3026">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9D3026">
        <w:rPr>
          <w:rFonts w:ascii="Times New Roman" w:eastAsia="Times New Roman" w:hAnsi="Times New Roman" w:cs="Times New Roman"/>
          <w:noProof/>
          <w:sz w:val="28"/>
          <w:szCs w:val="28"/>
          <w:lang w:eastAsia="ru-RU"/>
        </w:rPr>
        <w:fldChar w:fldCharType="separate"/>
      </w:r>
      <w:r w:rsidR="00BB20F5">
        <w:rPr>
          <w:rFonts w:ascii="Times New Roman" w:eastAsia="Times New Roman" w:hAnsi="Times New Roman" w:cs="Times New Roman"/>
          <w:noProof/>
          <w:sz w:val="28"/>
          <w:szCs w:val="28"/>
          <w:lang w:eastAsia="ru-RU"/>
        </w:rPr>
        <w:fldChar w:fldCharType="begin"/>
      </w:r>
      <w:r w:rsidR="00BB20F5">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BB20F5">
        <w:rPr>
          <w:rFonts w:ascii="Times New Roman" w:eastAsia="Times New Roman" w:hAnsi="Times New Roman" w:cs="Times New Roman"/>
          <w:noProof/>
          <w:sz w:val="28"/>
          <w:szCs w:val="28"/>
          <w:lang w:eastAsia="ru-RU"/>
        </w:rPr>
        <w:fldChar w:fldCharType="separate"/>
      </w:r>
      <w:r w:rsidR="00E22969">
        <w:rPr>
          <w:rFonts w:ascii="Times New Roman" w:eastAsia="Times New Roman" w:hAnsi="Times New Roman" w:cs="Times New Roman"/>
          <w:noProof/>
          <w:sz w:val="28"/>
          <w:szCs w:val="28"/>
          <w:lang w:eastAsia="ru-RU"/>
        </w:rPr>
        <w:fldChar w:fldCharType="begin"/>
      </w:r>
      <w:r w:rsidR="00E22969">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E22969">
        <w:rPr>
          <w:rFonts w:ascii="Times New Roman" w:eastAsia="Times New Roman" w:hAnsi="Times New Roman" w:cs="Times New Roman"/>
          <w:noProof/>
          <w:sz w:val="28"/>
          <w:szCs w:val="28"/>
          <w:lang w:eastAsia="ru-RU"/>
        </w:rPr>
        <w:fldChar w:fldCharType="separate"/>
      </w:r>
      <w:r w:rsidR="00CD597E">
        <w:rPr>
          <w:rFonts w:ascii="Times New Roman" w:eastAsia="Times New Roman" w:hAnsi="Times New Roman" w:cs="Times New Roman"/>
          <w:noProof/>
          <w:sz w:val="28"/>
          <w:szCs w:val="28"/>
          <w:lang w:eastAsia="ru-RU"/>
        </w:rPr>
        <w:fldChar w:fldCharType="begin"/>
      </w:r>
      <w:r w:rsidR="00CD597E">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CD597E">
        <w:rPr>
          <w:rFonts w:ascii="Times New Roman" w:eastAsia="Times New Roman" w:hAnsi="Times New Roman" w:cs="Times New Roman"/>
          <w:noProof/>
          <w:sz w:val="28"/>
          <w:szCs w:val="28"/>
          <w:lang w:eastAsia="ru-RU"/>
        </w:rPr>
        <w:fldChar w:fldCharType="separate"/>
      </w:r>
      <w:r w:rsidR="002D3389">
        <w:rPr>
          <w:rFonts w:ascii="Times New Roman" w:eastAsia="Times New Roman" w:hAnsi="Times New Roman" w:cs="Times New Roman"/>
          <w:noProof/>
          <w:sz w:val="28"/>
          <w:szCs w:val="28"/>
          <w:lang w:eastAsia="ru-RU"/>
        </w:rPr>
        <w:fldChar w:fldCharType="begin"/>
      </w:r>
      <w:r w:rsidR="002D3389">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2D3389">
        <w:rPr>
          <w:rFonts w:ascii="Times New Roman" w:eastAsia="Times New Roman" w:hAnsi="Times New Roman" w:cs="Times New Roman"/>
          <w:noProof/>
          <w:sz w:val="28"/>
          <w:szCs w:val="28"/>
          <w:lang w:eastAsia="ru-RU"/>
        </w:rPr>
        <w:fldChar w:fldCharType="separate"/>
      </w:r>
      <w:r w:rsidR="00895D34">
        <w:rPr>
          <w:rFonts w:ascii="Times New Roman" w:eastAsia="Times New Roman" w:hAnsi="Times New Roman" w:cs="Times New Roman"/>
          <w:noProof/>
          <w:sz w:val="28"/>
          <w:szCs w:val="28"/>
          <w:lang w:eastAsia="ru-RU"/>
        </w:rPr>
        <w:fldChar w:fldCharType="begin"/>
      </w:r>
      <w:r w:rsidR="00895D34">
        <w:rPr>
          <w:rFonts w:ascii="Times New Roman" w:eastAsia="Times New Roman" w:hAnsi="Times New Roman" w:cs="Times New Roman"/>
          <w:noProof/>
          <w:sz w:val="28"/>
          <w:szCs w:val="28"/>
          <w:lang w:eastAsia="ru-RU"/>
        </w:rPr>
        <w:instrText xml:space="preserve"> INCLUDEPICTURE  "http://matlab.exponenta.ru/controlsystem/book1/image1373.gif" \* MERGEFORMATINET </w:instrText>
      </w:r>
      <w:r w:rsidR="00895D34">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fldChar w:fldCharType="begin"/>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instrText>INCLUDEPICTURE  "http://matlab.exponenta.ru/controlsystem/book1/image1373.gif" \* MERGEFORMATINET</w:instrText>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pict>
          <v:shape id="_x0000_i1095" type="#_x0000_t75" style="width:4in;height:57.75pt">
            <v:imagedata r:id="rId180" r:href="rId181"/>
          </v:shape>
        </w:pict>
      </w:r>
      <w:r w:rsidR="0090462E">
        <w:rPr>
          <w:rFonts w:ascii="Times New Roman" w:eastAsia="Times New Roman" w:hAnsi="Times New Roman" w:cs="Times New Roman"/>
          <w:noProof/>
          <w:sz w:val="28"/>
          <w:szCs w:val="28"/>
          <w:lang w:eastAsia="ru-RU"/>
        </w:rPr>
        <w:fldChar w:fldCharType="end"/>
      </w:r>
      <w:r w:rsidR="00895D34">
        <w:rPr>
          <w:rFonts w:ascii="Times New Roman" w:eastAsia="Times New Roman" w:hAnsi="Times New Roman" w:cs="Times New Roman"/>
          <w:noProof/>
          <w:sz w:val="28"/>
          <w:szCs w:val="28"/>
          <w:lang w:eastAsia="ru-RU"/>
        </w:rPr>
        <w:fldChar w:fldCharType="end"/>
      </w:r>
      <w:r w:rsidR="002D3389">
        <w:rPr>
          <w:rFonts w:ascii="Times New Roman" w:eastAsia="Times New Roman" w:hAnsi="Times New Roman" w:cs="Times New Roman"/>
          <w:noProof/>
          <w:sz w:val="28"/>
          <w:szCs w:val="28"/>
          <w:lang w:eastAsia="ru-RU"/>
        </w:rPr>
        <w:fldChar w:fldCharType="end"/>
      </w:r>
      <w:r w:rsidR="00CD597E">
        <w:rPr>
          <w:rFonts w:ascii="Times New Roman" w:eastAsia="Times New Roman" w:hAnsi="Times New Roman" w:cs="Times New Roman"/>
          <w:noProof/>
          <w:sz w:val="28"/>
          <w:szCs w:val="28"/>
          <w:lang w:eastAsia="ru-RU"/>
        </w:rPr>
        <w:fldChar w:fldCharType="end"/>
      </w:r>
      <w:r w:rsidR="00E22969">
        <w:rPr>
          <w:rFonts w:ascii="Times New Roman" w:eastAsia="Times New Roman" w:hAnsi="Times New Roman" w:cs="Times New Roman"/>
          <w:noProof/>
          <w:sz w:val="28"/>
          <w:szCs w:val="28"/>
          <w:lang w:eastAsia="ru-RU"/>
        </w:rPr>
        <w:fldChar w:fldCharType="end"/>
      </w:r>
      <w:r w:rsidR="00BB20F5">
        <w:rPr>
          <w:rFonts w:ascii="Times New Roman" w:eastAsia="Times New Roman" w:hAnsi="Times New Roman" w:cs="Times New Roman"/>
          <w:noProof/>
          <w:sz w:val="28"/>
          <w:szCs w:val="28"/>
          <w:lang w:eastAsia="ru-RU"/>
        </w:rPr>
        <w:fldChar w:fldCharType="end"/>
      </w:r>
      <w:r w:rsidR="009D3026">
        <w:rPr>
          <w:rFonts w:ascii="Times New Roman" w:eastAsia="Times New Roman" w:hAnsi="Times New Roman" w:cs="Times New Roman"/>
          <w:noProof/>
          <w:sz w:val="28"/>
          <w:szCs w:val="28"/>
          <w:lang w:eastAsia="ru-RU"/>
        </w:rPr>
        <w:fldChar w:fldCharType="end"/>
      </w:r>
      <w:r w:rsidR="007D7B4B">
        <w:rPr>
          <w:rFonts w:ascii="Times New Roman" w:eastAsia="Times New Roman" w:hAnsi="Times New Roman" w:cs="Times New Roman"/>
          <w:noProof/>
          <w:sz w:val="28"/>
          <w:szCs w:val="28"/>
          <w:lang w:eastAsia="ru-RU"/>
        </w:rPr>
        <w:fldChar w:fldCharType="end"/>
      </w:r>
      <w:r w:rsidR="00A233A1">
        <w:rPr>
          <w:rFonts w:ascii="Times New Roman" w:eastAsia="Times New Roman" w:hAnsi="Times New Roman" w:cs="Times New Roman"/>
          <w:noProof/>
          <w:sz w:val="28"/>
          <w:szCs w:val="28"/>
          <w:lang w:eastAsia="ru-RU"/>
        </w:rPr>
        <w:fldChar w:fldCharType="end"/>
      </w:r>
      <w:r w:rsidR="00C575F9">
        <w:rPr>
          <w:rFonts w:ascii="Times New Roman" w:eastAsia="Times New Roman" w:hAnsi="Times New Roman" w:cs="Times New Roman"/>
          <w:noProof/>
          <w:sz w:val="28"/>
          <w:szCs w:val="28"/>
          <w:lang w:eastAsia="ru-RU"/>
        </w:rPr>
        <w:fldChar w:fldCharType="end"/>
      </w:r>
      <w:r w:rsidR="00130AA3">
        <w:rPr>
          <w:rFonts w:ascii="Times New Roman" w:eastAsia="Times New Roman" w:hAnsi="Times New Roman" w:cs="Times New Roman"/>
          <w:noProof/>
          <w:sz w:val="28"/>
          <w:szCs w:val="28"/>
          <w:lang w:eastAsia="ru-RU"/>
        </w:rPr>
        <w:fldChar w:fldCharType="end"/>
      </w:r>
      <w:r w:rsidR="004446B9">
        <w:rPr>
          <w:rFonts w:ascii="Times New Roman" w:eastAsia="Times New Roman" w:hAnsi="Times New Roman" w:cs="Times New Roman"/>
          <w:noProof/>
          <w:sz w:val="28"/>
          <w:szCs w:val="28"/>
          <w:lang w:eastAsia="ru-RU"/>
        </w:rPr>
        <w:fldChar w:fldCharType="end"/>
      </w:r>
      <w:r w:rsidR="001C7807">
        <w:rPr>
          <w:rFonts w:ascii="Times New Roman" w:eastAsia="Times New Roman" w:hAnsi="Times New Roman" w:cs="Times New Roman"/>
          <w:noProof/>
          <w:sz w:val="28"/>
          <w:szCs w:val="28"/>
          <w:lang w:eastAsia="ru-RU"/>
        </w:rPr>
        <w:fldChar w:fldCharType="end"/>
      </w:r>
      <w:r w:rsidR="00287033">
        <w:rPr>
          <w:rFonts w:ascii="Times New Roman" w:eastAsia="Times New Roman" w:hAnsi="Times New Roman" w:cs="Times New Roman"/>
          <w:noProof/>
          <w:sz w:val="28"/>
          <w:szCs w:val="28"/>
          <w:lang w:eastAsia="ru-RU"/>
        </w:rPr>
        <w:fldChar w:fldCharType="end"/>
      </w:r>
      <w:r w:rsidRPr="00DA33DE">
        <w:rPr>
          <w:rFonts w:ascii="Times New Roman" w:eastAsia="Times New Roman" w:hAnsi="Times New Roman" w:cs="Times New Roman"/>
          <w:sz w:val="28"/>
          <w:szCs w:val="28"/>
          <w:lang w:eastAsia="ru-RU"/>
        </w:rPr>
        <w:fldChar w:fldCharType="end"/>
      </w:r>
    </w:p>
    <w:p w:rsidR="00DA33DE" w:rsidRPr="00DA33DE" w:rsidRDefault="00DA33DE" w:rsidP="00094029">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094029">
        <w:rPr>
          <w:rFonts w:ascii="Times New Roman" w:eastAsia="Times New Roman" w:hAnsi="Times New Roman" w:cs="Times New Roman"/>
          <w:sz w:val="28"/>
          <w:szCs w:val="28"/>
          <w:lang w:eastAsia="ru-RU"/>
        </w:rPr>
        <w:t>Рисунок 3.2</w:t>
      </w:r>
      <w:r w:rsidR="00094029">
        <w:rPr>
          <w:rFonts w:ascii="Times New Roman" w:eastAsia="Times New Roman" w:hAnsi="Times New Roman" w:cs="Times New Roman"/>
          <w:sz w:val="28"/>
          <w:szCs w:val="28"/>
          <w:lang w:eastAsia="ru-RU"/>
        </w:rPr>
        <w:t xml:space="preserve">.1 </w:t>
      </w:r>
      <w:r w:rsidRPr="00094029">
        <w:rPr>
          <w:rFonts w:ascii="Times New Roman" w:eastAsia="Times New Roman" w:hAnsi="Times New Roman" w:cs="Times New Roman"/>
          <w:sz w:val="28"/>
          <w:szCs w:val="28"/>
          <w:lang w:eastAsia="ru-RU"/>
        </w:rPr>
        <w:t>— Последовательное соединение двух систем</w:t>
      </w:r>
      <w:r w:rsidR="00094029">
        <w:rPr>
          <w:rFonts w:ascii="Times New Roman" w:eastAsia="Times New Roman" w:hAnsi="Times New Roman" w:cs="Times New Roman"/>
          <w:sz w:val="28"/>
          <w:szCs w:val="28"/>
          <w:lang w:eastAsia="ru-RU"/>
        </w:rPr>
        <w:t xml:space="preserve"> (б)</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fldChar w:fldCharType="begin"/>
      </w:r>
      <w:r w:rsidRPr="00DA33DE">
        <w:rPr>
          <w:rFonts w:ascii="Times New Roman" w:eastAsia="Times New Roman" w:hAnsi="Times New Roman" w:cs="Times New Roman"/>
          <w:sz w:val="28"/>
          <w:szCs w:val="28"/>
          <w:lang w:eastAsia="ru-RU"/>
        </w:rPr>
        <w:instrText xml:space="preserve"> INCLUDEPICTURE "http://matlab.exponenta.ru/controlsystem/book1/image1374.gif" \* MERGEFORMATINET </w:instrText>
      </w:r>
      <w:r w:rsidRPr="00DA33DE">
        <w:rPr>
          <w:rFonts w:ascii="Times New Roman" w:eastAsia="Times New Roman" w:hAnsi="Times New Roman" w:cs="Times New Roman"/>
          <w:sz w:val="28"/>
          <w:szCs w:val="28"/>
          <w:lang w:eastAsia="ru-RU"/>
        </w:rPr>
        <w:fldChar w:fldCharType="separate"/>
      </w:r>
      <w:r w:rsidR="00287033">
        <w:rPr>
          <w:rFonts w:ascii="Times New Roman" w:eastAsia="Times New Roman" w:hAnsi="Times New Roman" w:cs="Times New Roman"/>
          <w:noProof/>
          <w:sz w:val="28"/>
          <w:szCs w:val="28"/>
          <w:lang w:eastAsia="ru-RU"/>
        </w:rPr>
        <w:fldChar w:fldCharType="begin"/>
      </w:r>
      <w:r w:rsidR="00287033">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287033">
        <w:rPr>
          <w:rFonts w:ascii="Times New Roman" w:eastAsia="Times New Roman" w:hAnsi="Times New Roman" w:cs="Times New Roman"/>
          <w:noProof/>
          <w:sz w:val="28"/>
          <w:szCs w:val="28"/>
          <w:lang w:eastAsia="ru-RU"/>
        </w:rPr>
        <w:fldChar w:fldCharType="separate"/>
      </w:r>
      <w:r w:rsidR="001C7807">
        <w:rPr>
          <w:rFonts w:ascii="Times New Roman" w:eastAsia="Times New Roman" w:hAnsi="Times New Roman" w:cs="Times New Roman"/>
          <w:noProof/>
          <w:sz w:val="28"/>
          <w:szCs w:val="28"/>
          <w:lang w:eastAsia="ru-RU"/>
        </w:rPr>
        <w:fldChar w:fldCharType="begin"/>
      </w:r>
      <w:r w:rsidR="001C7807">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1C7807">
        <w:rPr>
          <w:rFonts w:ascii="Times New Roman" w:eastAsia="Times New Roman" w:hAnsi="Times New Roman" w:cs="Times New Roman"/>
          <w:noProof/>
          <w:sz w:val="28"/>
          <w:szCs w:val="28"/>
          <w:lang w:eastAsia="ru-RU"/>
        </w:rPr>
        <w:fldChar w:fldCharType="separate"/>
      </w:r>
      <w:r w:rsidR="004446B9">
        <w:rPr>
          <w:rFonts w:ascii="Times New Roman" w:eastAsia="Times New Roman" w:hAnsi="Times New Roman" w:cs="Times New Roman"/>
          <w:noProof/>
          <w:sz w:val="28"/>
          <w:szCs w:val="28"/>
          <w:lang w:eastAsia="ru-RU"/>
        </w:rPr>
        <w:fldChar w:fldCharType="begin"/>
      </w:r>
      <w:r w:rsidR="004446B9">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4446B9">
        <w:rPr>
          <w:rFonts w:ascii="Times New Roman" w:eastAsia="Times New Roman" w:hAnsi="Times New Roman" w:cs="Times New Roman"/>
          <w:noProof/>
          <w:sz w:val="28"/>
          <w:szCs w:val="28"/>
          <w:lang w:eastAsia="ru-RU"/>
        </w:rPr>
        <w:fldChar w:fldCharType="separate"/>
      </w:r>
      <w:r w:rsidR="00130AA3">
        <w:rPr>
          <w:rFonts w:ascii="Times New Roman" w:eastAsia="Times New Roman" w:hAnsi="Times New Roman" w:cs="Times New Roman"/>
          <w:noProof/>
          <w:sz w:val="28"/>
          <w:szCs w:val="28"/>
          <w:lang w:eastAsia="ru-RU"/>
        </w:rPr>
        <w:fldChar w:fldCharType="begin"/>
      </w:r>
      <w:r w:rsidR="00130AA3">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130AA3">
        <w:rPr>
          <w:rFonts w:ascii="Times New Roman" w:eastAsia="Times New Roman" w:hAnsi="Times New Roman" w:cs="Times New Roman"/>
          <w:noProof/>
          <w:sz w:val="28"/>
          <w:szCs w:val="28"/>
          <w:lang w:eastAsia="ru-RU"/>
        </w:rPr>
        <w:fldChar w:fldCharType="separate"/>
      </w:r>
      <w:r w:rsidR="00C575F9">
        <w:rPr>
          <w:rFonts w:ascii="Times New Roman" w:eastAsia="Times New Roman" w:hAnsi="Times New Roman" w:cs="Times New Roman"/>
          <w:noProof/>
          <w:sz w:val="28"/>
          <w:szCs w:val="28"/>
          <w:lang w:eastAsia="ru-RU"/>
        </w:rPr>
        <w:fldChar w:fldCharType="begin"/>
      </w:r>
      <w:r w:rsidR="00C575F9">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C575F9">
        <w:rPr>
          <w:rFonts w:ascii="Times New Roman" w:eastAsia="Times New Roman" w:hAnsi="Times New Roman" w:cs="Times New Roman"/>
          <w:noProof/>
          <w:sz w:val="28"/>
          <w:szCs w:val="28"/>
          <w:lang w:eastAsia="ru-RU"/>
        </w:rPr>
        <w:fldChar w:fldCharType="separate"/>
      </w:r>
      <w:r w:rsidR="00A233A1">
        <w:rPr>
          <w:rFonts w:ascii="Times New Roman" w:eastAsia="Times New Roman" w:hAnsi="Times New Roman" w:cs="Times New Roman"/>
          <w:noProof/>
          <w:sz w:val="28"/>
          <w:szCs w:val="28"/>
          <w:lang w:eastAsia="ru-RU"/>
        </w:rPr>
        <w:fldChar w:fldCharType="begin"/>
      </w:r>
      <w:r w:rsidR="00A233A1">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A233A1">
        <w:rPr>
          <w:rFonts w:ascii="Times New Roman" w:eastAsia="Times New Roman" w:hAnsi="Times New Roman" w:cs="Times New Roman"/>
          <w:noProof/>
          <w:sz w:val="28"/>
          <w:szCs w:val="28"/>
          <w:lang w:eastAsia="ru-RU"/>
        </w:rPr>
        <w:fldChar w:fldCharType="separate"/>
      </w:r>
      <w:r w:rsidR="007D7B4B">
        <w:rPr>
          <w:rFonts w:ascii="Times New Roman" w:eastAsia="Times New Roman" w:hAnsi="Times New Roman" w:cs="Times New Roman"/>
          <w:noProof/>
          <w:sz w:val="28"/>
          <w:szCs w:val="28"/>
          <w:lang w:eastAsia="ru-RU"/>
        </w:rPr>
        <w:fldChar w:fldCharType="begin"/>
      </w:r>
      <w:r w:rsidR="007D7B4B">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7D7B4B">
        <w:rPr>
          <w:rFonts w:ascii="Times New Roman" w:eastAsia="Times New Roman" w:hAnsi="Times New Roman" w:cs="Times New Roman"/>
          <w:noProof/>
          <w:sz w:val="28"/>
          <w:szCs w:val="28"/>
          <w:lang w:eastAsia="ru-RU"/>
        </w:rPr>
        <w:fldChar w:fldCharType="separate"/>
      </w:r>
      <w:r w:rsidR="009D3026">
        <w:rPr>
          <w:rFonts w:ascii="Times New Roman" w:eastAsia="Times New Roman" w:hAnsi="Times New Roman" w:cs="Times New Roman"/>
          <w:noProof/>
          <w:sz w:val="28"/>
          <w:szCs w:val="28"/>
          <w:lang w:eastAsia="ru-RU"/>
        </w:rPr>
        <w:fldChar w:fldCharType="begin"/>
      </w:r>
      <w:r w:rsidR="009D3026">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9D3026">
        <w:rPr>
          <w:rFonts w:ascii="Times New Roman" w:eastAsia="Times New Roman" w:hAnsi="Times New Roman" w:cs="Times New Roman"/>
          <w:noProof/>
          <w:sz w:val="28"/>
          <w:szCs w:val="28"/>
          <w:lang w:eastAsia="ru-RU"/>
        </w:rPr>
        <w:fldChar w:fldCharType="separate"/>
      </w:r>
      <w:r w:rsidR="00BB20F5">
        <w:rPr>
          <w:rFonts w:ascii="Times New Roman" w:eastAsia="Times New Roman" w:hAnsi="Times New Roman" w:cs="Times New Roman"/>
          <w:noProof/>
          <w:sz w:val="28"/>
          <w:szCs w:val="28"/>
          <w:lang w:eastAsia="ru-RU"/>
        </w:rPr>
        <w:fldChar w:fldCharType="begin"/>
      </w:r>
      <w:r w:rsidR="00BB20F5">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BB20F5">
        <w:rPr>
          <w:rFonts w:ascii="Times New Roman" w:eastAsia="Times New Roman" w:hAnsi="Times New Roman" w:cs="Times New Roman"/>
          <w:noProof/>
          <w:sz w:val="28"/>
          <w:szCs w:val="28"/>
          <w:lang w:eastAsia="ru-RU"/>
        </w:rPr>
        <w:fldChar w:fldCharType="separate"/>
      </w:r>
      <w:r w:rsidR="00E22969">
        <w:rPr>
          <w:rFonts w:ascii="Times New Roman" w:eastAsia="Times New Roman" w:hAnsi="Times New Roman" w:cs="Times New Roman"/>
          <w:noProof/>
          <w:sz w:val="28"/>
          <w:szCs w:val="28"/>
          <w:lang w:eastAsia="ru-RU"/>
        </w:rPr>
        <w:fldChar w:fldCharType="begin"/>
      </w:r>
      <w:r w:rsidR="00E22969">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E22969">
        <w:rPr>
          <w:rFonts w:ascii="Times New Roman" w:eastAsia="Times New Roman" w:hAnsi="Times New Roman" w:cs="Times New Roman"/>
          <w:noProof/>
          <w:sz w:val="28"/>
          <w:szCs w:val="28"/>
          <w:lang w:eastAsia="ru-RU"/>
        </w:rPr>
        <w:fldChar w:fldCharType="separate"/>
      </w:r>
      <w:r w:rsidR="00CD597E">
        <w:rPr>
          <w:rFonts w:ascii="Times New Roman" w:eastAsia="Times New Roman" w:hAnsi="Times New Roman" w:cs="Times New Roman"/>
          <w:noProof/>
          <w:sz w:val="28"/>
          <w:szCs w:val="28"/>
          <w:lang w:eastAsia="ru-RU"/>
        </w:rPr>
        <w:fldChar w:fldCharType="begin"/>
      </w:r>
      <w:r w:rsidR="00CD597E">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CD597E">
        <w:rPr>
          <w:rFonts w:ascii="Times New Roman" w:eastAsia="Times New Roman" w:hAnsi="Times New Roman" w:cs="Times New Roman"/>
          <w:noProof/>
          <w:sz w:val="28"/>
          <w:szCs w:val="28"/>
          <w:lang w:eastAsia="ru-RU"/>
        </w:rPr>
        <w:fldChar w:fldCharType="separate"/>
      </w:r>
      <w:r w:rsidR="002D3389">
        <w:rPr>
          <w:rFonts w:ascii="Times New Roman" w:eastAsia="Times New Roman" w:hAnsi="Times New Roman" w:cs="Times New Roman"/>
          <w:noProof/>
          <w:sz w:val="28"/>
          <w:szCs w:val="28"/>
          <w:lang w:eastAsia="ru-RU"/>
        </w:rPr>
        <w:fldChar w:fldCharType="begin"/>
      </w:r>
      <w:r w:rsidR="002D3389">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2D3389">
        <w:rPr>
          <w:rFonts w:ascii="Times New Roman" w:eastAsia="Times New Roman" w:hAnsi="Times New Roman" w:cs="Times New Roman"/>
          <w:noProof/>
          <w:sz w:val="28"/>
          <w:szCs w:val="28"/>
          <w:lang w:eastAsia="ru-RU"/>
        </w:rPr>
        <w:fldChar w:fldCharType="separate"/>
      </w:r>
      <w:r w:rsidR="00895D34">
        <w:rPr>
          <w:rFonts w:ascii="Times New Roman" w:eastAsia="Times New Roman" w:hAnsi="Times New Roman" w:cs="Times New Roman"/>
          <w:noProof/>
          <w:sz w:val="28"/>
          <w:szCs w:val="28"/>
          <w:lang w:eastAsia="ru-RU"/>
        </w:rPr>
        <w:fldChar w:fldCharType="begin"/>
      </w:r>
      <w:r w:rsidR="00895D34">
        <w:rPr>
          <w:rFonts w:ascii="Times New Roman" w:eastAsia="Times New Roman" w:hAnsi="Times New Roman" w:cs="Times New Roman"/>
          <w:noProof/>
          <w:sz w:val="28"/>
          <w:szCs w:val="28"/>
          <w:lang w:eastAsia="ru-RU"/>
        </w:rPr>
        <w:instrText xml:space="preserve"> INCLUDEPICTURE  "http://matlab.exponenta.ru/controlsystem/book1/image1374.gif" \* MERGEFORMATINET </w:instrText>
      </w:r>
      <w:r w:rsidR="00895D34">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fldChar w:fldCharType="begin"/>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instrText>INCLUDEPICTURE  "http://matlab.exponenta.ru/controlsystem/book1/image1374.gif" \* MERGEFORMATINET</w:instrText>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pict>
          <v:shape id="_x0000_i1096" type="#_x0000_t75" style="width:245.25pt;height:114.75pt">
            <v:imagedata r:id="rId182" r:href="rId183"/>
          </v:shape>
        </w:pict>
      </w:r>
      <w:r w:rsidR="0090462E">
        <w:rPr>
          <w:rFonts w:ascii="Times New Roman" w:eastAsia="Times New Roman" w:hAnsi="Times New Roman" w:cs="Times New Roman"/>
          <w:noProof/>
          <w:sz w:val="28"/>
          <w:szCs w:val="28"/>
          <w:lang w:eastAsia="ru-RU"/>
        </w:rPr>
        <w:fldChar w:fldCharType="end"/>
      </w:r>
      <w:r w:rsidR="00895D34">
        <w:rPr>
          <w:rFonts w:ascii="Times New Roman" w:eastAsia="Times New Roman" w:hAnsi="Times New Roman" w:cs="Times New Roman"/>
          <w:noProof/>
          <w:sz w:val="28"/>
          <w:szCs w:val="28"/>
          <w:lang w:eastAsia="ru-RU"/>
        </w:rPr>
        <w:fldChar w:fldCharType="end"/>
      </w:r>
      <w:r w:rsidR="002D3389">
        <w:rPr>
          <w:rFonts w:ascii="Times New Roman" w:eastAsia="Times New Roman" w:hAnsi="Times New Roman" w:cs="Times New Roman"/>
          <w:noProof/>
          <w:sz w:val="28"/>
          <w:szCs w:val="28"/>
          <w:lang w:eastAsia="ru-RU"/>
        </w:rPr>
        <w:fldChar w:fldCharType="end"/>
      </w:r>
      <w:r w:rsidR="00CD597E">
        <w:rPr>
          <w:rFonts w:ascii="Times New Roman" w:eastAsia="Times New Roman" w:hAnsi="Times New Roman" w:cs="Times New Roman"/>
          <w:noProof/>
          <w:sz w:val="28"/>
          <w:szCs w:val="28"/>
          <w:lang w:eastAsia="ru-RU"/>
        </w:rPr>
        <w:fldChar w:fldCharType="end"/>
      </w:r>
      <w:r w:rsidR="00E22969">
        <w:rPr>
          <w:rFonts w:ascii="Times New Roman" w:eastAsia="Times New Roman" w:hAnsi="Times New Roman" w:cs="Times New Roman"/>
          <w:noProof/>
          <w:sz w:val="28"/>
          <w:szCs w:val="28"/>
          <w:lang w:eastAsia="ru-RU"/>
        </w:rPr>
        <w:fldChar w:fldCharType="end"/>
      </w:r>
      <w:r w:rsidR="00BB20F5">
        <w:rPr>
          <w:rFonts w:ascii="Times New Roman" w:eastAsia="Times New Roman" w:hAnsi="Times New Roman" w:cs="Times New Roman"/>
          <w:noProof/>
          <w:sz w:val="28"/>
          <w:szCs w:val="28"/>
          <w:lang w:eastAsia="ru-RU"/>
        </w:rPr>
        <w:fldChar w:fldCharType="end"/>
      </w:r>
      <w:r w:rsidR="009D3026">
        <w:rPr>
          <w:rFonts w:ascii="Times New Roman" w:eastAsia="Times New Roman" w:hAnsi="Times New Roman" w:cs="Times New Roman"/>
          <w:noProof/>
          <w:sz w:val="28"/>
          <w:szCs w:val="28"/>
          <w:lang w:eastAsia="ru-RU"/>
        </w:rPr>
        <w:fldChar w:fldCharType="end"/>
      </w:r>
      <w:r w:rsidR="007D7B4B">
        <w:rPr>
          <w:rFonts w:ascii="Times New Roman" w:eastAsia="Times New Roman" w:hAnsi="Times New Roman" w:cs="Times New Roman"/>
          <w:noProof/>
          <w:sz w:val="28"/>
          <w:szCs w:val="28"/>
          <w:lang w:eastAsia="ru-RU"/>
        </w:rPr>
        <w:fldChar w:fldCharType="end"/>
      </w:r>
      <w:r w:rsidR="00A233A1">
        <w:rPr>
          <w:rFonts w:ascii="Times New Roman" w:eastAsia="Times New Roman" w:hAnsi="Times New Roman" w:cs="Times New Roman"/>
          <w:noProof/>
          <w:sz w:val="28"/>
          <w:szCs w:val="28"/>
          <w:lang w:eastAsia="ru-RU"/>
        </w:rPr>
        <w:fldChar w:fldCharType="end"/>
      </w:r>
      <w:r w:rsidR="00C575F9">
        <w:rPr>
          <w:rFonts w:ascii="Times New Roman" w:eastAsia="Times New Roman" w:hAnsi="Times New Roman" w:cs="Times New Roman"/>
          <w:noProof/>
          <w:sz w:val="28"/>
          <w:szCs w:val="28"/>
          <w:lang w:eastAsia="ru-RU"/>
        </w:rPr>
        <w:fldChar w:fldCharType="end"/>
      </w:r>
      <w:r w:rsidR="00130AA3">
        <w:rPr>
          <w:rFonts w:ascii="Times New Roman" w:eastAsia="Times New Roman" w:hAnsi="Times New Roman" w:cs="Times New Roman"/>
          <w:noProof/>
          <w:sz w:val="28"/>
          <w:szCs w:val="28"/>
          <w:lang w:eastAsia="ru-RU"/>
        </w:rPr>
        <w:fldChar w:fldCharType="end"/>
      </w:r>
      <w:r w:rsidR="004446B9">
        <w:rPr>
          <w:rFonts w:ascii="Times New Roman" w:eastAsia="Times New Roman" w:hAnsi="Times New Roman" w:cs="Times New Roman"/>
          <w:noProof/>
          <w:sz w:val="28"/>
          <w:szCs w:val="28"/>
          <w:lang w:eastAsia="ru-RU"/>
        </w:rPr>
        <w:fldChar w:fldCharType="end"/>
      </w:r>
      <w:r w:rsidR="001C7807">
        <w:rPr>
          <w:rFonts w:ascii="Times New Roman" w:eastAsia="Times New Roman" w:hAnsi="Times New Roman" w:cs="Times New Roman"/>
          <w:noProof/>
          <w:sz w:val="28"/>
          <w:szCs w:val="28"/>
          <w:lang w:eastAsia="ru-RU"/>
        </w:rPr>
        <w:fldChar w:fldCharType="end"/>
      </w:r>
      <w:r w:rsidR="00287033">
        <w:rPr>
          <w:rFonts w:ascii="Times New Roman" w:eastAsia="Times New Roman" w:hAnsi="Times New Roman" w:cs="Times New Roman"/>
          <w:noProof/>
          <w:sz w:val="28"/>
          <w:szCs w:val="28"/>
          <w:lang w:eastAsia="ru-RU"/>
        </w:rPr>
        <w:fldChar w:fldCharType="end"/>
      </w:r>
      <w:r w:rsidRPr="00DA33DE">
        <w:rPr>
          <w:rFonts w:ascii="Times New Roman" w:eastAsia="Times New Roman" w:hAnsi="Times New Roman" w:cs="Times New Roman"/>
          <w:sz w:val="28"/>
          <w:szCs w:val="28"/>
          <w:lang w:eastAsia="ru-RU"/>
        </w:rPr>
        <w:fldChar w:fldCharType="end"/>
      </w:r>
    </w:p>
    <w:p w:rsidR="00DA33DE" w:rsidRPr="00094029" w:rsidRDefault="00DA33DE" w:rsidP="00094029">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094029">
        <w:rPr>
          <w:rFonts w:ascii="Times New Roman" w:eastAsia="Times New Roman" w:hAnsi="Times New Roman" w:cs="Times New Roman"/>
          <w:sz w:val="28"/>
          <w:szCs w:val="28"/>
          <w:lang w:eastAsia="ru-RU"/>
        </w:rPr>
        <w:t>Рисунок 3.2</w:t>
      </w:r>
      <w:r w:rsidR="00094029">
        <w:rPr>
          <w:rFonts w:ascii="Times New Roman" w:eastAsia="Times New Roman" w:hAnsi="Times New Roman" w:cs="Times New Roman"/>
          <w:sz w:val="28"/>
          <w:szCs w:val="28"/>
          <w:lang w:eastAsia="ru-RU"/>
        </w:rPr>
        <w:t>.2</w:t>
      </w:r>
      <w:r w:rsidRPr="00094029">
        <w:rPr>
          <w:rFonts w:ascii="Times New Roman" w:eastAsia="Times New Roman" w:hAnsi="Times New Roman" w:cs="Times New Roman"/>
          <w:sz w:val="28"/>
          <w:szCs w:val="28"/>
          <w:lang w:eastAsia="ru-RU"/>
        </w:rPr>
        <w:t xml:space="preserve"> — Соединение двух систем по обратной связи</w:t>
      </w:r>
      <w:r w:rsidR="00094029">
        <w:rPr>
          <w:rFonts w:ascii="Times New Roman" w:eastAsia="Times New Roman" w:hAnsi="Times New Roman" w:cs="Times New Roman"/>
          <w:sz w:val="28"/>
          <w:szCs w:val="28"/>
          <w:lang w:eastAsia="ru-RU"/>
        </w:rPr>
        <w:t xml:space="preserve"> (в)</w:t>
      </w:r>
    </w:p>
    <w:p w:rsidR="00DA33DE" w:rsidRPr="00DA33DE" w:rsidRDefault="00DA33DE" w:rsidP="001E241C">
      <w:pPr>
        <w:spacing w:after="0" w:line="288" w:lineRule="auto"/>
        <w:jc w:val="center"/>
        <w:rPr>
          <w:rFonts w:ascii="Times New Roman" w:eastAsia="Times New Roman" w:hAnsi="Times New Roman" w:cs="Times New Roman"/>
          <w:noProof/>
          <w:sz w:val="28"/>
          <w:szCs w:val="28"/>
          <w:lang w:eastAsia="ru-RU"/>
        </w:rPr>
      </w:pPr>
      <w:r w:rsidRPr="00DA33DE">
        <w:rPr>
          <w:rFonts w:ascii="Times New Roman" w:eastAsia="Times New Roman" w:hAnsi="Times New Roman" w:cs="Times New Roman"/>
          <w:noProof/>
          <w:sz w:val="28"/>
          <w:szCs w:val="28"/>
          <w:lang w:eastAsia="ru-RU"/>
        </w:rPr>
        <w:fldChar w:fldCharType="begin"/>
      </w:r>
      <w:r w:rsidRPr="00DA33DE">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Pr="00DA33DE">
        <w:rPr>
          <w:rFonts w:ascii="Times New Roman" w:eastAsia="Times New Roman" w:hAnsi="Times New Roman" w:cs="Times New Roman"/>
          <w:noProof/>
          <w:sz w:val="28"/>
          <w:szCs w:val="28"/>
          <w:lang w:eastAsia="ru-RU"/>
        </w:rPr>
        <w:fldChar w:fldCharType="separate"/>
      </w:r>
      <w:r w:rsidR="00287033">
        <w:rPr>
          <w:rFonts w:ascii="Times New Roman" w:eastAsia="Times New Roman" w:hAnsi="Times New Roman" w:cs="Times New Roman"/>
          <w:noProof/>
          <w:sz w:val="28"/>
          <w:szCs w:val="28"/>
          <w:lang w:eastAsia="ru-RU"/>
        </w:rPr>
        <w:fldChar w:fldCharType="begin"/>
      </w:r>
      <w:r w:rsidR="00287033">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287033">
        <w:rPr>
          <w:rFonts w:ascii="Times New Roman" w:eastAsia="Times New Roman" w:hAnsi="Times New Roman" w:cs="Times New Roman"/>
          <w:noProof/>
          <w:sz w:val="28"/>
          <w:szCs w:val="28"/>
          <w:lang w:eastAsia="ru-RU"/>
        </w:rPr>
        <w:fldChar w:fldCharType="separate"/>
      </w:r>
      <w:r w:rsidR="001C7807">
        <w:rPr>
          <w:rFonts w:ascii="Times New Roman" w:eastAsia="Times New Roman" w:hAnsi="Times New Roman" w:cs="Times New Roman"/>
          <w:noProof/>
          <w:sz w:val="28"/>
          <w:szCs w:val="28"/>
          <w:lang w:eastAsia="ru-RU"/>
        </w:rPr>
        <w:fldChar w:fldCharType="begin"/>
      </w:r>
      <w:r w:rsidR="001C7807">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1C7807">
        <w:rPr>
          <w:rFonts w:ascii="Times New Roman" w:eastAsia="Times New Roman" w:hAnsi="Times New Roman" w:cs="Times New Roman"/>
          <w:noProof/>
          <w:sz w:val="28"/>
          <w:szCs w:val="28"/>
          <w:lang w:eastAsia="ru-RU"/>
        </w:rPr>
        <w:fldChar w:fldCharType="separate"/>
      </w:r>
      <w:r w:rsidR="004446B9">
        <w:rPr>
          <w:rFonts w:ascii="Times New Roman" w:eastAsia="Times New Roman" w:hAnsi="Times New Roman" w:cs="Times New Roman"/>
          <w:noProof/>
          <w:sz w:val="28"/>
          <w:szCs w:val="28"/>
          <w:lang w:eastAsia="ru-RU"/>
        </w:rPr>
        <w:fldChar w:fldCharType="begin"/>
      </w:r>
      <w:r w:rsidR="004446B9">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4446B9">
        <w:rPr>
          <w:rFonts w:ascii="Times New Roman" w:eastAsia="Times New Roman" w:hAnsi="Times New Roman" w:cs="Times New Roman"/>
          <w:noProof/>
          <w:sz w:val="28"/>
          <w:szCs w:val="28"/>
          <w:lang w:eastAsia="ru-RU"/>
        </w:rPr>
        <w:fldChar w:fldCharType="separate"/>
      </w:r>
      <w:r w:rsidR="00130AA3">
        <w:rPr>
          <w:rFonts w:ascii="Times New Roman" w:eastAsia="Times New Roman" w:hAnsi="Times New Roman" w:cs="Times New Roman"/>
          <w:noProof/>
          <w:sz w:val="28"/>
          <w:szCs w:val="28"/>
          <w:lang w:eastAsia="ru-RU"/>
        </w:rPr>
        <w:fldChar w:fldCharType="begin"/>
      </w:r>
      <w:r w:rsidR="00130AA3">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130AA3">
        <w:rPr>
          <w:rFonts w:ascii="Times New Roman" w:eastAsia="Times New Roman" w:hAnsi="Times New Roman" w:cs="Times New Roman"/>
          <w:noProof/>
          <w:sz w:val="28"/>
          <w:szCs w:val="28"/>
          <w:lang w:eastAsia="ru-RU"/>
        </w:rPr>
        <w:fldChar w:fldCharType="separate"/>
      </w:r>
      <w:r w:rsidR="00C575F9">
        <w:rPr>
          <w:rFonts w:ascii="Times New Roman" w:eastAsia="Times New Roman" w:hAnsi="Times New Roman" w:cs="Times New Roman"/>
          <w:noProof/>
          <w:sz w:val="28"/>
          <w:szCs w:val="28"/>
          <w:lang w:eastAsia="ru-RU"/>
        </w:rPr>
        <w:fldChar w:fldCharType="begin"/>
      </w:r>
      <w:r w:rsidR="00C575F9">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C575F9">
        <w:rPr>
          <w:rFonts w:ascii="Times New Roman" w:eastAsia="Times New Roman" w:hAnsi="Times New Roman" w:cs="Times New Roman"/>
          <w:noProof/>
          <w:sz w:val="28"/>
          <w:szCs w:val="28"/>
          <w:lang w:eastAsia="ru-RU"/>
        </w:rPr>
        <w:fldChar w:fldCharType="separate"/>
      </w:r>
      <w:r w:rsidR="00A233A1">
        <w:rPr>
          <w:rFonts w:ascii="Times New Roman" w:eastAsia="Times New Roman" w:hAnsi="Times New Roman" w:cs="Times New Roman"/>
          <w:noProof/>
          <w:sz w:val="28"/>
          <w:szCs w:val="28"/>
          <w:lang w:eastAsia="ru-RU"/>
        </w:rPr>
        <w:fldChar w:fldCharType="begin"/>
      </w:r>
      <w:r w:rsidR="00A233A1">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A233A1">
        <w:rPr>
          <w:rFonts w:ascii="Times New Roman" w:eastAsia="Times New Roman" w:hAnsi="Times New Roman" w:cs="Times New Roman"/>
          <w:noProof/>
          <w:sz w:val="28"/>
          <w:szCs w:val="28"/>
          <w:lang w:eastAsia="ru-RU"/>
        </w:rPr>
        <w:fldChar w:fldCharType="separate"/>
      </w:r>
      <w:r w:rsidR="007D7B4B">
        <w:rPr>
          <w:rFonts w:ascii="Times New Roman" w:eastAsia="Times New Roman" w:hAnsi="Times New Roman" w:cs="Times New Roman"/>
          <w:noProof/>
          <w:sz w:val="28"/>
          <w:szCs w:val="28"/>
          <w:lang w:eastAsia="ru-RU"/>
        </w:rPr>
        <w:fldChar w:fldCharType="begin"/>
      </w:r>
      <w:r w:rsidR="007D7B4B">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7D7B4B">
        <w:rPr>
          <w:rFonts w:ascii="Times New Roman" w:eastAsia="Times New Roman" w:hAnsi="Times New Roman" w:cs="Times New Roman"/>
          <w:noProof/>
          <w:sz w:val="28"/>
          <w:szCs w:val="28"/>
          <w:lang w:eastAsia="ru-RU"/>
        </w:rPr>
        <w:fldChar w:fldCharType="separate"/>
      </w:r>
      <w:r w:rsidR="009D3026">
        <w:rPr>
          <w:rFonts w:ascii="Times New Roman" w:eastAsia="Times New Roman" w:hAnsi="Times New Roman" w:cs="Times New Roman"/>
          <w:noProof/>
          <w:sz w:val="28"/>
          <w:szCs w:val="28"/>
          <w:lang w:eastAsia="ru-RU"/>
        </w:rPr>
        <w:fldChar w:fldCharType="begin"/>
      </w:r>
      <w:r w:rsidR="009D3026">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9D3026">
        <w:rPr>
          <w:rFonts w:ascii="Times New Roman" w:eastAsia="Times New Roman" w:hAnsi="Times New Roman" w:cs="Times New Roman"/>
          <w:noProof/>
          <w:sz w:val="28"/>
          <w:szCs w:val="28"/>
          <w:lang w:eastAsia="ru-RU"/>
        </w:rPr>
        <w:fldChar w:fldCharType="separate"/>
      </w:r>
      <w:r w:rsidR="00BB20F5">
        <w:rPr>
          <w:rFonts w:ascii="Times New Roman" w:eastAsia="Times New Roman" w:hAnsi="Times New Roman" w:cs="Times New Roman"/>
          <w:noProof/>
          <w:sz w:val="28"/>
          <w:szCs w:val="28"/>
          <w:lang w:eastAsia="ru-RU"/>
        </w:rPr>
        <w:fldChar w:fldCharType="begin"/>
      </w:r>
      <w:r w:rsidR="00BB20F5">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BB20F5">
        <w:rPr>
          <w:rFonts w:ascii="Times New Roman" w:eastAsia="Times New Roman" w:hAnsi="Times New Roman" w:cs="Times New Roman"/>
          <w:noProof/>
          <w:sz w:val="28"/>
          <w:szCs w:val="28"/>
          <w:lang w:eastAsia="ru-RU"/>
        </w:rPr>
        <w:fldChar w:fldCharType="separate"/>
      </w:r>
      <w:r w:rsidR="00E22969">
        <w:rPr>
          <w:rFonts w:ascii="Times New Roman" w:eastAsia="Times New Roman" w:hAnsi="Times New Roman" w:cs="Times New Roman"/>
          <w:noProof/>
          <w:sz w:val="28"/>
          <w:szCs w:val="28"/>
          <w:lang w:eastAsia="ru-RU"/>
        </w:rPr>
        <w:fldChar w:fldCharType="begin"/>
      </w:r>
      <w:r w:rsidR="00E22969">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E22969">
        <w:rPr>
          <w:rFonts w:ascii="Times New Roman" w:eastAsia="Times New Roman" w:hAnsi="Times New Roman" w:cs="Times New Roman"/>
          <w:noProof/>
          <w:sz w:val="28"/>
          <w:szCs w:val="28"/>
          <w:lang w:eastAsia="ru-RU"/>
        </w:rPr>
        <w:fldChar w:fldCharType="separate"/>
      </w:r>
      <w:r w:rsidR="00CD597E">
        <w:rPr>
          <w:rFonts w:ascii="Times New Roman" w:eastAsia="Times New Roman" w:hAnsi="Times New Roman" w:cs="Times New Roman"/>
          <w:noProof/>
          <w:sz w:val="28"/>
          <w:szCs w:val="28"/>
          <w:lang w:eastAsia="ru-RU"/>
        </w:rPr>
        <w:fldChar w:fldCharType="begin"/>
      </w:r>
      <w:r w:rsidR="00CD597E">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CD597E">
        <w:rPr>
          <w:rFonts w:ascii="Times New Roman" w:eastAsia="Times New Roman" w:hAnsi="Times New Roman" w:cs="Times New Roman"/>
          <w:noProof/>
          <w:sz w:val="28"/>
          <w:szCs w:val="28"/>
          <w:lang w:eastAsia="ru-RU"/>
        </w:rPr>
        <w:fldChar w:fldCharType="separate"/>
      </w:r>
      <w:r w:rsidR="002D3389">
        <w:rPr>
          <w:rFonts w:ascii="Times New Roman" w:eastAsia="Times New Roman" w:hAnsi="Times New Roman" w:cs="Times New Roman"/>
          <w:noProof/>
          <w:sz w:val="28"/>
          <w:szCs w:val="28"/>
          <w:lang w:eastAsia="ru-RU"/>
        </w:rPr>
        <w:fldChar w:fldCharType="begin"/>
      </w:r>
      <w:r w:rsidR="002D3389">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2D3389">
        <w:rPr>
          <w:rFonts w:ascii="Times New Roman" w:eastAsia="Times New Roman" w:hAnsi="Times New Roman" w:cs="Times New Roman"/>
          <w:noProof/>
          <w:sz w:val="28"/>
          <w:szCs w:val="28"/>
          <w:lang w:eastAsia="ru-RU"/>
        </w:rPr>
        <w:fldChar w:fldCharType="separate"/>
      </w:r>
      <w:r w:rsidR="00895D34">
        <w:rPr>
          <w:rFonts w:ascii="Times New Roman" w:eastAsia="Times New Roman" w:hAnsi="Times New Roman" w:cs="Times New Roman"/>
          <w:noProof/>
          <w:sz w:val="28"/>
          <w:szCs w:val="28"/>
          <w:lang w:eastAsia="ru-RU"/>
        </w:rPr>
        <w:fldChar w:fldCharType="begin"/>
      </w:r>
      <w:r w:rsidR="00895D34">
        <w:rPr>
          <w:rFonts w:ascii="Times New Roman" w:eastAsia="Times New Roman" w:hAnsi="Times New Roman" w:cs="Times New Roman"/>
          <w:noProof/>
          <w:sz w:val="28"/>
          <w:szCs w:val="28"/>
          <w:lang w:eastAsia="ru-RU"/>
        </w:rPr>
        <w:instrText xml:space="preserve"> INCLUDEPICTURE  "http://matlab.exponenta.ru/controlsystem/book1/image1375.gif" \* MERGEFORMATINET </w:instrText>
      </w:r>
      <w:r w:rsidR="00895D34">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fldChar w:fldCharType="begin"/>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instrText>INCLUDEPICTURE  "http://matlab.exponenta.ru/controlsystem/book1/image1375.</w:instrText>
      </w:r>
      <w:r w:rsidR="0090462E">
        <w:rPr>
          <w:rFonts w:ascii="Times New Roman" w:eastAsia="Times New Roman" w:hAnsi="Times New Roman" w:cs="Times New Roman"/>
          <w:noProof/>
          <w:sz w:val="28"/>
          <w:szCs w:val="28"/>
          <w:lang w:eastAsia="ru-RU"/>
        </w:rPr>
        <w:instrText>gif" \* MERGEFORMATINET</w:instrText>
      </w:r>
      <w:r w:rsidR="0090462E">
        <w:rPr>
          <w:rFonts w:ascii="Times New Roman" w:eastAsia="Times New Roman" w:hAnsi="Times New Roman" w:cs="Times New Roman"/>
          <w:noProof/>
          <w:sz w:val="28"/>
          <w:szCs w:val="28"/>
          <w:lang w:eastAsia="ru-RU"/>
        </w:rPr>
        <w:instrText xml:space="preserve"> </w:instrText>
      </w:r>
      <w:r w:rsidR="0090462E">
        <w:rPr>
          <w:rFonts w:ascii="Times New Roman" w:eastAsia="Times New Roman" w:hAnsi="Times New Roman" w:cs="Times New Roman"/>
          <w:noProof/>
          <w:sz w:val="28"/>
          <w:szCs w:val="28"/>
          <w:lang w:eastAsia="ru-RU"/>
        </w:rPr>
        <w:fldChar w:fldCharType="separate"/>
      </w:r>
      <w:r w:rsidR="0090462E">
        <w:rPr>
          <w:rFonts w:ascii="Times New Roman" w:eastAsia="Times New Roman" w:hAnsi="Times New Roman" w:cs="Times New Roman"/>
          <w:noProof/>
          <w:sz w:val="28"/>
          <w:szCs w:val="28"/>
          <w:lang w:eastAsia="ru-RU"/>
        </w:rPr>
        <w:pict>
          <v:shape id="_x0000_i1097" type="#_x0000_t75" style="width:158.25pt;height:57.75pt">
            <v:imagedata r:id="rId184" r:href="rId185"/>
          </v:shape>
        </w:pict>
      </w:r>
      <w:r w:rsidR="0090462E">
        <w:rPr>
          <w:rFonts w:ascii="Times New Roman" w:eastAsia="Times New Roman" w:hAnsi="Times New Roman" w:cs="Times New Roman"/>
          <w:noProof/>
          <w:sz w:val="28"/>
          <w:szCs w:val="28"/>
          <w:lang w:eastAsia="ru-RU"/>
        </w:rPr>
        <w:fldChar w:fldCharType="end"/>
      </w:r>
      <w:r w:rsidR="00895D34">
        <w:rPr>
          <w:rFonts w:ascii="Times New Roman" w:eastAsia="Times New Roman" w:hAnsi="Times New Roman" w:cs="Times New Roman"/>
          <w:noProof/>
          <w:sz w:val="28"/>
          <w:szCs w:val="28"/>
          <w:lang w:eastAsia="ru-RU"/>
        </w:rPr>
        <w:fldChar w:fldCharType="end"/>
      </w:r>
      <w:r w:rsidR="002D3389">
        <w:rPr>
          <w:rFonts w:ascii="Times New Roman" w:eastAsia="Times New Roman" w:hAnsi="Times New Roman" w:cs="Times New Roman"/>
          <w:noProof/>
          <w:sz w:val="28"/>
          <w:szCs w:val="28"/>
          <w:lang w:eastAsia="ru-RU"/>
        </w:rPr>
        <w:fldChar w:fldCharType="end"/>
      </w:r>
      <w:r w:rsidR="00CD597E">
        <w:rPr>
          <w:rFonts w:ascii="Times New Roman" w:eastAsia="Times New Roman" w:hAnsi="Times New Roman" w:cs="Times New Roman"/>
          <w:noProof/>
          <w:sz w:val="28"/>
          <w:szCs w:val="28"/>
          <w:lang w:eastAsia="ru-RU"/>
        </w:rPr>
        <w:fldChar w:fldCharType="end"/>
      </w:r>
      <w:r w:rsidR="00E22969">
        <w:rPr>
          <w:rFonts w:ascii="Times New Roman" w:eastAsia="Times New Roman" w:hAnsi="Times New Roman" w:cs="Times New Roman"/>
          <w:noProof/>
          <w:sz w:val="28"/>
          <w:szCs w:val="28"/>
          <w:lang w:eastAsia="ru-RU"/>
        </w:rPr>
        <w:fldChar w:fldCharType="end"/>
      </w:r>
      <w:r w:rsidR="00BB20F5">
        <w:rPr>
          <w:rFonts w:ascii="Times New Roman" w:eastAsia="Times New Roman" w:hAnsi="Times New Roman" w:cs="Times New Roman"/>
          <w:noProof/>
          <w:sz w:val="28"/>
          <w:szCs w:val="28"/>
          <w:lang w:eastAsia="ru-RU"/>
        </w:rPr>
        <w:fldChar w:fldCharType="end"/>
      </w:r>
      <w:r w:rsidR="009D3026">
        <w:rPr>
          <w:rFonts w:ascii="Times New Roman" w:eastAsia="Times New Roman" w:hAnsi="Times New Roman" w:cs="Times New Roman"/>
          <w:noProof/>
          <w:sz w:val="28"/>
          <w:szCs w:val="28"/>
          <w:lang w:eastAsia="ru-RU"/>
        </w:rPr>
        <w:fldChar w:fldCharType="end"/>
      </w:r>
      <w:r w:rsidR="007D7B4B">
        <w:rPr>
          <w:rFonts w:ascii="Times New Roman" w:eastAsia="Times New Roman" w:hAnsi="Times New Roman" w:cs="Times New Roman"/>
          <w:noProof/>
          <w:sz w:val="28"/>
          <w:szCs w:val="28"/>
          <w:lang w:eastAsia="ru-RU"/>
        </w:rPr>
        <w:fldChar w:fldCharType="end"/>
      </w:r>
      <w:r w:rsidR="00A233A1">
        <w:rPr>
          <w:rFonts w:ascii="Times New Roman" w:eastAsia="Times New Roman" w:hAnsi="Times New Roman" w:cs="Times New Roman"/>
          <w:noProof/>
          <w:sz w:val="28"/>
          <w:szCs w:val="28"/>
          <w:lang w:eastAsia="ru-RU"/>
        </w:rPr>
        <w:fldChar w:fldCharType="end"/>
      </w:r>
      <w:r w:rsidR="00C575F9">
        <w:rPr>
          <w:rFonts w:ascii="Times New Roman" w:eastAsia="Times New Roman" w:hAnsi="Times New Roman" w:cs="Times New Roman"/>
          <w:noProof/>
          <w:sz w:val="28"/>
          <w:szCs w:val="28"/>
          <w:lang w:eastAsia="ru-RU"/>
        </w:rPr>
        <w:fldChar w:fldCharType="end"/>
      </w:r>
      <w:r w:rsidR="00130AA3">
        <w:rPr>
          <w:rFonts w:ascii="Times New Roman" w:eastAsia="Times New Roman" w:hAnsi="Times New Roman" w:cs="Times New Roman"/>
          <w:noProof/>
          <w:sz w:val="28"/>
          <w:szCs w:val="28"/>
          <w:lang w:eastAsia="ru-RU"/>
        </w:rPr>
        <w:fldChar w:fldCharType="end"/>
      </w:r>
      <w:r w:rsidR="004446B9">
        <w:rPr>
          <w:rFonts w:ascii="Times New Roman" w:eastAsia="Times New Roman" w:hAnsi="Times New Roman" w:cs="Times New Roman"/>
          <w:noProof/>
          <w:sz w:val="28"/>
          <w:szCs w:val="28"/>
          <w:lang w:eastAsia="ru-RU"/>
        </w:rPr>
        <w:fldChar w:fldCharType="end"/>
      </w:r>
      <w:r w:rsidR="001C7807">
        <w:rPr>
          <w:rFonts w:ascii="Times New Roman" w:eastAsia="Times New Roman" w:hAnsi="Times New Roman" w:cs="Times New Roman"/>
          <w:noProof/>
          <w:sz w:val="28"/>
          <w:szCs w:val="28"/>
          <w:lang w:eastAsia="ru-RU"/>
        </w:rPr>
        <w:fldChar w:fldCharType="end"/>
      </w:r>
      <w:r w:rsidR="00287033">
        <w:rPr>
          <w:rFonts w:ascii="Times New Roman" w:eastAsia="Times New Roman" w:hAnsi="Times New Roman" w:cs="Times New Roman"/>
          <w:noProof/>
          <w:sz w:val="28"/>
          <w:szCs w:val="28"/>
          <w:lang w:eastAsia="ru-RU"/>
        </w:rPr>
        <w:fldChar w:fldCharType="end"/>
      </w:r>
      <w:r w:rsidRPr="00DA33DE">
        <w:rPr>
          <w:rFonts w:ascii="Times New Roman" w:eastAsia="Times New Roman" w:hAnsi="Times New Roman" w:cs="Times New Roman"/>
          <w:noProof/>
          <w:sz w:val="28"/>
          <w:szCs w:val="28"/>
          <w:lang w:eastAsia="ru-RU"/>
        </w:rPr>
        <w:fldChar w:fldCharType="end"/>
      </w:r>
    </w:p>
    <w:p w:rsidR="00DA33DE" w:rsidRPr="00094029"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094029">
        <w:rPr>
          <w:rFonts w:ascii="Times New Roman" w:eastAsia="Times New Roman" w:hAnsi="Times New Roman" w:cs="Times New Roman"/>
          <w:sz w:val="28"/>
          <w:szCs w:val="28"/>
          <w:lang w:eastAsia="ru-RU"/>
        </w:rPr>
        <w:t>Рисунок 3.2.</w:t>
      </w:r>
      <w:r w:rsidR="00356897">
        <w:rPr>
          <w:rFonts w:ascii="Times New Roman" w:eastAsia="Times New Roman" w:hAnsi="Times New Roman" w:cs="Times New Roman"/>
          <w:sz w:val="28"/>
          <w:szCs w:val="28"/>
          <w:lang w:eastAsia="ru-RU"/>
        </w:rPr>
        <w:t>3</w:t>
      </w:r>
      <w:r w:rsidRPr="00094029">
        <w:rPr>
          <w:rFonts w:ascii="Times New Roman" w:eastAsia="Times New Roman" w:hAnsi="Times New Roman" w:cs="Times New Roman"/>
          <w:sz w:val="28"/>
          <w:szCs w:val="28"/>
          <w:lang w:eastAsia="ru-RU"/>
        </w:rPr>
        <w:t xml:space="preserve"> — Результирующая система</w:t>
      </w:r>
      <w:r w:rsidR="00356897">
        <w:rPr>
          <w:rFonts w:ascii="Times New Roman" w:eastAsia="Times New Roman" w:hAnsi="Times New Roman" w:cs="Times New Roman"/>
          <w:sz w:val="28"/>
          <w:szCs w:val="28"/>
          <w:lang w:eastAsia="ru-RU"/>
        </w:rPr>
        <w:t xml:space="preserve"> (г)</w:t>
      </w:r>
    </w:p>
    <w:p w:rsidR="00DA33DE" w:rsidRPr="00DA33DE" w:rsidRDefault="00DA33DE" w:rsidP="001E241C">
      <w:pPr>
        <w:spacing w:after="0" w:line="288" w:lineRule="auto"/>
        <w:ind w:firstLine="567"/>
        <w:jc w:val="center"/>
        <w:rPr>
          <w:rFonts w:ascii="Times New Roman" w:eastAsia="Times New Roman" w:hAnsi="Times New Roman" w:cs="Times New Roman"/>
          <w:b/>
          <w:bCs/>
          <w:sz w:val="24"/>
          <w:szCs w:val="24"/>
          <w:lang w:eastAsia="ru-RU"/>
        </w:rPr>
      </w:pP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bCs/>
          <w:sz w:val="28"/>
          <w:szCs w:val="28"/>
          <w:lang w:eastAsia="ru-RU"/>
        </w:rPr>
        <w:lastRenderedPageBreak/>
        <w:t xml:space="preserve">Параллельное соединение. </w:t>
      </w:r>
      <w:r w:rsidRPr="00DA33DE">
        <w:rPr>
          <w:rFonts w:ascii="Times New Roman" w:eastAsia="Times New Roman" w:hAnsi="Times New Roman" w:cs="Times New Roman"/>
          <w:sz w:val="28"/>
          <w:szCs w:val="28"/>
          <w:lang w:eastAsia="ru-RU"/>
        </w:rPr>
        <w:t>Запишем уравнения системы, с учетом особенностей соединения, указанных на Рисунке 3.2.а:</w:t>
      </w:r>
    </w:p>
    <w:p w:rsidR="00DA33DE" w:rsidRPr="002D338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48"/>
          <w:sz w:val="28"/>
          <w:szCs w:val="28"/>
          <w:lang w:val="en-US" w:eastAsia="ru-RU"/>
        </w:rPr>
        <w:pict>
          <v:shape id="_x0000_i1098" type="#_x0000_t75" style="width:101.25pt;height:57.75pt">
            <v:imagedata r:id="rId186"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1.2</w:t>
      </w:r>
      <w:r w:rsidR="00356897" w:rsidRPr="00DA33DE">
        <w:rPr>
          <w:rFonts w:ascii="Times New Roman" w:eastAsia="Times New Roman" w:hAnsi="Times New Roman" w:cs="Times New Roman"/>
          <w:sz w:val="28"/>
          <w:szCs w:val="28"/>
          <w:lang w:eastAsia="ru-RU"/>
        </w:rPr>
        <w:t>)</w:t>
      </w:r>
    </w:p>
    <w:p w:rsidR="00DA33DE" w:rsidRPr="00094029"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отсюда</w:t>
      </w:r>
    </w:p>
    <w:p w:rsidR="00DA33DE" w:rsidRPr="0009402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70"/>
          <w:sz w:val="28"/>
          <w:szCs w:val="28"/>
          <w:lang w:val="en-US" w:eastAsia="ru-RU"/>
        </w:rPr>
        <w:pict>
          <v:shape id="_x0000_i1099" type="#_x0000_t75" style="width:194.25pt;height:86.25pt">
            <v:imagedata r:id="rId187"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1.3</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Окончательно матрицы соединения имеют вид</w:t>
      </w:r>
    </w:p>
    <w:p w:rsidR="00DA33DE" w:rsidRPr="00DA33DE"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00" type="#_x0000_t75" style="width:3in;height:42.75pt">
            <v:imagedata r:id="rId188"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1.4</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bCs/>
          <w:sz w:val="28"/>
          <w:szCs w:val="28"/>
          <w:lang w:eastAsia="ru-RU"/>
        </w:rPr>
        <w:t xml:space="preserve">Последовательное соединение. </w:t>
      </w:r>
      <w:r w:rsidRPr="00DA33DE">
        <w:rPr>
          <w:rFonts w:ascii="Times New Roman" w:eastAsia="Times New Roman" w:hAnsi="Times New Roman" w:cs="Times New Roman"/>
          <w:sz w:val="28"/>
          <w:szCs w:val="28"/>
          <w:lang w:eastAsia="ru-RU"/>
        </w:rPr>
        <w:t>Запишем уравнения системы, с учетом особенностей соединения, указанных на Рисунке 3.2.б:</w:t>
      </w:r>
    </w:p>
    <w:p w:rsidR="00DA33DE" w:rsidRPr="00356897"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48"/>
          <w:sz w:val="28"/>
          <w:szCs w:val="28"/>
          <w:lang w:val="en-US" w:eastAsia="ru-RU"/>
        </w:rPr>
        <w:pict>
          <v:shape id="_x0000_i1101" type="#_x0000_t75" style="width:114.75pt;height:57.75pt">
            <v:imagedata r:id="rId189" o:title=""/>
          </v:shape>
        </w:pict>
      </w:r>
      <w:r w:rsidR="00356897" w:rsidRPr="00356897">
        <w:rPr>
          <w:rFonts w:ascii="Times New Roman" w:eastAsia="Times New Roman" w:hAnsi="Times New Roman" w:cs="Times New Roman"/>
          <w:noProof/>
          <w:position w:val="-48"/>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1.5</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матричном виде</w:t>
      </w:r>
    </w:p>
    <w:p w:rsidR="00DA33DE" w:rsidRPr="00356897"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70"/>
          <w:sz w:val="28"/>
          <w:szCs w:val="28"/>
          <w:lang w:val="en-US" w:eastAsia="ru-RU"/>
        </w:rPr>
        <w:pict>
          <v:shape id="_x0000_i1102" type="#_x0000_t75" style="width:201.75pt;height:79.5pt">
            <v:imagedata r:id="rId190"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1.6</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Окончательно, имеем</w:t>
      </w:r>
    </w:p>
    <w:p w:rsidR="00DA33DE" w:rsidRPr="00356897"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03" type="#_x0000_t75" style="width:223.5pt;height:42.75pt">
            <v:imagedata r:id="rId191"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1.7</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bCs/>
          <w:sz w:val="28"/>
          <w:szCs w:val="28"/>
          <w:lang w:eastAsia="ru-RU"/>
        </w:rPr>
        <w:t xml:space="preserve">Обратная связь. </w:t>
      </w:r>
      <w:r w:rsidRPr="00DA33DE">
        <w:rPr>
          <w:rFonts w:ascii="Times New Roman" w:eastAsia="Times New Roman" w:hAnsi="Times New Roman" w:cs="Times New Roman"/>
          <w:sz w:val="28"/>
          <w:szCs w:val="28"/>
          <w:lang w:eastAsia="ru-RU"/>
        </w:rPr>
        <w:t>Запишем уравнения системы, с учетом особенностей соединения, указанных на Рисунке 3.2.в:</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p>
    <w:p w:rsidR="00DA33DE" w:rsidRPr="002D338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48"/>
          <w:sz w:val="28"/>
          <w:szCs w:val="28"/>
          <w:lang w:val="en-US" w:eastAsia="ru-RU"/>
        </w:rPr>
        <w:pict>
          <v:shape id="_x0000_i1104" type="#_x0000_t75" style="width:151.5pt;height:64.5pt">
            <v:imagedata r:id="rId192"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1.8</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матричном виде</w:t>
      </w:r>
    </w:p>
    <w:p w:rsidR="00DA33DE" w:rsidRPr="002D338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70"/>
          <w:sz w:val="28"/>
          <w:szCs w:val="28"/>
          <w:lang w:val="en-US" w:eastAsia="ru-RU"/>
        </w:rPr>
        <w:lastRenderedPageBreak/>
        <w:pict>
          <v:shape id="_x0000_i1105" type="#_x0000_t75" style="width:223.5pt;height:79.5pt">
            <v:imagedata r:id="rId193"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1.9</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Следовательно,</w:t>
      </w:r>
    </w:p>
    <w:p w:rsidR="00DA33DE" w:rsidRPr="002D338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06" type="#_x0000_t75" style="width:252.75pt;height:42.75pt">
            <v:imagedata r:id="rId194"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1.10</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линейных систем справедливо следующие правило, называемое принципом суперпозиции: эффект, вызываемый суммой нескольких воздействий, равен сумме нескольких воздействий, равен сумме эффектов от нескольких воздействий в отдельности. Закон изменения вектора состояний линейной системы представляется в виде суммы свободного и вынужденного колебания</w:t>
      </w:r>
    </w:p>
    <w:p w:rsidR="00DA33DE" w:rsidRPr="00DA33DE" w:rsidRDefault="00DA33DE" w:rsidP="00356897">
      <w:pPr>
        <w:spacing w:after="0" w:line="288" w:lineRule="auto"/>
        <w:ind w:firstLine="567"/>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i/>
          <w:iCs/>
          <w:sz w:val="28"/>
          <w:szCs w:val="28"/>
          <w:vertAlign w:val="subscript"/>
          <w:lang w:eastAsia="ru-RU"/>
        </w:rPr>
        <w:t>c</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i/>
          <w:iCs/>
          <w:sz w:val="28"/>
          <w:szCs w:val="28"/>
          <w:vertAlign w:val="subscript"/>
          <w:lang w:eastAsia="ru-RU"/>
        </w:rPr>
        <w:t>в</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sz w:val="28"/>
          <w:szCs w:val="28"/>
          <w:lang w:eastAsia="ru-RU"/>
        </w:rPr>
        <w:tab/>
      </w:r>
      <w:r w:rsidR="00356897" w:rsidRPr="00356897">
        <w:rPr>
          <w:rFonts w:ascii="Times New Roman" w:eastAsia="Times New Roman" w:hAnsi="Times New Roman" w:cs="Times New Roman"/>
          <w:noProof/>
          <w:position w:val="-30"/>
          <w:sz w:val="28"/>
          <w:szCs w:val="28"/>
          <w:lang w:eastAsia="ru-RU"/>
        </w:rPr>
        <w:t xml:space="preserve"> </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1.11</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Свободное движение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i/>
          <w:iCs/>
          <w:sz w:val="28"/>
          <w:szCs w:val="28"/>
          <w:vertAlign w:val="subscript"/>
          <w:lang w:eastAsia="ru-RU"/>
        </w:rPr>
        <w:t>c</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происходит при отсутствии внешнего воздействия в ненулевых начальных условиях. Оно определяется решением однородной системы уравнений, соответствующей исходному уравнению состояний</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07" type="#_x0000_t75" style="width:86.25pt;height:21.75pt">
            <v:imagedata r:id="rId195" o:title=""/>
          </v:shape>
        </w:pict>
      </w:r>
      <w:r w:rsidR="00DA33DE" w:rsidRPr="00DA33DE">
        <w:rPr>
          <w:rFonts w:ascii="Times New Roman" w:eastAsia="Times New Roman" w:hAnsi="Times New Roman" w:cs="Times New Roman"/>
          <w:sz w:val="28"/>
          <w:szCs w:val="28"/>
          <w:lang w:eastAsia="ru-RU"/>
        </w:rPr>
        <w:t xml:space="preserve"> с начальными условиями </w:t>
      </w:r>
      <w:r w:rsidR="00DA33DE" w:rsidRPr="00DA33DE">
        <w:rPr>
          <w:rFonts w:ascii="Times New Roman" w:eastAsia="Times New Roman" w:hAnsi="Times New Roman" w:cs="Times New Roman"/>
          <w:i/>
          <w:iCs/>
          <w:sz w:val="28"/>
          <w:szCs w:val="28"/>
          <w:lang w:eastAsia="ru-RU"/>
        </w:rPr>
        <w:t>x</w:t>
      </w:r>
      <w:r w:rsidR="00DA33DE" w:rsidRPr="00DA33DE">
        <w:rPr>
          <w:rFonts w:ascii="Times New Roman" w:eastAsia="Times New Roman" w:hAnsi="Times New Roman" w:cs="Times New Roman"/>
          <w:sz w:val="28"/>
          <w:szCs w:val="28"/>
          <w:lang w:eastAsia="ru-RU"/>
        </w:rPr>
        <w:t>(</w:t>
      </w:r>
      <w:r w:rsidR="00DA33DE" w:rsidRPr="00DA33DE">
        <w:rPr>
          <w:rFonts w:ascii="Times New Roman" w:eastAsia="Times New Roman" w:hAnsi="Times New Roman" w:cs="Times New Roman"/>
          <w:i/>
          <w:iCs/>
          <w:sz w:val="28"/>
          <w:szCs w:val="28"/>
          <w:lang w:eastAsia="ru-RU"/>
        </w:rPr>
        <w:t>t</w:t>
      </w:r>
      <w:r w:rsidR="00DA33DE" w:rsidRPr="00DA33DE">
        <w:rPr>
          <w:rFonts w:ascii="Times New Roman" w:eastAsia="Times New Roman" w:hAnsi="Times New Roman" w:cs="Times New Roman"/>
          <w:sz w:val="28"/>
          <w:szCs w:val="28"/>
          <w:vertAlign w:val="subscript"/>
          <w:lang w:eastAsia="ru-RU"/>
        </w:rPr>
        <w:t>0</w:t>
      </w:r>
      <w:r w:rsidR="00DA33DE" w:rsidRPr="00DA33DE">
        <w:rPr>
          <w:rFonts w:ascii="Times New Roman" w:eastAsia="Times New Roman" w:hAnsi="Times New Roman" w:cs="Times New Roman"/>
          <w:sz w:val="28"/>
          <w:szCs w:val="28"/>
          <w:lang w:eastAsia="ru-RU"/>
        </w:rPr>
        <w:t xml:space="preserve">) = </w:t>
      </w:r>
      <w:r w:rsidR="00DA33DE" w:rsidRPr="00DA33DE">
        <w:rPr>
          <w:rFonts w:ascii="Times New Roman" w:eastAsia="Times New Roman" w:hAnsi="Times New Roman" w:cs="Times New Roman"/>
          <w:i/>
          <w:iCs/>
          <w:sz w:val="28"/>
          <w:szCs w:val="28"/>
          <w:lang w:eastAsia="ru-RU"/>
        </w:rPr>
        <w:t>x</w:t>
      </w:r>
      <w:r w:rsidR="00DA33DE" w:rsidRPr="00DA33DE">
        <w:rPr>
          <w:rFonts w:ascii="Times New Roman" w:eastAsia="Times New Roman" w:hAnsi="Times New Roman" w:cs="Times New Roman"/>
          <w:sz w:val="28"/>
          <w:szCs w:val="28"/>
          <w:vertAlign w:val="subscript"/>
          <w:lang w:eastAsia="ru-RU"/>
        </w:rPr>
        <w:t>0</w:t>
      </w:r>
      <w:r w:rsidR="00DA33D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Вынужденное движение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i/>
          <w:iCs/>
          <w:sz w:val="28"/>
          <w:szCs w:val="28"/>
          <w:vertAlign w:val="subscript"/>
          <w:lang w:eastAsia="ru-RU"/>
        </w:rPr>
        <w:t>в</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 это реакция системы на внешнее воздействие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при нулевых начальных условиях. Оно определяется решением неоднородного уравнения при нулевых начальных условиях.</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многомерных нестационарных систем, описываемых соотношениями, поведение векторов состояния и выхода определяется по формулам</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08" type="#_x0000_t75" style="width:252.75pt;height:50.25pt">
            <v:imagedata r:id="rId196" o:title=""/>
          </v:shape>
        </w:pict>
      </w:r>
      <w:r w:rsidR="00DA33DE" w:rsidRPr="00DA33DE">
        <w:rPr>
          <w:rFonts w:ascii="Times New Roman" w:eastAsia="Times New Roman" w:hAnsi="Times New Roman" w:cs="Times New Roman"/>
          <w:sz w:val="28"/>
          <w:szCs w:val="28"/>
          <w:lang w:eastAsia="ru-RU"/>
        </w:rPr>
        <w:t xml:space="preserve">                        (3.2)</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09" type="#_x0000_t75" style="width:309.75pt;height:50.25pt">
            <v:imagedata r:id="rId197" o:title=""/>
          </v:shape>
        </w:pict>
      </w:r>
      <w:r w:rsidR="00DA33DE" w:rsidRPr="00DA33DE">
        <w:rPr>
          <w:rFonts w:ascii="Times New Roman" w:eastAsia="Times New Roman" w:hAnsi="Times New Roman" w:cs="Times New Roman"/>
          <w:sz w:val="28"/>
          <w:szCs w:val="28"/>
          <w:lang w:eastAsia="ru-RU"/>
        </w:rPr>
        <w:t xml:space="preserve">                (3.3)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Ф(</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,τ) – переходная матрица, или матрица Коши, являющаяся решением уравнения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110" type="#_x0000_t75" style="width:114.75pt;height:36.75pt">
            <v:imagedata r:id="rId198" o:title=""/>
          </v:shape>
        </w:pict>
      </w:r>
      <w:r w:rsidR="00DA33DE" w:rsidRPr="00DA33DE">
        <w:rPr>
          <w:rFonts w:ascii="Times New Roman" w:eastAsia="Times New Roman" w:hAnsi="Times New Roman" w:cs="Times New Roman"/>
          <w:sz w:val="28"/>
          <w:szCs w:val="28"/>
          <w:lang w:eastAsia="ru-RU"/>
        </w:rPr>
        <w:t>,                                       (3.4)</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 xml:space="preserve">с начальным условием </w:t>
      </w:r>
      <w:r w:rsidR="0090462E">
        <w:rPr>
          <w:rFonts w:ascii="Times New Roman" w:eastAsia="Times New Roman" w:hAnsi="Times New Roman" w:cs="Times New Roman"/>
          <w:noProof/>
          <w:position w:val="-10"/>
          <w:sz w:val="28"/>
          <w:szCs w:val="28"/>
          <w:lang w:eastAsia="ru-RU"/>
        </w:rPr>
        <w:pict>
          <v:shape id="_x0000_i1111" type="#_x0000_t75" style="width:57.75pt;height:21.75pt">
            <v:imagedata r:id="rId199" o:title=""/>
          </v:shape>
        </w:pic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Первые слагаемые в (3.2), (3.3) описывают свободное движение, а вторые – вынужденное.</w:t>
      </w:r>
    </w:p>
    <w:p w:rsidR="00DA33DE" w:rsidRPr="00DA33DE" w:rsidRDefault="00DA33DE" w:rsidP="001E241C">
      <w:pPr>
        <w:tabs>
          <w:tab w:val="left" w:pos="567"/>
        </w:tabs>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многомерных стационарных систем, описываемых уравнениями (3.1), законы изменения вектора состояния и вектора выхода находятся по формулам:</w:t>
      </w:r>
    </w:p>
    <w:p w:rsidR="00DA33DE" w:rsidRPr="00DA33DE"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12" type="#_x0000_t75" style="width:208.5pt;height:42.75pt">
            <v:imagedata r:id="rId200"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4.1</w:t>
      </w:r>
      <w:r w:rsidR="00356897" w:rsidRPr="00DA33DE">
        <w:rPr>
          <w:rFonts w:ascii="Times New Roman" w:eastAsia="Times New Roman" w:hAnsi="Times New Roman" w:cs="Times New Roman"/>
          <w:sz w:val="28"/>
          <w:szCs w:val="28"/>
          <w:lang w:eastAsia="ru-RU"/>
        </w:rPr>
        <w:t>)</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13" type="#_x0000_t75" style="width:208.5pt;height:42.75pt">
            <v:imagedata r:id="rId201"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Ф(</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–τ) – переходная матрица стационарной системы, зависящая от разности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τ</w:t>
      </w:r>
      <w:r w:rsidRPr="00DA33DE">
        <w:rPr>
          <w:rFonts w:ascii="Times New Roman" w:eastAsia="Times New Roman" w:hAnsi="Times New Roman" w:cs="Times New Roman"/>
          <w:i/>
          <w:iCs/>
          <w:sz w:val="28"/>
          <w:szCs w:val="28"/>
          <w:lang w:eastAsia="ru-RU"/>
        </w:rPr>
        <w:t>.</w:t>
      </w:r>
      <w:r w:rsidRPr="00DA33DE">
        <w:rPr>
          <w:rFonts w:ascii="Times New Roman" w:eastAsia="Times New Roman" w:hAnsi="Times New Roman" w:cs="Times New Roman"/>
          <w:sz w:val="28"/>
          <w:szCs w:val="28"/>
          <w:lang w:eastAsia="ru-RU"/>
        </w:rPr>
        <w:t xml:space="preserve">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данном случае решение уравнения (3.4) имеет вид</w:t>
      </w:r>
    </w:p>
    <w:p w:rsidR="00DA33DE" w:rsidRPr="00DA33DE"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eastAsia="ru-RU"/>
        </w:rPr>
        <w:pict>
          <v:shape id="_x0000_i1114" type="#_x0000_t75" style="width:180.75pt;height:21.75pt">
            <v:imagedata r:id="rId202" o:title=""/>
          </v:shape>
        </w:pict>
      </w:r>
      <w:r w:rsidR="00DA33DE"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4.2</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Одними из важнейших задач теории управления является исследование управляемости и наблюдаемости динамических систем. Сформулируем соответствующие определения и критерии для стационарных линейных систем.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Система называется</w:t>
      </w:r>
      <w:r w:rsidRPr="00DA33DE">
        <w:rPr>
          <w:rFonts w:ascii="Times New Roman" w:eastAsia="Times New Roman" w:hAnsi="Times New Roman" w:cs="Times New Roman"/>
          <w:b/>
          <w:bCs/>
          <w:sz w:val="28"/>
          <w:szCs w:val="28"/>
          <w:lang w:eastAsia="ru-RU"/>
        </w:rPr>
        <w:t xml:space="preserve"> </w:t>
      </w:r>
      <w:r w:rsidRPr="00DA33DE">
        <w:rPr>
          <w:rFonts w:ascii="Times New Roman" w:eastAsia="Times New Roman" w:hAnsi="Times New Roman" w:cs="Times New Roman"/>
          <w:sz w:val="28"/>
          <w:szCs w:val="28"/>
          <w:lang w:eastAsia="ru-RU"/>
        </w:rPr>
        <w:t xml:space="preserve">вполне управляемой, если выбором управляющего воздействия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на интервале времени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можно перевести систему из любого начального состояния </w:t>
      </w:r>
      <w:r w:rsidRPr="00DA33DE">
        <w:rPr>
          <w:rFonts w:ascii="Times New Roman" w:eastAsia="Times New Roman" w:hAnsi="Times New Roman" w:cs="Times New Roman"/>
          <w:i/>
          <w:iCs/>
          <w:sz w:val="28"/>
          <w:szCs w:val="28"/>
          <w:lang w:eastAsia="ru-RU"/>
        </w:rPr>
        <w:t>х</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в произвольное заранее заданное конечное состояние </w:t>
      </w:r>
      <w:r w:rsidRPr="00DA33DE">
        <w:rPr>
          <w:rFonts w:ascii="Times New Roman" w:eastAsia="Times New Roman" w:hAnsi="Times New Roman" w:cs="Times New Roman"/>
          <w:i/>
          <w:iCs/>
          <w:sz w:val="28"/>
          <w:szCs w:val="28"/>
          <w:lang w:eastAsia="ru-RU"/>
        </w:rPr>
        <w:t>x</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i/>
          <w:iCs/>
          <w:sz w:val="28"/>
          <w:szCs w:val="28"/>
          <w:lang w:eastAsia="ru-RU"/>
        </w:rPr>
      </w:pPr>
      <w:r w:rsidRPr="00DA33DE">
        <w:rPr>
          <w:rFonts w:ascii="Times New Roman" w:eastAsia="Times New Roman" w:hAnsi="Times New Roman" w:cs="Times New Roman"/>
          <w:sz w:val="28"/>
          <w:szCs w:val="28"/>
          <w:lang w:eastAsia="ru-RU"/>
        </w:rPr>
        <w:t>Система называется</w:t>
      </w:r>
      <w:r w:rsidRPr="00DA33DE">
        <w:rPr>
          <w:rFonts w:ascii="Times New Roman" w:eastAsia="Times New Roman" w:hAnsi="Times New Roman" w:cs="Times New Roman"/>
          <w:b/>
          <w:bCs/>
          <w:sz w:val="28"/>
          <w:szCs w:val="28"/>
          <w:lang w:eastAsia="ru-RU"/>
        </w:rPr>
        <w:t xml:space="preserve"> </w:t>
      </w:r>
      <w:r w:rsidRPr="00DA33DE">
        <w:rPr>
          <w:rFonts w:ascii="Times New Roman" w:eastAsia="Times New Roman" w:hAnsi="Times New Roman" w:cs="Times New Roman"/>
          <w:sz w:val="28"/>
          <w:szCs w:val="28"/>
          <w:lang w:eastAsia="ru-RU"/>
        </w:rPr>
        <w:t xml:space="preserve">вполне наблюдаемой, если по реакции </w:t>
      </w:r>
      <w:r w:rsidRPr="00DA33DE">
        <w:rPr>
          <w:rFonts w:ascii="Times New Roman" w:eastAsia="Times New Roman" w:hAnsi="Times New Roman" w:cs="Times New Roman"/>
          <w:i/>
          <w:iCs/>
          <w:sz w:val="28"/>
          <w:szCs w:val="28"/>
          <w:lang w:eastAsia="ru-RU"/>
        </w:rPr>
        <w:t>у</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на выходе системы на интервале времени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при заданном управляющем воздействии </w:t>
      </w:r>
      <w:r w:rsidRPr="00DA33DE">
        <w:rPr>
          <w:rFonts w:ascii="Times New Roman" w:eastAsia="Times New Roman" w:hAnsi="Times New Roman" w:cs="Times New Roman"/>
          <w:i/>
          <w:iCs/>
          <w:sz w:val="28"/>
          <w:szCs w:val="28"/>
          <w:lang w:eastAsia="ru-RU"/>
        </w:rPr>
        <w:t>u</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можно определить начальное состояние </w:t>
      </w:r>
      <w:r w:rsidRPr="00DA33DE">
        <w:rPr>
          <w:rFonts w:ascii="Times New Roman" w:eastAsia="Times New Roman" w:hAnsi="Times New Roman" w:cs="Times New Roman"/>
          <w:i/>
          <w:iCs/>
          <w:sz w:val="28"/>
          <w:szCs w:val="28"/>
          <w:lang w:eastAsia="ru-RU"/>
        </w:rPr>
        <w:t>х</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i/>
          <w:iCs/>
          <w:sz w:val="28"/>
          <w:szCs w:val="28"/>
          <w:lang w:eastAsia="ru-RU"/>
        </w:rPr>
        <w:t>Критерий управляемости линейных систем</w:t>
      </w:r>
      <w:r w:rsidRPr="00DA33DE">
        <w:rPr>
          <w:rFonts w:ascii="Times New Roman" w:eastAsia="Times New Roman" w:hAnsi="Times New Roman" w:cs="Times New Roman"/>
          <w:sz w:val="28"/>
          <w:szCs w:val="28"/>
          <w:lang w:eastAsia="ru-RU"/>
        </w:rPr>
        <w:t>. Для того чтобы система была вполне управляемой, необходимо и достаточно, чтобы ранг матрицы управляемости</w:t>
      </w:r>
    </w:p>
    <w:p w:rsidR="00DA33DE" w:rsidRPr="00DA33DE" w:rsidRDefault="00DA33DE" w:rsidP="00356897">
      <w:pPr>
        <w:spacing w:after="0" w:line="288" w:lineRule="auto"/>
        <w:ind w:firstLine="709"/>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i/>
          <w:iCs/>
          <w:sz w:val="28"/>
          <w:szCs w:val="28"/>
          <w:lang w:eastAsia="ru-RU"/>
        </w:rPr>
        <w:t>M</w:t>
      </w:r>
      <w:r w:rsidRPr="00DA33DE">
        <w:rPr>
          <w:rFonts w:ascii="Times New Roman" w:eastAsia="Times New Roman" w:hAnsi="Times New Roman" w:cs="Times New Roman"/>
          <w:i/>
          <w:iCs/>
          <w:sz w:val="28"/>
          <w:szCs w:val="28"/>
          <w:vertAlign w:val="subscript"/>
          <w:lang w:eastAsia="ru-RU"/>
        </w:rPr>
        <w:t>U</w:t>
      </w:r>
      <w:r w:rsidRPr="00DA33DE">
        <w:rPr>
          <w:rFonts w:ascii="Times New Roman" w:eastAsia="Times New Roman" w:hAnsi="Times New Roman" w:cs="Times New Roman"/>
          <w:i/>
          <w:iCs/>
          <w:sz w:val="28"/>
          <w:szCs w:val="28"/>
          <w:lang w:eastAsia="ru-RU"/>
        </w:rPr>
        <w:t xml:space="preserve"> =</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В АВ А</w:t>
      </w:r>
      <w:r w:rsidRPr="00DA33DE">
        <w:rPr>
          <w:rFonts w:ascii="Times New Roman" w:eastAsia="Times New Roman" w:hAnsi="Times New Roman" w:cs="Times New Roman"/>
          <w:i/>
          <w:iCs/>
          <w:sz w:val="28"/>
          <w:szCs w:val="28"/>
          <w:vertAlign w:val="superscript"/>
          <w:lang w:eastAsia="ru-RU"/>
        </w:rPr>
        <w:t>2</w:t>
      </w:r>
      <w:r w:rsidRPr="00DA33DE">
        <w:rPr>
          <w:rFonts w:ascii="Times New Roman" w:eastAsia="Times New Roman" w:hAnsi="Times New Roman" w:cs="Times New Roman"/>
          <w:i/>
          <w:iCs/>
          <w:sz w:val="28"/>
          <w:szCs w:val="28"/>
          <w:lang w:eastAsia="ru-RU"/>
        </w:rPr>
        <w:t>В … А</w:t>
      </w:r>
      <w:r w:rsidRPr="00DA33DE">
        <w:rPr>
          <w:rFonts w:ascii="Times New Roman" w:eastAsia="Times New Roman" w:hAnsi="Times New Roman" w:cs="Times New Roman"/>
          <w:i/>
          <w:iCs/>
          <w:sz w:val="28"/>
          <w:szCs w:val="28"/>
          <w:vertAlign w:val="superscript"/>
          <w:lang w:eastAsia="ru-RU"/>
        </w:rPr>
        <w:t>n–1</w:t>
      </w:r>
      <w:r w:rsidRPr="00DA33DE">
        <w:rPr>
          <w:rFonts w:ascii="Times New Roman" w:eastAsia="Times New Roman" w:hAnsi="Times New Roman" w:cs="Times New Roman"/>
          <w:i/>
          <w:iCs/>
          <w:sz w:val="28"/>
          <w:szCs w:val="28"/>
          <w:lang w:eastAsia="ru-RU"/>
        </w:rPr>
        <w:t>В</w:t>
      </w:r>
      <w:r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sz w:val="28"/>
          <w:szCs w:val="28"/>
          <w:lang w:eastAsia="ru-RU"/>
        </w:rPr>
        <w:tab/>
      </w:r>
      <w:r w:rsidR="00356897" w:rsidRPr="00356897">
        <w:rPr>
          <w:rFonts w:ascii="Times New Roman" w:eastAsia="Times New Roman" w:hAnsi="Times New Roman" w:cs="Times New Roman"/>
          <w:noProof/>
          <w:position w:val="-30"/>
          <w:sz w:val="28"/>
          <w:szCs w:val="28"/>
          <w:lang w:eastAsia="ru-RU"/>
        </w:rPr>
        <w:t xml:space="preserve"> </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4.3</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709"/>
        <w:jc w:val="both"/>
        <w:rPr>
          <w:rFonts w:ascii="Times New Roman" w:eastAsia="Times New Roman" w:hAnsi="Times New Roman" w:cs="Times New Roman"/>
          <w:sz w:val="28"/>
          <w:szCs w:val="28"/>
          <w:lang w:eastAsia="ru-RU"/>
        </w:rPr>
      </w:pP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равнялся размерности вектора состояния:</w:t>
      </w:r>
    </w:p>
    <w:p w:rsidR="00DA33DE" w:rsidRPr="00DA33DE" w:rsidRDefault="00DA33DE" w:rsidP="00356897">
      <w:pPr>
        <w:spacing w:after="0" w:line="288" w:lineRule="auto"/>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rang </w:t>
      </w:r>
      <w:r w:rsidRPr="00DA33DE">
        <w:rPr>
          <w:rFonts w:ascii="Times New Roman" w:eastAsia="Times New Roman" w:hAnsi="Times New Roman" w:cs="Times New Roman"/>
          <w:i/>
          <w:iCs/>
          <w:sz w:val="28"/>
          <w:szCs w:val="28"/>
          <w:lang w:eastAsia="ru-RU"/>
        </w:rPr>
        <w:t>M</w:t>
      </w:r>
      <w:r w:rsidRPr="00DA33DE">
        <w:rPr>
          <w:rFonts w:ascii="Times New Roman" w:eastAsia="Times New Roman" w:hAnsi="Times New Roman" w:cs="Times New Roman"/>
          <w:i/>
          <w:iCs/>
          <w:sz w:val="28"/>
          <w:szCs w:val="28"/>
          <w:vertAlign w:val="subscript"/>
          <w:lang w:eastAsia="ru-RU"/>
        </w:rPr>
        <w:t>U</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n</w:t>
      </w:r>
      <w:r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sz w:val="28"/>
          <w:szCs w:val="28"/>
          <w:lang w:eastAsia="ru-RU"/>
        </w:rPr>
        <w:tab/>
      </w:r>
      <w:r w:rsidR="00356897">
        <w:rPr>
          <w:rFonts w:ascii="Times New Roman" w:eastAsia="Times New Roman" w:hAnsi="Times New Roman" w:cs="Times New Roman"/>
          <w:sz w:val="28"/>
          <w:szCs w:val="28"/>
          <w:lang w:eastAsia="ru-RU"/>
        </w:rPr>
        <w:tab/>
      </w:r>
      <w:r w:rsidR="00356897" w:rsidRPr="00356897">
        <w:rPr>
          <w:rFonts w:ascii="Times New Roman" w:eastAsia="Times New Roman" w:hAnsi="Times New Roman" w:cs="Times New Roman"/>
          <w:noProof/>
          <w:position w:val="-30"/>
          <w:sz w:val="28"/>
          <w:szCs w:val="28"/>
          <w:lang w:eastAsia="ru-RU"/>
        </w:rPr>
        <w:t xml:space="preserve"> </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4.4</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Критерий наблюдаемости линейных систем</w:t>
      </w:r>
      <w:r w:rsidRPr="00DA33DE">
        <w:rPr>
          <w:rFonts w:ascii="Times New Roman" w:eastAsia="Times New Roman" w:hAnsi="Times New Roman" w:cs="Times New Roman"/>
          <w:i/>
          <w:iCs/>
          <w:sz w:val="28"/>
          <w:szCs w:val="28"/>
          <w:lang w:eastAsia="ru-RU"/>
        </w:rPr>
        <w:t>.</w:t>
      </w:r>
      <w:r w:rsidRPr="00DA33DE">
        <w:rPr>
          <w:rFonts w:ascii="Times New Roman" w:eastAsia="Times New Roman" w:hAnsi="Times New Roman" w:cs="Times New Roman"/>
          <w:sz w:val="28"/>
          <w:szCs w:val="28"/>
          <w:lang w:eastAsia="ru-RU"/>
        </w:rPr>
        <w:t xml:space="preserve"> Для того чтобы система была вполне наблюдаемой, необходимо и достаточно, чтобы ранг матрицы наблюдаемости</w:t>
      </w:r>
    </w:p>
    <w:p w:rsidR="00DA33DE" w:rsidRPr="00DA33DE" w:rsidRDefault="00DA33DE" w:rsidP="00356897">
      <w:pPr>
        <w:spacing w:after="0" w:line="288" w:lineRule="auto"/>
        <w:ind w:firstLine="567"/>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i/>
          <w:iCs/>
          <w:sz w:val="28"/>
          <w:szCs w:val="28"/>
          <w:lang w:val="en-US" w:eastAsia="ru-RU"/>
        </w:rPr>
        <w:t>M</w:t>
      </w:r>
      <w:r w:rsidRPr="00DA33DE">
        <w:rPr>
          <w:rFonts w:ascii="Times New Roman" w:eastAsia="Times New Roman" w:hAnsi="Times New Roman" w:cs="Times New Roman"/>
          <w:i/>
          <w:iCs/>
          <w:sz w:val="28"/>
          <w:szCs w:val="28"/>
          <w:vertAlign w:val="subscript"/>
          <w:lang w:val="en-US" w:eastAsia="ru-RU"/>
        </w:rPr>
        <w:t>Y</w:t>
      </w:r>
      <w:r w:rsidRPr="00DA33DE">
        <w:rPr>
          <w:rFonts w:ascii="Times New Roman" w:eastAsia="Times New Roman" w:hAnsi="Times New Roman" w:cs="Times New Roman"/>
          <w:i/>
          <w:iCs/>
          <w:sz w:val="28"/>
          <w:szCs w:val="28"/>
          <w:lang w:val="en-US" w:eastAsia="ru-RU"/>
        </w:rPr>
        <w:t xml:space="preserve"> =</w:t>
      </w:r>
      <w:r w:rsidRPr="00DA33DE">
        <w:rPr>
          <w:rFonts w:ascii="Times New Roman" w:eastAsia="Times New Roman" w:hAnsi="Times New Roman" w:cs="Times New Roman"/>
          <w:sz w:val="28"/>
          <w:szCs w:val="28"/>
          <w:lang w:val="en-US" w:eastAsia="ru-RU"/>
        </w:rPr>
        <w:t>(</w:t>
      </w:r>
      <w:r w:rsidRPr="00DA33DE">
        <w:rPr>
          <w:rFonts w:ascii="Times New Roman" w:eastAsia="Times New Roman" w:hAnsi="Times New Roman" w:cs="Times New Roman"/>
          <w:i/>
          <w:iCs/>
          <w:sz w:val="28"/>
          <w:szCs w:val="28"/>
          <w:lang w:val="en-US" w:eastAsia="ru-RU"/>
        </w:rPr>
        <w:t>C</w:t>
      </w:r>
      <w:r w:rsidRPr="00DA33DE">
        <w:rPr>
          <w:rFonts w:ascii="Times New Roman" w:eastAsia="Times New Roman" w:hAnsi="Times New Roman" w:cs="Times New Roman"/>
          <w:i/>
          <w:iCs/>
          <w:sz w:val="28"/>
          <w:szCs w:val="28"/>
          <w:vertAlign w:val="superscript"/>
          <w:lang w:val="en-US" w:eastAsia="ru-RU"/>
        </w:rPr>
        <w:t>T</w:t>
      </w:r>
      <w:r w:rsidRPr="00DA33DE">
        <w:rPr>
          <w:rFonts w:ascii="Times New Roman" w:eastAsia="Times New Roman" w:hAnsi="Times New Roman" w:cs="Times New Roman"/>
          <w:i/>
          <w:iCs/>
          <w:sz w:val="28"/>
          <w:szCs w:val="28"/>
          <w:lang w:val="en-US" w:eastAsia="ru-RU"/>
        </w:rPr>
        <w:t xml:space="preserve"> A</w:t>
      </w:r>
      <w:r w:rsidRPr="00DA33DE">
        <w:rPr>
          <w:rFonts w:ascii="Times New Roman" w:eastAsia="Times New Roman" w:hAnsi="Times New Roman" w:cs="Times New Roman"/>
          <w:i/>
          <w:iCs/>
          <w:sz w:val="28"/>
          <w:szCs w:val="28"/>
          <w:vertAlign w:val="superscript"/>
          <w:lang w:val="en-US" w:eastAsia="ru-RU"/>
        </w:rPr>
        <w:t>T</w:t>
      </w:r>
      <w:r w:rsidRPr="00DA33DE">
        <w:rPr>
          <w:rFonts w:ascii="Times New Roman" w:eastAsia="Times New Roman" w:hAnsi="Times New Roman" w:cs="Times New Roman"/>
          <w:i/>
          <w:iCs/>
          <w:sz w:val="28"/>
          <w:szCs w:val="28"/>
          <w:lang w:val="en-US" w:eastAsia="ru-RU"/>
        </w:rPr>
        <w:t>C</w:t>
      </w:r>
      <w:r w:rsidRPr="00DA33DE">
        <w:rPr>
          <w:rFonts w:ascii="Times New Roman" w:eastAsia="Times New Roman" w:hAnsi="Times New Roman" w:cs="Times New Roman"/>
          <w:i/>
          <w:iCs/>
          <w:sz w:val="28"/>
          <w:szCs w:val="28"/>
          <w:vertAlign w:val="superscript"/>
          <w:lang w:val="en-US" w:eastAsia="ru-RU"/>
        </w:rPr>
        <w:t>T</w:t>
      </w:r>
      <w:r w:rsidRPr="00DA33DE">
        <w:rPr>
          <w:rFonts w:ascii="Times New Roman" w:eastAsia="Times New Roman" w:hAnsi="Times New Roman" w:cs="Times New Roman"/>
          <w:i/>
          <w:iCs/>
          <w:sz w:val="28"/>
          <w:szCs w:val="28"/>
          <w:lang w:val="en-US" w:eastAsia="ru-RU"/>
        </w:rPr>
        <w:t xml:space="preserve"> </w:t>
      </w:r>
      <w:r w:rsidRPr="00DA33DE">
        <w:rPr>
          <w:rFonts w:ascii="Times New Roman" w:eastAsia="Times New Roman" w:hAnsi="Times New Roman" w:cs="Times New Roman"/>
          <w:sz w:val="28"/>
          <w:szCs w:val="28"/>
          <w:lang w:val="en-US" w:eastAsia="ru-RU"/>
        </w:rPr>
        <w:t>(</w:t>
      </w:r>
      <w:r w:rsidRPr="00DA33DE">
        <w:rPr>
          <w:rFonts w:ascii="Times New Roman" w:eastAsia="Times New Roman" w:hAnsi="Times New Roman" w:cs="Times New Roman"/>
          <w:i/>
          <w:iCs/>
          <w:sz w:val="28"/>
          <w:szCs w:val="28"/>
          <w:lang w:val="en-US" w:eastAsia="ru-RU"/>
        </w:rPr>
        <w:t>A</w:t>
      </w:r>
      <w:r w:rsidRPr="00DA33DE">
        <w:rPr>
          <w:rFonts w:ascii="Times New Roman" w:eastAsia="Times New Roman" w:hAnsi="Times New Roman" w:cs="Times New Roman"/>
          <w:i/>
          <w:iCs/>
          <w:sz w:val="28"/>
          <w:szCs w:val="28"/>
          <w:vertAlign w:val="superscript"/>
          <w:lang w:val="en-US" w:eastAsia="ru-RU"/>
        </w:rPr>
        <w:t>T</w:t>
      </w:r>
      <w:r w:rsidRPr="00DA33DE">
        <w:rPr>
          <w:rFonts w:ascii="Times New Roman" w:eastAsia="Times New Roman" w:hAnsi="Times New Roman" w:cs="Times New Roman"/>
          <w:sz w:val="28"/>
          <w:szCs w:val="28"/>
          <w:lang w:val="en-US" w:eastAsia="ru-RU"/>
        </w:rPr>
        <w:t>)</w:t>
      </w:r>
      <w:r w:rsidRPr="00DA33DE">
        <w:rPr>
          <w:rFonts w:ascii="Times New Roman" w:eastAsia="Times New Roman" w:hAnsi="Times New Roman" w:cs="Times New Roman"/>
          <w:sz w:val="28"/>
          <w:szCs w:val="28"/>
          <w:vertAlign w:val="superscript"/>
          <w:lang w:val="en-US" w:eastAsia="ru-RU"/>
        </w:rPr>
        <w:t>2</w:t>
      </w:r>
      <w:r w:rsidRPr="00DA33DE">
        <w:rPr>
          <w:rFonts w:ascii="Times New Roman" w:eastAsia="Times New Roman" w:hAnsi="Times New Roman" w:cs="Times New Roman"/>
          <w:i/>
          <w:iCs/>
          <w:sz w:val="28"/>
          <w:szCs w:val="28"/>
          <w:lang w:val="en-US" w:eastAsia="ru-RU"/>
        </w:rPr>
        <w:t xml:space="preserve">C … </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A</w:t>
      </w:r>
      <w:r w:rsidRPr="00DA33DE">
        <w:rPr>
          <w:rFonts w:ascii="Times New Roman" w:eastAsia="Times New Roman" w:hAnsi="Times New Roman" w:cs="Times New Roman"/>
          <w:i/>
          <w:iCs/>
          <w:sz w:val="28"/>
          <w:szCs w:val="28"/>
          <w:vertAlign w:val="superscript"/>
          <w:lang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vertAlign w:val="superscript"/>
          <w:lang w:eastAsia="ru-RU"/>
        </w:rPr>
        <w:t>n–1</w:t>
      </w:r>
      <w:r w:rsidRPr="00DA33DE">
        <w:rPr>
          <w:rFonts w:ascii="Times New Roman" w:eastAsia="Times New Roman" w:hAnsi="Times New Roman" w:cs="Times New Roman"/>
          <w:i/>
          <w:iCs/>
          <w:sz w:val="28"/>
          <w:szCs w:val="28"/>
          <w:lang w:eastAsia="ru-RU"/>
        </w:rPr>
        <w:t>C</w:t>
      </w:r>
      <w:r w:rsidRPr="00DA33DE">
        <w:rPr>
          <w:rFonts w:ascii="Times New Roman" w:eastAsia="Times New Roman" w:hAnsi="Times New Roman" w:cs="Times New Roman"/>
          <w:i/>
          <w:iCs/>
          <w:sz w:val="28"/>
          <w:szCs w:val="28"/>
          <w:vertAlign w:val="superscript"/>
          <w:lang w:eastAsia="ru-RU"/>
        </w:rPr>
        <w:t>T</w:t>
      </w:r>
      <w:r w:rsidRPr="00DA33DE">
        <w:rPr>
          <w:rFonts w:ascii="Times New Roman" w:eastAsia="Times New Roman" w:hAnsi="Times New Roman" w:cs="Times New Roman"/>
          <w:sz w:val="28"/>
          <w:szCs w:val="28"/>
          <w:lang w:eastAsia="ru-RU"/>
        </w:rPr>
        <w:t>)</w:t>
      </w:r>
      <w:r w:rsidR="00356897" w:rsidRPr="00356897">
        <w:rPr>
          <w:rFonts w:ascii="Times New Roman" w:eastAsia="Times New Roman" w:hAnsi="Times New Roman" w:cs="Times New Roman"/>
          <w:noProof/>
          <w:position w:val="-30"/>
          <w:sz w:val="28"/>
          <w:szCs w:val="28"/>
          <w:lang w:eastAsia="ru-RU"/>
        </w:rPr>
        <w:t xml:space="preserve"> </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4.5</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равнялся размерности вектора состояния:</w:t>
      </w:r>
    </w:p>
    <w:p w:rsidR="00DA33DE" w:rsidRPr="00DA33DE" w:rsidRDefault="00DA33DE" w:rsidP="00356897">
      <w:pPr>
        <w:spacing w:after="0" w:line="288" w:lineRule="auto"/>
        <w:ind w:firstLine="567"/>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rang </w:t>
      </w:r>
      <w:r w:rsidRPr="00DA33DE">
        <w:rPr>
          <w:rFonts w:ascii="Times New Roman" w:eastAsia="Times New Roman" w:hAnsi="Times New Roman" w:cs="Times New Roman"/>
          <w:i/>
          <w:iCs/>
          <w:sz w:val="28"/>
          <w:szCs w:val="28"/>
          <w:lang w:eastAsia="ru-RU"/>
        </w:rPr>
        <w:t>M</w:t>
      </w:r>
      <w:r w:rsidRPr="00DA33DE">
        <w:rPr>
          <w:rFonts w:ascii="Times New Roman" w:eastAsia="Times New Roman" w:hAnsi="Times New Roman" w:cs="Times New Roman"/>
          <w:i/>
          <w:iCs/>
          <w:sz w:val="28"/>
          <w:szCs w:val="28"/>
          <w:vertAlign w:val="subscript"/>
          <w:lang w:eastAsia="ru-RU"/>
        </w:rPr>
        <w:t>Y</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i/>
          <w:iCs/>
          <w:sz w:val="28"/>
          <w:szCs w:val="28"/>
          <w:lang w:eastAsia="ru-RU"/>
        </w:rPr>
        <w:t>n</w:t>
      </w:r>
      <w:r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sz w:val="28"/>
          <w:szCs w:val="28"/>
          <w:lang w:eastAsia="ru-RU"/>
        </w:rPr>
        <w:tab/>
      </w:r>
      <w:r w:rsidR="00356897">
        <w:rPr>
          <w:rFonts w:ascii="Times New Roman" w:eastAsia="Times New Roman" w:hAnsi="Times New Roman" w:cs="Times New Roman"/>
          <w:sz w:val="28"/>
          <w:szCs w:val="28"/>
          <w:lang w:eastAsia="ru-RU"/>
        </w:rPr>
        <w:tab/>
      </w:r>
      <w:r w:rsidR="00356897" w:rsidRPr="00356897">
        <w:rPr>
          <w:rFonts w:ascii="Times New Roman" w:eastAsia="Times New Roman" w:hAnsi="Times New Roman" w:cs="Times New Roman"/>
          <w:noProof/>
          <w:position w:val="-30"/>
          <w:sz w:val="28"/>
          <w:szCs w:val="28"/>
          <w:lang w:eastAsia="ru-RU"/>
        </w:rPr>
        <w:t xml:space="preserve"> </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4.6</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 xml:space="preserve">В Control System Toolbox имеется тип данных, определяющих динамическую систему в пространстве состояний. Синтаксис команды, создающий непрерывную LTI (Linear Time Invariant – линейную, стационарную) систему в виде ss–объекта с одним входом и одним выходом </w:t>
      </w:r>
      <w:r w:rsidRPr="00DA33DE">
        <w:rPr>
          <w:rFonts w:ascii="Times New Roman" w:eastAsia="Times New Roman" w:hAnsi="Times New Roman" w:cs="Times New Roman"/>
          <w:sz w:val="28"/>
          <w:szCs w:val="28"/>
          <w:lang w:val="en-US" w:eastAsia="ru-RU"/>
        </w:rPr>
        <w:t>ss</w:t>
      </w:r>
      <w:r w:rsidR="00356897">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eastAsia="ru-RU"/>
        </w:rPr>
        <w:t>(A, B, C, D).</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эту функцию в качестве параметров передаются матрицы уравнений состояний и выходов вида:</w:t>
      </w:r>
    </w:p>
    <w:p w:rsidR="00DA33DE" w:rsidRPr="00DA33DE"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pict>
          <v:shape id="_x0000_i1115" type="#_x0000_t75" style="width:114.75pt;height:36.75pt">
            <v:imagedata r:id="rId203" o:title=""/>
          </v:shape>
        </w:pict>
      </w:r>
      <w:r w:rsidR="00356897">
        <w:rPr>
          <w:rFonts w:ascii="Times New Roman" w:eastAsia="Times New Roman" w:hAnsi="Times New Roman" w:cs="Times New Roman"/>
          <w:noProof/>
          <w:position w:val="-28"/>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4.7</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связи с тем, что рассматривается модель вида (1), то матрица динамики </w:t>
      </w:r>
      <w:r w:rsidRPr="00DA33DE">
        <w:rPr>
          <w:rFonts w:ascii="Times New Roman" w:eastAsia="Times New Roman" w:hAnsi="Times New Roman" w:cs="Times New Roman"/>
          <w:i/>
          <w:iCs/>
          <w:sz w:val="28"/>
          <w:szCs w:val="28"/>
          <w:lang w:eastAsia="ru-RU"/>
        </w:rPr>
        <w:t>D</w:t>
      </w:r>
      <w:r w:rsidRPr="00DA33DE">
        <w:rPr>
          <w:rFonts w:ascii="Times New Roman" w:eastAsia="Times New Roman" w:hAnsi="Times New Roman" w:cs="Times New Roman"/>
          <w:sz w:val="28"/>
          <w:szCs w:val="28"/>
          <w:lang w:eastAsia="ru-RU"/>
        </w:rPr>
        <w:t xml:space="preserve"> будет нулевой.</w:t>
      </w:r>
    </w:p>
    <w:p w:rsidR="00DA33DE" w:rsidRPr="00DA33DE" w:rsidRDefault="002D3389" w:rsidP="001E241C">
      <w:pPr>
        <w:spacing w:before="120" w:after="0" w:line="288"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Таблица 3.1</w:t>
      </w:r>
      <w:r w:rsidR="00DA33DE" w:rsidRPr="00356897">
        <w:rPr>
          <w:rFonts w:ascii="Times New Roman" w:eastAsia="Times New Roman" w:hAnsi="Times New Roman" w:cs="Times New Roman"/>
          <w:b/>
          <w:bCs/>
          <w:i/>
          <w:iCs/>
          <w:sz w:val="24"/>
          <w:szCs w:val="24"/>
          <w:lang w:eastAsia="ru-RU"/>
        </w:rPr>
        <w:t xml:space="preserve"> —</w:t>
      </w:r>
      <w:r w:rsidR="00DA33DE" w:rsidRPr="00356897">
        <w:rPr>
          <w:rFonts w:ascii="Times New Roman" w:eastAsia="Times New Roman" w:hAnsi="Times New Roman" w:cs="Times New Roman"/>
          <w:i/>
          <w:iCs/>
          <w:sz w:val="24"/>
          <w:szCs w:val="24"/>
          <w:lang w:eastAsia="ru-RU"/>
        </w:rPr>
        <w:t xml:space="preserve"> Некоторые команды </w:t>
      </w:r>
      <w:r w:rsidR="00DA33DE" w:rsidRPr="00356897">
        <w:rPr>
          <w:rFonts w:ascii="Times New Roman" w:eastAsia="Times New Roman" w:hAnsi="Times New Roman" w:cs="Times New Roman"/>
          <w:i/>
          <w:iCs/>
          <w:sz w:val="24"/>
          <w:szCs w:val="24"/>
          <w:lang w:val="en-US" w:eastAsia="ru-RU"/>
        </w:rPr>
        <w:t>Control</w:t>
      </w:r>
      <w:r w:rsidR="00DA33DE" w:rsidRPr="00356897">
        <w:rPr>
          <w:rFonts w:ascii="Times New Roman" w:eastAsia="Times New Roman" w:hAnsi="Times New Roman" w:cs="Times New Roman"/>
          <w:i/>
          <w:iCs/>
          <w:sz w:val="24"/>
          <w:szCs w:val="24"/>
          <w:lang w:eastAsia="ru-RU"/>
        </w:rPr>
        <w:t xml:space="preserve"> </w:t>
      </w:r>
      <w:r w:rsidR="00DA33DE" w:rsidRPr="00356897">
        <w:rPr>
          <w:rFonts w:ascii="Times New Roman" w:eastAsia="Times New Roman" w:hAnsi="Times New Roman" w:cs="Times New Roman"/>
          <w:i/>
          <w:iCs/>
          <w:sz w:val="24"/>
          <w:szCs w:val="24"/>
          <w:lang w:val="en-US" w:eastAsia="ru-RU"/>
        </w:rPr>
        <w:t>System</w:t>
      </w:r>
      <w:r w:rsidR="00DA33DE" w:rsidRPr="00356897">
        <w:rPr>
          <w:rFonts w:ascii="Times New Roman" w:eastAsia="Times New Roman" w:hAnsi="Times New Roman" w:cs="Times New Roman"/>
          <w:i/>
          <w:iCs/>
          <w:sz w:val="24"/>
          <w:szCs w:val="24"/>
          <w:lang w:eastAsia="ru-RU"/>
        </w:rPr>
        <w:t xml:space="preserve"> </w:t>
      </w:r>
      <w:r w:rsidR="00DA33DE" w:rsidRPr="00356897">
        <w:rPr>
          <w:rFonts w:ascii="Times New Roman" w:eastAsia="Times New Roman" w:hAnsi="Times New Roman" w:cs="Times New Roman"/>
          <w:i/>
          <w:iCs/>
          <w:sz w:val="24"/>
          <w:szCs w:val="24"/>
          <w:lang w:val="en-US" w:eastAsia="ru-RU"/>
        </w:rPr>
        <w:t>Toolbox</w:t>
      </w: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4618"/>
      </w:tblGrid>
      <w:tr w:rsidR="00DA33DE" w:rsidRPr="00DA33DE" w:rsidTr="00DA33DE">
        <w:trPr>
          <w:trHeight w:val="546"/>
        </w:trPr>
        <w:tc>
          <w:tcPr>
            <w:tcW w:w="4618" w:type="dxa"/>
            <w:vAlign w:val="center"/>
          </w:tcPr>
          <w:p w:rsidR="00DA33DE" w:rsidRPr="00DA33DE" w:rsidRDefault="00DA33DE" w:rsidP="001E241C">
            <w:pPr>
              <w:spacing w:after="0" w:line="288" w:lineRule="auto"/>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Синтаксис</w:t>
            </w:r>
          </w:p>
        </w:tc>
        <w:tc>
          <w:tcPr>
            <w:tcW w:w="4618" w:type="dxa"/>
            <w:vAlign w:val="center"/>
          </w:tcPr>
          <w:p w:rsidR="00DA33DE" w:rsidRPr="00DA33DE" w:rsidRDefault="00DA33DE" w:rsidP="001E241C">
            <w:pPr>
              <w:spacing w:after="0" w:line="288" w:lineRule="auto"/>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Описание</w:t>
            </w:r>
          </w:p>
        </w:tc>
      </w:tr>
      <w:tr w:rsidR="00DA33DE" w:rsidRPr="00DA33DE" w:rsidTr="00DA33DE">
        <w:trPr>
          <w:trHeight w:val="546"/>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ctrb(&lt;LTI–</w:t>
            </w:r>
            <w:r w:rsidRPr="00DA33DE">
              <w:rPr>
                <w:rFonts w:ascii="Times New Roman" w:eastAsia="Times New Roman" w:hAnsi="Times New Roman" w:cs="Times New Roman"/>
                <w:sz w:val="24"/>
                <w:szCs w:val="24"/>
                <w:lang w:eastAsia="ru-RU"/>
              </w:rPr>
              <w:t>объект</w:t>
            </w:r>
            <w:r w:rsidRPr="00DA33DE">
              <w:rPr>
                <w:rFonts w:ascii="Times New Roman" w:eastAsia="Times New Roman" w:hAnsi="Times New Roman" w:cs="Times New Roman"/>
                <w:sz w:val="24"/>
                <w:szCs w:val="24"/>
                <w:lang w:val="en-US" w:eastAsia="ru-RU"/>
              </w:rPr>
              <w:t>&gt;)</w:t>
            </w:r>
          </w:p>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ctrb(A,B)</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Формирование матрицы управляемости</w:t>
            </w:r>
          </w:p>
        </w:tc>
      </w:tr>
      <w:tr w:rsidR="00DA33DE" w:rsidRPr="00DA33DE" w:rsidTr="00DA33DE">
        <w:trPr>
          <w:trHeight w:val="546"/>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obsv(&lt;LTI–</w:t>
            </w:r>
            <w:r w:rsidRPr="00DA33DE">
              <w:rPr>
                <w:rFonts w:ascii="Times New Roman" w:eastAsia="Times New Roman" w:hAnsi="Times New Roman" w:cs="Times New Roman"/>
                <w:sz w:val="24"/>
                <w:szCs w:val="24"/>
                <w:lang w:eastAsia="ru-RU"/>
              </w:rPr>
              <w:t>объект</w:t>
            </w:r>
            <w:r w:rsidRPr="00DA33DE">
              <w:rPr>
                <w:rFonts w:ascii="Times New Roman" w:eastAsia="Times New Roman" w:hAnsi="Times New Roman" w:cs="Times New Roman"/>
                <w:sz w:val="24"/>
                <w:szCs w:val="24"/>
                <w:lang w:val="en-US" w:eastAsia="ru-RU"/>
              </w:rPr>
              <w:t>&gt;)</w:t>
            </w:r>
          </w:p>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obsv(A, C)</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Формирование матрицы наблюдаемости</w:t>
            </w:r>
          </w:p>
        </w:tc>
      </w:tr>
      <w:tr w:rsidR="00DA33DE" w:rsidRPr="00DA33DE" w:rsidTr="00DA33DE">
        <w:trPr>
          <w:trHeight w:val="547"/>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parallel(&lt;LTI1&gt;,&lt;LTI2&gt;)</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Параллельное соединение</w:t>
            </w:r>
          </w:p>
        </w:tc>
      </w:tr>
      <w:tr w:rsidR="00DA33DE" w:rsidRPr="00DA33DE" w:rsidTr="00DA33DE">
        <w:trPr>
          <w:trHeight w:val="546"/>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series</w:t>
            </w:r>
            <w:r w:rsidRPr="00DA33DE">
              <w:rPr>
                <w:rFonts w:ascii="Times New Roman" w:eastAsia="Times New Roman" w:hAnsi="Times New Roman" w:cs="Times New Roman"/>
                <w:sz w:val="24"/>
                <w:szCs w:val="24"/>
                <w:lang w:eastAsia="ru-RU"/>
              </w:rPr>
              <w:t>(&lt;LTI1&gt;,&lt;LTI2&gt;)</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Последовательное соединение</w:t>
            </w:r>
          </w:p>
        </w:tc>
      </w:tr>
      <w:tr w:rsidR="00DA33DE" w:rsidRPr="00DA33DE" w:rsidTr="00DA33DE">
        <w:trPr>
          <w:trHeight w:val="546"/>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feedback(&lt;LTI1&gt;,&lt;LTI2&gt;)</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Соединение обратной связью</w:t>
            </w:r>
          </w:p>
        </w:tc>
      </w:tr>
      <w:tr w:rsidR="00DA33DE" w:rsidRPr="00DA33DE" w:rsidTr="00DA33DE">
        <w:trPr>
          <w:trHeight w:val="546"/>
        </w:trPr>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append( &lt;LTI1&gt;, …, &lt;LTIN&gt;)</w:t>
            </w:r>
          </w:p>
        </w:tc>
        <w:tc>
          <w:tcPr>
            <w:tcW w:w="4618" w:type="dxa"/>
            <w:vAlign w:val="center"/>
          </w:tcPr>
          <w:p w:rsidR="00DA33DE" w:rsidRPr="00DA33DE" w:rsidRDefault="00DA33DE" w:rsidP="001E241C">
            <w:pPr>
              <w:spacing w:after="0" w:line="288" w:lineRule="auto"/>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Объединение систем</w:t>
            </w:r>
          </w:p>
        </w:tc>
      </w:tr>
      <w:tr w:rsidR="00DA33DE" w:rsidRPr="00DA33DE" w:rsidTr="00DA33DE">
        <w:trPr>
          <w:trHeight w:val="547"/>
        </w:trPr>
        <w:tc>
          <w:tcPr>
            <w:tcW w:w="4618"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connect(&lt;sys&gt;,&lt;Con&gt;,&lt;in&gt;,&lt;out&gt;)</w:t>
            </w:r>
          </w:p>
        </w:tc>
        <w:tc>
          <w:tcPr>
            <w:tcW w:w="4618"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eastAsia="ru-RU"/>
              </w:rPr>
              <w:t>Установление связей в соединении</w:t>
            </w:r>
          </w:p>
        </w:tc>
      </w:tr>
    </w:tbl>
    <w:p w:rsidR="00DA33DE" w:rsidRPr="00DA33DE" w:rsidRDefault="00DA33DE" w:rsidP="001E241C">
      <w:pPr>
        <w:spacing w:before="120"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Функция append создает объект sys, представляющий собой объединение всех подсистем. При этом первый входной сигнал первой системы становится входом номер 1, второй входной сигнал первой системы – номер 2, и т.д. далее идут входы второй системы, и т.д.; аналогично определяются и выходы.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функции connect – параметр &lt;Con&gt; определяет матрицу связей по структурной схеме. Матрица формируется по следующему правилу: каждая строка представляет собой один вход системы sys, первый элемент – номер входа (в соответствии с порядком в команде append), затем идут номера выходов, которые суммируются и подаются на рассматриваемый вход. Параметры &lt;in&gt;, &lt;out&gt; – строки из номеров входов и выходов соединения, являющиеся внешними.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Например, для последовательного соединения двух систем (Рисунок 3.2.б):</w:t>
      </w:r>
    </w:p>
    <w:p w:rsidR="00DA33DE" w:rsidRPr="00DA33DE" w:rsidRDefault="00DA33DE" w:rsidP="001E241C">
      <w:pPr>
        <w:spacing w:after="0" w:line="288" w:lineRule="auto"/>
        <w:ind w:firstLine="567"/>
        <w:rPr>
          <w:rFonts w:ascii="Times New Roman" w:eastAsia="Times New Roman" w:hAnsi="Times New Roman" w:cs="Times New Roman"/>
          <w:i/>
          <w:iCs/>
          <w:sz w:val="28"/>
          <w:szCs w:val="28"/>
          <w:lang w:val="en-US" w:eastAsia="ru-RU"/>
        </w:rPr>
      </w:pPr>
      <w:r w:rsidRPr="00DA33DE">
        <w:rPr>
          <w:rFonts w:ascii="Times New Roman" w:eastAsia="Times New Roman" w:hAnsi="Times New Roman" w:cs="Times New Roman"/>
          <w:i/>
          <w:iCs/>
          <w:sz w:val="28"/>
          <w:szCs w:val="28"/>
          <w:lang w:val="en-US" w:eastAsia="ru-RU"/>
        </w:rPr>
        <w:t>sys1 = ss(A1, B1, C1, 0)</w:t>
      </w:r>
    </w:p>
    <w:p w:rsidR="00DA33DE" w:rsidRPr="00DA33DE" w:rsidRDefault="00DA33DE" w:rsidP="001E241C">
      <w:pPr>
        <w:spacing w:after="0" w:line="288" w:lineRule="auto"/>
        <w:ind w:firstLine="567"/>
        <w:rPr>
          <w:rFonts w:ascii="Times New Roman" w:eastAsia="Times New Roman" w:hAnsi="Times New Roman" w:cs="Times New Roman"/>
          <w:i/>
          <w:iCs/>
          <w:sz w:val="28"/>
          <w:szCs w:val="28"/>
          <w:lang w:val="en-US" w:eastAsia="ru-RU"/>
        </w:rPr>
      </w:pPr>
      <w:r w:rsidRPr="00DA33DE">
        <w:rPr>
          <w:rFonts w:ascii="Times New Roman" w:eastAsia="Times New Roman" w:hAnsi="Times New Roman" w:cs="Times New Roman"/>
          <w:i/>
          <w:iCs/>
          <w:sz w:val="28"/>
          <w:szCs w:val="28"/>
          <w:lang w:val="en-US" w:eastAsia="ru-RU"/>
        </w:rPr>
        <w:lastRenderedPageBreak/>
        <w:t>sys2 = ss(A2, B2, C2, 0)</w:t>
      </w:r>
    </w:p>
    <w:p w:rsidR="00DA33DE" w:rsidRPr="00CD597E" w:rsidRDefault="00DA33DE" w:rsidP="001E241C">
      <w:pPr>
        <w:spacing w:after="0" w:line="288" w:lineRule="auto"/>
        <w:ind w:firstLine="567"/>
        <w:rPr>
          <w:rFonts w:ascii="Times New Roman" w:eastAsia="Times New Roman" w:hAnsi="Times New Roman" w:cs="Times New Roman"/>
          <w:i/>
          <w:iCs/>
          <w:sz w:val="28"/>
          <w:szCs w:val="28"/>
          <w:lang w:eastAsia="ru-RU"/>
        </w:rPr>
      </w:pPr>
      <w:r w:rsidRPr="00DA33DE">
        <w:rPr>
          <w:rFonts w:ascii="Times New Roman" w:eastAsia="Times New Roman" w:hAnsi="Times New Roman" w:cs="Times New Roman"/>
          <w:i/>
          <w:iCs/>
          <w:sz w:val="28"/>
          <w:szCs w:val="28"/>
          <w:lang w:val="en-US" w:eastAsia="ru-RU"/>
        </w:rPr>
        <w:t>sys</w:t>
      </w:r>
      <w:r w:rsidRPr="00CD597E">
        <w:rPr>
          <w:rFonts w:ascii="Times New Roman" w:eastAsia="Times New Roman" w:hAnsi="Times New Roman" w:cs="Times New Roman"/>
          <w:i/>
          <w:iCs/>
          <w:sz w:val="28"/>
          <w:szCs w:val="28"/>
          <w:lang w:eastAsia="ru-RU"/>
        </w:rPr>
        <w:t xml:space="preserve"> = </w:t>
      </w:r>
      <w:r w:rsidRPr="00DA33DE">
        <w:rPr>
          <w:rFonts w:ascii="Times New Roman" w:eastAsia="Times New Roman" w:hAnsi="Times New Roman" w:cs="Times New Roman"/>
          <w:i/>
          <w:iCs/>
          <w:sz w:val="28"/>
          <w:szCs w:val="28"/>
          <w:lang w:val="en-US" w:eastAsia="ru-RU"/>
        </w:rPr>
        <w:t>append</w:t>
      </w:r>
      <w:r w:rsidRPr="00CD597E">
        <w:rPr>
          <w:rFonts w:ascii="Times New Roman" w:eastAsia="Times New Roman" w:hAnsi="Times New Roman" w:cs="Times New Roman"/>
          <w:i/>
          <w:iCs/>
          <w:sz w:val="28"/>
          <w:szCs w:val="28"/>
          <w:lang w:eastAsia="ru-RU"/>
        </w:rPr>
        <w:t xml:space="preserve"> (</w:t>
      </w:r>
      <w:r w:rsidRPr="00DA33DE">
        <w:rPr>
          <w:rFonts w:ascii="Times New Roman" w:eastAsia="Times New Roman" w:hAnsi="Times New Roman" w:cs="Times New Roman"/>
          <w:i/>
          <w:iCs/>
          <w:sz w:val="28"/>
          <w:szCs w:val="28"/>
          <w:lang w:val="en-US" w:eastAsia="ru-RU"/>
        </w:rPr>
        <w:t>sys</w:t>
      </w:r>
      <w:r w:rsidRPr="00CD597E">
        <w:rPr>
          <w:rFonts w:ascii="Times New Roman" w:eastAsia="Times New Roman" w:hAnsi="Times New Roman" w:cs="Times New Roman"/>
          <w:i/>
          <w:iCs/>
          <w:sz w:val="28"/>
          <w:szCs w:val="28"/>
          <w:lang w:eastAsia="ru-RU"/>
        </w:rPr>
        <w:t xml:space="preserve">1, </w:t>
      </w:r>
      <w:r w:rsidRPr="00DA33DE">
        <w:rPr>
          <w:rFonts w:ascii="Times New Roman" w:eastAsia="Times New Roman" w:hAnsi="Times New Roman" w:cs="Times New Roman"/>
          <w:i/>
          <w:iCs/>
          <w:sz w:val="28"/>
          <w:szCs w:val="28"/>
          <w:lang w:val="en-US" w:eastAsia="ru-RU"/>
        </w:rPr>
        <w:t>sys</w:t>
      </w:r>
      <w:r w:rsidRPr="00CD597E">
        <w:rPr>
          <w:rFonts w:ascii="Times New Roman" w:eastAsia="Times New Roman" w:hAnsi="Times New Roman" w:cs="Times New Roman"/>
          <w:i/>
          <w:iCs/>
          <w:sz w:val="28"/>
          <w:szCs w:val="28"/>
          <w:lang w:eastAsia="ru-RU"/>
        </w:rPr>
        <w:t>2)</w:t>
      </w:r>
    </w:p>
    <w:p w:rsidR="00DA33DE" w:rsidRPr="00CD597E" w:rsidRDefault="00DA33DE" w:rsidP="001E241C">
      <w:pPr>
        <w:spacing w:after="0" w:line="288" w:lineRule="auto"/>
        <w:ind w:firstLine="567"/>
        <w:rPr>
          <w:rFonts w:ascii="Times New Roman" w:eastAsia="Times New Roman" w:hAnsi="Times New Roman" w:cs="Times New Roman"/>
          <w:i/>
          <w:iCs/>
          <w:sz w:val="28"/>
          <w:szCs w:val="28"/>
          <w:lang w:eastAsia="ru-RU"/>
        </w:rPr>
      </w:pPr>
      <w:r w:rsidRPr="00DA33DE">
        <w:rPr>
          <w:rFonts w:ascii="Times New Roman" w:eastAsia="Times New Roman" w:hAnsi="Times New Roman" w:cs="Times New Roman"/>
          <w:i/>
          <w:iCs/>
          <w:sz w:val="28"/>
          <w:szCs w:val="28"/>
          <w:lang w:val="en-US" w:eastAsia="ru-RU"/>
        </w:rPr>
        <w:t>sysc</w:t>
      </w:r>
      <w:r w:rsidRPr="00CD597E">
        <w:rPr>
          <w:rFonts w:ascii="Times New Roman" w:eastAsia="Times New Roman" w:hAnsi="Times New Roman" w:cs="Times New Roman"/>
          <w:i/>
          <w:iCs/>
          <w:sz w:val="28"/>
          <w:szCs w:val="28"/>
          <w:lang w:eastAsia="ru-RU"/>
        </w:rPr>
        <w:t xml:space="preserve"> = </w:t>
      </w:r>
      <w:r w:rsidRPr="00DA33DE">
        <w:rPr>
          <w:rFonts w:ascii="Times New Roman" w:eastAsia="Times New Roman" w:hAnsi="Times New Roman" w:cs="Times New Roman"/>
          <w:i/>
          <w:iCs/>
          <w:sz w:val="28"/>
          <w:szCs w:val="28"/>
          <w:lang w:val="en-US" w:eastAsia="ru-RU"/>
        </w:rPr>
        <w:t>connect</w:t>
      </w:r>
      <w:r w:rsidRPr="00CD597E">
        <w:rPr>
          <w:rFonts w:ascii="Times New Roman" w:eastAsia="Times New Roman" w:hAnsi="Times New Roman" w:cs="Times New Roman"/>
          <w:i/>
          <w:iCs/>
          <w:sz w:val="28"/>
          <w:szCs w:val="28"/>
          <w:lang w:eastAsia="ru-RU"/>
        </w:rPr>
        <w:t>(</w:t>
      </w:r>
      <w:r w:rsidRPr="00DA33DE">
        <w:rPr>
          <w:rFonts w:ascii="Times New Roman" w:eastAsia="Times New Roman" w:hAnsi="Times New Roman" w:cs="Times New Roman"/>
          <w:i/>
          <w:iCs/>
          <w:sz w:val="28"/>
          <w:szCs w:val="28"/>
          <w:lang w:val="en-US" w:eastAsia="ru-RU"/>
        </w:rPr>
        <w:t>sys</w:t>
      </w:r>
      <w:r w:rsidRPr="00CD597E">
        <w:rPr>
          <w:rFonts w:ascii="Times New Roman" w:eastAsia="Times New Roman" w:hAnsi="Times New Roman" w:cs="Times New Roman"/>
          <w:i/>
          <w:iCs/>
          <w:sz w:val="28"/>
          <w:szCs w:val="28"/>
          <w:lang w:eastAsia="ru-RU"/>
        </w:rPr>
        <w:t>, [2 1], [1], [2])</w:t>
      </w:r>
    </w:p>
    <w:p w:rsid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этом случае на вход второй системы (общий вход номер 2), поступает выход первой (общий выход номер 1); вход первой системы (номер один) и выход второй системы (номер два) являются внешними.</w:t>
      </w:r>
    </w:p>
    <w:p w:rsidR="00521FAC" w:rsidRPr="00DA33DE" w:rsidRDefault="00521FAC" w:rsidP="001E241C">
      <w:pPr>
        <w:spacing w:after="0" w:line="288" w:lineRule="auto"/>
        <w:ind w:firstLine="567"/>
        <w:rPr>
          <w:rFonts w:ascii="Times New Roman" w:eastAsia="Times New Roman" w:hAnsi="Times New Roman" w:cs="Times New Roman"/>
          <w:sz w:val="28"/>
          <w:szCs w:val="28"/>
          <w:lang w:eastAsia="ru-RU"/>
        </w:rPr>
      </w:pPr>
    </w:p>
    <w:p w:rsidR="00287033" w:rsidRPr="00287033" w:rsidRDefault="00287033" w:rsidP="001E241C">
      <w:pPr>
        <w:spacing w:after="0" w:line="288" w:lineRule="auto"/>
        <w:jc w:val="center"/>
        <w:rPr>
          <w:rFonts w:ascii="Times New Roman" w:eastAsia="Times New Roman" w:hAnsi="Times New Roman" w:cs="Times New Roman"/>
          <w:b/>
          <w:sz w:val="28"/>
          <w:szCs w:val="28"/>
          <w:lang w:eastAsia="ru-RU"/>
        </w:rPr>
      </w:pPr>
      <w:r w:rsidRPr="00287033">
        <w:rPr>
          <w:rFonts w:ascii="Times New Roman" w:eastAsia="Times New Roman" w:hAnsi="Times New Roman" w:cs="Times New Roman"/>
          <w:b/>
          <w:sz w:val="28"/>
          <w:szCs w:val="28"/>
          <w:lang w:eastAsia="ru-RU"/>
        </w:rPr>
        <w:t>3.2 Принципы детерминированного синтеза систем управления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Понятие “синтез” означает нахождение такой структуры и параметров системы управления, при которых выходные переменные объекта управления (ОУ) отвечают заданным требованиям или критериям качества. Решение проблем автоматизации процедуры синтеза систем управления (СУ) сопряжено с построением универсальных алгоритмов, обеспечивающих поиск оптимальных структуры и параметров СУ, не зависимо от сложности ОУ.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Очевидно, что универсальность алгоритмов и их инвариантность к сложности ОУ может быть достигнута только при использовании высоко формализованных упрощенных математических моделей ОУ, которыми являются векторно–матричные модели.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Если синтез осуществляется в пространстве состояний, то при известном состоянии x(t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в момент времени t</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 должна существовать возможность нахождения такого управления, которое будет удовлетворять требованиям, налагаемым на выход объекта. Эти требования формируются с помощью критериев качества управления.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большинстве практических задачах синтеза СУ возникает противоречивая ситуация: объект управления обладает нелинейными свойствами, устройства управления предполагается реализовать с помощью средств цифровой (микропроцессорной) техники, а наиболее простыми, доступными и эффективными являются алгоритмы и программы синтеза СУ с помощью линейных непрерывных моделей.</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том случае, когда ВММ удовлетворяет требованиям адекватности описания нелинейного ОУ и требованиям представления дискретного управляющего устройства применение указанных алгоритмов вполне оправдано и наиболее рационально. Однако и при невыполнении этих требований выполнение процедуры синтеза СУ целесообразно начать с использования ВММ с последующим их усложнением до требуемого вида. Таким образом, несмотря на техническую сложность современных ЭМС, нелинейные свойства ОУ и дискретный характер управления, алгоритмы синтеза и анализа СУ, основанные </w:t>
      </w:r>
      <w:r w:rsidRPr="00DA33DE">
        <w:rPr>
          <w:rFonts w:ascii="Times New Roman" w:eastAsia="Times New Roman" w:hAnsi="Times New Roman" w:cs="Times New Roman"/>
          <w:sz w:val="28"/>
          <w:szCs w:val="28"/>
          <w:lang w:eastAsia="ru-RU"/>
        </w:rPr>
        <w:lastRenderedPageBreak/>
        <w:t>на матричных операциях с векторно–матричными моделями, не потеряли свою актуальность.</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Этап функционального проектирования систем управления предусматривает выполнение следующих проектных операций: </w:t>
      </w:r>
    </w:p>
    <w:p w:rsidR="00DA33DE" w:rsidRPr="00887C3F" w:rsidRDefault="00DA33DE" w:rsidP="001E241C">
      <w:pPr>
        <w:pStyle w:val="af4"/>
        <w:numPr>
          <w:ilvl w:val="0"/>
          <w:numId w:val="36"/>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887C3F">
        <w:rPr>
          <w:rFonts w:ascii="Times New Roman" w:eastAsia="Times New Roman" w:hAnsi="Times New Roman" w:cs="Times New Roman"/>
          <w:sz w:val="28"/>
          <w:szCs w:val="24"/>
          <w:lang w:eastAsia="ru-RU"/>
        </w:rPr>
        <w:t xml:space="preserve">синтез СУ с регулятором состояния; </w:t>
      </w:r>
    </w:p>
    <w:p w:rsidR="00DA33DE" w:rsidRPr="00887C3F" w:rsidRDefault="00DA33DE" w:rsidP="001E241C">
      <w:pPr>
        <w:pStyle w:val="af4"/>
        <w:numPr>
          <w:ilvl w:val="0"/>
          <w:numId w:val="36"/>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887C3F">
        <w:rPr>
          <w:rFonts w:ascii="Times New Roman" w:eastAsia="Times New Roman" w:hAnsi="Times New Roman" w:cs="Times New Roman"/>
          <w:sz w:val="28"/>
          <w:szCs w:val="24"/>
          <w:lang w:eastAsia="ru-RU"/>
        </w:rPr>
        <w:t xml:space="preserve">синтез оптимального управления; </w:t>
      </w:r>
    </w:p>
    <w:p w:rsidR="00DA33DE" w:rsidRPr="00887C3F" w:rsidRDefault="00DA33DE" w:rsidP="001E241C">
      <w:pPr>
        <w:pStyle w:val="af4"/>
        <w:numPr>
          <w:ilvl w:val="0"/>
          <w:numId w:val="36"/>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887C3F">
        <w:rPr>
          <w:rFonts w:ascii="Times New Roman" w:eastAsia="Times New Roman" w:hAnsi="Times New Roman" w:cs="Times New Roman"/>
          <w:sz w:val="28"/>
          <w:szCs w:val="24"/>
          <w:lang w:eastAsia="ru-RU"/>
        </w:rPr>
        <w:t>синтез наблюдателей состояния.</w:t>
      </w:r>
    </w:p>
    <w:p w:rsidR="00521FAC" w:rsidRPr="00DA33DE" w:rsidRDefault="00521FAC" w:rsidP="001E241C">
      <w:pPr>
        <w:spacing w:after="0" w:line="288" w:lineRule="auto"/>
        <w:ind w:left="720" w:hanging="11"/>
        <w:jc w:val="both"/>
        <w:rPr>
          <w:rFonts w:ascii="Times New Roman" w:eastAsia="Times New Roman" w:hAnsi="Times New Roman" w:cs="Times New Roman"/>
          <w:sz w:val="28"/>
          <w:szCs w:val="24"/>
          <w:lang w:eastAsia="ru-RU"/>
        </w:rPr>
      </w:pPr>
    </w:p>
    <w:p w:rsidR="00287033" w:rsidRPr="00521FAC" w:rsidRDefault="00287033" w:rsidP="001E241C">
      <w:pPr>
        <w:spacing w:after="0" w:line="288" w:lineRule="auto"/>
        <w:rPr>
          <w:rFonts w:ascii="Times New Roman" w:eastAsia="Times New Roman" w:hAnsi="Times New Roman" w:cs="Times New Roman"/>
          <w:b/>
          <w:i/>
          <w:sz w:val="28"/>
          <w:szCs w:val="28"/>
          <w:lang w:eastAsia="ru-RU"/>
        </w:rPr>
      </w:pPr>
      <w:r w:rsidRPr="00521FAC">
        <w:rPr>
          <w:rFonts w:ascii="Times New Roman" w:eastAsia="Times New Roman" w:hAnsi="Times New Roman" w:cs="Times New Roman"/>
          <w:b/>
          <w:i/>
          <w:sz w:val="28"/>
          <w:szCs w:val="28"/>
          <w:lang w:eastAsia="ru-RU"/>
        </w:rPr>
        <w:t>3.2.1 Синтез системы управления с регулятором состояния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линейном случае мы всегда выражаем вектор входа через линейную комбинацию компонент вектора состояния, т.е. в непрерывном времени с помощью уравнения</w:t>
      </w:r>
      <w:r w:rsidR="00887C3F">
        <w:rPr>
          <w:rFonts w:ascii="Times New Roman" w:eastAsia="Times New Roman" w:hAnsi="Times New Roman" w:cs="Times New Roman"/>
          <w:sz w:val="28"/>
          <w:szCs w:val="28"/>
          <w:lang w:eastAsia="ru-RU"/>
        </w:rPr>
        <w:t>:</w:t>
      </w:r>
    </w:p>
    <w:p w:rsidR="00DA33DE" w:rsidRPr="00DA33DE" w:rsidRDefault="0090462E" w:rsidP="001E241C">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16" type="#_x0000_t75" style="width:101.25pt;height:21.75pt">
            <v:imagedata r:id="rId204" o:title=""/>
          </v:shape>
        </w:pict>
      </w:r>
      <w:r w:rsidR="00DA33DE" w:rsidRPr="00DA33DE">
        <w:rPr>
          <w:rFonts w:ascii="Times New Roman" w:eastAsia="Times New Roman" w:hAnsi="Times New Roman" w:cs="Times New Roman"/>
          <w:sz w:val="28"/>
          <w:szCs w:val="28"/>
          <w:lang w:eastAsia="ru-RU"/>
        </w:rPr>
        <w:t>,                                                 (3.5)</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а в дискретном случае с помощью уравнения</w:t>
      </w:r>
    </w:p>
    <w:p w:rsidR="00DA33DE" w:rsidRPr="00DA33DE" w:rsidRDefault="0090462E" w:rsidP="001E241C">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17" type="#_x0000_t75" style="width:108.75pt;height:21.75pt">
            <v:imagedata r:id="rId205" o:title=""/>
          </v:shape>
        </w:pict>
      </w:r>
      <w:r w:rsidR="00DA33DE" w:rsidRPr="00DA33DE">
        <w:rPr>
          <w:rFonts w:ascii="Times New Roman" w:eastAsia="Times New Roman" w:hAnsi="Times New Roman" w:cs="Times New Roman"/>
          <w:sz w:val="28"/>
          <w:szCs w:val="28"/>
          <w:lang w:eastAsia="ru-RU"/>
        </w:rPr>
        <w:t>,                                                (3.6)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r(t), r(k) – задающая переменная.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Следует отметить, что уравнения (3.5), (3.6) имеют вид уравнений выхода векторно–матричной модели в пространстве состояний и, таким образом, управляющее устройство, определяемое уравнениями (3.5), (3.6), является статическим. Требуемый астатизм обеспечивается дополнительным включением в СУ элементов, обладающих интегрирующими свойствами.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решения задачи синтеза в такой постановке, необходимо измерение всех компонент вектора состояния объекта x(t). Если состояние объекта неизмеряемо, его надо оценить. В детерминированных системах это осуществляется с помощью наблюдателя. Сначала оценивается вектор состояния</w:t>
      </w:r>
      <w:r w:rsidR="0090462E">
        <w:rPr>
          <w:rFonts w:ascii="Times New Roman" w:eastAsia="Times New Roman" w:hAnsi="Times New Roman" w:cs="Times New Roman"/>
          <w:noProof/>
          <w:position w:val="-10"/>
          <w:sz w:val="28"/>
          <w:szCs w:val="28"/>
          <w:lang w:eastAsia="ru-RU"/>
        </w:rPr>
        <w:pict>
          <v:shape id="_x0000_i1118" type="#_x0000_t75" style="width:21.75pt;height:21.75pt">
            <v:imagedata r:id="rId206" o:title=""/>
          </v:shape>
        </w:pict>
      </w:r>
      <w:r w:rsidRPr="00DA33DE">
        <w:rPr>
          <w:rFonts w:ascii="Times New Roman" w:eastAsia="Times New Roman" w:hAnsi="Times New Roman" w:cs="Times New Roman"/>
          <w:sz w:val="28"/>
          <w:szCs w:val="28"/>
          <w:lang w:eastAsia="ru-RU"/>
        </w:rPr>
        <w:t>, а затем рассчитывается вектор входа объекта</w:t>
      </w:r>
    </w:p>
    <w:p w:rsidR="00DA33DE" w:rsidRPr="00DA33DE" w:rsidRDefault="0090462E" w:rsidP="001E241C">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19" type="#_x0000_t75" style="width:7.5pt;height:21.75pt">
            <v:imagedata r:id="rId207" o:title=""/>
          </v:shape>
        </w:pict>
      </w:r>
      <w:r>
        <w:rPr>
          <w:rFonts w:ascii="Times New Roman" w:eastAsia="Times New Roman" w:hAnsi="Times New Roman" w:cs="Times New Roman"/>
          <w:noProof/>
          <w:position w:val="-10"/>
          <w:sz w:val="28"/>
          <w:szCs w:val="28"/>
          <w:lang w:val="en-US" w:eastAsia="ru-RU"/>
        </w:rPr>
        <w:pict>
          <v:shape id="_x0000_i1120" type="#_x0000_t75" style="width:101.25pt;height:21.75pt">
            <v:imagedata r:id="rId208" o:title=""/>
          </v:shape>
        </w:pict>
      </w:r>
      <w:r w:rsidR="00DA33DE" w:rsidRPr="00DA33DE">
        <w:rPr>
          <w:rFonts w:ascii="Times New Roman" w:eastAsia="Times New Roman" w:hAnsi="Times New Roman" w:cs="Times New Roman"/>
          <w:sz w:val="28"/>
          <w:szCs w:val="28"/>
          <w:lang w:eastAsia="ru-RU"/>
        </w:rPr>
        <w:t>,                                                  (3.7)</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Одним из фундаментальных методов проектирования детерминированных систем управления в пространстве состояний является метод расположения полюсов.</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линейных системах качество управления и динамические показатели системы можно задать с помощью корней характеристического уравнения или полинома замкнутой системы.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Общая постановка задачи. Для стационарного непрерывного управляемого объекта, уравнение динамики которого имеет вид</w:t>
      </w:r>
    </w:p>
    <w:p w:rsidR="00DA33DE" w:rsidRPr="00DA33DE" w:rsidRDefault="0090462E" w:rsidP="001E241C">
      <w:pPr>
        <w:spacing w:after="0" w:line="288"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
          <w:sz w:val="28"/>
          <w:szCs w:val="28"/>
          <w:lang w:eastAsia="ru-RU"/>
        </w:rPr>
        <w:pict>
          <v:shape id="_x0000_i1121" type="#_x0000_t75" style="width:64.5pt;height:14.25pt">
            <v:imagedata r:id="rId209" o:title=""/>
          </v:shape>
        </w:pict>
      </w:r>
      <w:r w:rsidR="00DA33DE" w:rsidRPr="00DA33DE">
        <w:rPr>
          <w:rFonts w:ascii="Times New Roman" w:eastAsia="Times New Roman" w:hAnsi="Times New Roman" w:cs="Times New Roman"/>
          <w:sz w:val="28"/>
          <w:szCs w:val="28"/>
          <w:lang w:eastAsia="ru-RU"/>
        </w:rPr>
        <w:t xml:space="preserve">                                                        (3.8)</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и управляющего устройства, описываемого уравнением</w:t>
      </w:r>
    </w:p>
    <w:p w:rsidR="00DA33DE" w:rsidRPr="00DA33DE" w:rsidRDefault="0090462E" w:rsidP="001E241C">
      <w:pPr>
        <w:spacing w:after="0" w:line="288"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
          <w:sz w:val="28"/>
          <w:szCs w:val="28"/>
          <w:lang w:val="en-US" w:eastAsia="ru-RU"/>
        </w:rPr>
        <w:pict>
          <v:shape id="_x0000_i1122" type="#_x0000_t75" style="width:1in;height:14.25pt">
            <v:imagedata r:id="rId210" o:title=""/>
          </v:shape>
        </w:pict>
      </w:r>
      <w:r w:rsidR="00DA33DE" w:rsidRPr="00DA33DE">
        <w:rPr>
          <w:rFonts w:ascii="Times New Roman" w:eastAsia="Times New Roman" w:hAnsi="Times New Roman" w:cs="Times New Roman"/>
          <w:sz w:val="28"/>
          <w:szCs w:val="28"/>
          <w:lang w:eastAsia="ru-RU"/>
        </w:rPr>
        <w:t xml:space="preserve">                                                      (3.9)</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необходимо определить матрицу К, такую, чтобы замкнутая система, получаемая подстановкой (3.9) в (3.8),</w:t>
      </w:r>
    </w:p>
    <w:p w:rsidR="00DA33DE" w:rsidRPr="00DA33DE" w:rsidRDefault="0090462E" w:rsidP="001E241C">
      <w:pPr>
        <w:spacing w:after="0" w:line="288"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23" type="#_x0000_t75" style="width:151.5pt;height:21.75pt">
            <v:imagedata r:id="rId211" o:title=""/>
          </v:shape>
        </w:pict>
      </w:r>
      <w:r w:rsidR="00DA33DE" w:rsidRPr="00DA33DE">
        <w:rPr>
          <w:rFonts w:ascii="Times New Roman" w:eastAsia="Times New Roman" w:hAnsi="Times New Roman" w:cs="Times New Roman"/>
          <w:sz w:val="28"/>
          <w:szCs w:val="28"/>
          <w:lang w:eastAsia="ru-RU"/>
        </w:rPr>
        <w:t xml:space="preserve">                                      (3.10)</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имела желаемый характеристический полином</w:t>
      </w:r>
    </w:p>
    <w:p w:rsidR="00DA33DE" w:rsidRPr="00DA33DE" w:rsidRDefault="0090462E" w:rsidP="001E241C">
      <w:pPr>
        <w:spacing w:after="0" w:line="288"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24" type="#_x0000_t75" style="width:237.75pt;height:21.75pt">
            <v:imagedata r:id="rId212" o:title=""/>
          </v:shape>
        </w:pict>
      </w:r>
      <w:r w:rsidR="00DA33DE" w:rsidRPr="00DA33DE">
        <w:rPr>
          <w:rFonts w:ascii="Times New Roman" w:eastAsia="Times New Roman" w:hAnsi="Times New Roman" w:cs="Times New Roman"/>
          <w:sz w:val="28"/>
          <w:szCs w:val="28"/>
          <w:lang w:eastAsia="ru-RU"/>
        </w:rPr>
        <w:t>.                        (3.11)</w:t>
      </w:r>
    </w:p>
    <w:p w:rsidR="00DA33DE" w:rsidRPr="00DA33DE" w:rsidRDefault="00DA33DE" w:rsidP="001E241C">
      <w:pPr>
        <w:spacing w:after="0" w:line="288" w:lineRule="auto"/>
        <w:ind w:firstLine="851"/>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Общая схема системы управления будет иметь </w:t>
      </w:r>
      <w:r w:rsidR="00356897" w:rsidRPr="00DA33DE">
        <w:rPr>
          <w:rFonts w:ascii="Times New Roman" w:eastAsia="Times New Roman" w:hAnsi="Times New Roman" w:cs="Times New Roman"/>
          <w:sz w:val="28"/>
          <w:szCs w:val="28"/>
          <w:lang w:eastAsia="ru-RU"/>
        </w:rPr>
        <w:t>вид,</w:t>
      </w:r>
      <w:r w:rsidRPr="00DA33DE">
        <w:rPr>
          <w:rFonts w:ascii="Times New Roman" w:eastAsia="Times New Roman" w:hAnsi="Times New Roman" w:cs="Times New Roman"/>
          <w:sz w:val="28"/>
          <w:szCs w:val="28"/>
          <w:lang w:eastAsia="ru-RU"/>
        </w:rPr>
        <w:t xml:space="preserve"> представленный на рисунке 3.3.</w:t>
      </w:r>
    </w:p>
    <w:p w:rsidR="00D7620A" w:rsidRPr="00DA33DE" w:rsidRDefault="00D7620A" w:rsidP="001E241C">
      <w:pPr>
        <w:spacing w:after="0" w:line="288"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38EEDCE" wp14:editId="6E13DE60">
            <wp:extent cx="5986560" cy="21231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20265" t="35247" r="21789" b="28216"/>
                    <a:stretch/>
                  </pic:blipFill>
                  <pic:spPr bwMode="auto">
                    <a:xfrm>
                      <a:off x="0" y="0"/>
                      <a:ext cx="6016414" cy="2133779"/>
                    </a:xfrm>
                    <a:prstGeom prst="rect">
                      <a:avLst/>
                    </a:prstGeom>
                    <a:ln>
                      <a:noFill/>
                    </a:ln>
                    <a:extLst>
                      <a:ext uri="{53640926-AAD7-44D8-BBD7-CCE9431645EC}">
                        <a14:shadowObscured xmlns:a14="http://schemas.microsoft.com/office/drawing/2010/main"/>
                      </a:ext>
                    </a:extLst>
                  </pic:spPr>
                </pic:pic>
              </a:graphicData>
            </a:graphic>
          </wp:inline>
        </w:drawing>
      </w:r>
    </w:p>
    <w:p w:rsidR="00DA33DE" w:rsidRPr="00356897"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356897">
        <w:rPr>
          <w:rFonts w:ascii="Times New Roman" w:eastAsia="Times New Roman" w:hAnsi="Times New Roman" w:cs="Times New Roman"/>
          <w:sz w:val="28"/>
          <w:szCs w:val="28"/>
          <w:lang w:eastAsia="ru-RU"/>
        </w:rPr>
        <w:t>Рисунок 3.3 — Схема системы управления с регулятором состояния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Рассмотрим ряд алгоритмов вычисления матрицы коэффициентов обратных связей К.</w:t>
      </w:r>
    </w:p>
    <w:p w:rsidR="00DA33DE" w:rsidRPr="00DA33DE" w:rsidRDefault="00DA33DE" w:rsidP="00356897">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sz w:val="28"/>
          <w:szCs w:val="28"/>
          <w:lang w:eastAsia="ru-RU"/>
        </w:rPr>
        <w:t>Алгоритм 1</w:t>
      </w:r>
      <w:r w:rsidRPr="00DA33DE">
        <w:rPr>
          <w:rFonts w:ascii="Times New Roman" w:eastAsia="Times New Roman" w:hAnsi="Times New Roman" w:cs="Times New Roman"/>
          <w:sz w:val="28"/>
          <w:szCs w:val="28"/>
          <w:lang w:eastAsia="ru-RU"/>
        </w:rPr>
        <w:t>. Рассмотрим управляемый объект с одним входом и одним выходом. Подстановкой</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eastAsia="ru-RU"/>
        </w:rPr>
        <w:pict>
          <v:shape id="_x0000_i1125" type="#_x0000_t75" style="width:36.75pt;height:21.75pt">
            <v:imagedata r:id="rId214" o:title=""/>
          </v:shape>
        </w:pict>
      </w:r>
      <w:r w:rsidR="00DA33DE" w:rsidRPr="00DA33DE">
        <w:rPr>
          <w:rFonts w:ascii="Times New Roman" w:eastAsia="Times New Roman" w:hAnsi="Times New Roman" w:cs="Times New Roman"/>
          <w:sz w:val="28"/>
          <w:szCs w:val="28"/>
          <w:lang w:eastAsia="ru-RU"/>
        </w:rPr>
        <w:t>,                                                        (3.12)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преобразуем его к канонической форме управляемости</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8"/>
          <w:sz w:val="28"/>
          <w:szCs w:val="28"/>
          <w:lang w:val="en-US" w:eastAsia="ru-RU"/>
        </w:rPr>
        <w:pict>
          <v:shape id="_x0000_i1126" type="#_x0000_t75" style="width:186.75pt;height:1in">
            <v:imagedata r:id="rId215" o:title=""/>
          </v:shape>
        </w:pict>
      </w:r>
      <w:r w:rsidR="00DA33DE" w:rsidRPr="00DA33DE">
        <w:rPr>
          <w:rFonts w:ascii="Times New Roman" w:eastAsia="Times New Roman" w:hAnsi="Times New Roman" w:cs="Times New Roman"/>
          <w:sz w:val="28"/>
          <w:szCs w:val="28"/>
          <w:lang w:eastAsia="ru-RU"/>
        </w:rPr>
        <w:t>.                                     (3.13)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линейных стационарных систем характер свободного движения не изменится, если выбрать вместо (3.9) регулятор вида</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
          <w:sz w:val="28"/>
          <w:szCs w:val="28"/>
          <w:lang w:val="en-US" w:eastAsia="ru-RU"/>
        </w:rPr>
        <w:pict>
          <v:shape id="_x0000_i1127" type="#_x0000_t75" style="width:50.25pt;height:21.75pt">
            <v:imagedata r:id="rId216" o:title=""/>
          </v:shape>
        </w:pict>
      </w:r>
      <w:r w:rsidR="00DA33DE" w:rsidRPr="00DA33DE">
        <w:rPr>
          <w:rFonts w:ascii="Times New Roman" w:eastAsia="Times New Roman" w:hAnsi="Times New Roman" w:cs="Times New Roman"/>
          <w:sz w:val="28"/>
          <w:szCs w:val="28"/>
          <w:lang w:eastAsia="ru-RU"/>
        </w:rPr>
        <w:t>,                                                        (3.14)</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или </w:t>
      </w:r>
      <w:r w:rsidR="0090462E">
        <w:rPr>
          <w:rFonts w:ascii="Times New Roman" w:eastAsia="Times New Roman" w:hAnsi="Times New Roman" w:cs="Times New Roman"/>
          <w:noProof/>
          <w:position w:val="-10"/>
          <w:sz w:val="28"/>
          <w:szCs w:val="28"/>
          <w:lang w:eastAsia="ru-RU"/>
        </w:rPr>
        <w:pict>
          <v:shape id="_x0000_i1128" type="#_x0000_t75" style="width:50.25pt;height:21.75pt">
            <v:imagedata r:id="rId217" o:title=""/>
          </v:shape>
        </w:pict>
      </w:r>
      <w:r w:rsidRPr="00DA33DE">
        <w:rPr>
          <w:rFonts w:ascii="Times New Roman" w:eastAsia="Times New Roman" w:hAnsi="Times New Roman" w:cs="Times New Roman"/>
          <w:sz w:val="28"/>
          <w:szCs w:val="28"/>
          <w:lang w:eastAsia="ru-RU"/>
        </w:rPr>
        <w:t>, где</w:t>
      </w:r>
      <w:r w:rsidR="0090462E">
        <w:rPr>
          <w:rFonts w:ascii="Times New Roman" w:eastAsia="Times New Roman" w:hAnsi="Times New Roman" w:cs="Times New Roman"/>
          <w:noProof/>
          <w:position w:val="-12"/>
          <w:sz w:val="28"/>
          <w:szCs w:val="28"/>
          <w:lang w:eastAsia="ru-RU"/>
        </w:rPr>
        <w:pict>
          <v:shape id="_x0000_i1129" type="#_x0000_t75" style="width:114.75pt;height:21.75pt">
            <v:imagedata r:id="rId218" o:title=""/>
          </v:shape>
        </w:pic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Подставляя (3.14) в (3.13), получим</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8"/>
          <w:sz w:val="28"/>
          <w:szCs w:val="28"/>
          <w:lang w:val="en-US" w:eastAsia="ru-RU"/>
        </w:rPr>
        <w:lastRenderedPageBreak/>
        <w:pict>
          <v:shape id="_x0000_i1130" type="#_x0000_t75" style="width:273.75pt;height:1in">
            <v:imagedata r:id="rId219" o:title=""/>
          </v:shape>
        </w:pict>
      </w:r>
      <w:r w:rsidR="00DA33DE" w:rsidRPr="00DA33DE">
        <w:rPr>
          <w:rFonts w:ascii="Times New Roman" w:eastAsia="Times New Roman" w:hAnsi="Times New Roman" w:cs="Times New Roman"/>
          <w:sz w:val="28"/>
          <w:szCs w:val="28"/>
          <w:lang w:eastAsia="ru-RU"/>
        </w:rPr>
        <w:t xml:space="preserve">                  (3.15)</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этом случае характеристический полином имеет вид</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31" type="#_x0000_t75" style="width:302.25pt;height:21.75pt">
            <v:imagedata r:id="rId220" o:title=""/>
          </v:shape>
        </w:pict>
      </w:r>
      <w:r w:rsidR="00DA33DE" w:rsidRPr="00DA33DE">
        <w:rPr>
          <w:rFonts w:ascii="Times New Roman" w:eastAsia="Times New Roman" w:hAnsi="Times New Roman" w:cs="Times New Roman"/>
          <w:sz w:val="28"/>
          <w:szCs w:val="28"/>
          <w:lang w:eastAsia="ru-RU"/>
        </w:rPr>
        <w:t>.              (3.16)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Сопоставляя полиномы (3.16) и (3.11), получаем соотношения для вычисления коэффициентов матрицы регулятора kRT:</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32" type="#_x0000_t75" style="width:2in;height:21.75pt">
            <v:imagedata r:id="rId221" o:title=""/>
          </v:shape>
        </w:pict>
      </w:r>
      <w:r w:rsidR="00DA33DE" w:rsidRPr="00DA33DE">
        <w:rPr>
          <w:rFonts w:ascii="Times New Roman" w:eastAsia="Times New Roman" w:hAnsi="Times New Roman" w:cs="Times New Roman"/>
          <w:sz w:val="28"/>
          <w:szCs w:val="28"/>
          <w:lang w:eastAsia="ru-RU"/>
        </w:rPr>
        <w:t>.                                          (3.17)</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Связь между управляющей переменной u и вектором состояния х определяется согласно выражению (3.14):</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33" type="#_x0000_t75" style="width:129.75pt;height:21.75pt">
            <v:imagedata r:id="rId222" o:title=""/>
          </v:shape>
        </w:pict>
      </w:r>
      <w:r w:rsidR="00DA33DE" w:rsidRPr="00DA33DE">
        <w:rPr>
          <w:rFonts w:ascii="Times New Roman" w:eastAsia="Times New Roman" w:hAnsi="Times New Roman" w:cs="Times New Roman"/>
          <w:sz w:val="28"/>
          <w:szCs w:val="28"/>
          <w:lang w:eastAsia="ru-RU"/>
        </w:rPr>
        <w:t xml:space="preserve">                                              (3.18)</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 есть</w:t>
      </w:r>
    </w:p>
    <w:p w:rsidR="00DA33DE" w:rsidRPr="00DA33DE" w:rsidRDefault="0090462E" w:rsidP="001E241C">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34" type="#_x0000_t75" style="width:42.75pt;height:21.75pt">
            <v:imagedata r:id="rId223" o:title=""/>
          </v:shape>
        </w:pict>
      </w:r>
      <w:r w:rsidR="00DA33DE" w:rsidRPr="00DA33DE">
        <w:rPr>
          <w:rFonts w:ascii="Times New Roman" w:eastAsia="Times New Roman" w:hAnsi="Times New Roman" w:cs="Times New Roman"/>
          <w:sz w:val="28"/>
          <w:szCs w:val="28"/>
          <w:lang w:eastAsia="ru-RU"/>
        </w:rPr>
        <w:t>.                                                         (3.19)</w:t>
      </w:r>
    </w:p>
    <w:p w:rsidR="00DA33DE" w:rsidRPr="00DA33DE" w:rsidRDefault="00DA33DE" w:rsidP="00356897">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 этого следует, что для вычисления коэффициентов обратных связей нужно определить еще и матрицу преобразования </w:t>
      </w:r>
      <w:r w:rsidR="0090462E">
        <w:rPr>
          <w:rFonts w:ascii="Times New Roman" w:eastAsia="Times New Roman" w:hAnsi="Times New Roman" w:cs="Times New Roman"/>
          <w:noProof/>
          <w:position w:val="-10"/>
          <w:sz w:val="28"/>
          <w:szCs w:val="28"/>
          <w:lang w:eastAsia="ru-RU"/>
        </w:rPr>
        <w:pict>
          <v:shape id="_x0000_i1135" type="#_x0000_t75" style="width:36.75pt;height:21.75pt">
            <v:imagedata r:id="rId224" o:title=""/>
          </v:shape>
        </w:pict>
      </w:r>
      <w:r w:rsidRPr="00DA33DE">
        <w:rPr>
          <w:rFonts w:ascii="Times New Roman" w:eastAsia="Times New Roman" w:hAnsi="Times New Roman" w:cs="Times New Roman"/>
          <w:sz w:val="28"/>
          <w:szCs w:val="28"/>
          <w:lang w:eastAsia="ru-RU"/>
        </w:rPr>
        <w:t>.</w:t>
      </w:r>
    </w:p>
    <w:p w:rsidR="00DA33DE" w:rsidRPr="00DA33DE" w:rsidRDefault="00DA33DE" w:rsidP="00356897">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Таким образом, алгоритм 1 синтеза регулятора состояния может быть сформулирован следующим образом:</w:t>
      </w:r>
    </w:p>
    <w:p w:rsidR="00DA33DE" w:rsidRPr="00D7620A" w:rsidRDefault="00DA33DE" w:rsidP="001E241C">
      <w:pPr>
        <w:pStyle w:val="af4"/>
        <w:numPr>
          <w:ilvl w:val="0"/>
          <w:numId w:val="37"/>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на основании требований технического задания к динамическим характеристикам проектируемой СУ формируется критерий качества управления в форме характеристического полинома (3.17), т.е. определяются коэффициенты d</w:t>
      </w:r>
      <w:r w:rsidRPr="00D7620A">
        <w:rPr>
          <w:rFonts w:ascii="Times New Roman" w:eastAsia="Times New Roman" w:hAnsi="Times New Roman" w:cs="Times New Roman"/>
          <w:sz w:val="28"/>
          <w:szCs w:val="24"/>
          <w:vertAlign w:val="subscript"/>
          <w:lang w:eastAsia="ru-RU"/>
        </w:rPr>
        <w:t>0</w:t>
      </w:r>
      <w:r w:rsidRPr="00D7620A">
        <w:rPr>
          <w:rFonts w:ascii="Times New Roman" w:eastAsia="Times New Roman" w:hAnsi="Times New Roman" w:cs="Times New Roman"/>
          <w:sz w:val="28"/>
          <w:szCs w:val="24"/>
          <w:lang w:eastAsia="ru-RU"/>
        </w:rPr>
        <w:t>, d</w:t>
      </w:r>
      <w:r w:rsidRPr="00D7620A">
        <w:rPr>
          <w:rFonts w:ascii="Times New Roman" w:eastAsia="Times New Roman" w:hAnsi="Times New Roman" w:cs="Times New Roman"/>
          <w:sz w:val="28"/>
          <w:szCs w:val="24"/>
          <w:vertAlign w:val="subscript"/>
          <w:lang w:eastAsia="ru-RU"/>
        </w:rPr>
        <w:t>1</w:t>
      </w:r>
      <w:r w:rsidRPr="00D7620A">
        <w:rPr>
          <w:rFonts w:ascii="Times New Roman" w:eastAsia="Times New Roman" w:hAnsi="Times New Roman" w:cs="Times New Roman"/>
          <w:sz w:val="28"/>
          <w:szCs w:val="24"/>
          <w:lang w:eastAsia="ru-RU"/>
        </w:rPr>
        <w:t>, d</w:t>
      </w:r>
      <w:r w:rsidRPr="00D7620A">
        <w:rPr>
          <w:rFonts w:ascii="Times New Roman" w:eastAsia="Times New Roman" w:hAnsi="Times New Roman" w:cs="Times New Roman"/>
          <w:sz w:val="28"/>
          <w:szCs w:val="24"/>
          <w:vertAlign w:val="subscript"/>
          <w:lang w:eastAsia="ru-RU"/>
        </w:rPr>
        <w:t>2</w:t>
      </w:r>
      <w:r w:rsidRPr="00D7620A">
        <w:rPr>
          <w:rFonts w:ascii="Times New Roman" w:eastAsia="Times New Roman" w:hAnsi="Times New Roman" w:cs="Times New Roman"/>
          <w:sz w:val="28"/>
          <w:szCs w:val="24"/>
          <w:lang w:eastAsia="ru-RU"/>
        </w:rPr>
        <w:t>, ..., d</w:t>
      </w:r>
      <w:r w:rsidRPr="00D7620A">
        <w:rPr>
          <w:rFonts w:ascii="Times New Roman" w:eastAsia="Times New Roman" w:hAnsi="Times New Roman" w:cs="Times New Roman"/>
          <w:sz w:val="28"/>
          <w:szCs w:val="24"/>
          <w:vertAlign w:val="subscript"/>
          <w:lang w:eastAsia="ru-RU"/>
        </w:rPr>
        <w:t>n–1</w:t>
      </w:r>
      <w:r w:rsidRPr="00D7620A">
        <w:rPr>
          <w:rFonts w:ascii="Times New Roman" w:eastAsia="Times New Roman" w:hAnsi="Times New Roman" w:cs="Times New Roman"/>
          <w:sz w:val="28"/>
          <w:szCs w:val="24"/>
          <w:lang w:eastAsia="ru-RU"/>
        </w:rPr>
        <w:t>;</w:t>
      </w:r>
    </w:p>
    <w:p w:rsidR="00DA33DE" w:rsidRPr="00D7620A" w:rsidRDefault="00DA33DE" w:rsidP="001E241C">
      <w:pPr>
        <w:pStyle w:val="af4"/>
        <w:numPr>
          <w:ilvl w:val="0"/>
          <w:numId w:val="37"/>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векторно–матричная модель объекта преобразуется к канонической форме управляемости. В процессе преобразования определяются коэффициенты характеристического уравнения a</w:t>
      </w:r>
      <w:r w:rsidRPr="00D7620A">
        <w:rPr>
          <w:rFonts w:ascii="Times New Roman" w:eastAsia="Times New Roman" w:hAnsi="Times New Roman" w:cs="Times New Roman"/>
          <w:sz w:val="28"/>
          <w:szCs w:val="24"/>
          <w:vertAlign w:val="subscript"/>
          <w:lang w:eastAsia="ru-RU"/>
        </w:rPr>
        <w:t>0</w:t>
      </w:r>
      <w:r w:rsidRPr="00D7620A">
        <w:rPr>
          <w:rFonts w:ascii="Times New Roman" w:eastAsia="Times New Roman" w:hAnsi="Times New Roman" w:cs="Times New Roman"/>
          <w:sz w:val="28"/>
          <w:szCs w:val="24"/>
          <w:lang w:eastAsia="ru-RU"/>
        </w:rPr>
        <w:t>, a</w:t>
      </w:r>
      <w:r w:rsidRPr="00D7620A">
        <w:rPr>
          <w:rFonts w:ascii="Times New Roman" w:eastAsia="Times New Roman" w:hAnsi="Times New Roman" w:cs="Times New Roman"/>
          <w:sz w:val="28"/>
          <w:szCs w:val="24"/>
          <w:vertAlign w:val="subscript"/>
          <w:lang w:eastAsia="ru-RU"/>
        </w:rPr>
        <w:t>1</w:t>
      </w:r>
      <w:r w:rsidRPr="00D7620A">
        <w:rPr>
          <w:rFonts w:ascii="Times New Roman" w:eastAsia="Times New Roman" w:hAnsi="Times New Roman" w:cs="Times New Roman"/>
          <w:sz w:val="28"/>
          <w:szCs w:val="24"/>
          <w:lang w:eastAsia="ru-RU"/>
        </w:rPr>
        <w:t>, a</w:t>
      </w:r>
      <w:r w:rsidRPr="00D7620A">
        <w:rPr>
          <w:rFonts w:ascii="Times New Roman" w:eastAsia="Times New Roman" w:hAnsi="Times New Roman" w:cs="Times New Roman"/>
          <w:sz w:val="28"/>
          <w:szCs w:val="24"/>
          <w:vertAlign w:val="subscript"/>
          <w:lang w:eastAsia="ru-RU"/>
        </w:rPr>
        <w:t>2</w:t>
      </w:r>
      <w:r w:rsidRPr="00D7620A">
        <w:rPr>
          <w:rFonts w:ascii="Times New Roman" w:eastAsia="Times New Roman" w:hAnsi="Times New Roman" w:cs="Times New Roman"/>
          <w:sz w:val="28"/>
          <w:szCs w:val="24"/>
          <w:lang w:eastAsia="ru-RU"/>
        </w:rPr>
        <w:t>, ..., a</w:t>
      </w:r>
      <w:r w:rsidRPr="00D7620A">
        <w:rPr>
          <w:rFonts w:ascii="Times New Roman" w:eastAsia="Times New Roman" w:hAnsi="Times New Roman" w:cs="Times New Roman"/>
          <w:sz w:val="28"/>
          <w:szCs w:val="24"/>
          <w:vertAlign w:val="subscript"/>
          <w:lang w:eastAsia="ru-RU"/>
        </w:rPr>
        <w:t>n–1</w:t>
      </w:r>
      <w:r w:rsidRPr="00D7620A">
        <w:rPr>
          <w:rFonts w:ascii="Times New Roman" w:eastAsia="Times New Roman" w:hAnsi="Times New Roman" w:cs="Times New Roman"/>
          <w:sz w:val="28"/>
          <w:szCs w:val="24"/>
          <w:lang w:eastAsia="ru-RU"/>
        </w:rPr>
        <w:t xml:space="preserve">, прямая и обратная матрицы преобразования </w:t>
      </w:r>
      <w:r w:rsidR="0090462E">
        <w:rPr>
          <w:noProof/>
          <w:position w:val="-10"/>
          <w:lang w:eastAsia="ru-RU"/>
        </w:rPr>
        <w:pict>
          <v:shape id="_x0000_i1136" type="#_x0000_t75" style="width:57.75pt;height:21.75pt">
            <v:imagedata r:id="rId225" o:title=""/>
          </v:shape>
        </w:pict>
      </w:r>
      <w:r w:rsidRPr="00D7620A">
        <w:rPr>
          <w:rFonts w:ascii="Times New Roman" w:eastAsia="Times New Roman" w:hAnsi="Times New Roman" w:cs="Times New Roman"/>
          <w:sz w:val="28"/>
          <w:szCs w:val="24"/>
          <w:lang w:eastAsia="ru-RU"/>
        </w:rPr>
        <w:t>;</w:t>
      </w:r>
    </w:p>
    <w:p w:rsidR="00DA33DE" w:rsidRPr="00D7620A" w:rsidRDefault="00356897" w:rsidP="001E241C">
      <w:pPr>
        <w:pStyle w:val="af4"/>
        <w:numPr>
          <w:ilvl w:val="0"/>
          <w:numId w:val="37"/>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на</w:t>
      </w:r>
      <w:r>
        <w:rPr>
          <w:rFonts w:ascii="Times New Roman" w:eastAsia="Times New Roman" w:hAnsi="Times New Roman" w:cs="Times New Roman"/>
          <w:sz w:val="28"/>
          <w:szCs w:val="24"/>
          <w:lang w:eastAsia="ru-RU"/>
        </w:rPr>
        <w:t xml:space="preserve"> основании </w:t>
      </w:r>
      <w:r w:rsidRPr="00D7620A">
        <w:rPr>
          <w:rFonts w:ascii="Times New Roman" w:eastAsia="Times New Roman" w:hAnsi="Times New Roman" w:cs="Times New Roman"/>
          <w:sz w:val="28"/>
          <w:szCs w:val="24"/>
          <w:lang w:eastAsia="ru-RU"/>
        </w:rPr>
        <w:t>выражения</w:t>
      </w:r>
      <w:r w:rsidR="00DA33DE" w:rsidRPr="00D7620A">
        <w:rPr>
          <w:rFonts w:ascii="Times New Roman" w:eastAsia="Times New Roman" w:hAnsi="Times New Roman" w:cs="Times New Roman"/>
          <w:sz w:val="28"/>
          <w:szCs w:val="24"/>
          <w:lang w:eastAsia="ru-RU"/>
        </w:rPr>
        <w:t xml:space="preserve"> (3.17) вычисляются коэффициенты матрицы </w:t>
      </w:r>
      <w:r w:rsidR="0090462E">
        <w:rPr>
          <w:noProof/>
          <w:position w:val="-10"/>
          <w:lang w:eastAsia="ru-RU"/>
        </w:rPr>
        <w:pict>
          <v:shape id="_x0000_i1137" type="#_x0000_t75" style="width:21.75pt;height:21.75pt">
            <v:imagedata r:id="rId226" o:title=""/>
          </v:shape>
        </w:pict>
      </w:r>
    </w:p>
    <w:p w:rsidR="00DA33DE" w:rsidRPr="00D7620A" w:rsidRDefault="00DA33DE" w:rsidP="001E241C">
      <w:pPr>
        <w:pStyle w:val="af4"/>
        <w:numPr>
          <w:ilvl w:val="0"/>
          <w:numId w:val="37"/>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по формуле (3.19) определяется матрица реальных коэффициентов обратных связей К по полному вектору состояния.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sz w:val="28"/>
          <w:szCs w:val="28"/>
          <w:lang w:eastAsia="ru-RU"/>
        </w:rPr>
        <w:t>Алгоритм 2</w:t>
      </w:r>
      <w:r w:rsidRPr="00DA33DE">
        <w:rPr>
          <w:rFonts w:ascii="Times New Roman" w:eastAsia="Times New Roman" w:hAnsi="Times New Roman" w:cs="Times New Roman"/>
          <w:sz w:val="28"/>
          <w:szCs w:val="28"/>
          <w:lang w:eastAsia="ru-RU"/>
        </w:rPr>
        <w:t>. Общность постановки задачи не нарушится, если считать, что оптимальные динамические характеристики проектируемой системы задаются в виде эталонной модели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38" type="#_x0000_t75" style="width:1in;height:21.75pt">
            <v:imagedata r:id="rId227" o:title=""/>
          </v:shape>
        </w:pict>
      </w:r>
      <w:r w:rsidR="00DA33DE" w:rsidRPr="00DA33DE">
        <w:rPr>
          <w:rFonts w:ascii="Times New Roman" w:eastAsia="Times New Roman" w:hAnsi="Times New Roman" w:cs="Times New Roman"/>
          <w:sz w:val="28"/>
          <w:szCs w:val="28"/>
          <w:lang w:eastAsia="ru-RU"/>
        </w:rPr>
        <w:t xml:space="preserve">                                                      (3.20)</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имеющей тот же порядок, что и модель объекта (3.8).</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Тогда коэффициенты регулятора состояния однозначно определятся путем решения уравнения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39" type="#_x0000_t75" style="width:108.75pt;height:21.75pt">
            <v:imagedata r:id="rId228" o:title=""/>
          </v:shape>
        </w:pict>
      </w:r>
      <w:r w:rsidR="00DA33DE" w:rsidRPr="00DA33DE">
        <w:rPr>
          <w:rFonts w:ascii="Times New Roman" w:eastAsia="Times New Roman" w:hAnsi="Times New Roman" w:cs="Times New Roman"/>
          <w:sz w:val="28"/>
          <w:szCs w:val="28"/>
          <w:lang w:eastAsia="ru-RU"/>
        </w:rPr>
        <w:t xml:space="preserve">                                               (3.21)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Процесс синтеза сводится к двум задачам:</w:t>
      </w:r>
    </w:p>
    <w:p w:rsidR="00DA33DE" w:rsidRPr="00356897" w:rsidRDefault="00DA33DE" w:rsidP="00356897">
      <w:pPr>
        <w:pStyle w:val="af4"/>
        <w:numPr>
          <w:ilvl w:val="0"/>
          <w:numId w:val="43"/>
        </w:numPr>
        <w:spacing w:after="0" w:line="288" w:lineRule="auto"/>
        <w:ind w:left="993"/>
        <w:jc w:val="both"/>
        <w:rPr>
          <w:rFonts w:ascii="Times New Roman" w:eastAsia="Times New Roman" w:hAnsi="Times New Roman" w:cs="Times New Roman"/>
          <w:sz w:val="28"/>
          <w:szCs w:val="24"/>
          <w:lang w:eastAsia="ru-RU"/>
        </w:rPr>
      </w:pPr>
      <w:r w:rsidRPr="00356897">
        <w:rPr>
          <w:rFonts w:ascii="Times New Roman" w:eastAsia="Times New Roman" w:hAnsi="Times New Roman" w:cs="Times New Roman"/>
          <w:sz w:val="28"/>
          <w:szCs w:val="24"/>
          <w:lang w:eastAsia="ru-RU"/>
        </w:rPr>
        <w:t>определение эталонной модели (3.20);</w:t>
      </w:r>
    </w:p>
    <w:p w:rsidR="00DA33DE" w:rsidRPr="00356897" w:rsidRDefault="00DA33DE" w:rsidP="00356897">
      <w:pPr>
        <w:pStyle w:val="af4"/>
        <w:numPr>
          <w:ilvl w:val="0"/>
          <w:numId w:val="43"/>
        </w:numPr>
        <w:spacing w:after="0" w:line="288" w:lineRule="auto"/>
        <w:ind w:left="993"/>
        <w:jc w:val="both"/>
        <w:rPr>
          <w:rFonts w:ascii="Times New Roman" w:eastAsia="Times New Roman" w:hAnsi="Times New Roman" w:cs="Times New Roman"/>
          <w:sz w:val="28"/>
          <w:szCs w:val="24"/>
          <w:lang w:eastAsia="ru-RU"/>
        </w:rPr>
      </w:pPr>
      <w:r w:rsidRPr="00356897">
        <w:rPr>
          <w:rFonts w:ascii="Times New Roman" w:eastAsia="Times New Roman" w:hAnsi="Times New Roman" w:cs="Times New Roman"/>
          <w:sz w:val="28"/>
          <w:szCs w:val="24"/>
          <w:lang w:eastAsia="ru-RU"/>
        </w:rPr>
        <w:t>решение уравнения (3.21).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Наиболее просто желаемое качество управления можно задать с помощью эталонной модели, представленной в канонической форме управляемости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8"/>
          <w:sz w:val="28"/>
          <w:szCs w:val="28"/>
          <w:lang w:val="en-US" w:eastAsia="ru-RU"/>
        </w:rPr>
        <w:pict>
          <v:shape id="_x0000_i1140" type="#_x0000_t75" style="width:223.5pt;height:1in">
            <v:imagedata r:id="rId229" o:title=""/>
          </v:shape>
        </w:pict>
      </w:r>
      <w:r w:rsidR="00DA33DE" w:rsidRPr="00DA33DE">
        <w:rPr>
          <w:rFonts w:ascii="Times New Roman" w:eastAsia="Times New Roman" w:hAnsi="Times New Roman" w:cs="Times New Roman"/>
          <w:sz w:val="28"/>
          <w:szCs w:val="28"/>
          <w:lang w:eastAsia="ru-RU"/>
        </w:rPr>
        <w:t>.                         (3.22)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Коэффициенты а</w:t>
      </w:r>
      <w:r w:rsidRPr="00DA33DE">
        <w:rPr>
          <w:rFonts w:ascii="Times New Roman" w:eastAsia="Times New Roman" w:hAnsi="Times New Roman" w:cs="Times New Roman"/>
          <w:sz w:val="28"/>
          <w:szCs w:val="28"/>
          <w:vertAlign w:val="subscript"/>
          <w:lang w:eastAsia="ru-RU"/>
        </w:rPr>
        <w:t>э0</w:t>
      </w:r>
      <w:r w:rsidRPr="00DA33DE">
        <w:rPr>
          <w:rFonts w:ascii="Times New Roman" w:eastAsia="Times New Roman" w:hAnsi="Times New Roman" w:cs="Times New Roman"/>
          <w:sz w:val="28"/>
          <w:szCs w:val="28"/>
          <w:lang w:eastAsia="ru-RU"/>
        </w:rPr>
        <w:t>, а</w:t>
      </w:r>
      <w:r w:rsidRPr="00DA33DE">
        <w:rPr>
          <w:rFonts w:ascii="Times New Roman" w:eastAsia="Times New Roman" w:hAnsi="Times New Roman" w:cs="Times New Roman"/>
          <w:sz w:val="28"/>
          <w:szCs w:val="28"/>
          <w:vertAlign w:val="subscript"/>
          <w:lang w:eastAsia="ru-RU"/>
        </w:rPr>
        <w:t>э1</w:t>
      </w:r>
      <w:r w:rsidRPr="00DA33DE">
        <w:rPr>
          <w:rFonts w:ascii="Times New Roman" w:eastAsia="Times New Roman" w:hAnsi="Times New Roman" w:cs="Times New Roman"/>
          <w:sz w:val="28"/>
          <w:szCs w:val="28"/>
          <w:lang w:eastAsia="ru-RU"/>
        </w:rPr>
        <w:t>, ... , а</w:t>
      </w:r>
      <w:r w:rsidRPr="00DA33DE">
        <w:rPr>
          <w:rFonts w:ascii="Times New Roman" w:eastAsia="Times New Roman" w:hAnsi="Times New Roman" w:cs="Times New Roman"/>
          <w:sz w:val="28"/>
          <w:szCs w:val="28"/>
          <w:vertAlign w:val="subscript"/>
          <w:lang w:eastAsia="ru-RU"/>
        </w:rPr>
        <w:t>эn–1</w:t>
      </w:r>
      <w:r w:rsidRPr="00DA33DE">
        <w:rPr>
          <w:rFonts w:ascii="Times New Roman" w:eastAsia="Times New Roman" w:hAnsi="Times New Roman" w:cs="Times New Roman"/>
          <w:sz w:val="28"/>
          <w:szCs w:val="28"/>
          <w:lang w:eastAsia="ru-RU"/>
        </w:rPr>
        <w:t xml:space="preserve"> в этом случае соответствуют коэффициентам d</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d</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 d</w:t>
      </w:r>
      <w:r w:rsidRPr="00DA33DE">
        <w:rPr>
          <w:rFonts w:ascii="Times New Roman" w:eastAsia="Times New Roman" w:hAnsi="Times New Roman" w:cs="Times New Roman"/>
          <w:sz w:val="28"/>
          <w:szCs w:val="28"/>
          <w:vertAlign w:val="subscript"/>
          <w:lang w:eastAsia="ru-RU"/>
        </w:rPr>
        <w:t>n–1</w:t>
      </w:r>
      <w:r w:rsidRPr="00DA33DE">
        <w:rPr>
          <w:rFonts w:ascii="Times New Roman" w:eastAsia="Times New Roman" w:hAnsi="Times New Roman" w:cs="Times New Roman"/>
          <w:sz w:val="28"/>
          <w:szCs w:val="28"/>
          <w:lang w:eastAsia="ru-RU"/>
        </w:rPr>
        <w:t xml:space="preserve"> желаемого характеристического полинома (3.11).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согласования объекта и эталонной модели введем линейное преобразование: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41" type="#_x0000_t75" style="width:1in;height:21.75pt">
            <v:imagedata r:id="rId230" o:title=""/>
          </v:shape>
        </w:pict>
      </w:r>
      <w:r w:rsidR="00DA33DE" w:rsidRPr="00DA33DE">
        <w:rPr>
          <w:rFonts w:ascii="Times New Roman" w:eastAsia="Times New Roman" w:hAnsi="Times New Roman" w:cs="Times New Roman"/>
          <w:sz w:val="28"/>
          <w:szCs w:val="28"/>
          <w:lang w:eastAsia="ru-RU"/>
        </w:rPr>
        <w:t>.                                                       (3.23)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После преобразования (3.13) система “объект + регулятор” (3.10) относительно нового базиса имеет вид:</w:t>
      </w:r>
    </w:p>
    <w:p w:rsidR="00DA33DE" w:rsidRPr="00DA33DE"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42" type="#_x0000_t75" style="width:93.75pt;height:21.75pt">
            <v:imagedata r:id="rId231" o:title=""/>
          </v:shape>
        </w:pict>
      </w:r>
      <w:r w:rsidR="00DA33DE" w:rsidRPr="00DA33DE">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noProof/>
          <w:position w:val="-10"/>
          <w:sz w:val="28"/>
          <w:szCs w:val="28"/>
          <w:lang w:eastAsia="ru-RU"/>
        </w:rPr>
        <w:pict>
          <v:shape id="_x0000_i1143" type="#_x0000_t75" style="width:101.25pt;height:21.75pt">
            <v:imagedata r:id="rId232" o:title=""/>
          </v:shape>
        </w:pict>
      </w:r>
      <w:r w:rsidR="00DA33DE" w:rsidRPr="00DA33DE">
        <w:rPr>
          <w:rFonts w:ascii="Times New Roman" w:eastAsia="Times New Roman" w:hAnsi="Times New Roman" w:cs="Times New Roman"/>
          <w:sz w:val="28"/>
          <w:szCs w:val="28"/>
          <w:lang w:eastAsia="ru-RU"/>
        </w:rPr>
        <w:t>.</w: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23.1</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 условия равенства собственных движений синтезируемой системы и эталонной модели следует, что </w:t>
      </w:r>
      <w:r w:rsidR="0090462E">
        <w:rPr>
          <w:rFonts w:ascii="Times New Roman" w:eastAsia="Times New Roman" w:hAnsi="Times New Roman" w:cs="Times New Roman"/>
          <w:noProof/>
          <w:position w:val="-10"/>
          <w:sz w:val="28"/>
          <w:szCs w:val="28"/>
          <w:lang w:eastAsia="ru-RU"/>
        </w:rPr>
        <w:pict>
          <v:shape id="_x0000_i1144" type="#_x0000_t75" style="width:1in;height:21.75pt">
            <v:imagedata r:id="rId233" o:title=""/>
          </v:shape>
        </w:pic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Откуда получается выражение для вычисления значений матрицы обратных связей К регулятора состояния: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45" type="#_x0000_t75" style="width:93.75pt;height:21.75pt">
            <v:imagedata r:id="rId234" o:title=""/>
          </v:shape>
        </w:pict>
      </w:r>
      <w:r w:rsidR="00DA33DE" w:rsidRPr="00DA33DE">
        <w:rPr>
          <w:rFonts w:ascii="Times New Roman" w:eastAsia="Times New Roman" w:hAnsi="Times New Roman" w:cs="Times New Roman"/>
          <w:sz w:val="28"/>
          <w:szCs w:val="28"/>
          <w:lang w:eastAsia="ru-RU"/>
        </w:rPr>
        <w:t>.                                                 (3.24)</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Таким образом, для синтеза регулятора состояния в этом случае необходимо:</w:t>
      </w:r>
    </w:p>
    <w:p w:rsidR="00DA33DE" w:rsidRPr="00D7620A" w:rsidRDefault="00DA33DE" w:rsidP="001E241C">
      <w:pPr>
        <w:pStyle w:val="af4"/>
        <w:numPr>
          <w:ilvl w:val="0"/>
          <w:numId w:val="38"/>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 xml:space="preserve">задать векторно–матричную модель объекта управления; </w:t>
      </w:r>
    </w:p>
    <w:p w:rsidR="00DA33DE" w:rsidRPr="00D7620A" w:rsidRDefault="00DA33DE" w:rsidP="001E241C">
      <w:pPr>
        <w:pStyle w:val="af4"/>
        <w:numPr>
          <w:ilvl w:val="0"/>
          <w:numId w:val="38"/>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 xml:space="preserve">сформировать эталонную модель в канонической форме управляемости (3.22); </w:t>
      </w:r>
    </w:p>
    <w:p w:rsidR="00DA33DE" w:rsidRPr="00D7620A" w:rsidRDefault="00DA33DE" w:rsidP="001E241C">
      <w:pPr>
        <w:pStyle w:val="af4"/>
        <w:numPr>
          <w:ilvl w:val="0"/>
          <w:numId w:val="38"/>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вычислить матрицы преобразования ОУ к канонической форме управляемости Q и Q</w:t>
      </w:r>
      <w:r w:rsidRPr="00D7620A">
        <w:rPr>
          <w:rFonts w:ascii="Times New Roman" w:eastAsia="Times New Roman" w:hAnsi="Times New Roman" w:cs="Times New Roman"/>
          <w:sz w:val="28"/>
          <w:szCs w:val="24"/>
          <w:vertAlign w:val="superscript"/>
          <w:lang w:eastAsia="ru-RU"/>
        </w:rPr>
        <w:t>–1</w:t>
      </w:r>
      <w:r w:rsidRPr="00D7620A">
        <w:rPr>
          <w:rFonts w:ascii="Times New Roman" w:eastAsia="Times New Roman" w:hAnsi="Times New Roman" w:cs="Times New Roman"/>
          <w:sz w:val="28"/>
          <w:szCs w:val="24"/>
          <w:lang w:eastAsia="ru-RU"/>
        </w:rPr>
        <w:t xml:space="preserve">. </w:t>
      </w:r>
    </w:p>
    <w:p w:rsidR="00DA33DE" w:rsidRPr="00D7620A" w:rsidRDefault="00DA33DE" w:rsidP="001E241C">
      <w:pPr>
        <w:pStyle w:val="af4"/>
        <w:numPr>
          <w:ilvl w:val="0"/>
          <w:numId w:val="38"/>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D7620A">
        <w:rPr>
          <w:rFonts w:ascii="Times New Roman" w:eastAsia="Times New Roman" w:hAnsi="Times New Roman" w:cs="Times New Roman"/>
          <w:sz w:val="28"/>
          <w:szCs w:val="24"/>
          <w:lang w:eastAsia="ru-RU"/>
        </w:rPr>
        <w:t xml:space="preserve">из матричного выражения (3.24) вычислить К.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b/>
          <w:sz w:val="28"/>
          <w:szCs w:val="28"/>
          <w:lang w:eastAsia="ru-RU"/>
        </w:rPr>
        <w:t>Алгоритм 3</w:t>
      </w:r>
      <w:r w:rsidRPr="00DA33DE">
        <w:rPr>
          <w:rFonts w:ascii="Times New Roman" w:eastAsia="Times New Roman" w:hAnsi="Times New Roman" w:cs="Times New Roman"/>
          <w:sz w:val="28"/>
          <w:szCs w:val="28"/>
          <w:lang w:eastAsia="ru-RU"/>
        </w:rPr>
        <w:t xml:space="preserve">. Если матрица входов В ВММ объекта управления имеет больше одного ненулевого элемента, то применение алгоритма 2 вызывает </w:t>
      </w:r>
      <w:r w:rsidRPr="00DA33DE">
        <w:rPr>
          <w:rFonts w:ascii="Times New Roman" w:eastAsia="Times New Roman" w:hAnsi="Times New Roman" w:cs="Times New Roman"/>
          <w:sz w:val="28"/>
          <w:szCs w:val="28"/>
          <w:lang w:eastAsia="ru-RU"/>
        </w:rPr>
        <w:lastRenderedPageBreak/>
        <w:t>определенные затруднения. Для их устранения используем следующую методику.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Представим эталонную матрицу как сумму двух матриц:</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46" type="#_x0000_t75" style="width:79.5pt;height:21.75pt">
            <v:imagedata r:id="rId235" o:title=""/>
          </v:shape>
        </w:pict>
      </w:r>
      <w:r w:rsidR="00DA33DE" w:rsidRPr="00DA33DE">
        <w:rPr>
          <w:rFonts w:ascii="Times New Roman" w:eastAsia="Times New Roman" w:hAnsi="Times New Roman" w:cs="Times New Roman"/>
          <w:sz w:val="28"/>
          <w:szCs w:val="28"/>
          <w:lang w:eastAsia="ru-RU"/>
        </w:rPr>
        <w:t xml:space="preserve">                                                    (3.25)</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где </w:t>
      </w:r>
      <w:r w:rsidR="0090462E">
        <w:rPr>
          <w:rFonts w:ascii="Times New Roman" w:eastAsia="Times New Roman" w:hAnsi="Times New Roman" w:cs="Times New Roman"/>
          <w:noProof/>
          <w:position w:val="-12"/>
          <w:sz w:val="28"/>
          <w:szCs w:val="28"/>
          <w:lang w:eastAsia="ru-RU"/>
        </w:rPr>
        <w:pict>
          <v:shape id="_x0000_i1147" type="#_x0000_t75" style="width:122.25pt;height:21.75pt">
            <v:imagedata r:id="rId236" o:title=""/>
          </v:shape>
        </w:pict>
      </w:r>
      <w:r w:rsidRPr="00DA33DE">
        <w:rPr>
          <w:rFonts w:ascii="Times New Roman" w:eastAsia="Times New Roman" w:hAnsi="Times New Roman" w:cs="Times New Roman"/>
          <w:sz w:val="28"/>
          <w:szCs w:val="28"/>
          <w:lang w:eastAsia="ru-RU"/>
        </w:rPr>
        <w:t xml:space="preserve"> – коэффициентные матрицы объекта управления в канонической форме управляемости;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К</w:t>
      </w:r>
      <w:r w:rsidRPr="00DA33DE">
        <w:rPr>
          <w:rFonts w:ascii="Times New Roman" w:eastAsia="Times New Roman" w:hAnsi="Times New Roman" w:cs="Times New Roman"/>
          <w:sz w:val="28"/>
          <w:szCs w:val="28"/>
          <w:vertAlign w:val="subscript"/>
          <w:lang w:eastAsia="ru-RU"/>
        </w:rPr>
        <w:t>k</w:t>
      </w:r>
      <w:r w:rsidRPr="00DA33DE">
        <w:rPr>
          <w:rFonts w:ascii="Times New Roman" w:eastAsia="Times New Roman" w:hAnsi="Times New Roman" w:cs="Times New Roman"/>
          <w:sz w:val="28"/>
          <w:szCs w:val="28"/>
          <w:lang w:eastAsia="ru-RU"/>
        </w:rPr>
        <w:t xml:space="preserve"> – матрица коэффициентов обратных связей в канонической форме.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Подставляя (</w:t>
      </w:r>
      <w:r w:rsidRPr="002D3389">
        <w:rPr>
          <w:rFonts w:ascii="Times New Roman" w:eastAsia="Times New Roman" w:hAnsi="Times New Roman" w:cs="Times New Roman"/>
          <w:sz w:val="28"/>
          <w:szCs w:val="28"/>
          <w:lang w:eastAsia="ru-RU"/>
        </w:rPr>
        <w:t>3</w:t>
      </w:r>
      <w:r w:rsidRPr="00DA33DE">
        <w:rPr>
          <w:rFonts w:ascii="Times New Roman" w:eastAsia="Times New Roman" w:hAnsi="Times New Roman" w:cs="Times New Roman"/>
          <w:sz w:val="28"/>
          <w:szCs w:val="28"/>
          <w:lang w:eastAsia="ru-RU"/>
        </w:rPr>
        <w:t>.2</w:t>
      </w:r>
      <w:r w:rsidRPr="002D3389">
        <w:rPr>
          <w:rFonts w:ascii="Times New Roman" w:eastAsia="Times New Roman" w:hAnsi="Times New Roman" w:cs="Times New Roman"/>
          <w:sz w:val="28"/>
          <w:szCs w:val="28"/>
          <w:lang w:eastAsia="ru-RU"/>
        </w:rPr>
        <w:t>5</w:t>
      </w:r>
      <w:r w:rsidRPr="00DA33DE">
        <w:rPr>
          <w:rFonts w:ascii="Times New Roman" w:eastAsia="Times New Roman" w:hAnsi="Times New Roman" w:cs="Times New Roman"/>
          <w:sz w:val="28"/>
          <w:szCs w:val="28"/>
          <w:lang w:eastAsia="ru-RU"/>
        </w:rPr>
        <w:t>) в (</w:t>
      </w:r>
      <w:r w:rsidRPr="002D3389">
        <w:rPr>
          <w:rFonts w:ascii="Times New Roman" w:eastAsia="Times New Roman" w:hAnsi="Times New Roman" w:cs="Times New Roman"/>
          <w:sz w:val="28"/>
          <w:szCs w:val="28"/>
          <w:lang w:eastAsia="ru-RU"/>
        </w:rPr>
        <w:t>3</w:t>
      </w:r>
      <w:r w:rsidRPr="00DA33DE">
        <w:rPr>
          <w:rFonts w:ascii="Times New Roman" w:eastAsia="Times New Roman" w:hAnsi="Times New Roman" w:cs="Times New Roman"/>
          <w:sz w:val="28"/>
          <w:szCs w:val="28"/>
          <w:lang w:eastAsia="ru-RU"/>
        </w:rPr>
        <w:t>.2</w:t>
      </w:r>
      <w:r w:rsidRPr="002D3389">
        <w:rPr>
          <w:rFonts w:ascii="Times New Roman" w:eastAsia="Times New Roman" w:hAnsi="Times New Roman" w:cs="Times New Roman"/>
          <w:sz w:val="28"/>
          <w:szCs w:val="28"/>
          <w:lang w:eastAsia="ru-RU"/>
        </w:rPr>
        <w:t>4</w:t>
      </w:r>
      <w:r w:rsidRPr="00DA33DE">
        <w:rPr>
          <w:rFonts w:ascii="Times New Roman" w:eastAsia="Times New Roman" w:hAnsi="Times New Roman" w:cs="Times New Roman"/>
          <w:sz w:val="28"/>
          <w:szCs w:val="28"/>
          <w:lang w:eastAsia="ru-RU"/>
        </w:rPr>
        <w:t>):</w:t>
      </w:r>
    </w:p>
    <w:p w:rsidR="00DA33DE" w:rsidRPr="002D3389" w:rsidRDefault="0090462E" w:rsidP="00356897">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48" type="#_x0000_t75" style="width:258.75pt;height:21.75pt">
            <v:imagedata r:id="rId237" o:title=""/>
          </v:shape>
        </w:pict>
      </w:r>
      <w:r w:rsidR="00356897">
        <w:rPr>
          <w:rFonts w:ascii="Times New Roman" w:eastAsia="Times New Roman" w:hAnsi="Times New Roman" w:cs="Times New Roman"/>
          <w:noProof/>
          <w:position w:val="-30"/>
          <w:sz w:val="28"/>
          <w:szCs w:val="28"/>
          <w:lang w:eastAsia="ru-RU"/>
        </w:rPr>
        <w:tab/>
      </w:r>
      <w:r w:rsidR="00356897">
        <w:rPr>
          <w:rFonts w:ascii="Times New Roman" w:eastAsia="Times New Roman" w:hAnsi="Times New Roman" w:cs="Times New Roman"/>
          <w:noProof/>
          <w:position w:val="-30"/>
          <w:sz w:val="28"/>
          <w:szCs w:val="28"/>
          <w:lang w:eastAsia="ru-RU"/>
        </w:rPr>
        <w:tab/>
      </w:r>
      <w:r w:rsidR="00356897" w:rsidRPr="00DA33DE">
        <w:rPr>
          <w:rFonts w:ascii="Times New Roman" w:eastAsia="Times New Roman" w:hAnsi="Times New Roman" w:cs="Times New Roman"/>
          <w:sz w:val="28"/>
          <w:szCs w:val="28"/>
          <w:lang w:eastAsia="ru-RU"/>
        </w:rPr>
        <w:t>(3.</w:t>
      </w:r>
      <w:r w:rsidR="00356897">
        <w:rPr>
          <w:rFonts w:ascii="Times New Roman" w:eastAsia="Times New Roman" w:hAnsi="Times New Roman" w:cs="Times New Roman"/>
          <w:sz w:val="28"/>
          <w:szCs w:val="28"/>
          <w:lang w:eastAsia="ru-RU"/>
        </w:rPr>
        <w:t>25.1</w:t>
      </w:r>
      <w:r w:rsidR="00356897"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получим </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val="en-US" w:eastAsia="ru-RU"/>
        </w:rPr>
        <w:pict>
          <v:shape id="_x0000_i1149" type="#_x0000_t75" style="width:57.75pt;height:21.75pt">
            <v:imagedata r:id="rId238" o:title=""/>
          </v:shape>
        </w:pict>
      </w:r>
      <w:r w:rsidR="00DA33DE" w:rsidRPr="00DA33DE">
        <w:rPr>
          <w:rFonts w:ascii="Times New Roman" w:eastAsia="Times New Roman" w:hAnsi="Times New Roman" w:cs="Times New Roman"/>
          <w:sz w:val="28"/>
          <w:szCs w:val="28"/>
          <w:lang w:eastAsia="ru-RU"/>
        </w:rPr>
        <w:t>.                                                       (3.26)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Так как </w:t>
      </w:r>
      <w:r w:rsidR="0090462E">
        <w:rPr>
          <w:rFonts w:ascii="Times New Roman" w:eastAsia="Times New Roman" w:hAnsi="Times New Roman" w:cs="Times New Roman"/>
          <w:noProof/>
          <w:position w:val="-12"/>
          <w:sz w:val="28"/>
          <w:szCs w:val="28"/>
          <w:lang w:eastAsia="ru-RU"/>
        </w:rPr>
        <w:pict>
          <v:shape id="_x0000_i1150" type="#_x0000_t75" style="width:129.75pt;height:21.75pt">
            <v:imagedata r:id="rId239" o:title=""/>
          </v:shape>
        </w:pict>
      </w:r>
      <w:r w:rsidRPr="00DA33DE">
        <w:rPr>
          <w:rFonts w:ascii="Times New Roman" w:eastAsia="Times New Roman" w:hAnsi="Times New Roman" w:cs="Times New Roman"/>
          <w:sz w:val="28"/>
          <w:szCs w:val="28"/>
          <w:lang w:eastAsia="ru-RU"/>
        </w:rPr>
        <w:t>, то согласно (3.25) элементы матрицы К</w:t>
      </w:r>
      <w:r w:rsidRPr="00DA33DE">
        <w:rPr>
          <w:rFonts w:ascii="Times New Roman" w:eastAsia="Times New Roman" w:hAnsi="Times New Roman" w:cs="Times New Roman"/>
          <w:sz w:val="28"/>
          <w:szCs w:val="28"/>
          <w:vertAlign w:val="subscript"/>
          <w:lang w:eastAsia="ru-RU"/>
        </w:rPr>
        <w:t>k</w:t>
      </w:r>
      <w:r w:rsidRPr="00DA33DE">
        <w:rPr>
          <w:rFonts w:ascii="Times New Roman" w:eastAsia="Times New Roman" w:hAnsi="Times New Roman" w:cs="Times New Roman"/>
          <w:sz w:val="28"/>
          <w:szCs w:val="28"/>
          <w:lang w:eastAsia="ru-RU"/>
        </w:rPr>
        <w:t xml:space="preserve"> можно определить из уравнения: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151" type="#_x0000_t75" style="width:273.75pt;height:21.75pt">
            <v:imagedata r:id="rId240" o:title=""/>
          </v:shape>
        </w:pict>
      </w:r>
      <w:r w:rsidR="00DA33DE" w:rsidRPr="00DA33DE">
        <w:rPr>
          <w:rFonts w:ascii="Times New Roman" w:eastAsia="Times New Roman" w:hAnsi="Times New Roman" w:cs="Times New Roman"/>
          <w:sz w:val="28"/>
          <w:szCs w:val="28"/>
          <w:lang w:eastAsia="ru-RU"/>
        </w:rPr>
        <w:t>.                    (3.27)</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Итак, алгоритм 3 формируется как последовательность следующих операций:</w:t>
      </w:r>
    </w:p>
    <w:p w:rsidR="00DA33DE" w:rsidRPr="00662BC0" w:rsidRDefault="00DA33DE" w:rsidP="001E241C">
      <w:pPr>
        <w:pStyle w:val="af4"/>
        <w:numPr>
          <w:ilvl w:val="0"/>
          <w:numId w:val="39"/>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вычисление матриц преобразования ОУ к канонической форме управляемости Q и Q</w:t>
      </w:r>
      <w:r w:rsidRPr="00662BC0">
        <w:rPr>
          <w:rFonts w:ascii="Times New Roman" w:eastAsia="Times New Roman" w:hAnsi="Times New Roman" w:cs="Times New Roman"/>
          <w:sz w:val="28"/>
          <w:szCs w:val="24"/>
          <w:vertAlign w:val="superscript"/>
          <w:lang w:eastAsia="ru-RU"/>
        </w:rPr>
        <w:t>–1</w:t>
      </w:r>
      <w:r w:rsidRPr="00662BC0">
        <w:rPr>
          <w:rFonts w:ascii="Times New Roman" w:eastAsia="Times New Roman" w:hAnsi="Times New Roman" w:cs="Times New Roman"/>
          <w:sz w:val="28"/>
          <w:szCs w:val="24"/>
          <w:lang w:eastAsia="ru-RU"/>
        </w:rPr>
        <w:t>;</w:t>
      </w:r>
    </w:p>
    <w:p w:rsidR="00DA33DE" w:rsidRPr="00662BC0" w:rsidRDefault="00DA33DE" w:rsidP="001E241C">
      <w:pPr>
        <w:pStyle w:val="af4"/>
        <w:numPr>
          <w:ilvl w:val="0"/>
          <w:numId w:val="39"/>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решение уравнения (3.27) относительно К</w:t>
      </w:r>
      <w:r w:rsidRPr="00662BC0">
        <w:rPr>
          <w:rFonts w:ascii="Times New Roman" w:eastAsia="Times New Roman" w:hAnsi="Times New Roman" w:cs="Times New Roman"/>
          <w:sz w:val="28"/>
          <w:szCs w:val="24"/>
          <w:vertAlign w:val="subscript"/>
          <w:lang w:eastAsia="ru-RU"/>
        </w:rPr>
        <w:t>k</w:t>
      </w:r>
      <w:r w:rsidRPr="00662BC0">
        <w:rPr>
          <w:rFonts w:ascii="Times New Roman" w:eastAsia="Times New Roman" w:hAnsi="Times New Roman" w:cs="Times New Roman"/>
          <w:sz w:val="28"/>
          <w:szCs w:val="24"/>
          <w:lang w:eastAsia="ru-RU"/>
        </w:rPr>
        <w:t>;</w:t>
      </w:r>
    </w:p>
    <w:p w:rsidR="00DA33DE" w:rsidRPr="00662BC0" w:rsidRDefault="00DA33DE" w:rsidP="001E241C">
      <w:pPr>
        <w:pStyle w:val="af4"/>
        <w:numPr>
          <w:ilvl w:val="0"/>
          <w:numId w:val="39"/>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вычисление реальных коэффициентов обратных связей (матрицы К) по формуле (3.26).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Сравнительно высокая сложность приведенных выше алгоритмов делает практически неосуществимыми проектные операции синтеза регулятора состояния без ЭВМ.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Компьютерная реализация представленных выше алгоритмов синтеза регулятора состояния при построенной ВММ ОУ затруднений не вызывает, так как все вычисления построены на основе типовых операций обработки матриц и матричной алгебры.</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Эффективность проектных решений, полученных в результате вычислительных экспериментов, выполняемых с помощью компьютерных средств реализации указанных алгоритмов, может быть повышена за счет включения пользователя в заключительный этап уточнения параметров регулятора состояния (РС).</w:t>
      </w:r>
    </w:p>
    <w:p w:rsid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практических ситуациях часто нет необходимости использовать в дальнейших операциях точные значения расчетных параметров РС. Это </w:t>
      </w:r>
      <w:r w:rsidRPr="00DA33DE">
        <w:rPr>
          <w:rFonts w:ascii="Times New Roman" w:eastAsia="Times New Roman" w:hAnsi="Times New Roman" w:cs="Times New Roman"/>
          <w:sz w:val="28"/>
          <w:szCs w:val="28"/>
          <w:lang w:eastAsia="ru-RU"/>
        </w:rPr>
        <w:lastRenderedPageBreak/>
        <w:t xml:space="preserve">объясняется возможными погрешностями и трудностями реализации. Поэтому вполне оправдано уже на начальных стадиях проектирования </w:t>
      </w:r>
      <w:r w:rsidR="002D3389">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eastAsia="ru-RU"/>
        </w:rPr>
        <w:t>поиграть</w:t>
      </w:r>
      <w:r w:rsidR="002D3389">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eastAsia="ru-RU"/>
        </w:rPr>
        <w:t xml:space="preserve"> параметрами РС и дополнительных устройств, а в отдельных случаях даже сократить число обратных связей СУ.</w:t>
      </w:r>
    </w:p>
    <w:p w:rsidR="00662BC0" w:rsidRPr="00DA33DE" w:rsidRDefault="00662BC0" w:rsidP="001E241C">
      <w:pPr>
        <w:spacing w:after="0" w:line="288" w:lineRule="auto"/>
        <w:ind w:firstLine="567"/>
        <w:jc w:val="both"/>
        <w:rPr>
          <w:rFonts w:ascii="Times New Roman" w:eastAsia="Times New Roman" w:hAnsi="Times New Roman" w:cs="Times New Roman"/>
          <w:sz w:val="28"/>
          <w:szCs w:val="28"/>
          <w:lang w:eastAsia="ru-RU"/>
        </w:rPr>
      </w:pPr>
    </w:p>
    <w:p w:rsidR="00287033" w:rsidRPr="00287033" w:rsidRDefault="00287033" w:rsidP="001E241C">
      <w:pPr>
        <w:spacing w:after="0" w:line="288" w:lineRule="auto"/>
        <w:jc w:val="center"/>
        <w:rPr>
          <w:rFonts w:ascii="Times New Roman" w:eastAsia="Times New Roman" w:hAnsi="Times New Roman" w:cs="Times New Roman"/>
          <w:b/>
          <w:sz w:val="28"/>
          <w:szCs w:val="28"/>
          <w:lang w:eastAsia="ru-RU"/>
        </w:rPr>
      </w:pPr>
      <w:r w:rsidRPr="00287033">
        <w:rPr>
          <w:rFonts w:ascii="Times New Roman" w:eastAsia="Times New Roman" w:hAnsi="Times New Roman" w:cs="Times New Roman"/>
          <w:b/>
          <w:sz w:val="28"/>
          <w:szCs w:val="28"/>
          <w:lang w:eastAsia="ru-RU"/>
        </w:rPr>
        <w:t>3.3 Синтез оптимального управления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традиционной постановке задача синтеза оптимального управления в пространстве состояний предусматривает определение вектора управляющих сигналов u</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(t) на основании минимизации некоторого критерия качества и формулируется следующим образом.</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объекта управления, который описывается векторными дифференциальным и алгебраическими уравнениями: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48"/>
          <w:sz w:val="28"/>
          <w:szCs w:val="28"/>
          <w:lang w:eastAsia="ru-RU"/>
        </w:rPr>
        <w:pict>
          <v:shape id="_x0000_i1152" type="#_x0000_t75" style="width:129.75pt;height:50.25pt">
            <v:imagedata r:id="rId241" o:title=""/>
          </v:shape>
        </w:pict>
      </w:r>
      <w:r w:rsidR="00DA33DE" w:rsidRPr="00DA33DE">
        <w:rPr>
          <w:rFonts w:ascii="Times New Roman" w:eastAsia="Times New Roman" w:hAnsi="Times New Roman" w:cs="Times New Roman"/>
          <w:sz w:val="28"/>
          <w:szCs w:val="28"/>
          <w:lang w:eastAsia="ru-RU"/>
        </w:rPr>
        <w:t xml:space="preserve">                                        (3.28)</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необходимо найти закон управления u</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(t), при котором достигается минимум квадратичного функционала качества</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53" type="#_x0000_t75" style="width:273.75pt;height:36.75pt">
            <v:imagedata r:id="rId242" o:title=""/>
          </v:shape>
        </w:pict>
      </w:r>
      <w:r w:rsidR="00DA33DE" w:rsidRPr="00DA33DE">
        <w:rPr>
          <w:rFonts w:ascii="Times New Roman" w:eastAsia="Times New Roman" w:hAnsi="Times New Roman" w:cs="Times New Roman"/>
          <w:sz w:val="28"/>
          <w:szCs w:val="28"/>
          <w:lang w:eastAsia="ru-RU"/>
        </w:rPr>
        <w:t>.                 (3.29)</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Общая математическая постановка указанной задачи приводит к уравнению Беллмана, которое имеет следующий вид:</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val="en-US" w:eastAsia="ru-RU"/>
        </w:rPr>
        <w:pict>
          <v:shape id="_x0000_i1154" type="#_x0000_t75" style="width:302.25pt;height:36.75pt">
            <v:imagedata r:id="rId243" o:title=""/>
          </v:shape>
        </w:pict>
      </w:r>
      <w:r w:rsidR="00DA33DE" w:rsidRPr="00DA33DE">
        <w:rPr>
          <w:rFonts w:ascii="Times New Roman" w:eastAsia="Times New Roman" w:hAnsi="Times New Roman" w:cs="Times New Roman"/>
          <w:sz w:val="28"/>
          <w:szCs w:val="28"/>
          <w:lang w:eastAsia="ru-RU"/>
        </w:rPr>
        <w:t>.              (3.30)</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Вывод уравнения Беллмана, характеристики входящих в него переменных и функций приведены ниже в соответствующем разделе.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Решение уравнения (3.30) для объекта управления, который описывается векторно–матричной моделью (3.28), позволяет определить закон оптимального управления в виде: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pict>
          <v:shape id="_x0000_i1155" type="#_x0000_t75" style="width:201.75pt;height:21.75pt">
            <v:imagedata r:id="rId244" o:title=""/>
          </v:shape>
        </w:pict>
      </w:r>
      <w:r w:rsidR="00DA33DE" w:rsidRPr="00DA33DE">
        <w:rPr>
          <w:rFonts w:ascii="Times New Roman" w:eastAsia="Times New Roman" w:hAnsi="Times New Roman" w:cs="Times New Roman"/>
          <w:sz w:val="28"/>
          <w:szCs w:val="28"/>
          <w:lang w:eastAsia="ru-RU"/>
        </w:rPr>
        <w:t>,                               (3.31)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где </w:t>
      </w:r>
      <w:r w:rsidR="0090462E">
        <w:rPr>
          <w:rFonts w:ascii="Times New Roman" w:eastAsia="Times New Roman" w:hAnsi="Times New Roman" w:cs="Times New Roman"/>
          <w:noProof/>
          <w:position w:val="-12"/>
          <w:sz w:val="28"/>
          <w:szCs w:val="28"/>
          <w:lang w:eastAsia="ru-RU"/>
        </w:rPr>
        <w:pict>
          <v:shape id="_x0000_i1156" type="#_x0000_t75" style="width:114.75pt;height:21.75pt">
            <v:imagedata r:id="rId245" o:title=""/>
          </v:shape>
        </w:pict>
      </w:r>
      <w:r w:rsidRPr="00DA33DE">
        <w:rPr>
          <w:rFonts w:ascii="Times New Roman" w:eastAsia="Times New Roman" w:hAnsi="Times New Roman" w:cs="Times New Roman"/>
          <w:sz w:val="28"/>
          <w:szCs w:val="28"/>
          <w:lang w:eastAsia="ru-RU"/>
        </w:rPr>
        <w:t>, P(t) – решение матричного дифференциального уравнения Риккати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57" type="#_x0000_t75" style="width:295.5pt;height:21.75pt">
            <v:imagedata r:id="rId246" o:title=""/>
          </v:shape>
        </w:pict>
      </w:r>
      <w:r w:rsidR="00DA33DE" w:rsidRPr="00DA33DE">
        <w:rPr>
          <w:rFonts w:ascii="Times New Roman" w:eastAsia="Times New Roman" w:hAnsi="Times New Roman" w:cs="Times New Roman"/>
          <w:sz w:val="28"/>
          <w:szCs w:val="28"/>
          <w:lang w:eastAsia="ru-RU"/>
        </w:rPr>
        <w:t>.                  (3.32)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c граничным условием </w:t>
      </w:r>
      <w:r w:rsidRPr="00DA33DE">
        <w:rPr>
          <w:rFonts w:ascii="Times New Roman" w:eastAsia="Times New Roman" w:hAnsi="Times New Roman" w:cs="Times New Roman"/>
          <w:sz w:val="28"/>
          <w:szCs w:val="28"/>
          <w:lang w:val="en-US" w:eastAsia="ru-RU"/>
        </w:rPr>
        <w:t>P</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F</w:t>
      </w:r>
      <w:r w:rsidRPr="00DA33DE">
        <w:rPr>
          <w:rFonts w:ascii="Times New Roman" w:eastAsia="Times New Roman" w:hAnsi="Times New Roman" w:cs="Times New Roman"/>
          <w:sz w:val="28"/>
          <w:szCs w:val="28"/>
          <w:lang w:eastAsia="ru-RU"/>
        </w:rPr>
        <w:t>. Вывод уравнения Риккати приведен ниже.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соответствии с вышеизложенным алгоритм синтеза оптимального уравнения представляет собой следующую последовательность действий:</w:t>
      </w:r>
    </w:p>
    <w:p w:rsidR="00DA33DE" w:rsidRPr="00662BC0" w:rsidRDefault="00DA33DE" w:rsidP="001E241C">
      <w:pPr>
        <w:pStyle w:val="af4"/>
        <w:numPr>
          <w:ilvl w:val="0"/>
          <w:numId w:val="40"/>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построение векторно–матричной модели ОУ (3.28);</w:t>
      </w:r>
    </w:p>
    <w:p w:rsidR="00DA33DE" w:rsidRPr="00662BC0" w:rsidRDefault="00DA33DE" w:rsidP="001E241C">
      <w:pPr>
        <w:pStyle w:val="af4"/>
        <w:numPr>
          <w:ilvl w:val="0"/>
          <w:numId w:val="40"/>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lastRenderedPageBreak/>
        <w:t>выбор элементов весовых матриц F, Q(t), R(t) в (3.29), при которых переходные процессы в системе управления удовлетворяют заданным требованиям;</w:t>
      </w:r>
    </w:p>
    <w:p w:rsidR="00DA33DE" w:rsidRPr="00662BC0" w:rsidRDefault="00DA33DE" w:rsidP="001E241C">
      <w:pPr>
        <w:pStyle w:val="af4"/>
        <w:numPr>
          <w:ilvl w:val="0"/>
          <w:numId w:val="40"/>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решение матричного дифференциального уравнения Риккати (3.32);</w:t>
      </w:r>
    </w:p>
    <w:p w:rsidR="00DA33DE" w:rsidRPr="00662BC0" w:rsidRDefault="00DA33DE" w:rsidP="001E241C">
      <w:pPr>
        <w:pStyle w:val="af4"/>
        <w:numPr>
          <w:ilvl w:val="0"/>
          <w:numId w:val="40"/>
        </w:numPr>
        <w:tabs>
          <w:tab w:val="left" w:pos="851"/>
        </w:tabs>
        <w:spacing w:after="0" w:line="288" w:lineRule="auto"/>
        <w:ind w:left="0" w:firstLine="567"/>
        <w:jc w:val="both"/>
        <w:rPr>
          <w:rFonts w:ascii="Times New Roman" w:eastAsia="Times New Roman" w:hAnsi="Times New Roman" w:cs="Times New Roman"/>
          <w:sz w:val="28"/>
          <w:szCs w:val="24"/>
          <w:lang w:eastAsia="ru-RU"/>
        </w:rPr>
      </w:pPr>
      <w:r w:rsidRPr="00662BC0">
        <w:rPr>
          <w:rFonts w:ascii="Times New Roman" w:eastAsia="Times New Roman" w:hAnsi="Times New Roman" w:cs="Times New Roman"/>
          <w:sz w:val="28"/>
          <w:szCs w:val="24"/>
          <w:lang w:eastAsia="ru-RU"/>
        </w:rPr>
        <w:t>анализ динамических характеристик в оптимальной системе управления и оценка ее качества.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Основные трудности возникают здесь при решении матричного дифференциального уравнения Риккати. Интегрирование этого уравнения удобно выполнять в обратном времени </w:t>
      </w:r>
      <w:r w:rsidR="0090462E">
        <w:rPr>
          <w:rFonts w:ascii="Times New Roman" w:eastAsia="Times New Roman" w:hAnsi="Times New Roman" w:cs="Times New Roman"/>
          <w:noProof/>
          <w:position w:val="-6"/>
          <w:sz w:val="28"/>
          <w:szCs w:val="28"/>
          <w:lang w:eastAsia="ru-RU"/>
        </w:rPr>
        <w:pict>
          <v:shape id="_x0000_i1158" type="#_x0000_t75" style="width:42.75pt;height:14.25pt">
            <v:imagedata r:id="rId247" o:title=""/>
          </v:shape>
        </w:pict>
      </w:r>
      <w:r w:rsidRPr="00DA33DE">
        <w:rPr>
          <w:rFonts w:ascii="Times New Roman" w:eastAsia="Times New Roman" w:hAnsi="Times New Roman" w:cs="Times New Roman"/>
          <w:sz w:val="28"/>
          <w:szCs w:val="28"/>
          <w:lang w:eastAsia="ru-RU"/>
        </w:rPr>
        <w:t xml:space="preserve">. В этом случае задача сводится к задаче Коши с начальными условиями </w:t>
      </w:r>
      <w:r w:rsidRPr="00DA33DE">
        <w:rPr>
          <w:rFonts w:ascii="Times New Roman" w:eastAsia="Times New Roman" w:hAnsi="Times New Roman" w:cs="Times New Roman"/>
          <w:sz w:val="28"/>
          <w:szCs w:val="28"/>
          <w:lang w:val="en-US" w:eastAsia="ru-RU"/>
        </w:rPr>
        <w:t>P</w:t>
      </w:r>
      <w:r w:rsidRPr="00DA33DE">
        <w:rPr>
          <w:rFonts w:ascii="Times New Roman" w:eastAsia="Times New Roman" w:hAnsi="Times New Roman" w:cs="Times New Roman"/>
          <w:sz w:val="28"/>
          <w:szCs w:val="28"/>
          <w:lang w:eastAsia="ru-RU"/>
        </w:rPr>
        <w:t>(0)=</w:t>
      </w:r>
      <w:r w:rsidRPr="00DA33DE">
        <w:rPr>
          <w:rFonts w:ascii="Times New Roman" w:eastAsia="Times New Roman" w:hAnsi="Times New Roman" w:cs="Times New Roman"/>
          <w:sz w:val="28"/>
          <w:szCs w:val="28"/>
          <w:lang w:val="en-US" w:eastAsia="ru-RU"/>
        </w:rPr>
        <w:t>F</w:t>
      </w:r>
      <w:r w:rsidRPr="00DA33DE">
        <w:rPr>
          <w:rFonts w:ascii="Times New Roman" w:eastAsia="Times New Roman" w:hAnsi="Times New Roman" w:cs="Times New Roman"/>
          <w:sz w:val="28"/>
          <w:szCs w:val="28"/>
          <w:lang w:eastAsia="ru-RU"/>
        </w:rPr>
        <w:t>. Ввиду симметричности матрицы P(t) уравнение (3.32) равносильно системе n(n+1)/2 обыкновенных нелинейных дифференциальных уравнений первого порядка с переменными во времени коэффициентами.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Для стационарных систем, в которых A, B, Q, R – коэффициентные матрицы и </w:t>
      </w:r>
      <w:r w:rsidR="0090462E">
        <w:rPr>
          <w:rFonts w:ascii="Times New Roman" w:eastAsia="Times New Roman" w:hAnsi="Times New Roman" w:cs="Times New Roman"/>
          <w:noProof/>
          <w:position w:val="-6"/>
          <w:sz w:val="28"/>
          <w:szCs w:val="28"/>
          <w:lang w:eastAsia="ru-RU"/>
        </w:rPr>
        <w:pict>
          <v:shape id="_x0000_i1159" type="#_x0000_t75" style="width:36.75pt;height:14.25pt">
            <v:imagedata r:id="rId248" o:title=""/>
          </v:shape>
        </w:pict>
      </w:r>
      <w:r w:rsidRPr="00DA33DE">
        <w:rPr>
          <w:rFonts w:ascii="Times New Roman" w:eastAsia="Times New Roman" w:hAnsi="Times New Roman" w:cs="Times New Roman"/>
          <w:sz w:val="28"/>
          <w:szCs w:val="28"/>
          <w:lang w:eastAsia="ru-RU"/>
        </w:rPr>
        <w:t>, матричное дифференциальное уравнение Риккати вырождается в алгебраическое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eastAsia="ru-RU"/>
        </w:rPr>
        <w:pict>
          <v:shape id="_x0000_i1160" type="#_x0000_t75" style="width:158.25pt;height:21.75pt">
            <v:imagedata r:id="rId249" o:title=""/>
          </v:shape>
        </w:pict>
      </w:r>
      <w:r w:rsidR="00DA33DE" w:rsidRPr="00DA33DE">
        <w:rPr>
          <w:rFonts w:ascii="Times New Roman" w:eastAsia="Times New Roman" w:hAnsi="Times New Roman" w:cs="Times New Roman"/>
          <w:sz w:val="28"/>
          <w:szCs w:val="28"/>
          <w:lang w:eastAsia="ru-RU"/>
        </w:rPr>
        <w:t>,                                    (3.33)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решением которого является симметричная положительно определенная матрица Р.</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Решение уравнения (3.33) для стационарных систем при </w:t>
      </w:r>
      <w:r w:rsidRPr="00DA33DE">
        <w:rPr>
          <w:rFonts w:ascii="Times New Roman" w:eastAsia="Times New Roman" w:hAnsi="Times New Roman" w:cs="Times New Roman"/>
          <w:sz w:val="28"/>
          <w:szCs w:val="28"/>
          <w:lang w:val="en-US" w:eastAsia="ru-RU"/>
        </w:rPr>
        <w:t>F</w:t>
      </w:r>
      <w:r w:rsidRPr="00DA33DE">
        <w:rPr>
          <w:rFonts w:ascii="Times New Roman" w:eastAsia="Times New Roman" w:hAnsi="Times New Roman" w:cs="Times New Roman"/>
          <w:sz w:val="28"/>
          <w:szCs w:val="28"/>
          <w:lang w:eastAsia="ru-RU"/>
        </w:rPr>
        <w:t xml:space="preserve">=0 и </w:t>
      </w:r>
      <w:r w:rsidR="0090462E">
        <w:rPr>
          <w:rFonts w:ascii="Times New Roman" w:eastAsia="Times New Roman" w:hAnsi="Times New Roman" w:cs="Times New Roman"/>
          <w:noProof/>
          <w:position w:val="-6"/>
          <w:sz w:val="28"/>
          <w:szCs w:val="28"/>
          <w:lang w:eastAsia="ru-RU"/>
        </w:rPr>
        <w:pict>
          <v:shape id="_x0000_i1161" type="#_x0000_t75" style="width:36.75pt;height:14.25pt">
            <v:imagedata r:id="rId248" o:title=""/>
          </v:shape>
        </w:pict>
      </w:r>
      <w:r w:rsidRPr="00DA33DE">
        <w:rPr>
          <w:rFonts w:ascii="Times New Roman" w:eastAsia="Times New Roman" w:hAnsi="Times New Roman" w:cs="Times New Roman"/>
          <w:sz w:val="28"/>
          <w:szCs w:val="28"/>
          <w:lang w:eastAsia="ru-RU"/>
        </w:rPr>
        <w:t xml:space="preserve"> имеет предел</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0"/>
          <w:sz w:val="28"/>
          <w:szCs w:val="28"/>
          <w:lang w:val="en-US" w:eastAsia="ru-RU"/>
        </w:rPr>
        <w:pict>
          <v:shape id="_x0000_i1162" type="#_x0000_t75" style="width:64.5pt;height:21.75pt">
            <v:imagedata r:id="rId250" o:title=""/>
          </v:shape>
        </w:pict>
      </w:r>
      <w:r w:rsidR="00DA33DE" w:rsidRPr="00DA33DE">
        <w:rPr>
          <w:rFonts w:ascii="Times New Roman" w:eastAsia="Times New Roman" w:hAnsi="Times New Roman" w:cs="Times New Roman"/>
          <w:sz w:val="28"/>
          <w:szCs w:val="28"/>
          <w:lang w:eastAsia="ru-RU"/>
        </w:rPr>
        <w:t>.                                               (3.34)</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Поэтому матрицу Р можно вычислить как предельное значение решения уравнения (3.32) при достаточно большом Т.</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 аналогии с (3.31) оптимальное управление определится из выражения: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63" type="#_x0000_t75" style="width:101.25pt;height:21.75pt">
            <v:imagedata r:id="rId251" o:title=""/>
          </v:shape>
        </w:pict>
      </w:r>
      <w:r w:rsidR="00DA33DE" w:rsidRPr="00DA33DE">
        <w:rPr>
          <w:rFonts w:ascii="Times New Roman" w:eastAsia="Times New Roman" w:hAnsi="Times New Roman" w:cs="Times New Roman"/>
          <w:sz w:val="28"/>
          <w:szCs w:val="28"/>
          <w:lang w:eastAsia="ru-RU"/>
        </w:rPr>
        <w:t>.                                           (3.35)</w:t>
      </w:r>
    </w:p>
    <w:p w:rsidR="00662BC0" w:rsidRDefault="00662BC0" w:rsidP="001E241C">
      <w:pPr>
        <w:spacing w:after="0" w:line="288" w:lineRule="auto"/>
        <w:ind w:firstLine="709"/>
        <w:jc w:val="both"/>
        <w:rPr>
          <w:rFonts w:ascii="Times New Roman" w:eastAsia="Times New Roman" w:hAnsi="Times New Roman" w:cs="Times New Roman"/>
          <w:b/>
          <w:sz w:val="28"/>
          <w:szCs w:val="28"/>
          <w:lang w:eastAsia="ru-RU"/>
        </w:rPr>
      </w:pPr>
    </w:p>
    <w:p w:rsidR="00287033" w:rsidRPr="00FD73EE" w:rsidRDefault="00287033" w:rsidP="001E241C">
      <w:pPr>
        <w:spacing w:after="0" w:line="288" w:lineRule="auto"/>
        <w:rPr>
          <w:rFonts w:ascii="Times New Roman" w:eastAsia="Times New Roman" w:hAnsi="Times New Roman" w:cs="Times New Roman"/>
          <w:b/>
          <w:i/>
          <w:sz w:val="28"/>
          <w:szCs w:val="28"/>
          <w:lang w:eastAsia="ru-RU"/>
        </w:rPr>
      </w:pPr>
      <w:r w:rsidRPr="00FD73EE">
        <w:rPr>
          <w:rFonts w:ascii="Times New Roman" w:eastAsia="Times New Roman" w:hAnsi="Times New Roman" w:cs="Times New Roman"/>
          <w:b/>
          <w:i/>
          <w:sz w:val="28"/>
          <w:szCs w:val="28"/>
          <w:lang w:eastAsia="ru-RU"/>
        </w:rPr>
        <w:t>3.3.1 Вывод уравнения Беллмана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Пусть управляемый объект описывается векторным дифференциальным уравнением общего вида</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eastAsia="ru-RU"/>
        </w:rPr>
        <w:pict>
          <v:shape id="_x0000_i1164" type="#_x0000_t75" style="width:101.25pt;height:21.75pt">
            <v:imagedata r:id="rId252" o:title=""/>
          </v:shape>
        </w:pict>
      </w:r>
      <w:r w:rsidR="00DA33DE" w:rsidRPr="00DA33DE">
        <w:rPr>
          <w:rFonts w:ascii="Times New Roman" w:eastAsia="Times New Roman" w:hAnsi="Times New Roman" w:cs="Times New Roman"/>
          <w:sz w:val="28"/>
          <w:szCs w:val="28"/>
          <w:lang w:eastAsia="ru-RU"/>
        </w:rPr>
        <w:t>,                                            (3.36)</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а критерий оптимальности также имеет общий вид</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eastAsia="ru-RU"/>
        </w:rPr>
        <w:pict>
          <v:shape id="_x0000_i1165" type="#_x0000_t75" style="width:108.75pt;height:36.75pt">
            <v:imagedata r:id="rId253" o:title=""/>
          </v:shape>
        </w:pict>
      </w:r>
      <w:r w:rsidR="00DA33DE" w:rsidRPr="00DA33DE">
        <w:rPr>
          <w:rFonts w:ascii="Times New Roman" w:eastAsia="Times New Roman" w:hAnsi="Times New Roman" w:cs="Times New Roman"/>
          <w:sz w:val="28"/>
          <w:szCs w:val="28"/>
          <w:lang w:eastAsia="ru-RU"/>
        </w:rPr>
        <w:t>.                                           (3.37)</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Необходимо в классе допустимых управлений найти управление u</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(t), при котором функционал I достигает минимального значения, т.е.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2"/>
          <w:sz w:val="28"/>
          <w:szCs w:val="28"/>
          <w:lang w:eastAsia="ru-RU"/>
        </w:rPr>
        <w:lastRenderedPageBreak/>
        <w:pict>
          <v:shape id="_x0000_i1166" type="#_x0000_t75" style="width:151.5pt;height:21.75pt">
            <v:imagedata r:id="rId254" o:title=""/>
          </v:shape>
        </w:pict>
      </w:r>
      <w:r w:rsidR="00DA33DE" w:rsidRPr="00DA33DE">
        <w:rPr>
          <w:rFonts w:ascii="Times New Roman" w:eastAsia="Times New Roman" w:hAnsi="Times New Roman" w:cs="Times New Roman"/>
          <w:sz w:val="28"/>
          <w:szCs w:val="28"/>
          <w:lang w:eastAsia="ru-RU"/>
        </w:rPr>
        <w:t>,                                    (3.38)</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а объект переводится за время T–t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xml:space="preserve"> из заданного начального состояния x(t</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 в произвольное конечное, принадлежащее пространству состояний.</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основу дальнейших рассуждений положен принцип оптимальности, утверждающий, что любой оставшийся конечный участок оптимальной траектории сам по себе является также оптимальной траекторией.</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Предположим, что уже найдены оптимальное управление u</w:t>
      </w:r>
      <w:r w:rsidRPr="00DA33DE">
        <w:rPr>
          <w:rFonts w:ascii="Times New Roman" w:eastAsia="Times New Roman" w:hAnsi="Times New Roman" w:cs="Times New Roman"/>
          <w:sz w:val="28"/>
          <w:szCs w:val="28"/>
          <w:vertAlign w:val="subscript"/>
          <w:lang w:eastAsia="ru-RU"/>
        </w:rPr>
        <w:t>0</w:t>
      </w:r>
      <w:r w:rsidRPr="00DA33DE">
        <w:rPr>
          <w:rFonts w:ascii="Times New Roman" w:eastAsia="Times New Roman" w:hAnsi="Times New Roman" w:cs="Times New Roman"/>
          <w:sz w:val="28"/>
          <w:szCs w:val="28"/>
          <w:lang w:eastAsia="ru-RU"/>
        </w:rPr>
        <w:t>(t) и соответствующая ему траектория движения объекта x(t). Выберем на оптимальной траектории две точки, соответствующие моментам времени t и t+Δ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где 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xml:space="preserve"> – малая величина. Согласно </w:t>
      </w:r>
      <w:r w:rsidR="00287033" w:rsidRPr="00DA33DE">
        <w:rPr>
          <w:rFonts w:ascii="Times New Roman" w:eastAsia="Times New Roman" w:hAnsi="Times New Roman" w:cs="Times New Roman"/>
          <w:sz w:val="28"/>
          <w:szCs w:val="28"/>
          <w:lang w:eastAsia="ru-RU"/>
        </w:rPr>
        <w:t>принципу оптимальности,</w:t>
      </w:r>
      <w:r w:rsidRPr="00DA33DE">
        <w:rPr>
          <w:rFonts w:ascii="Times New Roman" w:eastAsia="Times New Roman" w:hAnsi="Times New Roman" w:cs="Times New Roman"/>
          <w:sz w:val="28"/>
          <w:szCs w:val="28"/>
          <w:lang w:eastAsia="ru-RU"/>
        </w:rPr>
        <w:t xml:space="preserve"> участки оптимальной траектории от точек t и t+Δ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xml:space="preserve"> до конечной точки Т являются оптимальными. Обозначим минимальное значение функционала (3.29), соответствующее этим участкам:</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67" type="#_x0000_t75" style="width:165.75pt;height:36.75pt">
            <v:imagedata r:id="rId255" o:title=""/>
          </v:shape>
        </w:pict>
      </w:r>
      <w:r w:rsidR="00DA33DE" w:rsidRPr="00DA33DE">
        <w:rPr>
          <w:rFonts w:ascii="Times New Roman" w:eastAsia="Times New Roman" w:hAnsi="Times New Roman" w:cs="Times New Roman"/>
          <w:sz w:val="28"/>
          <w:szCs w:val="28"/>
          <w:lang w:eastAsia="ru-RU"/>
        </w:rPr>
        <w:t>,                                      (3.39)</w:t>
      </w:r>
    </w:p>
    <w:p w:rsidR="00DA33DE" w:rsidRPr="00DA33DE" w:rsidRDefault="00DA33DE" w:rsidP="001E241C">
      <w:pPr>
        <w:spacing w:after="0" w:line="288" w:lineRule="auto"/>
        <w:ind w:firstLine="567"/>
        <w:jc w:val="right"/>
        <w:rPr>
          <w:rFonts w:ascii="Times New Roman" w:eastAsia="Times New Roman" w:hAnsi="Times New Roman" w:cs="Times New Roman"/>
          <w:sz w:val="28"/>
          <w:szCs w:val="28"/>
          <w:lang w:eastAsia="ru-RU"/>
        </w:rPr>
      </w:pP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68" type="#_x0000_t75" style="width:3in;height:36.75pt">
            <v:imagedata r:id="rId256" o:title=""/>
          </v:shape>
        </w:pict>
      </w:r>
      <w:r w:rsidR="00DA33DE" w:rsidRPr="00DA33DE">
        <w:rPr>
          <w:rFonts w:ascii="Times New Roman" w:eastAsia="Times New Roman" w:hAnsi="Times New Roman" w:cs="Times New Roman"/>
          <w:sz w:val="28"/>
          <w:szCs w:val="28"/>
          <w:lang w:eastAsia="ru-RU"/>
        </w:rPr>
        <w:t>.                               (3.40)</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 основании выражений (3.39), (3.40) можно записать:</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val="en-US" w:eastAsia="ru-RU"/>
        </w:rPr>
        <w:pict>
          <v:shape id="_x0000_i1169" type="#_x0000_t75" style="width:273.75pt;height:36.75pt">
            <v:imagedata r:id="rId257" o:title=""/>
          </v:shape>
        </w:pict>
      </w:r>
      <w:r w:rsidR="00DA33DE" w:rsidRPr="00DA33DE">
        <w:rPr>
          <w:rFonts w:ascii="Times New Roman" w:eastAsia="Times New Roman" w:hAnsi="Times New Roman" w:cs="Times New Roman"/>
          <w:sz w:val="28"/>
          <w:szCs w:val="28"/>
          <w:lang w:eastAsia="ru-RU"/>
        </w:rPr>
        <w:t>.                   (3.41)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Учи</w:t>
      </w:r>
      <w:r w:rsidR="00FD73EE">
        <w:rPr>
          <w:rFonts w:ascii="Times New Roman" w:eastAsia="Times New Roman" w:hAnsi="Times New Roman" w:cs="Times New Roman"/>
          <w:sz w:val="28"/>
          <w:szCs w:val="28"/>
          <w:lang w:eastAsia="ru-RU"/>
        </w:rPr>
        <w:t>т</w:t>
      </w:r>
      <w:r w:rsidRPr="00DA33DE">
        <w:rPr>
          <w:rFonts w:ascii="Times New Roman" w:eastAsia="Times New Roman" w:hAnsi="Times New Roman" w:cs="Times New Roman"/>
          <w:sz w:val="28"/>
          <w:szCs w:val="28"/>
          <w:lang w:eastAsia="ru-RU"/>
        </w:rPr>
        <w:t>ывая малость 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запишем:</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val="en-US" w:eastAsia="ru-RU"/>
        </w:rPr>
        <w:pict>
          <v:shape id="_x0000_i1170" type="#_x0000_t75" style="width:3in;height:36.75pt">
            <v:imagedata r:id="rId258" o:title=""/>
          </v:shape>
        </w:pict>
      </w:r>
      <w:r w:rsidR="00DA33DE" w:rsidRPr="00DA33DE">
        <w:rPr>
          <w:rFonts w:ascii="Times New Roman" w:eastAsia="Times New Roman" w:hAnsi="Times New Roman" w:cs="Times New Roman"/>
          <w:sz w:val="28"/>
          <w:szCs w:val="28"/>
          <w:lang w:eastAsia="ru-RU"/>
        </w:rPr>
        <w:t>,                            (3.42)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δ</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 малая с большим порядком малости, чем 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Функцию х(t+Δ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разложим в ряд Тейлора в окрестности точки t, представив его в виде: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171" type="#_x0000_t75" style="width:151.5pt;height:29.25pt">
            <v:imagedata r:id="rId259" o:title=""/>
          </v:shape>
        </w:pict>
      </w:r>
      <w:r w:rsidR="00DA33DE" w:rsidRPr="00DA33DE">
        <w:rPr>
          <w:rFonts w:ascii="Times New Roman" w:eastAsia="Times New Roman" w:hAnsi="Times New Roman" w:cs="Times New Roman"/>
          <w:sz w:val="28"/>
          <w:szCs w:val="28"/>
          <w:lang w:eastAsia="ru-RU"/>
        </w:rPr>
        <w:t>,                                     (3.43)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δ</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 совокупность последующих членов ряда.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Предполагая дифференцируемость функции V по своим аргументами и учитывая (3.35), функцию V(x(t+Δ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t+Δ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разложим в ряд Тейлора в окрестности точки (x(t), t):</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0"/>
          <w:sz w:val="28"/>
          <w:szCs w:val="28"/>
          <w:lang w:val="en-US" w:eastAsia="ru-RU"/>
        </w:rPr>
        <w:pict>
          <v:shape id="_x0000_i1172" type="#_x0000_t75" style="width:266.25pt;height:36.75pt">
            <v:imagedata r:id="rId260" o:title=""/>
          </v:shape>
        </w:pict>
      </w:r>
      <w:r w:rsidR="00DA33DE" w:rsidRPr="00DA33DE">
        <w:rPr>
          <w:rFonts w:ascii="Times New Roman" w:eastAsia="Times New Roman" w:hAnsi="Times New Roman" w:cs="Times New Roman"/>
          <w:sz w:val="28"/>
          <w:szCs w:val="28"/>
          <w:lang w:eastAsia="ru-RU"/>
        </w:rPr>
        <w:t>,                    (3.44)</w:t>
      </w:r>
    </w:p>
    <w:p w:rsidR="00DA33DE" w:rsidRPr="00DA33DE" w:rsidRDefault="00FD73EE" w:rsidP="001E241C">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90462E">
        <w:rPr>
          <w:rFonts w:ascii="Times New Roman" w:eastAsia="Times New Roman" w:hAnsi="Times New Roman" w:cs="Times New Roman"/>
          <w:noProof/>
          <w:position w:val="-32"/>
          <w:sz w:val="28"/>
          <w:szCs w:val="28"/>
          <w:lang w:eastAsia="ru-RU"/>
        </w:rPr>
        <w:pict>
          <v:shape id="_x0000_i1173" type="#_x0000_t75" style="width:129.75pt;height:36.75pt">
            <v:imagedata r:id="rId261" o:title=""/>
          </v:shape>
        </w:pict>
      </w:r>
      <w:r w:rsidR="00DA33DE" w:rsidRPr="00DA33DE">
        <w:rPr>
          <w:rFonts w:ascii="Times New Roman" w:eastAsia="Times New Roman" w:hAnsi="Times New Roman" w:cs="Times New Roman"/>
          <w:sz w:val="28"/>
          <w:szCs w:val="28"/>
          <w:lang w:eastAsia="ru-RU"/>
        </w:rPr>
        <w:t xml:space="preserve"> – вектор–строка частных производных в точке (x(t),t);</w:t>
      </w:r>
    </w:p>
    <w:p w:rsidR="00DA33DE" w:rsidRPr="00DA33DE" w:rsidRDefault="0090462E" w:rsidP="001E241C">
      <w:pPr>
        <w:spacing w:after="0" w:line="288"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174" type="#_x0000_t75" style="width:79.5pt;height:29.25pt">
            <v:imagedata r:id="rId262" o:title=""/>
          </v:shape>
        </w:pict>
      </w:r>
      <w:r w:rsidR="00DA33DE" w:rsidRPr="00DA33DE">
        <w:rPr>
          <w:rFonts w:ascii="Times New Roman" w:eastAsia="Times New Roman" w:hAnsi="Times New Roman" w:cs="Times New Roman"/>
          <w:sz w:val="28"/>
          <w:szCs w:val="28"/>
          <w:lang w:eastAsia="ru-RU"/>
        </w:rPr>
        <w:t xml:space="preserve"> – приращение вектора x(t);</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δ</w:t>
      </w:r>
      <w:r w:rsidRPr="00DA33DE">
        <w:rPr>
          <w:rFonts w:ascii="Times New Roman" w:eastAsia="Times New Roman" w:hAnsi="Times New Roman" w:cs="Times New Roman"/>
          <w:sz w:val="28"/>
          <w:szCs w:val="28"/>
          <w:vertAlign w:val="subscript"/>
          <w:lang w:eastAsia="ru-RU"/>
        </w:rPr>
        <w:t>3</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 совокупность последующих членов ряда Тейлора.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Подставим (3.42), (3.44) в (3.41):</w:t>
      </w:r>
    </w:p>
    <w:p w:rsidR="00FD73EE" w:rsidRDefault="0090462E" w:rsidP="001E241C">
      <w:pPr>
        <w:spacing w:after="0" w:line="288" w:lineRule="auto"/>
        <w:ind w:firstLine="567"/>
        <w:jc w:val="center"/>
        <w:rPr>
          <w:rFonts w:ascii="Times New Roman" w:eastAsia="Times New Roman" w:hAnsi="Times New Roman" w:cs="Times New Roman"/>
          <w:noProof/>
          <w:position w:val="-28"/>
          <w:sz w:val="28"/>
          <w:szCs w:val="28"/>
          <w:lang w:val="en-US" w:eastAsia="ru-RU"/>
        </w:rPr>
      </w:pPr>
      <w:r>
        <w:rPr>
          <w:rFonts w:ascii="Times New Roman" w:eastAsia="Times New Roman" w:hAnsi="Times New Roman" w:cs="Times New Roman"/>
          <w:noProof/>
          <w:position w:val="-28"/>
          <w:sz w:val="28"/>
          <w:szCs w:val="28"/>
          <w:lang w:val="en-US" w:eastAsia="ru-RU"/>
        </w:rPr>
        <w:pict>
          <v:shape id="_x0000_i1175" type="#_x0000_t75" style="width:424.5pt;height:36.75pt">
            <v:imagedata r:id="rId263" o:title=""/>
          </v:shape>
        </w:pict>
      </w:r>
    </w:p>
    <w:p w:rsidR="00DA33DE" w:rsidRPr="00DA33DE" w:rsidRDefault="00DA33DE" w:rsidP="001E241C">
      <w:pPr>
        <w:spacing w:after="0" w:line="288" w:lineRule="auto"/>
        <w:ind w:firstLine="567"/>
        <w:jc w:val="right"/>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(3.45)</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где δ</w:t>
      </w:r>
      <w:r w:rsidRPr="00DA33DE">
        <w:rPr>
          <w:rFonts w:ascii="Times New Roman" w:eastAsia="Times New Roman" w:hAnsi="Times New Roman" w:cs="Times New Roman"/>
          <w:sz w:val="28"/>
          <w:szCs w:val="28"/>
          <w:vertAlign w:val="subscript"/>
          <w:lang w:eastAsia="ru-RU"/>
        </w:rPr>
        <w:t>3</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 все члены с порядком малости, большим, чем у 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Так как величина V(x(t),t) не зависит от управления, вынесем ее из–под символа минимума и взаимно уничтожим с левой частью выражения. Оставшиеся члены разделим на Δ</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xml:space="preserve">. Производную </w:t>
      </w:r>
      <w:r w:rsidR="0090462E">
        <w:rPr>
          <w:rFonts w:ascii="Times New Roman" w:eastAsia="Times New Roman" w:hAnsi="Times New Roman" w:cs="Times New Roman"/>
          <w:noProof/>
          <w:position w:val="-6"/>
          <w:sz w:val="28"/>
          <w:szCs w:val="28"/>
          <w:lang w:eastAsia="ru-RU"/>
        </w:rPr>
        <w:pict>
          <v:shape id="_x0000_i1176" type="#_x0000_t75" style="width:36.75pt;height:14.25pt">
            <v:imagedata r:id="rId264" o:title=""/>
          </v:shape>
        </w:pict>
      </w:r>
      <w:r w:rsidRPr="00DA33DE">
        <w:rPr>
          <w:rFonts w:ascii="Times New Roman" w:eastAsia="Times New Roman" w:hAnsi="Times New Roman" w:cs="Times New Roman"/>
          <w:sz w:val="28"/>
          <w:szCs w:val="28"/>
          <w:lang w:eastAsia="ru-RU"/>
        </w:rPr>
        <w:t xml:space="preserve">, не зависящую от u(t), вынесем за скобки, а производную </w:t>
      </w:r>
      <w:r w:rsidR="0090462E">
        <w:rPr>
          <w:rFonts w:ascii="Times New Roman" w:eastAsia="Times New Roman" w:hAnsi="Times New Roman" w:cs="Times New Roman"/>
          <w:noProof/>
          <w:position w:val="-6"/>
          <w:sz w:val="28"/>
          <w:szCs w:val="28"/>
          <w:lang w:eastAsia="ru-RU"/>
        </w:rPr>
        <w:pict>
          <v:shape id="_x0000_i1177" type="#_x0000_t75" style="width:36.75pt;height:14.25pt">
            <v:imagedata r:id="rId265" o:title=""/>
          </v:shape>
        </w:pict>
      </w:r>
      <w:r w:rsidRPr="00DA33DE">
        <w:rPr>
          <w:rFonts w:ascii="Times New Roman" w:eastAsia="Times New Roman" w:hAnsi="Times New Roman" w:cs="Times New Roman"/>
          <w:sz w:val="28"/>
          <w:szCs w:val="28"/>
          <w:lang w:eastAsia="ru-RU"/>
        </w:rPr>
        <w:t xml:space="preserve">заменим согласно (3.28) функцией f. Тогда с учетом того, что </w:t>
      </w:r>
      <w:r w:rsidR="0090462E">
        <w:rPr>
          <w:rFonts w:ascii="Times New Roman" w:eastAsia="Times New Roman" w:hAnsi="Times New Roman" w:cs="Times New Roman"/>
          <w:noProof/>
          <w:position w:val="-24"/>
          <w:sz w:val="28"/>
          <w:szCs w:val="28"/>
          <w:lang w:eastAsia="ru-RU"/>
        </w:rPr>
        <w:pict>
          <v:shape id="_x0000_i1178" type="#_x0000_t75" style="width:64.5pt;height:36.75pt">
            <v:imagedata r:id="rId266" o:title=""/>
          </v:shape>
        </w:pict>
      </w:r>
      <w:r w:rsidRPr="00DA33DE">
        <w:rPr>
          <w:rFonts w:ascii="Times New Roman" w:eastAsia="Times New Roman" w:hAnsi="Times New Roman" w:cs="Times New Roman"/>
          <w:sz w:val="28"/>
          <w:szCs w:val="28"/>
          <w:lang w:eastAsia="ru-RU"/>
        </w:rPr>
        <w:t>, получим уравнение Беллмана:</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pict>
          <v:shape id="_x0000_i1179" type="#_x0000_t75" style="width:302.25pt;height:36.75pt">
            <v:imagedata r:id="rId267" o:title=""/>
          </v:shape>
        </w:pict>
      </w:r>
      <w:r w:rsidR="00DA33DE" w:rsidRPr="00DA33DE">
        <w:rPr>
          <w:rFonts w:ascii="Times New Roman" w:eastAsia="Times New Roman" w:hAnsi="Times New Roman" w:cs="Times New Roman"/>
          <w:sz w:val="28"/>
          <w:szCs w:val="28"/>
          <w:lang w:eastAsia="ru-RU"/>
        </w:rPr>
        <w:t>.               (3.46)</w:t>
      </w:r>
    </w:p>
    <w:p w:rsidR="00DA33DE" w:rsidRPr="00DA33DE" w:rsidRDefault="00DA33DE" w:rsidP="001E241C">
      <w:pPr>
        <w:spacing w:after="0" w:line="288" w:lineRule="auto"/>
        <w:rPr>
          <w:rFonts w:ascii="Times New Roman" w:eastAsia="Times New Roman" w:hAnsi="Times New Roman" w:cs="Times New Roman"/>
          <w:sz w:val="28"/>
          <w:szCs w:val="28"/>
          <w:lang w:eastAsia="ru-RU"/>
        </w:rPr>
      </w:pPr>
    </w:p>
    <w:p w:rsidR="00287033" w:rsidRPr="00FD73EE" w:rsidRDefault="00287033" w:rsidP="001E241C">
      <w:pPr>
        <w:spacing w:after="0" w:line="288" w:lineRule="auto"/>
        <w:rPr>
          <w:rFonts w:ascii="Times New Roman" w:eastAsia="Times New Roman" w:hAnsi="Times New Roman" w:cs="Times New Roman"/>
          <w:b/>
          <w:i/>
          <w:sz w:val="28"/>
          <w:szCs w:val="28"/>
          <w:lang w:eastAsia="ru-RU"/>
        </w:rPr>
      </w:pPr>
      <w:r w:rsidRPr="00FD73EE">
        <w:rPr>
          <w:rFonts w:ascii="Times New Roman" w:eastAsia="Times New Roman" w:hAnsi="Times New Roman" w:cs="Times New Roman"/>
          <w:b/>
          <w:i/>
          <w:sz w:val="28"/>
          <w:szCs w:val="28"/>
          <w:lang w:eastAsia="ru-RU"/>
        </w:rPr>
        <w:t>3.3.2 Вывод уравнения Риккати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Решим уравнение Беллмана (3.30) для объекта управления (3.28) и функционала качества (3.29).</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Наличие неинтегрального члена в составе функционала (3.29) не влияет на структуру уравнения Беллмана, если принять:</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4"/>
          <w:sz w:val="28"/>
          <w:szCs w:val="28"/>
          <w:lang w:val="en-US" w:eastAsia="ru-RU"/>
        </w:rPr>
        <w:pict>
          <v:shape id="_x0000_i1180" type="#_x0000_t75" style="width:252.75pt;height:36.75pt">
            <v:imagedata r:id="rId268" o:title=""/>
          </v:shape>
        </w:pict>
      </w:r>
      <w:r w:rsidR="00DA33DE" w:rsidRPr="00DA33DE">
        <w:rPr>
          <w:rFonts w:ascii="Times New Roman" w:eastAsia="Times New Roman" w:hAnsi="Times New Roman" w:cs="Times New Roman"/>
          <w:sz w:val="28"/>
          <w:szCs w:val="28"/>
          <w:lang w:eastAsia="ru-RU"/>
        </w:rPr>
        <w:t>,                     (3.47)</w:t>
      </w:r>
    </w:p>
    <w:p w:rsidR="00DA33DE" w:rsidRPr="00DA33DE" w:rsidRDefault="008D734E" w:rsidP="008D734E">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i/>
          <w:iCs/>
          <w:sz w:val="28"/>
          <w:szCs w:val="28"/>
          <w:lang w:eastAsia="ru-RU"/>
        </w:rPr>
        <w:t>L</w:t>
      </w:r>
      <w:r w:rsidR="00DA33DE" w:rsidRPr="00DA33DE">
        <w:rPr>
          <w:rFonts w:ascii="Times New Roman" w:eastAsia="Times New Roman" w:hAnsi="Times New Roman" w:cs="Times New Roman"/>
          <w:sz w:val="28"/>
          <w:szCs w:val="28"/>
          <w:lang w:eastAsia="ru-RU"/>
        </w:rPr>
        <w:t xml:space="preserve"> – подынтегральная функция из (3.29).</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 уравнение Беллмана принимает вид:</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0"/>
          <w:sz w:val="28"/>
          <w:szCs w:val="28"/>
          <w:lang w:val="en-US" w:eastAsia="ru-RU"/>
        </w:rPr>
        <w:pict>
          <v:shape id="_x0000_i1181" type="#_x0000_t75" style="width:4in;height:64.5pt">
            <v:imagedata r:id="rId269" o:title=""/>
          </v:shape>
        </w:pict>
      </w:r>
      <w:r w:rsidR="00DA33DE" w:rsidRPr="00DA33DE">
        <w:rPr>
          <w:rFonts w:ascii="Times New Roman" w:eastAsia="Times New Roman" w:hAnsi="Times New Roman" w:cs="Times New Roman"/>
          <w:sz w:val="28"/>
          <w:szCs w:val="28"/>
          <w:lang w:eastAsia="ru-RU"/>
        </w:rPr>
        <w:t>.                    (3.48)</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Оптимальное уравнение будем искать из условия </w:t>
      </w:r>
      <w:r w:rsidR="0090462E">
        <w:rPr>
          <w:rFonts w:ascii="Times New Roman" w:eastAsia="Times New Roman" w:hAnsi="Times New Roman" w:cs="Times New Roman"/>
          <w:noProof/>
          <w:position w:val="-28"/>
          <w:sz w:val="28"/>
          <w:szCs w:val="28"/>
          <w:lang w:val="en-US" w:eastAsia="ru-RU"/>
        </w:rPr>
        <w:pict>
          <v:shape id="_x0000_i1182" type="#_x0000_t75" style="width:64.5pt;height:36.75pt">
            <v:imagedata r:id="rId270" o:title=""/>
          </v:shape>
        </w:pict>
      </w:r>
      <w:r w:rsidRPr="00DA33DE">
        <w:rPr>
          <w:rFonts w:ascii="Times New Roman" w:eastAsia="Times New Roman" w:hAnsi="Times New Roman" w:cs="Times New Roman"/>
          <w:sz w:val="28"/>
          <w:szCs w:val="28"/>
          <w:lang w:eastAsia="ru-RU"/>
        </w:rPr>
        <w:t>. Выполнив дифференцирование, получим:</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183" type="#_x0000_t75" style="width:151.5pt;height:29.25pt">
            <v:imagedata r:id="rId271" o:title=""/>
          </v:shape>
        </w:pict>
      </w:r>
      <w:r w:rsidR="00DA33DE" w:rsidRPr="00DA33DE">
        <w:rPr>
          <w:rFonts w:ascii="Times New Roman" w:eastAsia="Times New Roman" w:hAnsi="Times New Roman" w:cs="Times New Roman"/>
          <w:sz w:val="28"/>
          <w:szCs w:val="28"/>
          <w:lang w:eastAsia="ru-RU"/>
        </w:rPr>
        <w:t>.                                     (3.49)</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Из (3.49) получаем оптимальное уравнение:</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pict>
          <v:shape id="_x0000_i1184" type="#_x0000_t75" style="width:173.25pt;height:36.75pt">
            <v:imagedata r:id="rId272" o:title=""/>
          </v:shape>
        </w:pict>
      </w:r>
      <w:r w:rsidR="00DA33DE" w:rsidRPr="00DA33DE">
        <w:rPr>
          <w:rFonts w:ascii="Times New Roman" w:eastAsia="Times New Roman" w:hAnsi="Times New Roman" w:cs="Times New Roman"/>
          <w:sz w:val="28"/>
          <w:szCs w:val="28"/>
          <w:lang w:eastAsia="ru-RU"/>
        </w:rPr>
        <w:t>.                                 (3.50)</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Чтобы использовать выражение (3.50), необходимо найти функцию </w:t>
      </w:r>
      <w:r w:rsidRPr="00DA33DE">
        <w:rPr>
          <w:rFonts w:ascii="Times New Roman" w:eastAsia="Times New Roman" w:hAnsi="Times New Roman" w:cs="Times New Roman"/>
          <w:bCs/>
          <w:sz w:val="28"/>
          <w:szCs w:val="28"/>
          <w:lang w:val="en-US" w:eastAsia="ru-RU"/>
        </w:rPr>
        <w:t>V</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bCs/>
          <w:sz w:val="28"/>
          <w:szCs w:val="28"/>
          <w:lang w:val="en-US" w:eastAsia="ru-RU"/>
        </w:rPr>
        <w:t>x</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val="en-US" w:eastAsia="ru-RU"/>
        </w:rPr>
        <w:t>t</w:t>
      </w:r>
      <w:r w:rsidRPr="00DA33DE">
        <w:rPr>
          <w:rFonts w:ascii="Times New Roman" w:eastAsia="Times New Roman" w:hAnsi="Times New Roman" w:cs="Times New Roman"/>
          <w:sz w:val="28"/>
          <w:szCs w:val="28"/>
          <w:lang w:eastAsia="ru-RU"/>
        </w:rPr>
        <w:t>). Для этого подставим (3.50) в (3.48):</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4"/>
          <w:sz w:val="28"/>
          <w:szCs w:val="28"/>
          <w:lang w:val="en-US" w:eastAsia="ru-RU"/>
        </w:rPr>
        <w:pict>
          <v:shape id="_x0000_i1185" type="#_x0000_t75" style="width:252.75pt;height:1in">
            <v:imagedata r:id="rId273" o:title=""/>
          </v:shape>
        </w:pict>
      </w:r>
      <w:r w:rsidR="00DA33DE" w:rsidRPr="00DA33DE">
        <w:rPr>
          <w:rFonts w:ascii="Times New Roman" w:eastAsia="Times New Roman" w:hAnsi="Times New Roman" w:cs="Times New Roman"/>
          <w:sz w:val="28"/>
          <w:szCs w:val="28"/>
          <w:lang w:eastAsia="ru-RU"/>
        </w:rPr>
        <w:t xml:space="preserve">                   (3.51)</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Решение (3.51) при </w:t>
      </w:r>
      <w:r w:rsidRPr="00DA33DE">
        <w:rPr>
          <w:rFonts w:ascii="Times New Roman" w:eastAsia="Times New Roman" w:hAnsi="Times New Roman" w:cs="Times New Roman"/>
          <w:i/>
          <w:iCs/>
          <w:sz w:val="28"/>
          <w:szCs w:val="28"/>
          <w:lang w:eastAsia="ru-RU"/>
        </w:rPr>
        <w:t>t=</w:t>
      </w:r>
      <w:r w:rsidR="008D734E" w:rsidRPr="00DA33DE">
        <w:rPr>
          <w:rFonts w:ascii="Times New Roman" w:eastAsia="Times New Roman" w:hAnsi="Times New Roman" w:cs="Times New Roman"/>
          <w:i/>
          <w:iCs/>
          <w:sz w:val="28"/>
          <w:szCs w:val="28"/>
          <w:lang w:eastAsia="ru-RU"/>
        </w:rPr>
        <w:t>T</w:t>
      </w:r>
      <w:r w:rsidR="008D734E" w:rsidRPr="00DA33DE">
        <w:rPr>
          <w:rFonts w:ascii="Times New Roman" w:eastAsia="Times New Roman" w:hAnsi="Times New Roman" w:cs="Times New Roman"/>
          <w:sz w:val="28"/>
          <w:szCs w:val="28"/>
          <w:lang w:eastAsia="ru-RU"/>
        </w:rPr>
        <w:t xml:space="preserve"> должно</w:t>
      </w:r>
      <w:r w:rsidRPr="00DA33DE">
        <w:rPr>
          <w:rFonts w:ascii="Times New Roman" w:eastAsia="Times New Roman" w:hAnsi="Times New Roman" w:cs="Times New Roman"/>
          <w:sz w:val="28"/>
          <w:szCs w:val="28"/>
          <w:lang w:eastAsia="ru-RU"/>
        </w:rPr>
        <w:t xml:space="preserve"> удовлетворять условию:</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186" type="#_x0000_t75" style="width:129.75pt;height:29.25pt">
            <v:imagedata r:id="rId274" o:title=""/>
          </v:shape>
        </w:pict>
      </w:r>
      <w:r w:rsidR="00DA33DE" w:rsidRPr="00DA33DE">
        <w:rPr>
          <w:rFonts w:ascii="Times New Roman" w:eastAsia="Times New Roman" w:hAnsi="Times New Roman" w:cs="Times New Roman"/>
          <w:sz w:val="28"/>
          <w:szCs w:val="28"/>
          <w:lang w:eastAsia="ru-RU"/>
        </w:rPr>
        <w:t>.                                       (3.52)</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Общее решение будем искать в виде квадратной формы переменных состояния:</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187" type="#_x0000_t75" style="width:136.5pt;height:29.25pt">
            <v:imagedata r:id="rId275" o:title=""/>
          </v:shape>
        </w:pict>
      </w:r>
      <w:r w:rsidR="00DA33DE" w:rsidRPr="00DA33DE">
        <w:rPr>
          <w:rFonts w:ascii="Times New Roman" w:eastAsia="Times New Roman" w:hAnsi="Times New Roman" w:cs="Times New Roman"/>
          <w:sz w:val="28"/>
          <w:szCs w:val="28"/>
          <w:lang w:eastAsia="ru-RU"/>
        </w:rPr>
        <w:t>,                                         (3.53)</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где </w:t>
      </w:r>
      <w:r w:rsidRPr="00DA33DE">
        <w:rPr>
          <w:rFonts w:ascii="Times New Roman" w:eastAsia="Times New Roman" w:hAnsi="Times New Roman" w:cs="Times New Roman"/>
          <w:bCs/>
          <w:sz w:val="28"/>
          <w:szCs w:val="28"/>
          <w:lang w:eastAsia="ru-RU"/>
        </w:rPr>
        <w:t>P</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bCs/>
          <w:sz w:val="28"/>
          <w:szCs w:val="28"/>
          <w:lang w:eastAsia="ru-RU"/>
        </w:rPr>
        <w:t>P</w:t>
      </w:r>
      <w:r w:rsidRPr="00DA33DE">
        <w:rPr>
          <w:rFonts w:ascii="Times New Roman" w:eastAsia="Times New Roman" w:hAnsi="Times New Roman" w:cs="Times New Roman"/>
          <w:sz w:val="28"/>
          <w:szCs w:val="28"/>
          <w:vertAlign w:val="superscript"/>
          <w:lang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 xml:space="preserve">) – неизвестная симметричная нестационарная </w:t>
      </w:r>
      <w:r w:rsidRPr="00DA33DE">
        <w:rPr>
          <w:rFonts w:ascii="Times New Roman" w:eastAsia="Times New Roman" w:hAnsi="Times New Roman" w:cs="Times New Roman"/>
          <w:i/>
          <w:iCs/>
          <w:sz w:val="28"/>
          <w:szCs w:val="28"/>
          <w:lang w:eastAsia="ru-RU"/>
        </w:rPr>
        <w:t>n</w:t>
      </w:r>
      <w:r w:rsidRPr="00DA33DE">
        <w:rPr>
          <w:rFonts w:ascii="Times New Roman" w:eastAsia="Times New Roman" w:hAnsi="Times New Roman" w:cs="Times New Roman"/>
          <w:sz w:val="28"/>
          <w:szCs w:val="28"/>
          <w:lang w:eastAsia="ru-RU"/>
        </w:rPr>
        <w:t xml:space="preserve"> x </w:t>
      </w:r>
      <w:r w:rsidRPr="00DA33DE">
        <w:rPr>
          <w:rFonts w:ascii="Times New Roman" w:eastAsia="Times New Roman" w:hAnsi="Times New Roman" w:cs="Times New Roman"/>
          <w:i/>
          <w:iCs/>
          <w:sz w:val="28"/>
          <w:szCs w:val="28"/>
          <w:lang w:eastAsia="ru-RU"/>
        </w:rPr>
        <w:t>n</w:t>
      </w:r>
      <w:r w:rsidRPr="00DA33DE">
        <w:rPr>
          <w:rFonts w:ascii="Times New Roman" w:eastAsia="Times New Roman" w:hAnsi="Times New Roman" w:cs="Times New Roman"/>
          <w:sz w:val="28"/>
          <w:szCs w:val="28"/>
          <w:lang w:eastAsia="ru-RU"/>
        </w:rPr>
        <w:t>–матрица.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Подставим в (</w:t>
      </w:r>
      <w:r w:rsidRPr="008D734E">
        <w:rPr>
          <w:rFonts w:ascii="Times New Roman" w:eastAsia="Times New Roman" w:hAnsi="Times New Roman" w:cs="Times New Roman"/>
          <w:sz w:val="28"/>
          <w:szCs w:val="28"/>
          <w:lang w:eastAsia="ru-RU"/>
        </w:rPr>
        <w:t>3</w:t>
      </w:r>
      <w:r w:rsidRPr="00DA33DE">
        <w:rPr>
          <w:rFonts w:ascii="Times New Roman" w:eastAsia="Times New Roman" w:hAnsi="Times New Roman" w:cs="Times New Roman"/>
          <w:sz w:val="28"/>
          <w:szCs w:val="28"/>
          <w:lang w:eastAsia="ru-RU"/>
        </w:rPr>
        <w:t>.</w:t>
      </w:r>
      <w:r w:rsidRPr="008D734E">
        <w:rPr>
          <w:rFonts w:ascii="Times New Roman" w:eastAsia="Times New Roman" w:hAnsi="Times New Roman" w:cs="Times New Roman"/>
          <w:sz w:val="28"/>
          <w:szCs w:val="28"/>
          <w:lang w:eastAsia="ru-RU"/>
        </w:rPr>
        <w:t>51</w:t>
      </w:r>
      <w:r w:rsidRPr="00DA33DE">
        <w:rPr>
          <w:rFonts w:ascii="Times New Roman" w:eastAsia="Times New Roman" w:hAnsi="Times New Roman" w:cs="Times New Roman"/>
          <w:sz w:val="28"/>
          <w:szCs w:val="28"/>
          <w:lang w:eastAsia="ru-RU"/>
        </w:rPr>
        <w:t>) выражение (</w:t>
      </w:r>
      <w:r w:rsidRPr="008D734E">
        <w:rPr>
          <w:rFonts w:ascii="Times New Roman" w:eastAsia="Times New Roman" w:hAnsi="Times New Roman" w:cs="Times New Roman"/>
          <w:sz w:val="28"/>
          <w:szCs w:val="28"/>
          <w:lang w:eastAsia="ru-RU"/>
        </w:rPr>
        <w:t>3</w:t>
      </w:r>
      <w:r w:rsidRPr="00DA33DE">
        <w:rPr>
          <w:rFonts w:ascii="Times New Roman" w:eastAsia="Times New Roman" w:hAnsi="Times New Roman" w:cs="Times New Roman"/>
          <w:sz w:val="28"/>
          <w:szCs w:val="28"/>
          <w:lang w:eastAsia="ru-RU"/>
        </w:rPr>
        <w:t>.</w:t>
      </w:r>
      <w:r w:rsidRPr="008D734E">
        <w:rPr>
          <w:rFonts w:ascii="Times New Roman" w:eastAsia="Times New Roman" w:hAnsi="Times New Roman" w:cs="Times New Roman"/>
          <w:sz w:val="28"/>
          <w:szCs w:val="28"/>
          <w:lang w:eastAsia="ru-RU"/>
        </w:rPr>
        <w:t>53</w:t>
      </w:r>
      <w:r w:rsidRPr="00DA33DE">
        <w:rPr>
          <w:rFonts w:ascii="Times New Roman" w:eastAsia="Times New Roman" w:hAnsi="Times New Roman" w:cs="Times New Roman"/>
          <w:sz w:val="28"/>
          <w:szCs w:val="28"/>
          <w:lang w:eastAsia="ru-RU"/>
        </w:rPr>
        <w:t xml:space="preserve">) и </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58"/>
          <w:sz w:val="28"/>
          <w:szCs w:val="28"/>
          <w:lang w:val="en-US" w:eastAsia="ru-RU"/>
        </w:rPr>
        <w:pict>
          <v:shape id="_x0000_i1188" type="#_x0000_t75" style="width:453.75pt;height:64.5pt">
            <v:imagedata r:id="rId276"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Последнее слагаемое представим суммой:</w:t>
      </w:r>
    </w:p>
    <w:p w:rsidR="00DA33DE" w:rsidRPr="00DA33DE" w:rsidRDefault="0090462E" w:rsidP="008D734E">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189" type="#_x0000_t75" style="width:309.75pt;height:29.25pt">
            <v:imagedata r:id="rId277" o:title=""/>
          </v:shape>
        </w:pict>
      </w:r>
      <w:r w:rsidR="00DA33DE" w:rsidRPr="00DA33DE">
        <w:rPr>
          <w:rFonts w:ascii="Times New Roman" w:eastAsia="Times New Roman" w:hAnsi="Times New Roman" w:cs="Times New Roman"/>
          <w:sz w:val="28"/>
          <w:szCs w:val="28"/>
          <w:lang w:eastAsia="ru-RU"/>
        </w:rPr>
        <w:t>.</w:t>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sidRPr="00DA33DE">
        <w:rPr>
          <w:rFonts w:ascii="Times New Roman" w:eastAsia="Times New Roman" w:hAnsi="Times New Roman" w:cs="Times New Roman"/>
          <w:sz w:val="28"/>
          <w:szCs w:val="28"/>
          <w:lang w:eastAsia="ru-RU"/>
        </w:rPr>
        <w:t>(3.</w:t>
      </w:r>
      <w:r w:rsidR="008D734E">
        <w:rPr>
          <w:rFonts w:ascii="Times New Roman" w:eastAsia="Times New Roman" w:hAnsi="Times New Roman" w:cs="Times New Roman"/>
          <w:sz w:val="28"/>
          <w:szCs w:val="28"/>
          <w:lang w:eastAsia="ru-RU"/>
        </w:rPr>
        <w:t>53.1</w:t>
      </w:r>
      <w:r w:rsidR="008D734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Тогда полученное соотношение преобразуется к виду: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p>
    <w:p w:rsidR="00DA33DE" w:rsidRPr="00DA33DE" w:rsidRDefault="0090462E" w:rsidP="008D734E">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val="en-US" w:eastAsia="ru-RU"/>
        </w:rPr>
        <w:pict>
          <v:shape id="_x0000_i1190" type="#_x0000_t75" style="width:374.25pt;height:29.25pt">
            <v:imagedata r:id="rId278" o:title=""/>
          </v:shape>
        </w:pict>
      </w:r>
      <w:r w:rsidR="008D734E">
        <w:rPr>
          <w:rFonts w:ascii="Times New Roman" w:eastAsia="Times New Roman" w:hAnsi="Times New Roman" w:cs="Times New Roman"/>
          <w:noProof/>
          <w:position w:val="-24"/>
          <w:sz w:val="28"/>
          <w:szCs w:val="28"/>
          <w:lang w:eastAsia="ru-RU"/>
        </w:rPr>
        <w:t xml:space="preserve">  </w:t>
      </w:r>
      <w:r w:rsidR="008D734E" w:rsidRPr="00DA33DE">
        <w:rPr>
          <w:rFonts w:ascii="Times New Roman" w:eastAsia="Times New Roman" w:hAnsi="Times New Roman" w:cs="Times New Roman"/>
          <w:sz w:val="28"/>
          <w:szCs w:val="28"/>
          <w:lang w:eastAsia="ru-RU"/>
        </w:rPr>
        <w:t>(3.</w:t>
      </w:r>
      <w:r w:rsidR="008D734E">
        <w:rPr>
          <w:rFonts w:ascii="Times New Roman" w:eastAsia="Times New Roman" w:hAnsi="Times New Roman" w:cs="Times New Roman"/>
          <w:sz w:val="28"/>
          <w:szCs w:val="28"/>
          <w:lang w:eastAsia="ru-RU"/>
        </w:rPr>
        <w:t>53.2</w:t>
      </w:r>
      <w:r w:rsidR="008D734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При любых состояниях </w:t>
      </w:r>
      <w:r w:rsidRPr="00DA33DE">
        <w:rPr>
          <w:rFonts w:ascii="Times New Roman" w:eastAsia="Times New Roman" w:hAnsi="Times New Roman" w:cs="Times New Roman"/>
          <w:bCs/>
          <w:sz w:val="28"/>
          <w:szCs w:val="28"/>
          <w:lang w:eastAsia="ru-RU"/>
        </w:rPr>
        <w:t>x</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i/>
          <w:iCs/>
          <w:sz w:val="28"/>
          <w:szCs w:val="28"/>
          <w:lang w:eastAsia="ru-RU"/>
        </w:rPr>
        <w:t>t</w:t>
      </w:r>
      <w:r w:rsidRPr="00DA33DE">
        <w:rPr>
          <w:rFonts w:ascii="Times New Roman" w:eastAsia="Times New Roman" w:hAnsi="Times New Roman" w:cs="Times New Roman"/>
          <w:sz w:val="28"/>
          <w:szCs w:val="28"/>
          <w:lang w:eastAsia="ru-RU"/>
        </w:rPr>
        <w:t>)≠0 предыдущее соотношение выполняется, если: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91" type="#_x0000_t75" style="width:295.5pt;height:21.75pt">
            <v:imagedata r:id="rId279" o:title=""/>
          </v:shape>
        </w:pict>
      </w:r>
      <w:r w:rsidR="00DA33DE" w:rsidRPr="00DA33DE">
        <w:rPr>
          <w:rFonts w:ascii="Times New Roman" w:eastAsia="Times New Roman" w:hAnsi="Times New Roman" w:cs="Times New Roman"/>
          <w:sz w:val="28"/>
          <w:szCs w:val="28"/>
          <w:lang w:eastAsia="ru-RU"/>
        </w:rPr>
        <w:t>.              (3.54)</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В результате получили нелинейное дифференциальное уравнение, известное под названием </w:t>
      </w:r>
      <w:r w:rsidRPr="00DA33DE">
        <w:rPr>
          <w:rFonts w:ascii="Times New Roman" w:eastAsia="Times New Roman" w:hAnsi="Times New Roman" w:cs="Times New Roman"/>
          <w:i/>
          <w:iCs/>
          <w:sz w:val="28"/>
          <w:szCs w:val="28"/>
          <w:lang w:eastAsia="ru-RU"/>
        </w:rPr>
        <w:t>матричного уравнения Риккати</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Очевидно, что его решение следует искать при граничном условии:</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92" type="#_x0000_t75" style="width:42.75pt;height:21.75pt">
            <v:imagedata r:id="rId280" o:title=""/>
          </v:shape>
        </w:pict>
      </w:r>
      <w:r w:rsidR="00DA33DE" w:rsidRPr="00DA33DE">
        <w:rPr>
          <w:rFonts w:ascii="Times New Roman" w:eastAsia="Times New Roman" w:hAnsi="Times New Roman" w:cs="Times New Roman"/>
          <w:sz w:val="28"/>
          <w:szCs w:val="28"/>
          <w:lang w:eastAsia="ru-RU"/>
        </w:rPr>
        <w:t>.                                                   (3.55)</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стационарных систем уравнение (3.54) становится алгебраическим:</w:t>
      </w:r>
    </w:p>
    <w:p w:rsidR="00287033"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0"/>
          <w:sz w:val="28"/>
          <w:szCs w:val="28"/>
          <w:lang w:val="en-US" w:eastAsia="ru-RU"/>
        </w:rPr>
        <w:pict>
          <v:shape id="_x0000_i1193" type="#_x0000_t75" style="width:151.5pt;height:21.75pt">
            <v:imagedata r:id="rId281" o:title=""/>
          </v:shape>
        </w:pict>
      </w:r>
      <w:r w:rsidR="00DA33DE" w:rsidRPr="00DA33DE">
        <w:rPr>
          <w:rFonts w:ascii="Times New Roman" w:eastAsia="Times New Roman" w:hAnsi="Times New Roman" w:cs="Times New Roman"/>
          <w:sz w:val="28"/>
          <w:szCs w:val="28"/>
          <w:lang w:eastAsia="ru-RU"/>
        </w:rPr>
        <w:t>.                                   (3.56)</w:t>
      </w:r>
      <w:bookmarkStart w:id="60" w:name="_Toc40029178"/>
      <w:bookmarkStart w:id="61" w:name="_Toc40029232"/>
      <w:bookmarkStart w:id="62" w:name="_Toc40029324"/>
      <w:bookmarkStart w:id="63" w:name="_Toc40105352"/>
      <w:bookmarkStart w:id="64" w:name="_Toc40115046"/>
    </w:p>
    <w:p w:rsidR="00FD73EE" w:rsidRDefault="00FD73EE" w:rsidP="001E241C">
      <w:pPr>
        <w:spacing w:after="0" w:line="288" w:lineRule="auto"/>
        <w:ind w:firstLine="567"/>
        <w:jc w:val="right"/>
        <w:rPr>
          <w:rFonts w:ascii="Times New Roman" w:eastAsia="Times New Roman" w:hAnsi="Times New Roman" w:cs="Times New Roman"/>
          <w:sz w:val="28"/>
          <w:szCs w:val="28"/>
          <w:lang w:eastAsia="ru-RU"/>
        </w:rPr>
      </w:pPr>
    </w:p>
    <w:p w:rsidR="00DA33DE" w:rsidRPr="00944368" w:rsidRDefault="00425603" w:rsidP="001E241C">
      <w:pPr>
        <w:spacing w:after="0" w:line="288" w:lineRule="auto"/>
        <w:jc w:val="center"/>
        <w:rPr>
          <w:rFonts w:ascii="Times New Roman" w:eastAsia="Times New Roman" w:hAnsi="Times New Roman" w:cs="Times New Roman"/>
          <w:b/>
          <w:caps/>
          <w:sz w:val="32"/>
          <w:szCs w:val="28"/>
          <w:lang w:eastAsia="ru-RU"/>
        </w:rPr>
      </w:pPr>
      <w:r w:rsidRPr="00944368">
        <w:rPr>
          <w:rFonts w:ascii="Times New Roman" w:eastAsia="Times New Roman" w:hAnsi="Times New Roman" w:cs="Times New Roman"/>
          <w:b/>
          <w:caps/>
          <w:sz w:val="32"/>
          <w:szCs w:val="28"/>
          <w:lang w:eastAsia="ru-RU"/>
        </w:rPr>
        <w:t>4 Синтез непрерывного регулятора</w:t>
      </w:r>
      <w:bookmarkEnd w:id="60"/>
      <w:bookmarkEnd w:id="61"/>
      <w:bookmarkEnd w:id="62"/>
      <w:bookmarkEnd w:id="63"/>
      <w:bookmarkEnd w:id="64"/>
    </w:p>
    <w:p w:rsidR="00944368" w:rsidRDefault="00944368" w:rsidP="001E241C">
      <w:pPr>
        <w:spacing w:after="0" w:line="288"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3D8B837" wp14:editId="0C2011D7">
            <wp:extent cx="5208104" cy="10951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a:srcRect l="16387" t="43564" r="19375" b="32420"/>
                    <a:stretch/>
                  </pic:blipFill>
                  <pic:spPr bwMode="auto">
                    <a:xfrm>
                      <a:off x="0" y="0"/>
                      <a:ext cx="5310807" cy="1116767"/>
                    </a:xfrm>
                    <a:prstGeom prst="rect">
                      <a:avLst/>
                    </a:prstGeom>
                    <a:ln>
                      <a:noFill/>
                    </a:ln>
                    <a:extLst>
                      <a:ext uri="{53640926-AAD7-44D8-BBD7-CCE9431645EC}">
                        <a14:shadowObscured xmlns:a14="http://schemas.microsoft.com/office/drawing/2010/main"/>
                      </a:ext>
                    </a:extLst>
                  </pic:spPr>
                </pic:pic>
              </a:graphicData>
            </a:graphic>
          </wp:inline>
        </w:drawing>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w:t>
      </w:r>
      <w:r w:rsidRPr="00DA33DE">
        <w:rPr>
          <w:rFonts w:ascii="Times New Roman" w:eastAsia="Times New Roman" w:hAnsi="Times New Roman" w:cs="Times New Roman"/>
          <w:sz w:val="28"/>
          <w:szCs w:val="28"/>
          <w:vertAlign w:val="subscript"/>
          <w:lang w:val="en-US" w:eastAsia="ru-RU"/>
        </w:rPr>
        <w:t>f</w:t>
      </w:r>
      <w:r w:rsidRPr="00DA33DE">
        <w:rPr>
          <w:rFonts w:ascii="Times New Roman" w:eastAsia="Times New Roman" w:hAnsi="Times New Roman" w:cs="Times New Roman"/>
          <w:sz w:val="28"/>
          <w:szCs w:val="28"/>
          <w:lang w:eastAsia="ru-RU"/>
        </w:rPr>
        <w:t xml:space="preserve"> – возмущающий момент на валу двигателя</w:t>
      </w:r>
    </w:p>
    <w:p w:rsidR="00DA33DE" w:rsidRPr="008D734E"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4.1 — Структурная схема следящей системы без коррекции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 Рисунке 4.2 представлена реакция системы без регулятора (передаточная функция регулятора равна 1) на входное воздействие – единичную ступеньку. У системы хорошее время установления, но очень большая установившаяся ошибка.</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Arial" w:eastAsia="Times New Roman" w:hAnsi="Arial" w:cs="Arial"/>
          <w:noProof/>
          <w:sz w:val="24"/>
          <w:szCs w:val="24"/>
          <w:lang w:eastAsia="ru-RU"/>
        </w:rPr>
        <w:drawing>
          <wp:inline distT="0" distB="0" distL="0" distR="0">
            <wp:extent cx="4110824" cy="3184405"/>
            <wp:effectExtent l="0" t="0" r="4445" b="0"/>
            <wp:docPr id="405" name="Рисунок 405" descr="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1" descr="Step"/>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l="7754" t="7389" r="6795" b="3930"/>
                    <a:stretch/>
                  </pic:blipFill>
                  <pic:spPr bwMode="auto">
                    <a:xfrm>
                      <a:off x="0" y="0"/>
                      <a:ext cx="4132755" cy="3201394"/>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8D734E"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4.2 — Реакция системы без коррекции на единичную ступеньку</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Попробуем использовать в качестве регулятора усилитель. Вычислим его коэффициент усиления с помощью функции </w:t>
      </w:r>
      <w:r w:rsidRPr="00DA33DE">
        <w:rPr>
          <w:rFonts w:ascii="Times New Roman" w:eastAsia="Times New Roman" w:hAnsi="Times New Roman" w:cs="Times New Roman"/>
          <w:sz w:val="28"/>
          <w:szCs w:val="28"/>
          <w:lang w:val="en-US" w:eastAsia="ru-RU"/>
        </w:rPr>
        <w:t>dcgain</w:t>
      </w:r>
      <w:r w:rsidRPr="00DA33DE">
        <w:rPr>
          <w:rFonts w:ascii="Times New Roman" w:eastAsia="Times New Roman" w:hAnsi="Times New Roman" w:cs="Times New Roman"/>
          <w:sz w:val="28"/>
          <w:szCs w:val="28"/>
          <w:lang w:eastAsia="ru-RU"/>
        </w:rPr>
        <w:t xml:space="preserve"> системы </w:t>
      </w:r>
      <w:r w:rsidRPr="00DA33DE">
        <w:rPr>
          <w:rFonts w:ascii="Times New Roman" w:eastAsia="Times New Roman" w:hAnsi="Times New Roman" w:cs="Times New Roman"/>
          <w:sz w:val="28"/>
          <w:szCs w:val="28"/>
          <w:lang w:val="en-US" w:eastAsia="ru-RU"/>
        </w:rPr>
        <w:t>MATLAB</w:t>
      </w:r>
      <w:r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rPr>
          <w:rFonts w:ascii="Times New Roman" w:eastAsia="Times New Roman" w:hAnsi="Times New Roman" w:cs="Times New Roman"/>
          <w:i/>
          <w:iCs/>
          <w:sz w:val="28"/>
          <w:szCs w:val="28"/>
          <w:lang w:eastAsia="ru-RU"/>
        </w:rPr>
      </w:pPr>
      <w:r w:rsidRPr="00DA33DE">
        <w:rPr>
          <w:rFonts w:ascii="Times New Roman" w:eastAsia="Times New Roman" w:hAnsi="Times New Roman" w:cs="Times New Roman"/>
          <w:i/>
          <w:iCs/>
          <w:sz w:val="28"/>
          <w:szCs w:val="28"/>
          <w:lang w:val="en-US" w:eastAsia="ru-RU"/>
        </w:rPr>
        <w:t>Kff</w:t>
      </w:r>
      <w:r w:rsidRPr="00DA33DE">
        <w:rPr>
          <w:rFonts w:ascii="Times New Roman" w:eastAsia="Times New Roman" w:hAnsi="Times New Roman" w:cs="Times New Roman"/>
          <w:i/>
          <w:iCs/>
          <w:sz w:val="28"/>
          <w:szCs w:val="28"/>
          <w:lang w:eastAsia="ru-RU"/>
        </w:rPr>
        <w:t xml:space="preserve"> = 1/</w:t>
      </w:r>
      <w:r w:rsidRPr="00DA33DE">
        <w:rPr>
          <w:rFonts w:ascii="Times New Roman" w:eastAsia="Times New Roman" w:hAnsi="Times New Roman" w:cs="Times New Roman"/>
          <w:i/>
          <w:iCs/>
          <w:sz w:val="28"/>
          <w:szCs w:val="28"/>
          <w:lang w:val="en-US" w:eastAsia="ru-RU"/>
        </w:rPr>
        <w:t>dcgain</w:t>
      </w:r>
      <w:r w:rsidRPr="00DA33DE">
        <w:rPr>
          <w:rFonts w:ascii="Times New Roman" w:eastAsia="Times New Roman" w:hAnsi="Times New Roman" w:cs="Times New Roman"/>
          <w:i/>
          <w:iCs/>
          <w:sz w:val="28"/>
          <w:szCs w:val="28"/>
          <w:lang w:eastAsia="ru-RU"/>
        </w:rPr>
        <w:t>(</w:t>
      </w:r>
      <w:r w:rsidRPr="00DA33DE">
        <w:rPr>
          <w:rFonts w:ascii="Times New Roman" w:eastAsia="Times New Roman" w:hAnsi="Times New Roman" w:cs="Times New Roman"/>
          <w:i/>
          <w:iCs/>
          <w:sz w:val="28"/>
          <w:szCs w:val="28"/>
          <w:lang w:val="en-US" w:eastAsia="ru-RU"/>
        </w:rPr>
        <w:t>dcm</w:t>
      </w:r>
      <w:r w:rsidRPr="00DA33DE">
        <w:rPr>
          <w:rFonts w:ascii="Times New Roman" w:eastAsia="Times New Roman" w:hAnsi="Times New Roman" w:cs="Times New Roman"/>
          <w:i/>
          <w:iCs/>
          <w:sz w:val="28"/>
          <w:szCs w:val="28"/>
          <w:lang w:eastAsia="ru-RU"/>
        </w:rPr>
        <w:t>1)</w:t>
      </w:r>
    </w:p>
    <w:p w:rsidR="00DA33DE" w:rsidRPr="00DA33DE" w:rsidRDefault="00DA33DE" w:rsidP="001E241C">
      <w:pPr>
        <w:spacing w:after="0" w:line="288" w:lineRule="auto"/>
        <w:ind w:firstLine="567"/>
        <w:jc w:val="both"/>
        <w:rPr>
          <w:rFonts w:ascii="Times New Roman" w:eastAsia="Times New Roman" w:hAnsi="Times New Roman" w:cs="Times New Roman"/>
          <w:i/>
          <w:iCs/>
          <w:sz w:val="28"/>
          <w:szCs w:val="28"/>
          <w:lang w:eastAsia="ru-RU"/>
        </w:rPr>
      </w:pPr>
      <w:r w:rsidRPr="00DA33DE">
        <w:rPr>
          <w:rFonts w:ascii="Times New Roman" w:eastAsia="Times New Roman" w:hAnsi="Times New Roman" w:cs="Times New Roman"/>
          <w:i/>
          <w:iCs/>
          <w:sz w:val="28"/>
          <w:szCs w:val="28"/>
          <w:lang w:eastAsia="ru-RU"/>
        </w:rPr>
        <w:t>Kff = 22.7509</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Функция </w:t>
      </w:r>
      <w:r w:rsidRPr="00DA33DE">
        <w:rPr>
          <w:rFonts w:ascii="Times New Roman" w:eastAsia="Times New Roman" w:hAnsi="Times New Roman" w:cs="Times New Roman"/>
          <w:sz w:val="28"/>
          <w:szCs w:val="28"/>
          <w:lang w:val="en-US" w:eastAsia="ru-RU"/>
        </w:rPr>
        <w:t>dcgain</w:t>
      </w:r>
      <w:r w:rsidRPr="00DA33DE">
        <w:rPr>
          <w:rFonts w:ascii="Times New Roman" w:eastAsia="Times New Roman" w:hAnsi="Times New Roman" w:cs="Times New Roman"/>
          <w:sz w:val="28"/>
          <w:szCs w:val="28"/>
          <w:lang w:eastAsia="ru-RU"/>
        </w:rPr>
        <w:t xml:space="preserve"> рассчитывает необходимое усиление системы в области низких частот.</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Посмотрим реакцию системы с усилителем на входной сигнал, подав на вход – единичную ступеньку. А также добавим возмущающий момент –0.1Н*м на интервале 5 – 10 секунд. Реакция системы представлена на Рисунке 4.3. Серая сплошная линия – сигнал на входе системы; серая пунктирная линия – </w:t>
      </w:r>
      <w:r w:rsidRPr="00DA33DE">
        <w:rPr>
          <w:rFonts w:ascii="Times New Roman" w:eastAsia="Times New Roman" w:hAnsi="Times New Roman" w:cs="Times New Roman"/>
          <w:sz w:val="28"/>
          <w:szCs w:val="28"/>
          <w:lang w:eastAsia="ru-RU"/>
        </w:rPr>
        <w:lastRenderedPageBreak/>
        <w:t>возмущающий момент на валу двигателя; синяя линия – реакция системы. Из графика видно, что система имеет хорошие показатели качества, но не компенсирует возмущающий момент.</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5327374" cy="4197788"/>
            <wp:effectExtent l="0" t="0" r="6985" b="0"/>
            <wp:docPr id="404" name="Рисунок 404" descr="lsimAmp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2" descr="lsimAmplif"/>
                    <pic:cNvPicPr>
                      <a:picLocks noChangeAspect="1" noChangeArrowheads="1"/>
                    </pic:cNvPicPr>
                  </pic:nvPicPr>
                  <pic:blipFill rotWithShape="1">
                    <a:blip r:embed="rId284">
                      <a:extLst>
                        <a:ext uri="{28A0092B-C50C-407E-A947-70E740481C1C}">
                          <a14:useLocalDpi xmlns:a14="http://schemas.microsoft.com/office/drawing/2010/main" val="0"/>
                        </a:ext>
                      </a:extLst>
                    </a:blip>
                    <a:srcRect l="9082" t="7498" r="7547" b="4519"/>
                    <a:stretch/>
                  </pic:blipFill>
                  <pic:spPr bwMode="auto">
                    <a:xfrm>
                      <a:off x="0" y="0"/>
                      <a:ext cx="5328410" cy="4198604"/>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8D734E" w:rsidRDefault="00DA33DE" w:rsidP="001E241C">
      <w:pPr>
        <w:widowControl w:val="0"/>
        <w:shd w:val="clear" w:color="auto" w:fill="FFFFFF"/>
        <w:autoSpaceDE w:val="0"/>
        <w:autoSpaceDN w:val="0"/>
        <w:adjustRightInd w:val="0"/>
        <w:spacing w:after="0" w:line="288" w:lineRule="auto"/>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4.3 — Реакция системы с усилителем на единичную ступеньку и возмущение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Теперь попробуем в качестве регулятора синтезировать интегрирующее звено и добавим в систему единичную обратную связь. Структура такой системы показана на Рисунке 4.4.</w:t>
      </w:r>
    </w:p>
    <w:p w:rsidR="00DA33DE" w:rsidRPr="00DA33DE" w:rsidRDefault="00DA33DE" w:rsidP="001E241C">
      <w:pPr>
        <w:spacing w:after="0" w:line="288" w:lineRule="auto"/>
        <w:jc w:val="both"/>
        <w:rPr>
          <w:rFonts w:ascii="Times New Roman" w:eastAsia="Times New Roman" w:hAnsi="Times New Roman" w:cs="Times New Roman"/>
          <w:sz w:val="28"/>
          <w:szCs w:val="28"/>
          <w:lang w:eastAsia="ru-RU"/>
        </w:rPr>
      </w:pPr>
    </w:p>
    <w:p w:rsidR="00DA33DE" w:rsidRPr="00062152" w:rsidRDefault="00062152" w:rsidP="001E241C">
      <w:pPr>
        <w:spacing w:after="120" w:line="288" w:lineRule="auto"/>
        <w:jc w:val="center"/>
        <w:rPr>
          <w:rFonts w:ascii="Times New Roman" w:eastAsia="Times New Roman" w:hAnsi="Times New Roman" w:cs="Times New Roman"/>
          <w:sz w:val="28"/>
          <w:szCs w:val="28"/>
          <w:highlight w:val="yellow"/>
          <w:lang w:eastAsia="ru-RU"/>
        </w:rPr>
      </w:pPr>
      <w:r>
        <w:rPr>
          <w:noProof/>
          <w:lang w:eastAsia="ru-RU"/>
        </w:rPr>
        <w:drawing>
          <wp:inline distT="0" distB="0" distL="0" distR="0" wp14:anchorId="5FA120FA" wp14:editId="5850F3BB">
            <wp:extent cx="5337853" cy="141936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
                    <a:srcRect l="22186" t="30714" r="23089" b="43414"/>
                    <a:stretch/>
                  </pic:blipFill>
                  <pic:spPr bwMode="auto">
                    <a:xfrm>
                      <a:off x="0" y="0"/>
                      <a:ext cx="5385529" cy="14320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4"/>
          <w:szCs w:val="24"/>
          <w:lang w:eastAsia="ru-RU"/>
        </w:rPr>
        <w:br/>
      </w:r>
      <w:r w:rsidR="00DA33DE" w:rsidRPr="008D734E">
        <w:rPr>
          <w:rFonts w:ascii="Times New Roman" w:eastAsia="Times New Roman" w:hAnsi="Times New Roman" w:cs="Times New Roman"/>
          <w:sz w:val="28"/>
          <w:szCs w:val="28"/>
          <w:lang w:eastAsia="ru-RU"/>
        </w:rPr>
        <w:t>Рисунок 4.4 — Структурная схема системы с интегратором</w:t>
      </w:r>
    </w:p>
    <w:p w:rsidR="00DA33DE" w:rsidRPr="00DA33DE" w:rsidRDefault="00DA33DE" w:rsidP="008D734E">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Интегрирующее звено имеет следующую передаточную функцию:</w:t>
      </w:r>
    </w:p>
    <w:p w:rsidR="00DA33DE" w:rsidRPr="00DA33DE" w:rsidRDefault="0090462E" w:rsidP="008D734E">
      <w:pPr>
        <w:spacing w:after="0" w:line="288"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194" type="#_x0000_t75" style="width:57.75pt;height:29.25pt">
            <v:imagedata r:id="rId286" o:title=""/>
          </v:shape>
        </w:pict>
      </w:r>
      <w:r w:rsidR="00DA33DE" w:rsidRPr="00DA33DE">
        <w:rPr>
          <w:rFonts w:ascii="Times New Roman" w:eastAsia="Times New Roman" w:hAnsi="Times New Roman" w:cs="Times New Roman"/>
          <w:sz w:val="28"/>
          <w:szCs w:val="28"/>
          <w:lang w:eastAsia="ru-RU"/>
        </w:rPr>
        <w:t>.</w:t>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Pr>
          <w:rFonts w:ascii="Times New Roman" w:eastAsia="Times New Roman" w:hAnsi="Times New Roman" w:cs="Times New Roman"/>
          <w:noProof/>
          <w:position w:val="-30"/>
          <w:sz w:val="28"/>
          <w:szCs w:val="28"/>
          <w:lang w:eastAsia="ru-RU"/>
        </w:rPr>
        <w:tab/>
      </w:r>
      <w:r w:rsidR="008D734E" w:rsidRPr="00DA33DE">
        <w:rPr>
          <w:rFonts w:ascii="Times New Roman" w:eastAsia="Times New Roman" w:hAnsi="Times New Roman" w:cs="Times New Roman"/>
          <w:sz w:val="28"/>
          <w:szCs w:val="28"/>
          <w:lang w:eastAsia="ru-RU"/>
        </w:rPr>
        <w:t>(</w:t>
      </w:r>
      <w:r w:rsidR="008D734E">
        <w:rPr>
          <w:rFonts w:ascii="Times New Roman" w:eastAsia="Times New Roman" w:hAnsi="Times New Roman" w:cs="Times New Roman"/>
          <w:sz w:val="28"/>
          <w:szCs w:val="28"/>
          <w:lang w:eastAsia="ru-RU"/>
        </w:rPr>
        <w:t>4</w:t>
      </w:r>
      <w:r w:rsidR="008D734E" w:rsidRPr="00DA33DE">
        <w:rPr>
          <w:rFonts w:ascii="Times New Roman" w:eastAsia="Times New Roman" w:hAnsi="Times New Roman" w:cs="Times New Roman"/>
          <w:sz w:val="28"/>
          <w:szCs w:val="28"/>
          <w:lang w:eastAsia="ru-RU"/>
        </w:rPr>
        <w:t>.</w:t>
      </w:r>
      <w:r w:rsidR="008D734E">
        <w:rPr>
          <w:rFonts w:ascii="Times New Roman" w:eastAsia="Times New Roman" w:hAnsi="Times New Roman" w:cs="Times New Roman"/>
          <w:sz w:val="28"/>
          <w:szCs w:val="28"/>
          <w:lang w:eastAsia="ru-RU"/>
        </w:rPr>
        <w:t>1</w:t>
      </w:r>
      <w:r w:rsidR="008D734E" w:rsidRPr="00DA33DE">
        <w:rPr>
          <w:rFonts w:ascii="Times New Roman" w:eastAsia="Times New Roman" w:hAnsi="Times New Roman" w:cs="Times New Roman"/>
          <w:sz w:val="28"/>
          <w:szCs w:val="28"/>
          <w:lang w:eastAsia="ru-RU"/>
        </w:rPr>
        <w:t>)</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lastRenderedPageBreak/>
        <w:t>Необходимый коэффициент усиления интегратора найдем с помощью корневого годографа системы. Корневой годограф представлен на Рисунке 4.5а и 4.5б.</w:t>
      </w:r>
    </w:p>
    <w:p w:rsidR="00DA33DE" w:rsidRPr="00DA33DE" w:rsidRDefault="00DA33DE" w:rsidP="001E241C">
      <w:pPr>
        <w:spacing w:after="0" w:line="288" w:lineRule="auto"/>
        <w:jc w:val="center"/>
        <w:rPr>
          <w:rFonts w:ascii="Arial" w:eastAsia="Times New Roman" w:hAnsi="Arial" w:cs="Arial"/>
          <w:sz w:val="24"/>
          <w:szCs w:val="24"/>
          <w:lang w:eastAsia="ru-RU"/>
        </w:rPr>
      </w:pPr>
      <w:r w:rsidRPr="00DA33DE">
        <w:rPr>
          <w:rFonts w:ascii="Arial" w:eastAsia="Times New Roman" w:hAnsi="Arial" w:cs="Arial"/>
          <w:noProof/>
          <w:sz w:val="24"/>
          <w:szCs w:val="24"/>
          <w:lang w:eastAsia="ru-RU"/>
        </w:rPr>
        <w:drawing>
          <wp:inline distT="0" distB="0" distL="0" distR="0">
            <wp:extent cx="3324225" cy="2503429"/>
            <wp:effectExtent l="0" t="0" r="0" b="0"/>
            <wp:docPr id="403" name="Рисунок 403" descr="RL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4" descr="RLocus"/>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333637" cy="2510517"/>
                    </a:xfrm>
                    <a:prstGeom prst="rect">
                      <a:avLst/>
                    </a:prstGeom>
                    <a:noFill/>
                    <a:ln>
                      <a:noFill/>
                    </a:ln>
                  </pic:spPr>
                </pic:pic>
              </a:graphicData>
            </a:graphic>
          </wp:inline>
        </w:drawing>
      </w:r>
    </w:p>
    <w:p w:rsidR="00DA33DE" w:rsidRPr="008D734E" w:rsidRDefault="00DA33DE" w:rsidP="001E241C">
      <w:pPr>
        <w:spacing w:after="0" w:line="288" w:lineRule="auto"/>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4.5 — Корневой годограф системы с интегратором</w:t>
      </w:r>
      <w:r w:rsidR="008D734E">
        <w:rPr>
          <w:rFonts w:ascii="Times New Roman" w:eastAsia="Times New Roman" w:hAnsi="Times New Roman" w:cs="Times New Roman"/>
          <w:sz w:val="28"/>
          <w:szCs w:val="28"/>
          <w:lang w:eastAsia="ru-RU"/>
        </w:rPr>
        <w:t xml:space="preserve"> (а)</w:t>
      </w:r>
    </w:p>
    <w:p w:rsidR="00DA33DE" w:rsidRPr="00DA33DE" w:rsidRDefault="00DA33DE" w:rsidP="001E241C">
      <w:pPr>
        <w:spacing w:after="0" w:line="288" w:lineRule="auto"/>
        <w:jc w:val="center"/>
        <w:rPr>
          <w:rFonts w:ascii="Arial" w:eastAsia="Times New Roman" w:hAnsi="Arial" w:cs="Arial"/>
          <w:sz w:val="24"/>
          <w:szCs w:val="24"/>
          <w:lang w:eastAsia="ru-RU"/>
        </w:rPr>
      </w:pPr>
      <w:r w:rsidRPr="00DA33DE">
        <w:rPr>
          <w:rFonts w:ascii="Arial" w:eastAsia="Times New Roman" w:hAnsi="Arial" w:cs="Arial"/>
          <w:noProof/>
          <w:sz w:val="24"/>
          <w:szCs w:val="24"/>
          <w:lang w:eastAsia="ru-RU"/>
        </w:rPr>
        <w:drawing>
          <wp:inline distT="0" distB="0" distL="0" distR="0">
            <wp:extent cx="3609975" cy="2673670"/>
            <wp:effectExtent l="0" t="0" r="0" b="0"/>
            <wp:docPr id="402" name="Рисунок 402" descr="RLocus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5" descr="RLocusZoom"/>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637633" cy="2694154"/>
                    </a:xfrm>
                    <a:prstGeom prst="rect">
                      <a:avLst/>
                    </a:prstGeom>
                    <a:noFill/>
                    <a:ln>
                      <a:noFill/>
                    </a:ln>
                  </pic:spPr>
                </pic:pic>
              </a:graphicData>
            </a:graphic>
          </wp:inline>
        </w:drawing>
      </w:r>
    </w:p>
    <w:p w:rsidR="00DA33DE" w:rsidRPr="008D734E" w:rsidRDefault="00DA33DE" w:rsidP="001E241C">
      <w:pPr>
        <w:spacing w:after="0" w:line="288" w:lineRule="auto"/>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4.5.</w:t>
      </w:r>
      <w:r w:rsidR="008D734E">
        <w:rPr>
          <w:rFonts w:ascii="Times New Roman" w:eastAsia="Times New Roman" w:hAnsi="Times New Roman" w:cs="Times New Roman"/>
          <w:sz w:val="28"/>
          <w:szCs w:val="28"/>
          <w:lang w:eastAsia="ru-RU"/>
        </w:rPr>
        <w:t>1</w:t>
      </w:r>
      <w:r w:rsidRPr="008D734E">
        <w:rPr>
          <w:rFonts w:ascii="Times New Roman" w:eastAsia="Times New Roman" w:hAnsi="Times New Roman" w:cs="Times New Roman"/>
          <w:sz w:val="28"/>
          <w:szCs w:val="28"/>
          <w:lang w:eastAsia="ru-RU"/>
        </w:rPr>
        <w:t xml:space="preserve"> — Корневой годограф системы с интегратором (фрагмент)</w:t>
      </w:r>
      <w:r w:rsidR="008D734E">
        <w:rPr>
          <w:rFonts w:ascii="Times New Roman" w:eastAsia="Times New Roman" w:hAnsi="Times New Roman" w:cs="Times New Roman"/>
          <w:sz w:val="28"/>
          <w:szCs w:val="28"/>
          <w:lang w:eastAsia="ru-RU"/>
        </w:rPr>
        <w:t xml:space="preserve"> (б)</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Сравним реакции системы на единичную ступеньку при разных значениях коэффициента усиления интегратора. Реакции системы представлены на Рисунке 4.6. Коэффициент усиления возьмем равным 80.</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4121624" cy="3080810"/>
            <wp:effectExtent l="0" t="0" r="0" b="5715"/>
            <wp:docPr id="401" name="Рисунок 401" descr="ChooseIntegra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6" descr="ChooseIntegratorK"/>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23983" cy="3082573"/>
                    </a:xfrm>
                    <a:prstGeom prst="rect">
                      <a:avLst/>
                    </a:prstGeom>
                    <a:noFill/>
                    <a:ln>
                      <a:noFill/>
                    </a:ln>
                  </pic:spPr>
                </pic:pic>
              </a:graphicData>
            </a:graphic>
          </wp:inline>
        </w:drawing>
      </w:r>
    </w:p>
    <w:p w:rsidR="00DA33DE" w:rsidRPr="008D734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4.6 — Сравнение реакций системы с интегратором при разных коэффициентах усиления интегратора</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Реакция системы с интегратором на единичную ступеньку и возмущение показана на Рисунке 4.7.</w:t>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DA33DE">
        <w:rPr>
          <w:rFonts w:ascii="Arial" w:eastAsia="Times New Roman" w:hAnsi="Arial" w:cs="Arial"/>
          <w:noProof/>
          <w:sz w:val="24"/>
          <w:szCs w:val="24"/>
          <w:lang w:eastAsia="ru-RU"/>
        </w:rPr>
        <w:drawing>
          <wp:inline distT="0" distB="0" distL="0" distR="0">
            <wp:extent cx="4819650" cy="3600450"/>
            <wp:effectExtent l="0" t="0" r="0" b="0"/>
            <wp:docPr id="400" name="Рисунок 400" descr="lsimIn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7" descr="lsimInte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rsidR="00DA33DE" w:rsidRPr="008D734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4.7 — Реакция системы с интегратором на единичную ступеньку и возмущение</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Система с интегратором компенсирует действие возмущающего момента. Показатели качества системы указаны в Таблице 4.1.</w:t>
      </w:r>
    </w:p>
    <w:p w:rsidR="00DA33DE" w:rsidRPr="00DA33DE" w:rsidRDefault="002D3389" w:rsidP="008D734E">
      <w:pPr>
        <w:spacing w:after="0" w:line="288"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Таблица 4.1</w:t>
      </w:r>
      <w:r w:rsidR="00DA33DE" w:rsidRPr="008D734E">
        <w:rPr>
          <w:rFonts w:ascii="Times New Roman" w:eastAsia="Times New Roman" w:hAnsi="Times New Roman" w:cs="Times New Roman"/>
          <w:i/>
          <w:iCs/>
          <w:sz w:val="24"/>
          <w:szCs w:val="24"/>
          <w:lang w:eastAsia="ru-RU"/>
        </w:rPr>
        <w:t xml:space="preserve"> — Показатели качества системы с интегратором</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1"/>
        <w:gridCol w:w="4721"/>
      </w:tblGrid>
      <w:tr w:rsidR="00DA33DE" w:rsidRPr="00DA33DE" w:rsidTr="00DA33DE">
        <w:trPr>
          <w:trHeight w:val="364"/>
        </w:trPr>
        <w:tc>
          <w:tcPr>
            <w:tcW w:w="4721" w:type="dxa"/>
            <w:vAlign w:val="center"/>
          </w:tcPr>
          <w:p w:rsidR="00DA33DE" w:rsidRPr="00DA33DE" w:rsidRDefault="00DA33DE" w:rsidP="001E241C">
            <w:pPr>
              <w:spacing w:after="0" w:line="288" w:lineRule="auto"/>
              <w:ind w:firstLine="567"/>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Характеристика</w:t>
            </w:r>
          </w:p>
        </w:tc>
        <w:tc>
          <w:tcPr>
            <w:tcW w:w="4721" w:type="dxa"/>
            <w:vAlign w:val="center"/>
          </w:tcPr>
          <w:p w:rsidR="00DA33DE" w:rsidRPr="00DA33DE" w:rsidRDefault="00DA33DE" w:rsidP="001E241C">
            <w:pPr>
              <w:spacing w:after="0" w:line="288" w:lineRule="auto"/>
              <w:ind w:firstLine="567"/>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Значение</w:t>
            </w:r>
          </w:p>
        </w:tc>
      </w:tr>
      <w:tr w:rsidR="00DA33DE" w:rsidRPr="00DA33DE" w:rsidTr="00DA33DE">
        <w:trPr>
          <w:trHeight w:val="364"/>
        </w:trPr>
        <w:tc>
          <w:tcPr>
            <w:tcW w:w="4721"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lastRenderedPageBreak/>
              <w:t>Перерегулирование</w:t>
            </w:r>
          </w:p>
        </w:tc>
        <w:tc>
          <w:tcPr>
            <w:tcW w:w="4721"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&lt; 1</w:t>
            </w:r>
            <w:r w:rsidRPr="00DA33DE">
              <w:rPr>
                <w:rFonts w:ascii="Times New Roman" w:eastAsia="Times New Roman" w:hAnsi="Times New Roman" w:cs="Times New Roman"/>
                <w:sz w:val="24"/>
                <w:szCs w:val="24"/>
                <w:lang w:eastAsia="ru-RU"/>
              </w:rPr>
              <w:t>%</w:t>
            </w:r>
          </w:p>
        </w:tc>
      </w:tr>
      <w:tr w:rsidR="00DA33DE" w:rsidRPr="00DA33DE" w:rsidTr="00DA33DE">
        <w:trPr>
          <w:trHeight w:val="364"/>
        </w:trPr>
        <w:tc>
          <w:tcPr>
            <w:tcW w:w="4721"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Установившаяся ошибка</w:t>
            </w:r>
          </w:p>
        </w:tc>
        <w:tc>
          <w:tcPr>
            <w:tcW w:w="4721" w:type="dxa"/>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w:t>
            </w:r>
          </w:p>
        </w:tc>
      </w:tr>
      <w:tr w:rsidR="00DA33DE" w:rsidRPr="00DA33DE" w:rsidTr="00DA33DE">
        <w:trPr>
          <w:trHeight w:val="365"/>
        </w:trPr>
        <w:tc>
          <w:tcPr>
            <w:tcW w:w="4721" w:type="dxa"/>
            <w:tcBorders>
              <w:bottom w:val="single" w:sz="4" w:space="0" w:color="auto"/>
            </w:tcBorders>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Время установления</w:t>
            </w:r>
          </w:p>
        </w:tc>
        <w:tc>
          <w:tcPr>
            <w:tcW w:w="4721" w:type="dxa"/>
            <w:tcBorders>
              <w:bottom w:val="single" w:sz="4" w:space="0" w:color="auto"/>
            </w:tcBorders>
            <w:vAlign w:val="center"/>
          </w:tcPr>
          <w:p w:rsidR="00DA33DE" w:rsidRPr="00DA33DE" w:rsidRDefault="00DA33DE" w:rsidP="001E241C">
            <w:pPr>
              <w:spacing w:after="0" w:line="288" w:lineRule="auto"/>
              <w:ind w:firstLine="567"/>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1.1 с</w:t>
            </w:r>
          </w:p>
        </w:tc>
      </w:tr>
    </w:tbl>
    <w:p w:rsidR="00DA33DE" w:rsidRPr="00DA33DE" w:rsidRDefault="00DA33DE" w:rsidP="008D734E">
      <w:pPr>
        <w:spacing w:before="120"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Такие показатели качества достигаются только при задающем воздействии – единичная ступенька. Например, при линейно возрастающем управляющем сигнале установившаяся ошибка системы будет составлять 10%. Поэтому попробуем синтезировать оптимальный регулятор по состоянию. Функциональная схема системы с таким регулятором показана на рисунке 4.8.</w:t>
      </w:r>
    </w:p>
    <w:p w:rsidR="00DA33DE" w:rsidRPr="00DA33DE" w:rsidRDefault="00062152" w:rsidP="001E241C">
      <w:pPr>
        <w:spacing w:after="0" w:line="288"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2B72843" wp14:editId="679069B4">
            <wp:extent cx="501015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a:srcRect l="13074" t="26286" r="5062" b="18373"/>
                    <a:stretch/>
                  </pic:blipFill>
                  <pic:spPr bwMode="auto">
                    <a:xfrm>
                      <a:off x="0" y="0"/>
                      <a:ext cx="5010150" cy="1905000"/>
                    </a:xfrm>
                    <a:prstGeom prst="rect">
                      <a:avLst/>
                    </a:prstGeom>
                    <a:ln>
                      <a:noFill/>
                    </a:ln>
                    <a:extLst>
                      <a:ext uri="{53640926-AAD7-44D8-BBD7-CCE9431645EC}">
                        <a14:shadowObscured xmlns:a14="http://schemas.microsoft.com/office/drawing/2010/main"/>
                      </a:ext>
                    </a:extLst>
                  </pic:spPr>
                </pic:pic>
              </a:graphicData>
            </a:graphic>
          </wp:inline>
        </w:drawing>
      </w:r>
    </w:p>
    <w:p w:rsidR="00DA33DE" w:rsidRPr="00DA33D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 ток якоря; </w:t>
      </w:r>
      <w:r w:rsidRPr="00DA33DE">
        <w:rPr>
          <w:rFonts w:ascii="Times New Roman" w:eastAsia="Times New Roman" w:hAnsi="Times New Roman" w:cs="Times New Roman"/>
          <w:sz w:val="28"/>
          <w:szCs w:val="28"/>
          <w:lang w:val="en-US" w:eastAsia="ru-RU"/>
        </w:rPr>
        <w:t>ω</w:t>
      </w:r>
      <w:r w:rsidRPr="00DA33DE">
        <w:rPr>
          <w:rFonts w:ascii="Times New Roman" w:eastAsia="Times New Roman" w:hAnsi="Times New Roman" w:cs="Times New Roman"/>
          <w:sz w:val="28"/>
          <w:szCs w:val="28"/>
          <w:lang w:eastAsia="ru-RU"/>
        </w:rPr>
        <w:t xml:space="preserve"> – угловая скорость вала двигателя</w:t>
      </w:r>
    </w:p>
    <w:p w:rsidR="00DA33DE" w:rsidRPr="008D734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4.8 — Структурная схема системы с оптимальным регулятором</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Передаточная функция регулятора:</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4"/>
          <w:sz w:val="28"/>
          <w:szCs w:val="28"/>
          <w:lang w:eastAsia="ru-RU"/>
        </w:rPr>
        <w:pict>
          <v:shape id="_x0000_i1195" type="#_x0000_t75" style="width:136.5pt;height:36.75pt">
            <v:imagedata r:id="rId292" o:title=""/>
          </v:shape>
        </w:pict>
      </w:r>
      <w:r w:rsidR="00DA33DE" w:rsidRPr="00DA33DE">
        <w:rPr>
          <w:rFonts w:ascii="Times New Roman" w:eastAsia="Times New Roman" w:hAnsi="Times New Roman" w:cs="Times New Roman"/>
          <w:sz w:val="28"/>
          <w:szCs w:val="28"/>
          <w:lang w:eastAsia="ru-RU"/>
        </w:rPr>
        <w:t>,                                     (4.1</w:t>
      </w:r>
      <w:r w:rsidR="008D734E">
        <w:rPr>
          <w:rFonts w:ascii="Times New Roman" w:eastAsia="Times New Roman" w:hAnsi="Times New Roman" w:cs="Times New Roman"/>
          <w:sz w:val="28"/>
          <w:szCs w:val="28"/>
          <w:lang w:eastAsia="ru-RU"/>
        </w:rPr>
        <w:t>.1</w:t>
      </w:r>
      <w:r w:rsidR="00DA33DE" w:rsidRPr="00DA33DE">
        <w:rPr>
          <w:rFonts w:ascii="Times New Roman" w:eastAsia="Times New Roman" w:hAnsi="Times New Roman" w:cs="Times New Roman"/>
          <w:sz w:val="28"/>
          <w:szCs w:val="28"/>
          <w:lang w:eastAsia="ru-RU"/>
        </w:rPr>
        <w:t>)</w:t>
      </w:r>
    </w:p>
    <w:p w:rsidR="00DA33DE" w:rsidRPr="00DA33DE" w:rsidRDefault="00062152" w:rsidP="001E241C">
      <w:pPr>
        <w:spacing w:after="0" w:line="288"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DA33DE" w:rsidRPr="00DA33DE">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K</w:t>
      </w:r>
      <w:r w:rsidR="00DA33DE" w:rsidRPr="00DA33DE">
        <w:rPr>
          <w:rFonts w:ascii="Times New Roman" w:eastAsia="Times New Roman" w:hAnsi="Times New Roman" w:cs="Times New Roman"/>
          <w:sz w:val="28"/>
          <w:szCs w:val="28"/>
          <w:vertAlign w:val="subscript"/>
          <w:lang w:eastAsia="ru-RU"/>
        </w:rPr>
        <w:t>1</w:t>
      </w:r>
      <w:r w:rsidR="00DA33DE" w:rsidRPr="00DA33DE">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K</w:t>
      </w:r>
      <w:r w:rsidR="00DA33DE" w:rsidRPr="00DA33DE">
        <w:rPr>
          <w:rFonts w:ascii="Times New Roman" w:eastAsia="Times New Roman" w:hAnsi="Times New Roman" w:cs="Times New Roman"/>
          <w:sz w:val="28"/>
          <w:szCs w:val="28"/>
          <w:vertAlign w:val="subscript"/>
          <w:lang w:eastAsia="ru-RU"/>
        </w:rPr>
        <w:t>2</w:t>
      </w:r>
      <w:r w:rsidR="00DA33DE" w:rsidRPr="00DA33DE">
        <w:rPr>
          <w:rFonts w:ascii="Times New Roman" w:eastAsia="Times New Roman" w:hAnsi="Times New Roman" w:cs="Times New Roman"/>
          <w:sz w:val="28"/>
          <w:szCs w:val="28"/>
          <w:lang w:eastAsia="ru-RU"/>
        </w:rPr>
        <w:t xml:space="preserve">, </w:t>
      </w:r>
      <w:r w:rsidR="00DA33DE" w:rsidRPr="00DA33DE">
        <w:rPr>
          <w:rFonts w:ascii="Times New Roman" w:eastAsia="Times New Roman" w:hAnsi="Times New Roman" w:cs="Times New Roman"/>
          <w:sz w:val="28"/>
          <w:szCs w:val="28"/>
          <w:lang w:val="en-US" w:eastAsia="ru-RU"/>
        </w:rPr>
        <w:t>K</w:t>
      </w:r>
      <w:r w:rsidR="00DA33DE" w:rsidRPr="00DA33DE">
        <w:rPr>
          <w:rFonts w:ascii="Times New Roman" w:eastAsia="Times New Roman" w:hAnsi="Times New Roman" w:cs="Times New Roman"/>
          <w:sz w:val="28"/>
          <w:szCs w:val="28"/>
          <w:vertAlign w:val="subscript"/>
          <w:lang w:eastAsia="ru-RU"/>
        </w:rPr>
        <w:t>3</w:t>
      </w:r>
      <w:r w:rsidR="00DA33DE" w:rsidRPr="00DA33DE">
        <w:rPr>
          <w:rFonts w:ascii="Times New Roman" w:eastAsia="Times New Roman" w:hAnsi="Times New Roman" w:cs="Times New Roman"/>
          <w:sz w:val="28"/>
          <w:szCs w:val="28"/>
          <w:lang w:eastAsia="ru-RU"/>
        </w:rPr>
        <w:t xml:space="preserve"> – оптимальные коэффициенты усиления;</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ω – угловая скорость вала двигателя;</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e</w:t>
      </w:r>
      <w:r w:rsidRPr="00DA33DE">
        <w:rPr>
          <w:rFonts w:ascii="Times New Roman" w:eastAsia="Times New Roman" w:hAnsi="Times New Roman" w:cs="Times New Roman"/>
          <w:sz w:val="28"/>
          <w:szCs w:val="28"/>
          <w:lang w:eastAsia="ru-RU"/>
        </w:rPr>
        <w:t xml:space="preserve"> – отклонение угловой скорости;</w:t>
      </w:r>
    </w:p>
    <w:p w:rsidR="00DA33DE" w:rsidRPr="00DA33DE" w:rsidRDefault="00DA33DE" w:rsidP="001E241C">
      <w:pPr>
        <w:spacing w:after="0" w:line="288" w:lineRule="auto"/>
        <w:ind w:firstLine="567"/>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i</w:t>
      </w:r>
      <w:r w:rsidRPr="00DA33DE">
        <w:rPr>
          <w:rFonts w:ascii="Times New Roman" w:eastAsia="Times New Roman" w:hAnsi="Times New Roman" w:cs="Times New Roman"/>
          <w:sz w:val="28"/>
          <w:szCs w:val="28"/>
          <w:lang w:eastAsia="ru-RU"/>
        </w:rPr>
        <w:t xml:space="preserve"> – ток якоря.</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Для вычисления оптимальных коэффициентов регулятора воспользуемся функцией </w:t>
      </w:r>
      <w:r w:rsidRPr="00DA33DE">
        <w:rPr>
          <w:rFonts w:ascii="Times New Roman" w:eastAsia="Times New Roman" w:hAnsi="Times New Roman" w:cs="Times New Roman"/>
          <w:sz w:val="28"/>
          <w:szCs w:val="28"/>
          <w:lang w:val="en-US" w:eastAsia="ru-RU"/>
        </w:rPr>
        <w:t>lqry</w:t>
      </w:r>
      <w:r w:rsidRPr="00DA33DE">
        <w:rPr>
          <w:rFonts w:ascii="Times New Roman" w:eastAsia="Times New Roman" w:hAnsi="Times New Roman" w:cs="Times New Roman"/>
          <w:sz w:val="28"/>
          <w:szCs w:val="28"/>
          <w:lang w:eastAsia="ru-RU"/>
        </w:rPr>
        <w:t xml:space="preserve"> системы </w:t>
      </w:r>
      <w:r w:rsidRPr="00DA33DE">
        <w:rPr>
          <w:rFonts w:ascii="Times New Roman" w:eastAsia="Times New Roman" w:hAnsi="Times New Roman" w:cs="Times New Roman"/>
          <w:sz w:val="28"/>
          <w:szCs w:val="28"/>
          <w:lang w:val="en-US" w:eastAsia="ru-RU"/>
        </w:rPr>
        <w:t>MATLAB</w:t>
      </w:r>
      <w:r w:rsidRPr="00DA33DE">
        <w:rPr>
          <w:rFonts w:ascii="Times New Roman" w:eastAsia="Times New Roman" w:hAnsi="Times New Roman" w:cs="Times New Roman"/>
          <w:sz w:val="28"/>
          <w:szCs w:val="28"/>
          <w:lang w:eastAsia="ru-RU"/>
        </w:rPr>
        <w:t xml:space="preserve">. Эта функция рассчитывает матрицу коэффициентов обратных связей </w:t>
      </w: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lang w:eastAsia="ru-RU"/>
        </w:rPr>
        <w:t xml:space="preserve">, такую, что закон управления </w:t>
      </w:r>
      <w:r w:rsidRPr="00DA33DE">
        <w:rPr>
          <w:rFonts w:ascii="Times New Roman" w:eastAsia="Times New Roman" w:hAnsi="Times New Roman" w:cs="Times New Roman"/>
          <w:sz w:val="28"/>
          <w:szCs w:val="28"/>
          <w:lang w:val="en-US" w:eastAsia="ru-RU"/>
        </w:rPr>
        <w:t>u</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sz w:val="28"/>
          <w:szCs w:val="28"/>
          <w:lang w:val="en-US" w:eastAsia="ru-RU"/>
        </w:rPr>
        <w:t>Kx</w:t>
      </w:r>
      <w:r w:rsidRPr="00DA33DE">
        <w:rPr>
          <w:rFonts w:ascii="Times New Roman" w:eastAsia="Times New Roman" w:hAnsi="Times New Roman" w:cs="Times New Roman"/>
          <w:sz w:val="28"/>
          <w:szCs w:val="28"/>
          <w:lang w:eastAsia="ru-RU"/>
        </w:rPr>
        <w:t xml:space="preserve"> минимизирует квадратичный критерий качества:</w:t>
      </w:r>
    </w:p>
    <w:p w:rsidR="00DA33DE" w:rsidRPr="00DA33DE" w:rsidRDefault="0090462E" w:rsidP="001E241C">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eastAsia="ru-RU"/>
        </w:rPr>
        <w:pict>
          <v:shape id="_x0000_i1196" type="#_x0000_t75" style="width:201.75pt;height:42.75pt">
            <v:imagedata r:id="rId293" o:title=""/>
          </v:shape>
        </w:pict>
      </w:r>
      <w:r w:rsidR="00DA33DE" w:rsidRPr="00DA33DE">
        <w:rPr>
          <w:rFonts w:ascii="Times New Roman" w:eastAsia="Times New Roman" w:hAnsi="Times New Roman" w:cs="Times New Roman"/>
          <w:sz w:val="28"/>
          <w:szCs w:val="28"/>
          <w:lang w:eastAsia="ru-RU"/>
        </w:rPr>
        <w:t xml:space="preserve">                               (4.2)</w:t>
      </w:r>
    </w:p>
    <w:p w:rsidR="00DA33DE" w:rsidRPr="00DA33DE" w:rsidRDefault="00DA33DE" w:rsidP="001E241C">
      <w:pPr>
        <w:spacing w:after="0" w:line="288" w:lineRule="auto"/>
        <w:ind w:firstLine="567"/>
        <w:jc w:val="right"/>
        <w:rPr>
          <w:rFonts w:ascii="Times New Roman" w:eastAsia="Times New Roman" w:hAnsi="Times New Roman" w:cs="Times New Roman"/>
          <w:sz w:val="28"/>
          <w:szCs w:val="28"/>
          <w:lang w:eastAsia="ru-RU"/>
        </w:rPr>
      </w:pP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Вычисление оптимальных коэффициентов основано на численном решении нелинейного матричного уравнения Риккати.</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Параметры критерия качества </w:t>
      </w:r>
      <w:r w:rsidRPr="00DA33DE">
        <w:rPr>
          <w:rFonts w:ascii="Times New Roman" w:eastAsia="Times New Roman" w:hAnsi="Times New Roman" w:cs="Times New Roman"/>
          <w:sz w:val="28"/>
          <w:szCs w:val="28"/>
          <w:lang w:val="en-US" w:eastAsia="ru-RU"/>
        </w:rPr>
        <w:t>Q</w:t>
      </w:r>
      <w:r w:rsidRPr="00DA33DE">
        <w:rPr>
          <w:rFonts w:ascii="Times New Roman" w:eastAsia="Times New Roman" w:hAnsi="Times New Roman" w:cs="Times New Roman"/>
          <w:sz w:val="28"/>
          <w:szCs w:val="28"/>
          <w:lang w:eastAsia="ru-RU"/>
        </w:rPr>
        <w:t xml:space="preserve">, </w:t>
      </w:r>
      <w:r w:rsidRPr="00DA33DE">
        <w:rPr>
          <w:rFonts w:ascii="Times New Roman" w:eastAsia="Times New Roman" w:hAnsi="Times New Roman" w:cs="Times New Roman"/>
          <w:sz w:val="28"/>
          <w:szCs w:val="28"/>
          <w:lang w:val="en-US" w:eastAsia="ru-RU"/>
        </w:rPr>
        <w:t>R</w:t>
      </w:r>
      <w:r w:rsidRPr="00DA33DE">
        <w:rPr>
          <w:rFonts w:ascii="Times New Roman" w:eastAsia="Times New Roman" w:hAnsi="Times New Roman" w:cs="Times New Roman"/>
          <w:sz w:val="28"/>
          <w:szCs w:val="28"/>
          <w:lang w:eastAsia="ru-RU"/>
        </w:rPr>
        <w:t xml:space="preserve"> и </w:t>
      </w:r>
      <w:r w:rsidRPr="00DA33DE">
        <w:rPr>
          <w:rFonts w:ascii="Times New Roman" w:eastAsia="Times New Roman" w:hAnsi="Times New Roman" w:cs="Times New Roman"/>
          <w:sz w:val="28"/>
          <w:szCs w:val="28"/>
          <w:lang w:val="en-US" w:eastAsia="ru-RU"/>
        </w:rPr>
        <w:t>N</w:t>
      </w:r>
      <w:r w:rsidRPr="00DA33DE">
        <w:rPr>
          <w:rFonts w:ascii="Times New Roman" w:eastAsia="Times New Roman" w:hAnsi="Times New Roman" w:cs="Times New Roman"/>
          <w:sz w:val="28"/>
          <w:szCs w:val="28"/>
          <w:lang w:eastAsia="ru-RU"/>
        </w:rPr>
        <w:t xml:space="preserve"> выберем так, чтобы точность системы была более весомой, чем затраты на управление, тогда </w:t>
      </w:r>
      <w:r w:rsidRPr="00DA33DE">
        <w:rPr>
          <w:rFonts w:ascii="Times New Roman" w:eastAsia="Times New Roman" w:hAnsi="Times New Roman" w:cs="Times New Roman"/>
          <w:sz w:val="28"/>
          <w:szCs w:val="28"/>
          <w:lang w:val="en-US" w:eastAsia="ru-RU"/>
        </w:rPr>
        <w:t>Q</w:t>
      </w:r>
      <w:r w:rsidRPr="00DA33DE">
        <w:rPr>
          <w:rFonts w:ascii="Times New Roman" w:eastAsia="Times New Roman" w:hAnsi="Times New Roman" w:cs="Times New Roman"/>
          <w:sz w:val="28"/>
          <w:szCs w:val="28"/>
          <w:lang w:eastAsia="ru-RU"/>
        </w:rPr>
        <w:t xml:space="preserve">=80, </w:t>
      </w:r>
      <w:r w:rsidRPr="00DA33DE">
        <w:rPr>
          <w:rFonts w:ascii="Times New Roman" w:eastAsia="Times New Roman" w:hAnsi="Times New Roman" w:cs="Times New Roman"/>
          <w:sz w:val="28"/>
          <w:szCs w:val="28"/>
          <w:lang w:val="en-US" w:eastAsia="ru-RU"/>
        </w:rPr>
        <w:t>R</w:t>
      </w:r>
      <w:r w:rsidRPr="00DA33DE">
        <w:rPr>
          <w:rFonts w:ascii="Times New Roman" w:eastAsia="Times New Roman" w:hAnsi="Times New Roman" w:cs="Times New Roman"/>
          <w:sz w:val="28"/>
          <w:szCs w:val="28"/>
          <w:lang w:eastAsia="ru-RU"/>
        </w:rPr>
        <w:t xml:space="preserve">=0.01, </w:t>
      </w:r>
      <w:r w:rsidRPr="00DA33DE">
        <w:rPr>
          <w:rFonts w:ascii="Times New Roman" w:eastAsia="Times New Roman" w:hAnsi="Times New Roman" w:cs="Times New Roman"/>
          <w:sz w:val="28"/>
          <w:szCs w:val="28"/>
          <w:lang w:val="en-US" w:eastAsia="ru-RU"/>
        </w:rPr>
        <w:lastRenderedPageBreak/>
        <w:t>N</w:t>
      </w:r>
      <w:r w:rsidRPr="00DA33DE">
        <w:rPr>
          <w:rFonts w:ascii="Times New Roman" w:eastAsia="Times New Roman" w:hAnsi="Times New Roman" w:cs="Times New Roman"/>
          <w:sz w:val="28"/>
          <w:szCs w:val="28"/>
          <w:lang w:eastAsia="ru-RU"/>
        </w:rPr>
        <w:t xml:space="preserve">=0. После вычислений в среде </w:t>
      </w:r>
      <w:r w:rsidRPr="00DA33DE">
        <w:rPr>
          <w:rFonts w:ascii="Times New Roman" w:eastAsia="Times New Roman" w:hAnsi="Times New Roman" w:cs="Times New Roman"/>
          <w:sz w:val="28"/>
          <w:szCs w:val="28"/>
          <w:lang w:val="en-US" w:eastAsia="ru-RU"/>
        </w:rPr>
        <w:t>MATLAB</w:t>
      </w:r>
      <w:r w:rsidRPr="00DA33DE">
        <w:rPr>
          <w:rFonts w:ascii="Times New Roman" w:eastAsia="Times New Roman" w:hAnsi="Times New Roman" w:cs="Times New Roman"/>
          <w:sz w:val="28"/>
          <w:szCs w:val="28"/>
          <w:lang w:eastAsia="ru-RU"/>
        </w:rPr>
        <w:t xml:space="preserve"> коэффициенты регулятора будут равны: </w:t>
      </w: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eastAsia="ru-RU"/>
        </w:rPr>
        <w:t>1</w:t>
      </w:r>
      <w:r w:rsidRPr="00DA33DE">
        <w:rPr>
          <w:rFonts w:ascii="Times New Roman" w:eastAsia="Times New Roman" w:hAnsi="Times New Roman" w:cs="Times New Roman"/>
          <w:sz w:val="28"/>
          <w:szCs w:val="28"/>
          <w:lang w:eastAsia="ru-RU"/>
        </w:rPr>
        <w:t xml:space="preserve">=1.2636, </w:t>
      </w: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eastAsia="ru-RU"/>
        </w:rPr>
        <w:t>2</w:t>
      </w:r>
      <w:r w:rsidRPr="00DA33DE">
        <w:rPr>
          <w:rFonts w:ascii="Times New Roman" w:eastAsia="Times New Roman" w:hAnsi="Times New Roman" w:cs="Times New Roman"/>
          <w:sz w:val="28"/>
          <w:szCs w:val="28"/>
          <w:lang w:eastAsia="ru-RU"/>
        </w:rPr>
        <w:t xml:space="preserve">=0.2113, </w:t>
      </w:r>
      <w:r w:rsidRPr="00DA33DE">
        <w:rPr>
          <w:rFonts w:ascii="Times New Roman" w:eastAsia="Times New Roman" w:hAnsi="Times New Roman" w:cs="Times New Roman"/>
          <w:sz w:val="28"/>
          <w:szCs w:val="28"/>
          <w:lang w:val="en-US" w:eastAsia="ru-RU"/>
        </w:rPr>
        <w:t>K</w:t>
      </w:r>
      <w:r w:rsidRPr="00DA33DE">
        <w:rPr>
          <w:rFonts w:ascii="Times New Roman" w:eastAsia="Times New Roman" w:hAnsi="Times New Roman" w:cs="Times New Roman"/>
          <w:sz w:val="28"/>
          <w:szCs w:val="28"/>
          <w:vertAlign w:val="subscript"/>
          <w:lang w:eastAsia="ru-RU"/>
        </w:rPr>
        <w:t>3</w:t>
      </w:r>
      <w:r w:rsidRPr="00DA33DE">
        <w:rPr>
          <w:rFonts w:ascii="Times New Roman" w:eastAsia="Times New Roman" w:hAnsi="Times New Roman" w:cs="Times New Roman"/>
          <w:sz w:val="28"/>
          <w:szCs w:val="28"/>
          <w:lang w:eastAsia="ru-RU"/>
        </w:rPr>
        <w:t>=0.5197.</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Передаточная функция системы с оптимальным регулятором в переменных состояния:</w:t>
      </w:r>
    </w:p>
    <w:p w:rsidR="00DA33DE" w:rsidRPr="00DA33DE" w:rsidRDefault="0090462E" w:rsidP="001E241C">
      <w:pPr>
        <w:spacing w:after="0" w:line="288"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66"/>
          <w:sz w:val="28"/>
          <w:szCs w:val="28"/>
          <w:lang w:eastAsia="ru-RU"/>
        </w:rPr>
        <w:pict>
          <v:shape id="_x0000_i1197" type="#_x0000_t75" style="width:6in;height:1in">
            <v:imagedata r:id="rId294" o:title=""/>
          </v:shape>
        </w:pic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серии графиков, представленной ниже, показаны переходные характеристики систем при входном воздействии – единичная ступенька и возмущающем моменте различного вида.</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3876675" cy="2933700"/>
            <wp:effectExtent l="0" t="0" r="9525" b="0"/>
            <wp:docPr id="399" name="Рисунок 399" descr="lsimLQR_Td=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1" descr="lsimLQR_Td=custom"/>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876675" cy="2933700"/>
                    </a:xfrm>
                    <a:prstGeom prst="rect">
                      <a:avLst/>
                    </a:prstGeom>
                    <a:noFill/>
                    <a:ln>
                      <a:noFill/>
                    </a:ln>
                  </pic:spPr>
                </pic:pic>
              </a:graphicData>
            </a:graphic>
          </wp:inline>
        </w:drawing>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 xml:space="preserve"> = –1.89Н*м при </w:t>
      </w:r>
      <w:r w:rsidR="0090462E">
        <w:rPr>
          <w:rFonts w:ascii="Times New Roman" w:eastAsia="Times New Roman" w:hAnsi="Times New Roman" w:cs="Times New Roman"/>
          <w:noProof/>
          <w:position w:val="-10"/>
          <w:sz w:val="28"/>
          <w:szCs w:val="28"/>
          <w:lang w:val="en-US" w:eastAsia="ru-RU"/>
        </w:rPr>
        <w:pict>
          <v:shape id="_x0000_i1198" type="#_x0000_t75" style="width:50.25pt;height:21.75pt">
            <v:imagedata r:id="rId296" o:title=""/>
          </v:shape>
        </w:pict>
      </w:r>
    </w:p>
    <w:p w:rsidR="00DA33DE" w:rsidRPr="008D734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4.9 — Реакции систем при действии возмущающего момента</w:t>
      </w:r>
      <w:r w:rsidR="008D734E">
        <w:rPr>
          <w:rFonts w:ascii="Times New Roman" w:eastAsia="Times New Roman" w:hAnsi="Times New Roman" w:cs="Times New Roman"/>
          <w:sz w:val="28"/>
          <w:szCs w:val="28"/>
          <w:lang w:eastAsia="ru-RU"/>
        </w:rPr>
        <w:t xml:space="preserve"> (а)</w:t>
      </w:r>
    </w:p>
    <w:p w:rsidR="00DA33DE" w:rsidRPr="00DA33DE" w:rsidRDefault="00DA33DE" w:rsidP="008D734E">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Показатели качества системы с оптимальным регулятором: перерегулирование – 0%; установившаяся ошибка – 0; время установления – 1.16 с. отклонение выходного сигнала в моменты начала и конца действия возмущения не превышает –0.022 и +0.02.</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4067175" cy="3057525"/>
            <wp:effectExtent l="0" t="0" r="9525" b="9525"/>
            <wp:docPr id="398" name="Рисунок 398" descr="lsimLQR_T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3" descr="lsimLQR_Td=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067175" cy="3057525"/>
                    </a:xfrm>
                    <a:prstGeom prst="rect">
                      <a:avLst/>
                    </a:prstGeom>
                    <a:noFill/>
                    <a:ln>
                      <a:noFill/>
                    </a:ln>
                  </pic:spPr>
                </pic:pic>
              </a:graphicData>
            </a:graphic>
          </wp:inline>
        </w:drawing>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=0.1*</w:t>
      </w:r>
      <w:r w:rsidRPr="00DA33DE">
        <w:rPr>
          <w:rFonts w:ascii="Times New Roman" w:eastAsia="Times New Roman" w:hAnsi="Times New Roman" w:cs="Times New Roman"/>
          <w:sz w:val="28"/>
          <w:szCs w:val="28"/>
          <w:lang w:val="en-US" w:eastAsia="ru-RU"/>
        </w:rPr>
        <w:t>t</w:t>
      </w:r>
    </w:p>
    <w:p w:rsidR="00DA33DE" w:rsidRPr="008D734E"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D734E">
        <w:rPr>
          <w:rFonts w:ascii="Times New Roman" w:eastAsia="Times New Roman" w:hAnsi="Times New Roman" w:cs="Times New Roman"/>
          <w:sz w:val="28"/>
          <w:szCs w:val="28"/>
          <w:lang w:eastAsia="ru-RU"/>
        </w:rPr>
        <w:t>Рисунок 4.9</w:t>
      </w:r>
      <w:r w:rsidR="008D734E">
        <w:rPr>
          <w:rFonts w:ascii="Times New Roman" w:eastAsia="Times New Roman" w:hAnsi="Times New Roman" w:cs="Times New Roman"/>
          <w:sz w:val="28"/>
          <w:szCs w:val="28"/>
          <w:lang w:eastAsia="ru-RU"/>
        </w:rPr>
        <w:t>.1</w:t>
      </w:r>
      <w:r w:rsidRPr="008D734E">
        <w:rPr>
          <w:rFonts w:ascii="Times New Roman" w:eastAsia="Times New Roman" w:hAnsi="Times New Roman" w:cs="Times New Roman"/>
          <w:sz w:val="28"/>
          <w:szCs w:val="28"/>
          <w:lang w:eastAsia="ru-RU"/>
        </w:rPr>
        <w:t xml:space="preserve"> — Реакции систем при действии линейно возрастающего возмущающего момента</w:t>
      </w:r>
      <w:r w:rsidR="008D734E">
        <w:rPr>
          <w:rFonts w:ascii="Times New Roman" w:eastAsia="Times New Roman" w:hAnsi="Times New Roman" w:cs="Times New Roman"/>
          <w:sz w:val="28"/>
          <w:szCs w:val="28"/>
          <w:lang w:eastAsia="ru-RU"/>
        </w:rPr>
        <w:t xml:space="preserve"> (б)</w:t>
      </w:r>
    </w:p>
    <w:p w:rsidR="00DA33DE" w:rsidRPr="00DA33DE" w:rsidRDefault="00DA33DE" w:rsidP="008D734E">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Установившаяся ошибка, при действии линейно возрастающего возмущающего момента </w:t>
      </w: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=0.1*</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системы с интегратором – 0.09, системы с оптимальным регулятором – 0.</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3743325" cy="2790825"/>
            <wp:effectExtent l="0" t="0" r="9525" b="9525"/>
            <wp:docPr id="397" name="Рисунок 397" descr="lsimLQR_Td=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4" descr="lsimLQR_Td=1t"/>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743325" cy="2790825"/>
                    </a:xfrm>
                    <a:prstGeom prst="rect">
                      <a:avLst/>
                    </a:prstGeom>
                    <a:noFill/>
                    <a:ln>
                      <a:noFill/>
                    </a:ln>
                  </pic:spPr>
                </pic:pic>
              </a:graphicData>
            </a:graphic>
          </wp:inline>
        </w:drawing>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p>
    <w:p w:rsidR="00DA33DE" w:rsidRPr="008A393C"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4.9</w:t>
      </w:r>
      <w:r w:rsidR="008A393C">
        <w:rPr>
          <w:rFonts w:ascii="Times New Roman" w:eastAsia="Times New Roman" w:hAnsi="Times New Roman" w:cs="Times New Roman"/>
          <w:sz w:val="28"/>
          <w:szCs w:val="28"/>
          <w:lang w:eastAsia="ru-RU"/>
        </w:rPr>
        <w:t>.2</w:t>
      </w:r>
      <w:r w:rsidRPr="008A393C">
        <w:rPr>
          <w:rFonts w:ascii="Times New Roman" w:eastAsia="Times New Roman" w:hAnsi="Times New Roman" w:cs="Times New Roman"/>
          <w:sz w:val="28"/>
          <w:szCs w:val="28"/>
          <w:lang w:eastAsia="ru-RU"/>
        </w:rPr>
        <w:t xml:space="preserve"> — Установившаяся ошибка, при действии линейно возрастающего возмущающего момента</w:t>
      </w:r>
      <w:r w:rsidR="008A393C">
        <w:rPr>
          <w:rFonts w:ascii="Times New Roman" w:eastAsia="Times New Roman" w:hAnsi="Times New Roman" w:cs="Times New Roman"/>
          <w:sz w:val="28"/>
          <w:szCs w:val="28"/>
          <w:lang w:eastAsia="ru-RU"/>
        </w:rPr>
        <w:t xml:space="preserve"> (в)</w:t>
      </w:r>
    </w:p>
    <w:p w:rsidR="00DA33DE" w:rsidRPr="00DA33DE" w:rsidRDefault="00DA33DE" w:rsidP="001E241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Установившаяся ошибка, при действии линейно возрастающего возмущающего момента </w:t>
      </w: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системы с интегратором – 0.93, системы с оптимальным регулятором – 0.01.</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3905250" cy="2933700"/>
            <wp:effectExtent l="0" t="0" r="0" b="0"/>
            <wp:docPr id="396" name="Рисунок 396" descr="lsimLQR_Td=S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lsimLQR_Td=Sin(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DA33DE" w:rsidRPr="008A393C" w:rsidRDefault="00DA33DE" w:rsidP="001E241C">
      <w:pPr>
        <w:spacing w:after="0" w:line="288" w:lineRule="auto"/>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val="en-US" w:eastAsia="ru-RU"/>
        </w:rPr>
        <w:t>Mf</w:t>
      </w:r>
      <w:r w:rsidRPr="008A393C">
        <w:rPr>
          <w:rFonts w:ascii="Times New Roman" w:eastAsia="Times New Roman" w:hAnsi="Times New Roman" w:cs="Times New Roman"/>
          <w:sz w:val="28"/>
          <w:szCs w:val="28"/>
          <w:lang w:eastAsia="ru-RU"/>
        </w:rPr>
        <w:t xml:space="preserve"> = </w:t>
      </w:r>
      <w:r w:rsidRPr="008A393C">
        <w:rPr>
          <w:rFonts w:ascii="Times New Roman" w:eastAsia="Times New Roman" w:hAnsi="Times New Roman" w:cs="Times New Roman"/>
          <w:sz w:val="28"/>
          <w:szCs w:val="28"/>
          <w:lang w:val="en-US" w:eastAsia="ru-RU"/>
        </w:rPr>
        <w:t>sin</w:t>
      </w:r>
      <w:r w:rsidRPr="008A393C">
        <w:rPr>
          <w:rFonts w:ascii="Times New Roman" w:eastAsia="Times New Roman" w:hAnsi="Times New Roman" w:cs="Times New Roman"/>
          <w:sz w:val="28"/>
          <w:szCs w:val="28"/>
          <w:lang w:eastAsia="ru-RU"/>
        </w:rPr>
        <w:t>(0.1*</w:t>
      </w:r>
      <w:r w:rsidRPr="008A393C">
        <w:rPr>
          <w:rFonts w:ascii="Times New Roman" w:eastAsia="Times New Roman" w:hAnsi="Times New Roman" w:cs="Times New Roman"/>
          <w:sz w:val="28"/>
          <w:szCs w:val="28"/>
          <w:lang w:val="en-US" w:eastAsia="ru-RU"/>
        </w:rPr>
        <w:t>t</w:t>
      </w:r>
      <w:r w:rsidRPr="008A393C">
        <w:rPr>
          <w:rFonts w:ascii="Times New Roman" w:eastAsia="Times New Roman" w:hAnsi="Times New Roman" w:cs="Times New Roman"/>
          <w:sz w:val="28"/>
          <w:szCs w:val="28"/>
          <w:lang w:eastAsia="ru-RU"/>
        </w:rPr>
        <w:t>)</w:t>
      </w:r>
    </w:p>
    <w:p w:rsidR="00DA33DE" w:rsidRPr="008A393C"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4.9</w:t>
      </w:r>
      <w:r w:rsidR="008A393C">
        <w:rPr>
          <w:rFonts w:ascii="Times New Roman" w:eastAsia="Times New Roman" w:hAnsi="Times New Roman" w:cs="Times New Roman"/>
          <w:sz w:val="28"/>
          <w:szCs w:val="28"/>
          <w:lang w:eastAsia="ru-RU"/>
        </w:rPr>
        <w:t>.3</w:t>
      </w:r>
      <w:r w:rsidRPr="008A393C">
        <w:rPr>
          <w:rFonts w:ascii="Times New Roman" w:eastAsia="Times New Roman" w:hAnsi="Times New Roman" w:cs="Times New Roman"/>
          <w:sz w:val="28"/>
          <w:szCs w:val="28"/>
          <w:lang w:eastAsia="ru-RU"/>
        </w:rPr>
        <w:t xml:space="preserve"> — Установившаяся ошибка, при действии линейно возрастающего возмущающего момента</w:t>
      </w:r>
      <w:r w:rsidR="008A393C">
        <w:rPr>
          <w:rFonts w:ascii="Times New Roman" w:eastAsia="Times New Roman" w:hAnsi="Times New Roman" w:cs="Times New Roman"/>
          <w:sz w:val="28"/>
          <w:szCs w:val="28"/>
          <w:lang w:eastAsia="ru-RU"/>
        </w:rPr>
        <w:t xml:space="preserve"> (г)</w:t>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4362450" cy="3267075"/>
            <wp:effectExtent l="0" t="0" r="0" b="9525"/>
            <wp:docPr id="395" name="Рисунок 395" descr="lsimLQR_Td=S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descr="lsimLQR_Td=Sin(t)"/>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362450" cy="3267075"/>
                    </a:xfrm>
                    <a:prstGeom prst="rect">
                      <a:avLst/>
                    </a:prstGeom>
                    <a:noFill/>
                    <a:ln>
                      <a:noFill/>
                    </a:ln>
                  </pic:spPr>
                </pic:pic>
              </a:graphicData>
            </a:graphic>
          </wp:inline>
        </w:drawing>
      </w:r>
    </w:p>
    <w:p w:rsidR="00DA33DE" w:rsidRPr="00DA33DE" w:rsidRDefault="00DA33DE" w:rsidP="001E241C">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 xml:space="preserve"> = </w:t>
      </w:r>
      <w:r w:rsidRPr="00DA33DE">
        <w:rPr>
          <w:rFonts w:ascii="Times New Roman" w:eastAsia="Times New Roman" w:hAnsi="Times New Roman" w:cs="Times New Roman"/>
          <w:sz w:val="28"/>
          <w:szCs w:val="28"/>
          <w:lang w:val="en-US" w:eastAsia="ru-RU"/>
        </w:rPr>
        <w:t>sin</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8A393C" w:rsidRDefault="00DA33DE" w:rsidP="001E241C">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4.9</w:t>
      </w:r>
      <w:r w:rsidR="008A393C">
        <w:rPr>
          <w:rFonts w:ascii="Times New Roman" w:eastAsia="Times New Roman" w:hAnsi="Times New Roman" w:cs="Times New Roman"/>
          <w:sz w:val="28"/>
          <w:szCs w:val="28"/>
          <w:lang w:eastAsia="ru-RU"/>
        </w:rPr>
        <w:t>.4</w:t>
      </w:r>
      <w:r w:rsidRPr="008A393C">
        <w:rPr>
          <w:rFonts w:ascii="Times New Roman" w:eastAsia="Times New Roman" w:hAnsi="Times New Roman" w:cs="Times New Roman"/>
          <w:sz w:val="28"/>
          <w:szCs w:val="28"/>
          <w:lang w:eastAsia="ru-RU"/>
        </w:rPr>
        <w:t xml:space="preserve"> — Реакции систем при действии синусоидального возмущающего момента</w:t>
      </w:r>
      <w:r w:rsidR="008A393C">
        <w:rPr>
          <w:rFonts w:ascii="Times New Roman" w:eastAsia="Times New Roman" w:hAnsi="Times New Roman" w:cs="Times New Roman"/>
          <w:sz w:val="28"/>
          <w:szCs w:val="28"/>
          <w:lang w:eastAsia="ru-RU"/>
        </w:rPr>
        <w:t xml:space="preserve"> (д)</w:t>
      </w:r>
    </w:p>
    <w:p w:rsidR="00DA33DE" w:rsidRPr="00DA33DE" w:rsidRDefault="00DA33DE" w:rsidP="008A393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Отклонение выходного сигнала, при действии синусоидального возмущающего момента, системы с оптимальным регулятором не превышает –6*10</w:t>
      </w:r>
      <w:r w:rsidRPr="00DA33DE">
        <w:rPr>
          <w:rFonts w:ascii="Times New Roman" w:eastAsia="Times New Roman" w:hAnsi="Times New Roman" w:cs="Times New Roman"/>
          <w:sz w:val="28"/>
          <w:szCs w:val="28"/>
          <w:vertAlign w:val="superscript"/>
          <w:lang w:eastAsia="ru-RU"/>
        </w:rPr>
        <w:t>–3</w:t>
      </w:r>
      <w:r w:rsidRPr="00DA33DE">
        <w:rPr>
          <w:rFonts w:ascii="Times New Roman" w:eastAsia="Times New Roman" w:hAnsi="Times New Roman" w:cs="Times New Roman"/>
          <w:sz w:val="28"/>
          <w:szCs w:val="28"/>
          <w:lang w:eastAsia="ru-RU"/>
        </w:rPr>
        <w:t xml:space="preserve"> и +0.01.</w:t>
      </w:r>
    </w:p>
    <w:p w:rsidR="00DA33DE" w:rsidRDefault="00DA33DE" w:rsidP="008A393C">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 данных графиков видно, что система с оптимальным регулятором превосходно компенсирует действие возмущающего момента. Естественно </w:t>
      </w:r>
      <w:r w:rsidRPr="00DA33DE">
        <w:rPr>
          <w:rFonts w:ascii="Times New Roman" w:eastAsia="Times New Roman" w:hAnsi="Times New Roman" w:cs="Times New Roman"/>
          <w:sz w:val="28"/>
          <w:szCs w:val="28"/>
          <w:lang w:eastAsia="ru-RU"/>
        </w:rPr>
        <w:lastRenderedPageBreak/>
        <w:t>такое компенсирование будет иметь место при условии достаточной мощности источника энергии.</w:t>
      </w:r>
    </w:p>
    <w:p w:rsidR="00062152" w:rsidRPr="00DA33DE" w:rsidRDefault="00062152" w:rsidP="001E241C">
      <w:pPr>
        <w:spacing w:after="0" w:line="288" w:lineRule="auto"/>
        <w:ind w:firstLine="709"/>
        <w:jc w:val="both"/>
        <w:rPr>
          <w:rFonts w:ascii="Times New Roman" w:eastAsia="Times New Roman" w:hAnsi="Times New Roman" w:cs="Times New Roman"/>
          <w:sz w:val="28"/>
          <w:szCs w:val="28"/>
          <w:lang w:eastAsia="ru-RU"/>
        </w:rPr>
      </w:pPr>
    </w:p>
    <w:p w:rsidR="00287033" w:rsidRPr="007D7B4B" w:rsidRDefault="007D7B4B" w:rsidP="007D7B4B">
      <w:pPr>
        <w:spacing w:after="0" w:line="288" w:lineRule="auto"/>
        <w:ind w:left="360"/>
        <w:jc w:val="center"/>
        <w:rPr>
          <w:rFonts w:ascii="Times New Roman" w:eastAsia="Times New Roman" w:hAnsi="Times New Roman" w:cs="Times New Roman"/>
          <w:b/>
          <w:caps/>
          <w:sz w:val="32"/>
          <w:szCs w:val="28"/>
          <w:lang w:eastAsia="ru-RU"/>
        </w:rPr>
      </w:pPr>
      <w:r>
        <w:rPr>
          <w:rFonts w:ascii="Times New Roman" w:eastAsia="Times New Roman" w:hAnsi="Times New Roman" w:cs="Times New Roman"/>
          <w:b/>
          <w:caps/>
          <w:sz w:val="32"/>
          <w:szCs w:val="28"/>
          <w:lang w:eastAsia="ru-RU"/>
        </w:rPr>
        <w:t xml:space="preserve">5 </w:t>
      </w:r>
      <w:r w:rsidR="00287033" w:rsidRPr="007D7B4B">
        <w:rPr>
          <w:rFonts w:ascii="Times New Roman" w:eastAsia="Times New Roman" w:hAnsi="Times New Roman" w:cs="Times New Roman"/>
          <w:b/>
          <w:caps/>
          <w:sz w:val="32"/>
          <w:szCs w:val="28"/>
          <w:lang w:eastAsia="ru-RU"/>
        </w:rPr>
        <w:t>Синтез цифрового регулятора</w:t>
      </w:r>
    </w:p>
    <w:p w:rsidR="00DA33DE" w:rsidRPr="00287033"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287033">
        <w:rPr>
          <w:rFonts w:ascii="Times New Roman" w:eastAsia="Times New Roman" w:hAnsi="Times New Roman" w:cs="Times New Roman"/>
          <w:sz w:val="28"/>
          <w:szCs w:val="28"/>
          <w:lang w:eastAsia="ru-RU"/>
        </w:rPr>
        <w:t>Коэффициенты цифрового оптимального регулятора получим тем же методом, что и при синтезе непрерывного регулятора (раздел 4). Изменится лишь критерий качества, он станет следующим:</w:t>
      </w:r>
    </w:p>
    <w:p w:rsidR="00DA33DE" w:rsidRPr="00DA33DE" w:rsidRDefault="0090462E" w:rsidP="007D7B4B">
      <w:pPr>
        <w:spacing w:after="0" w:line="288"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
          <w:sz w:val="28"/>
          <w:szCs w:val="28"/>
          <w:lang w:eastAsia="ru-RU"/>
        </w:rPr>
        <w:pict>
          <v:shape id="_x0000_i1199" type="#_x0000_t75" style="width:194.25pt;height:21.75pt">
            <v:imagedata r:id="rId301" o:title=""/>
          </v:shape>
        </w:pict>
      </w:r>
      <w:r w:rsidR="00DA33DE" w:rsidRPr="00DA33DE">
        <w:rPr>
          <w:rFonts w:ascii="Times New Roman" w:eastAsia="Times New Roman" w:hAnsi="Times New Roman" w:cs="Times New Roman"/>
          <w:sz w:val="28"/>
          <w:szCs w:val="28"/>
          <w:lang w:eastAsia="ru-RU"/>
        </w:rPr>
        <w:t xml:space="preserve">                                (5.1)</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При синтезе цифрового регулятора перед разработчиком, кроме задачи самого синтеза, стоит задача выбора оптимального такта квантования. Если выбрать большой такт квантования система, скорее всего, станет неустойчивой или будет иметь сильно колебательный переходный процесс. В тоже время нельзя выбрать очень маленький такт квантования, так как для вычисления регулятором управляющего воздействия потребуется больше вычислительных ресурсов и может сложиться </w:t>
      </w:r>
      <w:r w:rsidR="00287033" w:rsidRPr="00DA33DE">
        <w:rPr>
          <w:rFonts w:ascii="Times New Roman" w:eastAsia="Times New Roman" w:hAnsi="Times New Roman" w:cs="Times New Roman"/>
          <w:sz w:val="28"/>
          <w:szCs w:val="28"/>
          <w:lang w:eastAsia="ru-RU"/>
        </w:rPr>
        <w:t>ситуация,</w:t>
      </w:r>
      <w:r w:rsidRPr="00DA33DE">
        <w:rPr>
          <w:rFonts w:ascii="Times New Roman" w:eastAsia="Times New Roman" w:hAnsi="Times New Roman" w:cs="Times New Roman"/>
          <w:sz w:val="28"/>
          <w:szCs w:val="28"/>
          <w:lang w:eastAsia="ru-RU"/>
        </w:rPr>
        <w:t xml:space="preserve"> когда микроконтроллер просто не будет успевать просчитывать каждый такт. Особенно, если учесть, что в современных системах управления на микроконтроллер возлагаются всевозможные дополнительные задачи.</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Для выбора оптимального такта сравним переходные характеристики системы при различных тактах квантования.</w:t>
      </w:r>
    </w:p>
    <w:p w:rsidR="00DA33DE" w:rsidRPr="00DA33DE" w:rsidRDefault="00DA33DE" w:rsidP="007D7B4B">
      <w:pPr>
        <w:spacing w:after="0" w:line="240"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3169920" cy="2377440"/>
            <wp:effectExtent l="0" t="0" r="0" b="3810"/>
            <wp:docPr id="394" name="Рисунок 394" descr="Vari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descr="VariableTs"/>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5.1 — Переходная характеристика системы с цифровым регулятором при различных тактах квантования</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 xml:space="preserve">Из Рисунка 5.1 видно, что при такте квантования 0.5с система устойчива, но переходный процесс имеет сильно колебательный характер. При уменьшении такта квантования до 0.3с характеристики системы улучшаются, но перерегулирование составляет 33%, что неприемлемо. При такте квантования 0.2с перерегулирование составляет 12% и время регулирования – 1.9с. </w:t>
      </w:r>
      <w:r w:rsidRPr="00DA33DE">
        <w:rPr>
          <w:rFonts w:ascii="Times New Roman" w:eastAsia="Times New Roman" w:hAnsi="Times New Roman" w:cs="Times New Roman"/>
          <w:sz w:val="28"/>
          <w:szCs w:val="28"/>
          <w:lang w:eastAsia="ru-RU"/>
        </w:rPr>
        <w:lastRenderedPageBreak/>
        <w:t>Уменьшим такт квантования до 0.16с, перерегулирование уменьшится до приемлемого уровня в 5%, а время регулирования до 1.28с (8 тактов). Остановимся на этом значении такта квантования и посмотрим на переходные характеристики системы при различных задающих сигналах. В Таблице 5.1. представлены коэффициенты регулятора при различном такте квантования.</w:t>
      </w:r>
    </w:p>
    <w:p w:rsidR="00DA33DE" w:rsidRPr="00DA33DE" w:rsidRDefault="002D3389" w:rsidP="008A393C">
      <w:pPr>
        <w:spacing w:before="120" w:after="0" w:line="288"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Таблица 5.1</w:t>
      </w:r>
      <w:r w:rsidR="00DA33DE" w:rsidRPr="008A393C">
        <w:rPr>
          <w:rFonts w:ascii="Times New Roman" w:eastAsia="Times New Roman" w:hAnsi="Times New Roman" w:cs="Times New Roman"/>
          <w:i/>
          <w:iCs/>
          <w:sz w:val="24"/>
          <w:szCs w:val="24"/>
          <w:lang w:eastAsia="ru-RU"/>
        </w:rPr>
        <w:t xml:space="preserve"> — Коэффициенты регулятора при разном такте квантования</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2122"/>
        <w:gridCol w:w="2122"/>
        <w:gridCol w:w="2122"/>
        <w:gridCol w:w="2122"/>
      </w:tblGrid>
      <w:tr w:rsidR="00DA33DE" w:rsidRPr="00DA33DE" w:rsidTr="00DA33DE">
        <w:trPr>
          <w:trHeight w:val="480"/>
        </w:trPr>
        <w:tc>
          <w:tcPr>
            <w:tcW w:w="847"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T = 0.5 c</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T = 0.3 c</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T = 0.2 c</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T = 0.16 c</w:t>
            </w:r>
          </w:p>
        </w:tc>
      </w:tr>
      <w:tr w:rsidR="00DA33DE" w:rsidRPr="00DA33DE" w:rsidTr="00DA33DE">
        <w:trPr>
          <w:trHeight w:val="480"/>
        </w:trPr>
        <w:tc>
          <w:tcPr>
            <w:tcW w:w="847"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K</w:t>
            </w:r>
            <w:r w:rsidRPr="00DA33DE">
              <w:rPr>
                <w:rFonts w:ascii="Times New Roman" w:eastAsia="Times New Roman" w:hAnsi="Times New Roman" w:cs="Times New Roman"/>
                <w:sz w:val="24"/>
                <w:szCs w:val="24"/>
                <w:vertAlign w:val="subscript"/>
                <w:lang w:val="en-US" w:eastAsia="ru-RU"/>
              </w:rPr>
              <w:t>1</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40.1972</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52.8429</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61.3869</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65.5857</w:t>
            </w:r>
          </w:p>
        </w:tc>
      </w:tr>
      <w:tr w:rsidR="00DA33DE" w:rsidRPr="00DA33DE" w:rsidTr="00DA33DE">
        <w:trPr>
          <w:trHeight w:val="480"/>
        </w:trPr>
        <w:tc>
          <w:tcPr>
            <w:tcW w:w="847"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K</w:t>
            </w:r>
            <w:r w:rsidRPr="00DA33DE">
              <w:rPr>
                <w:rFonts w:ascii="Times New Roman" w:eastAsia="Times New Roman" w:hAnsi="Times New Roman" w:cs="Times New Roman"/>
                <w:sz w:val="24"/>
                <w:szCs w:val="24"/>
                <w:vertAlign w:val="subscript"/>
                <w:lang w:val="en-US" w:eastAsia="ru-RU"/>
              </w:rPr>
              <w:t>2</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6.6995</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8.8072</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10.2321</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10.9382</w:t>
            </w:r>
          </w:p>
        </w:tc>
      </w:tr>
      <w:tr w:rsidR="00DA33DE" w:rsidRPr="00DA33DE" w:rsidTr="00DA33DE">
        <w:trPr>
          <w:trHeight w:val="480"/>
        </w:trPr>
        <w:tc>
          <w:tcPr>
            <w:tcW w:w="847"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K</w:t>
            </w:r>
            <w:r w:rsidRPr="00DA33DE">
              <w:rPr>
                <w:rFonts w:ascii="Times New Roman" w:eastAsia="Times New Roman" w:hAnsi="Times New Roman" w:cs="Times New Roman"/>
                <w:sz w:val="24"/>
                <w:szCs w:val="24"/>
                <w:vertAlign w:val="subscript"/>
                <w:lang w:val="en-US" w:eastAsia="ru-RU"/>
              </w:rPr>
              <w:t>3</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val="en-US" w:eastAsia="ru-RU"/>
              </w:rPr>
            </w:pPr>
            <w:r w:rsidRPr="00DA33DE">
              <w:rPr>
                <w:rFonts w:ascii="Times New Roman" w:eastAsia="Times New Roman" w:hAnsi="Times New Roman" w:cs="Times New Roman"/>
                <w:sz w:val="24"/>
                <w:szCs w:val="24"/>
                <w:lang w:val="en-US" w:eastAsia="ru-RU"/>
              </w:rPr>
              <w:t>16.4970</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21.6308</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val="en-US" w:eastAsia="ru-RU"/>
              </w:rPr>
              <w:t>25.3556</w:t>
            </w:r>
          </w:p>
        </w:tc>
        <w:tc>
          <w:tcPr>
            <w:tcW w:w="2122" w:type="dxa"/>
            <w:vAlign w:val="center"/>
          </w:tcPr>
          <w:p w:rsidR="00DA33DE" w:rsidRPr="00DA33DE" w:rsidRDefault="00DA33DE" w:rsidP="007D7B4B">
            <w:pPr>
              <w:spacing w:after="0" w:line="288" w:lineRule="auto"/>
              <w:ind w:left="-6"/>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27.4411</w:t>
            </w:r>
          </w:p>
        </w:tc>
      </w:tr>
    </w:tbl>
    <w:p w:rsidR="00DA33DE" w:rsidRPr="00DA33DE" w:rsidRDefault="002D3389" w:rsidP="008A393C">
      <w:pPr>
        <w:spacing w:before="120"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Таблицы 5.1</w:t>
      </w:r>
      <w:r w:rsidR="00DA33DE" w:rsidRPr="00DA33DE">
        <w:rPr>
          <w:rFonts w:ascii="Times New Roman" w:eastAsia="Times New Roman" w:hAnsi="Times New Roman" w:cs="Times New Roman"/>
          <w:sz w:val="28"/>
          <w:szCs w:val="28"/>
          <w:lang w:eastAsia="ru-RU"/>
        </w:rPr>
        <w:t xml:space="preserve"> видно, что при уменьшении такта квантования коэффициенты возрастают.</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Передаточная функция системы с оптимальным регулятором в переменных состояния:</w:t>
      </w:r>
    </w:p>
    <w:p w:rsidR="00DA33DE" w:rsidRPr="00DA33DE" w:rsidRDefault="0090462E" w:rsidP="007D7B4B">
      <w:pPr>
        <w:spacing w:after="0" w:line="288"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144"/>
          <w:sz w:val="28"/>
          <w:szCs w:val="28"/>
          <w:lang w:eastAsia="ru-RU"/>
        </w:rPr>
        <w:pict>
          <v:shape id="_x0000_i1200" type="#_x0000_t75" style="width:244.5pt;height:144.75pt">
            <v:imagedata r:id="rId303" o:title=""/>
          </v:shape>
        </w:pict>
      </w:r>
      <w:r w:rsidR="00DA33DE" w:rsidRPr="00DA33DE">
        <w:rPr>
          <w:rFonts w:ascii="Times New Roman" w:eastAsia="Times New Roman" w:hAnsi="Times New Roman" w:cs="Times New Roman"/>
          <w:sz w:val="28"/>
          <w:szCs w:val="28"/>
          <w:lang w:eastAsia="ru-RU"/>
        </w:rPr>
        <w:t xml:space="preserve">                        (5.2)</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 серии Рисунков 5.2 представлена реакция системы на различные входные и возмущающие воздействия.</w:t>
      </w:r>
    </w:p>
    <w:p w:rsidR="00DA33DE" w:rsidRPr="00DA33DE" w:rsidRDefault="00DA33DE" w:rsidP="007D7B4B">
      <w:pPr>
        <w:spacing w:after="0" w:line="240"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2909030" cy="2270760"/>
            <wp:effectExtent l="0" t="0" r="5715" b="0"/>
            <wp:docPr id="393" name="Рисунок 393" descr="w_r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descr="w_ref=1"/>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l="7222" t="7254" r="7600" b="4238"/>
                    <a:stretch/>
                  </pic:blipFill>
                  <pic:spPr bwMode="auto">
                    <a:xfrm>
                      <a:off x="0" y="0"/>
                      <a:ext cx="2938668" cy="2293895"/>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5.2 — Реакция системы на различные входные и возмущающие воздействия</w:t>
      </w:r>
      <w:r w:rsidR="008A393C">
        <w:rPr>
          <w:rFonts w:ascii="Times New Roman" w:eastAsia="Times New Roman" w:hAnsi="Times New Roman" w:cs="Times New Roman"/>
          <w:sz w:val="28"/>
          <w:szCs w:val="28"/>
          <w:lang w:eastAsia="ru-RU"/>
        </w:rPr>
        <w:t xml:space="preserve"> (а)</w:t>
      </w:r>
    </w:p>
    <w:p w:rsidR="00DA33DE" w:rsidRPr="00DA33DE" w:rsidRDefault="002D3389" w:rsidP="00DA33DE">
      <w:pPr>
        <w:spacing w:before="120"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lastRenderedPageBreak/>
        <w:t>Таблица 5.2</w:t>
      </w:r>
      <w:r w:rsidR="00DA33DE" w:rsidRPr="008A393C">
        <w:rPr>
          <w:rFonts w:ascii="Times New Roman" w:eastAsia="Times New Roman" w:hAnsi="Times New Roman" w:cs="Times New Roman"/>
          <w:i/>
          <w:iCs/>
          <w:sz w:val="24"/>
          <w:szCs w:val="24"/>
          <w:lang w:eastAsia="ru-RU"/>
        </w:rPr>
        <w:t xml:space="preserve"> — Показатели качества системы с цифровым регулятором</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1"/>
        <w:gridCol w:w="4721"/>
      </w:tblGrid>
      <w:tr w:rsidR="00DA33DE" w:rsidRPr="00DA33DE" w:rsidTr="00DA33DE">
        <w:trPr>
          <w:trHeight w:val="364"/>
        </w:trPr>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Характеристика</w:t>
            </w:r>
          </w:p>
        </w:tc>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Значение</w:t>
            </w:r>
          </w:p>
        </w:tc>
      </w:tr>
      <w:tr w:rsidR="00DA33DE" w:rsidRPr="00DA33DE" w:rsidTr="00DA33DE">
        <w:trPr>
          <w:trHeight w:val="364"/>
        </w:trPr>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Перерегулирование</w:t>
            </w:r>
          </w:p>
        </w:tc>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5%</w:t>
            </w:r>
          </w:p>
        </w:tc>
      </w:tr>
      <w:tr w:rsidR="00DA33DE" w:rsidRPr="00DA33DE" w:rsidTr="00DA33DE">
        <w:trPr>
          <w:trHeight w:val="364"/>
        </w:trPr>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Установившаяся ошибка</w:t>
            </w:r>
          </w:p>
        </w:tc>
        <w:tc>
          <w:tcPr>
            <w:tcW w:w="4721" w:type="dxa"/>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0</w:t>
            </w:r>
          </w:p>
        </w:tc>
      </w:tr>
      <w:tr w:rsidR="00DA33DE" w:rsidRPr="00DA33DE" w:rsidTr="00DA33DE">
        <w:trPr>
          <w:trHeight w:val="365"/>
        </w:trPr>
        <w:tc>
          <w:tcPr>
            <w:tcW w:w="4721" w:type="dxa"/>
            <w:tcBorders>
              <w:bottom w:val="single" w:sz="4" w:space="0" w:color="auto"/>
            </w:tcBorders>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Время установления</w:t>
            </w:r>
          </w:p>
        </w:tc>
        <w:tc>
          <w:tcPr>
            <w:tcW w:w="4721" w:type="dxa"/>
            <w:tcBorders>
              <w:bottom w:val="single" w:sz="4" w:space="0" w:color="auto"/>
            </w:tcBorders>
            <w:vAlign w:val="center"/>
          </w:tcPr>
          <w:p w:rsidR="00DA33DE" w:rsidRPr="00DA33DE" w:rsidRDefault="00DA33DE" w:rsidP="008A393C">
            <w:pPr>
              <w:spacing w:after="0" w:line="240" w:lineRule="auto"/>
              <w:ind w:left="-23" w:firstLine="709"/>
              <w:jc w:val="center"/>
              <w:rPr>
                <w:rFonts w:ascii="Times New Roman" w:eastAsia="Times New Roman" w:hAnsi="Times New Roman" w:cs="Times New Roman"/>
                <w:sz w:val="24"/>
                <w:szCs w:val="24"/>
                <w:lang w:eastAsia="ru-RU"/>
              </w:rPr>
            </w:pPr>
            <w:r w:rsidRPr="00DA33DE">
              <w:rPr>
                <w:rFonts w:ascii="Times New Roman" w:eastAsia="Times New Roman" w:hAnsi="Times New Roman" w:cs="Times New Roman"/>
                <w:sz w:val="24"/>
                <w:szCs w:val="24"/>
                <w:lang w:eastAsia="ru-RU"/>
              </w:rPr>
              <w:t>1.05 с</w:t>
            </w:r>
          </w:p>
        </w:tc>
      </w:tr>
    </w:tbl>
    <w:p w:rsidR="00DA33DE" w:rsidRPr="00DA33DE" w:rsidRDefault="00DA33DE" w:rsidP="007D7B4B">
      <w:pPr>
        <w:spacing w:after="0" w:line="240" w:lineRule="auto"/>
        <w:jc w:val="center"/>
        <w:rPr>
          <w:rFonts w:ascii="Times New Roman" w:eastAsia="Times New Roman" w:hAnsi="Times New Roman" w:cs="Times New Roman"/>
          <w:sz w:val="28"/>
          <w:szCs w:val="28"/>
          <w:lang w:val="en-US" w:eastAsia="ru-RU"/>
        </w:rPr>
      </w:pPr>
      <w:r w:rsidRPr="00DA33DE">
        <w:rPr>
          <w:rFonts w:ascii="Times New Roman" w:eastAsia="Times New Roman" w:hAnsi="Times New Roman" w:cs="Times New Roman"/>
          <w:noProof/>
          <w:sz w:val="28"/>
          <w:szCs w:val="28"/>
          <w:lang w:eastAsia="ru-RU"/>
        </w:rPr>
        <w:drawing>
          <wp:inline distT="0" distB="0" distL="0" distR="0">
            <wp:extent cx="2905885" cy="2405811"/>
            <wp:effectExtent l="0" t="0" r="8890" b="0"/>
            <wp:docPr id="392" name="Рисунок 392" descr="w_r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descr="w_ref=0"/>
                    <pic:cNvPicPr>
                      <a:picLocks noChangeAspect="1" noChangeArrowheads="1"/>
                    </pic:cNvPicPr>
                  </pic:nvPicPr>
                  <pic:blipFill rotWithShape="1">
                    <a:blip r:embed="rId305" cstate="print">
                      <a:extLst>
                        <a:ext uri="{28A0092B-C50C-407E-A947-70E740481C1C}">
                          <a14:useLocalDpi xmlns:a14="http://schemas.microsoft.com/office/drawing/2010/main" val="0"/>
                        </a:ext>
                      </a:extLst>
                    </a:blip>
                    <a:srcRect l="7177" r="6363" b="3931"/>
                    <a:stretch/>
                  </pic:blipFill>
                  <pic:spPr bwMode="auto">
                    <a:xfrm>
                      <a:off x="0" y="0"/>
                      <a:ext cx="2910216" cy="2409397"/>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ind w:firstLine="709"/>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g</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)=0.1*</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Установившаяся ошибка системы – 0.05</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5.2</w:t>
      </w:r>
      <w:r w:rsidR="008A393C">
        <w:rPr>
          <w:rFonts w:ascii="Times New Roman" w:eastAsia="Times New Roman" w:hAnsi="Times New Roman" w:cs="Times New Roman"/>
          <w:sz w:val="28"/>
          <w:szCs w:val="28"/>
          <w:lang w:eastAsia="ru-RU"/>
        </w:rPr>
        <w:t>.1</w:t>
      </w:r>
      <w:r w:rsidRPr="008A393C">
        <w:rPr>
          <w:rFonts w:ascii="Times New Roman" w:eastAsia="Times New Roman" w:hAnsi="Times New Roman" w:cs="Times New Roman"/>
          <w:sz w:val="28"/>
          <w:szCs w:val="28"/>
          <w:lang w:eastAsia="ru-RU"/>
        </w:rPr>
        <w:t xml:space="preserve"> — Реакция системы на различные входные и возмущающие воздействия</w:t>
      </w:r>
      <w:r w:rsidR="008A393C">
        <w:rPr>
          <w:rFonts w:ascii="Times New Roman" w:eastAsia="Times New Roman" w:hAnsi="Times New Roman" w:cs="Times New Roman"/>
          <w:sz w:val="28"/>
          <w:szCs w:val="28"/>
          <w:lang w:eastAsia="ru-RU"/>
        </w:rPr>
        <w:t xml:space="preserve"> (б)</w:t>
      </w:r>
    </w:p>
    <w:p w:rsidR="00DA33DE" w:rsidRPr="00DA33DE" w:rsidRDefault="00DA33DE" w:rsidP="007D7B4B">
      <w:pPr>
        <w:spacing w:after="0" w:line="240" w:lineRule="auto"/>
        <w:jc w:val="center"/>
        <w:rPr>
          <w:rFonts w:ascii="Times New Roman" w:eastAsia="Times New Roman" w:hAnsi="Times New Roman" w:cs="Times New Roman"/>
          <w:sz w:val="28"/>
          <w:szCs w:val="28"/>
          <w:lang w:val="en-US" w:eastAsia="ru-RU"/>
        </w:rPr>
      </w:pPr>
      <w:r w:rsidRPr="00DA33DE">
        <w:rPr>
          <w:rFonts w:ascii="Times New Roman" w:eastAsia="Times New Roman" w:hAnsi="Times New Roman" w:cs="Times New Roman"/>
          <w:noProof/>
          <w:sz w:val="28"/>
          <w:szCs w:val="28"/>
          <w:lang w:eastAsia="ru-RU"/>
        </w:rPr>
        <w:drawing>
          <wp:inline distT="0" distB="0" distL="0" distR="0">
            <wp:extent cx="3388329" cy="2731401"/>
            <wp:effectExtent l="0" t="0" r="3175" b="0"/>
            <wp:docPr id="391" name="Рисунок 391" descr="w_ref=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descr="w_ref=1t"/>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l="7523" t="3431" r="6719" b="3726"/>
                    <a:stretch/>
                  </pic:blipFill>
                  <pic:spPr bwMode="auto">
                    <a:xfrm>
                      <a:off x="0" y="0"/>
                      <a:ext cx="3391387" cy="2733866"/>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ind w:firstLine="709"/>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g</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 (Установившаяся ошибка системы – 0.4).</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5.2</w:t>
      </w:r>
      <w:r w:rsidR="008A393C">
        <w:rPr>
          <w:rFonts w:ascii="Times New Roman" w:eastAsia="Times New Roman" w:hAnsi="Times New Roman" w:cs="Times New Roman"/>
          <w:sz w:val="28"/>
          <w:szCs w:val="28"/>
          <w:lang w:eastAsia="ru-RU"/>
        </w:rPr>
        <w:t>.2</w:t>
      </w:r>
      <w:r w:rsidRPr="008A393C">
        <w:rPr>
          <w:rFonts w:ascii="Times New Roman" w:eastAsia="Times New Roman" w:hAnsi="Times New Roman" w:cs="Times New Roman"/>
          <w:sz w:val="28"/>
          <w:szCs w:val="28"/>
          <w:lang w:eastAsia="ru-RU"/>
        </w:rPr>
        <w:t xml:space="preserve"> — Реакция системы при линейно возрастающем входном воздействии</w:t>
      </w:r>
      <w:r w:rsidR="008A393C">
        <w:rPr>
          <w:rFonts w:ascii="Times New Roman" w:eastAsia="Times New Roman" w:hAnsi="Times New Roman" w:cs="Times New Roman"/>
          <w:sz w:val="28"/>
          <w:szCs w:val="28"/>
          <w:lang w:eastAsia="ru-RU"/>
        </w:rPr>
        <w:t xml:space="preserve"> (в)</w:t>
      </w:r>
    </w:p>
    <w:p w:rsidR="00DA33DE" w:rsidRPr="00DA33DE" w:rsidRDefault="00DA33DE" w:rsidP="00DA33DE">
      <w:pPr>
        <w:spacing w:after="0" w:line="360" w:lineRule="auto"/>
        <w:ind w:firstLine="709"/>
        <w:jc w:val="center"/>
        <w:rPr>
          <w:rFonts w:ascii="Times New Roman" w:eastAsia="Times New Roman" w:hAnsi="Times New Roman" w:cs="Times New Roman"/>
          <w:sz w:val="28"/>
          <w:szCs w:val="28"/>
          <w:lang w:eastAsia="ru-RU"/>
        </w:rPr>
      </w:pPr>
    </w:p>
    <w:p w:rsidR="00DA33DE" w:rsidRPr="007D7B4B" w:rsidRDefault="00DA33DE" w:rsidP="007D7B4B">
      <w:pPr>
        <w:spacing w:after="0" w:line="288" w:lineRule="auto"/>
        <w:jc w:val="center"/>
        <w:rPr>
          <w:rFonts w:ascii="Times New Roman" w:eastAsia="Times New Roman" w:hAnsi="Times New Roman" w:cs="Times New Roman"/>
          <w:noProof/>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3875405" cy="2997267"/>
            <wp:effectExtent l="0" t="0" r="0" b="0"/>
            <wp:docPr id="390" name="Рисунок 390" descr="w_ref=s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descr="w_ref=sin(0"/>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l="5017" t="5448" r="5925" b="2514"/>
                    <a:stretch/>
                  </pic:blipFill>
                  <pic:spPr bwMode="auto">
                    <a:xfrm>
                      <a:off x="0" y="0"/>
                      <a:ext cx="3876627" cy="2998212"/>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ind w:firstLine="709"/>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g</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sin</w:t>
      </w:r>
      <w:r w:rsidRPr="00DA33DE">
        <w:rPr>
          <w:rFonts w:ascii="Times New Roman" w:eastAsia="Times New Roman" w:hAnsi="Times New Roman" w:cs="Times New Roman"/>
          <w:sz w:val="28"/>
          <w:szCs w:val="28"/>
          <w:lang w:eastAsia="ru-RU"/>
        </w:rPr>
        <w:t>(0.1*</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5.2</w:t>
      </w:r>
      <w:r w:rsidR="008A393C">
        <w:rPr>
          <w:rFonts w:ascii="Times New Roman" w:eastAsia="Times New Roman" w:hAnsi="Times New Roman" w:cs="Times New Roman"/>
          <w:sz w:val="28"/>
          <w:szCs w:val="28"/>
          <w:lang w:eastAsia="ru-RU"/>
        </w:rPr>
        <w:t>.3</w:t>
      </w:r>
      <w:r w:rsidRPr="008A393C">
        <w:rPr>
          <w:rFonts w:ascii="Times New Roman" w:eastAsia="Times New Roman" w:hAnsi="Times New Roman" w:cs="Times New Roman"/>
          <w:sz w:val="28"/>
          <w:szCs w:val="28"/>
          <w:lang w:eastAsia="ru-RU"/>
        </w:rPr>
        <w:t xml:space="preserve"> — Реакция системы с цифровым регулятором при синусоидальном входном воздействии</w:t>
      </w:r>
      <w:r w:rsidR="008A393C">
        <w:rPr>
          <w:rFonts w:ascii="Times New Roman" w:eastAsia="Times New Roman" w:hAnsi="Times New Roman" w:cs="Times New Roman"/>
          <w:sz w:val="28"/>
          <w:szCs w:val="28"/>
          <w:lang w:eastAsia="ru-RU"/>
        </w:rPr>
        <w:t xml:space="preserve"> (г)</w:t>
      </w:r>
    </w:p>
    <w:p w:rsidR="00DA33DE" w:rsidRPr="00DA33DE" w:rsidRDefault="00DA33DE" w:rsidP="007D7B4B">
      <w:pPr>
        <w:spacing w:after="0" w:line="288" w:lineRule="auto"/>
        <w:ind w:firstLine="709"/>
        <w:jc w:val="center"/>
        <w:rPr>
          <w:rFonts w:ascii="Times New Roman" w:eastAsia="Times New Roman" w:hAnsi="Times New Roman" w:cs="Times New Roman"/>
          <w:sz w:val="28"/>
          <w:szCs w:val="28"/>
          <w:lang w:val="en-US" w:eastAsia="ru-RU"/>
        </w:rPr>
      </w:pPr>
      <w:r w:rsidRPr="00DA33DE">
        <w:rPr>
          <w:rFonts w:ascii="Times New Roman" w:eastAsia="Times New Roman" w:hAnsi="Times New Roman" w:cs="Times New Roman"/>
          <w:noProof/>
          <w:sz w:val="28"/>
          <w:szCs w:val="28"/>
          <w:lang w:eastAsia="ru-RU"/>
        </w:rPr>
        <w:drawing>
          <wp:inline distT="0" distB="0" distL="0" distR="0">
            <wp:extent cx="3765959" cy="3043451"/>
            <wp:effectExtent l="0" t="0" r="6350" b="5080"/>
            <wp:docPr id="389" name="Рисунок 389" descr="w_ref=s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descr="w_ref=sin(t)"/>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5958" t="3770" r="7499" b="2772"/>
                    <a:stretch/>
                  </pic:blipFill>
                  <pic:spPr bwMode="auto">
                    <a:xfrm>
                      <a:off x="0" y="0"/>
                      <a:ext cx="3767155" cy="3044417"/>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ind w:firstLine="709"/>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g</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sin</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5.2</w:t>
      </w:r>
      <w:r w:rsidR="008A393C">
        <w:rPr>
          <w:rFonts w:ascii="Times New Roman" w:eastAsia="Times New Roman" w:hAnsi="Times New Roman" w:cs="Times New Roman"/>
          <w:sz w:val="28"/>
          <w:szCs w:val="28"/>
          <w:lang w:eastAsia="ru-RU"/>
        </w:rPr>
        <w:t>.4</w:t>
      </w:r>
      <w:r w:rsidRPr="008A393C">
        <w:rPr>
          <w:rFonts w:ascii="Times New Roman" w:eastAsia="Times New Roman" w:hAnsi="Times New Roman" w:cs="Times New Roman"/>
          <w:sz w:val="28"/>
          <w:szCs w:val="28"/>
          <w:lang w:eastAsia="ru-RU"/>
        </w:rPr>
        <w:t xml:space="preserve"> — Реакция системы с цифровым регулятором при синусоидальном входном воздействии</w:t>
      </w:r>
      <w:r w:rsidR="008A393C">
        <w:rPr>
          <w:rFonts w:ascii="Times New Roman" w:eastAsia="Times New Roman" w:hAnsi="Times New Roman" w:cs="Times New Roman"/>
          <w:sz w:val="28"/>
          <w:szCs w:val="28"/>
          <w:lang w:eastAsia="ru-RU"/>
        </w:rPr>
        <w:t xml:space="preserve"> (д)</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На следующей серии графиков представлены переходные характеристики системы при входном сигнале – единичная ступенька и при различном возмущающем моменте.</w:t>
      </w:r>
    </w:p>
    <w:p w:rsidR="00DA33DE" w:rsidRPr="00DA33DE" w:rsidRDefault="00DA33DE" w:rsidP="007D7B4B">
      <w:pPr>
        <w:spacing w:after="0" w:line="288" w:lineRule="auto"/>
        <w:ind w:firstLine="709"/>
        <w:jc w:val="center"/>
        <w:rPr>
          <w:rFonts w:ascii="Times New Roman" w:eastAsia="Times New Roman" w:hAnsi="Times New Roman" w:cs="Times New Roman"/>
          <w:noProof/>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3848100" cy="2600325"/>
            <wp:effectExtent l="0" t="0" r="0" b="9525"/>
            <wp:docPr id="388" name="Рисунок 388" descr="Td=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descr="Td=custom"/>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t="6930" b="2971"/>
                    <a:stretch/>
                  </pic:blipFill>
                  <pic:spPr bwMode="auto">
                    <a:xfrm>
                      <a:off x="0" y="0"/>
                      <a:ext cx="3848100"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=–1.89Н*м на интервале 5–10 с</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5.3 — Реакция системы при действии возмущения</w:t>
      </w:r>
      <w:r w:rsidR="008A393C">
        <w:rPr>
          <w:rFonts w:ascii="Times New Roman" w:eastAsia="Times New Roman" w:hAnsi="Times New Roman" w:cs="Times New Roman"/>
          <w:sz w:val="28"/>
          <w:szCs w:val="28"/>
          <w:lang w:eastAsia="ru-RU"/>
        </w:rPr>
        <w:t xml:space="preserve"> (а)</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Максимальное отклонение выходного сигнала в моменты начала и конца действия возмущения не превышает –0.025, +0.03 соответственно.</w:t>
      </w:r>
    </w:p>
    <w:p w:rsidR="00DA33DE" w:rsidRPr="00DA33DE" w:rsidRDefault="00DA33DE" w:rsidP="00DA33DE">
      <w:pPr>
        <w:spacing w:after="0" w:line="360"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drawing>
          <wp:inline distT="0" distB="0" distL="0" distR="0">
            <wp:extent cx="4638675" cy="3143250"/>
            <wp:effectExtent l="0" t="0" r="9525" b="0"/>
            <wp:docPr id="387" name="Рисунок 387" descr="Td=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descr="Td=1t"/>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t="6284" b="3552"/>
                    <a:stretch/>
                  </pic:blipFill>
                  <pic:spPr bwMode="auto">
                    <a:xfrm>
                      <a:off x="0" y="0"/>
                      <a:ext cx="4638675"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p>
    <w:p w:rsidR="00DA33DE" w:rsidRPr="008A393C" w:rsidRDefault="00DA33DE" w:rsidP="007D7B4B">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5.3</w:t>
      </w:r>
      <w:r w:rsidR="008A393C">
        <w:rPr>
          <w:rFonts w:ascii="Times New Roman" w:eastAsia="Times New Roman" w:hAnsi="Times New Roman" w:cs="Times New Roman"/>
          <w:sz w:val="28"/>
          <w:szCs w:val="28"/>
          <w:lang w:eastAsia="ru-RU"/>
        </w:rPr>
        <w:t>.1</w:t>
      </w:r>
      <w:r w:rsidRPr="008A393C">
        <w:rPr>
          <w:rFonts w:ascii="Times New Roman" w:eastAsia="Times New Roman" w:hAnsi="Times New Roman" w:cs="Times New Roman"/>
          <w:sz w:val="28"/>
          <w:szCs w:val="28"/>
          <w:lang w:eastAsia="ru-RU"/>
        </w:rPr>
        <w:t xml:space="preserve"> — Реакция системы при действии возмущения</w:t>
      </w:r>
      <w:r w:rsidR="008A393C">
        <w:rPr>
          <w:rFonts w:ascii="Times New Roman" w:eastAsia="Times New Roman" w:hAnsi="Times New Roman" w:cs="Times New Roman"/>
          <w:sz w:val="28"/>
          <w:szCs w:val="28"/>
          <w:lang w:eastAsia="ru-RU"/>
        </w:rPr>
        <w:t xml:space="preserve"> (б)</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Перерегулирование при линейно возрастающем возмущении составляет 6%, установившаяся ошибка – 0.01.</w:t>
      </w:r>
    </w:p>
    <w:p w:rsidR="00DA33DE" w:rsidRPr="00DA33DE" w:rsidRDefault="00DA33DE" w:rsidP="00DA33DE">
      <w:pPr>
        <w:spacing w:after="0" w:line="360"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noProof/>
          <w:sz w:val="28"/>
          <w:szCs w:val="28"/>
          <w:lang w:eastAsia="ru-RU"/>
        </w:rPr>
        <w:lastRenderedPageBreak/>
        <w:drawing>
          <wp:inline distT="0" distB="0" distL="0" distR="0">
            <wp:extent cx="4010025" cy="2752725"/>
            <wp:effectExtent l="0" t="0" r="9525" b="9525"/>
            <wp:docPr id="386" name="Рисунок 386" descr="Td=sin(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 descr="Td=sin(1t)"/>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t="5678" b="3155"/>
                    <a:stretch/>
                  </pic:blipFill>
                  <pic:spPr bwMode="auto">
                    <a:xfrm>
                      <a:off x="0" y="0"/>
                      <a:ext cx="4010025" cy="2752725"/>
                    </a:xfrm>
                    <a:prstGeom prst="rect">
                      <a:avLst/>
                    </a:prstGeom>
                    <a:noFill/>
                    <a:ln>
                      <a:noFill/>
                    </a:ln>
                    <a:extLst>
                      <a:ext uri="{53640926-AAD7-44D8-BBD7-CCE9431645EC}">
                        <a14:shadowObscured xmlns:a14="http://schemas.microsoft.com/office/drawing/2010/main"/>
                      </a:ext>
                    </a:extLst>
                  </pic:spPr>
                </pic:pic>
              </a:graphicData>
            </a:graphic>
          </wp:inline>
        </w:drawing>
      </w:r>
    </w:p>
    <w:p w:rsidR="00DA33DE" w:rsidRPr="00DA33DE" w:rsidRDefault="00DA33DE" w:rsidP="007D7B4B">
      <w:pPr>
        <w:spacing w:after="0" w:line="288" w:lineRule="auto"/>
        <w:jc w:val="center"/>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val="en-US" w:eastAsia="ru-RU"/>
        </w:rPr>
        <w:t>Mf</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sin</w:t>
      </w:r>
      <w:r w:rsidRPr="00DA33DE">
        <w:rPr>
          <w:rFonts w:ascii="Times New Roman" w:eastAsia="Times New Roman" w:hAnsi="Times New Roman" w:cs="Times New Roman"/>
          <w:sz w:val="28"/>
          <w:szCs w:val="28"/>
          <w:lang w:eastAsia="ru-RU"/>
        </w:rPr>
        <w:t>(</w:t>
      </w:r>
      <w:r w:rsidRPr="00DA33DE">
        <w:rPr>
          <w:rFonts w:ascii="Times New Roman" w:eastAsia="Times New Roman" w:hAnsi="Times New Roman" w:cs="Times New Roman"/>
          <w:sz w:val="28"/>
          <w:szCs w:val="28"/>
          <w:lang w:val="en-US" w:eastAsia="ru-RU"/>
        </w:rPr>
        <w:t>t</w:t>
      </w:r>
      <w:r w:rsidRPr="00DA33DE">
        <w:rPr>
          <w:rFonts w:ascii="Times New Roman" w:eastAsia="Times New Roman" w:hAnsi="Times New Roman" w:cs="Times New Roman"/>
          <w:sz w:val="28"/>
          <w:szCs w:val="28"/>
          <w:lang w:eastAsia="ru-RU"/>
        </w:rPr>
        <w:t>)</w:t>
      </w:r>
    </w:p>
    <w:p w:rsidR="00DA33DE" w:rsidRPr="007D7B4B" w:rsidRDefault="00DA33DE" w:rsidP="007D7B4B">
      <w:pPr>
        <w:spacing w:after="0" w:line="288" w:lineRule="auto"/>
        <w:ind w:firstLine="567"/>
        <w:jc w:val="center"/>
        <w:rPr>
          <w:rFonts w:ascii="Times New Roman" w:eastAsia="Times New Roman" w:hAnsi="Times New Roman" w:cs="Times New Roman"/>
          <w:sz w:val="28"/>
          <w:szCs w:val="28"/>
          <w:highlight w:val="yellow"/>
          <w:lang w:eastAsia="ru-RU"/>
        </w:rPr>
      </w:pPr>
      <w:r w:rsidRPr="008A393C">
        <w:rPr>
          <w:rFonts w:ascii="Times New Roman" w:eastAsia="Times New Roman" w:hAnsi="Times New Roman" w:cs="Times New Roman"/>
          <w:sz w:val="28"/>
          <w:szCs w:val="28"/>
          <w:lang w:eastAsia="ru-RU"/>
        </w:rPr>
        <w:t>Рисунок 5.3</w:t>
      </w:r>
      <w:r w:rsidR="008A393C">
        <w:rPr>
          <w:rFonts w:ascii="Times New Roman" w:eastAsia="Times New Roman" w:hAnsi="Times New Roman" w:cs="Times New Roman"/>
          <w:sz w:val="28"/>
          <w:szCs w:val="28"/>
          <w:lang w:eastAsia="ru-RU"/>
        </w:rPr>
        <w:t>.2</w:t>
      </w:r>
      <w:r w:rsidRPr="008A393C">
        <w:rPr>
          <w:rFonts w:ascii="Times New Roman" w:eastAsia="Times New Roman" w:hAnsi="Times New Roman" w:cs="Times New Roman"/>
          <w:sz w:val="28"/>
          <w:szCs w:val="28"/>
          <w:lang w:eastAsia="ru-RU"/>
        </w:rPr>
        <w:t xml:space="preserve"> — Реакция системы при синусоидальном возмущении</w:t>
      </w:r>
      <w:r w:rsidR="008A393C">
        <w:rPr>
          <w:rFonts w:ascii="Times New Roman" w:eastAsia="Times New Roman" w:hAnsi="Times New Roman" w:cs="Times New Roman"/>
          <w:sz w:val="28"/>
          <w:szCs w:val="28"/>
          <w:lang w:eastAsia="ru-RU"/>
        </w:rPr>
        <w:t xml:space="preserve"> (в)</w:t>
      </w:r>
    </w:p>
    <w:p w:rsid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Максимальные отклонения выходного сигнала при действии синусоидального возмущения составляет –6*10</w:t>
      </w:r>
      <w:r w:rsidRPr="00DA33DE">
        <w:rPr>
          <w:rFonts w:ascii="Times New Roman" w:eastAsia="Times New Roman" w:hAnsi="Times New Roman" w:cs="Times New Roman"/>
          <w:sz w:val="28"/>
          <w:szCs w:val="28"/>
          <w:vertAlign w:val="superscript"/>
          <w:lang w:eastAsia="ru-RU"/>
        </w:rPr>
        <w:t>–3</w:t>
      </w:r>
      <w:r w:rsidRPr="00DA33DE">
        <w:rPr>
          <w:rFonts w:ascii="Times New Roman" w:eastAsia="Times New Roman" w:hAnsi="Times New Roman" w:cs="Times New Roman"/>
          <w:sz w:val="28"/>
          <w:szCs w:val="28"/>
          <w:lang w:eastAsia="ru-RU"/>
        </w:rPr>
        <w:t xml:space="preserve"> и +0.01.</w:t>
      </w:r>
    </w:p>
    <w:p w:rsidR="007D7B4B" w:rsidRDefault="007D7B4B" w:rsidP="007D7B4B">
      <w:pPr>
        <w:spacing w:after="0" w:line="288" w:lineRule="auto"/>
        <w:ind w:firstLine="567"/>
        <w:jc w:val="both"/>
        <w:rPr>
          <w:rFonts w:ascii="Times New Roman" w:eastAsia="Times New Roman" w:hAnsi="Times New Roman" w:cs="Times New Roman"/>
          <w:b/>
          <w:sz w:val="28"/>
          <w:szCs w:val="28"/>
          <w:lang w:eastAsia="ru-RU"/>
        </w:rPr>
      </w:pPr>
      <w:bookmarkStart w:id="65" w:name="_Toc40029180"/>
      <w:bookmarkStart w:id="66" w:name="_Toc40029234"/>
      <w:bookmarkStart w:id="67" w:name="_Toc40029326"/>
      <w:bookmarkStart w:id="68" w:name="_Toc40105354"/>
      <w:bookmarkStart w:id="69" w:name="_Toc40115048"/>
    </w:p>
    <w:p w:rsidR="00DA33DE" w:rsidRPr="007D7B4B" w:rsidRDefault="00425603" w:rsidP="007D7B4B">
      <w:pPr>
        <w:spacing w:after="0" w:line="288" w:lineRule="auto"/>
        <w:ind w:firstLine="567"/>
        <w:jc w:val="both"/>
        <w:rPr>
          <w:rFonts w:ascii="Times New Roman" w:eastAsia="Times New Roman" w:hAnsi="Times New Roman" w:cs="Times New Roman"/>
          <w:b/>
          <w:sz w:val="28"/>
          <w:szCs w:val="28"/>
          <w:lang w:eastAsia="ru-RU"/>
        </w:rPr>
      </w:pPr>
      <w:r w:rsidRPr="007D7B4B">
        <w:rPr>
          <w:rFonts w:ascii="Times New Roman" w:eastAsia="Times New Roman" w:hAnsi="Times New Roman" w:cs="Times New Roman"/>
          <w:b/>
          <w:sz w:val="28"/>
          <w:szCs w:val="28"/>
          <w:lang w:eastAsia="ru-RU"/>
        </w:rPr>
        <w:t>Заключение</w:t>
      </w:r>
      <w:bookmarkEnd w:id="65"/>
      <w:bookmarkEnd w:id="66"/>
      <w:bookmarkEnd w:id="67"/>
      <w:bookmarkEnd w:id="68"/>
      <w:bookmarkEnd w:id="69"/>
    </w:p>
    <w:p w:rsidR="00DA33DE" w:rsidRPr="007D7B4B" w:rsidRDefault="00287033" w:rsidP="007D7B4B">
      <w:pPr>
        <w:spacing w:after="0" w:line="288" w:lineRule="auto"/>
        <w:ind w:firstLine="567"/>
        <w:jc w:val="both"/>
        <w:rPr>
          <w:rFonts w:ascii="Times New Roman" w:eastAsia="Times New Roman" w:hAnsi="Times New Roman" w:cs="Times New Roman"/>
          <w:sz w:val="28"/>
          <w:szCs w:val="28"/>
          <w:lang w:eastAsia="ru-RU"/>
        </w:rPr>
      </w:pPr>
      <w:r w:rsidRPr="007D7B4B">
        <w:rPr>
          <w:rFonts w:ascii="Times New Roman" w:eastAsia="Times New Roman" w:hAnsi="Times New Roman" w:cs="Times New Roman"/>
          <w:sz w:val="28"/>
          <w:szCs w:val="28"/>
          <w:lang w:eastAsia="ru-RU"/>
        </w:rPr>
        <w:t>Б</w:t>
      </w:r>
      <w:r w:rsidR="00DA33DE" w:rsidRPr="007D7B4B">
        <w:rPr>
          <w:rFonts w:ascii="Times New Roman" w:eastAsia="Times New Roman" w:hAnsi="Times New Roman" w:cs="Times New Roman"/>
          <w:sz w:val="28"/>
          <w:szCs w:val="28"/>
          <w:lang w:eastAsia="ru-RU"/>
        </w:rPr>
        <w:t>ыла разработана цифровая следящая система автоматического управления двигателем постоянного тока. Для синтеза и анализа системы применялась среда MATLAB и пакет расширения “Control System Toolbox”. Модель системы была построена в переменных состояния.</w:t>
      </w:r>
    </w:p>
    <w:p w:rsidR="00DA33DE" w:rsidRPr="007D7B4B"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7D7B4B">
        <w:rPr>
          <w:rFonts w:ascii="Times New Roman" w:eastAsia="Times New Roman" w:hAnsi="Times New Roman" w:cs="Times New Roman"/>
          <w:sz w:val="28"/>
          <w:szCs w:val="28"/>
          <w:lang w:eastAsia="ru-RU"/>
        </w:rPr>
        <w:t>Был проведен синтез непрерывного регулятора. Для синтеза регулятора использовался метод корневого годографа, а для синтеза оптимального регулятора по состоянию использовался метод, основанный на численном решении уравнения Риккати и минимизации квадратичного критерия качества. Анализ качества системы с регулятором проводился при различных видах задающего сигнала и возмущающего момента.</w:t>
      </w:r>
    </w:p>
    <w:p w:rsidR="00DA33DE" w:rsidRPr="00DA33DE" w:rsidRDefault="00DA33DE" w:rsidP="007D7B4B">
      <w:pPr>
        <w:spacing w:after="0" w:line="288" w:lineRule="auto"/>
        <w:ind w:firstLine="567"/>
        <w:jc w:val="both"/>
        <w:rPr>
          <w:rFonts w:ascii="Times New Roman" w:eastAsia="Times New Roman" w:hAnsi="Times New Roman" w:cs="Times New Roman"/>
          <w:sz w:val="28"/>
          <w:szCs w:val="28"/>
          <w:lang w:eastAsia="ru-RU"/>
        </w:rPr>
      </w:pPr>
      <w:r w:rsidRPr="007D7B4B">
        <w:rPr>
          <w:rFonts w:ascii="Times New Roman" w:eastAsia="Times New Roman" w:hAnsi="Times New Roman" w:cs="Times New Roman"/>
          <w:sz w:val="28"/>
          <w:szCs w:val="28"/>
          <w:lang w:eastAsia="ru-RU"/>
        </w:rPr>
        <w:t>Далее, тем же методом, что и для непрерывного регулятора был синтезирован дискретный оптимальный регулятор. Был выбран оптимальный такт квантования</w:t>
      </w:r>
      <w:r w:rsidRPr="00DA33DE">
        <w:rPr>
          <w:rFonts w:ascii="Times New Roman" w:eastAsia="Times New Roman" w:hAnsi="Times New Roman" w:cs="Times New Roman"/>
          <w:sz w:val="28"/>
          <w:szCs w:val="28"/>
          <w:lang w:eastAsia="ru-RU"/>
        </w:rPr>
        <w:t xml:space="preserve">, при котором система имела заданные показатели качества. </w:t>
      </w:r>
      <w:r w:rsidRPr="007D7B4B">
        <w:rPr>
          <w:rFonts w:ascii="Times New Roman" w:eastAsia="Times New Roman" w:hAnsi="Times New Roman" w:cs="Times New Roman"/>
          <w:sz w:val="28"/>
          <w:szCs w:val="28"/>
          <w:lang w:eastAsia="ru-RU"/>
        </w:rPr>
        <w:t>Анализ качества системы с дискретным регулятором проводился при различных видах задающего сигнала и возмущающего момента.</w:t>
      </w:r>
    </w:p>
    <w:p w:rsidR="007D7B4B" w:rsidRDefault="007D7B4B" w:rsidP="007D7B4B">
      <w:pPr>
        <w:spacing w:after="0" w:line="360" w:lineRule="auto"/>
        <w:ind w:left="720"/>
        <w:jc w:val="both"/>
        <w:rPr>
          <w:rFonts w:ascii="Times New Roman" w:eastAsia="Times New Roman" w:hAnsi="Times New Roman" w:cs="Times New Roman"/>
          <w:b/>
          <w:sz w:val="28"/>
          <w:szCs w:val="28"/>
          <w:lang w:eastAsia="ru-RU"/>
        </w:rPr>
      </w:pPr>
    </w:p>
    <w:p w:rsidR="00BB20F5" w:rsidRPr="00BB20F5" w:rsidRDefault="00BB20F5" w:rsidP="00BB20F5">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70" w:name="_Toc87949620"/>
      <w:r w:rsidRPr="00BB20F5">
        <w:rPr>
          <w:rFonts w:ascii="Times New Roman" w:hAnsi="Times New Roman" w:cs="Times New Roman"/>
          <w:b/>
          <w:caps/>
          <w:color w:val="auto"/>
          <w:lang w:eastAsia="ru-RU"/>
        </w:rPr>
        <w:lastRenderedPageBreak/>
        <w:t>Информационно-управляющая систем стабилизации беспилотных летательных аппаратов мультироторного типа</w:t>
      </w:r>
      <w:bookmarkStart w:id="71" w:name="_Toc32147766"/>
      <w:bookmarkEnd w:id="70"/>
    </w:p>
    <w:bookmarkEnd w:id="71"/>
    <w:p w:rsidR="00BB20F5" w:rsidRPr="00BB20F5" w:rsidRDefault="00BB20F5" w:rsidP="00BB20F5">
      <w:pPr>
        <w:spacing w:after="0" w:line="288" w:lineRule="auto"/>
        <w:jc w:val="center"/>
        <w:rPr>
          <w:rFonts w:ascii="Times New Roman" w:eastAsia="Times New Roman" w:hAnsi="Times New Roman" w:cs="Times New Roman"/>
          <w:b/>
          <w:sz w:val="32"/>
          <w:szCs w:val="28"/>
          <w:lang w:eastAsia="ru-RU"/>
        </w:rPr>
      </w:pPr>
      <w:r w:rsidRPr="00BB20F5">
        <w:rPr>
          <w:rFonts w:ascii="Times New Roman" w:eastAsia="Times New Roman" w:hAnsi="Times New Roman" w:cs="Times New Roman"/>
          <w:b/>
          <w:sz w:val="32"/>
          <w:szCs w:val="28"/>
          <w:lang w:eastAsia="ru-RU"/>
        </w:rPr>
        <w:t>1 Теория объекта реализации</w:t>
      </w:r>
    </w:p>
    <w:p w:rsidR="00BB20F5" w:rsidRPr="00BB20F5" w:rsidRDefault="00BB20F5" w:rsidP="00BB20F5">
      <w:pPr>
        <w:spacing w:after="0" w:line="288" w:lineRule="auto"/>
        <w:jc w:val="center"/>
        <w:rPr>
          <w:rFonts w:ascii="Times New Roman" w:eastAsia="Times New Roman" w:hAnsi="Times New Roman" w:cs="Times New Roman"/>
          <w:b/>
          <w:sz w:val="28"/>
          <w:szCs w:val="28"/>
          <w:lang w:eastAsia="ru-RU"/>
        </w:rPr>
      </w:pPr>
      <w:r w:rsidRPr="00BB20F5">
        <w:rPr>
          <w:rFonts w:ascii="Times New Roman" w:eastAsia="Times New Roman" w:hAnsi="Times New Roman" w:cs="Times New Roman"/>
          <w:b/>
          <w:sz w:val="28"/>
          <w:szCs w:val="28"/>
          <w:lang w:eastAsia="ru-RU"/>
        </w:rPr>
        <w:t>1.1 Математическая модель</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Управление дрона и стабилизация его полета — сложное инженерное решение, в связи с чем необходимо использовать математические модели и применять средства программного обеспечения и компьютерного оборудования. Это связано с тем, что для получения в решаемой задаче практических, весомых решений необходимо применять сложные математические вычисления движения и стабилизации полета БПЛА, которые учитывают условия их применения. Практика показывает, что использование математических моделей предоставляет возможность изучения и применения законов и принципов управления БПЛА в виде формул аналитическим методом. Выявление таких теоретических принципов и законов оправдывается их достоверностью и подтверждается на практике специалистами управления БПЛА. Помимо этого, математические модели «упрощают» законы и принципы стабилизации БПЛА, а также позволяют упростить трудоемкие процессы их реализации.</w:t>
      </w:r>
    </w:p>
    <w:p w:rsidR="00BB20F5" w:rsidRPr="00BB20F5" w:rsidRDefault="002120CE" w:rsidP="00BB20F5">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w:t>
      </w:r>
      <w:r w:rsidR="00BB20F5" w:rsidRPr="00BB20F5">
        <w:rPr>
          <w:rFonts w:ascii="Times New Roman" w:eastAsia="Times New Roman" w:hAnsi="Times New Roman" w:cs="Times New Roman"/>
          <w:sz w:val="28"/>
          <w:szCs w:val="28"/>
          <w:lang w:eastAsia="ru-RU"/>
        </w:rPr>
        <w:t>я достижения практических задач применяются дифференциальные уравнения, которые помогают находить и вычислять неизвестные функции. Если у неизвестных функций присутствует более одного аргумента, тогда такие выражения называются дифференциальными уравнениями в частных производных. В случае наличия зависимости неизвестной функции только от одной переменной, их называют обыкновенными дифференциальными уравнениями. Такие модели являются основным математическим решением задач стабилизации полета и управления БПЛА.</w:t>
      </w:r>
    </w:p>
    <w:p w:rsidR="00BB20F5" w:rsidRDefault="00BB20F5" w:rsidP="00BB20F5">
      <w:pPr>
        <w:spacing w:after="0" w:line="288" w:lineRule="auto"/>
        <w:ind w:firstLine="567"/>
        <w:jc w:val="both"/>
        <w:rPr>
          <w:rFonts w:ascii="Times New Roman" w:eastAsiaTheme="minorEastAsia" w:hAnsi="Times New Roman" w:cs="Times New Roman"/>
          <w:sz w:val="28"/>
          <w:szCs w:val="28"/>
          <w:lang w:eastAsia="ru-RU"/>
        </w:rPr>
      </w:pPr>
      <w:r w:rsidRPr="00BB20F5">
        <w:rPr>
          <w:rFonts w:ascii="Times New Roman" w:eastAsia="Times New Roman" w:hAnsi="Times New Roman" w:cs="Times New Roman"/>
          <w:sz w:val="28"/>
          <w:szCs w:val="28"/>
          <w:lang w:eastAsia="ru-RU"/>
        </w:rPr>
        <w:t>Вместе с тем, развитие технологий в 21-ом веке поставило ряд новых задач нахождения экстремалей, которые находятся в определенных заданных областях и являются при этом непрерывными функциями в других характеристиках</w:t>
      </w:r>
      <w:r w:rsidRPr="00FF1C4A">
        <w:rPr>
          <w:rFonts w:ascii="Times New Roman" w:eastAsiaTheme="minorEastAsia" w:hAnsi="Times New Roman" w:cs="Times New Roman"/>
          <w:sz w:val="28"/>
          <w:szCs w:val="28"/>
          <w:lang w:eastAsia="ru-RU"/>
        </w:rPr>
        <w:t xml:space="preserve"> объекта или его процесса и применения. Математические модели позволят нам решать самые сложные новые задачи в духе времени.</w:t>
      </w:r>
    </w:p>
    <w:p w:rsidR="008A393C" w:rsidRPr="00FF1C4A" w:rsidRDefault="008A393C" w:rsidP="00BB20F5">
      <w:pPr>
        <w:spacing w:after="0" w:line="288" w:lineRule="auto"/>
        <w:ind w:firstLine="567"/>
        <w:jc w:val="both"/>
        <w:rPr>
          <w:rFonts w:ascii="Times New Roman" w:eastAsiaTheme="minorEastAsia" w:hAnsi="Times New Roman" w:cs="Times New Roman"/>
          <w:sz w:val="28"/>
          <w:szCs w:val="28"/>
          <w:lang w:eastAsia="ru-RU"/>
        </w:rPr>
      </w:pPr>
    </w:p>
    <w:p w:rsidR="00BB20F5" w:rsidRPr="001C2D07" w:rsidRDefault="00BB20F5" w:rsidP="00BB20F5">
      <w:pPr>
        <w:spacing w:after="0" w:line="288" w:lineRule="auto"/>
        <w:jc w:val="center"/>
        <w:rPr>
          <w:rFonts w:ascii="Times New Roman" w:eastAsia="Times New Roman" w:hAnsi="Times New Roman" w:cs="Times New Roman"/>
          <w:b/>
          <w:sz w:val="28"/>
          <w:szCs w:val="28"/>
          <w:lang w:eastAsia="ru-RU"/>
        </w:rPr>
      </w:pPr>
      <w:r w:rsidRPr="001C2D07">
        <w:rPr>
          <w:rFonts w:ascii="Times New Roman" w:eastAsia="Times New Roman" w:hAnsi="Times New Roman" w:cs="Times New Roman"/>
          <w:b/>
          <w:sz w:val="28"/>
          <w:szCs w:val="28"/>
          <w:lang w:eastAsia="ru-RU"/>
        </w:rPr>
        <w:t>1.2 Задача стабилизации полета БПЛА</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Важность стабилизации полёта дрона характеризуется принципом его работы. Полёт аэро-планера и самолета обеспечивается их устойчивостью, без вмешательства пилота восстанавливаются кинематические параметры невозмущенного движения и позволяют возвращаться к исходному положению </w:t>
      </w:r>
      <w:r w:rsidRPr="00FF1C4A">
        <w:rPr>
          <w:rFonts w:ascii="Times New Roman" w:eastAsia="Times New Roman" w:hAnsi="Times New Roman" w:cs="Times New Roman"/>
          <w:sz w:val="28"/>
          <w:szCs w:val="28"/>
          <w:lang w:eastAsia="ru-RU"/>
        </w:rPr>
        <w:lastRenderedPageBreak/>
        <w:t>полёта после прекращения действия сторонних возмущений. БПЛА данными свойствами не обладает и при воздействии внешних сил начинается нарушение режима полета или падение дрона.</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 xml:space="preserve">Разработка ПО системы управления БПЛА является важной и актуальной научно-технической задачей. Стабилизация по углу крена в течение всего полета вызвана тем, что построение системы наведения для произвольно вращающегося по крену БПЛА существенно усложняется (возникают дополнительные запаздывания в каналах управления, усложняется проблема компенсации силы веса БПЛА). </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На протяжении всего полёта БПЛА подвержен влиянию внешних воздействий различных факторов. На него воздействует сила тяжести, ей противодействует подъёмная сила, создаваемая винтами. Если все двигатели выдают одинаковую тягу, то квадрокоптер будет сохранять горизонтальную ориентацию относительно поверхности. Однако, на практике возможен некоторый дрейф показателей моторов и некоторая неравномерность характеристик несущих винтов, вследствие которых БПЛА будет отклоняться от горизонтального положения. Не стоит также забывать и о ветре или воздушных потоках, которые также будут воздействовать на аппарат и стремиться отклонить его от горизонтального положения. Также внешние силы могут отклонять аппарат от заданного курса.</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Для стабилизации полета БПЛА необходимо знать его положение в пространстве, стабилизация производится по ряду параметров. Если рассмотреть систему отсчёта, связанную с землей, то можно наблюдать внешние силы, которые будут стремиться развернуть аппарат на угол относительно каждой из осей координат. БПЛА является летательным дроном, поэтому для углов наклона берутся за основу авиационные термины: крен, тангаж и рыскание. Угол поворота относительно оси X – угол крена (roll), угол поворота относительно оси Y - угол тангажа (pitch), угол поворота относительно оси Z - угол рысканья (yaw). Тангаж, крен и рысканье задают и координируют ориентацию в пространстве для летательного аппарата.</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 xml:space="preserve">При излишнем крене или тангаже летательный аппарат теряет подъёмную силу, что приводит к дестабилизации полета или падению дрона. У дронов необходимо поддерживать горизонтальную ориентацию и парировать чрезмерные углы крена и тангажа. </w:t>
      </w:r>
    </w:p>
    <w:p w:rsidR="00BB20F5" w:rsidRPr="00FF1C4A" w:rsidRDefault="00BB20F5" w:rsidP="00BB20F5">
      <w:pPr>
        <w:spacing w:after="0" w:line="360" w:lineRule="auto"/>
        <w:ind w:firstLine="709"/>
        <w:jc w:val="both"/>
        <w:rPr>
          <w:rFonts w:ascii="Times New Roman" w:eastAsiaTheme="minorEastAsia" w:hAnsi="Times New Roman" w:cs="Times New Roman"/>
          <w:sz w:val="28"/>
          <w:szCs w:val="28"/>
          <w:lang w:eastAsia="ru-RU"/>
        </w:rPr>
      </w:pPr>
    </w:p>
    <w:p w:rsidR="00BB20F5" w:rsidRDefault="00BB20F5" w:rsidP="00BB20F5">
      <w:pPr>
        <w:spacing w:after="120" w:line="240" w:lineRule="auto"/>
        <w:jc w:val="center"/>
        <w:rPr>
          <w:rFonts w:ascii="Times New Roman" w:eastAsiaTheme="minorEastAsia" w:hAnsi="Times New Roman" w:cs="Times New Roman"/>
          <w:b/>
          <w:bCs/>
          <w:sz w:val="24"/>
          <w:szCs w:val="24"/>
          <w:lang w:eastAsia="ru-RU"/>
        </w:rPr>
      </w:pPr>
      <w:r>
        <w:rPr>
          <w:noProof/>
          <w:lang w:eastAsia="ru-RU"/>
        </w:rPr>
        <w:lastRenderedPageBreak/>
        <w:drawing>
          <wp:inline distT="0" distB="0" distL="0" distR="0" wp14:anchorId="62BE2816" wp14:editId="1E737D7B">
            <wp:extent cx="5882027" cy="2700670"/>
            <wp:effectExtent l="0" t="0" r="444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2"/>
                    <a:srcRect l="16263" t="27670" r="33230" b="31101"/>
                    <a:stretch/>
                  </pic:blipFill>
                  <pic:spPr bwMode="auto">
                    <a:xfrm>
                      <a:off x="0" y="0"/>
                      <a:ext cx="5932413" cy="2723804"/>
                    </a:xfrm>
                    <a:prstGeom prst="rect">
                      <a:avLst/>
                    </a:prstGeom>
                    <a:ln>
                      <a:noFill/>
                    </a:ln>
                    <a:extLst>
                      <a:ext uri="{53640926-AAD7-44D8-BBD7-CCE9431645EC}">
                        <a14:shadowObscured xmlns:a14="http://schemas.microsoft.com/office/drawing/2010/main"/>
                      </a:ext>
                    </a:extLst>
                  </pic:spPr>
                </pic:pic>
              </a:graphicData>
            </a:graphic>
          </wp:inline>
        </w:drawing>
      </w:r>
    </w:p>
    <w:p w:rsidR="00BB20F5" w:rsidRPr="008A393C" w:rsidRDefault="00BB20F5" w:rsidP="00BB20F5">
      <w:pPr>
        <w:spacing w:after="0" w:line="288" w:lineRule="auto"/>
        <w:ind w:firstLine="567"/>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Рисунок 1</w:t>
      </w:r>
      <w:r w:rsidR="008A393C">
        <w:rPr>
          <w:rFonts w:ascii="Times New Roman" w:eastAsia="Times New Roman" w:hAnsi="Times New Roman" w:cs="Times New Roman"/>
          <w:sz w:val="28"/>
          <w:szCs w:val="28"/>
          <w:lang w:eastAsia="ru-RU"/>
        </w:rPr>
        <w:t>.1</w:t>
      </w:r>
      <w:r w:rsidRPr="008A393C">
        <w:rPr>
          <w:rFonts w:ascii="Times New Roman" w:eastAsia="Times New Roman" w:hAnsi="Times New Roman" w:cs="Times New Roman"/>
          <w:sz w:val="28"/>
          <w:szCs w:val="28"/>
          <w:lang w:eastAsia="ru-RU"/>
        </w:rPr>
        <w:t xml:space="preserve"> — Углы крена, тангажа и рысканья летательного аппарата</w:t>
      </w:r>
    </w:p>
    <w:p w:rsidR="00BB20F5" w:rsidRDefault="00BB20F5" w:rsidP="00BB20F5">
      <w:pPr>
        <w:spacing w:after="0" w:line="288" w:lineRule="auto"/>
        <w:jc w:val="center"/>
        <w:rPr>
          <w:rFonts w:ascii="Times New Roman" w:eastAsia="Times New Roman" w:hAnsi="Times New Roman" w:cs="Times New Roman"/>
          <w:b/>
          <w:sz w:val="28"/>
          <w:szCs w:val="28"/>
          <w:lang w:eastAsia="ru-RU"/>
        </w:rPr>
      </w:pPr>
    </w:p>
    <w:p w:rsidR="00BB20F5" w:rsidRDefault="00BB20F5" w:rsidP="00BB20F5">
      <w:pPr>
        <w:spacing w:after="0" w:line="288" w:lineRule="auto"/>
        <w:jc w:val="center"/>
        <w:rPr>
          <w:rFonts w:ascii="Times New Roman" w:eastAsia="Times New Roman" w:hAnsi="Times New Roman" w:cs="Times New Roman"/>
          <w:b/>
          <w:sz w:val="28"/>
          <w:szCs w:val="28"/>
          <w:lang w:eastAsia="ru-RU"/>
        </w:rPr>
      </w:pPr>
      <w:r w:rsidRPr="00BB20F5">
        <w:rPr>
          <w:rFonts w:ascii="Times New Roman" w:eastAsia="Times New Roman" w:hAnsi="Times New Roman" w:cs="Times New Roman"/>
          <w:b/>
          <w:sz w:val="28"/>
          <w:szCs w:val="28"/>
          <w:lang w:eastAsia="ru-RU"/>
        </w:rPr>
        <w:t>1.3 Основные принципы стабилизации полёта БПЛА</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BB20F5">
        <w:rPr>
          <w:rFonts w:ascii="Times New Roman" w:eastAsia="Times New Roman" w:hAnsi="Times New Roman" w:cs="Times New Roman"/>
          <w:sz w:val="28"/>
          <w:szCs w:val="28"/>
          <w:lang w:eastAsia="ru-RU"/>
        </w:rPr>
        <w:t>ля эффективной стабилизации дрона в режиме полета необходимо:</w:t>
      </w:r>
    </w:p>
    <w:p w:rsidR="00BB20F5" w:rsidRPr="00FF1C4A" w:rsidRDefault="00BB20F5" w:rsidP="00BB20F5">
      <w:pPr>
        <w:numPr>
          <w:ilvl w:val="0"/>
          <w:numId w:val="18"/>
        </w:numPr>
        <w:tabs>
          <w:tab w:val="left" w:pos="851"/>
          <w:tab w:val="left" w:pos="1134"/>
        </w:tabs>
        <w:spacing w:after="0" w:line="288" w:lineRule="auto"/>
        <w:ind w:left="0" w:firstLine="567"/>
        <w:jc w:val="both"/>
        <w:rPr>
          <w:rFonts w:ascii="Times New Roman" w:eastAsiaTheme="minorEastAsia" w:hAnsi="Times New Roman" w:cs="Times New Roman"/>
          <w:b/>
          <w:sz w:val="28"/>
          <w:szCs w:val="28"/>
          <w:lang w:eastAsia="ru-RU"/>
        </w:rPr>
      </w:pPr>
      <w:r w:rsidRPr="00FF1C4A">
        <w:rPr>
          <w:rFonts w:ascii="Times New Roman" w:eastAsiaTheme="minorEastAsia" w:hAnsi="Times New Roman" w:cs="Times New Roman"/>
          <w:sz w:val="28"/>
          <w:szCs w:val="28"/>
          <w:lang w:eastAsia="ru-RU"/>
        </w:rPr>
        <w:t>обладать возможностью определения состояния нахождения системы в настоящий момент;</w:t>
      </w:r>
    </w:p>
    <w:p w:rsidR="00BB20F5" w:rsidRPr="00FF1C4A" w:rsidRDefault="00BB20F5" w:rsidP="00BB20F5">
      <w:pPr>
        <w:numPr>
          <w:ilvl w:val="0"/>
          <w:numId w:val="18"/>
        </w:numPr>
        <w:tabs>
          <w:tab w:val="left" w:pos="851"/>
          <w:tab w:val="left" w:pos="1134"/>
        </w:tabs>
        <w:spacing w:after="0" w:line="288" w:lineRule="auto"/>
        <w:ind w:left="0"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оказывать управляющие воздействия на систему управления;</w:t>
      </w:r>
    </w:p>
    <w:p w:rsidR="00BB20F5" w:rsidRPr="00FF1C4A" w:rsidRDefault="00BB20F5" w:rsidP="00BB20F5">
      <w:pPr>
        <w:numPr>
          <w:ilvl w:val="0"/>
          <w:numId w:val="18"/>
        </w:numPr>
        <w:tabs>
          <w:tab w:val="left" w:pos="851"/>
          <w:tab w:val="left" w:pos="1134"/>
        </w:tabs>
        <w:spacing w:after="0" w:line="288" w:lineRule="auto"/>
        <w:ind w:left="0"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обладать данными о состоянии поддержки системы.</w:t>
      </w:r>
    </w:p>
    <w:p w:rsid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Для контроля системы используется различное оборудование (гироскоп, акселерометр, магнитометр, высотомер и т.д.) обеспечивающие обратную связь. Воздействие на систему производится изменением скоростей вращения двигателей. Для стабилизации БПЛА, необходимо учитывать его положение в пространстве. Стабилизация производится по параметрам высоты, углам, линейным перемещениям. Для контроля и определения крена, тангажа и рыскания используют гироскоп, который является датчиком моментальных угловых скоростей вокруг оси.</w:t>
      </w:r>
    </w:p>
    <w:p w:rsidR="008A393C" w:rsidRPr="00BB20F5" w:rsidRDefault="008A393C" w:rsidP="00BB20F5">
      <w:pPr>
        <w:spacing w:after="0" w:line="288" w:lineRule="auto"/>
        <w:ind w:firstLine="567"/>
        <w:jc w:val="both"/>
        <w:rPr>
          <w:rFonts w:ascii="Times New Roman" w:eastAsia="Times New Roman" w:hAnsi="Times New Roman" w:cs="Times New Roman"/>
          <w:sz w:val="28"/>
          <w:szCs w:val="28"/>
          <w:lang w:eastAsia="ru-RU"/>
        </w:rPr>
      </w:pPr>
    </w:p>
    <w:p w:rsidR="00BB20F5" w:rsidRPr="00BB20F5" w:rsidRDefault="00BB20F5" w:rsidP="00BB20F5">
      <w:pPr>
        <w:spacing w:after="0" w:line="288" w:lineRule="auto"/>
        <w:jc w:val="center"/>
        <w:rPr>
          <w:rFonts w:ascii="Times New Roman" w:eastAsia="Times New Roman" w:hAnsi="Times New Roman" w:cs="Times New Roman"/>
          <w:b/>
          <w:sz w:val="28"/>
          <w:szCs w:val="28"/>
          <w:lang w:eastAsia="ru-RU"/>
        </w:rPr>
      </w:pPr>
      <w:r w:rsidRPr="00BB20F5">
        <w:rPr>
          <w:rFonts w:ascii="Times New Roman" w:eastAsia="Times New Roman" w:hAnsi="Times New Roman" w:cs="Times New Roman"/>
          <w:b/>
          <w:sz w:val="28"/>
          <w:szCs w:val="28"/>
          <w:lang w:eastAsia="ru-RU"/>
        </w:rPr>
        <w:t>1.4 Методы стабилизации</w:t>
      </w:r>
    </w:p>
    <w:p w:rsidR="00BB20F5" w:rsidRP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BB20F5">
        <w:rPr>
          <w:rFonts w:ascii="Times New Roman" w:eastAsia="Times New Roman" w:hAnsi="Times New Roman" w:cs="Times New Roman"/>
          <w:sz w:val="28"/>
          <w:szCs w:val="28"/>
          <w:lang w:eastAsia="ru-RU"/>
        </w:rPr>
        <w:t>Существует два основных типа систем стабилизации для квадрокоптеров:</w:t>
      </w:r>
    </w:p>
    <w:p w:rsidR="00BB20F5" w:rsidRPr="00BB20F5" w:rsidRDefault="00BB20F5" w:rsidP="00BB20F5">
      <w:pPr>
        <w:numPr>
          <w:ilvl w:val="0"/>
          <w:numId w:val="18"/>
        </w:numPr>
        <w:tabs>
          <w:tab w:val="left" w:pos="851"/>
          <w:tab w:val="left" w:pos="1134"/>
        </w:tabs>
        <w:spacing w:after="0" w:line="288" w:lineRule="auto"/>
        <w:ind w:left="0" w:firstLine="567"/>
        <w:jc w:val="both"/>
        <w:rPr>
          <w:rFonts w:ascii="Times New Roman" w:eastAsiaTheme="minorEastAsia" w:hAnsi="Times New Roman" w:cs="Times New Roman"/>
          <w:sz w:val="28"/>
          <w:szCs w:val="28"/>
          <w:lang w:eastAsia="ru-RU"/>
        </w:rPr>
      </w:pPr>
      <w:r w:rsidRPr="00BB20F5">
        <w:rPr>
          <w:rFonts w:ascii="Times New Roman" w:eastAsiaTheme="minorEastAsia" w:hAnsi="Times New Roman" w:cs="Times New Roman"/>
          <w:sz w:val="28"/>
          <w:szCs w:val="28"/>
          <w:lang w:eastAsia="ru-RU"/>
        </w:rPr>
        <w:t>трехосевые</w:t>
      </w:r>
    </w:p>
    <w:p w:rsidR="00BB20F5" w:rsidRPr="00BB20F5" w:rsidRDefault="00BB20F5" w:rsidP="00BB20F5">
      <w:pPr>
        <w:numPr>
          <w:ilvl w:val="0"/>
          <w:numId w:val="18"/>
        </w:numPr>
        <w:tabs>
          <w:tab w:val="left" w:pos="851"/>
          <w:tab w:val="left" w:pos="1134"/>
        </w:tabs>
        <w:spacing w:after="0" w:line="288" w:lineRule="auto"/>
        <w:ind w:left="0" w:firstLine="567"/>
        <w:jc w:val="both"/>
        <w:rPr>
          <w:rFonts w:ascii="Times New Roman" w:eastAsiaTheme="minorEastAsia" w:hAnsi="Times New Roman" w:cs="Times New Roman"/>
          <w:sz w:val="28"/>
          <w:szCs w:val="28"/>
          <w:lang w:eastAsia="ru-RU"/>
        </w:rPr>
      </w:pPr>
      <w:r w:rsidRPr="00BB20F5">
        <w:rPr>
          <w:rFonts w:ascii="Times New Roman" w:eastAsiaTheme="minorEastAsia" w:hAnsi="Times New Roman" w:cs="Times New Roman"/>
          <w:sz w:val="28"/>
          <w:szCs w:val="28"/>
          <w:lang w:eastAsia="ru-RU"/>
        </w:rPr>
        <w:t>шестиосевые</w:t>
      </w:r>
    </w:p>
    <w:p w:rsidR="00BB20F5" w:rsidRPr="00FF1C4A"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3-осевые гироскопы</w:t>
      </w:r>
      <w:r w:rsidRPr="00FF1C4A">
        <w:rPr>
          <w:rFonts w:ascii="Times New Roman" w:eastAsia="Times New Roman" w:hAnsi="Times New Roman" w:cs="Times New Roman"/>
          <w:sz w:val="28"/>
          <w:szCs w:val="28"/>
          <w:lang w:eastAsia="ru-RU"/>
        </w:rPr>
        <w:t xml:space="preserve"> отлично стабилизируют наклон вперёд-назад и вправо-влево. После этого откалиброванный беспилотник взлетает и зависает в воздухе, до тех пор, пока пользователь не задаст направление движения в некую </w:t>
      </w:r>
      <w:r w:rsidRPr="00FF1C4A">
        <w:rPr>
          <w:rFonts w:ascii="Times New Roman" w:eastAsia="Times New Roman" w:hAnsi="Times New Roman" w:cs="Times New Roman"/>
          <w:sz w:val="28"/>
          <w:szCs w:val="28"/>
          <w:lang w:eastAsia="ru-RU"/>
        </w:rPr>
        <w:lastRenderedPageBreak/>
        <w:t>определённую сторону. Как только джойстик управления выровняется, беспилотник вновь примет горизонтальное положение и зависнет.</w:t>
      </w:r>
    </w:p>
    <w:p w:rsidR="00BB20F5" w:rsidRDefault="00BB20F5" w:rsidP="00BB20F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6-осевая система</w:t>
      </w:r>
      <w:r w:rsidRPr="00FF1C4A">
        <w:rPr>
          <w:rFonts w:ascii="Times New Roman" w:eastAsia="Times New Roman" w:hAnsi="Times New Roman" w:cs="Times New Roman"/>
          <w:sz w:val="28"/>
          <w:szCs w:val="28"/>
          <w:lang w:eastAsia="ru-RU"/>
        </w:rPr>
        <w:t xml:space="preserve"> имеет датчики тангажа, крена и рыскания, акселерометр, позволяющий вычислить необходимое ускорение в различных направлениях. Беспилотник сможет компенсировать порывы сильного ветра и практически мгновенно принимать устойчивое положение. Также, шестиосевой гироскоп самостоятельно выявляет некорректное положение квадрокоптера в воздухе и сообщает, когда он падает. Благодаря этому управляющий может выровнять джойстики управления, увеличить скорость движения и остановить падение. Подобная опция спасла множество дорогостоящих устройств от повреждений</w:t>
      </w:r>
      <w:r>
        <w:rPr>
          <w:rFonts w:ascii="Times New Roman" w:eastAsia="Times New Roman" w:hAnsi="Times New Roman" w:cs="Times New Roman"/>
          <w:sz w:val="28"/>
          <w:szCs w:val="28"/>
          <w:lang w:eastAsia="ru-RU"/>
        </w:rPr>
        <w:t>.</w:t>
      </w:r>
    </w:p>
    <w:p w:rsidR="00104C33" w:rsidRPr="00FF1C4A" w:rsidRDefault="00104C33" w:rsidP="00BB20F5">
      <w:pPr>
        <w:spacing w:after="0" w:line="288" w:lineRule="auto"/>
        <w:ind w:firstLine="567"/>
        <w:jc w:val="both"/>
        <w:rPr>
          <w:rFonts w:ascii="Times New Roman" w:eastAsiaTheme="minorEastAsia" w:hAnsi="Times New Roman" w:cs="Times New Roman"/>
          <w:sz w:val="28"/>
          <w:szCs w:val="28"/>
          <w:lang w:eastAsia="ru-RU"/>
        </w:rPr>
      </w:pPr>
    </w:p>
    <w:p w:rsidR="00BB20F5" w:rsidRPr="001C2D07" w:rsidRDefault="00BB20F5" w:rsidP="00104C33">
      <w:pPr>
        <w:spacing w:after="0" w:line="288" w:lineRule="auto"/>
        <w:jc w:val="center"/>
        <w:rPr>
          <w:rFonts w:ascii="Times New Roman" w:eastAsia="Times New Roman" w:hAnsi="Times New Roman" w:cs="Times New Roman"/>
          <w:b/>
          <w:sz w:val="28"/>
          <w:szCs w:val="28"/>
          <w:lang w:eastAsia="ru-RU"/>
        </w:rPr>
      </w:pPr>
      <w:r w:rsidRPr="001C2D07">
        <w:rPr>
          <w:rFonts w:ascii="Times New Roman" w:eastAsia="Times New Roman" w:hAnsi="Times New Roman" w:cs="Times New Roman"/>
          <w:b/>
          <w:sz w:val="28"/>
          <w:szCs w:val="28"/>
          <w:lang w:eastAsia="ru-RU"/>
        </w:rPr>
        <w:t>1.5 Стабилизация квадрокоптера как материальной точки</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Допустим, что центр масс квадрокоптера находится в точке </w:t>
      </w:r>
      <w:r w:rsidRPr="00FF1C4A">
        <w:rPr>
          <w:rFonts w:ascii="Times New Roman" w:eastAsia="Times New Roman" w:hAnsi="Times New Roman" w:cs="Times New Roman"/>
          <w:i/>
          <w:sz w:val="28"/>
          <w:szCs w:val="28"/>
          <w:lang w:eastAsia="ru-RU"/>
        </w:rPr>
        <w:t>М</w:t>
      </w:r>
      <w:r w:rsidRPr="00FF1C4A">
        <w:rPr>
          <w:rFonts w:ascii="Times New Roman" w:eastAsia="Times New Roman" w:hAnsi="Times New Roman" w:cs="Times New Roman"/>
          <w:sz w:val="28"/>
          <w:szCs w:val="28"/>
          <w:lang w:eastAsia="ru-RU"/>
        </w:rPr>
        <w:t xml:space="preserve"> с радиус вектором. Пусть квадрокоптер перемещается со скоростью </w:t>
      </w:r>
      <w:r w:rsidRPr="00FF1C4A">
        <w:rPr>
          <w:rFonts w:ascii="Times New Roman" w:eastAsia="Times New Roman" w:hAnsi="Times New Roman" w:cs="Times New Roman"/>
          <w:i/>
          <w:sz w:val="28"/>
          <w:szCs w:val="28"/>
          <w:lang w:val="en-US" w:eastAsia="ru-RU"/>
        </w:rPr>
        <w:t>V</w:t>
      </w:r>
      <w:r w:rsidRPr="00FF1C4A">
        <w:rPr>
          <w:rFonts w:ascii="Times New Roman" w:eastAsia="Times New Roman" w:hAnsi="Times New Roman" w:cs="Times New Roman"/>
          <w:sz w:val="28"/>
          <w:szCs w:val="28"/>
          <w:lang w:eastAsia="ru-RU"/>
        </w:rPr>
        <w:t xml:space="preserve">, на него действует внешняя сила. Необходимо стабилизировать квадрокоптер в заданной точке </w:t>
      </w:r>
      <w:r w:rsidRPr="00FF1C4A">
        <w:rPr>
          <w:rFonts w:ascii="Times New Roman" w:eastAsia="Times New Roman" w:hAnsi="Times New Roman" w:cs="Times New Roman"/>
          <w:i/>
          <w:sz w:val="28"/>
          <w:szCs w:val="28"/>
          <w:lang w:eastAsia="ru-RU"/>
        </w:rPr>
        <w:t>O</w:t>
      </w:r>
      <w:r w:rsidRPr="00FF1C4A">
        <w:rPr>
          <w:rFonts w:ascii="Times New Roman" w:eastAsia="Times New Roman" w:hAnsi="Times New Roman" w:cs="Times New Roman"/>
          <w:sz w:val="28"/>
          <w:szCs w:val="28"/>
          <w:lang w:eastAsia="ru-RU"/>
        </w:rPr>
        <w:t xml:space="preserve">. Пусть точка </w:t>
      </w:r>
      <w:r w:rsidRPr="00FF1C4A">
        <w:rPr>
          <w:rFonts w:ascii="Times New Roman" w:eastAsia="Times New Roman" w:hAnsi="Times New Roman" w:cs="Times New Roman"/>
          <w:i/>
          <w:sz w:val="28"/>
          <w:szCs w:val="28"/>
          <w:lang w:eastAsia="ru-RU"/>
        </w:rPr>
        <w:t>O</w:t>
      </w:r>
      <w:r w:rsidRPr="00FF1C4A">
        <w:rPr>
          <w:rFonts w:ascii="Times New Roman" w:eastAsia="Times New Roman" w:hAnsi="Times New Roman" w:cs="Times New Roman"/>
          <w:sz w:val="28"/>
          <w:szCs w:val="28"/>
          <w:lang w:eastAsia="ru-RU"/>
        </w:rPr>
        <w:t xml:space="preserve"> будет началом неподвижной системы координат. Будем рассматривать квадрокоптер в виде материальной точки с массой. </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Для того, чтобы стабилизировать квадрокоптер, требуется подействовать на него с некоторой противодействующей силой.</w:t>
      </w:r>
    </w:p>
    <w:p w:rsidR="00BB20F5" w:rsidRPr="00104C33" w:rsidRDefault="00BB20F5" w:rsidP="00104C33">
      <w:pPr>
        <w:spacing w:after="120" w:line="240" w:lineRule="auto"/>
        <w:jc w:val="center"/>
        <w:rPr>
          <w:noProof/>
          <w:lang w:eastAsia="ru-RU"/>
        </w:rPr>
      </w:pPr>
      <w:r w:rsidRPr="00104C33">
        <w:rPr>
          <w:noProof/>
          <w:lang w:eastAsia="ru-RU"/>
        </w:rPr>
        <w:drawing>
          <wp:inline distT="0" distB="0" distL="0" distR="0" wp14:anchorId="5CAD9D39" wp14:editId="0B757784">
            <wp:extent cx="3924300" cy="3705225"/>
            <wp:effectExtent l="0" t="0" r="0" b="9525"/>
            <wp:docPr id="9" name="Рисунок 16" descr="http://studbooks.net/imag_/43/213578/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books.net/imag_/43/213578/image027.jp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924300" cy="3705225"/>
                    </a:xfrm>
                    <a:prstGeom prst="rect">
                      <a:avLst/>
                    </a:prstGeom>
                    <a:noFill/>
                    <a:ln>
                      <a:noFill/>
                    </a:ln>
                  </pic:spPr>
                </pic:pic>
              </a:graphicData>
            </a:graphic>
          </wp:inline>
        </w:drawing>
      </w:r>
    </w:p>
    <w:p w:rsidR="00BB20F5" w:rsidRPr="008A393C" w:rsidRDefault="00BB20F5" w:rsidP="00104C33">
      <w:pPr>
        <w:spacing w:after="0" w:line="288" w:lineRule="auto"/>
        <w:jc w:val="center"/>
        <w:rPr>
          <w:rFonts w:ascii="Times New Roman" w:eastAsia="Times New Roman" w:hAnsi="Times New Roman" w:cs="Times New Roman"/>
          <w:sz w:val="28"/>
          <w:szCs w:val="28"/>
          <w:lang w:eastAsia="ru-RU"/>
        </w:rPr>
      </w:pPr>
      <w:r w:rsidRPr="008A393C">
        <w:rPr>
          <w:rFonts w:ascii="Times New Roman" w:eastAsia="Times New Roman" w:hAnsi="Times New Roman" w:cs="Times New Roman"/>
          <w:sz w:val="28"/>
          <w:szCs w:val="28"/>
          <w:lang w:eastAsia="ru-RU"/>
        </w:rPr>
        <w:t xml:space="preserve">Рисунок </w:t>
      </w:r>
      <w:bookmarkStart w:id="72" w:name="_Hlk31739775"/>
      <w:bookmarkStart w:id="73" w:name="_Hlk31713510"/>
      <w:r w:rsidR="008A393C">
        <w:rPr>
          <w:rFonts w:ascii="Times New Roman" w:eastAsia="Times New Roman" w:hAnsi="Times New Roman" w:cs="Times New Roman"/>
          <w:sz w:val="28"/>
          <w:szCs w:val="28"/>
          <w:lang w:eastAsia="ru-RU"/>
        </w:rPr>
        <w:t>1.</w:t>
      </w:r>
      <w:r w:rsidRPr="008A393C">
        <w:rPr>
          <w:rFonts w:ascii="Times New Roman" w:eastAsia="Times New Roman" w:hAnsi="Times New Roman" w:cs="Times New Roman"/>
          <w:sz w:val="28"/>
          <w:szCs w:val="28"/>
          <w:lang w:eastAsia="ru-RU"/>
        </w:rPr>
        <w:t>2 —</w:t>
      </w:r>
      <w:bookmarkEnd w:id="72"/>
      <w:bookmarkEnd w:id="73"/>
      <w:r w:rsidRPr="008A393C">
        <w:rPr>
          <w:rFonts w:ascii="Times New Roman" w:eastAsia="Times New Roman" w:hAnsi="Times New Roman" w:cs="Times New Roman"/>
          <w:sz w:val="28"/>
          <w:szCs w:val="28"/>
          <w:lang w:eastAsia="ru-RU"/>
        </w:rPr>
        <w:t xml:space="preserve"> Квадрокоптер как материальная точка</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lastRenderedPageBreak/>
        <w:t xml:space="preserve">Для стабилизации достаточно эффективным является пропорционально дифференциальный алгоритм. Суть его в том, что для того, чтобы стабилизировать тело в точке </w:t>
      </w:r>
      <w:r w:rsidRPr="00FF1C4A">
        <w:rPr>
          <w:rFonts w:ascii="Times New Roman" w:eastAsia="Times New Roman" w:hAnsi="Times New Roman" w:cs="Times New Roman"/>
          <w:i/>
          <w:sz w:val="28"/>
          <w:szCs w:val="28"/>
          <w:lang w:eastAsia="ru-RU"/>
        </w:rPr>
        <w:t>О</w:t>
      </w:r>
      <w:r w:rsidRPr="00FF1C4A">
        <w:rPr>
          <w:rFonts w:ascii="Times New Roman" w:eastAsia="Times New Roman" w:hAnsi="Times New Roman" w:cs="Times New Roman"/>
          <w:sz w:val="28"/>
          <w:szCs w:val="28"/>
          <w:lang w:eastAsia="ru-RU"/>
        </w:rPr>
        <w:t xml:space="preserve"> сила должна состоять из двух составляющих:</w:t>
      </w:r>
    </w:p>
    <w:p w:rsidR="00BB20F5" w:rsidRPr="00FF1C4A" w:rsidRDefault="00BB20F5" w:rsidP="00104C33">
      <w:pPr>
        <w:numPr>
          <w:ilvl w:val="0"/>
          <w:numId w:val="17"/>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составляющей пропорциональной отклонению от точки стабилизации с некоторым коэффициентом;</w:t>
      </w:r>
    </w:p>
    <w:p w:rsidR="00BB20F5" w:rsidRPr="00FF1C4A" w:rsidRDefault="00BB20F5" w:rsidP="00104C33">
      <w:pPr>
        <w:numPr>
          <w:ilvl w:val="0"/>
          <w:numId w:val="17"/>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составляющей пропорциональной с некоторым коэффициентом производной от отклонения;</w:t>
      </w:r>
    </w:p>
    <w:p w:rsidR="00BB20F5" w:rsidRPr="00FF1C4A" w:rsidRDefault="00BB20F5" w:rsidP="00104C33">
      <w:pPr>
        <w:numPr>
          <w:ilvl w:val="0"/>
          <w:numId w:val="17"/>
        </w:numPr>
        <w:tabs>
          <w:tab w:val="left" w:pos="993"/>
        </w:tabs>
        <w:spacing w:after="0" w:line="288" w:lineRule="auto"/>
        <w:ind w:left="0"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коэффициенты определяются экспериментально.</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Также необходимо компенсировать внешнюю силу. Таким образом, требуемая сила должна быть равна:</w:t>
      </w:r>
    </w:p>
    <w:p w:rsidR="00BB20F5" w:rsidRPr="00FF1C4A" w:rsidRDefault="00BB20F5" w:rsidP="008A393C">
      <w:pPr>
        <w:spacing w:after="0" w:line="360"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3476B455" wp14:editId="48F0EF41">
            <wp:extent cx="2667000" cy="685800"/>
            <wp:effectExtent l="0" t="0" r="0" b="0"/>
            <wp:docPr id="10" name="Рисунок 15" descr="http://studbooks.net/imag_/43/213578/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books.net/imag_/43/213578/image028.pn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667000" cy="685800"/>
                    </a:xfrm>
                    <a:prstGeom prst="rect">
                      <a:avLst/>
                    </a:prstGeom>
                    <a:noFill/>
                    <a:ln>
                      <a:noFill/>
                    </a:ln>
                  </pic:spPr>
                </pic:pic>
              </a:graphicData>
            </a:graphic>
          </wp:inline>
        </w:drawing>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1</w:t>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1</w:t>
      </w:r>
      <w:r w:rsidR="008A393C" w:rsidRPr="00DA33DE">
        <w:rPr>
          <w:rFonts w:ascii="Times New Roman" w:eastAsia="Times New Roman" w:hAnsi="Times New Roman" w:cs="Times New Roman"/>
          <w:sz w:val="28"/>
          <w:szCs w:val="28"/>
          <w:lang w:eastAsia="ru-RU"/>
        </w:rPr>
        <w:t>)</w:t>
      </w:r>
    </w:p>
    <w:p w:rsidR="00BB20F5"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Таким образом нужно чтобы суммарная сила тяги роторов квадрокоптера равнялась вектору. Так как сила тяги роторов всегда направлена по нормали к плоскости квадрокоптера, нужно повернуть плоскость квадрокоптера таким образом, чтобы нормальный к ней вектор был направлен вдоль. То есть решить задачу стабилизации квадрокоптера по углу.</w:t>
      </w:r>
    </w:p>
    <w:p w:rsidR="00104C33" w:rsidRPr="00FF1C4A" w:rsidRDefault="00104C33" w:rsidP="00104C33">
      <w:pPr>
        <w:spacing w:after="0" w:line="288" w:lineRule="auto"/>
        <w:ind w:firstLine="567"/>
        <w:jc w:val="both"/>
        <w:rPr>
          <w:rFonts w:ascii="Times New Roman" w:eastAsia="Times New Roman" w:hAnsi="Times New Roman" w:cs="Times New Roman"/>
          <w:sz w:val="28"/>
          <w:szCs w:val="28"/>
          <w:lang w:eastAsia="ru-RU"/>
        </w:rPr>
      </w:pPr>
    </w:p>
    <w:p w:rsidR="00BB20F5" w:rsidRPr="001C2D07" w:rsidRDefault="00BB20F5" w:rsidP="00104C33">
      <w:pPr>
        <w:spacing w:after="0" w:line="288" w:lineRule="auto"/>
        <w:jc w:val="center"/>
        <w:rPr>
          <w:rFonts w:ascii="Times New Roman" w:eastAsia="Times New Roman" w:hAnsi="Times New Roman" w:cs="Times New Roman"/>
          <w:b/>
          <w:sz w:val="28"/>
          <w:szCs w:val="28"/>
          <w:lang w:eastAsia="ru-RU"/>
        </w:rPr>
      </w:pPr>
      <w:r w:rsidRPr="001C2D07">
        <w:rPr>
          <w:rFonts w:ascii="Times New Roman" w:eastAsia="Times New Roman" w:hAnsi="Times New Roman" w:cs="Times New Roman"/>
          <w:b/>
          <w:sz w:val="28"/>
          <w:szCs w:val="28"/>
          <w:lang w:eastAsia="ru-RU"/>
        </w:rPr>
        <w:t>1.6 Стабилизация квадрокоптера по углу</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Положение квадрокоптера относительно связанной системы координат достаточно легко определять с помощью трех углов поворота относительно осей подвижной СК. Необходимые значения углов, на которые необходимо повернуть квадрокоптер относительно каждой из осей нормальной системы координат, вычисляются по следующим формулам:</w:t>
      </w:r>
    </w:p>
    <w:p w:rsidR="00BB20F5" w:rsidRPr="00FF1C4A" w:rsidRDefault="00BB20F5" w:rsidP="008A393C">
      <w:pPr>
        <w:spacing w:after="0" w:line="360"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5E176A4D" wp14:editId="4355F612">
            <wp:extent cx="1419225" cy="390525"/>
            <wp:effectExtent l="0" t="0" r="9525" b="9525"/>
            <wp:docPr id="11" name="Рисунок 14" descr="http://studbooks.net/imag_/43/213578/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books.net/imag_/43/213578/image029.pn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FF1C4A">
        <w:rPr>
          <w:rFonts w:ascii="Times New Roman" w:eastAsia="Times New Roman" w:hAnsi="Times New Roman" w:cs="Times New Roman"/>
          <w:noProof/>
          <w:sz w:val="24"/>
          <w:szCs w:val="24"/>
          <w:lang w:eastAsia="ru-RU"/>
        </w:rPr>
        <w:drawing>
          <wp:inline distT="0" distB="0" distL="0" distR="0" wp14:anchorId="53CDF22B" wp14:editId="1ED04F76">
            <wp:extent cx="1419225" cy="390525"/>
            <wp:effectExtent l="0" t="0" r="9525" b="9525"/>
            <wp:docPr id="12" name="Рисунок 13" descr="http://studbooks.net/imag_/43/213578/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books.net/imag_/43/213578/image030.pn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FF1C4A">
        <w:rPr>
          <w:rFonts w:ascii="Times New Roman" w:eastAsia="Times New Roman" w:hAnsi="Times New Roman" w:cs="Times New Roman"/>
          <w:noProof/>
          <w:sz w:val="24"/>
          <w:szCs w:val="24"/>
          <w:lang w:eastAsia="ru-RU"/>
        </w:rPr>
        <w:drawing>
          <wp:inline distT="0" distB="0" distL="0" distR="0" wp14:anchorId="388534AA" wp14:editId="69422C95">
            <wp:extent cx="1419225" cy="390525"/>
            <wp:effectExtent l="0" t="0" r="9525" b="9525"/>
            <wp:docPr id="13" name="Рисунок 12" descr="http://studbooks.net/imag_/43/213578/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dbooks.net/imag_/43/213578/image031.pn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1</w:t>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2</w:t>
      </w:r>
      <w:r w:rsidR="008A393C" w:rsidRPr="00DA33DE">
        <w:rPr>
          <w:rFonts w:ascii="Times New Roman" w:eastAsia="Times New Roman" w:hAnsi="Times New Roman" w:cs="Times New Roman"/>
          <w:sz w:val="28"/>
          <w:szCs w:val="28"/>
          <w:lang w:eastAsia="ru-RU"/>
        </w:rPr>
        <w:t>)</w:t>
      </w:r>
    </w:p>
    <w:p w:rsidR="00BB20F5" w:rsidRPr="00FF1C4A" w:rsidRDefault="00104C33" w:rsidP="00104C33">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BB20F5" w:rsidRPr="00FF1C4A">
        <w:rPr>
          <w:rFonts w:ascii="Times New Roman" w:eastAsia="Times New Roman" w:hAnsi="Times New Roman" w:cs="Times New Roman"/>
          <w:sz w:val="28"/>
          <w:szCs w:val="28"/>
          <w:lang w:eastAsia="ru-RU"/>
        </w:rPr>
        <w:t xml:space="preserve">де </w:t>
      </w:r>
      <m:oMath>
        <m:r>
          <w:rPr>
            <w:rFonts w:ascii="Cambria Math" w:eastAsia="Times New Roman" w:hAnsi="Cambria Math" w:cs="Times New Roman"/>
            <w:sz w:val="28"/>
            <w:szCs w:val="28"/>
            <w:lang w:eastAsia="ru-RU"/>
          </w:rPr>
          <m:t>φ</m:t>
        </m:r>
      </m:oMath>
      <w:r w:rsidR="00BB20F5" w:rsidRPr="00FF1C4A">
        <w:rPr>
          <w:rFonts w:ascii="Times New Roman" w:eastAsia="Times New Roman" w:hAnsi="Times New Roman" w:cs="Times New Roman"/>
          <w:sz w:val="28"/>
          <w:szCs w:val="28"/>
          <w:lang w:eastAsia="ru-RU"/>
        </w:rPr>
        <w:t xml:space="preserve"> – повороты вокруг осей </w:t>
      </w:r>
      <w:r w:rsidR="00BB20F5" w:rsidRPr="00FF1C4A">
        <w:rPr>
          <w:rFonts w:ascii="Times New Roman" w:eastAsia="Times New Roman" w:hAnsi="Times New Roman" w:cs="Times New Roman"/>
          <w:i/>
          <w:sz w:val="28"/>
          <w:szCs w:val="28"/>
          <w:lang w:eastAsia="ru-RU"/>
        </w:rPr>
        <w:t>OX</w:t>
      </w:r>
      <w:r w:rsidR="00BB20F5" w:rsidRPr="00FF1C4A">
        <w:rPr>
          <w:rFonts w:ascii="Times New Roman" w:eastAsia="Times New Roman" w:hAnsi="Times New Roman" w:cs="Times New Roman"/>
          <w:sz w:val="28"/>
          <w:szCs w:val="28"/>
          <w:lang w:eastAsia="ru-RU"/>
        </w:rPr>
        <w:t xml:space="preserve">, </w:t>
      </w:r>
      <w:r w:rsidR="00BB20F5" w:rsidRPr="00FF1C4A">
        <w:rPr>
          <w:rFonts w:ascii="Times New Roman" w:eastAsia="Times New Roman" w:hAnsi="Times New Roman" w:cs="Times New Roman"/>
          <w:i/>
          <w:sz w:val="28"/>
          <w:szCs w:val="28"/>
          <w:lang w:eastAsia="ru-RU"/>
        </w:rPr>
        <w:t>OY</w:t>
      </w:r>
      <w:r w:rsidR="00BB20F5" w:rsidRPr="00FF1C4A">
        <w:rPr>
          <w:rFonts w:ascii="Times New Roman" w:eastAsia="Times New Roman" w:hAnsi="Times New Roman" w:cs="Times New Roman"/>
          <w:sz w:val="28"/>
          <w:szCs w:val="28"/>
          <w:lang w:eastAsia="ru-RU"/>
        </w:rPr>
        <w:t xml:space="preserve"> и </w:t>
      </w:r>
      <w:r w:rsidR="00BB20F5" w:rsidRPr="00FF1C4A">
        <w:rPr>
          <w:rFonts w:ascii="Times New Roman" w:eastAsia="Times New Roman" w:hAnsi="Times New Roman" w:cs="Times New Roman"/>
          <w:i/>
          <w:sz w:val="28"/>
          <w:szCs w:val="28"/>
          <w:lang w:eastAsia="ru-RU"/>
        </w:rPr>
        <w:t>OZ</w:t>
      </w:r>
      <w:r w:rsidR="00BB20F5" w:rsidRPr="00FF1C4A">
        <w:rPr>
          <w:rFonts w:ascii="Times New Roman" w:eastAsia="Times New Roman" w:hAnsi="Times New Roman" w:cs="Times New Roman"/>
          <w:sz w:val="28"/>
          <w:szCs w:val="28"/>
          <w:lang w:eastAsia="ru-RU"/>
        </w:rPr>
        <w:t xml:space="preserve"> соответственно.</w:t>
      </w:r>
    </w:p>
    <w:p w:rsidR="00BB20F5" w:rsidRPr="00FF1C4A" w:rsidRDefault="00BB20F5" w:rsidP="008A393C">
      <w:pPr>
        <w:spacing w:after="0" w:line="360"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2AB52D44" wp14:editId="03965B14">
            <wp:extent cx="857250" cy="438150"/>
            <wp:effectExtent l="0" t="0" r="0" b="0"/>
            <wp:docPr id="14" name="Рисунок 11" descr="http://studbooks.net/imag_/43/213578/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books.net/imag_/43/213578/image032.pn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Pr>
          <w:rFonts w:ascii="Times New Roman" w:eastAsia="Times New Roman" w:hAnsi="Times New Roman" w:cs="Times New Roman"/>
          <w:noProof/>
          <w:position w:val="-30"/>
          <w:sz w:val="28"/>
          <w:szCs w:val="28"/>
          <w:lang w:eastAsia="ru-RU"/>
        </w:rPr>
        <w:tab/>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1</w:t>
      </w:r>
      <w:r w:rsidR="008A393C" w:rsidRPr="00DA33DE">
        <w:rPr>
          <w:rFonts w:ascii="Times New Roman" w:eastAsia="Times New Roman" w:hAnsi="Times New Roman" w:cs="Times New Roman"/>
          <w:sz w:val="28"/>
          <w:szCs w:val="28"/>
          <w:lang w:eastAsia="ru-RU"/>
        </w:rPr>
        <w:t>.</w:t>
      </w:r>
      <w:r w:rsidR="008A393C">
        <w:rPr>
          <w:rFonts w:ascii="Times New Roman" w:eastAsia="Times New Roman" w:hAnsi="Times New Roman" w:cs="Times New Roman"/>
          <w:sz w:val="28"/>
          <w:szCs w:val="28"/>
          <w:lang w:eastAsia="ru-RU"/>
        </w:rPr>
        <w:t>3</w:t>
      </w:r>
      <w:r w:rsidR="008A393C" w:rsidRPr="00DA33DE">
        <w:rPr>
          <w:rFonts w:ascii="Times New Roman" w:eastAsia="Times New Roman" w:hAnsi="Times New Roman" w:cs="Times New Roman"/>
          <w:sz w:val="28"/>
          <w:szCs w:val="28"/>
          <w:lang w:eastAsia="ru-RU"/>
        </w:rPr>
        <w:t>)</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При этом направление вектора нормали определяется двумя углами, а конкретно поворотом вокруг осей </w:t>
      </w:r>
      <w:r w:rsidRPr="00FF1C4A">
        <w:rPr>
          <w:rFonts w:ascii="Times New Roman" w:eastAsia="Times New Roman" w:hAnsi="Times New Roman" w:cs="Times New Roman"/>
          <w:i/>
          <w:sz w:val="28"/>
          <w:szCs w:val="28"/>
          <w:lang w:eastAsia="ru-RU"/>
        </w:rPr>
        <w:t>OX</w:t>
      </w:r>
      <w:r w:rsidRPr="00FF1C4A">
        <w:rPr>
          <w:rFonts w:ascii="Times New Roman" w:eastAsia="Times New Roman" w:hAnsi="Times New Roman" w:cs="Times New Roman"/>
          <w:sz w:val="28"/>
          <w:szCs w:val="28"/>
          <w:lang w:eastAsia="ru-RU"/>
        </w:rPr>
        <w:t xml:space="preserve"> и </w:t>
      </w:r>
      <w:r w:rsidRPr="00FF1C4A">
        <w:rPr>
          <w:rFonts w:ascii="Times New Roman" w:eastAsia="Times New Roman" w:hAnsi="Times New Roman" w:cs="Times New Roman"/>
          <w:i/>
          <w:sz w:val="28"/>
          <w:szCs w:val="28"/>
          <w:lang w:eastAsia="ru-RU"/>
        </w:rPr>
        <w:t>OY</w:t>
      </w:r>
      <w:r w:rsidRPr="00FF1C4A">
        <w:rPr>
          <w:rFonts w:ascii="Times New Roman" w:eastAsia="Times New Roman" w:hAnsi="Times New Roman" w:cs="Times New Roman"/>
          <w:sz w:val="28"/>
          <w:szCs w:val="28"/>
          <w:lang w:eastAsia="ru-RU"/>
        </w:rPr>
        <w:t xml:space="preserve">. Уравнения определяют текущие значения этих углов. Следовательно, задача сводится к тому, чтобы стабилизировать плоскость квадрокоптера углами. Эту задачу тоже удобно решать пропорционально-дифференциальным алгоритмом. Углы поворота определяются составляющими вектора по осям </w:t>
      </w:r>
      <w:r w:rsidRPr="00FF1C4A">
        <w:rPr>
          <w:rFonts w:ascii="Times New Roman" w:eastAsia="Times New Roman" w:hAnsi="Times New Roman" w:cs="Times New Roman"/>
          <w:i/>
          <w:sz w:val="28"/>
          <w:szCs w:val="28"/>
          <w:lang w:eastAsia="ru-RU"/>
        </w:rPr>
        <w:t>OX</w:t>
      </w:r>
      <w:r w:rsidRPr="00FF1C4A">
        <w:rPr>
          <w:rFonts w:ascii="Times New Roman" w:eastAsia="Times New Roman" w:hAnsi="Times New Roman" w:cs="Times New Roman"/>
          <w:sz w:val="28"/>
          <w:szCs w:val="28"/>
          <w:lang w:eastAsia="ru-RU"/>
        </w:rPr>
        <w:t xml:space="preserve"> и </w:t>
      </w:r>
      <w:r w:rsidRPr="00FF1C4A">
        <w:rPr>
          <w:rFonts w:ascii="Times New Roman" w:eastAsia="Times New Roman" w:hAnsi="Times New Roman" w:cs="Times New Roman"/>
          <w:i/>
          <w:sz w:val="28"/>
          <w:szCs w:val="28"/>
          <w:lang w:eastAsia="ru-RU"/>
        </w:rPr>
        <w:t>OY</w:t>
      </w:r>
      <w:r w:rsidRPr="00FF1C4A">
        <w:rPr>
          <w:rFonts w:ascii="Times New Roman" w:eastAsia="Times New Roman" w:hAnsi="Times New Roman" w:cs="Times New Roman"/>
          <w:sz w:val="28"/>
          <w:szCs w:val="28"/>
          <w:lang w:eastAsia="ru-RU"/>
        </w:rPr>
        <w:t xml:space="preserve"> соответственно. Таким </w:t>
      </w:r>
      <w:r w:rsidRPr="00FF1C4A">
        <w:rPr>
          <w:rFonts w:ascii="Times New Roman" w:eastAsia="Times New Roman" w:hAnsi="Times New Roman" w:cs="Times New Roman"/>
          <w:sz w:val="28"/>
          <w:szCs w:val="28"/>
          <w:lang w:eastAsia="ru-RU"/>
        </w:rPr>
        <w:lastRenderedPageBreak/>
        <w:t xml:space="preserve">образом, в роли управляющего воздействия для стабилизации по углу можно рассматривать разность векторов, спроецированную на плоскость </w:t>
      </w:r>
      <w:r w:rsidRPr="00FF1C4A">
        <w:rPr>
          <w:rFonts w:ascii="Times New Roman" w:eastAsia="Times New Roman" w:hAnsi="Times New Roman" w:cs="Times New Roman"/>
          <w:i/>
          <w:sz w:val="28"/>
          <w:szCs w:val="28"/>
          <w:lang w:eastAsia="ru-RU"/>
        </w:rPr>
        <w:t>OYZ</w:t>
      </w:r>
      <w:r w:rsidRPr="00FF1C4A">
        <w:rPr>
          <w:rFonts w:ascii="Times New Roman" w:eastAsia="Times New Roman" w:hAnsi="Times New Roman" w:cs="Times New Roman"/>
          <w:sz w:val="28"/>
          <w:szCs w:val="28"/>
          <w:lang w:eastAsia="ru-RU"/>
        </w:rPr>
        <w:t>. Тогда для стабилизации по углу пропорциональной составляющей будет разность между ними</w:t>
      </w:r>
      <w:r w:rsidRPr="00FF1C4A">
        <w:rPr>
          <w:rFonts w:ascii="Times New Roman" w:eastAsia="Times New Roman" w:hAnsi="Times New Roman" w:cs="Times New Roman"/>
          <w:color w:val="FF0000"/>
          <w:sz w:val="28"/>
          <w:szCs w:val="28"/>
          <w:lang w:eastAsia="ru-RU"/>
        </w:rPr>
        <w:t>.</w:t>
      </w:r>
      <w:r w:rsidRPr="00FF1C4A">
        <w:rPr>
          <w:rFonts w:ascii="Times New Roman" w:eastAsia="Times New Roman" w:hAnsi="Times New Roman" w:cs="Times New Roman"/>
          <w:sz w:val="28"/>
          <w:szCs w:val="28"/>
          <w:lang w:eastAsia="ru-RU"/>
        </w:rPr>
        <w:t xml:space="preserve"> Таким образом, как результат имеем:</w:t>
      </w:r>
    </w:p>
    <w:p w:rsidR="00BB20F5" w:rsidRPr="00FF1C4A" w:rsidRDefault="00BB20F5" w:rsidP="00D42473">
      <w:pPr>
        <w:spacing w:after="0" w:line="288"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3A30CBC8" wp14:editId="7D06965D">
            <wp:extent cx="3857625" cy="266700"/>
            <wp:effectExtent l="0" t="0" r="9525" b="0"/>
            <wp:docPr id="15" name="Рисунок 10" descr="http://studbooks.net/imag_/43/213578/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dbooks.net/imag_/43/213578/image033.pn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857625" cy="266700"/>
                    </a:xfrm>
                    <a:prstGeom prst="rect">
                      <a:avLst/>
                    </a:prstGeom>
                    <a:noFill/>
                    <a:ln>
                      <a:noFill/>
                    </a:ln>
                  </pic:spPr>
                </pic:pic>
              </a:graphicData>
            </a:graphic>
          </wp:inline>
        </w:drawing>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1</w:t>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4</w:t>
      </w:r>
      <w:r w:rsidR="00D42473" w:rsidRPr="00DA33DE">
        <w:rPr>
          <w:rFonts w:ascii="Times New Roman" w:eastAsia="Times New Roman" w:hAnsi="Times New Roman" w:cs="Times New Roman"/>
          <w:sz w:val="28"/>
          <w:szCs w:val="28"/>
          <w:lang w:eastAsia="ru-RU"/>
        </w:rPr>
        <w:t>)</w:t>
      </w:r>
      <w:r w:rsidRPr="00FF1C4A">
        <w:rPr>
          <w:rFonts w:ascii="Times New Roman" w:eastAsia="Times New Roman" w:hAnsi="Times New Roman" w:cs="Times New Roman"/>
          <w:noProof/>
          <w:sz w:val="24"/>
          <w:szCs w:val="24"/>
          <w:lang w:eastAsia="ru-RU"/>
        </w:rPr>
        <w:drawing>
          <wp:inline distT="0" distB="0" distL="0" distR="0" wp14:anchorId="00C35E68" wp14:editId="62096F8E">
            <wp:extent cx="3876675" cy="257175"/>
            <wp:effectExtent l="0" t="0" r="9525" b="9525"/>
            <wp:docPr id="16" name="Рисунок 9" descr="http://studbooks.net/imag_/43/213578/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dbooks.net/imag_/43/213578/image034.pn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r w:rsidR="00D42473">
        <w:rPr>
          <w:rFonts w:ascii="Times New Roman" w:eastAsia="Times New Roman" w:hAnsi="Times New Roman" w:cs="Times New Roman"/>
          <w:sz w:val="28"/>
          <w:szCs w:val="28"/>
          <w:lang w:eastAsia="ru-RU"/>
        </w:rPr>
        <w:tab/>
      </w:r>
      <w:r w:rsidR="00D42473">
        <w:rPr>
          <w:rFonts w:ascii="Times New Roman" w:eastAsia="Times New Roman" w:hAnsi="Times New Roman" w:cs="Times New Roman"/>
          <w:sz w:val="28"/>
          <w:szCs w:val="28"/>
          <w:lang w:eastAsia="ru-RU"/>
        </w:rPr>
        <w:tab/>
      </w:r>
      <w:r w:rsidR="00D42473">
        <w:rPr>
          <w:rFonts w:ascii="Times New Roman" w:eastAsia="Times New Roman" w:hAnsi="Times New Roman" w:cs="Times New Roman"/>
          <w:sz w:val="28"/>
          <w:szCs w:val="28"/>
          <w:lang w:eastAsia="ru-RU"/>
        </w:rPr>
        <w:tab/>
      </w:r>
      <w:r w:rsidR="00D42473">
        <w:rPr>
          <w:rFonts w:ascii="Times New Roman" w:eastAsia="Times New Roman" w:hAnsi="Times New Roman" w:cs="Times New Roman"/>
          <w:sz w:val="28"/>
          <w:szCs w:val="28"/>
          <w:lang w:eastAsia="ru-RU"/>
        </w:rPr>
        <w:tab/>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Суммарная сила тяги должна плавно меняться от некоторого начального значения до требуемого, тогда</w:t>
      </w:r>
    </w:p>
    <w:p w:rsidR="00BB20F5" w:rsidRPr="00FF1C4A" w:rsidRDefault="00BB20F5" w:rsidP="00D42473">
      <w:pPr>
        <w:spacing w:after="0" w:line="288"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1F098822" wp14:editId="4BB854B8">
            <wp:extent cx="3095625" cy="371475"/>
            <wp:effectExtent l="0" t="0" r="9525" b="9525"/>
            <wp:docPr id="17" name="Рисунок 8" descr="http://studbooks.net/imag_/43/213578/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dbooks.net/imag_/43/213578/image035.pn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095625" cy="371475"/>
                    </a:xfrm>
                    <a:prstGeom prst="rect">
                      <a:avLst/>
                    </a:prstGeom>
                    <a:noFill/>
                    <a:ln>
                      <a:noFill/>
                    </a:ln>
                  </pic:spPr>
                </pic:pic>
              </a:graphicData>
            </a:graphic>
          </wp:inline>
        </w:drawing>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1</w:t>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5</w:t>
      </w:r>
      <w:r w:rsidR="00D42473" w:rsidRPr="00DA33DE">
        <w:rPr>
          <w:rFonts w:ascii="Times New Roman" w:eastAsia="Times New Roman" w:hAnsi="Times New Roman" w:cs="Times New Roman"/>
          <w:sz w:val="28"/>
          <w:szCs w:val="28"/>
          <w:lang w:eastAsia="ru-RU"/>
        </w:rPr>
        <w:t>)</w:t>
      </w:r>
    </w:p>
    <w:p w:rsidR="00BB20F5" w:rsidRPr="00FF1C4A" w:rsidRDefault="00BB20F5" w:rsidP="00BB20F5">
      <w:pPr>
        <w:spacing w:after="0" w:line="240" w:lineRule="auto"/>
        <w:jc w:val="center"/>
        <w:rPr>
          <w:rFonts w:ascii="Times New Roman" w:eastAsia="Times New Roman" w:hAnsi="Times New Roman" w:cs="Times New Roman"/>
          <w:sz w:val="24"/>
          <w:szCs w:val="24"/>
          <w:lang w:eastAsia="ru-RU"/>
        </w:rPr>
      </w:pPr>
    </w:p>
    <w:p w:rsidR="00BB20F5" w:rsidRPr="001C2D07" w:rsidRDefault="00BB20F5" w:rsidP="00104C33">
      <w:pPr>
        <w:spacing w:after="0" w:line="288" w:lineRule="auto"/>
        <w:jc w:val="center"/>
        <w:rPr>
          <w:rFonts w:ascii="Times New Roman" w:eastAsia="Times New Roman" w:hAnsi="Times New Roman" w:cs="Times New Roman"/>
          <w:b/>
          <w:sz w:val="28"/>
          <w:szCs w:val="28"/>
          <w:lang w:eastAsia="ru-RU"/>
        </w:rPr>
      </w:pPr>
      <w:r w:rsidRPr="001C2D07">
        <w:rPr>
          <w:rFonts w:ascii="Times New Roman" w:eastAsia="Times New Roman" w:hAnsi="Times New Roman" w:cs="Times New Roman"/>
          <w:b/>
          <w:sz w:val="28"/>
          <w:szCs w:val="28"/>
          <w:lang w:eastAsia="ru-RU"/>
        </w:rPr>
        <w:t>1.7 Распознавание угла</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При описании положения Беспилотного летательного аппарата в пространстве и его поворотов в системе земля - беспилотник нужно отметить наличие двух систем координат (Рисунок 2). Первая </w:t>
      </w:r>
      <w:r w:rsidRPr="00FF1C4A">
        <w:rPr>
          <w:rFonts w:ascii="Times New Roman" w:eastAsia="Times New Roman" w:hAnsi="Times New Roman" w:cs="Times New Roman"/>
          <w:i/>
          <w:sz w:val="28"/>
          <w:szCs w:val="28"/>
          <w:lang w:eastAsia="ru-RU"/>
        </w:rPr>
        <w:t>XYZ</w:t>
      </w:r>
      <w:r w:rsidRPr="00FF1C4A">
        <w:rPr>
          <w:rFonts w:ascii="Times New Roman" w:eastAsia="Times New Roman" w:hAnsi="Times New Roman" w:cs="Times New Roman"/>
          <w:sz w:val="28"/>
          <w:szCs w:val="28"/>
          <w:lang w:eastAsia="ru-RU"/>
        </w:rPr>
        <w:t xml:space="preserve"> связана с самим беспилотником, вторая NED -с землей (дальше система земли). Система БПЛА вращается вместе с самим аппаратом, при мене угла оси </w:t>
      </w:r>
      <w:r w:rsidRPr="00FF1C4A">
        <w:rPr>
          <w:rFonts w:ascii="Times New Roman" w:eastAsia="Times New Roman" w:hAnsi="Times New Roman" w:cs="Times New Roman"/>
          <w:i/>
          <w:sz w:val="28"/>
          <w:szCs w:val="28"/>
          <w:lang w:eastAsia="ru-RU"/>
        </w:rPr>
        <w:t>X</w:t>
      </w:r>
      <w:r w:rsidRPr="00FF1C4A">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i/>
          <w:sz w:val="28"/>
          <w:szCs w:val="28"/>
          <w:lang w:eastAsia="ru-RU"/>
        </w:rPr>
        <w:t>Y</w:t>
      </w:r>
      <w:r w:rsidRPr="00FF1C4A">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i/>
          <w:sz w:val="28"/>
          <w:szCs w:val="28"/>
          <w:lang w:eastAsia="ru-RU"/>
        </w:rPr>
        <w:t>Z</w:t>
      </w:r>
      <w:r w:rsidRPr="00FF1C4A">
        <w:rPr>
          <w:rFonts w:ascii="Times New Roman" w:eastAsia="Times New Roman" w:hAnsi="Times New Roman" w:cs="Times New Roman"/>
          <w:sz w:val="28"/>
          <w:szCs w:val="28"/>
          <w:lang w:eastAsia="ru-RU"/>
        </w:rPr>
        <w:t xml:space="preserve"> наклоняются относительно осей </w:t>
      </w:r>
      <w:r w:rsidRPr="00FF1C4A">
        <w:rPr>
          <w:rFonts w:ascii="Times New Roman" w:eastAsia="Times New Roman" w:hAnsi="Times New Roman" w:cs="Times New Roman"/>
          <w:i/>
          <w:sz w:val="28"/>
          <w:szCs w:val="28"/>
          <w:lang w:eastAsia="ru-RU"/>
        </w:rPr>
        <w:t>N</w:t>
      </w:r>
      <w:r w:rsidRPr="00FF1C4A">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i/>
          <w:sz w:val="28"/>
          <w:szCs w:val="28"/>
          <w:lang w:eastAsia="ru-RU"/>
        </w:rPr>
        <w:t>E</w:t>
      </w:r>
      <w:r w:rsidRPr="00FF1C4A">
        <w:rPr>
          <w:rFonts w:ascii="Times New Roman" w:eastAsia="Times New Roman" w:hAnsi="Times New Roman" w:cs="Times New Roman"/>
          <w:sz w:val="28"/>
          <w:szCs w:val="28"/>
          <w:lang w:eastAsia="ru-RU"/>
        </w:rPr>
        <w:t xml:space="preserve"> и </w:t>
      </w:r>
      <w:r w:rsidRPr="00FF1C4A">
        <w:rPr>
          <w:rFonts w:ascii="Times New Roman" w:eastAsia="Times New Roman" w:hAnsi="Times New Roman" w:cs="Times New Roman"/>
          <w:i/>
          <w:sz w:val="28"/>
          <w:szCs w:val="28"/>
          <w:lang w:eastAsia="ru-RU"/>
        </w:rPr>
        <w:t>D</w:t>
      </w:r>
      <w:r w:rsidRPr="00FF1C4A">
        <w:rPr>
          <w:rFonts w:ascii="Times New Roman" w:eastAsia="Times New Roman" w:hAnsi="Times New Roman" w:cs="Times New Roman"/>
          <w:sz w:val="28"/>
          <w:szCs w:val="28"/>
          <w:lang w:eastAsia="ru-RU"/>
        </w:rPr>
        <w:t>. Первая задача, которая возникает при решении проблемы стабилизации, состоит в определении углов наклона относительно осей системы координат, связанной с землей.</w:t>
      </w:r>
    </w:p>
    <w:p w:rsidR="00BB20F5" w:rsidRPr="00FF1C4A" w:rsidRDefault="00BB20F5" w:rsidP="00BB20F5">
      <w:pPr>
        <w:spacing w:after="0" w:line="240" w:lineRule="auto"/>
        <w:jc w:val="center"/>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drawing>
          <wp:inline distT="0" distB="0" distL="0" distR="0" wp14:anchorId="799704E9" wp14:editId="31A45854">
            <wp:extent cx="4057057" cy="2360428"/>
            <wp:effectExtent l="0" t="0" r="635" b="1905"/>
            <wp:docPr id="18" name="Рисунок 18" descr="C:\Users\a.dorozhkin\Desktop\вторая попытка Володина\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rozhkin\Desktop\вторая попытка Володина\2.1.png"/>
                    <pic:cNvPicPr>
                      <a:picLocks noChangeAspect="1" noChangeArrowheads="1"/>
                    </pic:cNvPicPr>
                  </pic:nvPicPr>
                  <pic:blipFill rotWithShape="1">
                    <a:blip r:embed="rId322">
                      <a:extLst>
                        <a:ext uri="{28A0092B-C50C-407E-A947-70E740481C1C}">
                          <a14:useLocalDpi xmlns:a14="http://schemas.microsoft.com/office/drawing/2010/main" val="0"/>
                        </a:ext>
                      </a:extLst>
                    </a:blip>
                    <a:srcRect b="8443"/>
                    <a:stretch/>
                  </pic:blipFill>
                  <pic:spPr bwMode="auto">
                    <a:xfrm>
                      <a:off x="0" y="0"/>
                      <a:ext cx="4057650" cy="2360773"/>
                    </a:xfrm>
                    <a:prstGeom prst="rect">
                      <a:avLst/>
                    </a:prstGeom>
                    <a:noFill/>
                    <a:ln>
                      <a:noFill/>
                    </a:ln>
                    <a:extLst>
                      <a:ext uri="{53640926-AAD7-44D8-BBD7-CCE9431645EC}">
                        <a14:shadowObscured xmlns:a14="http://schemas.microsoft.com/office/drawing/2010/main"/>
                      </a:ext>
                    </a:extLst>
                  </pic:spPr>
                </pic:pic>
              </a:graphicData>
            </a:graphic>
          </wp:inline>
        </w:drawing>
      </w:r>
    </w:p>
    <w:p w:rsidR="00BB20F5" w:rsidRPr="00D42473" w:rsidRDefault="00BB20F5" w:rsidP="00104C33">
      <w:pPr>
        <w:spacing w:after="0" w:line="288" w:lineRule="auto"/>
        <w:jc w:val="center"/>
        <w:rPr>
          <w:rFonts w:ascii="Times New Roman" w:eastAsia="Times New Roman" w:hAnsi="Times New Roman" w:cs="Times New Roman"/>
          <w:sz w:val="28"/>
          <w:szCs w:val="28"/>
          <w:lang w:eastAsia="ru-RU"/>
        </w:rPr>
      </w:pPr>
      <w:r w:rsidRPr="00D42473">
        <w:rPr>
          <w:rFonts w:ascii="Times New Roman" w:eastAsia="Times New Roman" w:hAnsi="Times New Roman" w:cs="Times New Roman"/>
          <w:sz w:val="28"/>
          <w:szCs w:val="28"/>
          <w:lang w:eastAsia="ru-RU"/>
        </w:rPr>
        <w:t>Рисунок</w:t>
      </w:r>
      <w:bookmarkStart w:id="74" w:name="_Hlk31711048"/>
      <w:r w:rsidRPr="00D42473">
        <w:rPr>
          <w:rFonts w:ascii="Times New Roman" w:eastAsia="Times New Roman" w:hAnsi="Times New Roman" w:cs="Times New Roman"/>
          <w:sz w:val="28"/>
          <w:szCs w:val="28"/>
          <w:lang w:eastAsia="ru-RU"/>
        </w:rPr>
        <w:t xml:space="preserve"> </w:t>
      </w:r>
      <w:r w:rsidR="00D42473">
        <w:rPr>
          <w:rFonts w:ascii="Times New Roman" w:eastAsia="Times New Roman" w:hAnsi="Times New Roman" w:cs="Times New Roman"/>
          <w:sz w:val="28"/>
          <w:szCs w:val="28"/>
          <w:lang w:eastAsia="ru-RU"/>
        </w:rPr>
        <w:t>1.</w:t>
      </w:r>
      <w:r w:rsidRPr="00D42473">
        <w:rPr>
          <w:rFonts w:ascii="Times New Roman" w:eastAsia="Times New Roman" w:hAnsi="Times New Roman" w:cs="Times New Roman"/>
          <w:sz w:val="28"/>
          <w:szCs w:val="28"/>
          <w:lang w:eastAsia="ru-RU"/>
        </w:rPr>
        <w:t>3 —</w:t>
      </w:r>
      <w:bookmarkEnd w:id="74"/>
      <w:r w:rsidRPr="00D42473">
        <w:rPr>
          <w:rFonts w:ascii="Times New Roman" w:eastAsia="Times New Roman" w:hAnsi="Times New Roman" w:cs="Times New Roman"/>
          <w:sz w:val="28"/>
          <w:szCs w:val="28"/>
          <w:lang w:eastAsia="ru-RU"/>
        </w:rPr>
        <w:t xml:space="preserve"> Две системы координат</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Описание вращения тела в трёхмерном евклидовом пространстве вращение вектора описывается с помощью его перемножения на матрицы поворота. Матрица поворота –</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это ортогональная матрица, сохраняющая длины векторов при преобразовании. Общий вид матриц поворота представлен ниже.</w:t>
      </w:r>
    </w:p>
    <w:p w:rsidR="00BB20F5" w:rsidRPr="00FF1C4A" w:rsidRDefault="00BB20F5" w:rsidP="00BB20F5">
      <w:pPr>
        <w:spacing w:after="0" w:line="360" w:lineRule="auto"/>
        <w:ind w:firstLine="709"/>
        <w:jc w:val="center"/>
        <w:rPr>
          <w:rFonts w:ascii="Times New Roman" w:eastAsia="Times New Roman" w:hAnsi="Times New Roman" w:cs="Times New Roman"/>
          <w:sz w:val="28"/>
          <w:szCs w:val="28"/>
          <w:lang w:eastAsia="ru-RU"/>
        </w:rPr>
      </w:pPr>
    </w:p>
    <w:p w:rsidR="00BB20F5" w:rsidRPr="00FF1C4A" w:rsidRDefault="00BB20F5" w:rsidP="00D42473">
      <w:pPr>
        <w:spacing w:after="0" w:line="240" w:lineRule="auto"/>
        <w:jc w:val="right"/>
        <w:rPr>
          <w:rFonts w:ascii="Times New Roman" w:eastAsia="Times New Roman" w:hAnsi="Times New Roman" w:cs="Times New Roman"/>
          <w:sz w:val="24"/>
          <w:szCs w:val="24"/>
          <w:lang w:eastAsia="ru-RU"/>
        </w:rPr>
      </w:pPr>
      <w:r w:rsidRPr="00FF1C4A">
        <w:rPr>
          <w:rFonts w:ascii="Times New Roman" w:eastAsia="Times New Roman" w:hAnsi="Times New Roman" w:cs="Times New Roman"/>
          <w:noProof/>
          <w:sz w:val="24"/>
          <w:szCs w:val="24"/>
          <w:lang w:eastAsia="ru-RU"/>
        </w:rPr>
        <w:lastRenderedPageBreak/>
        <w:drawing>
          <wp:inline distT="0" distB="0" distL="0" distR="0" wp14:anchorId="08DD67C2" wp14:editId="30E23DC4">
            <wp:extent cx="2952750" cy="2403073"/>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2952750" cy="2403073"/>
                    </a:xfrm>
                    <a:prstGeom prst="rect">
                      <a:avLst/>
                    </a:prstGeom>
                    <a:noFill/>
                    <a:ln w="9525">
                      <a:noFill/>
                      <a:miter lim="800000"/>
                      <a:headEnd/>
                      <a:tailEnd/>
                    </a:ln>
                  </pic:spPr>
                </pic:pic>
              </a:graphicData>
            </a:graphic>
          </wp:inline>
        </w:drawing>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1</w:t>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6</w:t>
      </w:r>
      <w:r w:rsidR="00D42473" w:rsidRPr="00DA33DE">
        <w:rPr>
          <w:rFonts w:ascii="Times New Roman" w:eastAsia="Times New Roman" w:hAnsi="Times New Roman" w:cs="Times New Roman"/>
          <w:sz w:val="28"/>
          <w:szCs w:val="28"/>
          <w:lang w:eastAsia="ru-RU"/>
        </w:rPr>
        <w:t>)</w:t>
      </w:r>
    </w:p>
    <w:p w:rsidR="00BB20F5" w:rsidRPr="00FF1C4A" w:rsidRDefault="00BB20F5" w:rsidP="00BB20F5">
      <w:pPr>
        <w:spacing w:after="0" w:line="240" w:lineRule="auto"/>
        <w:rPr>
          <w:rFonts w:ascii="Times New Roman" w:eastAsia="Times New Roman" w:hAnsi="Times New Roman" w:cs="Times New Roman"/>
          <w:sz w:val="24"/>
          <w:szCs w:val="24"/>
          <w:lang w:eastAsia="ru-RU"/>
        </w:rPr>
      </w:pP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Данные матрицы позволяют развернуть, например, радиус-вектор, описывающий положение любого тела в пространстве, на угол альфа вокруг каждой из осей.</w:t>
      </w:r>
    </w:p>
    <w:p w:rsidR="00BB20F5" w:rsidRPr="00FF1C4A" w:rsidRDefault="00BB20F5" w:rsidP="00104C33">
      <w:pPr>
        <w:spacing w:after="0" w:line="288" w:lineRule="auto"/>
        <w:ind w:firstLine="567"/>
        <w:jc w:val="both"/>
        <w:rPr>
          <w:rFonts w:ascii="Times New Roman" w:eastAsia="Times New Roman" w:hAnsi="Times New Roman" w:cs="Times New Roman"/>
          <w:color w:val="FF0000"/>
          <w:sz w:val="28"/>
          <w:szCs w:val="28"/>
          <w:lang w:eastAsia="ru-RU"/>
        </w:rPr>
      </w:pPr>
      <w:r w:rsidRPr="00FF1C4A">
        <w:rPr>
          <w:rFonts w:ascii="Times New Roman" w:eastAsia="Times New Roman" w:hAnsi="Times New Roman" w:cs="Times New Roman"/>
          <w:sz w:val="28"/>
          <w:szCs w:val="28"/>
          <w:lang w:eastAsia="ru-RU"/>
        </w:rPr>
        <w:t xml:space="preserve">Как известно, вращение тела в пространстве можно описать с помощью углов Эйлера. Углы Эйлера определяют три поворота системы (для трёхмерного пространства), которые позволяют привести любое положение системы отсчёта к заданному. Любое вращение можно описать в виде последовательных поворотов, на каждый из углов Эйлера, вдоль каждой из осей соответственно. При использовании матриц поворота вместо угла альфа указываются настоящие углы Эйлера. Применительно к БПЛА, используются углы Тайта-Брайана, которые соответствуют углам Эйлера для поворотов относительно трёх разных осей (x-y-z). Угол крена обычно обозначается как ψ, угол тангажа как γ, а угол рыскания как θ. Следует помнить, что, в виде модели поворотов, углы Эйлера обладают рядом недостатков. Одним из них является не коммутативность, обозначающую </w:t>
      </w:r>
      <w:r w:rsidR="00D42473" w:rsidRPr="00FF1C4A">
        <w:rPr>
          <w:rFonts w:ascii="Times New Roman" w:eastAsia="Times New Roman" w:hAnsi="Times New Roman" w:cs="Times New Roman"/>
          <w:sz w:val="28"/>
          <w:szCs w:val="28"/>
          <w:lang w:eastAsia="ru-RU"/>
        </w:rPr>
        <w:t>результирующее положение системы,</w:t>
      </w:r>
      <w:r w:rsidRPr="00FF1C4A">
        <w:rPr>
          <w:rFonts w:ascii="Times New Roman" w:eastAsia="Times New Roman" w:hAnsi="Times New Roman" w:cs="Times New Roman"/>
          <w:sz w:val="28"/>
          <w:szCs w:val="28"/>
          <w:lang w:eastAsia="ru-RU"/>
        </w:rPr>
        <w:t xml:space="preserve"> и зависит от того, в каком порядке осуществлялись повороты. Вторая проблема объединена с первой и заключается в том, что после поворота по двум из осей есть вероятность, что окажется невозможным поворот вокруг третьей оси. </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Применительно к описанию вращения существует более удобный способ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кватернионы.</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Кватернион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это четырехмерное комплексное число, которое используется для представления ориентации или координат в трехмерном пространстве. Для вращения вокруг каждой из осей можно описать отдельный кватернион. Вращение на произвольные углы будет задаваться как комбинация вращений, задаваемых различными кватернионами. Из кватернионов вращения можно вычислить углы Тайта-Брайана с помощью следующих соотношений:</w:t>
      </w:r>
    </w:p>
    <w:p w:rsidR="00BB20F5" w:rsidRPr="00FF1C4A" w:rsidRDefault="00BB20F5" w:rsidP="00D42473">
      <w:pPr>
        <w:spacing w:after="0" w:line="240" w:lineRule="auto"/>
        <w:jc w:val="right"/>
        <w:rPr>
          <w:rFonts w:ascii="Times New Roman" w:eastAsiaTheme="minorEastAsia" w:hAnsi="Times New Roman" w:cs="Times New Roman"/>
          <w:b/>
          <w:sz w:val="36"/>
          <w:szCs w:val="36"/>
          <w:lang w:eastAsia="ru-RU"/>
        </w:rPr>
      </w:pPr>
      <w:r w:rsidRPr="00FF1C4A">
        <w:rPr>
          <w:rFonts w:ascii="Times New Roman" w:eastAsia="Times New Roman" w:hAnsi="Times New Roman" w:cs="Times New Roman"/>
          <w:noProof/>
          <w:sz w:val="24"/>
          <w:szCs w:val="24"/>
          <w:lang w:eastAsia="ru-RU"/>
        </w:rPr>
        <w:lastRenderedPageBreak/>
        <w:drawing>
          <wp:inline distT="0" distB="0" distL="0" distR="0" wp14:anchorId="72685C32" wp14:editId="28A5DBC2">
            <wp:extent cx="2945219" cy="1716456"/>
            <wp:effectExtent l="0" t="0" r="762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4" cstate="print"/>
                    <a:srcRect r="41468"/>
                    <a:stretch/>
                  </pic:blipFill>
                  <pic:spPr bwMode="auto">
                    <a:xfrm>
                      <a:off x="0" y="0"/>
                      <a:ext cx="2967422" cy="1729396"/>
                    </a:xfrm>
                    <a:prstGeom prst="rect">
                      <a:avLst/>
                    </a:prstGeom>
                    <a:noFill/>
                    <a:ln>
                      <a:noFill/>
                    </a:ln>
                    <a:extLst>
                      <a:ext uri="{53640926-AAD7-44D8-BBD7-CCE9431645EC}">
                        <a14:shadowObscured xmlns:a14="http://schemas.microsoft.com/office/drawing/2010/main"/>
                      </a:ext>
                    </a:extLst>
                  </pic:spPr>
                </pic:pic>
              </a:graphicData>
            </a:graphic>
          </wp:inline>
        </w:drawing>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Pr>
          <w:rFonts w:ascii="Times New Roman" w:eastAsia="Times New Roman" w:hAnsi="Times New Roman" w:cs="Times New Roman"/>
          <w:noProof/>
          <w:position w:val="-30"/>
          <w:sz w:val="28"/>
          <w:szCs w:val="28"/>
          <w:lang w:eastAsia="ru-RU"/>
        </w:rPr>
        <w:tab/>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1</w:t>
      </w:r>
      <w:r w:rsidR="00D42473" w:rsidRPr="00DA33DE">
        <w:rPr>
          <w:rFonts w:ascii="Times New Roman" w:eastAsia="Times New Roman" w:hAnsi="Times New Roman" w:cs="Times New Roman"/>
          <w:sz w:val="28"/>
          <w:szCs w:val="28"/>
          <w:lang w:eastAsia="ru-RU"/>
        </w:rPr>
        <w:t>.</w:t>
      </w:r>
      <w:r w:rsidR="00D42473">
        <w:rPr>
          <w:rFonts w:ascii="Times New Roman" w:eastAsia="Times New Roman" w:hAnsi="Times New Roman" w:cs="Times New Roman"/>
          <w:sz w:val="28"/>
          <w:szCs w:val="28"/>
          <w:lang w:eastAsia="ru-RU"/>
        </w:rPr>
        <w:t>7</w:t>
      </w:r>
      <w:r w:rsidR="00D42473" w:rsidRPr="00DA33DE">
        <w:rPr>
          <w:rFonts w:ascii="Times New Roman" w:eastAsia="Times New Roman" w:hAnsi="Times New Roman" w:cs="Times New Roman"/>
          <w:sz w:val="28"/>
          <w:szCs w:val="28"/>
          <w:lang w:eastAsia="ru-RU"/>
        </w:rPr>
        <w:t>)</w:t>
      </w:r>
    </w:p>
    <w:p w:rsidR="00BB20F5" w:rsidRPr="00FF1C4A" w:rsidRDefault="00BB20F5" w:rsidP="00104C33">
      <w:pPr>
        <w:spacing w:after="0" w:line="288" w:lineRule="auto"/>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где </w:t>
      </w:r>
      <w:r w:rsidRPr="00FF1C4A">
        <w:rPr>
          <w:rFonts w:ascii="Times New Roman" w:eastAsia="Times New Roman" w:hAnsi="Times New Roman" w:cs="Times New Roman"/>
          <w:i/>
          <w:sz w:val="28"/>
          <w:szCs w:val="28"/>
          <w:lang w:eastAsia="ru-RU"/>
        </w:rPr>
        <w:t>q</w:t>
      </w:r>
      <w:r w:rsidRPr="00FF1C4A">
        <w:rPr>
          <w:rFonts w:ascii="Times New Roman" w:eastAsia="Times New Roman" w:hAnsi="Times New Roman" w:cs="Times New Roman"/>
          <w:i/>
          <w:sz w:val="28"/>
          <w:szCs w:val="28"/>
          <w:vertAlign w:val="subscript"/>
          <w:lang w:eastAsia="ru-RU"/>
        </w:rPr>
        <w:t>x</w:t>
      </w:r>
      <w:r w:rsidRPr="00FF1C4A">
        <w:rPr>
          <w:rFonts w:ascii="Times New Roman" w:eastAsia="Times New Roman" w:hAnsi="Times New Roman" w:cs="Times New Roman"/>
          <w:i/>
          <w:sz w:val="28"/>
          <w:szCs w:val="28"/>
          <w:lang w:eastAsia="ru-RU"/>
        </w:rPr>
        <w:t>, q</w:t>
      </w:r>
      <w:r w:rsidRPr="00FF1C4A">
        <w:rPr>
          <w:rFonts w:ascii="Times New Roman" w:eastAsia="Times New Roman" w:hAnsi="Times New Roman" w:cs="Times New Roman"/>
          <w:i/>
          <w:sz w:val="28"/>
          <w:szCs w:val="28"/>
          <w:vertAlign w:val="subscript"/>
          <w:lang w:eastAsia="ru-RU"/>
        </w:rPr>
        <w:t>y</w:t>
      </w:r>
      <w:r w:rsidRPr="00FF1C4A">
        <w:rPr>
          <w:rFonts w:ascii="Times New Roman" w:eastAsia="Times New Roman" w:hAnsi="Times New Roman" w:cs="Times New Roman"/>
          <w:i/>
          <w:sz w:val="28"/>
          <w:szCs w:val="28"/>
          <w:lang w:eastAsia="ru-RU"/>
        </w:rPr>
        <w:t>, q</w:t>
      </w:r>
      <w:r w:rsidRPr="00FF1C4A">
        <w:rPr>
          <w:rFonts w:ascii="Times New Roman" w:eastAsia="Times New Roman" w:hAnsi="Times New Roman" w:cs="Times New Roman"/>
          <w:i/>
          <w:sz w:val="28"/>
          <w:szCs w:val="28"/>
          <w:vertAlign w:val="subscript"/>
          <w:lang w:eastAsia="ru-RU"/>
        </w:rPr>
        <w:t>z</w:t>
      </w:r>
      <w:r w:rsidRPr="00FF1C4A">
        <w:rPr>
          <w:rFonts w:ascii="Times New Roman" w:eastAsia="Times New Roman" w:hAnsi="Times New Roman" w:cs="Times New Roman"/>
          <w:i/>
          <w:sz w:val="28"/>
          <w:szCs w:val="28"/>
          <w:lang w:eastAsia="ru-RU"/>
        </w:rPr>
        <w:t>, q</w:t>
      </w:r>
      <w:r w:rsidRPr="00FF1C4A">
        <w:rPr>
          <w:rFonts w:ascii="Times New Roman" w:eastAsia="Times New Roman" w:hAnsi="Times New Roman" w:cs="Times New Roman"/>
          <w:i/>
          <w:sz w:val="28"/>
          <w:szCs w:val="28"/>
          <w:vertAlign w:val="subscript"/>
          <w:lang w:eastAsia="ru-RU"/>
        </w:rPr>
        <w:t>ω</w:t>
      </w:r>
      <w:r w:rsidRPr="00FF1C4A">
        <w:rPr>
          <w:rFonts w:ascii="Times New Roman" w:eastAsiaTheme="minorEastAsia" w:hAnsi="Times New Roman" w:cs="Times New Roman"/>
          <w:b/>
          <w:sz w:val="24"/>
          <w:szCs w:val="28"/>
          <w:lang w:eastAsia="ru-RU"/>
        </w:rPr>
        <w:t>—</w:t>
      </w:r>
      <w:r w:rsidRPr="00FF1C4A">
        <w:rPr>
          <w:rFonts w:ascii="Times New Roman" w:eastAsia="Times New Roman" w:hAnsi="Times New Roman" w:cs="Times New Roman"/>
          <w:sz w:val="28"/>
          <w:szCs w:val="28"/>
          <w:lang w:eastAsia="ru-RU"/>
        </w:rPr>
        <w:t xml:space="preserve"> четыре компонента кватерниона вращения.</w:t>
      </w:r>
    </w:p>
    <w:p w:rsidR="00BB20F5" w:rsidRPr="00FF1C4A" w:rsidRDefault="00104C33" w:rsidP="00104C33">
      <w:pPr>
        <w:spacing w:after="0" w:line="288"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B20F5" w:rsidRPr="00FF1C4A">
        <w:rPr>
          <w:rFonts w:ascii="Times New Roman" w:eastAsia="Times New Roman" w:hAnsi="Times New Roman" w:cs="Times New Roman"/>
          <w:sz w:val="28"/>
          <w:szCs w:val="28"/>
          <w:lang w:eastAsia="ru-RU"/>
        </w:rPr>
        <w:t>ервые три</w:t>
      </w:r>
      <w:r>
        <w:rPr>
          <w:rFonts w:ascii="Times New Roman" w:eastAsia="Times New Roman" w:hAnsi="Times New Roman" w:cs="Times New Roman"/>
          <w:sz w:val="28"/>
          <w:szCs w:val="28"/>
          <w:lang w:eastAsia="ru-RU"/>
        </w:rPr>
        <w:t xml:space="preserve"> </w:t>
      </w:r>
      <w:r w:rsidR="00BB20F5" w:rsidRPr="00FF1C4A">
        <w:rPr>
          <w:rFonts w:ascii="Times New Roman" w:eastAsiaTheme="minorEastAsia" w:hAnsi="Times New Roman" w:cs="Times New Roman"/>
          <w:b/>
          <w:sz w:val="24"/>
          <w:szCs w:val="28"/>
          <w:lang w:eastAsia="ru-RU"/>
        </w:rPr>
        <w:t>—</w:t>
      </w:r>
      <w:r>
        <w:rPr>
          <w:rFonts w:ascii="Times New Roman" w:eastAsiaTheme="minorEastAsia" w:hAnsi="Times New Roman" w:cs="Times New Roman"/>
          <w:b/>
          <w:sz w:val="24"/>
          <w:szCs w:val="28"/>
          <w:lang w:eastAsia="ru-RU"/>
        </w:rPr>
        <w:t xml:space="preserve"> </w:t>
      </w:r>
      <w:r w:rsidR="00BB20F5" w:rsidRPr="00FF1C4A">
        <w:rPr>
          <w:rFonts w:ascii="Times New Roman" w:eastAsia="Times New Roman" w:hAnsi="Times New Roman" w:cs="Times New Roman"/>
          <w:sz w:val="28"/>
          <w:szCs w:val="28"/>
          <w:lang w:eastAsia="ru-RU"/>
        </w:rPr>
        <w:t xml:space="preserve">это координаты оси поворота, последняя же является косинусом половинного угла поворота, ψ, γ, θ – углы крена, тангажа и рысканья соответственно. Для определения углов крена, тангажа и рысканья БПЛА применяются различные датчики. Основным типом датчика, подходящий для определения углов является гироскоп. Гироскоп может измерить угловые скорости вращения относительно собственных осей, а значит, для получения угла нам необходимо проинтегрировать показания гироскопа по времени. В настоящее время используется несколько конструкций гироскопа. Наиболее доступной на рынке является конструкция с применением технологии MEMS. </w:t>
      </w:r>
    </w:p>
    <w:p w:rsidR="00BB20F5"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В основе MEMS-гироскопа лежит так называемый вибрационный гироскоп, внутри которого роль вращающегося ротора играет своеобразный вибрирующий маятник. При повороте гироскопа вибрирующий маятник пытается сопротивляться приложенной силе. Возникающее сопротивление маятника фиксируется различными способами и преобразуется в электрический сигнал. Гироскопы, выполненные согласно данной технологии, обладают одним неприятным свойством –так называемым “дрейфом нуля”. Выражается это в следующем: после остановки вращения гироскоп ещё некоторое время будет показывать ноль. Также дрейф нуля теоретически вероятен при изменениях температуры. Очевидно, что одного гироскопа будет мало для точного измерения углов вращения БПЛА. Поэтому в состав сенсорного массива системы также включается и акселерометр. Акселерометр позволяет получить проекции векторов силы тяжести на оси координат, по которым, используя тригонометрические преобразования, можно получить значения углов. Акселерометр является достаточно чувствительным прибором, поэтому подвержен влиянию шумов от вибрации БПЛА, возникающей вследствие работы двигателей.</w:t>
      </w:r>
    </w:p>
    <w:p w:rsidR="00104C33" w:rsidRDefault="00104C33" w:rsidP="00D42473">
      <w:pPr>
        <w:spacing w:after="0" w:line="288" w:lineRule="auto"/>
        <w:jc w:val="both"/>
        <w:rPr>
          <w:rFonts w:ascii="Times New Roman" w:eastAsia="Times New Roman" w:hAnsi="Times New Roman" w:cs="Times New Roman"/>
          <w:sz w:val="28"/>
          <w:szCs w:val="28"/>
          <w:lang w:eastAsia="ru-RU"/>
        </w:rPr>
      </w:pPr>
    </w:p>
    <w:p w:rsidR="00D42473" w:rsidRPr="00FF1C4A" w:rsidRDefault="00D42473" w:rsidP="00D42473">
      <w:pPr>
        <w:spacing w:after="0" w:line="288" w:lineRule="auto"/>
        <w:jc w:val="both"/>
        <w:rPr>
          <w:rFonts w:ascii="Times New Roman" w:eastAsia="Times New Roman" w:hAnsi="Times New Roman" w:cs="Times New Roman"/>
          <w:sz w:val="28"/>
          <w:szCs w:val="28"/>
          <w:lang w:eastAsia="ru-RU"/>
        </w:rPr>
      </w:pPr>
    </w:p>
    <w:p w:rsidR="00BB20F5" w:rsidRPr="001C2D07" w:rsidRDefault="00BB20F5" w:rsidP="00104C33">
      <w:pPr>
        <w:spacing w:after="0" w:line="288" w:lineRule="auto"/>
        <w:jc w:val="center"/>
        <w:rPr>
          <w:rFonts w:ascii="Times New Roman" w:eastAsia="Times New Roman" w:hAnsi="Times New Roman" w:cs="Times New Roman"/>
          <w:b/>
          <w:sz w:val="28"/>
          <w:szCs w:val="28"/>
          <w:lang w:eastAsia="ru-RU"/>
        </w:rPr>
      </w:pPr>
      <w:r w:rsidRPr="001C2D07">
        <w:rPr>
          <w:rFonts w:ascii="Times New Roman" w:eastAsia="Times New Roman" w:hAnsi="Times New Roman" w:cs="Times New Roman"/>
          <w:b/>
          <w:sz w:val="28"/>
          <w:szCs w:val="28"/>
          <w:lang w:eastAsia="ru-RU"/>
        </w:rPr>
        <w:t xml:space="preserve">1.8 Реакция на изменения углов </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lastRenderedPageBreak/>
        <w:t>После определения углов нужно вычислить реакцию системы на изменения крена, тангажа и рыскания и подать соответствующие команды на двигатели для парирования нежелательных вращений. Для решения задачи управления с обратной связью некоторой величиной существует несколько подходов (ПИД, нечеткая логика, нейросетевые алгоритмы). Чаще всего применяются механизмы ПИД-регуляции в силу простоты математического описания и настройки. Общая формула ПИД-регулятора имеет следующий вид:</w:t>
      </w:r>
    </w:p>
    <w:p w:rsidR="00BB20F5" w:rsidRPr="00FF1C4A" w:rsidRDefault="00BB20F5" w:rsidP="00BB20F5">
      <w:pPr>
        <w:spacing w:after="0" w:line="240" w:lineRule="auto"/>
        <w:jc w:val="center"/>
        <w:rPr>
          <w:rFonts w:ascii="Times New Roman" w:eastAsia="Times New Roman" w:hAnsi="Times New Roman" w:cs="Times New Roman"/>
          <w:sz w:val="24"/>
          <w:szCs w:val="24"/>
          <w:lang w:val="en-US" w:eastAsia="ru-RU"/>
        </w:rPr>
      </w:pPr>
      <w:r w:rsidRPr="00FF1C4A">
        <w:rPr>
          <w:rFonts w:ascii="Times New Roman" w:eastAsia="Times New Roman" w:hAnsi="Times New Roman" w:cs="Times New Roman"/>
          <w:noProof/>
          <w:sz w:val="28"/>
          <w:szCs w:val="28"/>
          <w:lang w:eastAsia="ru-RU"/>
        </w:rPr>
        <w:drawing>
          <wp:inline distT="0" distB="0" distL="0" distR="0" wp14:anchorId="7DEC6309" wp14:editId="70A04DFF">
            <wp:extent cx="4181475" cy="704473"/>
            <wp:effectExtent l="0" t="0" r="0" b="635"/>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 cstate="print"/>
                    <a:srcRect/>
                    <a:stretch>
                      <a:fillRect/>
                    </a:stretch>
                  </pic:blipFill>
                  <pic:spPr bwMode="auto">
                    <a:xfrm>
                      <a:off x="0" y="0"/>
                      <a:ext cx="4217121" cy="710478"/>
                    </a:xfrm>
                    <a:prstGeom prst="rect">
                      <a:avLst/>
                    </a:prstGeom>
                    <a:noFill/>
                    <a:ln w="9525">
                      <a:noFill/>
                      <a:miter lim="800000"/>
                      <a:headEnd/>
                      <a:tailEnd/>
                    </a:ln>
                  </pic:spPr>
                </pic:pic>
              </a:graphicData>
            </a:graphic>
          </wp:inline>
        </w:drawing>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где  </w:t>
      </w:r>
      <w:r w:rsidRPr="00104C33">
        <w:rPr>
          <w:rFonts w:ascii="Times New Roman" w:eastAsia="Times New Roman" w:hAnsi="Times New Roman" w:cs="Times New Roman"/>
          <w:i/>
          <w:sz w:val="28"/>
          <w:szCs w:val="28"/>
          <w:lang w:eastAsia="ru-RU"/>
        </w:rPr>
        <w:t>K</w:t>
      </w:r>
      <w:r w:rsidRPr="00104C33">
        <w:rPr>
          <w:rFonts w:ascii="Times New Roman" w:eastAsia="Times New Roman" w:hAnsi="Times New Roman" w:cs="Times New Roman"/>
          <w:i/>
          <w:sz w:val="28"/>
          <w:szCs w:val="28"/>
          <w:vertAlign w:val="subscript"/>
          <w:lang w:eastAsia="ru-RU"/>
        </w:rPr>
        <w:t>p</w:t>
      </w:r>
      <w:r w:rsidRPr="00104C33">
        <w:rPr>
          <w:rFonts w:ascii="Times New Roman" w:eastAsia="Times New Roman" w:hAnsi="Times New Roman" w:cs="Times New Roman"/>
          <w:i/>
          <w:sz w:val="28"/>
          <w:szCs w:val="28"/>
          <w:lang w:eastAsia="ru-RU"/>
        </w:rPr>
        <w:t>, K</w:t>
      </w:r>
      <w:r w:rsidRPr="00104C33">
        <w:rPr>
          <w:rFonts w:ascii="Times New Roman" w:eastAsia="Times New Roman" w:hAnsi="Times New Roman" w:cs="Times New Roman"/>
          <w:i/>
          <w:sz w:val="28"/>
          <w:szCs w:val="28"/>
          <w:vertAlign w:val="subscript"/>
          <w:lang w:eastAsia="ru-RU"/>
        </w:rPr>
        <w:t>i</w:t>
      </w:r>
      <w:r w:rsidRPr="00104C33">
        <w:rPr>
          <w:rFonts w:ascii="Times New Roman" w:eastAsia="Times New Roman" w:hAnsi="Times New Roman" w:cs="Times New Roman"/>
          <w:i/>
          <w:sz w:val="28"/>
          <w:szCs w:val="28"/>
          <w:lang w:eastAsia="ru-RU"/>
        </w:rPr>
        <w:t>, K</w:t>
      </w:r>
      <w:r w:rsidRPr="00104C33">
        <w:rPr>
          <w:rFonts w:ascii="Times New Roman" w:eastAsia="Times New Roman" w:hAnsi="Times New Roman" w:cs="Times New Roman"/>
          <w:i/>
          <w:sz w:val="28"/>
          <w:szCs w:val="28"/>
          <w:vertAlign w:val="subscript"/>
          <w:lang w:eastAsia="ru-RU"/>
        </w:rPr>
        <w:t>d</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коэффициенты усиления пропорциональной, интегральной и дифференциальной составляющих</w:t>
      </w:r>
      <w:r w:rsidR="00104C33">
        <w:rPr>
          <w:rFonts w:ascii="Times New Roman" w:eastAsia="Times New Roman" w:hAnsi="Times New Roman" w:cs="Times New Roman"/>
          <w:sz w:val="28"/>
          <w:szCs w:val="28"/>
          <w:lang w:eastAsia="ru-RU"/>
        </w:rPr>
        <w:t xml:space="preserve"> регулятора, соответственно, а </w:t>
      </w:r>
      <w:r w:rsidRPr="00104C33">
        <w:rPr>
          <w:rFonts w:ascii="Times New Roman" w:eastAsia="Times New Roman" w:hAnsi="Times New Roman" w:cs="Times New Roman"/>
          <w:i/>
          <w:sz w:val="28"/>
          <w:szCs w:val="28"/>
          <w:lang w:eastAsia="ru-RU"/>
        </w:rPr>
        <w:t>e</w:t>
      </w:r>
      <w:r w:rsidR="00104C33">
        <w:rPr>
          <w:rFonts w:ascii="Times New Roman" w:eastAsia="Times New Roman" w:hAnsi="Times New Roman" w:cs="Times New Roman"/>
          <w:i/>
          <w:sz w:val="28"/>
          <w:szCs w:val="28"/>
          <w:lang w:eastAsia="ru-RU"/>
        </w:rPr>
        <w:t xml:space="preserve"> </w:t>
      </w:r>
      <w:r w:rsidRPr="00FF1C4A">
        <w:rPr>
          <w:rFonts w:ascii="Times New Roman" w:eastAsia="Times New Roman" w:hAnsi="Times New Roman" w:cs="Times New Roman"/>
          <w:sz w:val="28"/>
          <w:szCs w:val="28"/>
          <w:lang w:eastAsia="ru-RU"/>
        </w:rPr>
        <w:t>–</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ошибка, то есть отклонение от заданной величины или рассогласование.</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Рассмотрим ПИД-регулятор для нашей работы. Рассмотрим квадрокоптер только с лицевой проекцией, на примере крена. Уровень газа, дадим ему название sp, это среднее арифметическое значение между скоростями вращения каждого мотора, который передается с устройства управления.</w:t>
      </w:r>
    </w:p>
    <w:p w:rsidR="00BB20F5" w:rsidRPr="00FF1C4A" w:rsidRDefault="00BB20F5" w:rsidP="00104C33">
      <w:pPr>
        <w:spacing w:after="0" w:line="288" w:lineRule="auto"/>
        <w:jc w:val="center"/>
        <w:rPr>
          <w:rFonts w:ascii="Times New Roman" w:eastAsia="Times New Roman" w:hAnsi="Times New Roman" w:cs="Times New Roman"/>
          <w:sz w:val="28"/>
          <w:szCs w:val="28"/>
          <w:lang w:val="en-US" w:eastAsia="ru-RU"/>
        </w:rPr>
      </w:pPr>
      <w:r w:rsidRPr="00FF1C4A">
        <w:rPr>
          <w:rFonts w:ascii="Times New Roman" w:eastAsia="Times New Roman" w:hAnsi="Times New Roman" w:cs="Times New Roman"/>
          <w:sz w:val="28"/>
          <w:szCs w:val="28"/>
          <w:lang w:val="en-US" w:eastAsia="ru-RU"/>
        </w:rPr>
        <w:t>l=sp+gaz,r=sp–gaz,</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где gaz–усилие, которое зависит от нужного (t_roll) и текущего (roll) угла наклона, его и нужно нам в конечном итоге получить;</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r, l</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w:t>
      </w:r>
      <w:r w:rsidR="00104C33">
        <w:rPr>
          <w:rFonts w:ascii="Times New Roman" w:eastAsia="Times New Roman" w:hAnsi="Times New Roman" w:cs="Times New Roman"/>
          <w:sz w:val="28"/>
          <w:szCs w:val="28"/>
          <w:lang w:eastAsia="ru-RU"/>
        </w:rPr>
        <w:t xml:space="preserve"> </w:t>
      </w:r>
      <w:r w:rsidRPr="00FF1C4A">
        <w:rPr>
          <w:rFonts w:ascii="Times New Roman" w:eastAsia="Times New Roman" w:hAnsi="Times New Roman" w:cs="Times New Roman"/>
          <w:sz w:val="28"/>
          <w:szCs w:val="28"/>
          <w:lang w:eastAsia="ru-RU"/>
        </w:rPr>
        <w:t xml:space="preserve">скорости вращения правого и левого винтов, соответственно. </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Введем ошибку (error), которую нам нужно минимизировать:</w:t>
      </w:r>
    </w:p>
    <w:p w:rsidR="00BB20F5" w:rsidRPr="00FF1C4A" w:rsidRDefault="00BB20F5" w:rsidP="00104C33">
      <w:pPr>
        <w:spacing w:after="0" w:line="288" w:lineRule="auto"/>
        <w:jc w:val="center"/>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error=t_roll–roll,</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Чем больше наша ошибка, тем сильнее должна быть наша реакция. Запишем это следующим соотношением:</w:t>
      </w:r>
    </w:p>
    <w:p w:rsidR="00BB20F5" w:rsidRPr="00FF1C4A" w:rsidRDefault="00BB20F5" w:rsidP="00104C33">
      <w:pPr>
        <w:spacing w:after="0" w:line="288" w:lineRule="auto"/>
        <w:jc w:val="center"/>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val="en-US" w:eastAsia="ru-RU"/>
        </w:rPr>
        <w:t>gaz</w:t>
      </w:r>
      <w:r w:rsidRPr="00FF1C4A">
        <w:rPr>
          <w:rFonts w:ascii="Times New Roman" w:eastAsia="Times New Roman" w:hAnsi="Times New Roman" w:cs="Times New Roman"/>
          <w:sz w:val="28"/>
          <w:szCs w:val="28"/>
          <w:lang w:eastAsia="ru-RU"/>
        </w:rPr>
        <w:t>=</w:t>
      </w:r>
      <w:r w:rsidRPr="00FF1C4A">
        <w:rPr>
          <w:rFonts w:ascii="Times New Roman" w:eastAsia="Times New Roman" w:hAnsi="Times New Roman" w:cs="Times New Roman"/>
          <w:sz w:val="28"/>
          <w:szCs w:val="28"/>
          <w:lang w:val="en-US" w:eastAsia="ru-RU"/>
        </w:rPr>
        <w:t>P</w:t>
      </w:r>
      <w:r w:rsidRPr="00FF1C4A">
        <w:rPr>
          <w:rFonts w:ascii="Times New Roman" w:eastAsia="Times New Roman" w:hAnsi="Times New Roman" w:cs="Times New Roman"/>
          <w:sz w:val="28"/>
          <w:szCs w:val="28"/>
          <w:lang w:eastAsia="ru-RU"/>
        </w:rPr>
        <w:t>×</w:t>
      </w:r>
      <w:r w:rsidRPr="00FF1C4A">
        <w:rPr>
          <w:rFonts w:ascii="Times New Roman" w:eastAsia="Times New Roman" w:hAnsi="Times New Roman" w:cs="Times New Roman"/>
          <w:sz w:val="28"/>
          <w:szCs w:val="28"/>
          <w:lang w:val="en-US" w:eastAsia="ru-RU"/>
        </w:rPr>
        <w:t>error</w:t>
      </w:r>
      <w:r w:rsidRPr="00FF1C4A">
        <w:rPr>
          <w:rFonts w:ascii="Times New Roman" w:eastAsia="Times New Roman" w:hAnsi="Times New Roman" w:cs="Times New Roman"/>
          <w:sz w:val="28"/>
          <w:szCs w:val="28"/>
          <w:lang w:eastAsia="ru-RU"/>
        </w:rPr>
        <w:t>,</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где Р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коэффициент пропорциональности. </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Чем сильнее нужна реакция, тем больше должен быть этот</w:t>
      </w:r>
      <w:bookmarkStart w:id="75" w:name="_Hlk31713012"/>
      <w:r w:rsidRPr="00FF1C4A">
        <w:rPr>
          <w:rFonts w:ascii="Times New Roman" w:eastAsia="Times New Roman" w:hAnsi="Times New Roman" w:cs="Times New Roman"/>
          <w:sz w:val="28"/>
          <w:szCs w:val="28"/>
          <w:lang w:eastAsia="ru-RU"/>
        </w:rPr>
        <w:t xml:space="preserve"> </w:t>
      </w:r>
      <w:bookmarkStart w:id="76" w:name="_Hlk31712205"/>
      <w:r w:rsidRPr="00FF1C4A">
        <w:rPr>
          <w:rFonts w:ascii="Times New Roman" w:eastAsia="Times New Roman" w:hAnsi="Times New Roman" w:cs="Times New Roman"/>
          <w:sz w:val="28"/>
          <w:szCs w:val="28"/>
          <w:lang w:eastAsia="ru-RU"/>
        </w:rPr>
        <w:t>коэффициент.</w:t>
      </w:r>
      <w:bookmarkEnd w:id="75"/>
      <w:r w:rsidRPr="00FF1C4A">
        <w:rPr>
          <w:rFonts w:ascii="Times New Roman" w:eastAsia="Times New Roman" w:hAnsi="Times New Roman" w:cs="Times New Roman"/>
          <w:sz w:val="28"/>
          <w:szCs w:val="28"/>
          <w:lang w:eastAsia="ru-RU"/>
        </w:rPr>
        <w:t xml:space="preserve"> </w:t>
      </w:r>
      <w:bookmarkEnd w:id="76"/>
      <w:r w:rsidRPr="00FF1C4A">
        <w:rPr>
          <w:rFonts w:ascii="Times New Roman" w:eastAsia="Times New Roman" w:hAnsi="Times New Roman" w:cs="Times New Roman"/>
          <w:sz w:val="28"/>
          <w:szCs w:val="28"/>
          <w:lang w:eastAsia="ru-RU"/>
        </w:rPr>
        <w:t>Эту формулу нужно еще дополнить, так как если оставить все как есть, то из-за усилия коэффициент будет постоянно колебаться и не остановится в нужном положении. Дополним это соотношение следующим образом:</w:t>
      </w:r>
    </w:p>
    <w:p w:rsidR="00BB20F5" w:rsidRPr="00FF1C4A" w:rsidRDefault="00BB20F5" w:rsidP="00104C33">
      <w:pPr>
        <w:spacing w:after="0" w:line="288" w:lineRule="auto"/>
        <w:jc w:val="center"/>
        <w:rPr>
          <w:rFonts w:ascii="Times New Roman" w:eastAsia="Times New Roman" w:hAnsi="Times New Roman" w:cs="Times New Roman"/>
          <w:sz w:val="24"/>
          <w:szCs w:val="24"/>
          <w:lang w:val="en-US" w:eastAsia="ru-RU"/>
        </w:rPr>
      </w:pPr>
      <w:r w:rsidRPr="00FF1C4A">
        <w:rPr>
          <w:rFonts w:ascii="Times New Roman" w:eastAsia="Times New Roman" w:hAnsi="Times New Roman" w:cs="Times New Roman"/>
          <w:noProof/>
          <w:sz w:val="24"/>
          <w:szCs w:val="24"/>
          <w:lang w:eastAsia="ru-RU"/>
        </w:rPr>
        <w:drawing>
          <wp:inline distT="0" distB="0" distL="0" distR="0" wp14:anchorId="50DD280C" wp14:editId="4F562A4D">
            <wp:extent cx="2538000" cy="6552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6" cstate="print"/>
                    <a:srcRect/>
                    <a:stretch>
                      <a:fillRect/>
                    </a:stretch>
                  </pic:blipFill>
                  <pic:spPr bwMode="auto">
                    <a:xfrm>
                      <a:off x="0" y="0"/>
                      <a:ext cx="2538000" cy="655200"/>
                    </a:xfrm>
                    <a:prstGeom prst="rect">
                      <a:avLst/>
                    </a:prstGeom>
                    <a:noFill/>
                    <a:ln w="9525">
                      <a:noFill/>
                      <a:miter lim="800000"/>
                      <a:headEnd/>
                      <a:tailEnd/>
                    </a:ln>
                  </pic:spPr>
                </pic:pic>
              </a:graphicData>
            </a:graphic>
          </wp:inline>
        </w:drawing>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где D–дифференциальный коэффициент. </w:t>
      </w:r>
    </w:p>
    <w:p w:rsidR="00BB20F5" w:rsidRPr="00FF1C4A" w:rsidRDefault="00BB20F5" w:rsidP="00104C33">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Чем сильнее нужно останавливающее усилие, тем он должен быть больше. Покажем эту формулу в более простом виде:</w:t>
      </w:r>
    </w:p>
    <w:p w:rsidR="00BB20F5" w:rsidRPr="00FF1C4A" w:rsidRDefault="00BB20F5" w:rsidP="00104C33">
      <w:pPr>
        <w:spacing w:after="0" w:line="288" w:lineRule="auto"/>
        <w:jc w:val="center"/>
        <w:rPr>
          <w:rFonts w:ascii="Times New Roman" w:eastAsia="Times New Roman" w:hAnsi="Times New Roman" w:cs="Times New Roman"/>
          <w:sz w:val="24"/>
          <w:szCs w:val="24"/>
          <w:lang w:val="en-US" w:eastAsia="ru-RU"/>
        </w:rPr>
      </w:pPr>
      <w:r w:rsidRPr="00FF1C4A">
        <w:rPr>
          <w:rFonts w:ascii="Times New Roman" w:eastAsia="Times New Roman" w:hAnsi="Times New Roman" w:cs="Times New Roman"/>
          <w:noProof/>
          <w:sz w:val="24"/>
          <w:szCs w:val="24"/>
          <w:lang w:eastAsia="ru-RU"/>
        </w:rPr>
        <w:lastRenderedPageBreak/>
        <w:drawing>
          <wp:inline distT="0" distB="0" distL="0" distR="0" wp14:anchorId="37A1B2ED" wp14:editId="5159F79A">
            <wp:extent cx="3027680" cy="724535"/>
            <wp:effectExtent l="19050" t="0" r="127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7" cstate="print"/>
                    <a:srcRect/>
                    <a:stretch>
                      <a:fillRect/>
                    </a:stretch>
                  </pic:blipFill>
                  <pic:spPr bwMode="auto">
                    <a:xfrm>
                      <a:off x="0" y="0"/>
                      <a:ext cx="3027680" cy="724535"/>
                    </a:xfrm>
                    <a:prstGeom prst="rect">
                      <a:avLst/>
                    </a:prstGeom>
                    <a:noFill/>
                    <a:ln w="9525">
                      <a:noFill/>
                      <a:miter lim="800000"/>
                      <a:headEnd/>
                      <a:tailEnd/>
                    </a:ln>
                  </pic:spPr>
                </pic:pic>
              </a:graphicData>
            </a:graphic>
          </wp:inline>
        </w:drawing>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где error</w:t>
      </w:r>
      <w:bookmarkStart w:id="77" w:name="_Hlk31796122"/>
      <w:r w:rsidR="00104C33">
        <w:rPr>
          <w:rFonts w:ascii="Times New Roman" w:eastAsia="Times New Roman" w:hAnsi="Times New Roman" w:cs="Times New Roman"/>
          <w:sz w:val="28"/>
          <w:szCs w:val="28"/>
          <w:lang w:eastAsia="ru-RU"/>
        </w:rPr>
        <w:t xml:space="preserve"> </w:t>
      </w:r>
      <w:r w:rsidRPr="00FF1C4A">
        <w:rPr>
          <w:rFonts w:ascii="Times New Roman" w:eastAsiaTheme="minorEastAsia" w:hAnsi="Times New Roman" w:cs="Times New Roman"/>
          <w:b/>
          <w:sz w:val="24"/>
          <w:szCs w:val="28"/>
          <w:lang w:eastAsia="ru-RU"/>
        </w:rPr>
        <w:t>—</w:t>
      </w:r>
      <w:bookmarkEnd w:id="77"/>
      <w:r w:rsidR="00104C33">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ошибка предыдущей итерации. </w:t>
      </w:r>
    </w:p>
    <w:p w:rsidR="00BB20F5" w:rsidRPr="00FF1C4A"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Данная формула уже пропорционально-дифференциальная регуляция, осталось добавить интегральную составляющую для того, чтобы убрать ошибку, которая накапливается со временем, к примеру, из-за неравномерной развесовки квадрокоптера. Добавим эту составляющую к нашему соотношению, заменив также интегрирование на дискретное для возможности это запрограммировать.</w:t>
      </w:r>
    </w:p>
    <w:p w:rsidR="00BB20F5" w:rsidRPr="00FF1C4A" w:rsidRDefault="00BB20F5" w:rsidP="00104C33">
      <w:pPr>
        <w:spacing w:after="0" w:line="288" w:lineRule="auto"/>
        <w:jc w:val="center"/>
        <w:rPr>
          <w:rFonts w:ascii="Times New Roman" w:eastAsia="Times New Roman" w:hAnsi="Times New Roman" w:cs="Times New Roman"/>
          <w:sz w:val="24"/>
          <w:szCs w:val="24"/>
          <w:lang w:val="en-US" w:eastAsia="ru-RU"/>
        </w:rPr>
      </w:pPr>
      <w:r w:rsidRPr="00FF1C4A">
        <w:rPr>
          <w:rFonts w:ascii="Times New Roman" w:eastAsia="Times New Roman" w:hAnsi="Times New Roman" w:cs="Times New Roman"/>
          <w:noProof/>
          <w:sz w:val="24"/>
          <w:szCs w:val="24"/>
          <w:lang w:eastAsia="ru-RU"/>
        </w:rPr>
        <w:drawing>
          <wp:inline distT="0" distB="0" distL="0" distR="0" wp14:anchorId="037CB00E" wp14:editId="617ACC25">
            <wp:extent cx="4563953" cy="435477"/>
            <wp:effectExtent l="0" t="0" r="0" b="3175"/>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8" cstate="print"/>
                    <a:srcRect t="26738" b="12358"/>
                    <a:stretch/>
                  </pic:blipFill>
                  <pic:spPr bwMode="auto">
                    <a:xfrm>
                      <a:off x="0" y="0"/>
                      <a:ext cx="4572000" cy="436245"/>
                    </a:xfrm>
                    <a:prstGeom prst="rect">
                      <a:avLst/>
                    </a:prstGeom>
                    <a:noFill/>
                    <a:ln>
                      <a:noFill/>
                    </a:ln>
                    <a:extLst>
                      <a:ext uri="{53640926-AAD7-44D8-BBD7-CCE9431645EC}">
                        <a14:shadowObscured xmlns:a14="http://schemas.microsoft.com/office/drawing/2010/main"/>
                      </a:ext>
                    </a:extLst>
                  </pic:spPr>
                </pic:pic>
              </a:graphicData>
            </a:graphic>
          </wp:inline>
        </w:drawing>
      </w:r>
    </w:p>
    <w:p w:rsidR="00104C33"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где I</w:t>
      </w:r>
      <w:r w:rsidR="00104C33">
        <w:rPr>
          <w:rFonts w:ascii="Times New Roman" w:eastAsia="Times New Roman" w:hAnsi="Times New Roman" w:cs="Times New Roman"/>
          <w:sz w:val="28"/>
          <w:szCs w:val="28"/>
          <w:lang w:eastAsia="ru-RU"/>
        </w:rPr>
        <w:t xml:space="preserve"> </w:t>
      </w:r>
      <w:r w:rsidRPr="00FF1C4A">
        <w:rPr>
          <w:rFonts w:ascii="Times New Roman" w:eastAsiaTheme="minorEastAsia" w:hAnsi="Times New Roman" w:cs="Times New Roman"/>
          <w:b/>
          <w:sz w:val="24"/>
          <w:szCs w:val="28"/>
          <w:lang w:eastAsia="ru-RU"/>
        </w:rPr>
        <w:t>—</w:t>
      </w:r>
      <w:r w:rsidR="00104C33">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коэффициент интегрирования.</w:t>
      </w:r>
      <w:r w:rsidR="00104C33">
        <w:rPr>
          <w:rFonts w:ascii="Times New Roman" w:eastAsia="Times New Roman" w:hAnsi="Times New Roman" w:cs="Times New Roman"/>
          <w:sz w:val="28"/>
          <w:szCs w:val="28"/>
          <w:lang w:eastAsia="ru-RU"/>
        </w:rPr>
        <w:t xml:space="preserve"> </w:t>
      </w:r>
    </w:p>
    <w:p w:rsidR="00BB20F5"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Получилась нужная формула для ПИД-регуляции по крену. В данном проекте будет использоваться именно это решение задачи, потому что оно подходит по точности и по ресурсоемкости</w:t>
      </w:r>
      <w:r w:rsidR="00104C33">
        <w:rPr>
          <w:rFonts w:ascii="Times New Roman" w:eastAsia="Times New Roman" w:hAnsi="Times New Roman" w:cs="Times New Roman"/>
          <w:sz w:val="28"/>
          <w:szCs w:val="28"/>
          <w:lang w:eastAsia="ru-RU"/>
        </w:rPr>
        <w:t>.</w:t>
      </w:r>
    </w:p>
    <w:p w:rsidR="00104C33" w:rsidRPr="00FF1C4A" w:rsidRDefault="00104C33" w:rsidP="00104C33">
      <w:pPr>
        <w:spacing w:after="0" w:line="288" w:lineRule="auto"/>
        <w:ind w:firstLine="567"/>
        <w:jc w:val="both"/>
        <w:rPr>
          <w:rFonts w:ascii="Times New Roman" w:eastAsia="Times New Roman" w:hAnsi="Times New Roman" w:cs="Times New Roman"/>
          <w:sz w:val="28"/>
          <w:szCs w:val="28"/>
          <w:lang w:eastAsia="ru-RU"/>
        </w:rPr>
      </w:pPr>
    </w:p>
    <w:p w:rsidR="00BB20F5" w:rsidRPr="00104C33" w:rsidRDefault="00BB20F5" w:rsidP="00104C33">
      <w:pPr>
        <w:spacing w:after="0" w:line="288" w:lineRule="auto"/>
        <w:jc w:val="center"/>
        <w:rPr>
          <w:rFonts w:ascii="Times New Roman" w:eastAsia="Times New Roman" w:hAnsi="Times New Roman" w:cs="Times New Roman"/>
          <w:b/>
          <w:sz w:val="28"/>
          <w:szCs w:val="28"/>
          <w:lang w:eastAsia="ru-RU"/>
        </w:rPr>
      </w:pPr>
      <w:r w:rsidRPr="00104C33">
        <w:rPr>
          <w:rFonts w:ascii="Times New Roman" w:eastAsia="Times New Roman" w:hAnsi="Times New Roman" w:cs="Times New Roman"/>
          <w:b/>
          <w:sz w:val="28"/>
          <w:szCs w:val="28"/>
          <w:lang w:eastAsia="ru-RU"/>
        </w:rPr>
        <w:t>1.9 Виды беспилотных летательных средств</w:t>
      </w:r>
    </w:p>
    <w:p w:rsidR="00BB20F5" w:rsidRPr="00104C33"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104C33">
        <w:rPr>
          <w:rFonts w:ascii="Times New Roman" w:eastAsia="Times New Roman" w:hAnsi="Times New Roman" w:cs="Times New Roman"/>
          <w:sz w:val="28"/>
          <w:szCs w:val="28"/>
          <w:lang w:eastAsia="ru-RU"/>
        </w:rPr>
        <w:t xml:space="preserve">Беспилотные летательные аппараты (БПЛА) с каждым днем становятся все более востребованными во всем мире, о чем свидетельствует рост количества БПЛА различных классов на авиационных выставках мира. Такая популярность обусловлена рядом преимуществ перед пилотируемой авиацией для решения широкого спектра задач, главным из которых является отсутствие экипажа, относительно небольшая стоимость БПЛА, малые затраты на их создание, производство и эксплуатацию, большие продолжительность и дальность полета. </w:t>
      </w:r>
    </w:p>
    <w:p w:rsidR="00BB20F5" w:rsidRPr="00104C33" w:rsidRDefault="00BB20F5" w:rsidP="00104C33">
      <w:pPr>
        <w:spacing w:after="0" w:line="288" w:lineRule="auto"/>
        <w:ind w:firstLine="567"/>
        <w:jc w:val="both"/>
        <w:rPr>
          <w:rFonts w:ascii="Times New Roman" w:eastAsia="Times New Roman" w:hAnsi="Times New Roman" w:cs="Times New Roman"/>
          <w:sz w:val="28"/>
          <w:szCs w:val="28"/>
          <w:lang w:eastAsia="ru-RU"/>
        </w:rPr>
      </w:pPr>
      <w:r w:rsidRPr="00104C33">
        <w:rPr>
          <w:rFonts w:ascii="Times New Roman" w:eastAsia="Times New Roman" w:hAnsi="Times New Roman" w:cs="Times New Roman"/>
          <w:sz w:val="28"/>
          <w:szCs w:val="28"/>
          <w:lang w:eastAsia="ru-RU"/>
        </w:rPr>
        <w:t>БПЛА находят все большее применение в воздушном пространстве, так как воздушным дроном управлять на порядок проще, ведь в воздухе практически отсутствуют какие-либо препятствия. Это многообразные летающие военные роботы, дроны для фото и видеосъемки, развлекательные аппараты, дирижабли, в том числе агрегаты доставляющие товары и посылки.</w:t>
      </w:r>
    </w:p>
    <w:p w:rsidR="00BB20F5" w:rsidRPr="001C2D07" w:rsidRDefault="00BB20F5" w:rsidP="00104C33">
      <w:pPr>
        <w:tabs>
          <w:tab w:val="left" w:pos="851"/>
          <w:tab w:val="left" w:pos="993"/>
        </w:tabs>
        <w:spacing w:after="0" w:line="288" w:lineRule="auto"/>
        <w:ind w:firstLine="567"/>
        <w:jc w:val="both"/>
        <w:rPr>
          <w:rFonts w:ascii="Times New Roman" w:eastAsiaTheme="minorEastAsia" w:hAnsi="Times New Roman" w:cs="Times New Roman"/>
          <w:i/>
          <w:sz w:val="28"/>
          <w:szCs w:val="28"/>
          <w:u w:val="single"/>
          <w:lang w:eastAsia="ru-RU"/>
        </w:rPr>
      </w:pPr>
      <w:r w:rsidRPr="001C2D07">
        <w:rPr>
          <w:rFonts w:ascii="Times New Roman" w:eastAsiaTheme="minorEastAsia" w:hAnsi="Times New Roman" w:cs="Times New Roman"/>
          <w:i/>
          <w:sz w:val="28"/>
          <w:szCs w:val="28"/>
          <w:u w:val="single"/>
          <w:lang w:eastAsia="ru-RU"/>
        </w:rPr>
        <w:t>БПЛА делятся по назначению:</w:t>
      </w:r>
    </w:p>
    <w:p w:rsidR="00BB20F5" w:rsidRPr="00FF1C4A" w:rsidRDefault="00BB20F5" w:rsidP="00104C33">
      <w:pPr>
        <w:numPr>
          <w:ilvl w:val="0"/>
          <w:numId w:val="21"/>
        </w:numPr>
        <w:tabs>
          <w:tab w:val="left" w:pos="851"/>
          <w:tab w:val="left" w:pos="993"/>
        </w:tabs>
        <w:spacing w:after="0" w:line="288" w:lineRule="auto"/>
        <w:ind w:left="0" w:firstLine="567"/>
        <w:contextualSpacing/>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коммерческие или гражданские; они предназначены для перевозки грузов, строительства, удобрения полей, научных исследованиях и тому подобное;</w:t>
      </w:r>
    </w:p>
    <w:p w:rsidR="00BB20F5" w:rsidRPr="00FF1C4A" w:rsidRDefault="00BB20F5" w:rsidP="00104C33">
      <w:pPr>
        <w:numPr>
          <w:ilvl w:val="0"/>
          <w:numId w:val="21"/>
        </w:numPr>
        <w:tabs>
          <w:tab w:val="left" w:pos="851"/>
          <w:tab w:val="left" w:pos="993"/>
        </w:tabs>
        <w:spacing w:after="0" w:line="288" w:lineRule="auto"/>
        <w:ind w:left="0" w:firstLine="567"/>
        <w:contextualSpacing/>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потребительские; в большинстве случаев они используются для развлечения, к примеру, для гонок, снятие высотных видео и так далее;</w:t>
      </w:r>
    </w:p>
    <w:p w:rsidR="00BB20F5" w:rsidRPr="001C2D07" w:rsidRDefault="00BB20F5" w:rsidP="00104C33">
      <w:pPr>
        <w:numPr>
          <w:ilvl w:val="0"/>
          <w:numId w:val="21"/>
        </w:numPr>
        <w:tabs>
          <w:tab w:val="left" w:pos="851"/>
          <w:tab w:val="left" w:pos="993"/>
        </w:tabs>
        <w:spacing w:after="0" w:line="288" w:lineRule="auto"/>
        <w:ind w:left="0" w:firstLine="567"/>
        <w:contextualSpacing/>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боевые; они имеют сложную конструкцию, их используют для военных целей.</w:t>
      </w:r>
    </w:p>
    <w:p w:rsidR="00BB20F5" w:rsidRPr="001C2D07" w:rsidRDefault="00BB20F5" w:rsidP="00104C33">
      <w:pPr>
        <w:tabs>
          <w:tab w:val="left" w:pos="851"/>
          <w:tab w:val="left" w:pos="993"/>
        </w:tabs>
        <w:spacing w:after="0" w:line="288" w:lineRule="auto"/>
        <w:ind w:firstLine="567"/>
        <w:rPr>
          <w:rFonts w:ascii="Times New Roman" w:eastAsiaTheme="minorEastAsia" w:hAnsi="Times New Roman" w:cs="Times New Roman"/>
          <w:i/>
          <w:sz w:val="28"/>
          <w:szCs w:val="28"/>
          <w:u w:val="single"/>
          <w:lang w:eastAsia="ru-RU"/>
        </w:rPr>
      </w:pPr>
      <w:r w:rsidRPr="001C2D07">
        <w:rPr>
          <w:rFonts w:ascii="Times New Roman" w:eastAsiaTheme="minorEastAsia" w:hAnsi="Times New Roman" w:cs="Times New Roman"/>
          <w:i/>
          <w:sz w:val="28"/>
          <w:szCs w:val="28"/>
          <w:u w:val="single"/>
          <w:lang w:eastAsia="ru-RU"/>
        </w:rPr>
        <w:lastRenderedPageBreak/>
        <w:t xml:space="preserve">по принципу полета: </w:t>
      </w:r>
    </w:p>
    <w:p w:rsidR="00BB20F5" w:rsidRPr="00FF1C4A" w:rsidRDefault="00BB20F5" w:rsidP="00104C33">
      <w:pPr>
        <w:numPr>
          <w:ilvl w:val="0"/>
          <w:numId w:val="20"/>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с жестким крылом (БПЛА самолетного типа);</w:t>
      </w:r>
    </w:p>
    <w:p w:rsidR="00BB20F5" w:rsidRPr="00FF1C4A" w:rsidRDefault="00BB20F5" w:rsidP="00104C33">
      <w:pPr>
        <w:numPr>
          <w:ilvl w:val="0"/>
          <w:numId w:val="20"/>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с гибким крылом;</w:t>
      </w:r>
    </w:p>
    <w:p w:rsidR="00BB20F5" w:rsidRPr="00FF1C4A" w:rsidRDefault="00BB20F5" w:rsidP="00104C33">
      <w:pPr>
        <w:numPr>
          <w:ilvl w:val="0"/>
          <w:numId w:val="20"/>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с вращающимся крылом (БПЛА вертолетного типа);</w:t>
      </w:r>
    </w:p>
    <w:p w:rsidR="00BB20F5" w:rsidRPr="00FF1C4A" w:rsidRDefault="00BB20F5" w:rsidP="00104C33">
      <w:pPr>
        <w:numPr>
          <w:ilvl w:val="0"/>
          <w:numId w:val="20"/>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с машущим крылом;</w:t>
      </w:r>
    </w:p>
    <w:p w:rsidR="00BB20F5" w:rsidRPr="00FF1C4A" w:rsidRDefault="00BB20F5" w:rsidP="00104C33">
      <w:pPr>
        <w:numPr>
          <w:ilvl w:val="0"/>
          <w:numId w:val="20"/>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аэростатического типа.</w:t>
      </w:r>
    </w:p>
    <w:p w:rsidR="00BB20F5" w:rsidRPr="00FF1C4A" w:rsidRDefault="00BB20F5" w:rsidP="00104C33">
      <w:pPr>
        <w:tabs>
          <w:tab w:val="left" w:pos="851"/>
          <w:tab w:val="left" w:pos="993"/>
        </w:tabs>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Кроме БПЛА перечисленных пяти групп, существуют также различные гибридные подклассы аппаратов, которые по принципу полета трудно однозначно отнести к какой-либо из перечисленных групп. Особенно много таких БПЛА, которые совмещают качества аппаратов самолетного и вертолетного типов.</w:t>
      </w:r>
    </w:p>
    <w:p w:rsidR="00BB20F5" w:rsidRPr="001C2D07" w:rsidRDefault="00BB20F5" w:rsidP="00104C33">
      <w:pPr>
        <w:tabs>
          <w:tab w:val="left" w:pos="851"/>
          <w:tab w:val="left" w:pos="993"/>
        </w:tabs>
        <w:spacing w:after="0" w:line="288" w:lineRule="auto"/>
        <w:ind w:firstLine="567"/>
        <w:rPr>
          <w:rFonts w:ascii="Times New Roman" w:eastAsiaTheme="minorEastAsia" w:hAnsi="Times New Roman" w:cs="Times New Roman"/>
          <w:i/>
          <w:sz w:val="28"/>
          <w:szCs w:val="28"/>
          <w:u w:val="single"/>
          <w:lang w:eastAsia="ru-RU"/>
        </w:rPr>
      </w:pPr>
      <w:r w:rsidRPr="001C2D07">
        <w:rPr>
          <w:rFonts w:ascii="Times New Roman" w:eastAsiaTheme="minorEastAsia" w:hAnsi="Times New Roman" w:cs="Times New Roman"/>
          <w:i/>
          <w:sz w:val="28"/>
          <w:szCs w:val="28"/>
          <w:u w:val="single"/>
          <w:lang w:eastAsia="ru-RU"/>
        </w:rPr>
        <w:t>по конструкции:</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беспилотники с фиксированным крылом; к их преимуществам можно отнести большую дальность и скорость полета;</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мультикоптеры; они могут иметь разное число пропеллеров: от 2-х до 8-ми. Пропеллеры у некоторых моделей могут складываться;</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беспилотники вертолетного типа;</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w:t>
      </w:r>
      <w:r w:rsidR="00B1291F">
        <w:rPr>
          <w:rFonts w:ascii="Times New Roman" w:eastAsiaTheme="minorEastAsia" w:hAnsi="Times New Roman" w:cs="Times New Roman"/>
          <w:sz w:val="28"/>
          <w:szCs w:val="28"/>
          <w:lang w:eastAsia="ru-RU"/>
        </w:rPr>
        <w:t>к</w:t>
      </w:r>
      <w:r w:rsidRPr="00FF1C4A">
        <w:rPr>
          <w:rFonts w:ascii="Times New Roman" w:eastAsiaTheme="minorEastAsia" w:hAnsi="Times New Roman" w:cs="Times New Roman"/>
          <w:sz w:val="28"/>
          <w:szCs w:val="28"/>
          <w:lang w:eastAsia="ru-RU"/>
        </w:rPr>
        <w:t>онвертопланы; особенность таких моделей в том, что они взлетают «по вертолетному», а в полете передвигаются подобно самолету, опираясь на крылья;</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глайдеры или планеры; эти устройства могут быть с двигателем или без двигателя. В большинстве случаев их используют для разведывательных операций;</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тейлситтеры; БПЛА для смены режима полета поворачивает свою конструкцию в вертикальной плоскости;</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w:t>
      </w:r>
      <w:r w:rsidR="00B1291F">
        <w:rPr>
          <w:rFonts w:ascii="Times New Roman" w:eastAsiaTheme="minorEastAsia" w:hAnsi="Times New Roman" w:cs="Times New Roman"/>
          <w:sz w:val="28"/>
          <w:szCs w:val="28"/>
          <w:lang w:eastAsia="ru-RU"/>
        </w:rPr>
        <w:t>э</w:t>
      </w:r>
      <w:r w:rsidRPr="00FF1C4A">
        <w:rPr>
          <w:rFonts w:ascii="Times New Roman" w:eastAsiaTheme="minorEastAsia" w:hAnsi="Times New Roman" w:cs="Times New Roman"/>
          <w:sz w:val="28"/>
          <w:szCs w:val="28"/>
          <w:lang w:eastAsia="ru-RU"/>
        </w:rPr>
        <w:t>кзотические; эти устройства имеют нетипичную конструкцию, к примеру, аппараты, способные садиться на воду, взлетать с нее и погружаться в нее. Также это могут быть устройства, которые приземляются на вертикальную поверхность и могут карабкаться по ней;</w:t>
      </w:r>
    </w:p>
    <w:p w:rsidR="00BB20F5" w:rsidRPr="00FF1C4A" w:rsidRDefault="00BB20F5" w:rsidP="00104C33">
      <w:pPr>
        <w:numPr>
          <w:ilvl w:val="0"/>
          <w:numId w:val="19"/>
        </w:numPr>
        <w:tabs>
          <w:tab w:val="left" w:pos="851"/>
          <w:tab w:val="left" w:pos="993"/>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привязные беспилотники; их особенность в том, что энергия поступает к такому дрону по проводу.</w:t>
      </w:r>
    </w:p>
    <w:p w:rsidR="005373A5" w:rsidRDefault="005373A5" w:rsidP="00547394">
      <w:pPr>
        <w:spacing w:after="0" w:line="240" w:lineRule="auto"/>
        <w:jc w:val="center"/>
        <w:rPr>
          <w:rFonts w:ascii="Arial" w:eastAsiaTheme="minorEastAsia" w:hAnsi="Arial" w:cs="Arial"/>
          <w:sz w:val="20"/>
          <w:szCs w:val="20"/>
          <w:lang w:eastAsia="ru-RU"/>
        </w:rPr>
        <w:sectPr w:rsidR="005373A5" w:rsidSect="0090462E">
          <w:headerReference w:type="default" r:id="rId329"/>
          <w:footerReference w:type="default" r:id="rId330"/>
          <w:pgSz w:w="11906" w:h="16838"/>
          <w:pgMar w:top="1134" w:right="1134" w:bottom="1134" w:left="1134" w:header="709" w:footer="709" w:gutter="0"/>
          <w:pgNumType w:start="1"/>
          <w:cols w:space="708"/>
          <w:titlePg/>
          <w:docGrid w:linePitch="360"/>
        </w:sectPr>
      </w:pPr>
    </w:p>
    <w:p w:rsidR="00BB20F5" w:rsidRPr="00FF1C4A" w:rsidRDefault="00BB20F5" w:rsidP="00547394">
      <w:pPr>
        <w:spacing w:after="0" w:line="240" w:lineRule="auto"/>
        <w:jc w:val="center"/>
        <w:rPr>
          <w:rFonts w:ascii="Arial" w:eastAsiaTheme="minorEastAsia" w:hAnsi="Arial" w:cs="Arial"/>
          <w:sz w:val="20"/>
          <w:szCs w:val="20"/>
          <w:lang w:eastAsia="ru-RU"/>
        </w:rPr>
      </w:pPr>
      <w:r w:rsidRPr="00FF1C4A">
        <w:rPr>
          <w:rFonts w:eastAsiaTheme="minorEastAsia"/>
          <w:noProof/>
          <w:lang w:eastAsia="ru-RU"/>
        </w:rPr>
        <w:lastRenderedPageBreak/>
        <w:drawing>
          <wp:inline distT="0" distB="0" distL="0" distR="0" wp14:anchorId="3EF69716" wp14:editId="150EF332">
            <wp:extent cx="5241925" cy="2009775"/>
            <wp:effectExtent l="0" t="0" r="0" b="0"/>
            <wp:docPr id="30" name="Рисунок 2" descr="https://russiandrone.ru/upload/resize_cache/iblock/b53/550_550_1/b5357b3ce6939718eaec8f688eca7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siandrone.ru/upload/resize_cache/iblock/b53/550_550_1/b5357b3ce6939718eaec8f688eca7558.pn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241925" cy="2009775"/>
                    </a:xfrm>
                    <a:prstGeom prst="rect">
                      <a:avLst/>
                    </a:prstGeom>
                    <a:noFill/>
                    <a:ln>
                      <a:noFill/>
                    </a:ln>
                  </pic:spPr>
                </pic:pic>
              </a:graphicData>
            </a:graphic>
          </wp:inline>
        </w:drawing>
      </w:r>
    </w:p>
    <w:p w:rsidR="00BB20F5" w:rsidRPr="00B1291F" w:rsidRDefault="00BB20F5" w:rsidP="00547394">
      <w:pPr>
        <w:spacing w:after="0" w:line="288" w:lineRule="auto"/>
        <w:jc w:val="center"/>
        <w:rPr>
          <w:rFonts w:ascii="Times New Roman" w:eastAsia="Times New Roman" w:hAnsi="Times New Roman" w:cs="Times New Roman"/>
          <w:sz w:val="28"/>
          <w:szCs w:val="28"/>
          <w:lang w:eastAsia="ru-RU"/>
        </w:rPr>
      </w:pPr>
      <w:r w:rsidRPr="00B1291F">
        <w:rPr>
          <w:rFonts w:ascii="Times New Roman" w:eastAsia="Times New Roman" w:hAnsi="Times New Roman" w:cs="Times New Roman"/>
          <w:sz w:val="28"/>
          <w:szCs w:val="28"/>
          <w:lang w:eastAsia="ru-RU"/>
        </w:rPr>
        <w:t xml:space="preserve">Рисунок </w:t>
      </w:r>
      <w:r w:rsidR="00B1291F">
        <w:rPr>
          <w:rFonts w:ascii="Times New Roman" w:eastAsia="Times New Roman" w:hAnsi="Times New Roman" w:cs="Times New Roman"/>
          <w:sz w:val="28"/>
          <w:szCs w:val="28"/>
          <w:lang w:eastAsia="ru-RU"/>
        </w:rPr>
        <w:t>1.</w:t>
      </w:r>
      <w:r w:rsidRPr="00B1291F">
        <w:rPr>
          <w:rFonts w:ascii="Times New Roman" w:eastAsia="Times New Roman" w:hAnsi="Times New Roman" w:cs="Times New Roman"/>
          <w:sz w:val="28"/>
          <w:szCs w:val="28"/>
          <w:lang w:eastAsia="ru-RU"/>
        </w:rPr>
        <w:t>4 — БПЛА Luftera LT-1 – мультиротоный, полностью автономный беспилотный летательный аппарат типа конвертоплан, предназначенный для выполнения широкого круга профессиональных задач (РФ).</w:t>
      </w:r>
    </w:p>
    <w:p w:rsidR="005373A5" w:rsidRPr="00547394" w:rsidRDefault="005373A5" w:rsidP="00547394">
      <w:pPr>
        <w:spacing w:after="0" w:line="288" w:lineRule="auto"/>
        <w:jc w:val="center"/>
        <w:rPr>
          <w:rFonts w:ascii="Times New Roman" w:eastAsia="Times New Roman" w:hAnsi="Times New Roman" w:cs="Times New Roman"/>
          <w:sz w:val="28"/>
          <w:szCs w:val="28"/>
          <w:highlight w:val="yellow"/>
          <w:lang w:eastAsia="ru-RU"/>
        </w:rPr>
      </w:pPr>
    </w:p>
    <w:tbl>
      <w:tblPr>
        <w:tblW w:w="14535" w:type="dxa"/>
        <w:tblCellSpacing w:w="15" w:type="dxa"/>
        <w:tblInd w:w="25" w:type="dxa"/>
        <w:tblLayout w:type="fixed"/>
        <w:tblCellMar>
          <w:top w:w="15" w:type="dxa"/>
          <w:left w:w="15" w:type="dxa"/>
          <w:bottom w:w="15" w:type="dxa"/>
          <w:right w:w="15" w:type="dxa"/>
        </w:tblCellMar>
        <w:tblLook w:val="04A0" w:firstRow="1" w:lastRow="0" w:firstColumn="1" w:lastColumn="0" w:noHBand="0" w:noVBand="1"/>
      </w:tblPr>
      <w:tblGrid>
        <w:gridCol w:w="2405"/>
        <w:gridCol w:w="3245"/>
        <w:gridCol w:w="1984"/>
        <w:gridCol w:w="1418"/>
        <w:gridCol w:w="1383"/>
        <w:gridCol w:w="1447"/>
        <w:gridCol w:w="2410"/>
        <w:gridCol w:w="243"/>
      </w:tblGrid>
      <w:tr w:rsidR="00BB20F5" w:rsidRPr="00FF1C4A" w:rsidTr="005373A5">
        <w:trPr>
          <w:trHeight w:val="267"/>
          <w:tblCellSpacing w:w="15" w:type="dxa"/>
        </w:trPr>
        <w:tc>
          <w:tcPr>
            <w:tcW w:w="14475" w:type="dxa"/>
            <w:gridSpan w:val="8"/>
            <w:vAlign w:val="center"/>
            <w:hideMark/>
          </w:tcPr>
          <w:p w:rsidR="00BB20F5" w:rsidRPr="00FF1C4A" w:rsidRDefault="00BB20F5" w:rsidP="00BB20F5">
            <w:pPr>
              <w:spacing w:after="0" w:line="240" w:lineRule="auto"/>
              <w:jc w:val="both"/>
              <w:rPr>
                <w:rFonts w:ascii="Times New Roman" w:eastAsia="Times New Roman" w:hAnsi="Times New Roman" w:cs="Times New Roman"/>
                <w:b/>
                <w:bCs/>
                <w:sz w:val="28"/>
                <w:szCs w:val="28"/>
                <w:lang w:eastAsia="ru-RU"/>
              </w:rPr>
            </w:pPr>
            <w:r w:rsidRPr="00FF1C4A">
              <w:rPr>
                <w:rFonts w:ascii="Times New Roman" w:eastAsiaTheme="minorEastAsia" w:hAnsi="Times New Roman" w:cs="Times New Roman"/>
                <w:b/>
                <w:sz w:val="28"/>
                <w:szCs w:val="28"/>
                <w:lang w:eastAsia="ru-RU"/>
              </w:rPr>
              <w:t>по летным параметрам:</w:t>
            </w:r>
          </w:p>
        </w:tc>
      </w:tr>
      <w:tr w:rsidR="00BB20F5" w:rsidRPr="00FF1C4A" w:rsidTr="005373A5">
        <w:trPr>
          <w:gridAfter w:val="1"/>
          <w:wAfter w:w="198" w:type="dxa"/>
          <w:trHeight w:val="317"/>
          <w:tblCellSpacing w:w="15" w:type="dxa"/>
        </w:trPr>
        <w:tc>
          <w:tcPr>
            <w:tcW w:w="2360" w:type="dxa"/>
            <w:vMerge w:val="restart"/>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Группа</w:t>
            </w:r>
          </w:p>
        </w:tc>
        <w:tc>
          <w:tcPr>
            <w:tcW w:w="5199" w:type="dxa"/>
            <w:gridSpan w:val="2"/>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p>
        </w:tc>
        <w:tc>
          <w:tcPr>
            <w:tcW w:w="1388" w:type="dxa"/>
            <w:vMerge w:val="restart"/>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Взлетная масса, кг</w:t>
            </w:r>
          </w:p>
        </w:tc>
        <w:tc>
          <w:tcPr>
            <w:tcW w:w="1353" w:type="dxa"/>
            <w:vMerge w:val="restart"/>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Дальность полета, км</w:t>
            </w:r>
          </w:p>
        </w:tc>
        <w:tc>
          <w:tcPr>
            <w:tcW w:w="1417" w:type="dxa"/>
            <w:vMerge w:val="restart"/>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Высота полета, м</w:t>
            </w:r>
          </w:p>
        </w:tc>
        <w:tc>
          <w:tcPr>
            <w:tcW w:w="2380" w:type="dxa"/>
            <w:vMerge w:val="restart"/>
            <w:tcBorders>
              <w:top w:val="single" w:sz="4" w:space="0" w:color="auto"/>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Продолжительность полета, ч</w:t>
            </w:r>
          </w:p>
        </w:tc>
      </w:tr>
      <w:tr w:rsidR="00BB20F5" w:rsidRPr="00FF1C4A" w:rsidTr="005373A5">
        <w:trPr>
          <w:gridAfter w:val="1"/>
          <w:wAfter w:w="198" w:type="dxa"/>
          <w:trHeight w:val="317"/>
          <w:tblCellSpacing w:w="15" w:type="dxa"/>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рус.</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b/>
                <w:sz w:val="24"/>
                <w:szCs w:val="24"/>
                <w:lang w:eastAsia="ru-RU"/>
              </w:rPr>
            </w:pPr>
            <w:r w:rsidRPr="00FF1C4A">
              <w:rPr>
                <w:rFonts w:ascii="Times New Roman" w:eastAsiaTheme="minorEastAsia" w:hAnsi="Times New Roman" w:cs="Times New Roman"/>
                <w:b/>
                <w:sz w:val="24"/>
                <w:szCs w:val="24"/>
                <w:lang w:eastAsia="ru-RU"/>
              </w:rPr>
              <w:t>англ.</w:t>
            </w: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r>
      <w:tr w:rsidR="00BB20F5" w:rsidRPr="00FF1C4A" w:rsidTr="005373A5">
        <w:trPr>
          <w:gridAfter w:val="1"/>
          <w:wAfter w:w="198" w:type="dxa"/>
          <w:trHeight w:val="334"/>
          <w:tblCellSpacing w:w="15" w:type="dxa"/>
        </w:trPr>
        <w:tc>
          <w:tcPr>
            <w:tcW w:w="2360" w:type="dxa"/>
            <w:vMerge w:val="restart"/>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Малые БПЛА Нано-БПЛА</w:t>
            </w: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Nano</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 0,025</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 1</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w:t>
            </w:r>
          </w:p>
        </w:tc>
        <w:tc>
          <w:tcPr>
            <w:tcW w:w="2380"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r>
      <w:tr w:rsidR="00BB20F5" w:rsidRPr="00FF1C4A" w:rsidTr="005373A5">
        <w:trPr>
          <w:gridAfter w:val="1"/>
          <w:wAfter w:w="198" w:type="dxa"/>
          <w:trHeight w:val="334"/>
          <w:tblCellSpacing w:w="15" w:type="dxa"/>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Микро-БПЛА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Micro (μ)</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&lt;5</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250</w:t>
            </w:r>
          </w:p>
        </w:tc>
        <w:tc>
          <w:tcPr>
            <w:tcW w:w="2380"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w:t>
            </w:r>
          </w:p>
        </w:tc>
      </w:tr>
      <w:tr w:rsidR="00BB20F5" w:rsidRPr="00FF1C4A" w:rsidTr="005373A5">
        <w:trPr>
          <w:gridAfter w:val="1"/>
          <w:wAfter w:w="198" w:type="dxa"/>
          <w:trHeight w:val="334"/>
          <w:tblCellSpacing w:w="15" w:type="dxa"/>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Мини-БПЛА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Mini</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5-150*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150-300*</w:t>
            </w:r>
          </w:p>
        </w:tc>
        <w:tc>
          <w:tcPr>
            <w:tcW w:w="2380"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&lt;2</w:t>
            </w:r>
          </w:p>
        </w:tc>
      </w:tr>
      <w:tr w:rsidR="00BB20F5" w:rsidRPr="00FF1C4A" w:rsidTr="00B1291F">
        <w:trPr>
          <w:gridAfter w:val="1"/>
          <w:wAfter w:w="198" w:type="dxa"/>
          <w:trHeight w:val="1153"/>
          <w:tblCellSpacing w:w="15" w:type="dxa"/>
        </w:trPr>
        <w:tc>
          <w:tcPr>
            <w:tcW w:w="2360" w:type="dxa"/>
            <w:vMerge w:val="restart"/>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Тактические</w:t>
            </w: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Легкие БПЛА для контроля переднего края обороны</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Close Range (CR)</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25-150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10-30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3000</w:t>
            </w:r>
          </w:p>
        </w:tc>
        <w:tc>
          <w:tcPr>
            <w:tcW w:w="2380"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2-4</w:t>
            </w:r>
          </w:p>
        </w:tc>
      </w:tr>
      <w:tr w:rsidR="00BB20F5" w:rsidRPr="00FF1C4A" w:rsidTr="00B1291F">
        <w:trPr>
          <w:gridAfter w:val="1"/>
          <w:wAfter w:w="198" w:type="dxa"/>
          <w:trHeight w:val="1153"/>
          <w:tblCellSpacing w:w="15" w:type="dxa"/>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Легкие БПЛА с малой дальностью полета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Short Range (SR)</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50-250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30-70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3000</w:t>
            </w:r>
          </w:p>
        </w:tc>
        <w:tc>
          <w:tcPr>
            <w:tcW w:w="2380"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3-6</w:t>
            </w:r>
          </w:p>
        </w:tc>
      </w:tr>
    </w:tbl>
    <w:p w:rsidR="005373A5" w:rsidRDefault="005373A5"/>
    <w:tbl>
      <w:tblPr>
        <w:tblW w:w="14292" w:type="dxa"/>
        <w:tblCellSpacing w:w="15" w:type="dxa"/>
        <w:tblInd w:w="20" w:type="dxa"/>
        <w:tblLayout w:type="fixed"/>
        <w:tblCellMar>
          <w:top w:w="15" w:type="dxa"/>
          <w:left w:w="15" w:type="dxa"/>
          <w:bottom w:w="15" w:type="dxa"/>
          <w:right w:w="15" w:type="dxa"/>
        </w:tblCellMar>
        <w:tblLook w:val="04A0" w:firstRow="1" w:lastRow="0" w:firstColumn="1" w:lastColumn="0" w:noHBand="0" w:noVBand="1"/>
      </w:tblPr>
      <w:tblGrid>
        <w:gridCol w:w="2405"/>
        <w:gridCol w:w="3245"/>
        <w:gridCol w:w="1984"/>
        <w:gridCol w:w="1418"/>
        <w:gridCol w:w="1383"/>
        <w:gridCol w:w="1447"/>
        <w:gridCol w:w="2410"/>
      </w:tblGrid>
      <w:tr w:rsidR="00BB20F5" w:rsidRPr="00FF1C4A" w:rsidTr="005373A5">
        <w:trPr>
          <w:trHeight w:val="1153"/>
          <w:tblCellSpacing w:w="15" w:type="dxa"/>
        </w:trPr>
        <w:tc>
          <w:tcPr>
            <w:tcW w:w="2360" w:type="dxa"/>
            <w:vMerge w:val="restart"/>
            <w:tcBorders>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Средние БПЛА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Medium Range (MR)</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150-500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70-200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5000</w:t>
            </w:r>
          </w:p>
        </w:tc>
        <w:tc>
          <w:tcPr>
            <w:tcW w:w="236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6-10</w:t>
            </w:r>
          </w:p>
        </w:tc>
      </w:tr>
      <w:tr w:rsidR="00BB20F5" w:rsidRPr="00FF1C4A" w:rsidTr="005373A5">
        <w:trPr>
          <w:trHeight w:val="1153"/>
          <w:tblCellSpacing w:w="15" w:type="dxa"/>
        </w:trPr>
        <w:tc>
          <w:tcPr>
            <w:tcW w:w="2360" w:type="dxa"/>
            <w:vMerge/>
            <w:tcBorders>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Средние БПЛА с большой продолжительностью полета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Medium Range Endurance (MRE)</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500-1500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8000</w:t>
            </w:r>
          </w:p>
        </w:tc>
        <w:tc>
          <w:tcPr>
            <w:tcW w:w="236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10-18</w:t>
            </w:r>
          </w:p>
        </w:tc>
      </w:tr>
      <w:tr w:rsidR="00BB20F5" w:rsidRPr="00FF1C4A" w:rsidTr="005373A5">
        <w:trPr>
          <w:trHeight w:val="1153"/>
          <w:tblCellSpacing w:w="15" w:type="dxa"/>
        </w:trPr>
        <w:tc>
          <w:tcPr>
            <w:tcW w:w="2360" w:type="dxa"/>
            <w:vMerge/>
            <w:tcBorders>
              <w:left w:val="single" w:sz="4" w:space="0" w:color="auto"/>
              <w:right w:val="single" w:sz="4" w:space="0" w:color="auto"/>
            </w:tcBorders>
            <w:vAlign w:val="center"/>
            <w:hideMark/>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Маловысотные БПЛА для проникновения в глубину обороны противника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val="en-US" w:eastAsia="ru-RU"/>
              </w:rPr>
            </w:pPr>
            <w:r w:rsidRPr="00FF1C4A">
              <w:rPr>
                <w:rFonts w:ascii="Times New Roman" w:eastAsiaTheme="minorEastAsia" w:hAnsi="Times New Roman" w:cs="Times New Roman"/>
                <w:sz w:val="24"/>
                <w:szCs w:val="24"/>
                <w:lang w:val="en-US" w:eastAsia="ru-RU"/>
              </w:rPr>
              <w:t>Low Altitude Deep Penetration (LADP)</w:t>
            </w:r>
          </w:p>
        </w:tc>
        <w:tc>
          <w:tcPr>
            <w:tcW w:w="1388"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250-2500</w:t>
            </w:r>
          </w:p>
        </w:tc>
        <w:tc>
          <w:tcPr>
            <w:tcW w:w="1353"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50-9000</w:t>
            </w:r>
          </w:p>
        </w:tc>
        <w:tc>
          <w:tcPr>
            <w:tcW w:w="2365" w:type="dxa"/>
            <w:tcBorders>
              <w:top w:val="single" w:sz="4" w:space="0" w:color="auto"/>
              <w:left w:val="single" w:sz="4" w:space="0" w:color="auto"/>
              <w:bottom w:val="single" w:sz="4" w:space="0" w:color="auto"/>
              <w:right w:val="single" w:sz="4" w:space="0" w:color="auto"/>
            </w:tcBorders>
            <w:vAlign w:val="center"/>
            <w:hideMark/>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0,5-1</w:t>
            </w:r>
          </w:p>
        </w:tc>
      </w:tr>
      <w:tr w:rsidR="00BB20F5" w:rsidRPr="00FF1C4A" w:rsidTr="005373A5">
        <w:trPr>
          <w:trHeight w:val="1153"/>
          <w:tblCellSpacing w:w="15" w:type="dxa"/>
        </w:trPr>
        <w:tc>
          <w:tcPr>
            <w:tcW w:w="2360" w:type="dxa"/>
            <w:vMerge/>
            <w:tcBorders>
              <w:left w:val="single" w:sz="4" w:space="0" w:color="auto"/>
              <w:right w:val="single" w:sz="4" w:space="0" w:color="auto"/>
            </w:tcBorders>
            <w:vAlign w:val="center"/>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Маловысотные БПЛА с большой продолжительностью полета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val="en-US" w:eastAsia="ru-RU"/>
              </w:rPr>
            </w:pPr>
            <w:r w:rsidRPr="00FF1C4A">
              <w:rPr>
                <w:rFonts w:ascii="Times New Roman" w:eastAsiaTheme="minorEastAsia" w:hAnsi="Times New Roman" w:cs="Times New Roman"/>
                <w:sz w:val="24"/>
                <w:szCs w:val="24"/>
                <w:lang w:val="en-US" w:eastAsia="ru-RU"/>
              </w:rPr>
              <w:t>Low Altitude Long Endurance (LALE)</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15-25</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&gt;500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&gt;24</w:t>
            </w:r>
          </w:p>
        </w:tc>
      </w:tr>
      <w:tr w:rsidR="00BB20F5" w:rsidRPr="00FF1C4A" w:rsidTr="005373A5">
        <w:trPr>
          <w:trHeight w:val="1153"/>
          <w:tblCellSpacing w:w="15" w:type="dxa"/>
        </w:trPr>
        <w:tc>
          <w:tcPr>
            <w:tcW w:w="2360" w:type="dxa"/>
            <w:vMerge/>
            <w:tcBorders>
              <w:left w:val="single" w:sz="4" w:space="0" w:color="auto"/>
              <w:right w:val="single" w:sz="4" w:space="0" w:color="auto"/>
            </w:tcBorders>
            <w:vAlign w:val="center"/>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Средневысотные БПЛА с большой продолжительностью полета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val="en-US" w:eastAsia="ru-RU"/>
              </w:rPr>
            </w:pPr>
            <w:r w:rsidRPr="00FF1C4A">
              <w:rPr>
                <w:rFonts w:ascii="Times New Roman" w:eastAsiaTheme="minorEastAsia" w:hAnsi="Times New Roman" w:cs="Times New Roman"/>
                <w:sz w:val="24"/>
                <w:szCs w:val="24"/>
                <w:lang w:val="en-US" w:eastAsia="ru-RU"/>
              </w:rPr>
              <w:t>Medium Altitude Long Endurance (MALE)</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1000-1500</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&gt;500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5000-8000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24-48</w:t>
            </w:r>
          </w:p>
        </w:tc>
      </w:tr>
      <w:tr w:rsidR="00BB20F5" w:rsidRPr="00FF1C4A" w:rsidTr="005373A5">
        <w:trPr>
          <w:trHeight w:val="1420"/>
          <w:tblCellSpacing w:w="15" w:type="dxa"/>
        </w:trPr>
        <w:tc>
          <w:tcPr>
            <w:tcW w:w="2360" w:type="dxa"/>
            <w:tcBorders>
              <w:top w:val="single" w:sz="4" w:space="0" w:color="auto"/>
              <w:left w:val="single" w:sz="4" w:space="0" w:color="auto"/>
              <w:right w:val="single" w:sz="4" w:space="0" w:color="auto"/>
            </w:tcBorders>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Стратегические</w:t>
            </w:r>
          </w:p>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Высотные БПЛА с большой продолжительностью полета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val="en-US" w:eastAsia="ru-RU"/>
              </w:rPr>
            </w:pPr>
            <w:r w:rsidRPr="00FF1C4A">
              <w:rPr>
                <w:rFonts w:ascii="Times New Roman" w:eastAsiaTheme="minorEastAsia" w:hAnsi="Times New Roman" w:cs="Times New Roman"/>
                <w:sz w:val="24"/>
                <w:szCs w:val="24"/>
                <w:lang w:val="en-US" w:eastAsia="ru-RU"/>
              </w:rPr>
              <w:t>High Altitude Long Endurance (HALE)</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2500-5000</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&gt;2000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20000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24-48</w:t>
            </w:r>
          </w:p>
        </w:tc>
      </w:tr>
    </w:tbl>
    <w:p w:rsidR="005373A5" w:rsidRDefault="005373A5"/>
    <w:tbl>
      <w:tblPr>
        <w:tblW w:w="14292" w:type="dxa"/>
        <w:tblCellSpacing w:w="15" w:type="dxa"/>
        <w:tblInd w:w="20" w:type="dxa"/>
        <w:tblLayout w:type="fixed"/>
        <w:tblCellMar>
          <w:top w:w="15" w:type="dxa"/>
          <w:left w:w="15" w:type="dxa"/>
          <w:bottom w:w="15" w:type="dxa"/>
          <w:right w:w="15" w:type="dxa"/>
        </w:tblCellMar>
        <w:tblLook w:val="04A0" w:firstRow="1" w:lastRow="0" w:firstColumn="1" w:lastColumn="0" w:noHBand="0" w:noVBand="1"/>
      </w:tblPr>
      <w:tblGrid>
        <w:gridCol w:w="2405"/>
        <w:gridCol w:w="3245"/>
        <w:gridCol w:w="1984"/>
        <w:gridCol w:w="1418"/>
        <w:gridCol w:w="1383"/>
        <w:gridCol w:w="1447"/>
        <w:gridCol w:w="2410"/>
      </w:tblGrid>
      <w:tr w:rsidR="00BB20F5" w:rsidRPr="00FF1C4A" w:rsidTr="005373A5">
        <w:trPr>
          <w:trHeight w:val="1454"/>
          <w:tblCellSpacing w:w="15" w:type="dxa"/>
        </w:trPr>
        <w:tc>
          <w:tcPr>
            <w:tcW w:w="2360" w:type="dxa"/>
            <w:vMerge w:val="restart"/>
            <w:tcBorders>
              <w:top w:val="single" w:sz="4" w:space="0" w:color="auto"/>
              <w:left w:val="single" w:sz="4" w:space="0" w:color="auto"/>
              <w:right w:val="single" w:sz="4" w:space="0" w:color="auto"/>
            </w:tcBorders>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Боевые (ударные) БПЛА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val="en-US" w:eastAsia="ru-RU"/>
              </w:rPr>
            </w:pPr>
            <w:r w:rsidRPr="00FF1C4A">
              <w:rPr>
                <w:rFonts w:ascii="Times New Roman" w:eastAsiaTheme="minorEastAsia" w:hAnsi="Times New Roman" w:cs="Times New Roman"/>
                <w:sz w:val="24"/>
                <w:szCs w:val="24"/>
                <w:lang w:val="en-US" w:eastAsia="ru-RU"/>
              </w:rPr>
              <w:t>Unmanned Combat Aerial Vehicles (UCAV)</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&gt;1000</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12000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w:t>
            </w:r>
          </w:p>
        </w:tc>
      </w:tr>
      <w:tr w:rsidR="00BB20F5" w:rsidRPr="00FF1C4A" w:rsidTr="005373A5">
        <w:trPr>
          <w:trHeight w:val="1420"/>
          <w:tblCellSpacing w:w="15" w:type="dxa"/>
        </w:trPr>
        <w:tc>
          <w:tcPr>
            <w:tcW w:w="2360" w:type="dxa"/>
            <w:vMerge/>
            <w:tcBorders>
              <w:top w:val="single" w:sz="4" w:space="0" w:color="auto"/>
              <w:left w:val="single" w:sz="4" w:space="0" w:color="auto"/>
              <w:right w:val="single" w:sz="4" w:space="0" w:color="auto"/>
            </w:tcBorders>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БПЛА, оснащенные боевой частью (летального действия)</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Lethal (LET) (Offensive)</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 </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4000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3-4</w:t>
            </w:r>
          </w:p>
        </w:tc>
      </w:tr>
      <w:tr w:rsidR="00BB20F5" w:rsidRPr="00FF1C4A" w:rsidTr="005373A5">
        <w:trPr>
          <w:trHeight w:val="601"/>
          <w:tblCellSpacing w:w="15" w:type="dxa"/>
        </w:trPr>
        <w:tc>
          <w:tcPr>
            <w:tcW w:w="2360" w:type="dxa"/>
            <w:vMerge w:val="restart"/>
            <w:tcBorders>
              <w:top w:val="single" w:sz="4" w:space="0" w:color="auto"/>
              <w:left w:val="single" w:sz="4" w:space="0" w:color="auto"/>
              <w:right w:val="single" w:sz="4" w:space="0" w:color="auto"/>
            </w:tcBorders>
            <w:vAlign w:val="center"/>
          </w:tcPr>
          <w:p w:rsidR="00BB20F5" w:rsidRPr="00FF1C4A" w:rsidRDefault="00BB20F5" w:rsidP="00BB20F5">
            <w:pPr>
              <w:spacing w:after="0" w:line="240" w:lineRule="auto"/>
              <w:jc w:val="center"/>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Специального назначения</w:t>
            </w: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БПЛА - ложные цели</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Decoys (DEC)</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150-500</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0-500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50-5000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&lt;4</w:t>
            </w:r>
          </w:p>
        </w:tc>
      </w:tr>
      <w:tr w:rsidR="00BB20F5" w:rsidRPr="00FF1C4A" w:rsidTr="005373A5">
        <w:trPr>
          <w:trHeight w:val="634"/>
          <w:tblCellSpacing w:w="15" w:type="dxa"/>
        </w:trPr>
        <w:tc>
          <w:tcPr>
            <w:tcW w:w="2360" w:type="dxa"/>
            <w:vMerge/>
            <w:tcBorders>
              <w:left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Стратосферные БПЛА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Stratospheric (STRA)</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&gt;2500</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&gt;2000</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&gt;20000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&gt;48</w:t>
            </w:r>
          </w:p>
        </w:tc>
      </w:tr>
      <w:tr w:rsidR="00BB20F5" w:rsidRPr="00FF1C4A" w:rsidTr="005373A5">
        <w:trPr>
          <w:trHeight w:val="869"/>
          <w:tblCellSpacing w:w="15" w:type="dxa"/>
        </w:trPr>
        <w:tc>
          <w:tcPr>
            <w:tcW w:w="2360" w:type="dxa"/>
            <w:vMerge/>
            <w:tcBorders>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p>
        </w:tc>
        <w:tc>
          <w:tcPr>
            <w:tcW w:w="321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Экзостратосферные БПЛА</w:t>
            </w:r>
          </w:p>
        </w:tc>
        <w:tc>
          <w:tcPr>
            <w:tcW w:w="1954"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Exo-stratospheric (EXO)</w:t>
            </w:r>
          </w:p>
        </w:tc>
        <w:tc>
          <w:tcPr>
            <w:tcW w:w="1388"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&gt; 30500</w:t>
            </w:r>
          </w:p>
        </w:tc>
        <w:tc>
          <w:tcPr>
            <w:tcW w:w="2365" w:type="dxa"/>
            <w:tcBorders>
              <w:top w:val="single" w:sz="4" w:space="0" w:color="auto"/>
              <w:left w:val="single" w:sz="4" w:space="0" w:color="auto"/>
              <w:bottom w:val="single" w:sz="4" w:space="0" w:color="auto"/>
              <w:right w:val="single" w:sz="4" w:space="0" w:color="auto"/>
            </w:tcBorders>
            <w:vAlign w:val="center"/>
          </w:tcPr>
          <w:p w:rsidR="00BB20F5" w:rsidRPr="00FF1C4A" w:rsidRDefault="00BB20F5" w:rsidP="00BB20F5">
            <w:pPr>
              <w:spacing w:after="0" w:line="240"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w:t>
            </w:r>
          </w:p>
        </w:tc>
      </w:tr>
    </w:tbl>
    <w:p w:rsidR="005373A5" w:rsidRDefault="005373A5" w:rsidP="00BB20F5">
      <w:pPr>
        <w:spacing w:after="120" w:line="240" w:lineRule="auto"/>
        <w:rPr>
          <w:rFonts w:ascii="Arial" w:eastAsiaTheme="minorEastAsia" w:hAnsi="Arial" w:cs="Arial"/>
          <w:sz w:val="20"/>
          <w:szCs w:val="20"/>
          <w:lang w:eastAsia="ru-RU"/>
        </w:rPr>
        <w:sectPr w:rsidR="005373A5" w:rsidSect="000C6C26">
          <w:pgSz w:w="16838" w:h="11906" w:orient="landscape"/>
          <w:pgMar w:top="1134" w:right="1134" w:bottom="1134" w:left="1134" w:header="709" w:footer="709" w:gutter="0"/>
          <w:pgNumType w:start="138"/>
          <w:cols w:space="708"/>
          <w:titlePg/>
          <w:docGrid w:linePitch="360"/>
        </w:sectPr>
      </w:pP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lastRenderedPageBreak/>
        <w:t>1.10 Основные тренды развития БПЛА</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1. Ключевой фактор роста рынка беспилотников - гражданские потребители. Как ожидается, годовой прирост рынка мирных дронов до 2021 года составит 19% годовых, военных — 5%.</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2. Военный сектор продолжит доминировать по расходам на приобретение беспилотников. Среди причин — высокие цены на военные БЛА и рост числа стран, которые хотели бы приобрести эту технику.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3. Известные разработчики с опытом производства военных дронов не получат особых преимуществ на рынке гражданских БЛА. Тем не менее эти компании постараются реализовать свои технологические наработки, полученные при разработке военных БЛА на рынке, где присутствует массовый спрос. Например, известны планы выхода на гражданский рынок компании Aerovironment, известной своими разработками для военных США.</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4. Мультикоптеры завоевывают все большую долю рынка. В то же время, понемногу растет интерес к </w:t>
      </w:r>
      <w:hyperlink r:id="rId332" w:history="1">
        <w:r w:rsidRPr="00FF1C4A">
          <w:rPr>
            <w:rFonts w:ascii="Times New Roman" w:eastAsiaTheme="minorEastAsia" w:hAnsi="Times New Roman" w:cs="Times New Roman"/>
            <w:sz w:val="28"/>
            <w:szCs w:val="28"/>
            <w:lang w:eastAsia="ru-RU"/>
          </w:rPr>
          <w:t>тейлситтерам</w:t>
        </w:r>
      </w:hyperlink>
      <w:r w:rsidRPr="00FF1C4A">
        <w:rPr>
          <w:rFonts w:ascii="Times New Roman" w:eastAsiaTheme="minorEastAsia" w:hAnsi="Times New Roman" w:cs="Times New Roman"/>
          <w:sz w:val="28"/>
          <w:szCs w:val="28"/>
          <w:lang w:eastAsia="ru-RU"/>
        </w:rPr>
        <w:t xml:space="preserve">, как системам, совмещающим плюсы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самолетной</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и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мультикоптерной</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схем.  </w:t>
      </w:r>
      <w:hyperlink r:id="rId333" w:history="1">
        <w:r w:rsidRPr="00FF1C4A">
          <w:rPr>
            <w:rFonts w:ascii="Times New Roman" w:eastAsiaTheme="minorEastAsia" w:hAnsi="Times New Roman" w:cs="Times New Roman"/>
            <w:sz w:val="28"/>
            <w:szCs w:val="28"/>
            <w:lang w:eastAsia="ru-RU"/>
          </w:rPr>
          <w:t>По данным DroneDeploy, дроны с фиксированным крылом используются лишь в 6% случаев, проигрывая мультикоптерам</w:t>
        </w:r>
      </w:hyperlink>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5. Границы между профессиональными и потребительскими БЛА начали сужаться. Средняя цена на все виды аппаратов демонстрирует снижение, которое продолжится в ближайшие годы. </w:t>
      </w:r>
    </w:p>
    <w:p w:rsidR="00BB20F5" w:rsidRPr="001141EE"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6. Намечаются подходы к внедрению систем, которые позволили бы производить мониторинг БЛА в воздушном пространстве. В США DARPA заказала разработку системы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Воздушный невод</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(Aerial Dragnet), которая должна позволить производить мониторинг малых беспилотников в воздушном пространстве над городами. Первоначально система поможет защитить военных США, проводящих силовые операции за пределами государства в городских условиях. В дальнейшем систему планируется использовать и в интересах силовых структур на территории США. Тему активно изучают и в других странах, проблема в том, что использование для этого существующих систем контроля за воздушным движением затруднено, как из-за небольшого размера большинства БЛА, так и из-за ожидаемого быстрого роста числа БЛА на фоне недостаточной степени автоматизации традиционных систем. </w:t>
      </w:r>
      <w:hyperlink r:id="rId334" w:history="1">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Воздушный невод</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разрабатываемый по заказу DARPA, будет производить мониторинг беспилотников в городах США</w:t>
        </w:r>
      </w:hyperlink>
      <w:r w:rsidRPr="00FF1C4A">
        <w:rPr>
          <w:rFonts w:ascii="Times New Roman" w:eastAsiaTheme="minorEastAsia" w:hAnsi="Times New Roman" w:cs="Times New Roman"/>
          <w:sz w:val="28"/>
          <w:szCs w:val="28"/>
          <w:lang w:eastAsia="ru-RU"/>
        </w:rPr>
        <w:t>. </w:t>
      </w:r>
      <w:hyperlink r:id="rId335" w:history="1">
        <w:r w:rsidRPr="00FF1C4A">
          <w:rPr>
            <w:rFonts w:ascii="Times New Roman" w:eastAsiaTheme="minorEastAsia" w:hAnsi="Times New Roman" w:cs="Times New Roman"/>
            <w:sz w:val="28"/>
            <w:szCs w:val="28"/>
            <w:lang w:eastAsia="ru-RU"/>
          </w:rPr>
          <w:t xml:space="preserve">Nokia показывает, как контролировать БЛА в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умном городе</w:t>
        </w:r>
      </w:hyperlink>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lastRenderedPageBreak/>
        <w:t xml:space="preserve">7. Формируется тренд на использование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подключенных беспилотников</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Такие устройства постоянно поддерживают связь с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облаком</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через сеть сотовой связи LTE/5G. Это создает базу для обработки собираемых данных, включая видеостримы в режиме, близком к реальному времени, а также для передачи на БЛА известной информации об окружающем его мире. Массовое подключение БЛА к сетям LTE/5G потребует некоторой модернизации сетей сотовой связи, из развития с учетом перспектив массового обслуживания БЛА. Операторы уже начали задумываться об этой теме. Примеры и новости по теме — в разделе </w:t>
      </w:r>
      <w:hyperlink r:id="rId336" w:history="1">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Сети сотовой связи, как канал связи с беспилотником</w:t>
        </w:r>
      </w:hyperlink>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8. Подвергается сомнению необходимость такого ограничения на использование БЛА, как </w:t>
      </w:r>
      <w:r w:rsidR="002120CE">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прямая видимость</w:t>
      </w:r>
      <w:r w:rsidR="002120CE">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между оператором и БЛА. Нельзя исключить отмены этого требования или упрощение получений разрешений на коммерческое использование БЛА за пределами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прямой видимости</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В FAA задумываются над тем, чтобы упразднить ограничения, связанные с полетами над людьми и необходимостью не выпускать дрон из поля зрения. Не исключено, что новый пакет правил появится в США ближе к концу 2016 года. </w:t>
      </w:r>
      <w:hyperlink r:id="rId337" w:history="1">
        <w:r w:rsidRPr="00FF1C4A">
          <w:rPr>
            <w:rFonts w:ascii="Times New Roman" w:eastAsiaTheme="minorEastAsia" w:hAnsi="Times New Roman" w:cs="Times New Roman"/>
            <w:sz w:val="28"/>
            <w:szCs w:val="28"/>
            <w:lang w:eastAsia="ru-RU"/>
          </w:rPr>
          <w:t>В пределах года в США начнут использовать свыше 600 тысяч коммерческих БЛА</w:t>
        </w:r>
      </w:hyperlink>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9. Формируется тренд на рост доли рынка, приходящейся на компактные беспилотники, включая карманные и складные модели.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10. Растет автоматизация в области запуска и обслуживания БЛА. В частности, появляются полностью автоматизированные системы для запуска и обслуживания беспилотников. Такие системы эффективны для автоматизации повторяющихся процессов, например, патрулирования дронами, использования БЛА для регулярного мониторинга посевов и т.д. Разрабатываются концепции автоматической подзарядки БЛА в ходе исполнения полетных заданий. </w:t>
      </w:r>
      <w:hyperlink r:id="rId338" w:history="1">
        <w:r w:rsidRPr="00FF1C4A">
          <w:rPr>
            <w:rFonts w:ascii="Times New Roman" w:eastAsiaTheme="minorEastAsia" w:hAnsi="Times New Roman" w:cs="Times New Roman"/>
            <w:sz w:val="28"/>
            <w:szCs w:val="28"/>
            <w:lang w:eastAsia="ru-RU"/>
          </w:rPr>
          <w:t>В Израиле разработали полностью автоматическую систему для обслуживания и запуска беспилотников</w:t>
        </w:r>
      </w:hyperlink>
      <w:r w:rsidRPr="00FF1C4A">
        <w:rPr>
          <w:rFonts w:ascii="Times New Roman" w:eastAsiaTheme="minorEastAsia" w:hAnsi="Times New Roman" w:cs="Times New Roman"/>
          <w:sz w:val="28"/>
          <w:szCs w:val="28"/>
          <w:lang w:eastAsia="ru-RU"/>
        </w:rPr>
        <w:t>.  </w:t>
      </w:r>
      <w:hyperlink r:id="rId339" w:history="1">
        <w:r w:rsidRPr="00FF1C4A">
          <w:rPr>
            <w:rFonts w:ascii="Times New Roman" w:eastAsiaTheme="minorEastAsia" w:hAnsi="Times New Roman" w:cs="Times New Roman"/>
            <w:sz w:val="28"/>
            <w:szCs w:val="28"/>
            <w:lang w:eastAsia="ru-RU"/>
          </w:rPr>
          <w:t>DHL использует автономную систему для доставки грузов дронами</w:t>
        </w:r>
      </w:hyperlink>
      <w:r w:rsidRPr="00FF1C4A">
        <w:rPr>
          <w:rFonts w:ascii="Times New Roman" w:eastAsiaTheme="minorEastAsia" w:hAnsi="Times New Roman" w:cs="Times New Roman"/>
          <w:sz w:val="28"/>
          <w:szCs w:val="28"/>
          <w:lang w:eastAsia="ru-RU"/>
        </w:rPr>
        <w:t>.</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11. Формируется тренд на использование аддитивных технологий производства (3D-печати). Отмечается применение 3D-печати не только для проектирования беспилотников, но также для их производства. </w:t>
      </w:r>
      <w:hyperlink r:id="rId340" w:history="1">
        <w:r w:rsidRPr="00FF1C4A">
          <w:rPr>
            <w:rFonts w:ascii="Times New Roman" w:eastAsiaTheme="minorEastAsia" w:hAnsi="Times New Roman" w:cs="Times New Roman"/>
            <w:sz w:val="28"/>
            <w:szCs w:val="28"/>
            <w:lang w:eastAsia="ru-RU"/>
          </w:rPr>
          <w:t>Военные США получат кастомизированные дроны, распечатанные на 3D-принтере</w:t>
        </w:r>
      </w:hyperlink>
      <w:r w:rsidRPr="00FF1C4A">
        <w:rPr>
          <w:rFonts w:ascii="Times New Roman" w:eastAsiaTheme="minorEastAsia" w:hAnsi="Times New Roman" w:cs="Times New Roman"/>
          <w:sz w:val="28"/>
          <w:szCs w:val="28"/>
          <w:lang w:eastAsia="ru-RU"/>
        </w:rPr>
        <w:t>. </w:t>
      </w:r>
      <w:hyperlink r:id="rId341" w:history="1">
        <w:r w:rsidRPr="00FF1C4A">
          <w:rPr>
            <w:rFonts w:ascii="Times New Roman" w:eastAsiaTheme="minorEastAsia" w:hAnsi="Times New Roman" w:cs="Times New Roman"/>
            <w:sz w:val="28"/>
            <w:szCs w:val="28"/>
            <w:lang w:eastAsia="ru-RU"/>
          </w:rPr>
          <w:t>ВМС Объединенного Королевства испытывают распечатанный на 3D-принтере БЛА</w:t>
        </w:r>
      </w:hyperlink>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 12. Ряд областей использования БЛА выделяется наибольшими объемами спроса на услуги с использованием БЛА. Глобальный рынок коммерческих БЛА формируется вокруг следующих областей: </w:t>
      </w:r>
      <w:hyperlink r:id="rId342" w:history="1">
        <w:r w:rsidRPr="00FF1C4A">
          <w:rPr>
            <w:rFonts w:ascii="Times New Roman" w:eastAsiaTheme="minorEastAsia" w:hAnsi="Times New Roman" w:cs="Times New Roman"/>
            <w:sz w:val="28"/>
            <w:szCs w:val="28"/>
            <w:lang w:eastAsia="ru-RU"/>
          </w:rPr>
          <w:t>сельского хозяйства</w:t>
        </w:r>
      </w:hyperlink>
      <w:r w:rsidRPr="00FF1C4A">
        <w:rPr>
          <w:rFonts w:ascii="Times New Roman" w:eastAsiaTheme="minorEastAsia" w:hAnsi="Times New Roman" w:cs="Times New Roman"/>
          <w:sz w:val="28"/>
          <w:szCs w:val="28"/>
          <w:lang w:eastAsia="ru-RU"/>
        </w:rPr>
        <w:t xml:space="preserve">, </w:t>
      </w:r>
      <w:hyperlink r:id="rId343" w:history="1">
        <w:r w:rsidRPr="00FF1C4A">
          <w:rPr>
            <w:rFonts w:ascii="Times New Roman" w:eastAsiaTheme="minorEastAsia" w:hAnsi="Times New Roman" w:cs="Times New Roman"/>
            <w:sz w:val="28"/>
            <w:szCs w:val="28"/>
            <w:lang w:eastAsia="ru-RU"/>
          </w:rPr>
          <w:t>энергетики</w:t>
        </w:r>
      </w:hyperlink>
      <w:r w:rsidRPr="00FF1C4A">
        <w:rPr>
          <w:rFonts w:ascii="Times New Roman" w:eastAsiaTheme="minorEastAsia" w:hAnsi="Times New Roman" w:cs="Times New Roman"/>
          <w:sz w:val="28"/>
          <w:szCs w:val="28"/>
          <w:lang w:eastAsia="ru-RU"/>
        </w:rPr>
        <w:t>/</w:t>
      </w:r>
      <w:hyperlink r:id="rId344" w:history="1">
        <w:r w:rsidRPr="00FF1C4A">
          <w:rPr>
            <w:rFonts w:ascii="Times New Roman" w:eastAsiaTheme="minorEastAsia" w:hAnsi="Times New Roman" w:cs="Times New Roman"/>
            <w:sz w:val="28"/>
            <w:szCs w:val="28"/>
            <w:lang w:eastAsia="ru-RU"/>
          </w:rPr>
          <w:t>нефтегазового сектора</w:t>
        </w:r>
      </w:hyperlink>
      <w:r w:rsidRPr="00FF1C4A">
        <w:rPr>
          <w:rFonts w:ascii="Times New Roman" w:eastAsiaTheme="minorEastAsia" w:hAnsi="Times New Roman" w:cs="Times New Roman"/>
          <w:sz w:val="28"/>
          <w:szCs w:val="28"/>
          <w:lang w:eastAsia="ru-RU"/>
        </w:rPr>
        <w:t xml:space="preserve">, коммунальных услуг, строительства, рынка </w:t>
      </w:r>
      <w:r w:rsidRPr="00FF1C4A">
        <w:rPr>
          <w:rFonts w:ascii="Times New Roman" w:eastAsiaTheme="minorEastAsia" w:hAnsi="Times New Roman" w:cs="Times New Roman"/>
          <w:sz w:val="28"/>
          <w:szCs w:val="28"/>
          <w:lang w:eastAsia="ru-RU"/>
        </w:rPr>
        <w:lastRenderedPageBreak/>
        <w:t xml:space="preserve">недвижимости, новостных услуг, </w:t>
      </w:r>
      <w:hyperlink r:id="rId345" w:history="1">
        <w:r w:rsidRPr="00FF1C4A">
          <w:rPr>
            <w:rFonts w:ascii="Times New Roman" w:eastAsiaTheme="minorEastAsia" w:hAnsi="Times New Roman" w:cs="Times New Roman"/>
            <w:sz w:val="28"/>
            <w:szCs w:val="28"/>
            <w:lang w:eastAsia="ru-RU"/>
          </w:rPr>
          <w:t>кинопроизводства</w:t>
        </w:r>
      </w:hyperlink>
      <w:r w:rsidRPr="00FF1C4A">
        <w:rPr>
          <w:rFonts w:ascii="Times New Roman" w:eastAsiaTheme="minorEastAsia" w:hAnsi="Times New Roman" w:cs="Times New Roman"/>
          <w:sz w:val="28"/>
          <w:szCs w:val="28"/>
          <w:lang w:eastAsia="ru-RU"/>
        </w:rPr>
        <w:t xml:space="preserve">. Можно отметить также перспективный сектор </w:t>
      </w:r>
      <w:hyperlink r:id="rId346" w:history="1">
        <w:r w:rsidRPr="00FF1C4A">
          <w:rPr>
            <w:rFonts w:ascii="Times New Roman" w:eastAsiaTheme="minorEastAsia" w:hAnsi="Times New Roman" w:cs="Times New Roman"/>
            <w:sz w:val="28"/>
            <w:szCs w:val="28"/>
            <w:lang w:eastAsia="ru-RU"/>
          </w:rPr>
          <w:t>использования БЛА экстренными службами</w:t>
        </w:r>
      </w:hyperlink>
      <w:r w:rsidRPr="00FF1C4A">
        <w:rPr>
          <w:rFonts w:ascii="Times New Roman" w:eastAsiaTheme="minorEastAsia" w:hAnsi="Times New Roman" w:cs="Times New Roman"/>
          <w:sz w:val="28"/>
          <w:szCs w:val="28"/>
          <w:lang w:eastAsia="ru-RU"/>
        </w:rPr>
        <w:t>.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13. Электронная коммерция и сфера доставок не окажутся центральным драйвером роста рынка БЛА.Еще недавно, в 2010-2012 годы именно с этим сегментом связывали большие ожидания в связи с интересом к нему со стороны ряда глобальных компаний, таких, как Google и Amazon.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14. К 2017 году в передовых странах завершится формирование основных пакетов законов в отношении использования БЛА. Вместе с тем, из-за быстрого развития технологий (например, появление БЛА для перевозки людей и т.п.) законодательство и далее будет подвергаться корректировкам.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15. Технологические барьеры сегодня одновременно ограничивают рынок и создают бизнес-возможности.Разработки в области ИИ и специализированных сенсоров поддерживают и расширяют индустрию БЛА. Технологии, такие как геофенсинг, (автоматическое избегание столкновений) делают летающие беспилотники безопаснее и позволят регуляторам снизить уровень опасений относительно появления в небе множества беспилотников.</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16. За пределами США заметны весьма серьезные производители гражданских БЛА. Можно привести такие примеры, как китайская DJI, французская Parrot (включая дочернюю швейцарскую senseFly) и другие.</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17. Рост инвестиций в индустрию БЛА. Индустрия по-прежнему остается молодой, однако начинает привлекать серьезные инвестиции крупных игроков, включая производителей чипов и оборонные ведомства.</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18. Беспилотники создают конкуренцию существующим сегментам рынка. Беспилотники, например, активно внедряются в сегменты, которые обслуживают спутники и пилотируемые воздушные суда, растет спрос на высококачественные данные </w:t>
      </w:r>
      <w:hyperlink r:id="rId347" w:history="1">
        <w:r w:rsidRPr="00FF1C4A">
          <w:rPr>
            <w:rFonts w:ascii="Times New Roman" w:eastAsiaTheme="minorEastAsia" w:hAnsi="Times New Roman" w:cs="Times New Roman"/>
            <w:sz w:val="28"/>
            <w:szCs w:val="28"/>
            <w:lang w:eastAsia="ru-RU"/>
          </w:rPr>
          <w:t>воздушной съемки</w:t>
        </w:r>
      </w:hyperlink>
      <w:r w:rsidRPr="00FF1C4A">
        <w:rPr>
          <w:rFonts w:ascii="Times New Roman" w:eastAsiaTheme="minorEastAsia" w:hAnsi="Times New Roman" w:cs="Times New Roman"/>
          <w:sz w:val="28"/>
          <w:szCs w:val="28"/>
          <w:lang w:eastAsia="ru-RU"/>
        </w:rPr>
        <w:t>, формируется рынок услуг для геоинформационных сервисов.</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19. Формируется объемный рынок систем обнаружения и противодействия БЛА, как военного, так и гражданского назначения.  </w:t>
      </w:r>
      <w:hyperlink r:id="rId348" w:history="1">
        <w:r w:rsidRPr="00FF1C4A">
          <w:rPr>
            <w:rFonts w:ascii="Times New Roman" w:eastAsiaTheme="minorEastAsia" w:hAnsi="Times New Roman" w:cs="Times New Roman"/>
            <w:sz w:val="28"/>
            <w:szCs w:val="28"/>
            <w:lang w:eastAsia="ru-RU"/>
          </w:rPr>
          <w:t>Системы обнаружения и нейтрализации беспилотников</w:t>
        </w:r>
      </w:hyperlink>
      <w:r w:rsidRPr="00FF1C4A">
        <w:rPr>
          <w:rFonts w:ascii="Times New Roman" w:eastAsiaTheme="minorEastAsia" w:hAnsi="Times New Roman" w:cs="Times New Roman"/>
          <w:sz w:val="28"/>
          <w:szCs w:val="28"/>
          <w:lang w:eastAsia="ru-RU"/>
        </w:rPr>
        <w:t>.</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20. Формируется </w:t>
      </w:r>
      <w:hyperlink r:id="rId349" w:history="1">
        <w:r w:rsidRPr="00FF1C4A">
          <w:rPr>
            <w:rFonts w:ascii="Times New Roman" w:eastAsiaTheme="minorEastAsia" w:hAnsi="Times New Roman" w:cs="Times New Roman"/>
            <w:sz w:val="28"/>
            <w:szCs w:val="28"/>
            <w:lang w:eastAsia="ru-RU"/>
          </w:rPr>
          <w:t>рынок развлечений на базе БЛА</w:t>
        </w:r>
      </w:hyperlink>
      <w:r w:rsidRPr="00FF1C4A">
        <w:rPr>
          <w:rFonts w:ascii="Times New Roman" w:eastAsiaTheme="minorEastAsia" w:hAnsi="Times New Roman" w:cs="Times New Roman"/>
          <w:sz w:val="28"/>
          <w:szCs w:val="28"/>
          <w:lang w:eastAsia="ru-RU"/>
        </w:rPr>
        <w:t xml:space="preserve">, прежде всего, рынок воздушных </w:t>
      </w:r>
      <w:hyperlink r:id="rId350" w:history="1">
        <w:r w:rsidRPr="00FF1C4A">
          <w:rPr>
            <w:rFonts w:ascii="Times New Roman" w:eastAsiaTheme="minorEastAsia" w:hAnsi="Times New Roman" w:cs="Times New Roman"/>
            <w:sz w:val="28"/>
            <w:szCs w:val="28"/>
            <w:lang w:eastAsia="ru-RU"/>
          </w:rPr>
          <w:t>гонок на БЛА</w:t>
        </w:r>
      </w:hyperlink>
      <w:r w:rsidRPr="00FF1C4A">
        <w:rPr>
          <w:rFonts w:ascii="Times New Roman" w:eastAsiaTheme="minorEastAsia" w:hAnsi="Times New Roman" w:cs="Times New Roman"/>
          <w:sz w:val="28"/>
          <w:szCs w:val="28"/>
          <w:lang w:eastAsia="ru-RU"/>
        </w:rPr>
        <w:t>, включая гонки с управлением FPV.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21. Стираются границы между военными и гражданскими БЛА. Замечено применение военных БЛА в интересах гражданских служб (спасатели, экологи). Отмечены массовые случаи применения гражданских БЛА в военных целях. Появляются гражданские БЛА с параметрами, схожими с военными - </w:t>
      </w:r>
      <w:r w:rsidRPr="00FF1C4A">
        <w:rPr>
          <w:rFonts w:ascii="Times New Roman" w:eastAsiaTheme="minorEastAsia" w:hAnsi="Times New Roman" w:cs="Times New Roman"/>
          <w:sz w:val="28"/>
          <w:szCs w:val="28"/>
          <w:lang w:eastAsia="ru-RU"/>
        </w:rPr>
        <w:lastRenderedPageBreak/>
        <w:t>длительным пребыванием в воздухе, способностью удаляться на большие дистанции от оператора.</w:t>
      </w:r>
    </w:p>
    <w:p w:rsidR="00BB20F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22. Появились модульные БЛА, которые могут собираться в разных конфигурациях </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под задачу</w:t>
      </w:r>
      <w:r w:rsidR="002D3389">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eastAsia="ru-RU"/>
        </w:rPr>
        <w:t xml:space="preserve"> из типовых модулей.</w:t>
      </w:r>
    </w:p>
    <w:p w:rsidR="005373A5" w:rsidRPr="00FF1C4A" w:rsidRDefault="005373A5" w:rsidP="005373A5">
      <w:pPr>
        <w:spacing w:after="0" w:line="288" w:lineRule="auto"/>
        <w:ind w:firstLine="567"/>
        <w:jc w:val="both"/>
        <w:rPr>
          <w:rFonts w:ascii="Times New Roman" w:eastAsiaTheme="minorEastAsia" w:hAnsi="Times New Roman" w:cs="Times New Roman"/>
          <w:sz w:val="28"/>
          <w:szCs w:val="28"/>
          <w:lang w:eastAsia="ru-RU"/>
        </w:rPr>
      </w:pPr>
    </w:p>
    <w:p w:rsidR="00BB20F5" w:rsidRPr="00FF1C4A" w:rsidRDefault="00BB20F5" w:rsidP="005373A5">
      <w:pPr>
        <w:spacing w:after="0" w:line="288" w:lineRule="auto"/>
        <w:ind w:firstLine="567"/>
        <w:jc w:val="both"/>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БПЛА мультироторного типа</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Мультироторные БЛА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отдельный вид летательных аппаратов, относящихся к классу летающих платформ. Устройства этого типа чаще всего используются для фото, видео съемки, которое эффективно использовать на высоте. Отсутствие механических частей в роторах, что сильно снижает уровень вибрации, а также наличие платы управления, основной функцией которой является стабилизация платформы, является их неоспоримыми преимуществами. Подключение к плате управления дополнительных датчиков и устройств позволяет также фиксировать положение аппарата по высоте, а наличие комплекта </w:t>
      </w:r>
      <w:r w:rsidR="002120CE" w:rsidRPr="002D3389">
        <w:rPr>
          <w:rFonts w:ascii="Times New Roman" w:eastAsia="Times New Roman" w:hAnsi="Times New Roman" w:cs="Times New Roman"/>
          <w:color w:val="20272B"/>
          <w:sz w:val="28"/>
          <w:szCs w:val="28"/>
          <w:lang w:eastAsia="ru-RU"/>
        </w:rPr>
        <w:t>“</w:t>
      </w:r>
      <w:r w:rsidRPr="00FF1C4A">
        <w:rPr>
          <w:rFonts w:ascii="Times New Roman" w:eastAsia="Times New Roman" w:hAnsi="Times New Roman" w:cs="Times New Roman"/>
          <w:sz w:val="28"/>
          <w:szCs w:val="28"/>
          <w:lang w:eastAsia="ru-RU"/>
        </w:rPr>
        <w:t>GPS</w:t>
      </w:r>
      <w:r w:rsidR="002120CE" w:rsidRPr="002D3389">
        <w:rPr>
          <w:rFonts w:ascii="Times New Roman" w:eastAsia="Times New Roman" w:hAnsi="Times New Roman" w:cs="Times New Roman"/>
          <w:color w:val="20272B"/>
          <w:sz w:val="28"/>
          <w:szCs w:val="28"/>
          <w:lang w:eastAsia="ru-RU"/>
        </w:rPr>
        <w:t>”</w:t>
      </w:r>
      <w:r w:rsidRPr="00FF1C4A">
        <w:rPr>
          <w:rFonts w:ascii="Times New Roman" w:eastAsia="Times New Roman" w:hAnsi="Times New Roman" w:cs="Times New Roman"/>
          <w:sz w:val="28"/>
          <w:szCs w:val="28"/>
          <w:lang w:eastAsia="ru-RU"/>
        </w:rPr>
        <w:t xml:space="preserve"> или «Глонас» дает возможность привязать аппарат к любой точке в пространстве и направить полет по проложенному ранее маршруту или дать команду на автоматический возврат к точке взлета. </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 xml:space="preserve">БПЛА мультироторного типа состоят из рамы, платы управления, бесколлекторных моторов с регулятором. Тип квадрокоптера зависит от количества моторов: 4 мотора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квадрокоптер; 6 моторов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гексакоптер; 8 моторов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октокоптер; 3 мотора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трикоптер. Также бывают и редкие виды </w:t>
      </w:r>
      <w:r w:rsidRPr="00FF1C4A">
        <w:rPr>
          <w:rFonts w:ascii="Times New Roman" w:eastAsiaTheme="minorEastAsia" w:hAnsi="Times New Roman" w:cs="Times New Roman"/>
          <w:b/>
          <w:sz w:val="24"/>
          <w:szCs w:val="28"/>
          <w:lang w:eastAsia="ru-RU"/>
        </w:rPr>
        <w:t>—</w:t>
      </w:r>
      <w:r w:rsidRPr="00FF1C4A">
        <w:rPr>
          <w:rFonts w:ascii="Times New Roman" w:eastAsia="Times New Roman" w:hAnsi="Times New Roman" w:cs="Times New Roman"/>
          <w:sz w:val="28"/>
          <w:szCs w:val="28"/>
          <w:lang w:eastAsia="ru-RU"/>
        </w:rPr>
        <w:t xml:space="preserve"> двухмоторный бикоптер или одномоторный </w:t>
      </w:r>
      <w:r w:rsidRPr="00FF1C4A">
        <w:rPr>
          <w:rFonts w:ascii="Times New Roman" w:eastAsiaTheme="minorEastAsia" w:hAnsi="Times New Roman" w:cs="Times New Roman"/>
          <w:b/>
          <w:sz w:val="24"/>
          <w:szCs w:val="28"/>
          <w:lang w:eastAsia="ru-RU"/>
        </w:rPr>
        <w:t xml:space="preserve">— </w:t>
      </w:r>
      <w:r w:rsidRPr="00FF1C4A">
        <w:rPr>
          <w:rFonts w:ascii="Times New Roman" w:eastAsia="Times New Roman" w:hAnsi="Times New Roman" w:cs="Times New Roman"/>
          <w:sz w:val="28"/>
          <w:szCs w:val="28"/>
          <w:lang w:eastAsia="ru-RU"/>
        </w:rPr>
        <w:t xml:space="preserve">монокоптер. </w:t>
      </w:r>
    </w:p>
    <w:p w:rsidR="00BB20F5" w:rsidRPr="00FF1C4A" w:rsidRDefault="00BB20F5" w:rsidP="00BB20F5">
      <w:pPr>
        <w:jc w:val="center"/>
        <w:rPr>
          <w:rFonts w:ascii="Times New Roman" w:eastAsia="Times New Roman" w:hAnsi="Times New Roman" w:cs="Times New Roman"/>
          <w:sz w:val="28"/>
          <w:szCs w:val="28"/>
          <w:lang w:eastAsia="ru-RU"/>
        </w:rPr>
      </w:pPr>
      <w:r w:rsidRPr="00FF1C4A">
        <w:rPr>
          <w:rFonts w:ascii="Times New Roman" w:eastAsiaTheme="minorEastAsia" w:hAnsi="Times New Roman" w:cs="Times New Roman"/>
          <w:noProof/>
          <w:sz w:val="28"/>
          <w:szCs w:val="28"/>
          <w:lang w:eastAsia="ru-RU"/>
        </w:rPr>
        <w:drawing>
          <wp:inline distT="0" distB="0" distL="0" distR="0" wp14:anchorId="79949496" wp14:editId="54152D03">
            <wp:extent cx="3274828" cy="2185769"/>
            <wp:effectExtent l="0" t="0" r="1905" b="5080"/>
            <wp:docPr id="31" name="Рисунок 1" descr="http://atlas-aero.ru/wa-data/public/shop/products/02/00/2/images/37/37.9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las-aero.ru/wa-data/public/shop/products/02/00/2/images/37/37.970x0.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74828" cy="2185769"/>
                    </a:xfrm>
                    <a:prstGeom prst="rect">
                      <a:avLst/>
                    </a:prstGeom>
                    <a:noFill/>
                    <a:ln>
                      <a:noFill/>
                    </a:ln>
                  </pic:spPr>
                </pic:pic>
              </a:graphicData>
            </a:graphic>
          </wp:inline>
        </w:drawing>
      </w:r>
    </w:p>
    <w:p w:rsidR="00BB20F5" w:rsidRPr="00B1291F" w:rsidRDefault="00BB20F5" w:rsidP="005373A5">
      <w:pPr>
        <w:spacing w:after="0" w:line="288" w:lineRule="auto"/>
        <w:jc w:val="center"/>
        <w:rPr>
          <w:rFonts w:ascii="Times New Roman" w:eastAsia="Times New Roman" w:hAnsi="Times New Roman" w:cs="Times New Roman"/>
          <w:sz w:val="28"/>
          <w:szCs w:val="28"/>
          <w:lang w:eastAsia="ru-RU"/>
        </w:rPr>
      </w:pPr>
      <w:r w:rsidRPr="00B1291F">
        <w:rPr>
          <w:rFonts w:ascii="Times New Roman" w:eastAsia="Times New Roman" w:hAnsi="Times New Roman" w:cs="Times New Roman"/>
          <w:sz w:val="28"/>
          <w:szCs w:val="28"/>
          <w:lang w:eastAsia="ru-RU"/>
        </w:rPr>
        <w:t xml:space="preserve">Рисунок </w:t>
      </w:r>
      <w:r w:rsidR="00B1291F">
        <w:rPr>
          <w:rFonts w:ascii="Times New Roman" w:eastAsia="Times New Roman" w:hAnsi="Times New Roman" w:cs="Times New Roman"/>
          <w:sz w:val="28"/>
          <w:szCs w:val="28"/>
          <w:lang w:eastAsia="ru-RU"/>
        </w:rPr>
        <w:t>1.</w:t>
      </w:r>
      <w:r w:rsidRPr="00B1291F">
        <w:rPr>
          <w:rFonts w:ascii="Times New Roman" w:eastAsia="Times New Roman" w:hAnsi="Times New Roman" w:cs="Times New Roman"/>
          <w:sz w:val="28"/>
          <w:szCs w:val="28"/>
          <w:lang w:eastAsia="ru-RU"/>
        </w:rPr>
        <w:t xml:space="preserve">5 — </w:t>
      </w:r>
      <w:hyperlink r:id="rId352" w:tgtFrame="_blank" w:history="1">
        <w:r w:rsidRPr="00B1291F">
          <w:rPr>
            <w:rFonts w:ascii="Times New Roman" w:eastAsia="Times New Roman" w:hAnsi="Times New Roman" w:cs="Times New Roman"/>
            <w:sz w:val="28"/>
            <w:szCs w:val="28"/>
            <w:lang w:eastAsia="ru-RU"/>
          </w:rPr>
          <w:t xml:space="preserve">БПЛА </w:t>
        </w:r>
        <w:r w:rsidR="002D3389">
          <w:rPr>
            <w:rFonts w:ascii="Times New Roman" w:eastAsia="Times New Roman" w:hAnsi="Times New Roman" w:cs="Times New Roman"/>
            <w:sz w:val="28"/>
            <w:szCs w:val="28"/>
            <w:lang w:eastAsia="ru-RU"/>
          </w:rPr>
          <w:t>«</w:t>
        </w:r>
        <w:r w:rsidRPr="00B1291F">
          <w:rPr>
            <w:rFonts w:ascii="Times New Roman" w:eastAsia="Times New Roman" w:hAnsi="Times New Roman" w:cs="Times New Roman"/>
            <w:sz w:val="28"/>
            <w:szCs w:val="28"/>
            <w:lang w:eastAsia="ru-RU"/>
          </w:rPr>
          <w:t>Атлас 3М Гео</w:t>
        </w:r>
        <w:r w:rsidR="002D3389">
          <w:rPr>
            <w:rFonts w:ascii="Times New Roman" w:eastAsia="Times New Roman" w:hAnsi="Times New Roman" w:cs="Times New Roman"/>
            <w:sz w:val="28"/>
            <w:szCs w:val="28"/>
            <w:lang w:eastAsia="ru-RU"/>
          </w:rPr>
          <w:t>»</w:t>
        </w:r>
        <w:r w:rsidRPr="00B1291F">
          <w:rPr>
            <w:rFonts w:ascii="Times New Roman" w:eastAsia="Times New Roman" w:hAnsi="Times New Roman" w:cs="Times New Roman"/>
            <w:sz w:val="28"/>
            <w:szCs w:val="28"/>
            <w:lang w:eastAsia="ru-RU"/>
          </w:rPr>
          <w:t xml:space="preserve"> - мультиротоный беспилотник</w:t>
        </w:r>
      </w:hyperlink>
      <w:r w:rsidRPr="00B1291F">
        <w:rPr>
          <w:rFonts w:ascii="Times New Roman" w:eastAsia="Times New Roman" w:hAnsi="Times New Roman" w:cs="Times New Roman"/>
          <w:sz w:val="28"/>
          <w:szCs w:val="28"/>
          <w:lang w:eastAsia="ru-RU"/>
        </w:rPr>
        <w:t xml:space="preserve"> (октокоптер)</w:t>
      </w:r>
    </w:p>
    <w:p w:rsidR="00BB20F5" w:rsidRPr="005373A5" w:rsidRDefault="00BB20F5" w:rsidP="005373A5">
      <w:pPr>
        <w:spacing w:after="0" w:line="288" w:lineRule="auto"/>
        <w:ind w:firstLine="567"/>
        <w:jc w:val="both"/>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Преимущества летательных аппаратов мультироторного типа</w:t>
      </w:r>
    </w:p>
    <w:p w:rsidR="00BB20F5" w:rsidRPr="005373A5"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5373A5">
        <w:rPr>
          <w:rFonts w:ascii="Times New Roman" w:eastAsia="Times New Roman" w:hAnsi="Times New Roman" w:cs="Times New Roman"/>
          <w:sz w:val="28"/>
          <w:szCs w:val="28"/>
          <w:lang w:eastAsia="ru-RU"/>
        </w:rPr>
        <w:t xml:space="preserve">Возможность вертикального взлета для задач с ограниченной взлетно-посадочной площадью (с катеров, для контроля разливов нефти, для мониторинга ситуации на платформах, в городских застройках непосредственно </w:t>
      </w:r>
      <w:r w:rsidRPr="005373A5">
        <w:rPr>
          <w:rFonts w:ascii="Times New Roman" w:eastAsia="Times New Roman" w:hAnsi="Times New Roman" w:cs="Times New Roman"/>
          <w:sz w:val="28"/>
          <w:szCs w:val="28"/>
          <w:lang w:eastAsia="ru-RU"/>
        </w:rPr>
        <w:lastRenderedPageBreak/>
        <w:t>с крыши автомобиля и т.д.). Имеет возможность “висеть” над объектом, находясь в непосредственной близости от него — например возможность делать фронтальные снимки объектов для создания более точных 3D моделей. Перемещаются влево, вправо, вперед, назад, вверх и вниз, а также поворачиваются вокруг своей оси, все действия совершаются путем изменения тяги на каждом моторе. В нашей работе мы рассматриваем именно БПЛА мультироторного типа. Основные из них: 3 винта (трикоптер); 4 винта (квадрокоптер); 6 винтов (гексакоптер); 8 винтов (октокоптер). Также еще существуют БПЛА с большим количеством винтов. Обладает всеми плюсами винтокрылого типа. Различное количество винтов подходит под определенные задачи.</w:t>
      </w:r>
    </w:p>
    <w:p w:rsidR="00BB20F5" w:rsidRPr="005373A5"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5373A5">
        <w:rPr>
          <w:rFonts w:ascii="Times New Roman" w:eastAsia="Times New Roman" w:hAnsi="Times New Roman" w:cs="Times New Roman"/>
          <w:sz w:val="28"/>
          <w:szCs w:val="28"/>
          <w:lang w:eastAsia="ru-RU"/>
        </w:rPr>
        <w:t>Важным преимуществом многороторных БПЛА от БПЛА самолетного и вертолетного типа, является отсутствие перегрузок, возникающих, например, во время таких экстремальных этапов полета БПЛА самолетного типа, как взлёт с катапульты или посадка на парашютной системе,посадки/спасения (удары, возникающие при этом, негативным образом влияют на незащищенные элементы полезной нагрузки, в особенности на фотооборудование, а согласно инструкции, если аэрофото-камера подверглась удару или даже толчку, необходимо произвести повторную калибровку, что мешает производственному процессу). Сложность управления вертолетом на малых скоростях (1-5 м/c), более высокая сложность ремонта вертолета , цена ошибки пилотирования, отказ одного из моторов неминуемо приведет к падению вертолета, в отличии от 8-ми моторных и некоторых не сильно нагруженных 6-ти моторных коптеров дают преимущества БПЛА мультироторного типа.</w:t>
      </w:r>
    </w:p>
    <w:p w:rsidR="00BB20F5" w:rsidRPr="00FF1C4A" w:rsidRDefault="00BB20F5" w:rsidP="00BB20F5">
      <w:pPr>
        <w:spacing w:after="0" w:line="360" w:lineRule="auto"/>
        <w:ind w:firstLine="709"/>
        <w:jc w:val="both"/>
        <w:rPr>
          <w:rFonts w:ascii="Times New Roman" w:eastAsiaTheme="minorEastAsia" w:hAnsi="Times New Roman" w:cs="Times New Roman"/>
          <w:sz w:val="28"/>
          <w:szCs w:val="28"/>
          <w:lang w:eastAsia="ru-RU"/>
        </w:rPr>
      </w:pPr>
    </w:p>
    <w:p w:rsidR="00BB20F5" w:rsidRPr="005373A5" w:rsidRDefault="00BB20F5" w:rsidP="005373A5">
      <w:pPr>
        <w:spacing w:after="0" w:line="288" w:lineRule="auto"/>
        <w:jc w:val="center"/>
        <w:rPr>
          <w:rFonts w:ascii="Times New Roman" w:eastAsia="Times New Roman" w:hAnsi="Times New Roman" w:cs="Times New Roman"/>
          <w:b/>
          <w:sz w:val="32"/>
          <w:szCs w:val="28"/>
          <w:lang w:eastAsia="ru-RU"/>
        </w:rPr>
      </w:pPr>
      <w:r w:rsidRPr="005373A5">
        <w:rPr>
          <w:rFonts w:ascii="Times New Roman" w:eastAsia="Times New Roman" w:hAnsi="Times New Roman" w:cs="Times New Roman"/>
          <w:b/>
          <w:sz w:val="32"/>
          <w:szCs w:val="28"/>
          <w:lang w:eastAsia="ru-RU"/>
        </w:rPr>
        <w:t>2 Конструкция установки</w:t>
      </w: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 xml:space="preserve">2.1 Платформа ардуино, полетный контролер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Полетный контроллер решает задачи непрерывно на протяжении всего полета летательного аппарата, необходимо подавать высокую скорость вращения на каждый из моторов и одновременно учитывать значения угла требуемого крена. Adruino </w:t>
      </w:r>
      <w:r>
        <w:rPr>
          <w:rFonts w:ascii="Times New Roman" w:eastAsiaTheme="minorEastAsia" w:hAnsi="Times New Roman" w:cs="Times New Roman"/>
          <w:sz w:val="28"/>
          <w:szCs w:val="28"/>
          <w:lang w:eastAsia="ru-RU"/>
        </w:rPr>
        <w:t>дает возможность</w:t>
      </w:r>
      <w:r w:rsidRPr="00FF1C4A">
        <w:rPr>
          <w:rFonts w:ascii="Times New Roman" w:eastAsiaTheme="minorEastAsia" w:hAnsi="Times New Roman" w:cs="Times New Roman"/>
          <w:sz w:val="28"/>
          <w:szCs w:val="28"/>
          <w:lang w:eastAsia="ru-RU"/>
        </w:rPr>
        <w:t xml:space="preserve"> одной итерации цикла управления и обработки поместить в 10-ти миллисекундах, в данных миллисекундах рассчитывается показания всех углов дрона, и на их данных отправляются управляющие сигналы к двигателям и называются </w:t>
      </w:r>
      <w:r w:rsidRPr="00FF1C4A">
        <w:rPr>
          <w:rFonts w:ascii="Times New Roman" w:eastAsiaTheme="minorEastAsia" w:hAnsi="Times New Roman" w:cs="Times New Roman"/>
          <w:bCs/>
          <w:sz w:val="28"/>
          <w:szCs w:val="28"/>
          <w:lang w:eastAsia="ru-RU"/>
        </w:rPr>
        <w:t>периодом регулирования</w:t>
      </w:r>
      <w:r w:rsidRPr="00FF1C4A">
        <w:rPr>
          <w:rFonts w:ascii="Times New Roman" w:eastAsiaTheme="minorEastAsia" w:hAnsi="Times New Roman" w:cs="Times New Roman"/>
          <w:sz w:val="28"/>
          <w:szCs w:val="28"/>
          <w:lang w:eastAsia="ru-RU"/>
        </w:rPr>
        <w:t>. За данный период, под контролем регулятора дрон направляется в необходимое положение.</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bookmarkStart w:id="78" w:name="_Hlk33436836"/>
      <w:r w:rsidRPr="00FF1C4A">
        <w:rPr>
          <w:rFonts w:ascii="Times New Roman" w:eastAsiaTheme="minorEastAsia" w:hAnsi="Times New Roman" w:cs="Times New Roman"/>
          <w:b/>
          <w:bCs/>
          <w:sz w:val="28"/>
          <w:szCs w:val="28"/>
          <w:lang w:eastAsia="ru-RU"/>
        </w:rPr>
        <w:lastRenderedPageBreak/>
        <w:t>Arduino</w:t>
      </w:r>
      <w:bookmarkEnd w:id="78"/>
      <w:r w:rsidRPr="00FF1C4A">
        <w:rPr>
          <w:rFonts w:ascii="Times New Roman" w:eastAsiaTheme="minorEastAsia" w:hAnsi="Times New Roman" w:cs="Times New Roman"/>
          <w:b/>
          <w:bCs/>
          <w:sz w:val="28"/>
          <w:szCs w:val="28"/>
          <w:lang w:eastAsia="ru-RU"/>
        </w:rPr>
        <w:t xml:space="preserve"> —</w:t>
      </w:r>
      <w:r w:rsidRPr="00FF1C4A">
        <w:rPr>
          <w:rFonts w:ascii="Times New Roman" w:eastAsiaTheme="minorEastAsia" w:hAnsi="Times New Roman" w:cs="Times New Roman"/>
          <w:sz w:val="28"/>
          <w:szCs w:val="28"/>
          <w:lang w:eastAsia="ru-RU"/>
        </w:rPr>
        <w:t xml:space="preserve"> программное обеспечение (платформа) построения упрощенных систем робототехники и автоматики, которая ориентируется на широкий спектр пользователей. </w:t>
      </w:r>
      <w:r w:rsidRPr="00FF1C4A">
        <w:rPr>
          <w:rFonts w:ascii="Times New Roman" w:eastAsiaTheme="minorEastAsia" w:hAnsi="Times New Roman" w:cs="Times New Roman"/>
          <w:bCs/>
          <w:sz w:val="28"/>
          <w:szCs w:val="28"/>
          <w:lang w:eastAsia="ru-RU"/>
        </w:rPr>
        <w:t>ПО</w:t>
      </w:r>
      <w:r w:rsidRPr="00FF1C4A">
        <w:rPr>
          <w:rFonts w:ascii="Times New Roman" w:eastAsiaTheme="minorEastAsia" w:hAnsi="Times New Roman" w:cs="Times New Roman"/>
          <w:sz w:val="28"/>
          <w:szCs w:val="28"/>
          <w:lang w:eastAsia="ru-RU"/>
        </w:rPr>
        <w:t xml:space="preserve"> состоит из бесплатной программной платформы (</w:t>
      </w:r>
      <w:hyperlink r:id="rId353" w:tooltip="Интегрированная среда разработки" w:history="1">
        <w:r w:rsidRPr="00FF1C4A">
          <w:rPr>
            <w:rFonts w:ascii="Times New Roman" w:eastAsiaTheme="minorEastAsia" w:hAnsi="Times New Roman" w:cs="Times New Roman"/>
            <w:sz w:val="28"/>
            <w:szCs w:val="28"/>
            <w:u w:val="single"/>
            <w:lang w:eastAsia="ru-RU"/>
          </w:rPr>
          <w:t>IDE</w:t>
        </w:r>
      </w:hyperlink>
      <w:r w:rsidRPr="00FF1C4A">
        <w:rPr>
          <w:rFonts w:ascii="Times New Roman" w:eastAsiaTheme="minorEastAsia" w:hAnsi="Times New Roman" w:cs="Times New Roman"/>
          <w:sz w:val="28"/>
          <w:szCs w:val="28"/>
          <w:lang w:eastAsia="ru-RU"/>
        </w:rPr>
        <w:t xml:space="preserve">) для написания ПО, их вариаций и программирования оборудования. </w:t>
      </w:r>
      <w:r w:rsidRPr="00FF1C4A">
        <w:rPr>
          <w:rFonts w:ascii="Times New Roman" w:eastAsiaTheme="minorEastAsia" w:hAnsi="Times New Roman" w:cs="Times New Roman"/>
          <w:bCs/>
          <w:sz w:val="28"/>
          <w:szCs w:val="28"/>
          <w:lang w:eastAsia="ru-RU"/>
        </w:rPr>
        <w:t>Аппаратная</w:t>
      </w:r>
      <w:r w:rsidRPr="00FF1C4A">
        <w:rPr>
          <w:rFonts w:ascii="Times New Roman" w:eastAsiaTheme="minorEastAsia" w:hAnsi="Times New Roman" w:cs="Times New Roman"/>
          <w:sz w:val="28"/>
          <w:szCs w:val="28"/>
          <w:lang w:eastAsia="ru-RU"/>
        </w:rPr>
        <w:t xml:space="preserve"> составляющая включает набор готовых </w:t>
      </w:r>
      <w:hyperlink r:id="rId354" w:tooltip="Печатная плата" w:history="1">
        <w:r w:rsidRPr="00FF1C4A">
          <w:rPr>
            <w:rFonts w:ascii="Times New Roman" w:eastAsiaTheme="minorEastAsia" w:hAnsi="Times New Roman" w:cs="Times New Roman"/>
            <w:sz w:val="28"/>
            <w:szCs w:val="28"/>
            <w:lang w:eastAsia="ru-RU"/>
          </w:rPr>
          <w:t>печатных плат</w:t>
        </w:r>
      </w:hyperlink>
      <w:r w:rsidRPr="00FF1C4A">
        <w:rPr>
          <w:rFonts w:ascii="Times New Roman" w:eastAsiaTheme="minorEastAsia" w:hAnsi="Times New Roman" w:cs="Times New Roman"/>
          <w:sz w:val="28"/>
          <w:szCs w:val="28"/>
          <w:lang w:eastAsia="ru-RU"/>
        </w:rPr>
        <w:t xml:space="preserve">, продающихся как самим производителем, так и другими компаниями. Доступная для всех пользователей система позволяет открыто копировать или менять спектр продуктов Arduino. Название Arduino получено от названия ресторана в </w:t>
      </w:r>
      <w:hyperlink r:id="rId355" w:tooltip="Ивреа" w:history="1">
        <w:r w:rsidRPr="00FF1C4A">
          <w:rPr>
            <w:rFonts w:ascii="Times New Roman" w:eastAsiaTheme="minorEastAsia" w:hAnsi="Times New Roman" w:cs="Times New Roman"/>
            <w:sz w:val="28"/>
            <w:szCs w:val="28"/>
            <w:lang w:eastAsia="ru-RU"/>
          </w:rPr>
          <w:t>Иврее</w:t>
        </w:r>
      </w:hyperlink>
      <w:r w:rsidRPr="00FF1C4A">
        <w:rPr>
          <w:rFonts w:ascii="Times New Roman" w:eastAsiaTheme="minorEastAsia" w:hAnsi="Times New Roman" w:cs="Times New Roman"/>
          <w:sz w:val="28"/>
          <w:szCs w:val="28"/>
          <w:lang w:eastAsia="ru-RU"/>
        </w:rPr>
        <w:t xml:space="preserve"> (Италия), в котором любили обитать учредители данного проекта, а само название происходит в честь короля Италии </w:t>
      </w:r>
      <w:hyperlink r:id="rId356" w:tooltip="Ардуин (король Италии)" w:history="1">
        <w:r w:rsidRPr="00FF1C4A">
          <w:rPr>
            <w:rFonts w:ascii="Times New Roman" w:eastAsiaTheme="minorEastAsia" w:hAnsi="Times New Roman" w:cs="Times New Roman"/>
            <w:sz w:val="28"/>
            <w:szCs w:val="28"/>
            <w:lang w:eastAsia="ru-RU"/>
          </w:rPr>
          <w:t>Ардуино Иерейского</w:t>
        </w:r>
      </w:hyperlink>
      <w:r w:rsidRPr="00FF1C4A">
        <w:rPr>
          <w:rFonts w:ascii="Times New Roman" w:eastAsiaTheme="minorEastAsia" w:hAnsi="Times New Roman" w:cs="Times New Roman"/>
          <w:sz w:val="28"/>
          <w:szCs w:val="28"/>
          <w:lang w:eastAsia="ru-RU"/>
        </w:rPr>
        <w:t xml:space="preserve"> (1002 – 1014 г.г.).</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Для полетного контроллера существуют готовые решения, которых сейчас достаточно много — Ardupilot, MegapirateNG, MiltiWii, AeroQuad и т.п. Существуют предложения и различных аппаратных платформ для создания алгоритмов угловой стабилизации платы на базе контроллеров с ARM – ядрами, семейство лицензируемых 32-битных и 64-битных процессоров компании ARM Limited, а также Raspberry Pi - представляет собой одноплатный компьютер.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Arduino — открытая программная платформа для построения несложных систем программирования электронных устройств, с открытым программным кодом, который можно сравнительно легко изменить и дополнить новыми функциями. С помощью данной программной платформы дрон в автоматическом режиме стабилизирует свое положение. Программа имеет подходящее </w:t>
      </w:r>
      <w:bookmarkStart w:id="79" w:name="_Hlk33380870"/>
      <w:r w:rsidRPr="00FF1C4A">
        <w:rPr>
          <w:rFonts w:ascii="Times New Roman" w:eastAsiaTheme="minorEastAsia" w:hAnsi="Times New Roman" w:cs="Times New Roman"/>
          <w:sz w:val="28"/>
          <w:szCs w:val="28"/>
          <w:lang w:eastAsia="ru-RU"/>
        </w:rPr>
        <w:t xml:space="preserve">решение задач стабилизации БПЛА, </w:t>
      </w:r>
      <w:bookmarkEnd w:id="79"/>
      <w:r w:rsidRPr="00FF1C4A">
        <w:rPr>
          <w:rFonts w:ascii="Times New Roman" w:eastAsiaTheme="minorEastAsia" w:hAnsi="Times New Roman" w:cs="Times New Roman"/>
          <w:sz w:val="28"/>
          <w:szCs w:val="28"/>
          <w:lang w:eastAsia="ru-RU"/>
        </w:rPr>
        <w:t>комплектующие доступны по цене и свободно распространены в России. Arduino (электронный конструктор) используемый и поддерживаемый множеством пользователей и разработчиков, решая многообразные задачи и оказывая разнообразную помощь и поддержку различных решений. Платформа Arduino используется начинающими пользователями и опытными программистами.</w:t>
      </w:r>
    </w:p>
    <w:p w:rsidR="00BB20F5" w:rsidRPr="00FF1C4A" w:rsidRDefault="00BB20F5" w:rsidP="00BB20F5">
      <w:pPr>
        <w:spacing w:after="0" w:line="240" w:lineRule="auto"/>
        <w:jc w:val="center"/>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noProof/>
          <w:sz w:val="28"/>
          <w:szCs w:val="28"/>
          <w:lang w:eastAsia="ru-RU"/>
        </w:rPr>
        <w:drawing>
          <wp:inline distT="0" distB="0" distL="0" distR="0" wp14:anchorId="4B6CA2EE" wp14:editId="21B3724F">
            <wp:extent cx="2339163" cy="1478322"/>
            <wp:effectExtent l="0" t="0" r="4445" b="7620"/>
            <wp:docPr id="32" name="Рисунок 1" descr="Картинки по запросу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arduino uno"/>
                    <pic:cNvPicPr>
                      <a:picLocks noChangeAspect="1" noChangeArrowheads="1"/>
                    </pic:cNvPicPr>
                  </pic:nvPicPr>
                  <pic:blipFill>
                    <a:blip r:embed="rId357" cstate="print"/>
                    <a:srcRect/>
                    <a:stretch>
                      <a:fillRect/>
                    </a:stretch>
                  </pic:blipFill>
                  <pic:spPr bwMode="auto">
                    <a:xfrm>
                      <a:off x="0" y="0"/>
                      <a:ext cx="2369841" cy="1497710"/>
                    </a:xfrm>
                    <a:prstGeom prst="rect">
                      <a:avLst/>
                    </a:prstGeom>
                    <a:noFill/>
                    <a:ln w="9525">
                      <a:noFill/>
                      <a:miter lim="800000"/>
                      <a:headEnd/>
                      <a:tailEnd/>
                    </a:ln>
                  </pic:spPr>
                </pic:pic>
              </a:graphicData>
            </a:graphic>
          </wp:inline>
        </w:drawing>
      </w:r>
    </w:p>
    <w:p w:rsidR="00BB20F5" w:rsidRPr="00B1291F" w:rsidRDefault="00BB20F5" w:rsidP="005373A5">
      <w:pPr>
        <w:spacing w:after="0" w:line="288" w:lineRule="auto"/>
        <w:jc w:val="center"/>
        <w:rPr>
          <w:rFonts w:ascii="Times New Roman" w:eastAsia="Times New Roman" w:hAnsi="Times New Roman" w:cs="Times New Roman"/>
          <w:sz w:val="28"/>
          <w:szCs w:val="28"/>
          <w:lang w:eastAsia="ru-RU"/>
        </w:rPr>
      </w:pPr>
      <w:r w:rsidRPr="00B1291F">
        <w:rPr>
          <w:rFonts w:ascii="Times New Roman" w:eastAsia="Times New Roman" w:hAnsi="Times New Roman" w:cs="Times New Roman"/>
          <w:sz w:val="28"/>
          <w:szCs w:val="28"/>
          <w:lang w:eastAsia="ru-RU"/>
        </w:rPr>
        <w:t xml:space="preserve">Рисунок </w:t>
      </w:r>
      <w:r w:rsidR="00B1291F">
        <w:rPr>
          <w:rFonts w:ascii="Times New Roman" w:eastAsia="Times New Roman" w:hAnsi="Times New Roman" w:cs="Times New Roman"/>
          <w:sz w:val="28"/>
          <w:szCs w:val="28"/>
          <w:lang w:eastAsia="ru-RU"/>
        </w:rPr>
        <w:t>1.</w:t>
      </w:r>
      <w:r w:rsidRPr="00B1291F">
        <w:rPr>
          <w:rFonts w:ascii="Times New Roman" w:eastAsia="Times New Roman" w:hAnsi="Times New Roman" w:cs="Times New Roman"/>
          <w:sz w:val="28"/>
          <w:szCs w:val="28"/>
          <w:lang w:eastAsia="ru-RU"/>
        </w:rPr>
        <w:t>6 — Микроконтроллеры на базе платформы Arduino</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bookmarkStart w:id="80" w:name="_Hlk31797409"/>
      <w:r w:rsidRPr="00FF1C4A">
        <w:rPr>
          <w:rFonts w:ascii="Times New Roman" w:eastAsiaTheme="minorEastAsia" w:hAnsi="Times New Roman" w:cs="Times New Roman"/>
          <w:sz w:val="28"/>
          <w:szCs w:val="28"/>
          <w:lang w:eastAsia="ru-RU"/>
        </w:rPr>
        <w:t xml:space="preserve">Микроконтроллеры на базе платформы Arduino </w:t>
      </w:r>
      <w:bookmarkEnd w:id="80"/>
      <w:r w:rsidRPr="00FF1C4A">
        <w:rPr>
          <w:rFonts w:ascii="Times New Roman" w:eastAsiaTheme="minorEastAsia" w:hAnsi="Times New Roman" w:cs="Times New Roman"/>
          <w:sz w:val="28"/>
          <w:szCs w:val="28"/>
          <w:lang w:eastAsia="ru-RU"/>
        </w:rPr>
        <w:t xml:space="preserve">обладают заранее прошитыми в них </w:t>
      </w:r>
      <w:r w:rsidRPr="00FF1C4A">
        <w:rPr>
          <w:rFonts w:ascii="Times New Roman" w:eastAsiaTheme="minorEastAsia" w:hAnsi="Times New Roman" w:cs="Times New Roman"/>
          <w:bCs/>
          <w:sz w:val="28"/>
          <w:szCs w:val="28"/>
          <w:lang w:eastAsia="ru-RU"/>
        </w:rPr>
        <w:t xml:space="preserve">загрузчиком </w:t>
      </w:r>
      <w:r w:rsidRPr="00FF1C4A">
        <w:rPr>
          <w:rFonts w:ascii="Times New Roman" w:eastAsiaTheme="minorEastAsia" w:hAnsi="Times New Roman" w:cs="Times New Roman"/>
          <w:sz w:val="28"/>
          <w:szCs w:val="28"/>
          <w:lang w:eastAsia="ru-RU"/>
        </w:rPr>
        <w:t xml:space="preserve">bootloader. С его помощью многие пользователи конструируют свою программу в контроллер не прибегая к традиционным, </w:t>
      </w:r>
      <w:r w:rsidRPr="00FF1C4A">
        <w:rPr>
          <w:rFonts w:ascii="Times New Roman" w:eastAsiaTheme="minorEastAsia" w:hAnsi="Times New Roman" w:cs="Times New Roman"/>
          <w:sz w:val="28"/>
          <w:szCs w:val="28"/>
          <w:lang w:eastAsia="ru-RU"/>
        </w:rPr>
        <w:lastRenderedPageBreak/>
        <w:t xml:space="preserve">сложным аппаратным </w:t>
      </w:r>
      <w:hyperlink r:id="rId358" w:tooltip="Программатор" w:history="1">
        <w:r w:rsidRPr="00FF1C4A">
          <w:rPr>
            <w:rFonts w:ascii="Times New Roman" w:eastAsiaTheme="minorEastAsia" w:hAnsi="Times New Roman" w:cs="Times New Roman"/>
            <w:sz w:val="28"/>
            <w:szCs w:val="28"/>
            <w:lang w:eastAsia="ru-RU"/>
          </w:rPr>
          <w:t>решениям</w:t>
        </w:r>
      </w:hyperlink>
      <w:r w:rsidRPr="00FF1C4A">
        <w:rPr>
          <w:rFonts w:ascii="Times New Roman" w:eastAsiaTheme="minorEastAsia" w:hAnsi="Times New Roman" w:cs="Times New Roman"/>
          <w:sz w:val="28"/>
          <w:szCs w:val="28"/>
          <w:lang w:eastAsia="ru-RU"/>
        </w:rPr>
        <w:t xml:space="preserve">, соединяясь с компьютером через интерфейс USB или с помощью переходника UART-USB. Поддержка загрузчика включена в Arduino IDE и производится простым нажатием клавиши манипулятора (компьютерной мыши). </w:t>
      </w:r>
    </w:p>
    <w:p w:rsidR="00B1291F" w:rsidRDefault="00BB20F5" w:rsidP="00B1291F">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В случае порчи загрузчика, а также приобретения контроллера без наличия загрузчика предоставляется самостоятельная возможность добавлять загрузчик в микроконтроллер. Для этой функции в Arduino IDE имеется поддержка различных распространённых недорогих программ. В Arduino предусмотрено создание своих платформ программирования. Данное решение используют различные разработчики, создающими в Arduino IDE собственные комбинации плат и компиляторов-загрузчиков для них. Arduino также работает под ПО Windows, Macintosh OSX и Linux, большинство же иных микроконтроллеров ограничивается только ПО Windows.</w:t>
      </w:r>
      <w:bookmarkStart w:id="81" w:name="_Toc32147735"/>
      <w:bookmarkStart w:id="82" w:name="_Toc32147778"/>
    </w:p>
    <w:p w:rsidR="00BB20F5" w:rsidRPr="00B1291F" w:rsidRDefault="00BB20F5" w:rsidP="00B1291F">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Для управления беспилотником, необходимо получить контроль над моторами, подключив их к Arduino. Контроллер дает на выходе небольшое напряжение и силу тока, поэтому при подключении двигателей можно использовать несколько транзисторов, позволяющих увеличить напряжение.</w:t>
      </w:r>
      <w:bookmarkEnd w:id="81"/>
      <w:bookmarkEnd w:id="82"/>
      <w:r w:rsidRPr="00FF1C4A">
        <w:rPr>
          <w:rFonts w:ascii="Times New Roman" w:eastAsiaTheme="minorEastAsia" w:hAnsi="Times New Roman" w:cs="Times New Roman"/>
          <w:sz w:val="28"/>
          <w:szCs w:val="28"/>
          <w:lang w:eastAsia="ru-RU"/>
        </w:rPr>
        <w:t xml:space="preserve"> </w:t>
      </w:r>
    </w:p>
    <w:p w:rsidR="00BB20F5" w:rsidRPr="00503546" w:rsidRDefault="00BB20F5" w:rsidP="005373A5">
      <w:pPr>
        <w:spacing w:after="0" w:line="288" w:lineRule="auto"/>
        <w:ind w:firstLine="567"/>
        <w:jc w:val="both"/>
        <w:rPr>
          <w:rFonts w:ascii="Times New Roman" w:eastAsiaTheme="minorEastAsia" w:hAnsi="Times New Roman" w:cs="Times New Roman"/>
          <w:b/>
          <w:sz w:val="28"/>
          <w:szCs w:val="28"/>
          <w:lang w:eastAsia="ru-RU"/>
        </w:rPr>
      </w:pPr>
      <w:bookmarkStart w:id="83" w:name="_Hlk32147499"/>
      <w:r w:rsidRPr="00503546">
        <w:rPr>
          <w:rFonts w:ascii="Times New Roman" w:eastAsiaTheme="minorEastAsia" w:hAnsi="Times New Roman" w:cs="Times New Roman"/>
          <w:b/>
          <w:sz w:val="28"/>
          <w:szCs w:val="28"/>
          <w:lang w:eastAsia="ru-RU"/>
        </w:rPr>
        <w:t>Язык программирования Arduino</w:t>
      </w:r>
    </w:p>
    <w:p w:rsidR="00BB20F5" w:rsidRPr="00503546"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Язык программирования Arduino </w:t>
      </w:r>
      <w:bookmarkEnd w:id="83"/>
      <w:r w:rsidRPr="00FF1C4A">
        <w:rPr>
          <w:rFonts w:ascii="Times New Roman" w:eastAsiaTheme="minorEastAsia" w:hAnsi="Times New Roman" w:cs="Times New Roman"/>
          <w:sz w:val="28"/>
          <w:szCs w:val="28"/>
          <w:lang w:eastAsia="ru-RU"/>
        </w:rPr>
        <w:t xml:space="preserve">— это одна из разновидностей языка C++, т.е. отдельно для Arduino языка программирования не существует. Используемый в Ардуино компилятор </w:t>
      </w:r>
      <w:hyperlink r:id="rId359" w:anchor="avr-gcc" w:tooltip="GNU AVR toolchain" w:history="1">
        <w:r w:rsidRPr="00FF1C4A">
          <w:rPr>
            <w:rFonts w:ascii="Times New Roman" w:eastAsiaTheme="minorEastAsia" w:hAnsi="Times New Roman" w:cs="Times New Roman"/>
            <w:sz w:val="28"/>
            <w:szCs w:val="28"/>
            <w:lang w:eastAsia="ru-RU"/>
          </w:rPr>
          <w:t>AVR-GCC</w:t>
        </w:r>
      </w:hyperlink>
      <w:r w:rsidRPr="00FF1C4A">
        <w:rPr>
          <w:rFonts w:ascii="Times New Roman" w:eastAsiaTheme="minorEastAsia" w:hAnsi="Times New Roman" w:cs="Times New Roman"/>
          <w:sz w:val="28"/>
          <w:szCs w:val="28"/>
          <w:lang w:eastAsia="ru-RU"/>
        </w:rPr>
        <w:t xml:space="preserve"> облегчает пользователям работу с программой. Пользователи, которым необходимо понять технические тонкости, обладают возможностями переходить на язык AVR-C, являющийся основанием C++. Так же есть функция добавления кодов из среды AVR-C в Arduino. а компилятор IDE существенно упрощает задачу написания ПО для данной платформы, в связи с чем создание устройств на Arduino становится намного доступнее для пользователей, которые не имеют с</w:t>
      </w:r>
      <w:r>
        <w:rPr>
          <w:rFonts w:ascii="Times New Roman" w:eastAsiaTheme="minorEastAsia" w:hAnsi="Times New Roman" w:cs="Times New Roman"/>
          <w:sz w:val="28"/>
          <w:szCs w:val="28"/>
          <w:lang w:eastAsia="ru-RU"/>
        </w:rPr>
        <w:t>пециальных знаний языков C/C++.</w:t>
      </w:r>
    </w:p>
    <w:p w:rsidR="00BB20F5" w:rsidRDefault="00BB20F5" w:rsidP="005373A5">
      <w:pPr>
        <w:spacing w:after="0" w:line="288" w:lineRule="auto"/>
        <w:ind w:firstLine="567"/>
        <w:rPr>
          <w:rFonts w:ascii="Times New Roman" w:eastAsiaTheme="minorEastAsia" w:hAnsi="Times New Roman" w:cs="Times New Roman"/>
          <w:b/>
          <w:sz w:val="28"/>
          <w:szCs w:val="28"/>
          <w:lang w:eastAsia="ru-RU"/>
        </w:rPr>
      </w:pPr>
      <w:r w:rsidRPr="00FF1C4A">
        <w:rPr>
          <w:rFonts w:ascii="Times New Roman" w:eastAsiaTheme="minorEastAsia" w:hAnsi="Times New Roman" w:cs="Times New Roman"/>
          <w:b/>
          <w:sz w:val="28"/>
          <w:szCs w:val="28"/>
          <w:lang w:eastAsia="ru-RU"/>
        </w:rPr>
        <w:t>Функция полетного контроллера (ПК)</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Задача ПК состоит в производстве нескольких десятков раз в микросекунду производить различные циклы управления. Производится считывание показаний датчиков, формируется считывание каналов управления, обрабатывается информация и формируется выдача сигналов управления моторами, для выполнения дистанционных команд. Полетный контроллер — является мозгом дрона. По факту — это схематичная платформа, получая данные с датчиков и команды от пилота, производит корректировку скорости вращения винтов </w:t>
      </w:r>
      <w:r w:rsidR="00B1291F" w:rsidRPr="00FF1C4A">
        <w:rPr>
          <w:rFonts w:ascii="Times New Roman" w:eastAsiaTheme="minorEastAsia" w:hAnsi="Times New Roman" w:cs="Times New Roman"/>
          <w:sz w:val="28"/>
          <w:szCs w:val="28"/>
          <w:lang w:eastAsia="ru-RU"/>
        </w:rPr>
        <w:t>для балансировки</w:t>
      </w:r>
      <w:r w:rsidRPr="00FF1C4A">
        <w:rPr>
          <w:rFonts w:ascii="Times New Roman" w:eastAsiaTheme="minorEastAsia" w:hAnsi="Times New Roman" w:cs="Times New Roman"/>
          <w:sz w:val="28"/>
          <w:szCs w:val="28"/>
          <w:lang w:eastAsia="ru-RU"/>
        </w:rPr>
        <w:t xml:space="preserve"> БПЛА в воздухе.</w:t>
      </w:r>
    </w:p>
    <w:p w:rsidR="00BB20F5" w:rsidRPr="00FF1C4A" w:rsidRDefault="00BB20F5" w:rsidP="005373A5">
      <w:pPr>
        <w:spacing w:after="0" w:line="288" w:lineRule="auto"/>
        <w:ind w:firstLine="567"/>
        <w:jc w:val="both"/>
        <w:rPr>
          <w:rFonts w:ascii="Times New Roman" w:eastAsiaTheme="minorEastAsia" w:hAnsi="Times New Roman" w:cs="Times New Roman"/>
          <w:b/>
          <w:sz w:val="28"/>
          <w:szCs w:val="28"/>
          <w:lang w:eastAsia="ru-RU"/>
        </w:rPr>
      </w:pPr>
      <w:r w:rsidRPr="00FF1C4A">
        <w:rPr>
          <w:rFonts w:ascii="Times New Roman" w:eastAsiaTheme="minorEastAsia" w:hAnsi="Times New Roman" w:cs="Times New Roman"/>
          <w:b/>
          <w:sz w:val="28"/>
          <w:szCs w:val="28"/>
          <w:lang w:eastAsia="ru-RU"/>
        </w:rPr>
        <w:lastRenderedPageBreak/>
        <w:t>Загрузка программы в микроконтроллер</w:t>
      </w:r>
    </w:p>
    <w:p w:rsidR="00BB20F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Загрузка программы в микроконтроллер Arduino производится посредством предварительно запрограммированного индивидуального загрузчика (микроконтроллеры Ардуино всегда реализуются с загрузчиком). Загрузчик сформирован на базе Atmel AVR Application Note AN109, он работает через интерфейсы </w:t>
      </w:r>
      <w:hyperlink r:id="rId360" w:tooltip="USB" w:history="1">
        <w:r w:rsidRPr="00FF1C4A">
          <w:rPr>
            <w:rFonts w:ascii="Times New Roman" w:eastAsiaTheme="minorEastAsia" w:hAnsi="Times New Roman" w:cs="Times New Roman"/>
            <w:sz w:val="28"/>
            <w:szCs w:val="28"/>
            <w:lang w:eastAsia="ru-RU"/>
          </w:rPr>
          <w:t>USB</w:t>
        </w:r>
      </w:hyperlink>
      <w:r w:rsidRPr="00FF1C4A">
        <w:rPr>
          <w:rFonts w:ascii="Times New Roman" w:eastAsiaTheme="minorEastAsia" w:hAnsi="Times New Roman" w:cs="Times New Roman"/>
          <w:sz w:val="28"/>
          <w:szCs w:val="28"/>
          <w:lang w:eastAsia="ru-RU"/>
        </w:rPr>
        <w:t xml:space="preserve">, </w:t>
      </w:r>
      <w:hyperlink r:id="rId361" w:tooltip="Ethernet" w:history="1">
        <w:r w:rsidRPr="00FF1C4A">
          <w:rPr>
            <w:rFonts w:ascii="Times New Roman" w:eastAsiaTheme="minorEastAsia" w:hAnsi="Times New Roman" w:cs="Times New Roman"/>
            <w:sz w:val="28"/>
            <w:szCs w:val="28"/>
            <w:lang w:eastAsia="ru-RU"/>
          </w:rPr>
          <w:t>Ethernet</w:t>
        </w:r>
      </w:hyperlink>
      <w:r w:rsidRPr="00FF1C4A">
        <w:rPr>
          <w:rFonts w:ascii="Times New Roman" w:eastAsiaTheme="minorEastAsia" w:hAnsi="Times New Roman" w:cs="Times New Roman"/>
          <w:sz w:val="28"/>
          <w:szCs w:val="28"/>
          <w:lang w:eastAsia="ru-RU"/>
        </w:rPr>
        <w:t xml:space="preserve"> и </w:t>
      </w:r>
      <w:hyperlink r:id="rId362" w:tooltip="RS-232" w:history="1">
        <w:r w:rsidRPr="00FF1C4A">
          <w:rPr>
            <w:rFonts w:ascii="Times New Roman" w:eastAsiaTheme="minorEastAsia" w:hAnsi="Times New Roman" w:cs="Times New Roman"/>
            <w:sz w:val="28"/>
            <w:szCs w:val="28"/>
            <w:lang w:eastAsia="ru-RU"/>
          </w:rPr>
          <w:t>RS-232</w:t>
        </w:r>
      </w:hyperlink>
      <w:r w:rsidRPr="00FF1C4A">
        <w:rPr>
          <w:rFonts w:ascii="Times New Roman" w:eastAsiaTheme="minorEastAsia" w:hAnsi="Times New Roman" w:cs="Times New Roman"/>
          <w:sz w:val="28"/>
          <w:szCs w:val="28"/>
          <w:lang w:eastAsia="ru-RU"/>
        </w:rPr>
        <w:t xml:space="preserve">, все зависит от содержания периферии каждой, отдельной процессорной платы. В особенных случаях, например, в Arduino Mini или в Boarduino (неофициальной версии), необходимо приобретать специальный переходник. каждый пользователь, имея определенные знания в программировании может самостоятельно запрограммировать загрузчик в контроллер. Для данных случаев в IDE встроена поддержка на базе проекта </w:t>
      </w:r>
      <w:hyperlink r:id="rId363" w:tooltip="AVRDude" w:history="1">
        <w:r w:rsidRPr="00FF1C4A">
          <w:rPr>
            <w:rFonts w:ascii="Times New Roman" w:eastAsiaTheme="minorEastAsia" w:hAnsi="Times New Roman" w:cs="Times New Roman"/>
            <w:sz w:val="28"/>
            <w:szCs w:val="28"/>
            <w:lang w:eastAsia="ru-RU"/>
          </w:rPr>
          <w:t>AVRDude</w:t>
        </w:r>
      </w:hyperlink>
      <w:r w:rsidRPr="00FF1C4A">
        <w:rPr>
          <w:rFonts w:ascii="Times New Roman" w:eastAsiaTheme="minorEastAsia" w:hAnsi="Times New Roman" w:cs="Times New Roman"/>
          <w:sz w:val="28"/>
          <w:szCs w:val="28"/>
          <w:lang w:eastAsia="ru-RU"/>
        </w:rPr>
        <w:t>, поддерживает различные типы распространённых, доступны</w:t>
      </w:r>
      <w:bookmarkStart w:id="84" w:name="_Toc32147780"/>
      <w:r>
        <w:rPr>
          <w:rFonts w:ascii="Times New Roman" w:eastAsiaTheme="minorEastAsia" w:hAnsi="Times New Roman" w:cs="Times New Roman"/>
          <w:sz w:val="28"/>
          <w:szCs w:val="28"/>
          <w:lang w:eastAsia="ru-RU"/>
        </w:rPr>
        <w:t xml:space="preserve">х по стоимости программаторов. </w:t>
      </w:r>
    </w:p>
    <w:p w:rsidR="005373A5" w:rsidRPr="00503546" w:rsidRDefault="005373A5" w:rsidP="005373A5">
      <w:pPr>
        <w:spacing w:after="0" w:line="288" w:lineRule="auto"/>
        <w:ind w:firstLine="567"/>
        <w:jc w:val="both"/>
        <w:rPr>
          <w:rFonts w:ascii="Times New Roman" w:eastAsiaTheme="minorEastAsia" w:hAnsi="Times New Roman" w:cs="Times New Roman"/>
          <w:sz w:val="28"/>
          <w:szCs w:val="28"/>
          <w:lang w:eastAsia="ru-RU"/>
        </w:rPr>
      </w:pPr>
    </w:p>
    <w:bookmarkEnd w:id="84"/>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2.2 Принципиальная схема</w:t>
      </w:r>
    </w:p>
    <w:p w:rsidR="00BB20F5" w:rsidRPr="00FF1C4A" w:rsidRDefault="00BB20F5" w:rsidP="005373A5">
      <w:pPr>
        <w:spacing w:after="0" w:line="240" w:lineRule="auto"/>
        <w:jc w:val="center"/>
        <w:rPr>
          <w:rFonts w:ascii="Arial" w:eastAsia="Times New Roman" w:hAnsi="Arial" w:cs="Arial"/>
          <w:sz w:val="20"/>
          <w:szCs w:val="20"/>
          <w:lang w:val="en-US" w:eastAsia="ru-RU"/>
        </w:rPr>
      </w:pPr>
      <w:r w:rsidRPr="00FF1C4A">
        <w:rPr>
          <w:rFonts w:ascii="Arial" w:eastAsia="Times New Roman" w:hAnsi="Arial" w:cs="Arial"/>
          <w:noProof/>
          <w:sz w:val="20"/>
          <w:szCs w:val="20"/>
          <w:lang w:eastAsia="ru-RU"/>
        </w:rPr>
        <w:drawing>
          <wp:inline distT="0" distB="0" distL="0" distR="0" wp14:anchorId="7C34FF1C" wp14:editId="182BE124">
            <wp:extent cx="3124200" cy="1687440"/>
            <wp:effectExtent l="0" t="0" r="0" b="825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cstate="print"/>
                    <a:srcRect/>
                    <a:stretch>
                      <a:fillRect/>
                    </a:stretch>
                  </pic:blipFill>
                  <pic:spPr bwMode="auto">
                    <a:xfrm>
                      <a:off x="0" y="0"/>
                      <a:ext cx="3147756" cy="1700163"/>
                    </a:xfrm>
                    <a:prstGeom prst="rect">
                      <a:avLst/>
                    </a:prstGeom>
                    <a:noFill/>
                    <a:ln w="9525">
                      <a:noFill/>
                      <a:miter lim="800000"/>
                      <a:headEnd/>
                      <a:tailEnd/>
                    </a:ln>
                  </pic:spPr>
                </pic:pic>
              </a:graphicData>
            </a:graphic>
          </wp:inline>
        </w:drawing>
      </w:r>
    </w:p>
    <w:p w:rsidR="00BB20F5" w:rsidRPr="00B1291F" w:rsidRDefault="00BB20F5" w:rsidP="005373A5">
      <w:pPr>
        <w:spacing w:after="0" w:line="288" w:lineRule="auto"/>
        <w:jc w:val="center"/>
        <w:rPr>
          <w:rFonts w:ascii="Times New Roman" w:eastAsia="Times New Roman" w:hAnsi="Times New Roman" w:cs="Times New Roman"/>
          <w:sz w:val="28"/>
          <w:szCs w:val="28"/>
          <w:lang w:eastAsia="ru-RU"/>
        </w:rPr>
      </w:pPr>
      <w:r w:rsidRPr="00B1291F">
        <w:rPr>
          <w:rFonts w:ascii="Times New Roman" w:eastAsia="Times New Roman" w:hAnsi="Times New Roman" w:cs="Times New Roman"/>
          <w:sz w:val="28"/>
          <w:szCs w:val="28"/>
          <w:lang w:eastAsia="ru-RU"/>
        </w:rPr>
        <w:t xml:space="preserve">Рисунок </w:t>
      </w:r>
      <w:r w:rsidR="00B1291F">
        <w:rPr>
          <w:rFonts w:ascii="Times New Roman" w:eastAsia="Times New Roman" w:hAnsi="Times New Roman" w:cs="Times New Roman"/>
          <w:sz w:val="28"/>
          <w:szCs w:val="28"/>
          <w:lang w:eastAsia="ru-RU"/>
        </w:rPr>
        <w:t>1.</w:t>
      </w:r>
      <w:r w:rsidRPr="00B1291F">
        <w:rPr>
          <w:rFonts w:ascii="Times New Roman" w:eastAsia="Times New Roman" w:hAnsi="Times New Roman" w:cs="Times New Roman"/>
          <w:sz w:val="28"/>
          <w:szCs w:val="28"/>
          <w:lang w:eastAsia="ru-RU"/>
        </w:rPr>
        <w:t xml:space="preserve">7 — </w:t>
      </w:r>
      <w:r w:rsidR="00B1291F">
        <w:rPr>
          <w:rFonts w:ascii="Times New Roman" w:eastAsia="Times New Roman" w:hAnsi="Times New Roman" w:cs="Times New Roman"/>
          <w:sz w:val="28"/>
          <w:szCs w:val="28"/>
          <w:lang w:eastAsia="ru-RU"/>
        </w:rPr>
        <w:t>П</w:t>
      </w:r>
      <w:r w:rsidRPr="00B1291F">
        <w:rPr>
          <w:rFonts w:ascii="Times New Roman" w:eastAsia="Times New Roman" w:hAnsi="Times New Roman" w:cs="Times New Roman"/>
          <w:sz w:val="28"/>
          <w:szCs w:val="28"/>
          <w:lang w:eastAsia="ru-RU"/>
        </w:rPr>
        <w:t>ринципиальная схема устройства тестирования методов стабилизации</w:t>
      </w:r>
    </w:p>
    <w:p w:rsidR="00BB20F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На данной схеме предоставлена </w:t>
      </w:r>
      <w:bookmarkStart w:id="85" w:name="_Hlk31798115"/>
      <w:r w:rsidRPr="00FF1C4A">
        <w:rPr>
          <w:rFonts w:ascii="Times New Roman" w:eastAsiaTheme="minorEastAsia" w:hAnsi="Times New Roman" w:cs="Times New Roman"/>
          <w:sz w:val="28"/>
          <w:szCs w:val="28"/>
          <w:lang w:eastAsia="ru-RU"/>
        </w:rPr>
        <w:t xml:space="preserve">принципиальная схема устройства тестирования методов стабилизации. </w:t>
      </w:r>
      <w:bookmarkEnd w:id="85"/>
      <w:r w:rsidRPr="00FF1C4A">
        <w:rPr>
          <w:rFonts w:ascii="Times New Roman" w:eastAsiaTheme="minorEastAsia" w:hAnsi="Times New Roman" w:cs="Times New Roman"/>
          <w:sz w:val="28"/>
          <w:szCs w:val="28"/>
          <w:lang w:eastAsia="ru-RU"/>
        </w:rPr>
        <w:t>В схеме представлен микропроцессор на базе Ардуино, с питанием от компьютера. Я к нему подсоединил два драйвера двигателя и гироскоп.Гироскоп считывает угол наклона и передает их на микропроцессор. При получении этих данных микропроцессор производит необходимые вычисления, для дальнейшей передачи ШИМ сигнала на драйверы двигателя, откуда при регулируемом напряжении ток поступает на двигатели. Согласно программе, выполняется алгоритм подбора необходимой скорости двигателей в зависимости от выбранной системы стабилизации.</w:t>
      </w:r>
    </w:p>
    <w:p w:rsidR="005373A5" w:rsidRDefault="005373A5" w:rsidP="005373A5">
      <w:pPr>
        <w:spacing w:after="0" w:line="288" w:lineRule="auto"/>
        <w:jc w:val="center"/>
        <w:rPr>
          <w:rFonts w:ascii="Times New Roman" w:eastAsia="Times New Roman" w:hAnsi="Times New Roman" w:cs="Times New Roman"/>
          <w:b/>
          <w:sz w:val="28"/>
          <w:szCs w:val="28"/>
          <w:lang w:eastAsia="ru-RU"/>
        </w:rPr>
      </w:pP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2.3 Основные компоненты</w:t>
      </w:r>
    </w:p>
    <w:p w:rsidR="005373A5" w:rsidRPr="005373A5" w:rsidRDefault="005373A5" w:rsidP="005373A5">
      <w:pPr>
        <w:tabs>
          <w:tab w:val="left" w:pos="851"/>
        </w:tabs>
        <w:spacing w:after="0" w:line="288" w:lineRule="auto"/>
        <w:ind w:firstLine="567"/>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Основные компоненты: </w:t>
      </w:r>
    </w:p>
    <w:p w:rsidR="00BB20F5" w:rsidRPr="00FF1C4A" w:rsidRDefault="00BB20F5" w:rsidP="005373A5">
      <w:pPr>
        <w:numPr>
          <w:ilvl w:val="0"/>
          <w:numId w:val="22"/>
        </w:numPr>
        <w:tabs>
          <w:tab w:val="left" w:pos="851"/>
        </w:tabs>
        <w:spacing w:after="0" w:line="288" w:lineRule="auto"/>
        <w:ind w:left="0"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val="en-US" w:eastAsia="ru-RU"/>
        </w:rPr>
        <w:t>arduino</w:t>
      </w:r>
      <w:r w:rsidRPr="00FF1C4A">
        <w:rPr>
          <w:rFonts w:ascii="Times New Roman" w:eastAsiaTheme="minorEastAsia" w:hAnsi="Times New Roman" w:cs="Times New Roman"/>
          <w:sz w:val="28"/>
          <w:szCs w:val="28"/>
          <w:lang w:eastAsia="ru-RU"/>
        </w:rPr>
        <w:t xml:space="preserve"> </w:t>
      </w:r>
      <w:r w:rsidRPr="00FF1C4A">
        <w:rPr>
          <w:rFonts w:ascii="Times New Roman" w:eastAsiaTheme="minorEastAsia" w:hAnsi="Times New Roman" w:cs="Times New Roman"/>
          <w:sz w:val="28"/>
          <w:szCs w:val="28"/>
          <w:lang w:val="en-US" w:eastAsia="ru-RU"/>
        </w:rPr>
        <w:t>uno</w:t>
      </w:r>
    </w:p>
    <w:p w:rsidR="00BB20F5" w:rsidRPr="00FF1C4A" w:rsidRDefault="00BB20F5" w:rsidP="005373A5">
      <w:pPr>
        <w:numPr>
          <w:ilvl w:val="0"/>
          <w:numId w:val="22"/>
        </w:numPr>
        <w:tabs>
          <w:tab w:val="left" w:pos="851"/>
        </w:tabs>
        <w:spacing w:after="0" w:line="288" w:lineRule="auto"/>
        <w:ind w:left="0"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lastRenderedPageBreak/>
        <w:t xml:space="preserve">акселерометр </w:t>
      </w:r>
      <w:r w:rsidRPr="00FF1C4A">
        <w:rPr>
          <w:rFonts w:ascii="Times New Roman" w:eastAsiaTheme="minorEastAsia" w:hAnsi="Times New Roman" w:cs="Times New Roman"/>
          <w:sz w:val="28"/>
          <w:szCs w:val="28"/>
          <w:lang w:val="en-US" w:eastAsia="ru-RU"/>
        </w:rPr>
        <w:t>mpu</w:t>
      </w:r>
      <w:r w:rsidRPr="00FF1C4A">
        <w:rPr>
          <w:rFonts w:ascii="Times New Roman" w:eastAsiaTheme="minorEastAsia" w:hAnsi="Times New Roman" w:cs="Times New Roman"/>
          <w:sz w:val="28"/>
          <w:szCs w:val="28"/>
          <w:lang w:eastAsia="ru-RU"/>
        </w:rPr>
        <w:t xml:space="preserve"> 6050</w:t>
      </w:r>
    </w:p>
    <w:p w:rsidR="00BB20F5" w:rsidRPr="00FF1C4A" w:rsidRDefault="00BB20F5" w:rsidP="005373A5">
      <w:pPr>
        <w:numPr>
          <w:ilvl w:val="0"/>
          <w:numId w:val="22"/>
        </w:numPr>
        <w:tabs>
          <w:tab w:val="left" w:pos="851"/>
        </w:tabs>
        <w:spacing w:after="0" w:line="288" w:lineRule="auto"/>
        <w:ind w:left="0"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драйверы двигателей </w:t>
      </w:r>
      <w:r w:rsidRPr="00FF1C4A">
        <w:rPr>
          <w:rFonts w:ascii="Times New Roman" w:eastAsiaTheme="minorEastAsia" w:hAnsi="Times New Roman" w:cs="Times New Roman"/>
          <w:sz w:val="28"/>
          <w:szCs w:val="28"/>
          <w:lang w:val="en-US" w:eastAsia="ru-RU"/>
        </w:rPr>
        <w:t>yynmos</w:t>
      </w:r>
      <w:r w:rsidRPr="00FF1C4A">
        <w:rPr>
          <w:rFonts w:ascii="Times New Roman" w:eastAsiaTheme="minorEastAsia" w:hAnsi="Times New Roman" w:cs="Times New Roman"/>
          <w:sz w:val="28"/>
          <w:szCs w:val="28"/>
          <w:lang w:eastAsia="ru-RU"/>
        </w:rPr>
        <w:t>-1</w:t>
      </w:r>
    </w:p>
    <w:p w:rsidR="00BB20F5" w:rsidRPr="00FF1C4A" w:rsidRDefault="00BB20F5" w:rsidP="005373A5">
      <w:pPr>
        <w:numPr>
          <w:ilvl w:val="0"/>
          <w:numId w:val="22"/>
        </w:numPr>
        <w:tabs>
          <w:tab w:val="left" w:pos="851"/>
        </w:tabs>
        <w:spacing w:after="0" w:line="288" w:lineRule="auto"/>
        <w:ind w:left="0"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двигатели </w:t>
      </w:r>
      <w:r w:rsidRPr="00FF1C4A">
        <w:rPr>
          <w:rFonts w:ascii="Times New Roman" w:eastAsiaTheme="minorEastAsia" w:hAnsi="Times New Roman" w:cs="Times New Roman"/>
          <w:sz w:val="28"/>
          <w:szCs w:val="28"/>
          <w:lang w:val="en-US" w:eastAsia="ru-RU"/>
        </w:rPr>
        <w:t>qx</w:t>
      </w:r>
      <w:r w:rsidRPr="00FF1C4A">
        <w:rPr>
          <w:rFonts w:ascii="Times New Roman" w:eastAsiaTheme="minorEastAsia" w:hAnsi="Times New Roman" w:cs="Times New Roman"/>
          <w:sz w:val="28"/>
          <w:szCs w:val="28"/>
          <w:lang w:eastAsia="ru-RU"/>
        </w:rPr>
        <w:t>-</w:t>
      </w:r>
      <w:r w:rsidRPr="00FF1C4A">
        <w:rPr>
          <w:rFonts w:ascii="Times New Roman" w:eastAsiaTheme="minorEastAsia" w:hAnsi="Times New Roman" w:cs="Times New Roman"/>
          <w:sz w:val="28"/>
          <w:szCs w:val="28"/>
          <w:lang w:val="en-US" w:eastAsia="ru-RU"/>
        </w:rPr>
        <w:t>rs</w:t>
      </w:r>
      <w:r w:rsidRPr="00FF1C4A">
        <w:rPr>
          <w:rFonts w:ascii="Times New Roman" w:eastAsiaTheme="minorEastAsia" w:hAnsi="Times New Roman" w:cs="Times New Roman"/>
          <w:sz w:val="28"/>
          <w:szCs w:val="28"/>
          <w:lang w:eastAsia="ru-RU"/>
        </w:rPr>
        <w:t>-385-2073</w:t>
      </w:r>
    </w:p>
    <w:p w:rsidR="00BB20F5" w:rsidRPr="00FF1C4A" w:rsidRDefault="00BB20F5" w:rsidP="005373A5">
      <w:pPr>
        <w:numPr>
          <w:ilvl w:val="0"/>
          <w:numId w:val="22"/>
        </w:numPr>
        <w:tabs>
          <w:tab w:val="left" w:pos="851"/>
        </w:tabs>
        <w:spacing w:after="0" w:line="288" w:lineRule="auto"/>
        <w:ind w:left="0" w:firstLine="567"/>
        <w:contextualSpacing/>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блок питания</w:t>
      </w:r>
    </w:p>
    <w:p w:rsidR="00BB20F5" w:rsidRPr="00FE1847" w:rsidRDefault="00BB20F5" w:rsidP="005373A5">
      <w:pPr>
        <w:tabs>
          <w:tab w:val="left" w:pos="851"/>
        </w:tabs>
        <w:spacing w:after="0" w:line="288" w:lineRule="auto"/>
        <w:ind w:firstLine="567"/>
        <w:jc w:val="both"/>
        <w:rPr>
          <w:rFonts w:ascii="Times New Roman" w:eastAsia="Times New Roman" w:hAnsi="Times New Roman" w:cs="Times New Roman"/>
          <w:b/>
          <w:bCs/>
          <w:sz w:val="28"/>
          <w:szCs w:val="28"/>
          <w:lang w:eastAsia="ru-RU"/>
        </w:rPr>
      </w:pPr>
      <w:r w:rsidRPr="00FE1847">
        <w:rPr>
          <w:rFonts w:ascii="Times New Roman" w:eastAsia="Times New Roman" w:hAnsi="Times New Roman" w:cs="Times New Roman"/>
          <w:b/>
          <w:bCs/>
          <w:sz w:val="28"/>
          <w:szCs w:val="28"/>
          <w:lang w:val="en-US" w:eastAsia="ru-RU"/>
        </w:rPr>
        <w:t>Arduino</w:t>
      </w:r>
      <w:r w:rsidRPr="00FE1847">
        <w:rPr>
          <w:rFonts w:ascii="Times New Roman" w:eastAsia="Times New Roman" w:hAnsi="Times New Roman" w:cs="Times New Roman"/>
          <w:b/>
          <w:bCs/>
          <w:sz w:val="28"/>
          <w:szCs w:val="28"/>
          <w:lang w:eastAsia="ru-RU"/>
        </w:rPr>
        <w:t xml:space="preserve"> </w:t>
      </w:r>
      <w:r w:rsidRPr="00FE1847">
        <w:rPr>
          <w:rFonts w:ascii="Times New Roman" w:eastAsia="Times New Roman" w:hAnsi="Times New Roman" w:cs="Times New Roman"/>
          <w:b/>
          <w:bCs/>
          <w:sz w:val="28"/>
          <w:szCs w:val="28"/>
          <w:lang w:val="en-US" w:eastAsia="ru-RU"/>
        </w:rPr>
        <w:t>Uno</w:t>
      </w:r>
    </w:p>
    <w:p w:rsidR="00BB20F5" w:rsidRPr="00FF1C4A" w:rsidRDefault="00BB20F5" w:rsidP="005373A5">
      <w:pPr>
        <w:tabs>
          <w:tab w:val="left" w:pos="851"/>
        </w:tabs>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b/>
          <w:bCs/>
          <w:sz w:val="28"/>
          <w:szCs w:val="28"/>
          <w:lang w:eastAsia="ru-RU"/>
        </w:rPr>
        <w:t>Arduino Uno</w:t>
      </w:r>
      <w:r w:rsidRPr="00FF1C4A">
        <w:rPr>
          <w:rFonts w:ascii="Times New Roman" w:eastAsiaTheme="minorEastAsia" w:hAnsi="Times New Roman" w:cs="Times New Roman"/>
          <w:sz w:val="28"/>
          <w:szCs w:val="28"/>
          <w:lang w:eastAsia="ru-RU"/>
        </w:rPr>
        <w:t xml:space="preserve"> контроллер создан на </w:t>
      </w:r>
      <w:r w:rsidRPr="00FF1C4A">
        <w:rPr>
          <w:rFonts w:ascii="Times New Roman" w:eastAsiaTheme="minorEastAsia" w:hAnsi="Times New Roman" w:cs="Times New Roman"/>
          <w:b/>
          <w:bCs/>
          <w:sz w:val="28"/>
          <w:szCs w:val="28"/>
          <w:lang w:eastAsia="ru-RU"/>
        </w:rPr>
        <w:t xml:space="preserve">ATmega328. </w:t>
      </w:r>
      <w:r w:rsidRPr="00FF1C4A">
        <w:rPr>
          <w:rFonts w:ascii="Times New Roman" w:eastAsiaTheme="minorEastAsia" w:hAnsi="Times New Roman" w:cs="Times New Roman"/>
          <w:sz w:val="28"/>
          <w:szCs w:val="28"/>
          <w:lang w:eastAsia="ru-RU"/>
        </w:rPr>
        <w:t>У платформы 14 цифровых вход/выходов (6 из которых могут использоваться как выходы ШИМ), 6 аналоговых входов, кварцевый генератор 16 МГц, разъем USB, силовой разъем, разъем ICSP и кнопку перезагрузки. Для работы нужно подключить платформу к компьютеру посредством кабеля USB, или подать питание при помощи адаптера AC/DC или батареи.</w:t>
      </w:r>
    </w:p>
    <w:p w:rsidR="00BB20F5" w:rsidRPr="00FF1C4A" w:rsidRDefault="00BB20F5" w:rsidP="005373A5">
      <w:pPr>
        <w:tabs>
          <w:tab w:val="left" w:pos="851"/>
        </w:tabs>
        <w:spacing w:after="0" w:line="288" w:lineRule="auto"/>
        <w:ind w:firstLine="567"/>
        <w:jc w:val="both"/>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sz w:val="28"/>
          <w:szCs w:val="28"/>
          <w:lang w:eastAsia="ru-RU"/>
        </w:rPr>
        <w:t xml:space="preserve">В отличие от всех предыдущих плат, использовавших FTDI USB микроконтроллер для связи по USB, новый </w:t>
      </w:r>
      <w:r w:rsidRPr="00FF1C4A">
        <w:rPr>
          <w:rFonts w:ascii="Times New Roman" w:eastAsiaTheme="minorEastAsia" w:hAnsi="Times New Roman" w:cs="Times New Roman"/>
          <w:b/>
          <w:bCs/>
          <w:sz w:val="28"/>
          <w:szCs w:val="28"/>
          <w:lang w:eastAsia="ru-RU"/>
        </w:rPr>
        <w:t>Ардуино Uno</w:t>
      </w:r>
      <w:r w:rsidRPr="00FF1C4A">
        <w:rPr>
          <w:rFonts w:ascii="Times New Roman" w:eastAsiaTheme="minorEastAsia" w:hAnsi="Times New Roman" w:cs="Times New Roman"/>
          <w:sz w:val="28"/>
          <w:szCs w:val="28"/>
          <w:lang w:eastAsia="ru-RU"/>
        </w:rPr>
        <w:t xml:space="preserve"> использует микроконтроллер </w:t>
      </w:r>
      <w:r w:rsidRPr="00FF1C4A">
        <w:rPr>
          <w:rFonts w:ascii="Times New Roman" w:eastAsiaTheme="minorEastAsia" w:hAnsi="Times New Roman" w:cs="Times New Roman"/>
          <w:b/>
          <w:bCs/>
          <w:sz w:val="28"/>
          <w:szCs w:val="28"/>
          <w:lang w:eastAsia="ru-RU"/>
        </w:rPr>
        <w:t>ATmega328.</w:t>
      </w:r>
    </w:p>
    <w:p w:rsidR="00BB20F5" w:rsidRPr="00FF1C4A" w:rsidRDefault="00BB20F5" w:rsidP="00BB20F5">
      <w:pPr>
        <w:spacing w:before="120" w:after="0" w:line="240" w:lineRule="auto"/>
        <w:rPr>
          <w:rFonts w:ascii="Times New Roman" w:eastAsiaTheme="minorEastAsia" w:hAnsi="Times New Roman" w:cs="Times New Roman"/>
          <w:bCs/>
          <w:i/>
          <w:sz w:val="24"/>
          <w:szCs w:val="28"/>
          <w:lang w:val="en-US" w:eastAsia="ru-RU"/>
        </w:rPr>
      </w:pPr>
      <w:r w:rsidRPr="00FF1C4A">
        <w:rPr>
          <w:rFonts w:ascii="Times New Roman" w:eastAsiaTheme="minorEastAsia" w:hAnsi="Times New Roman" w:cs="Times New Roman"/>
          <w:bCs/>
          <w:i/>
          <w:sz w:val="24"/>
          <w:szCs w:val="28"/>
          <w:lang w:eastAsia="ru-RU"/>
        </w:rPr>
        <w:t xml:space="preserve">Таблица </w:t>
      </w:r>
      <w:r w:rsidR="002D3389">
        <w:rPr>
          <w:rFonts w:ascii="Times New Roman" w:eastAsiaTheme="minorEastAsia" w:hAnsi="Times New Roman" w:cs="Times New Roman"/>
          <w:bCs/>
          <w:i/>
          <w:sz w:val="24"/>
          <w:szCs w:val="28"/>
          <w:lang w:eastAsia="ru-RU"/>
        </w:rPr>
        <w:t>2.</w:t>
      </w:r>
      <w:r w:rsidRPr="00FF1C4A">
        <w:rPr>
          <w:rFonts w:ascii="Times New Roman" w:eastAsiaTheme="minorEastAsia" w:hAnsi="Times New Roman" w:cs="Times New Roman"/>
          <w:i/>
          <w:sz w:val="24"/>
          <w:szCs w:val="28"/>
          <w:lang w:eastAsia="ru-RU"/>
        </w:rPr>
        <w:t>1 —</w:t>
      </w:r>
      <w:r w:rsidRPr="00FF1C4A">
        <w:rPr>
          <w:rFonts w:ascii="Times New Roman" w:eastAsiaTheme="minorEastAsia" w:hAnsi="Times New Roman" w:cs="Times New Roman"/>
          <w:bCs/>
          <w:i/>
          <w:sz w:val="24"/>
          <w:szCs w:val="28"/>
          <w:lang w:eastAsia="ru-RU"/>
        </w:rPr>
        <w:t xml:space="preserve"> Характеристики </w:t>
      </w:r>
      <w:r w:rsidRPr="00FF1C4A">
        <w:rPr>
          <w:rFonts w:ascii="Times New Roman" w:eastAsiaTheme="minorEastAsia" w:hAnsi="Times New Roman" w:cs="Times New Roman"/>
          <w:bCs/>
          <w:i/>
          <w:sz w:val="24"/>
          <w:szCs w:val="28"/>
          <w:lang w:val="en-US" w:eastAsia="ru-RU"/>
        </w:rPr>
        <w:t>ATmega328</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21"/>
        <w:gridCol w:w="3989"/>
      </w:tblGrid>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Микроконтроллер</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ATmega328</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Рабочее напряжение</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 В</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Входное напряжение (рекомендуемое)</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7-12 В</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Входное напряжение (предельное)</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6-20 В</w:t>
            </w:r>
          </w:p>
        </w:tc>
      </w:tr>
      <w:tr w:rsidR="00BB20F5" w:rsidRPr="00FF1C4A" w:rsidTr="00BB20F5">
        <w:trPr>
          <w:trHeight w:val="70"/>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Цифровые Входы/Выходы</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14 (6 из которых могут использоваться как ШИМ)</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Аналоговые входы</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6</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Постоянный ток через вход/выход</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40 мА</w:t>
            </w:r>
          </w:p>
        </w:tc>
      </w:tr>
      <w:tr w:rsidR="00BB20F5" w:rsidRPr="00FF1C4A" w:rsidTr="00BB20F5">
        <w:trPr>
          <w:trHeight w:val="387"/>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Постоянный ток для вывода 3.3 В</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50 мА</w:t>
            </w:r>
          </w:p>
        </w:tc>
      </w:tr>
      <w:tr w:rsidR="00BB20F5" w:rsidRPr="00FF1C4A" w:rsidTr="00BB20F5">
        <w:trPr>
          <w:trHeight w:val="70"/>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 xml:space="preserve">Флеш-память                                                        </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 xml:space="preserve">32 Кб ( из которых 0,5Кб используются для загрузчика) </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 xml:space="preserve">ОЗУ                                                                          </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 Кб</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EEPROM</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 xml:space="preserve">1 Кб </w:t>
            </w:r>
          </w:p>
        </w:tc>
      </w:tr>
      <w:tr w:rsidR="00BB20F5" w:rsidRPr="00FF1C4A" w:rsidTr="00BB20F5">
        <w:trPr>
          <w:trHeight w:val="398"/>
          <w:tblCellSpacing w:w="0" w:type="dxa"/>
        </w:trPr>
        <w:tc>
          <w:tcPr>
            <w:tcW w:w="5221"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Тактовая частота</w:t>
            </w:r>
          </w:p>
        </w:tc>
        <w:tc>
          <w:tcPr>
            <w:tcW w:w="3989" w:type="dxa"/>
            <w:hideMark/>
          </w:tcPr>
          <w:p w:rsidR="00BB20F5" w:rsidRPr="00FF1C4A" w:rsidRDefault="00BB20F5" w:rsidP="00BB20F5">
            <w:pPr>
              <w:spacing w:after="0" w:line="240" w:lineRule="auto"/>
              <w:ind w:left="357"/>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16 МГц</w:t>
            </w:r>
          </w:p>
        </w:tc>
      </w:tr>
    </w:tbl>
    <w:p w:rsidR="00BB20F5" w:rsidRPr="005373A5" w:rsidRDefault="00BB20F5" w:rsidP="005373A5">
      <w:pPr>
        <w:tabs>
          <w:tab w:val="left" w:pos="851"/>
        </w:tabs>
        <w:spacing w:before="120" w:after="0" w:line="288" w:lineRule="auto"/>
        <w:ind w:firstLine="567"/>
        <w:jc w:val="both"/>
        <w:rPr>
          <w:rFonts w:ascii="Times New Roman" w:eastAsia="Times New Roman" w:hAnsi="Times New Roman" w:cs="Times New Roman"/>
          <w:b/>
          <w:bCs/>
          <w:sz w:val="28"/>
          <w:szCs w:val="28"/>
          <w:lang w:val="en-US" w:eastAsia="ru-RU"/>
        </w:rPr>
      </w:pPr>
      <w:r w:rsidRPr="005373A5">
        <w:rPr>
          <w:rFonts w:ascii="Times New Roman" w:eastAsia="Times New Roman" w:hAnsi="Times New Roman" w:cs="Times New Roman"/>
          <w:b/>
          <w:bCs/>
          <w:sz w:val="28"/>
          <w:szCs w:val="28"/>
          <w:lang w:val="en-US" w:eastAsia="ru-RU"/>
        </w:rPr>
        <w:t>Выводы питания:</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VIN</w:t>
      </w:r>
      <w:r w:rsidRPr="00FF1C4A">
        <w:rPr>
          <w:rFonts w:ascii="Times New Roman" w:eastAsia="Times New Roman" w:hAnsi="Times New Roman" w:cs="Times New Roman"/>
          <w:sz w:val="28"/>
          <w:szCs w:val="28"/>
          <w:lang w:eastAsia="ru-RU"/>
        </w:rPr>
        <w:t>. Вход используется для подачи питания от внешнего источника (в отсутствие 5 В от разъема USB или другого регулируемого источника питания). Подача напряжения питания происходит через данный вывод.</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5V</w:t>
      </w:r>
      <w:r w:rsidRPr="00FF1C4A">
        <w:rPr>
          <w:rFonts w:ascii="Times New Roman" w:eastAsia="Times New Roman" w:hAnsi="Times New Roman" w:cs="Times New Roman"/>
          <w:sz w:val="28"/>
          <w:szCs w:val="28"/>
          <w:lang w:eastAsia="ru-RU"/>
        </w:rPr>
        <w:t>. Регулируемый источник напряжения, используемый для питания микроконтроллера и компонентов на плате. Питание может подаваться от вывода VIN через регулятор напряжения, или от разъема USB, или другого регулируемого источника напряжения 5 В. </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lastRenderedPageBreak/>
        <w:t>3V3</w:t>
      </w:r>
      <w:r w:rsidRPr="00FF1C4A">
        <w:rPr>
          <w:rFonts w:ascii="Times New Roman" w:eastAsia="Times New Roman" w:hAnsi="Times New Roman" w:cs="Times New Roman"/>
          <w:sz w:val="28"/>
          <w:szCs w:val="28"/>
          <w:lang w:eastAsia="ru-RU"/>
        </w:rPr>
        <w:t>. Напряжение на выводе 3.3 В генерируемое встроенным регулятором на плате. Максимальное потребление тока 50 мА.</w:t>
      </w:r>
    </w:p>
    <w:p w:rsidR="00BB20F5" w:rsidRPr="00FF1C4A" w:rsidRDefault="00BB20F5" w:rsidP="005373A5">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GND</w:t>
      </w:r>
      <w:r w:rsidRPr="00FF1C4A">
        <w:rPr>
          <w:rFonts w:ascii="Times New Roman" w:eastAsia="Times New Roman" w:hAnsi="Times New Roman" w:cs="Times New Roman"/>
          <w:sz w:val="28"/>
          <w:szCs w:val="28"/>
          <w:lang w:eastAsia="ru-RU"/>
        </w:rPr>
        <w:t>. Выводы заземления.</w:t>
      </w:r>
    </w:p>
    <w:p w:rsidR="00BB20F5" w:rsidRPr="00FF1C4A" w:rsidRDefault="00BB20F5" w:rsidP="005373A5">
      <w:pPr>
        <w:spacing w:after="0" w:line="288" w:lineRule="auto"/>
        <w:ind w:firstLine="567"/>
        <w:rPr>
          <w:rFonts w:ascii="Times New Roman" w:eastAsiaTheme="minorEastAsia" w:hAnsi="Times New Roman" w:cs="Times New Roman"/>
          <w:b/>
          <w:iCs/>
          <w:sz w:val="28"/>
          <w:szCs w:val="28"/>
          <w:lang w:eastAsia="ru-RU"/>
        </w:rPr>
      </w:pPr>
      <w:r w:rsidRPr="00FF1C4A">
        <w:rPr>
          <w:rFonts w:ascii="Times New Roman" w:eastAsiaTheme="minorEastAsia" w:hAnsi="Times New Roman" w:cs="Times New Roman"/>
          <w:b/>
          <w:iCs/>
          <w:sz w:val="28"/>
          <w:szCs w:val="28"/>
          <w:lang w:eastAsia="ru-RU"/>
        </w:rPr>
        <w:t>Физические характеристики</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Длина и ширина печатной платы Uno составляют 6.9 и 5.3 см соответственно. Разъем USB и силовой разъем выходят за границы данных размеров. Четыре отверстия в плате позволяют закрепить ее на поверхности. Расстояние между цифровыми выводами 7 и 8 равняется 0,4 см, хотя между другими выводами оно составляет 0,25 см.</w:t>
      </w:r>
    </w:p>
    <w:p w:rsidR="00BB20F5" w:rsidRPr="00FF1C4A" w:rsidRDefault="00BB20F5" w:rsidP="005373A5">
      <w:pPr>
        <w:spacing w:after="0" w:line="288" w:lineRule="auto"/>
        <w:ind w:firstLine="567"/>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Акселерометр и гироскоп MPU6050</w:t>
      </w:r>
    </w:p>
    <w:p w:rsidR="00BB20F5" w:rsidRPr="00FF1C4A" w:rsidRDefault="00BB20F5" w:rsidP="005373A5">
      <w:pPr>
        <w:spacing w:after="0" w:line="288" w:lineRule="auto"/>
        <w:ind w:firstLine="567"/>
        <w:rPr>
          <w:rFonts w:ascii="Times New Roman" w:eastAsia="Times New Roman" w:hAnsi="Times New Roman" w:cs="Times New Roman"/>
          <w:b/>
          <w:bCs/>
          <w:sz w:val="28"/>
          <w:szCs w:val="28"/>
          <w:lang w:eastAsia="ru-RU"/>
        </w:rPr>
      </w:pPr>
      <w:r w:rsidRPr="00FF1C4A">
        <w:rPr>
          <w:rFonts w:ascii="Times New Roman" w:eastAsia="Times New Roman" w:hAnsi="Times New Roman" w:cs="Times New Roman"/>
          <w:b/>
          <w:bCs/>
          <w:sz w:val="28"/>
          <w:szCs w:val="28"/>
          <w:lang w:eastAsia="ru-RU"/>
        </w:rPr>
        <w:t>Характеристики MPU6050:</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напряжения питания 2,375 - 3,46 вольт </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потребляемый ток до 4 мА</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интерфейс передачи данных - I2C</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максимальная скорость I2C - 400 кГц</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вход для других датчиков I2C</w:t>
      </w:r>
    </w:p>
    <w:p w:rsidR="00BB20F5" w:rsidRPr="00F87060" w:rsidRDefault="00BB20F5" w:rsidP="00F87060">
      <w:pPr>
        <w:pStyle w:val="af4"/>
        <w:numPr>
          <w:ilvl w:val="0"/>
          <w:numId w:val="44"/>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внутренний генератор на 8 МГц (вне модуля возможность подключить внешний кварцевый резонатор на 32,768 кГц или 19,2 МГц)</w:t>
      </w:r>
    </w:p>
    <w:p w:rsidR="00BB20F5" w:rsidRPr="00FF1C4A" w:rsidRDefault="00BB20F5" w:rsidP="005373A5">
      <w:pPr>
        <w:spacing w:after="0" w:line="288" w:lineRule="auto"/>
        <w:ind w:firstLine="567"/>
        <w:jc w:val="both"/>
        <w:rPr>
          <w:rFonts w:ascii="Times New Roman" w:eastAsia="Times New Roman" w:hAnsi="Times New Roman" w:cs="Times New Roman"/>
          <w:sz w:val="28"/>
          <w:szCs w:val="28"/>
          <w:lang w:eastAsia="ru-RU"/>
        </w:rPr>
      </w:pPr>
      <w:r w:rsidRPr="00FF1C4A">
        <w:rPr>
          <w:rFonts w:ascii="Times New Roman" w:eastAsia="Times New Roman" w:hAnsi="Times New Roman" w:cs="Times New Roman"/>
          <w:sz w:val="28"/>
          <w:szCs w:val="28"/>
          <w:lang w:eastAsia="ru-RU"/>
        </w:rPr>
        <w:t>Нужно отметить возможность MPU6050 работать в мастер режиме I2C для AUX выводов, к которым можно подключить еще один внешний датчик (например магнитометр). или подключить дополнительные датчики к общей шине I2C микроконтроллера.</w:t>
      </w:r>
    </w:p>
    <w:p w:rsidR="00BB20F5" w:rsidRPr="00FF1C4A" w:rsidRDefault="00BB20F5" w:rsidP="005373A5">
      <w:pPr>
        <w:spacing w:after="0" w:line="288" w:lineRule="auto"/>
        <w:ind w:firstLine="567"/>
        <w:rPr>
          <w:rFonts w:ascii="Times New Roman" w:eastAsia="Times New Roman" w:hAnsi="Times New Roman" w:cs="Times New Roman"/>
          <w:sz w:val="28"/>
          <w:szCs w:val="28"/>
          <w:lang w:eastAsia="ru-RU"/>
        </w:rPr>
      </w:pPr>
      <w:r w:rsidRPr="00FF1C4A">
        <w:rPr>
          <w:rFonts w:ascii="Times New Roman" w:eastAsia="Times New Roman" w:hAnsi="Times New Roman" w:cs="Times New Roman"/>
          <w:b/>
          <w:bCs/>
          <w:sz w:val="28"/>
          <w:szCs w:val="28"/>
          <w:lang w:eastAsia="ru-RU"/>
        </w:rPr>
        <w:t>Функции MPU6050:</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трех осевой MEMS гироскоп с 16 битным АЦП</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трех осевой MEMS акселерометр с 16 битным АЦП</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Digital Motion Processor (DMP)</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slave I</w:t>
      </w:r>
      <w:r w:rsidRPr="00F87060">
        <w:rPr>
          <w:rFonts w:ascii="Times New Roman" w:eastAsia="Times New Roman" w:hAnsi="Times New Roman" w:cs="Times New Roman"/>
          <w:sz w:val="28"/>
          <w:szCs w:val="28"/>
          <w:vertAlign w:val="superscript"/>
          <w:lang w:eastAsia="ru-RU"/>
        </w:rPr>
        <w:t>2</w:t>
      </w:r>
      <w:r w:rsidRPr="00F87060">
        <w:rPr>
          <w:rFonts w:ascii="Times New Roman" w:eastAsia="Times New Roman" w:hAnsi="Times New Roman" w:cs="Times New Roman"/>
          <w:sz w:val="28"/>
          <w:szCs w:val="28"/>
          <w:lang w:eastAsia="ru-RU"/>
        </w:rPr>
        <w:t>C для подключения к микроконтроллеру</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master I</w:t>
      </w:r>
      <w:r w:rsidRPr="00F87060">
        <w:rPr>
          <w:rFonts w:ascii="Times New Roman" w:eastAsia="Times New Roman" w:hAnsi="Times New Roman" w:cs="Times New Roman"/>
          <w:sz w:val="28"/>
          <w:szCs w:val="28"/>
          <w:vertAlign w:val="superscript"/>
          <w:lang w:eastAsia="ru-RU"/>
        </w:rPr>
        <w:t>2</w:t>
      </w:r>
      <w:r w:rsidRPr="00F87060">
        <w:rPr>
          <w:rFonts w:ascii="Times New Roman" w:eastAsia="Times New Roman" w:hAnsi="Times New Roman" w:cs="Times New Roman"/>
          <w:sz w:val="28"/>
          <w:szCs w:val="28"/>
          <w:lang w:eastAsia="ru-RU"/>
        </w:rPr>
        <w:t>C для подключения к микросхеме дополнительного датчика</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регистры данных датчиков</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FIFO прерывания</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температурный сенсор</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самопроверка гироскопа и акселерометра</w:t>
      </w:r>
    </w:p>
    <w:p w:rsidR="00BB20F5" w:rsidRPr="00F87060" w:rsidRDefault="00BB20F5" w:rsidP="00F87060">
      <w:pPr>
        <w:pStyle w:val="af4"/>
        <w:numPr>
          <w:ilvl w:val="0"/>
          <w:numId w:val="45"/>
        </w:numPr>
        <w:spacing w:after="0" w:line="288" w:lineRule="auto"/>
        <w:ind w:left="993"/>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регистр идентификации устройства</w:t>
      </w:r>
    </w:p>
    <w:p w:rsidR="00BB20F5" w:rsidRPr="00F87060" w:rsidRDefault="00BB20F5" w:rsidP="00F87060">
      <w:pPr>
        <w:pStyle w:val="af4"/>
        <w:numPr>
          <w:ilvl w:val="0"/>
          <w:numId w:val="45"/>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YYNMOS-1-электронное устройство, предназначенное для преобразования электрических сигналов, целью которого является управление чем-либо</w:t>
      </w:r>
    </w:p>
    <w:p w:rsidR="00BB20F5" w:rsidRPr="00FF1C4A" w:rsidRDefault="00BB20F5" w:rsidP="005373A5">
      <w:pPr>
        <w:spacing w:after="0" w:line="288" w:lineRule="auto"/>
        <w:ind w:firstLine="567"/>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lastRenderedPageBreak/>
        <w:t>Интерфейс:</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DC +: устройство питания постоянного тока позитивные </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ПОСТОЯННОГО ТОКА-: устройство питания постоянного тока негативные </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PWM: портом сигнала ввода (соединяет MCU IO порты, интерфейс PLC, постоянного тока) </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ЗАЗЕМЛЕНИЕ: Порт отрицательный сигнал </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ИЗ +: выходной порт положительный (Подключение устройства положительные) </w:t>
      </w:r>
    </w:p>
    <w:p w:rsidR="00BB20F5" w:rsidRPr="00F87060" w:rsidRDefault="00BB20F5" w:rsidP="00F87060">
      <w:pPr>
        <w:pStyle w:val="af4"/>
        <w:numPr>
          <w:ilvl w:val="0"/>
          <w:numId w:val="46"/>
        </w:numPr>
        <w:spacing w:after="0" w:line="288" w:lineRule="auto"/>
        <w:ind w:left="993"/>
        <w:rPr>
          <w:rFonts w:ascii="Times New Roman" w:eastAsiaTheme="minorEastAsia" w:hAnsi="Times New Roman" w:cs="Times New Roman"/>
          <w:sz w:val="28"/>
          <w:szCs w:val="28"/>
          <w:lang w:eastAsia="ru-RU"/>
        </w:rPr>
      </w:pPr>
      <w:r w:rsidRPr="00F87060">
        <w:rPr>
          <w:rFonts w:ascii="Times New Roman" w:eastAsiaTheme="minorEastAsia" w:hAnsi="Times New Roman" w:cs="Times New Roman"/>
          <w:sz w:val="28"/>
          <w:szCs w:val="28"/>
          <w:lang w:eastAsia="ru-RU"/>
        </w:rPr>
        <w:t xml:space="preserve">ВЫХОД: выходной порт отрицательный (подключает устройство негативные) </w:t>
      </w:r>
    </w:p>
    <w:p w:rsidR="00BB20F5" w:rsidRPr="00FF1C4A" w:rsidRDefault="00BB20F5" w:rsidP="005373A5">
      <w:pPr>
        <w:spacing w:after="0" w:line="288" w:lineRule="auto"/>
        <w:ind w:firstLine="567"/>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 xml:space="preserve">Технические характеристики: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Модель: </w:t>
      </w:r>
      <w:bookmarkStart w:id="86" w:name="_Hlk31815174"/>
      <w:r w:rsidRPr="00FF1C4A">
        <w:rPr>
          <w:rFonts w:ascii="Times New Roman" w:eastAsiaTheme="minorEastAsia" w:hAnsi="Times New Roman" w:cs="Times New Roman"/>
          <w:sz w:val="28"/>
          <w:szCs w:val="28"/>
          <w:lang w:eastAsia="ru-RU"/>
        </w:rPr>
        <w:t>YYNMOS-1</w:t>
      </w:r>
      <w:bookmarkEnd w:id="86"/>
      <w:r w:rsidRPr="00FF1C4A">
        <w:rPr>
          <w:rFonts w:ascii="Times New Roman" w:eastAsiaTheme="minorEastAsia" w:hAnsi="Times New Roman" w:cs="Times New Roman"/>
          <w:sz w:val="28"/>
          <w:szCs w:val="28"/>
          <w:lang w:eastAsia="ru-RU"/>
        </w:rPr>
        <w:t xml:space="preserve"> (Ввод и вывод являются полностью изолированными)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Входной сигнал: 3-20V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Выходная мощность: DC 3.7-27В в пределах 10А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Частота ШИМ: 0-20 кГц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Ра</w:t>
      </w:r>
      <w:r w:rsidR="002D3389">
        <w:rPr>
          <w:rFonts w:ascii="Times New Roman" w:eastAsiaTheme="minorEastAsia" w:hAnsi="Times New Roman" w:cs="Times New Roman"/>
          <w:sz w:val="28"/>
          <w:szCs w:val="28"/>
          <w:lang w:eastAsia="ru-RU"/>
        </w:rPr>
        <w:t>змер: 3.7 x 2.3 см/1.46 x 0.91</w:t>
      </w:r>
    </w:p>
    <w:p w:rsidR="00BB20F5" w:rsidRPr="00FF1C4A" w:rsidRDefault="00BB20F5" w:rsidP="005373A5">
      <w:pPr>
        <w:spacing w:after="0" w:line="288" w:lineRule="auto"/>
        <w:ind w:firstLine="567"/>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 xml:space="preserve">Блок питания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b/>
          <w:bCs/>
          <w:sz w:val="28"/>
          <w:szCs w:val="28"/>
          <w:lang w:eastAsia="ru-RU"/>
        </w:rPr>
        <w:t>Компьютерный блок питания —</w:t>
      </w:r>
      <w:r w:rsidRPr="00FF1C4A">
        <w:rPr>
          <w:rFonts w:ascii="Times New Roman" w:eastAsiaTheme="minorEastAsia" w:hAnsi="Times New Roman" w:cs="Times New Roman"/>
          <w:sz w:val="28"/>
          <w:szCs w:val="28"/>
          <w:lang w:eastAsia="ru-RU"/>
        </w:rPr>
        <w:t xml:space="preserve"> </w:t>
      </w:r>
      <w:hyperlink r:id="rId365" w:tooltip="Вторичный источник электропитания" w:history="1">
        <w:r w:rsidRPr="00FF1C4A">
          <w:rPr>
            <w:rFonts w:ascii="Times New Roman" w:eastAsiaTheme="minorEastAsia" w:hAnsi="Times New Roman" w:cs="Times New Roman"/>
            <w:sz w:val="28"/>
            <w:szCs w:val="28"/>
            <w:lang w:eastAsia="ru-RU"/>
          </w:rPr>
          <w:t>вторичный источник электропитания</w:t>
        </w:r>
      </w:hyperlink>
      <w:r w:rsidRPr="00FF1C4A">
        <w:rPr>
          <w:rFonts w:ascii="Times New Roman" w:eastAsiaTheme="minorEastAsia" w:hAnsi="Times New Roman" w:cs="Times New Roman"/>
          <w:sz w:val="28"/>
          <w:szCs w:val="28"/>
          <w:lang w:eastAsia="ru-RU"/>
        </w:rPr>
        <w:t xml:space="preserve">, предназначенный для снабжения узлов </w:t>
      </w:r>
      <w:hyperlink r:id="rId366" w:tooltip="Компьютер" w:history="1">
        <w:r w:rsidRPr="00FF1C4A">
          <w:rPr>
            <w:rFonts w:ascii="Times New Roman" w:eastAsiaTheme="minorEastAsia" w:hAnsi="Times New Roman" w:cs="Times New Roman"/>
            <w:sz w:val="28"/>
            <w:szCs w:val="28"/>
            <w:lang w:eastAsia="ru-RU"/>
          </w:rPr>
          <w:t>компьютера</w:t>
        </w:r>
      </w:hyperlink>
      <w:r w:rsidRPr="00FF1C4A">
        <w:rPr>
          <w:rFonts w:ascii="Times New Roman" w:eastAsiaTheme="minorEastAsia" w:hAnsi="Times New Roman" w:cs="Times New Roman"/>
          <w:sz w:val="28"/>
          <w:szCs w:val="28"/>
          <w:lang w:eastAsia="ru-RU"/>
        </w:rPr>
        <w:t xml:space="preserve"> электроэнергией </w:t>
      </w:r>
      <w:hyperlink r:id="rId367" w:tooltip="Постоянный ток" w:history="1">
        <w:r w:rsidRPr="00FF1C4A">
          <w:rPr>
            <w:rFonts w:ascii="Times New Roman" w:eastAsiaTheme="minorEastAsia" w:hAnsi="Times New Roman" w:cs="Times New Roman"/>
            <w:sz w:val="28"/>
            <w:szCs w:val="28"/>
            <w:lang w:eastAsia="ru-RU"/>
          </w:rPr>
          <w:t>постоянного тока</w:t>
        </w:r>
      </w:hyperlink>
      <w:r w:rsidRPr="00FF1C4A">
        <w:rPr>
          <w:rFonts w:ascii="Times New Roman" w:eastAsiaTheme="minorEastAsia" w:hAnsi="Times New Roman" w:cs="Times New Roman"/>
          <w:sz w:val="28"/>
          <w:szCs w:val="28"/>
          <w:lang w:eastAsia="ru-RU"/>
        </w:rPr>
        <w:t xml:space="preserve"> путём преобразования </w:t>
      </w:r>
      <w:hyperlink r:id="rId368" w:tooltip="Сетевое напряжение" w:history="1">
        <w:r w:rsidRPr="00FF1C4A">
          <w:rPr>
            <w:rFonts w:ascii="Times New Roman" w:eastAsiaTheme="minorEastAsia" w:hAnsi="Times New Roman" w:cs="Times New Roman"/>
            <w:sz w:val="28"/>
            <w:szCs w:val="28"/>
            <w:lang w:eastAsia="ru-RU"/>
          </w:rPr>
          <w:t>сетевого напряжения</w:t>
        </w:r>
      </w:hyperlink>
      <w:r w:rsidRPr="00FF1C4A">
        <w:rPr>
          <w:rFonts w:ascii="Times New Roman" w:eastAsiaTheme="minorEastAsia" w:hAnsi="Times New Roman" w:cs="Times New Roman"/>
          <w:sz w:val="28"/>
          <w:szCs w:val="28"/>
          <w:lang w:eastAsia="ru-RU"/>
        </w:rPr>
        <w:t xml:space="preserve"> до требуемых значений.</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Основными силовыми цепями компьютеров периодически являлись линии напряжения +3,3, +5 и +12 В. Традиционно, чем выше напряжение в линии, тем большая мощность передаётся по данным цепям. </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Отрицательные напряжения питания (−5 и −12В) допускали небольшие токи и в современных </w:t>
      </w:r>
      <w:hyperlink r:id="rId369" w:tooltip="Материнская плата" w:history="1">
        <w:r w:rsidRPr="00FF1C4A">
          <w:rPr>
            <w:rFonts w:ascii="Times New Roman" w:eastAsiaTheme="minorEastAsia" w:hAnsi="Times New Roman" w:cs="Times New Roman"/>
            <w:sz w:val="28"/>
            <w:szCs w:val="28"/>
            <w:lang w:eastAsia="ru-RU"/>
          </w:rPr>
          <w:t>материнских платах</w:t>
        </w:r>
      </w:hyperlink>
      <w:r w:rsidRPr="00FF1C4A">
        <w:rPr>
          <w:rFonts w:ascii="Times New Roman" w:eastAsiaTheme="minorEastAsia" w:hAnsi="Times New Roman" w:cs="Times New Roman"/>
          <w:sz w:val="28"/>
          <w:szCs w:val="28"/>
          <w:lang w:eastAsia="ru-RU"/>
        </w:rPr>
        <w:t xml:space="preserve"> в настоящее время не используются. </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Напряжение − 5В использовалось только интерфейсом </w:t>
      </w:r>
      <w:hyperlink r:id="rId370" w:tooltip="ISA" w:history="1">
        <w:r w:rsidRPr="00FF1C4A">
          <w:rPr>
            <w:rFonts w:ascii="Times New Roman" w:eastAsiaTheme="minorEastAsia" w:hAnsi="Times New Roman" w:cs="Times New Roman"/>
            <w:sz w:val="28"/>
            <w:szCs w:val="28"/>
            <w:lang w:eastAsia="ru-RU"/>
          </w:rPr>
          <w:t>ISA</w:t>
        </w:r>
      </w:hyperlink>
      <w:r w:rsidRPr="00FF1C4A">
        <w:rPr>
          <w:rFonts w:ascii="Times New Roman" w:eastAsiaTheme="minorEastAsia" w:hAnsi="Times New Roman" w:cs="Times New Roman"/>
          <w:sz w:val="28"/>
          <w:szCs w:val="28"/>
          <w:lang w:eastAsia="ru-RU"/>
        </w:rPr>
        <w:t xml:space="preserve"> </w:t>
      </w:r>
      <w:hyperlink r:id="rId371" w:tooltip="Материнская плата" w:history="1">
        <w:r w:rsidRPr="00FF1C4A">
          <w:rPr>
            <w:rFonts w:ascii="Times New Roman" w:eastAsiaTheme="minorEastAsia" w:hAnsi="Times New Roman" w:cs="Times New Roman"/>
            <w:sz w:val="28"/>
            <w:szCs w:val="28"/>
            <w:lang w:eastAsia="ru-RU"/>
          </w:rPr>
          <w:t>материнских плат</w:t>
        </w:r>
      </w:hyperlink>
      <w:r w:rsidRPr="00FF1C4A">
        <w:rPr>
          <w:rFonts w:ascii="Times New Roman" w:eastAsiaTheme="minorEastAsia" w:hAnsi="Times New Roman" w:cs="Times New Roman"/>
          <w:sz w:val="28"/>
          <w:szCs w:val="28"/>
          <w:lang w:eastAsia="ru-RU"/>
        </w:rPr>
        <w:t>. Для обеспечения −5В постоянного тока в ATX и ATX12V версии до 1.2 использовался контакт 20 и белый провод. Это напряжение (а также контакт и провод) не является обязательным уже в версии 1.2 и полностью отсутствует в версиях 1.3 и старше.</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Напряжение — 2 В необходимо лишь для полной реализации стандарта последовательного интерфейса </w:t>
      </w:r>
      <w:hyperlink r:id="rId372" w:tooltip="RS-232" w:history="1">
        <w:r w:rsidRPr="00FF1C4A">
          <w:rPr>
            <w:rFonts w:ascii="Times New Roman" w:eastAsiaTheme="minorEastAsia" w:hAnsi="Times New Roman" w:cs="Times New Roman"/>
            <w:sz w:val="28"/>
            <w:szCs w:val="28"/>
            <w:lang w:eastAsia="ru-RU"/>
          </w:rPr>
          <w:t>RS-232</w:t>
        </w:r>
      </w:hyperlink>
      <w:r w:rsidRPr="00FF1C4A">
        <w:rPr>
          <w:rFonts w:ascii="Times New Roman" w:eastAsiaTheme="minorEastAsia" w:hAnsi="Times New Roman" w:cs="Times New Roman"/>
          <w:sz w:val="28"/>
          <w:szCs w:val="28"/>
          <w:lang w:eastAsia="ru-RU"/>
        </w:rPr>
        <w:t xml:space="preserve"> с использованием микросхем без встроенного инвертора и умножителя напряжения, поэтому также часто отсутствует.</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lastRenderedPageBreak/>
        <w:t>Напряжение +3,3 В блоке питания формируется из напряжения +5 В, а потому существует ограничение суммарной потребляемой мощности по ±5 и +3,3 В.</w:t>
      </w:r>
    </w:p>
    <w:p w:rsidR="00BB20F5" w:rsidRPr="00FF1C4A"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Широко распространённая схема импульсного источника питания состоит из следующих частей: </w:t>
      </w:r>
    </w:p>
    <w:p w:rsidR="00BB20F5" w:rsidRPr="00FF1C4A" w:rsidRDefault="00BB20F5" w:rsidP="005373A5">
      <w:pPr>
        <w:spacing w:after="0" w:line="288" w:lineRule="auto"/>
        <w:ind w:firstLine="567"/>
        <w:rPr>
          <w:rFonts w:ascii="Times New Roman" w:eastAsiaTheme="minorEastAsia" w:hAnsi="Times New Roman" w:cs="Times New Roman"/>
          <w:b/>
          <w:sz w:val="28"/>
          <w:szCs w:val="28"/>
          <w:lang w:eastAsia="ru-RU"/>
        </w:rPr>
      </w:pPr>
      <w:r w:rsidRPr="00FF1C4A">
        <w:rPr>
          <w:rFonts w:ascii="Times New Roman" w:eastAsiaTheme="minorEastAsia" w:hAnsi="Times New Roman" w:cs="Times New Roman"/>
          <w:b/>
          <w:sz w:val="28"/>
          <w:szCs w:val="28"/>
          <w:lang w:eastAsia="ru-RU"/>
        </w:rPr>
        <w:t>Входные цепи</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Входной фильтр, предотвращающий распространение импульсных помех в </w:t>
      </w:r>
      <w:hyperlink r:id="rId373" w:tooltip="Электрическая сеть" w:history="1">
        <w:r w:rsidRPr="00FF1C4A">
          <w:rPr>
            <w:rFonts w:ascii="Times New Roman" w:eastAsiaTheme="minorEastAsia" w:hAnsi="Times New Roman" w:cs="Times New Roman"/>
            <w:sz w:val="28"/>
            <w:szCs w:val="28"/>
            <w:lang w:eastAsia="ru-RU"/>
          </w:rPr>
          <w:t>питающую сеть</w:t>
        </w:r>
      </w:hyperlink>
      <w:hyperlink r:id="rId374" w:anchor="cite_note-1" w:history="1"/>
      <w:r w:rsidRPr="00FF1C4A">
        <w:rPr>
          <w:rFonts w:ascii="Times New Roman" w:eastAsiaTheme="minorEastAsia" w:hAnsi="Times New Roman" w:cs="Times New Roman"/>
          <w:sz w:val="28"/>
          <w:szCs w:val="28"/>
          <w:lang w:eastAsia="ru-RU"/>
        </w:rPr>
        <w:t>. Также входной фильтр уменьшает бросок тока заряда электролитических конденсаторов при включении БП в сеть (это может привести к повреждению входного выпрямительного моста).</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 качественных моделях — пассивный (в дешёвых) либо активный </w:t>
      </w:r>
      <w:hyperlink r:id="rId375" w:tooltip="Коррекция коэффициента мощности" w:history="1">
        <w:r w:rsidRPr="00FF1C4A">
          <w:rPr>
            <w:rFonts w:ascii="Times New Roman" w:eastAsiaTheme="minorEastAsia" w:hAnsi="Times New Roman" w:cs="Times New Roman"/>
            <w:sz w:val="28"/>
            <w:szCs w:val="28"/>
            <w:lang w:eastAsia="ru-RU"/>
          </w:rPr>
          <w:t>корректор мощности</w:t>
        </w:r>
      </w:hyperlink>
      <w:r w:rsidRPr="00FF1C4A">
        <w:rPr>
          <w:rFonts w:ascii="Times New Roman" w:eastAsiaTheme="minorEastAsia" w:hAnsi="Times New Roman" w:cs="Times New Roman"/>
          <w:sz w:val="28"/>
          <w:szCs w:val="28"/>
          <w:lang w:eastAsia="ru-RU"/>
        </w:rPr>
        <w:t xml:space="preserve"> (PFC), снижающий нагрузку на </w:t>
      </w:r>
      <w:hyperlink r:id="rId376" w:tooltip="Электрическая сеть" w:history="1">
        <w:r w:rsidRPr="00FF1C4A">
          <w:rPr>
            <w:rFonts w:ascii="Times New Roman" w:eastAsiaTheme="minorEastAsia" w:hAnsi="Times New Roman" w:cs="Times New Roman"/>
            <w:sz w:val="28"/>
            <w:szCs w:val="28"/>
            <w:lang w:eastAsia="ru-RU"/>
          </w:rPr>
          <w:t>питающую сеть</w:t>
        </w:r>
      </w:hyperlink>
      <w:r w:rsidRPr="00FF1C4A">
        <w:rPr>
          <w:rFonts w:ascii="Times New Roman" w:eastAsiaTheme="minorEastAsia" w:hAnsi="Times New Roman" w:cs="Times New Roman"/>
          <w:sz w:val="28"/>
          <w:szCs w:val="28"/>
          <w:lang w:eastAsia="ru-RU"/>
        </w:rPr>
        <w:t>.</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Входной </w:t>
      </w:r>
      <w:hyperlink r:id="rId377" w:tooltip="Диодный мост" w:history="1">
        <w:r w:rsidRPr="00FF1C4A">
          <w:rPr>
            <w:rFonts w:ascii="Times New Roman" w:eastAsiaTheme="minorEastAsia" w:hAnsi="Times New Roman" w:cs="Times New Roman"/>
            <w:sz w:val="28"/>
            <w:szCs w:val="28"/>
            <w:lang w:eastAsia="ru-RU"/>
          </w:rPr>
          <w:t>выпрямительный мост</w:t>
        </w:r>
      </w:hyperlink>
      <w:r w:rsidRPr="00FF1C4A">
        <w:rPr>
          <w:rFonts w:ascii="Times New Roman" w:eastAsiaTheme="minorEastAsia" w:hAnsi="Times New Roman" w:cs="Times New Roman"/>
          <w:sz w:val="28"/>
          <w:szCs w:val="28"/>
          <w:lang w:eastAsia="ru-RU"/>
        </w:rPr>
        <w:t>, преобразующий переменное напряжение в постоянное пульсирующее.</w:t>
      </w:r>
    </w:p>
    <w:p w:rsidR="00BB20F5" w:rsidRPr="00FF1C4A" w:rsidRDefault="0090462E" w:rsidP="005373A5">
      <w:pPr>
        <w:spacing w:after="0" w:line="288" w:lineRule="auto"/>
        <w:ind w:firstLine="567"/>
        <w:jc w:val="both"/>
        <w:rPr>
          <w:rFonts w:ascii="Times New Roman" w:eastAsiaTheme="minorEastAsia" w:hAnsi="Times New Roman" w:cs="Times New Roman"/>
          <w:sz w:val="28"/>
          <w:szCs w:val="28"/>
          <w:lang w:eastAsia="ru-RU"/>
        </w:rPr>
      </w:pPr>
      <w:hyperlink r:id="rId378" w:tooltip="Конденсатор" w:history="1">
        <w:r w:rsidR="00BB20F5" w:rsidRPr="00FF1C4A">
          <w:rPr>
            <w:rFonts w:ascii="Times New Roman" w:eastAsiaTheme="minorEastAsia" w:hAnsi="Times New Roman" w:cs="Times New Roman"/>
            <w:sz w:val="28"/>
            <w:szCs w:val="28"/>
            <w:lang w:eastAsia="ru-RU"/>
          </w:rPr>
          <w:t>Конденсаторный</w:t>
        </w:r>
      </w:hyperlink>
      <w:r w:rsidR="00BB20F5" w:rsidRPr="00FF1C4A">
        <w:rPr>
          <w:rFonts w:ascii="Times New Roman" w:eastAsiaTheme="minorEastAsia" w:hAnsi="Times New Roman" w:cs="Times New Roman"/>
          <w:sz w:val="28"/>
          <w:szCs w:val="28"/>
          <w:lang w:eastAsia="ru-RU"/>
        </w:rPr>
        <w:t xml:space="preserve"> фильтр, сглаживающий пульсации выпрямленного напряжения.</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Отдельный маломощный блок питания, выдающий +5 В дежурного режима материнской платы и +12 В для питания микросхемы преобразователя самого ИБП. Обычно он выполнен в виде </w:t>
      </w:r>
      <w:hyperlink r:id="rId379" w:tooltip="Обратноходовый преобразователь" w:history="1">
        <w:r w:rsidRPr="00FF1C4A">
          <w:rPr>
            <w:rFonts w:ascii="Times New Roman" w:eastAsiaTheme="minorEastAsia" w:hAnsi="Times New Roman" w:cs="Times New Roman"/>
            <w:sz w:val="28"/>
            <w:szCs w:val="28"/>
            <w:lang w:eastAsia="ru-RU"/>
          </w:rPr>
          <w:t>обратноходового преобразователя</w:t>
        </w:r>
      </w:hyperlink>
      <w:r w:rsidRPr="00FF1C4A">
        <w:rPr>
          <w:rFonts w:ascii="Times New Roman" w:eastAsiaTheme="minorEastAsia" w:hAnsi="Times New Roman" w:cs="Times New Roman"/>
          <w:sz w:val="28"/>
          <w:szCs w:val="28"/>
          <w:lang w:eastAsia="ru-RU"/>
        </w:rPr>
        <w:t xml:space="preserve"> на дискретных элементах (либо с групповой стабилизацией выходных напряжений через оптрон плюс регулируемый стабилитрон </w:t>
      </w:r>
      <w:hyperlink r:id="rId380" w:tooltip="TL431 (страница отсутствует)" w:history="1">
        <w:r w:rsidRPr="00FF1C4A">
          <w:rPr>
            <w:rFonts w:ascii="Times New Roman" w:eastAsiaTheme="minorEastAsia" w:hAnsi="Times New Roman" w:cs="Times New Roman"/>
            <w:sz w:val="28"/>
            <w:szCs w:val="28"/>
            <w:lang w:eastAsia="ru-RU"/>
          </w:rPr>
          <w:t>TL431</w:t>
        </w:r>
      </w:hyperlink>
      <w:r w:rsidRPr="00FF1C4A">
        <w:rPr>
          <w:rFonts w:ascii="Times New Roman" w:eastAsiaTheme="minorEastAsia" w:hAnsi="Times New Roman" w:cs="Times New Roman"/>
          <w:sz w:val="28"/>
          <w:szCs w:val="28"/>
          <w:lang w:eastAsia="ru-RU"/>
        </w:rPr>
        <w:t xml:space="preserve"> в цепи </w:t>
      </w:r>
      <w:hyperlink r:id="rId381" w:tooltip="Обратная связь (техника)" w:history="1">
        <w:r w:rsidRPr="00FF1C4A">
          <w:rPr>
            <w:rFonts w:ascii="Times New Roman" w:eastAsiaTheme="minorEastAsia" w:hAnsi="Times New Roman" w:cs="Times New Roman"/>
            <w:sz w:val="28"/>
            <w:szCs w:val="28"/>
            <w:lang w:eastAsia="ru-RU"/>
          </w:rPr>
          <w:t>ОС</w:t>
        </w:r>
      </w:hyperlink>
      <w:r w:rsidRPr="00FF1C4A">
        <w:rPr>
          <w:rFonts w:ascii="Times New Roman" w:eastAsiaTheme="minorEastAsia" w:hAnsi="Times New Roman" w:cs="Times New Roman"/>
          <w:sz w:val="28"/>
          <w:szCs w:val="28"/>
          <w:lang w:eastAsia="ru-RU"/>
        </w:rPr>
        <w:t xml:space="preserve">, либо линейными стабилизаторами </w:t>
      </w:r>
      <w:hyperlink r:id="rId382" w:tooltip="Микросхемы серии 78xx" w:history="1">
        <w:r w:rsidRPr="00FF1C4A">
          <w:rPr>
            <w:rFonts w:ascii="Times New Roman" w:eastAsiaTheme="minorEastAsia" w:hAnsi="Times New Roman" w:cs="Times New Roman"/>
            <w:sz w:val="28"/>
            <w:szCs w:val="28"/>
            <w:lang w:eastAsia="ru-RU"/>
          </w:rPr>
          <w:t>7805/7812</w:t>
        </w:r>
      </w:hyperlink>
      <w:r w:rsidRPr="00FF1C4A">
        <w:rPr>
          <w:rFonts w:ascii="Times New Roman" w:eastAsiaTheme="minorEastAsia" w:hAnsi="Times New Roman" w:cs="Times New Roman"/>
          <w:sz w:val="28"/>
          <w:szCs w:val="28"/>
          <w:lang w:eastAsia="ru-RU"/>
        </w:rPr>
        <w:t xml:space="preserve"> на выходе) или же (в топовых моделях) на микросхеме типа TOPSwitch.</w:t>
      </w:r>
    </w:p>
    <w:p w:rsidR="00BB20F5" w:rsidRPr="00FF1C4A" w:rsidRDefault="00BB20F5" w:rsidP="005373A5">
      <w:pPr>
        <w:spacing w:after="0" w:line="288" w:lineRule="auto"/>
        <w:ind w:firstLine="567"/>
        <w:rPr>
          <w:rFonts w:ascii="Times New Roman" w:eastAsiaTheme="minorEastAsia" w:hAnsi="Times New Roman" w:cs="Times New Roman"/>
          <w:b/>
          <w:sz w:val="28"/>
          <w:szCs w:val="28"/>
          <w:lang w:eastAsia="ru-RU"/>
        </w:rPr>
      </w:pPr>
      <w:r w:rsidRPr="00FF1C4A">
        <w:rPr>
          <w:rFonts w:ascii="Times New Roman" w:eastAsiaTheme="minorEastAsia" w:hAnsi="Times New Roman" w:cs="Times New Roman"/>
          <w:b/>
          <w:sz w:val="28"/>
          <w:szCs w:val="28"/>
          <w:lang w:eastAsia="ru-RU"/>
        </w:rPr>
        <w:t>Преобразователь</w:t>
      </w:r>
    </w:p>
    <w:p w:rsidR="00BB20F5" w:rsidRPr="00FF1C4A" w:rsidRDefault="0090462E" w:rsidP="005373A5">
      <w:pPr>
        <w:spacing w:after="0" w:line="288" w:lineRule="auto"/>
        <w:ind w:firstLine="567"/>
        <w:rPr>
          <w:rFonts w:ascii="Times New Roman" w:eastAsiaTheme="minorEastAsia" w:hAnsi="Times New Roman" w:cs="Times New Roman"/>
          <w:sz w:val="28"/>
          <w:szCs w:val="28"/>
          <w:lang w:eastAsia="ru-RU"/>
        </w:rPr>
      </w:pPr>
      <w:hyperlink r:id="rId383" w:tooltip="Двухтактный преобразователь" w:history="1">
        <w:r w:rsidR="00BB20F5" w:rsidRPr="00FF1C4A">
          <w:rPr>
            <w:rFonts w:ascii="Times New Roman" w:eastAsiaTheme="minorEastAsia" w:hAnsi="Times New Roman" w:cs="Times New Roman"/>
            <w:sz w:val="28"/>
            <w:szCs w:val="28"/>
            <w:lang w:eastAsia="ru-RU"/>
          </w:rPr>
          <w:t>Полумостовой преобразователь</w:t>
        </w:r>
      </w:hyperlink>
      <w:r w:rsidR="00BB20F5" w:rsidRPr="00FF1C4A">
        <w:rPr>
          <w:rFonts w:ascii="Times New Roman" w:eastAsiaTheme="minorEastAsia" w:hAnsi="Times New Roman" w:cs="Times New Roman"/>
          <w:sz w:val="28"/>
          <w:szCs w:val="28"/>
          <w:lang w:eastAsia="ru-RU"/>
        </w:rPr>
        <w:t xml:space="preserve"> на двух </w:t>
      </w:r>
      <w:hyperlink r:id="rId384" w:tooltip="Биполярный транзистор" w:history="1">
        <w:r w:rsidR="00BB20F5" w:rsidRPr="00FF1C4A">
          <w:rPr>
            <w:rFonts w:ascii="Times New Roman" w:eastAsiaTheme="minorEastAsia" w:hAnsi="Times New Roman" w:cs="Times New Roman"/>
            <w:sz w:val="28"/>
            <w:szCs w:val="28"/>
            <w:lang w:eastAsia="ru-RU"/>
          </w:rPr>
          <w:t>биполярных транзисторах</w:t>
        </w:r>
      </w:hyperlink>
      <w:r w:rsidR="00BB20F5" w:rsidRPr="00FF1C4A">
        <w:rPr>
          <w:rFonts w:ascii="Times New Roman" w:eastAsiaTheme="minorEastAsia" w:hAnsi="Times New Roman" w:cs="Times New Roman"/>
          <w:sz w:val="28"/>
          <w:szCs w:val="28"/>
          <w:lang w:eastAsia="ru-RU"/>
        </w:rPr>
        <w:t>.</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Схема управления преобразователем и защиты компьютера от превышения/снижения питающих напряжений, обычно на специализированной </w:t>
      </w:r>
      <w:hyperlink r:id="rId385" w:tooltip="Микросхема" w:history="1">
        <w:r w:rsidRPr="00FF1C4A">
          <w:rPr>
            <w:rFonts w:ascii="Times New Roman" w:eastAsiaTheme="minorEastAsia" w:hAnsi="Times New Roman" w:cs="Times New Roman"/>
            <w:sz w:val="28"/>
            <w:szCs w:val="28"/>
            <w:lang w:eastAsia="ru-RU"/>
          </w:rPr>
          <w:t>микросхеме</w:t>
        </w:r>
      </w:hyperlink>
      <w:r w:rsidRPr="00FF1C4A">
        <w:rPr>
          <w:rFonts w:ascii="Times New Roman" w:eastAsiaTheme="minorEastAsia" w:hAnsi="Times New Roman" w:cs="Times New Roman"/>
          <w:sz w:val="28"/>
          <w:szCs w:val="28"/>
          <w:lang w:eastAsia="ru-RU"/>
        </w:rPr>
        <w:t xml:space="preserve"> (TL494, UC3844, KA5800, SG6105 и пр.).</w:t>
      </w:r>
    </w:p>
    <w:p w:rsidR="00BB20F5" w:rsidRPr="00FF1C4A" w:rsidRDefault="0090462E" w:rsidP="005373A5">
      <w:pPr>
        <w:spacing w:after="0" w:line="288" w:lineRule="auto"/>
        <w:ind w:firstLine="567"/>
        <w:jc w:val="both"/>
        <w:rPr>
          <w:rFonts w:ascii="Times New Roman" w:eastAsiaTheme="minorEastAsia" w:hAnsi="Times New Roman" w:cs="Times New Roman"/>
          <w:sz w:val="28"/>
          <w:szCs w:val="28"/>
          <w:lang w:eastAsia="ru-RU"/>
        </w:rPr>
      </w:pPr>
      <w:hyperlink r:id="rId386" w:tooltip="Импульсный трансформатор" w:history="1">
        <w:r w:rsidR="00BB20F5" w:rsidRPr="00FF1C4A">
          <w:rPr>
            <w:rFonts w:ascii="Times New Roman" w:eastAsiaTheme="minorEastAsia" w:hAnsi="Times New Roman" w:cs="Times New Roman"/>
            <w:sz w:val="28"/>
            <w:szCs w:val="28"/>
            <w:lang w:eastAsia="ru-RU"/>
          </w:rPr>
          <w:t>Импульсный высокочастотный трансформатор</w:t>
        </w:r>
      </w:hyperlink>
      <w:r w:rsidR="00BB20F5" w:rsidRPr="00FF1C4A">
        <w:rPr>
          <w:rFonts w:ascii="Times New Roman" w:eastAsiaTheme="minorEastAsia" w:hAnsi="Times New Roman" w:cs="Times New Roman"/>
          <w:sz w:val="28"/>
          <w:szCs w:val="28"/>
          <w:lang w:eastAsia="ru-RU"/>
        </w:rPr>
        <w:t xml:space="preserve">, который служит для формирования необходимых номиналов напряжения, а также для </w:t>
      </w:r>
      <w:hyperlink r:id="rId387" w:tooltip="Гальваническая развязка" w:history="1">
        <w:r w:rsidR="00BB20F5" w:rsidRPr="00FF1C4A">
          <w:rPr>
            <w:rFonts w:ascii="Times New Roman" w:eastAsiaTheme="minorEastAsia" w:hAnsi="Times New Roman" w:cs="Times New Roman"/>
            <w:sz w:val="28"/>
            <w:szCs w:val="28"/>
            <w:lang w:eastAsia="ru-RU"/>
          </w:rPr>
          <w:t>гальванической развязки</w:t>
        </w:r>
      </w:hyperlink>
      <w:r w:rsidR="00BB20F5" w:rsidRPr="00FF1C4A">
        <w:rPr>
          <w:rFonts w:ascii="Times New Roman" w:eastAsiaTheme="minorEastAsia" w:hAnsi="Times New Roman" w:cs="Times New Roman"/>
          <w:sz w:val="28"/>
          <w:szCs w:val="28"/>
          <w:lang w:eastAsia="ru-RU"/>
        </w:rPr>
        <w:t xml:space="preserve"> цепей (входных от выходных, а также, при необходимости, выходных друг от друга). Пиковые напряжения на выходе высокочастотного трансформатора пропорциональны входному питающему напряжению и значительно превышают требуемые выходные.</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Цепи </w:t>
      </w:r>
      <w:hyperlink r:id="rId388" w:tooltip="Обратная связь (техника)" w:history="1">
        <w:r w:rsidRPr="00FF1C4A">
          <w:rPr>
            <w:rFonts w:ascii="Times New Roman" w:eastAsiaTheme="minorEastAsia" w:hAnsi="Times New Roman" w:cs="Times New Roman"/>
            <w:sz w:val="28"/>
            <w:szCs w:val="28"/>
            <w:lang w:eastAsia="ru-RU"/>
          </w:rPr>
          <w:t>обратной связи</w:t>
        </w:r>
      </w:hyperlink>
      <w:r w:rsidRPr="00FF1C4A">
        <w:rPr>
          <w:rFonts w:ascii="Times New Roman" w:eastAsiaTheme="minorEastAsia" w:hAnsi="Times New Roman" w:cs="Times New Roman"/>
          <w:sz w:val="28"/>
          <w:szCs w:val="28"/>
          <w:lang w:eastAsia="ru-RU"/>
        </w:rPr>
        <w:t>, которые поддерживают стабильное напряжение на выходе блока питания.</w:t>
      </w:r>
    </w:p>
    <w:p w:rsidR="00BB20F5" w:rsidRPr="00FF1C4A"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lastRenderedPageBreak/>
        <w:t xml:space="preserve">Формирователь напряжения PG (Power Good, «напряжение в норме»), обычно на отдельном </w:t>
      </w:r>
      <w:hyperlink r:id="rId389" w:tooltip="Операционный усилитель" w:history="1">
        <w:r w:rsidRPr="00FF1C4A">
          <w:rPr>
            <w:rFonts w:ascii="Times New Roman" w:eastAsiaTheme="minorEastAsia" w:hAnsi="Times New Roman" w:cs="Times New Roman"/>
            <w:sz w:val="28"/>
            <w:szCs w:val="28"/>
            <w:lang w:eastAsia="ru-RU"/>
          </w:rPr>
          <w:t>ОУ</w:t>
        </w:r>
      </w:hyperlink>
      <w:r w:rsidRPr="00FF1C4A">
        <w:rPr>
          <w:rFonts w:ascii="Times New Roman" w:eastAsiaTheme="minorEastAsia" w:hAnsi="Times New Roman" w:cs="Times New Roman"/>
          <w:sz w:val="28"/>
          <w:szCs w:val="28"/>
          <w:lang w:eastAsia="ru-RU"/>
        </w:rPr>
        <w:t>.</w:t>
      </w:r>
    </w:p>
    <w:p w:rsidR="00BB20F5" w:rsidRPr="00FF1C4A" w:rsidRDefault="00BB20F5" w:rsidP="005373A5">
      <w:pPr>
        <w:spacing w:after="0" w:line="288" w:lineRule="auto"/>
        <w:ind w:firstLine="567"/>
        <w:rPr>
          <w:rFonts w:ascii="Times New Roman" w:eastAsiaTheme="minorEastAsia" w:hAnsi="Times New Roman" w:cs="Times New Roman"/>
          <w:b/>
          <w:bCs/>
          <w:sz w:val="28"/>
          <w:szCs w:val="28"/>
          <w:lang w:eastAsia="ru-RU"/>
        </w:rPr>
      </w:pPr>
      <w:r w:rsidRPr="00FF1C4A">
        <w:rPr>
          <w:rFonts w:ascii="Times New Roman" w:eastAsiaTheme="minorEastAsia" w:hAnsi="Times New Roman" w:cs="Times New Roman"/>
          <w:b/>
          <w:bCs/>
          <w:sz w:val="28"/>
          <w:szCs w:val="28"/>
          <w:lang w:eastAsia="ru-RU"/>
        </w:rPr>
        <w:t>Двигатели</w:t>
      </w:r>
    </w:p>
    <w:p w:rsidR="00BB20F5" w:rsidRPr="002D3389"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QX-RS-385-2073</w:t>
      </w:r>
    </w:p>
    <w:p w:rsidR="00BB20F5" w:rsidRDefault="00BB20F5" w:rsidP="005373A5">
      <w:pPr>
        <w:spacing w:after="0" w:line="288" w:lineRule="auto"/>
        <w:ind w:firstLine="567"/>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Характеристики</w:t>
      </w:r>
      <w:r w:rsidR="005373A5">
        <w:rPr>
          <w:rFonts w:ascii="Times New Roman" w:eastAsiaTheme="minorEastAsia" w:hAnsi="Times New Roman" w:cs="Times New Roman"/>
          <w:sz w:val="28"/>
          <w:szCs w:val="28"/>
          <w:lang w:eastAsia="ru-RU"/>
        </w:rPr>
        <w:t>:</w:t>
      </w:r>
    </w:p>
    <w:p w:rsidR="00F87060" w:rsidRPr="00F87060" w:rsidRDefault="00F87060" w:rsidP="00F87060">
      <w:pPr>
        <w:spacing w:before="120" w:after="0" w:line="240" w:lineRule="auto"/>
        <w:rPr>
          <w:rFonts w:ascii="Times New Roman" w:eastAsiaTheme="minorEastAsia" w:hAnsi="Times New Roman" w:cs="Times New Roman"/>
          <w:bCs/>
          <w:i/>
          <w:sz w:val="24"/>
          <w:szCs w:val="28"/>
          <w:lang w:eastAsia="ru-RU"/>
        </w:rPr>
      </w:pPr>
      <w:r w:rsidRPr="00FF1C4A">
        <w:rPr>
          <w:rFonts w:ascii="Times New Roman" w:eastAsiaTheme="minorEastAsia" w:hAnsi="Times New Roman" w:cs="Times New Roman"/>
          <w:bCs/>
          <w:i/>
          <w:sz w:val="24"/>
          <w:szCs w:val="28"/>
          <w:lang w:eastAsia="ru-RU"/>
        </w:rPr>
        <w:t xml:space="preserve">Таблица </w:t>
      </w:r>
      <w:r w:rsidR="002D3389">
        <w:rPr>
          <w:rFonts w:ascii="Times New Roman" w:eastAsiaTheme="minorEastAsia" w:hAnsi="Times New Roman" w:cs="Times New Roman"/>
          <w:bCs/>
          <w:i/>
          <w:sz w:val="24"/>
          <w:szCs w:val="28"/>
          <w:lang w:eastAsia="ru-RU"/>
        </w:rPr>
        <w:t>2.</w:t>
      </w:r>
      <w:r>
        <w:rPr>
          <w:rFonts w:ascii="Times New Roman" w:eastAsiaTheme="minorEastAsia" w:hAnsi="Times New Roman" w:cs="Times New Roman"/>
          <w:i/>
          <w:sz w:val="24"/>
          <w:szCs w:val="28"/>
          <w:lang w:eastAsia="ru-RU"/>
        </w:rPr>
        <w:t>2</w:t>
      </w:r>
      <w:r w:rsidRPr="00FF1C4A">
        <w:rPr>
          <w:rFonts w:ascii="Times New Roman" w:eastAsiaTheme="minorEastAsia" w:hAnsi="Times New Roman" w:cs="Times New Roman"/>
          <w:i/>
          <w:sz w:val="24"/>
          <w:szCs w:val="28"/>
          <w:lang w:eastAsia="ru-RU"/>
        </w:rPr>
        <w:t xml:space="preserve"> —</w:t>
      </w:r>
      <w:r w:rsidRPr="00FF1C4A">
        <w:rPr>
          <w:rFonts w:ascii="Times New Roman" w:eastAsiaTheme="minorEastAsia" w:hAnsi="Times New Roman" w:cs="Times New Roman"/>
          <w:bCs/>
          <w:i/>
          <w:sz w:val="24"/>
          <w:szCs w:val="28"/>
          <w:lang w:eastAsia="ru-RU"/>
        </w:rPr>
        <w:t xml:space="preserve"> Характеристики </w:t>
      </w:r>
      <w:r>
        <w:rPr>
          <w:rFonts w:ascii="Times New Roman" w:eastAsiaTheme="minorEastAsia" w:hAnsi="Times New Roman" w:cs="Times New Roman"/>
          <w:bCs/>
          <w:i/>
          <w:sz w:val="24"/>
          <w:szCs w:val="28"/>
          <w:lang w:eastAsia="ru-RU"/>
        </w:rPr>
        <w:t>двигателя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0"/>
        <w:gridCol w:w="2029"/>
      </w:tblGrid>
      <w:tr w:rsidR="00BB20F5" w:rsidRPr="00FF1C4A" w:rsidTr="00BB20F5">
        <w:trPr>
          <w:tblCellSpacing w:w="15" w:type="dxa"/>
        </w:trPr>
        <w:tc>
          <w:tcPr>
            <w:tcW w:w="0" w:type="auto"/>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Тип двигателя</w:t>
            </w:r>
          </w:p>
        </w:tc>
        <w:tc>
          <w:tcPr>
            <w:tcW w:w="1984" w:type="dxa"/>
            <w:shd w:val="clear" w:color="auto" w:fill="F4F3F6"/>
            <w:vAlign w:val="center"/>
            <w:hideMark/>
          </w:tcPr>
          <w:p w:rsidR="00BB20F5" w:rsidRPr="00FF1C4A" w:rsidRDefault="0090462E" w:rsidP="005373A5">
            <w:pPr>
              <w:spacing w:after="0" w:line="288" w:lineRule="auto"/>
              <w:rPr>
                <w:rFonts w:ascii="Times New Roman" w:eastAsiaTheme="minorEastAsia" w:hAnsi="Times New Roman" w:cs="Times New Roman"/>
                <w:sz w:val="28"/>
                <w:szCs w:val="28"/>
                <w:lang w:eastAsia="ru-RU"/>
              </w:rPr>
            </w:pPr>
            <w:hyperlink r:id="rId390" w:history="1">
              <w:r w:rsidR="00BB20F5" w:rsidRPr="00FF1C4A">
                <w:rPr>
                  <w:rFonts w:ascii="Times New Roman" w:eastAsiaTheme="minorEastAsia" w:hAnsi="Times New Roman" w:cs="Times New Roman"/>
                  <w:sz w:val="28"/>
                  <w:szCs w:val="28"/>
                  <w:lang w:eastAsia="ru-RU"/>
                </w:rPr>
                <w:t>коллекторный</w:t>
              </w:r>
            </w:hyperlink>
          </w:p>
        </w:tc>
      </w:tr>
      <w:tr w:rsidR="00BB20F5" w:rsidRPr="00FF1C4A" w:rsidTr="00BB20F5">
        <w:trPr>
          <w:tblCellSpacing w:w="15" w:type="dxa"/>
        </w:trPr>
        <w:tc>
          <w:tcPr>
            <w:tcW w:w="0" w:type="auto"/>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Напряжение, В</w:t>
            </w:r>
          </w:p>
        </w:tc>
        <w:tc>
          <w:tcPr>
            <w:tcW w:w="1984" w:type="dxa"/>
            <w:vAlign w:val="center"/>
            <w:hideMark/>
          </w:tcPr>
          <w:p w:rsidR="00BB20F5" w:rsidRPr="00FF1C4A" w:rsidRDefault="0090462E" w:rsidP="005373A5">
            <w:pPr>
              <w:spacing w:after="0" w:line="288" w:lineRule="auto"/>
              <w:rPr>
                <w:rFonts w:ascii="Times New Roman" w:eastAsiaTheme="minorEastAsia" w:hAnsi="Times New Roman" w:cs="Times New Roman"/>
                <w:sz w:val="24"/>
                <w:szCs w:val="24"/>
                <w:lang w:eastAsia="ru-RU"/>
              </w:rPr>
            </w:pPr>
            <w:hyperlink r:id="rId391" w:history="1">
              <w:r w:rsidR="00BB20F5" w:rsidRPr="00FF1C4A">
                <w:rPr>
                  <w:rFonts w:ascii="Times New Roman" w:eastAsiaTheme="minorEastAsia" w:hAnsi="Times New Roman" w:cs="Times New Roman"/>
                  <w:sz w:val="24"/>
                  <w:szCs w:val="24"/>
                  <w:lang w:eastAsia="ru-RU"/>
                </w:rPr>
                <w:t>20</w:t>
              </w:r>
            </w:hyperlink>
          </w:p>
        </w:tc>
      </w:tr>
      <w:tr w:rsidR="00BB20F5" w:rsidRPr="00FF1C4A" w:rsidTr="00BB20F5">
        <w:trPr>
          <w:tblCellSpacing w:w="15" w:type="dxa"/>
        </w:trPr>
        <w:tc>
          <w:tcPr>
            <w:tcW w:w="0" w:type="auto"/>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Частота вращения, об/мин</w:t>
            </w:r>
          </w:p>
        </w:tc>
        <w:tc>
          <w:tcPr>
            <w:tcW w:w="1984" w:type="dxa"/>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15800</w:t>
            </w:r>
          </w:p>
        </w:tc>
      </w:tr>
      <w:tr w:rsidR="00BB20F5" w:rsidRPr="00FF1C4A" w:rsidTr="00BB20F5">
        <w:trPr>
          <w:tblCellSpacing w:w="15" w:type="dxa"/>
        </w:trPr>
        <w:tc>
          <w:tcPr>
            <w:tcW w:w="0" w:type="auto"/>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Вращающий момент, гс см</w:t>
            </w:r>
          </w:p>
        </w:tc>
        <w:tc>
          <w:tcPr>
            <w:tcW w:w="1984" w:type="dxa"/>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75</w:t>
            </w:r>
          </w:p>
        </w:tc>
      </w:tr>
      <w:tr w:rsidR="00BB20F5" w:rsidRPr="00FF1C4A" w:rsidTr="00BB20F5">
        <w:trPr>
          <w:tblCellSpacing w:w="15" w:type="dxa"/>
        </w:trPr>
        <w:tc>
          <w:tcPr>
            <w:tcW w:w="0" w:type="auto"/>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Макс. ток потребления, А</w:t>
            </w:r>
          </w:p>
        </w:tc>
        <w:tc>
          <w:tcPr>
            <w:tcW w:w="1984" w:type="dxa"/>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0.9</w:t>
            </w:r>
          </w:p>
        </w:tc>
      </w:tr>
      <w:tr w:rsidR="00BB20F5" w:rsidRPr="00FF1C4A" w:rsidTr="00BB20F5">
        <w:trPr>
          <w:tblCellSpacing w:w="15" w:type="dxa"/>
        </w:trPr>
        <w:tc>
          <w:tcPr>
            <w:tcW w:w="0" w:type="auto"/>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Номинальная мощность, Вт.</w:t>
            </w:r>
          </w:p>
        </w:tc>
        <w:tc>
          <w:tcPr>
            <w:tcW w:w="1984" w:type="dxa"/>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12.2</w:t>
            </w:r>
          </w:p>
        </w:tc>
      </w:tr>
      <w:tr w:rsidR="00BB20F5" w:rsidRPr="00FF1C4A" w:rsidTr="00BB20F5">
        <w:trPr>
          <w:tblCellSpacing w:w="15" w:type="dxa"/>
        </w:trPr>
        <w:tc>
          <w:tcPr>
            <w:tcW w:w="0" w:type="auto"/>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Диаметр, мм</w:t>
            </w:r>
          </w:p>
        </w:tc>
        <w:tc>
          <w:tcPr>
            <w:tcW w:w="1984" w:type="dxa"/>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28</w:t>
            </w:r>
          </w:p>
        </w:tc>
      </w:tr>
      <w:tr w:rsidR="00BB20F5" w:rsidRPr="00FF1C4A" w:rsidTr="00BB20F5">
        <w:trPr>
          <w:tblCellSpacing w:w="15" w:type="dxa"/>
        </w:trPr>
        <w:tc>
          <w:tcPr>
            <w:tcW w:w="0" w:type="auto"/>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Длина, мм</w:t>
            </w:r>
          </w:p>
        </w:tc>
        <w:tc>
          <w:tcPr>
            <w:tcW w:w="1984" w:type="dxa"/>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57</w:t>
            </w:r>
          </w:p>
        </w:tc>
      </w:tr>
      <w:tr w:rsidR="00BB20F5" w:rsidRPr="00FF1C4A" w:rsidTr="00BB20F5">
        <w:trPr>
          <w:tblCellSpacing w:w="15" w:type="dxa"/>
        </w:trPr>
        <w:tc>
          <w:tcPr>
            <w:tcW w:w="0" w:type="auto"/>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Производитель</w:t>
            </w:r>
          </w:p>
        </w:tc>
        <w:tc>
          <w:tcPr>
            <w:tcW w:w="1984" w:type="dxa"/>
            <w:shd w:val="clear" w:color="auto" w:fill="F4F3F6"/>
            <w:vAlign w:val="center"/>
            <w:hideMark/>
          </w:tcPr>
          <w:p w:rsidR="00BB20F5" w:rsidRPr="00FF1C4A" w:rsidRDefault="00BB20F5" w:rsidP="005373A5">
            <w:pPr>
              <w:spacing w:after="0" w:line="288" w:lineRule="auto"/>
              <w:rPr>
                <w:rFonts w:ascii="Times New Roman" w:eastAsiaTheme="minorEastAsia" w:hAnsi="Times New Roman" w:cs="Times New Roman"/>
                <w:sz w:val="24"/>
                <w:szCs w:val="24"/>
                <w:lang w:eastAsia="ru-RU"/>
              </w:rPr>
            </w:pPr>
            <w:r w:rsidRPr="00FF1C4A">
              <w:rPr>
                <w:rFonts w:ascii="Times New Roman" w:eastAsiaTheme="minorEastAsia" w:hAnsi="Times New Roman" w:cs="Times New Roman"/>
                <w:sz w:val="24"/>
                <w:szCs w:val="24"/>
                <w:lang w:eastAsia="ru-RU"/>
              </w:rPr>
              <w:t>QX Motor</w:t>
            </w:r>
          </w:p>
        </w:tc>
      </w:tr>
    </w:tbl>
    <w:p w:rsidR="00BB20F5" w:rsidRPr="00FF1C4A" w:rsidRDefault="00BB20F5" w:rsidP="00BB20F5">
      <w:pPr>
        <w:spacing w:after="0" w:line="240" w:lineRule="auto"/>
        <w:rPr>
          <w:rFonts w:ascii="Times New Roman" w:eastAsiaTheme="minorEastAsia" w:hAnsi="Times New Roman" w:cs="Times New Roman"/>
          <w:b/>
          <w:sz w:val="32"/>
          <w:szCs w:val="32"/>
          <w:lang w:val="en-US" w:eastAsia="ru-RU"/>
        </w:rPr>
      </w:pPr>
    </w:p>
    <w:p w:rsidR="00BB20F5" w:rsidRPr="005373A5" w:rsidRDefault="00BB20F5" w:rsidP="005373A5">
      <w:pPr>
        <w:spacing w:after="0" w:line="288" w:lineRule="auto"/>
        <w:jc w:val="center"/>
        <w:rPr>
          <w:rFonts w:ascii="Times New Roman" w:eastAsia="Times New Roman" w:hAnsi="Times New Roman" w:cs="Times New Roman"/>
          <w:b/>
          <w:sz w:val="32"/>
          <w:szCs w:val="28"/>
          <w:lang w:eastAsia="ru-RU"/>
        </w:rPr>
      </w:pPr>
      <w:r w:rsidRPr="005373A5">
        <w:rPr>
          <w:rFonts w:ascii="Times New Roman" w:eastAsia="Times New Roman" w:hAnsi="Times New Roman" w:cs="Times New Roman"/>
          <w:b/>
          <w:sz w:val="32"/>
          <w:szCs w:val="28"/>
          <w:lang w:eastAsia="ru-RU"/>
        </w:rPr>
        <w:t>3 Подготовка и испытание опытного образца</w:t>
      </w: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3.1 Обоснование подготовки опытного образца</w:t>
      </w:r>
    </w:p>
    <w:p w:rsidR="00BB20F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При обдумывании идеи для выпускной курсовой работы был придуман проект создания алгоритмов стабилизации для беспилотных летательных аппаратов. Для этого необходимо подготовить макет, который может быть использован в качестве испытательной установки для тестирования программного обеспечения, и непосредственно саму программу, которая содержала бы алгоритмы стабилизации, основанные на пид-регуляторе.</w:t>
      </w:r>
      <w:r w:rsidRPr="00FF1C4A">
        <w:rPr>
          <w:rFonts w:ascii="Times New Roman" w:eastAsiaTheme="minorEastAsia" w:hAnsi="Times New Roman" w:cs="Times New Roman"/>
          <w:sz w:val="28"/>
          <w:szCs w:val="28"/>
          <w:lang w:eastAsia="ru-RU"/>
        </w:rPr>
        <w:br/>
        <w:t>Первым делом нужно подготовить макет для дальнейшей работы и разработать план дальнейшей работы, включающий ближайшие цели и дальнейшие планы. Согласно данному плану следующим шагом является создание и разработка физической части.</w:t>
      </w:r>
    </w:p>
    <w:p w:rsidR="00F87060" w:rsidRPr="00FF1C4A" w:rsidRDefault="00F87060" w:rsidP="005373A5">
      <w:pPr>
        <w:spacing w:after="0" w:line="288" w:lineRule="auto"/>
        <w:ind w:firstLine="567"/>
        <w:jc w:val="both"/>
        <w:rPr>
          <w:rFonts w:ascii="Times New Roman" w:eastAsiaTheme="minorEastAsia" w:hAnsi="Times New Roman" w:cs="Times New Roman"/>
          <w:sz w:val="28"/>
          <w:szCs w:val="28"/>
          <w:lang w:eastAsia="ru-RU"/>
        </w:rPr>
      </w:pP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3.2 Схема опытного образца</w:t>
      </w:r>
    </w:p>
    <w:p w:rsidR="00BB20F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Макет состоит из двух частей: база, на которой держаться все остальное и планка с двумя двигателями, которая будет моделировать полет беспилотного квадрокоптера. База изготавливается из фанеры, а планка из доски. Соединяются они посредством т-образного скрепления с еще одной деревянной планкой. Часть с двигателями закреплена таким образом, чтобы оставалась возможность движения по кругу, иначе испытания стабилизации были бы невозможны. </w:t>
      </w:r>
    </w:p>
    <w:p w:rsidR="00F87060" w:rsidRPr="00FF1C4A" w:rsidRDefault="00F87060" w:rsidP="005373A5">
      <w:pPr>
        <w:spacing w:after="0" w:line="288" w:lineRule="auto"/>
        <w:ind w:firstLine="567"/>
        <w:jc w:val="both"/>
        <w:rPr>
          <w:rFonts w:ascii="Times New Roman" w:eastAsiaTheme="minorEastAsia" w:hAnsi="Times New Roman" w:cs="Times New Roman"/>
          <w:sz w:val="28"/>
          <w:szCs w:val="28"/>
          <w:lang w:eastAsia="ru-RU"/>
        </w:rPr>
      </w:pPr>
    </w:p>
    <w:p w:rsidR="00BB20F5" w:rsidRPr="00C92162" w:rsidRDefault="00BB20F5" w:rsidP="005373A5">
      <w:pPr>
        <w:spacing w:after="0" w:line="288" w:lineRule="auto"/>
        <w:jc w:val="center"/>
        <w:rPr>
          <w:rFonts w:ascii="Times New Roman" w:eastAsia="Times New Roman" w:hAnsi="Times New Roman" w:cs="Times New Roman"/>
          <w:b/>
          <w:sz w:val="28"/>
          <w:szCs w:val="28"/>
          <w:lang w:eastAsia="ru-RU"/>
        </w:rPr>
      </w:pPr>
      <w:r w:rsidRPr="00C92162">
        <w:rPr>
          <w:rFonts w:ascii="Times New Roman" w:eastAsia="Times New Roman" w:hAnsi="Times New Roman" w:cs="Times New Roman"/>
          <w:b/>
          <w:sz w:val="28"/>
          <w:szCs w:val="28"/>
          <w:lang w:eastAsia="ru-RU"/>
        </w:rPr>
        <w:t xml:space="preserve">3.3 Моделирование процесса </w:t>
      </w:r>
    </w:p>
    <w:p w:rsidR="00BB20F5" w:rsidRPr="005373A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5373A5">
        <w:rPr>
          <w:rFonts w:ascii="Times New Roman" w:eastAsiaTheme="minorEastAsia" w:hAnsi="Times New Roman" w:cs="Times New Roman"/>
          <w:sz w:val="28"/>
          <w:szCs w:val="28"/>
          <w:lang w:eastAsia="ru-RU"/>
        </w:rPr>
        <w:t>Необходимо запланировать начало и конец процесса. С этого начинается моделирование любого процесса. Так мы обозначаем рамки, в которых будем работать. Точкой входа служит расположение квадрокоптера относительно осей координат, точка выхода – стабилизация квадрокоптера по углу.</w:t>
      </w:r>
    </w:p>
    <w:p w:rsidR="00BB20F5" w:rsidRPr="005373A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5373A5">
        <w:rPr>
          <w:rFonts w:ascii="Times New Roman" w:eastAsiaTheme="minorEastAsia" w:hAnsi="Times New Roman" w:cs="Times New Roman"/>
          <w:sz w:val="28"/>
          <w:szCs w:val="28"/>
          <w:lang w:eastAsia="ru-RU"/>
        </w:rPr>
        <w:t>Для начала опишем линейную последовательность действий: шаг за шагом движение от начала к финальному результату. Далее при необходимости добавим ветвления, данные, сноски, комментарии.</w:t>
      </w:r>
    </w:p>
    <w:p w:rsidR="00BB20F5" w:rsidRPr="005373A5" w:rsidRDefault="00BB20F5" w:rsidP="005373A5">
      <w:pPr>
        <w:spacing w:after="0" w:line="288" w:lineRule="auto"/>
        <w:ind w:firstLine="567"/>
        <w:jc w:val="both"/>
        <w:rPr>
          <w:rFonts w:ascii="Times New Roman" w:eastAsiaTheme="minorEastAsia" w:hAnsi="Times New Roman" w:cs="Times New Roman"/>
          <w:sz w:val="28"/>
          <w:szCs w:val="28"/>
          <w:lang w:eastAsia="ru-RU"/>
        </w:rPr>
      </w:pPr>
      <w:r w:rsidRPr="005373A5">
        <w:rPr>
          <w:rFonts w:ascii="Times New Roman" w:eastAsiaTheme="minorEastAsia" w:hAnsi="Times New Roman" w:cs="Times New Roman"/>
          <w:sz w:val="28"/>
          <w:szCs w:val="28"/>
          <w:lang w:eastAsia="ru-RU"/>
        </w:rPr>
        <w:t xml:space="preserve"> В начальный момент времени квадрокоптер имеет некоторые координаты по осям X, Y, Z.  Их необходимо определить для дальнейшего распознавания угла наклона квадрокоптера относительно земли. Следующим этапом выполняется стабилизация квадрокоптера по углу и процесс завершается. </w:t>
      </w:r>
    </w:p>
    <w:p w:rsidR="00BB20F5" w:rsidRPr="00FF1C4A" w:rsidRDefault="00BB20F5" w:rsidP="005373A5">
      <w:pPr>
        <w:spacing w:after="0" w:line="240" w:lineRule="auto"/>
        <w:jc w:val="center"/>
        <w:rPr>
          <w:rFonts w:ascii="Times New Roman" w:eastAsiaTheme="minorEastAsia" w:hAnsi="Times New Roman" w:cs="Times New Roman"/>
          <w:b/>
          <w:sz w:val="28"/>
          <w:szCs w:val="28"/>
          <w:lang w:eastAsia="ru-RU"/>
        </w:rPr>
      </w:pPr>
      <w:r w:rsidRPr="00FF1C4A">
        <w:rPr>
          <w:rFonts w:eastAsiaTheme="minorEastAsia"/>
          <w:noProof/>
          <w:lang w:eastAsia="ru-RU"/>
        </w:rPr>
        <w:drawing>
          <wp:inline distT="0" distB="0" distL="0" distR="0" wp14:anchorId="6668E13E" wp14:editId="6095E615">
            <wp:extent cx="5940425" cy="2144395"/>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940425" cy="2144395"/>
                    </a:xfrm>
                    <a:prstGeom prst="rect">
                      <a:avLst/>
                    </a:prstGeom>
                    <a:noFill/>
                    <a:ln>
                      <a:noFill/>
                    </a:ln>
                  </pic:spPr>
                </pic:pic>
              </a:graphicData>
            </a:graphic>
          </wp:inline>
        </w:drawing>
      </w:r>
    </w:p>
    <w:p w:rsidR="00BB20F5" w:rsidRPr="00F87060" w:rsidRDefault="00BB20F5" w:rsidP="005373A5">
      <w:pPr>
        <w:spacing w:after="0" w:line="288" w:lineRule="auto"/>
        <w:jc w:val="center"/>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 xml:space="preserve">Рисунок </w:t>
      </w:r>
      <w:r w:rsidR="00F87060">
        <w:rPr>
          <w:rFonts w:ascii="Times New Roman" w:eastAsia="Times New Roman" w:hAnsi="Times New Roman" w:cs="Times New Roman"/>
          <w:sz w:val="28"/>
          <w:szCs w:val="28"/>
          <w:lang w:eastAsia="ru-RU"/>
        </w:rPr>
        <w:t>1.</w:t>
      </w:r>
      <w:r w:rsidRPr="00F87060">
        <w:rPr>
          <w:rFonts w:ascii="Times New Roman" w:eastAsia="Times New Roman" w:hAnsi="Times New Roman" w:cs="Times New Roman"/>
          <w:sz w:val="28"/>
          <w:szCs w:val="28"/>
          <w:lang w:eastAsia="ru-RU"/>
        </w:rPr>
        <w:t>7 — BPMN модель системы стабилизации</w:t>
      </w:r>
    </w:p>
    <w:p w:rsidR="005373A5" w:rsidRDefault="005373A5" w:rsidP="005373A5">
      <w:pPr>
        <w:spacing w:after="0" w:line="288" w:lineRule="auto"/>
        <w:jc w:val="center"/>
        <w:rPr>
          <w:rFonts w:ascii="Times New Roman" w:eastAsia="Times New Roman" w:hAnsi="Times New Roman" w:cs="Times New Roman"/>
          <w:b/>
          <w:sz w:val="28"/>
          <w:szCs w:val="28"/>
          <w:lang w:eastAsia="ru-RU"/>
        </w:rPr>
      </w:pPr>
    </w:p>
    <w:p w:rsidR="00BB20F5" w:rsidRPr="005373A5" w:rsidRDefault="00BB20F5" w:rsidP="005373A5">
      <w:pPr>
        <w:spacing w:after="0" w:line="288" w:lineRule="auto"/>
        <w:jc w:val="center"/>
        <w:rPr>
          <w:rFonts w:ascii="Times New Roman" w:eastAsia="Times New Roman" w:hAnsi="Times New Roman" w:cs="Times New Roman"/>
          <w:b/>
          <w:sz w:val="28"/>
          <w:szCs w:val="28"/>
          <w:lang w:eastAsia="ru-RU"/>
        </w:rPr>
      </w:pPr>
      <w:r w:rsidRPr="005373A5">
        <w:rPr>
          <w:rFonts w:ascii="Times New Roman" w:eastAsia="Times New Roman" w:hAnsi="Times New Roman" w:cs="Times New Roman"/>
          <w:b/>
          <w:sz w:val="28"/>
          <w:szCs w:val="28"/>
          <w:lang w:eastAsia="ru-RU"/>
        </w:rPr>
        <w:t>3.4 Модель макета</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Согласно выше описанному плану была создана физическая установка, теперь необходимо было прикрепить к ней электронные детали: один микроконтроллер ардуино-уно, на базе процессора </w:t>
      </w:r>
      <w:r w:rsidRPr="000C6C26">
        <w:rPr>
          <w:rFonts w:ascii="Times New Roman" w:eastAsiaTheme="minorEastAsia" w:hAnsi="Times New Roman" w:cs="Times New Roman"/>
          <w:sz w:val="28"/>
          <w:szCs w:val="28"/>
          <w:lang w:eastAsia="ru-RU"/>
        </w:rPr>
        <w:t>ATmega</w:t>
      </w:r>
      <w:r w:rsidRPr="00FF1C4A">
        <w:rPr>
          <w:rFonts w:ascii="Times New Roman" w:eastAsiaTheme="minorEastAsia" w:hAnsi="Times New Roman" w:cs="Times New Roman"/>
          <w:sz w:val="28"/>
          <w:szCs w:val="28"/>
          <w:lang w:eastAsia="ru-RU"/>
        </w:rPr>
        <w:t>328</w:t>
      </w:r>
      <w:r w:rsidRPr="000C6C26">
        <w:rPr>
          <w:rFonts w:ascii="Times New Roman" w:eastAsiaTheme="minorEastAsia" w:hAnsi="Times New Roman" w:cs="Times New Roman"/>
          <w:sz w:val="28"/>
          <w:szCs w:val="28"/>
          <w:lang w:eastAsia="ru-RU"/>
        </w:rPr>
        <w:t>p</w:t>
      </w:r>
      <w:r w:rsidRPr="00FF1C4A">
        <w:rPr>
          <w:rFonts w:ascii="Times New Roman" w:eastAsiaTheme="minorEastAsia" w:hAnsi="Times New Roman" w:cs="Times New Roman"/>
          <w:sz w:val="28"/>
          <w:szCs w:val="28"/>
          <w:lang w:eastAsia="ru-RU"/>
        </w:rPr>
        <w:t>, два микродвигателя 9-24</w:t>
      </w:r>
      <w:r w:rsidRPr="000C6C26">
        <w:rPr>
          <w:rFonts w:ascii="Times New Roman" w:eastAsiaTheme="minorEastAsia" w:hAnsi="Times New Roman" w:cs="Times New Roman"/>
          <w:sz w:val="28"/>
          <w:szCs w:val="28"/>
          <w:lang w:eastAsia="ru-RU"/>
        </w:rPr>
        <w:t>v</w:t>
      </w:r>
      <w:r w:rsidRPr="00FF1C4A">
        <w:rPr>
          <w:rFonts w:ascii="Times New Roman" w:eastAsiaTheme="minorEastAsia" w:hAnsi="Times New Roman" w:cs="Times New Roman"/>
          <w:sz w:val="28"/>
          <w:szCs w:val="28"/>
          <w:lang w:eastAsia="ru-RU"/>
        </w:rPr>
        <w:t xml:space="preserve">, один гироскоп </w:t>
      </w:r>
      <w:r w:rsidRPr="000C6C26">
        <w:rPr>
          <w:rFonts w:ascii="Times New Roman" w:eastAsiaTheme="minorEastAsia" w:hAnsi="Times New Roman" w:cs="Times New Roman"/>
          <w:sz w:val="28"/>
          <w:szCs w:val="28"/>
          <w:lang w:eastAsia="ru-RU"/>
        </w:rPr>
        <w:t>MPU</w:t>
      </w:r>
      <w:r w:rsidRPr="00FF1C4A">
        <w:rPr>
          <w:rFonts w:ascii="Times New Roman" w:eastAsiaTheme="minorEastAsia" w:hAnsi="Times New Roman" w:cs="Times New Roman"/>
          <w:sz w:val="28"/>
          <w:szCs w:val="28"/>
          <w:lang w:eastAsia="ru-RU"/>
        </w:rPr>
        <w:t xml:space="preserve">6050, два драйвера двигателей, и набор проводов. Микроконтроллер вместе с драйверами двигателей крепится к базе установки, а двигатели с гироскопом к верхней планке. Гироскоп соединяется с ардуино, а драйверы двигателей соединяют микроконтроллер и двигатели. </w:t>
      </w:r>
    </w:p>
    <w:p w:rsidR="00BB20F5" w:rsidRPr="00FF1C4A" w:rsidRDefault="00BB20F5" w:rsidP="00BB20F5">
      <w:pPr>
        <w:jc w:val="center"/>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noProof/>
          <w:sz w:val="28"/>
          <w:szCs w:val="28"/>
          <w:lang w:eastAsia="ru-RU"/>
        </w:rPr>
        <w:lastRenderedPageBreak/>
        <w:drawing>
          <wp:inline distT="0" distB="0" distL="0" distR="0" wp14:anchorId="71A8964F" wp14:editId="6B9B3701">
            <wp:extent cx="4200525" cy="2420528"/>
            <wp:effectExtent l="19050" t="0" r="952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200525" cy="2420528"/>
                    </a:xfrm>
                    <a:prstGeom prst="rect">
                      <a:avLst/>
                    </a:prstGeom>
                    <a:noFill/>
                    <a:ln>
                      <a:noFill/>
                    </a:ln>
                  </pic:spPr>
                </pic:pic>
              </a:graphicData>
            </a:graphic>
          </wp:inline>
        </w:drawing>
      </w:r>
    </w:p>
    <w:p w:rsidR="00BB20F5" w:rsidRPr="00F87060" w:rsidRDefault="00BB20F5" w:rsidP="005373A5">
      <w:pPr>
        <w:spacing w:after="0" w:line="288" w:lineRule="auto"/>
        <w:jc w:val="center"/>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 xml:space="preserve">Рисунок </w:t>
      </w:r>
      <w:r w:rsidR="00F87060">
        <w:rPr>
          <w:rFonts w:ascii="Times New Roman" w:eastAsia="Times New Roman" w:hAnsi="Times New Roman" w:cs="Times New Roman"/>
          <w:sz w:val="28"/>
          <w:szCs w:val="28"/>
          <w:lang w:eastAsia="ru-RU"/>
        </w:rPr>
        <w:t>1.</w:t>
      </w:r>
      <w:r w:rsidRPr="00F87060">
        <w:rPr>
          <w:rFonts w:ascii="Times New Roman" w:eastAsia="Times New Roman" w:hAnsi="Times New Roman" w:cs="Times New Roman"/>
          <w:sz w:val="28"/>
          <w:szCs w:val="28"/>
          <w:lang w:eastAsia="ru-RU"/>
        </w:rPr>
        <w:t>8</w:t>
      </w:r>
      <w:r w:rsidR="00F87060">
        <w:rPr>
          <w:rFonts w:ascii="Times New Roman" w:eastAsia="Times New Roman" w:hAnsi="Times New Roman" w:cs="Times New Roman"/>
          <w:sz w:val="28"/>
          <w:szCs w:val="28"/>
          <w:lang w:eastAsia="ru-RU"/>
        </w:rPr>
        <w:t xml:space="preserve"> </w:t>
      </w:r>
      <w:r w:rsidRPr="00F87060">
        <w:rPr>
          <w:rFonts w:ascii="Times New Roman" w:eastAsia="Times New Roman" w:hAnsi="Times New Roman" w:cs="Times New Roman"/>
          <w:sz w:val="28"/>
          <w:szCs w:val="28"/>
          <w:lang w:eastAsia="ru-RU"/>
        </w:rPr>
        <w:t>—</w:t>
      </w:r>
      <w:r w:rsidR="00F87060">
        <w:rPr>
          <w:rFonts w:ascii="Times New Roman" w:eastAsia="Times New Roman" w:hAnsi="Times New Roman" w:cs="Times New Roman"/>
          <w:sz w:val="28"/>
          <w:szCs w:val="28"/>
          <w:lang w:eastAsia="ru-RU"/>
        </w:rPr>
        <w:t xml:space="preserve"> </w:t>
      </w:r>
      <w:r w:rsidRPr="00F87060">
        <w:rPr>
          <w:rFonts w:ascii="Times New Roman" w:eastAsia="Times New Roman" w:hAnsi="Times New Roman" w:cs="Times New Roman"/>
          <w:sz w:val="28"/>
          <w:szCs w:val="28"/>
          <w:lang w:eastAsia="ru-RU"/>
        </w:rPr>
        <w:t>Схема компонентов устройства</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Для работы системы необходимо также разработать программное обеспечение, которое должно:</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а) получать и обрабатывать данные, передаваемые с гироскопа; </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б) производить вычисления при помощи пид-регулятора; </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в) обеспечивать сопоставимость с телеметрией. </w:t>
      </w:r>
    </w:p>
    <w:p w:rsidR="00BB20F5"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Благодаря бесплатно распространяемой среде разработки, создается программа, которая отвечает перечисленным требованиям, а также имеет возможность менять все три компоненты пид-регулятора во время работы установки, для более быстрой </w:t>
      </w:r>
      <w:bookmarkStart w:id="87" w:name="_Toc32147787"/>
      <w:r>
        <w:rPr>
          <w:rFonts w:ascii="Times New Roman" w:eastAsiaTheme="minorEastAsia" w:hAnsi="Times New Roman" w:cs="Times New Roman"/>
          <w:sz w:val="28"/>
          <w:szCs w:val="28"/>
          <w:lang w:eastAsia="ru-RU"/>
        </w:rPr>
        <w:t>отладки тестового оборудования.</w:t>
      </w:r>
    </w:p>
    <w:p w:rsidR="000C6C26" w:rsidRPr="00FE1847" w:rsidRDefault="000C6C26" w:rsidP="000C6C26">
      <w:pPr>
        <w:spacing w:after="0" w:line="288" w:lineRule="auto"/>
        <w:ind w:firstLine="567"/>
        <w:jc w:val="both"/>
        <w:rPr>
          <w:rFonts w:ascii="Times New Roman" w:eastAsiaTheme="minorEastAsia" w:hAnsi="Times New Roman" w:cs="Times New Roman"/>
          <w:sz w:val="28"/>
          <w:szCs w:val="28"/>
          <w:lang w:eastAsia="ru-RU"/>
        </w:rPr>
      </w:pPr>
    </w:p>
    <w:bookmarkEnd w:id="87"/>
    <w:p w:rsidR="00BB20F5" w:rsidRPr="000C6C26" w:rsidRDefault="00BB20F5" w:rsidP="000C6C26">
      <w:pPr>
        <w:spacing w:after="0" w:line="288" w:lineRule="auto"/>
        <w:jc w:val="center"/>
        <w:rPr>
          <w:rFonts w:ascii="Times New Roman" w:eastAsia="Times New Roman" w:hAnsi="Times New Roman" w:cs="Times New Roman"/>
          <w:b/>
          <w:sz w:val="28"/>
          <w:szCs w:val="28"/>
          <w:lang w:eastAsia="ru-RU"/>
        </w:rPr>
      </w:pPr>
      <w:r w:rsidRPr="000C6C26">
        <w:rPr>
          <w:rFonts w:ascii="Times New Roman" w:eastAsia="Times New Roman" w:hAnsi="Times New Roman" w:cs="Times New Roman"/>
          <w:b/>
          <w:sz w:val="28"/>
          <w:szCs w:val="28"/>
          <w:lang w:eastAsia="ru-RU"/>
        </w:rPr>
        <w:t>3.5 Нейтрализация конфликта токов</w:t>
      </w:r>
    </w:p>
    <w:p w:rsidR="00BB20F5" w:rsidRPr="00FF1C4A" w:rsidRDefault="00BB20F5" w:rsidP="000C6C26">
      <w:pPr>
        <w:spacing w:after="0" w:line="240" w:lineRule="auto"/>
        <w:ind w:firstLine="709"/>
        <w:jc w:val="center"/>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noProof/>
          <w:sz w:val="28"/>
          <w:szCs w:val="28"/>
          <w:lang w:eastAsia="ru-RU"/>
        </w:rPr>
        <w:drawing>
          <wp:inline distT="0" distB="0" distL="0" distR="0" wp14:anchorId="3C9A0731" wp14:editId="7C12B6F1">
            <wp:extent cx="2733675" cy="2878765"/>
            <wp:effectExtent l="0" t="0" r="0" b="0"/>
            <wp:docPr id="36" name="Рисунок 4" descr="https://pp.userapi.com/c824501/v824501352/10e86e/n-7G_L2gx04.jpg"/>
            <wp:cNvGraphicFramePr/>
            <a:graphic xmlns:a="http://schemas.openxmlformats.org/drawingml/2006/main">
              <a:graphicData uri="http://schemas.openxmlformats.org/drawingml/2006/picture">
                <pic:pic xmlns:pic="http://schemas.openxmlformats.org/drawingml/2006/picture">
                  <pic:nvPicPr>
                    <pic:cNvPr id="14338" name="Picture 2" descr="https://pp.userapi.com/c824501/v824501352/10e86e/n-7G_L2gx04.jpg"/>
                    <pic:cNvPicPr>
                      <a:picLocks noChangeAspect="1" noChangeArrowheads="1"/>
                    </pic:cNvPicPr>
                  </pic:nvPicPr>
                  <pic:blipFill rotWithShape="1">
                    <a:blip r:embed="rId394" cstate="print"/>
                    <a:srcRect t="13152"/>
                    <a:stretch/>
                  </pic:blipFill>
                  <pic:spPr bwMode="auto">
                    <a:xfrm>
                      <a:off x="0" y="0"/>
                      <a:ext cx="2733675" cy="2878765"/>
                    </a:xfrm>
                    <a:prstGeom prst="rect">
                      <a:avLst/>
                    </a:prstGeom>
                    <a:noFill/>
                    <a:ln>
                      <a:noFill/>
                    </a:ln>
                    <a:extLst>
                      <a:ext uri="{53640926-AAD7-44D8-BBD7-CCE9431645EC}">
                        <a14:shadowObscured xmlns:a14="http://schemas.microsoft.com/office/drawing/2010/main"/>
                      </a:ext>
                    </a:extLst>
                  </pic:spPr>
                </pic:pic>
              </a:graphicData>
            </a:graphic>
          </wp:inline>
        </w:drawing>
      </w:r>
    </w:p>
    <w:p w:rsidR="00BB20F5" w:rsidRPr="00F87060" w:rsidRDefault="00BB20F5" w:rsidP="000C6C26">
      <w:pPr>
        <w:spacing w:after="0" w:line="288" w:lineRule="auto"/>
        <w:jc w:val="center"/>
        <w:rPr>
          <w:rFonts w:ascii="Times New Roman" w:eastAsia="Times New Roman" w:hAnsi="Times New Roman" w:cs="Times New Roman"/>
          <w:sz w:val="28"/>
          <w:szCs w:val="28"/>
          <w:lang w:eastAsia="ru-RU"/>
        </w:rPr>
      </w:pPr>
      <w:r w:rsidRPr="00F87060">
        <w:rPr>
          <w:rFonts w:ascii="Times New Roman" w:eastAsia="Times New Roman" w:hAnsi="Times New Roman" w:cs="Times New Roman"/>
          <w:sz w:val="28"/>
          <w:szCs w:val="28"/>
          <w:lang w:eastAsia="ru-RU"/>
        </w:rPr>
        <w:t xml:space="preserve">Рисунок </w:t>
      </w:r>
      <w:r w:rsidR="00F87060">
        <w:rPr>
          <w:rFonts w:ascii="Times New Roman" w:eastAsia="Times New Roman" w:hAnsi="Times New Roman" w:cs="Times New Roman"/>
          <w:sz w:val="28"/>
          <w:szCs w:val="28"/>
          <w:lang w:eastAsia="ru-RU"/>
        </w:rPr>
        <w:t>1.</w:t>
      </w:r>
      <w:r w:rsidRPr="00F87060">
        <w:rPr>
          <w:rFonts w:ascii="Times New Roman" w:eastAsia="Times New Roman" w:hAnsi="Times New Roman" w:cs="Times New Roman"/>
          <w:sz w:val="28"/>
          <w:szCs w:val="28"/>
          <w:lang w:eastAsia="ru-RU"/>
        </w:rPr>
        <w:t>9 — Фото макета до исправления ошибки с конфликтом тока</w:t>
      </w:r>
    </w:p>
    <w:p w:rsidR="00BB20F5" w:rsidRPr="00FF1C4A" w:rsidRDefault="00BB20F5" w:rsidP="00BB20F5">
      <w:pPr>
        <w:spacing w:after="120"/>
        <w:jc w:val="center"/>
        <w:rPr>
          <w:rFonts w:ascii="Times New Roman" w:eastAsiaTheme="minorEastAsia" w:hAnsi="Times New Roman" w:cs="Times New Roman"/>
          <w:b/>
          <w:bCs/>
          <w:sz w:val="24"/>
          <w:szCs w:val="24"/>
          <w:lang w:eastAsia="ru-RU"/>
        </w:rPr>
      </w:pPr>
    </w:p>
    <w:p w:rsidR="00BB20F5"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lastRenderedPageBreak/>
        <w:t>Для предотвращения конфликта токов, которое может возникнуть в результате использования неправильно подобранного драйвера двигателя, который в теории должен был подсоединять сразу оба двигателя с микроконтроллером, необходимо использовать два раздельных драйвера.  Такое решение обусловлено тем, что несмотря на экономию деталей использование одного драйвера двигателя обозначает, что по одному проводу будет передаваться ШИМ-сигнал и заземление. Даже небольшое резкое отклонение токов может вызвать отключение гироскопа, что в свою очередь заставляет двигатели работать по последним полученным данным, не меняя скорости. Использование двух драйверов двигателя полностью предотвращает конфликт токов, так как с одной стороны каждый двигатель получает свои раздельные подсоединения к ШИМ-сигналу и заземлению, а с другой гироскоп соединен непосредственн</w:t>
      </w:r>
      <w:bookmarkStart w:id="88" w:name="_Toc32147788"/>
      <w:r>
        <w:rPr>
          <w:rFonts w:ascii="Times New Roman" w:eastAsiaTheme="minorEastAsia" w:hAnsi="Times New Roman" w:cs="Times New Roman"/>
          <w:sz w:val="28"/>
          <w:szCs w:val="28"/>
          <w:lang w:eastAsia="ru-RU"/>
        </w:rPr>
        <w:t>о с ардуино, а не с драйверами.</w:t>
      </w:r>
    </w:p>
    <w:p w:rsidR="000C6C26" w:rsidRPr="00FE1847" w:rsidRDefault="000C6C26" w:rsidP="000C6C26">
      <w:pPr>
        <w:spacing w:after="0" w:line="288" w:lineRule="auto"/>
        <w:ind w:firstLine="567"/>
        <w:jc w:val="both"/>
        <w:rPr>
          <w:rFonts w:ascii="Times New Roman" w:eastAsiaTheme="minorEastAsia" w:hAnsi="Times New Roman" w:cs="Times New Roman"/>
          <w:sz w:val="28"/>
          <w:szCs w:val="28"/>
          <w:lang w:eastAsia="ru-RU"/>
        </w:rPr>
      </w:pPr>
    </w:p>
    <w:bookmarkEnd w:id="88"/>
    <w:p w:rsidR="00BB20F5" w:rsidRPr="000C6C26" w:rsidRDefault="00BB20F5" w:rsidP="000C6C26">
      <w:pPr>
        <w:spacing w:after="0" w:line="288" w:lineRule="auto"/>
        <w:jc w:val="center"/>
        <w:rPr>
          <w:rFonts w:ascii="Times New Roman" w:eastAsia="Times New Roman" w:hAnsi="Times New Roman" w:cs="Times New Roman"/>
          <w:b/>
          <w:sz w:val="28"/>
          <w:szCs w:val="28"/>
          <w:lang w:eastAsia="ru-RU"/>
        </w:rPr>
      </w:pPr>
      <w:r w:rsidRPr="000C6C26">
        <w:rPr>
          <w:rFonts w:ascii="Times New Roman" w:eastAsia="Times New Roman" w:hAnsi="Times New Roman" w:cs="Times New Roman"/>
          <w:b/>
          <w:sz w:val="28"/>
          <w:szCs w:val="28"/>
          <w:lang w:eastAsia="ru-RU"/>
        </w:rPr>
        <w:t>3.6 Телеметрия</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Работа установки и отладка программы требовали более удобной возможности отслеживания показаний гироскопа, и для этого необходимо было настроить телеметрию. Была найдена программа, которая может, при правильном написании программного обеспечения, выводить графики, показывающие основные данные и результирующие из них компоненты. Это помогло легче отслеживать данные, передаваемые с гироскопа и вычисляемые на микроконтроллере. Программа написана на языке программирования Джава.</w:t>
      </w:r>
    </w:p>
    <w:p w:rsidR="000C6C26" w:rsidRDefault="000C6C26" w:rsidP="000C6C26">
      <w:pPr>
        <w:spacing w:after="0" w:line="288" w:lineRule="auto"/>
        <w:jc w:val="center"/>
        <w:rPr>
          <w:rFonts w:ascii="Times New Roman" w:eastAsia="Times New Roman" w:hAnsi="Times New Roman" w:cs="Times New Roman"/>
          <w:b/>
          <w:sz w:val="28"/>
          <w:szCs w:val="28"/>
          <w:lang w:eastAsia="ru-RU"/>
        </w:rPr>
      </w:pPr>
    </w:p>
    <w:p w:rsidR="00BB20F5" w:rsidRPr="000C6C26" w:rsidRDefault="00BB20F5" w:rsidP="000C6C26">
      <w:pPr>
        <w:spacing w:after="0" w:line="288" w:lineRule="auto"/>
        <w:jc w:val="center"/>
        <w:rPr>
          <w:rFonts w:ascii="Times New Roman" w:eastAsia="Times New Roman" w:hAnsi="Times New Roman" w:cs="Times New Roman"/>
          <w:b/>
          <w:sz w:val="28"/>
          <w:szCs w:val="28"/>
          <w:lang w:eastAsia="ru-RU"/>
        </w:rPr>
      </w:pPr>
      <w:r w:rsidRPr="000C6C26">
        <w:rPr>
          <w:rFonts w:ascii="Times New Roman" w:eastAsia="Times New Roman" w:hAnsi="Times New Roman" w:cs="Times New Roman"/>
          <w:b/>
          <w:sz w:val="28"/>
          <w:szCs w:val="28"/>
          <w:lang w:eastAsia="ru-RU"/>
        </w:rPr>
        <w:t>3.7 Испытания опытного образца</w:t>
      </w:r>
    </w:p>
    <w:p w:rsidR="00BB20F5" w:rsidRPr="00FF1C4A"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FF1C4A">
        <w:rPr>
          <w:rFonts w:ascii="Times New Roman" w:eastAsiaTheme="minorEastAsia" w:hAnsi="Times New Roman" w:cs="Times New Roman"/>
          <w:sz w:val="28"/>
          <w:szCs w:val="28"/>
          <w:lang w:eastAsia="ru-RU"/>
        </w:rPr>
        <w:t xml:space="preserve">После того, как макет был собран, программа подготовлена, а телеметрия настроена, начали проводиться испытания. Первые опыты показали, что несмотря на то, что ошибка “конфликтов токов” была исправлена, стабилизация не была закончена.  По результатам первых опытов установка, проходя через точку равновесия, проходила далее не останавливаясь. Для исправления этого были проведены отдельные опыты с использованием одного двигателя для вычисления силы тяги. Дальше при помощи расчетов подобраны значения компонент пид-регулятора, при которых обеспечивалась работа. В результате многократных запусков опытного образца, выяснилось, что установленная ранее проводная система окислилась, в результате чего пропал контакт и нарушилась передача данных с гироскопа, из-за чего пид-регулятор выдавал неверные значения, которые в свою очередь нарушали своевременность отклика двигателей и происходил сбой в алгоритмах стабилизации. После устранения </w:t>
      </w:r>
      <w:r w:rsidRPr="00FF1C4A">
        <w:rPr>
          <w:rFonts w:ascii="Times New Roman" w:eastAsiaTheme="minorEastAsia" w:hAnsi="Times New Roman" w:cs="Times New Roman"/>
          <w:sz w:val="28"/>
          <w:szCs w:val="28"/>
          <w:lang w:eastAsia="ru-RU"/>
        </w:rPr>
        <w:lastRenderedPageBreak/>
        <w:t>неисправности (произведена замена проводной системы) работа опытного образца производилась в штатном режиме без ошибок.</w:t>
      </w:r>
    </w:p>
    <w:p w:rsidR="00BB20F5" w:rsidRPr="00FF1C4A" w:rsidRDefault="00BB20F5" w:rsidP="00BB20F5">
      <w:pPr>
        <w:spacing w:after="0" w:line="360" w:lineRule="auto"/>
        <w:jc w:val="both"/>
        <w:rPr>
          <w:rFonts w:ascii="Times New Roman" w:eastAsiaTheme="minorEastAsia" w:hAnsi="Times New Roman" w:cs="Times New Roman"/>
          <w:sz w:val="28"/>
          <w:szCs w:val="28"/>
          <w:lang w:eastAsia="ru-RU"/>
        </w:rPr>
      </w:pPr>
    </w:p>
    <w:p w:rsidR="00BB20F5" w:rsidRPr="00C92162" w:rsidRDefault="00BB20F5" w:rsidP="000C6C26">
      <w:pPr>
        <w:spacing w:after="0" w:line="288" w:lineRule="auto"/>
        <w:ind w:firstLine="567"/>
        <w:rPr>
          <w:rFonts w:ascii="Times New Roman" w:eastAsia="Times New Roman" w:hAnsi="Times New Roman" w:cs="Times New Roman"/>
          <w:b/>
          <w:sz w:val="28"/>
          <w:szCs w:val="28"/>
          <w:lang w:eastAsia="ru-RU"/>
        </w:rPr>
      </w:pPr>
      <w:r w:rsidRPr="00C92162">
        <w:rPr>
          <w:rFonts w:ascii="Times New Roman" w:eastAsia="Times New Roman" w:hAnsi="Times New Roman" w:cs="Times New Roman"/>
          <w:b/>
          <w:sz w:val="28"/>
          <w:szCs w:val="28"/>
          <w:lang w:eastAsia="ru-RU"/>
        </w:rPr>
        <w:t>Заключение</w:t>
      </w:r>
    </w:p>
    <w:p w:rsidR="00BB20F5" w:rsidRPr="000C6C26"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В этой работе была рассмотрена необходимость наличия алгоритмов стабилизации для работы беспилотных летательных средств. В ходе работы построена нелинейная модель полета квадрокоптера, созданная в среде программирования ардуино</w:t>
      </w:r>
    </w:p>
    <w:p w:rsidR="00BB20F5" w:rsidRPr="000C6C26"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Для обеспечения максимально точного тестирования, создан работающий ПИД-регулятор, обеспечивающий обработку данных, поступающих с гироскопа на микроконтроллер, которые в свою очередь управляют скоростью вращения двигателей. Данный метод является одним из самых популярных в области стабилизации полета БПЛА, для которого уже имеется модель движения.</w:t>
      </w:r>
    </w:p>
    <w:p w:rsidR="00BB20F5" w:rsidRPr="000C6C26"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В работе представлен результат создания алгоритма стабилизации при теоретическом полете БПЛА, предоставлена рабочая опытная установка и продемонстрирована непосредственная работа ПИД-регулятора</w:t>
      </w:r>
    </w:p>
    <w:p w:rsidR="00BB20F5" w:rsidRPr="000C6C26" w:rsidRDefault="00BB20F5" w:rsidP="000C6C26">
      <w:pPr>
        <w:spacing w:after="0" w:line="288" w:lineRule="auto"/>
        <w:ind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При выполнении данной работы получены следующие результаты</w:t>
      </w:r>
    </w:p>
    <w:p w:rsidR="00BB20F5" w:rsidRPr="000C6C26" w:rsidRDefault="00BB20F5" w:rsidP="000C6C26">
      <w:pPr>
        <w:pStyle w:val="af4"/>
        <w:numPr>
          <w:ilvl w:val="0"/>
          <w:numId w:val="41"/>
        </w:numPr>
        <w:tabs>
          <w:tab w:val="left" w:pos="851"/>
        </w:tabs>
        <w:spacing w:after="0" w:line="288" w:lineRule="auto"/>
        <w:ind w:left="0"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построена математическая модель квадрокоптера;</w:t>
      </w:r>
    </w:p>
    <w:p w:rsidR="00BB20F5" w:rsidRPr="000C6C26" w:rsidRDefault="00BB20F5" w:rsidP="000C6C26">
      <w:pPr>
        <w:pStyle w:val="af4"/>
        <w:numPr>
          <w:ilvl w:val="0"/>
          <w:numId w:val="41"/>
        </w:numPr>
        <w:tabs>
          <w:tab w:val="left" w:pos="851"/>
        </w:tabs>
        <w:spacing w:after="0" w:line="288" w:lineRule="auto"/>
        <w:ind w:left="0"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создан испытательный макет для отладки алгоритмов стабилизации;</w:t>
      </w:r>
    </w:p>
    <w:p w:rsidR="00BB20F5" w:rsidRPr="000C6C26" w:rsidRDefault="00BB20F5" w:rsidP="000C6C26">
      <w:pPr>
        <w:pStyle w:val="af4"/>
        <w:numPr>
          <w:ilvl w:val="0"/>
          <w:numId w:val="41"/>
        </w:numPr>
        <w:tabs>
          <w:tab w:val="left" w:pos="851"/>
        </w:tabs>
        <w:spacing w:after="0" w:line="288" w:lineRule="auto"/>
        <w:ind w:left="0"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подготовлена программа обработки данных, поступающих с гироскопа;</w:t>
      </w:r>
    </w:p>
    <w:p w:rsidR="00BB20F5" w:rsidRPr="000C6C26" w:rsidRDefault="00BB20F5" w:rsidP="000C6C26">
      <w:pPr>
        <w:pStyle w:val="af4"/>
        <w:numPr>
          <w:ilvl w:val="0"/>
          <w:numId w:val="41"/>
        </w:numPr>
        <w:tabs>
          <w:tab w:val="left" w:pos="851"/>
        </w:tabs>
        <w:spacing w:after="0" w:line="288" w:lineRule="auto"/>
        <w:ind w:left="0" w:firstLine="567"/>
        <w:jc w:val="both"/>
        <w:rPr>
          <w:rFonts w:ascii="Times New Roman" w:eastAsiaTheme="minorEastAsia" w:hAnsi="Times New Roman" w:cs="Times New Roman"/>
          <w:sz w:val="28"/>
          <w:szCs w:val="28"/>
          <w:lang w:eastAsia="ru-RU"/>
        </w:rPr>
      </w:pPr>
      <w:r w:rsidRPr="000C6C26">
        <w:rPr>
          <w:rFonts w:ascii="Times New Roman" w:eastAsiaTheme="minorEastAsia" w:hAnsi="Times New Roman" w:cs="Times New Roman"/>
          <w:sz w:val="28"/>
          <w:szCs w:val="28"/>
          <w:lang w:eastAsia="ru-RU"/>
        </w:rPr>
        <w:t>произведены опыты, демонстрирующие успешную работу системы.</w:t>
      </w:r>
    </w:p>
    <w:p w:rsidR="000C6C26" w:rsidRDefault="000C6C26">
      <w:pPr>
        <w:rPr>
          <w:rFonts w:eastAsiaTheme="minorEastAsia"/>
          <w:color w:val="FF0000"/>
          <w:sz w:val="20"/>
          <w:szCs w:val="20"/>
          <w:lang w:eastAsia="ru-RU"/>
        </w:rPr>
      </w:pPr>
      <w:r>
        <w:rPr>
          <w:rFonts w:eastAsiaTheme="minorEastAsia"/>
          <w:color w:val="FF0000"/>
          <w:sz w:val="20"/>
          <w:szCs w:val="20"/>
          <w:lang w:eastAsia="ru-RU"/>
        </w:rPr>
        <w:br w:type="page"/>
      </w:r>
    </w:p>
    <w:p w:rsidR="00287033" w:rsidRPr="007D7B4B" w:rsidRDefault="00287033" w:rsidP="007D7B4B">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89" w:name="_Toc87949621"/>
      <w:r w:rsidRPr="007D7B4B">
        <w:rPr>
          <w:rFonts w:ascii="Times New Roman" w:hAnsi="Times New Roman" w:cs="Times New Roman"/>
          <w:b/>
          <w:caps/>
          <w:color w:val="auto"/>
          <w:lang w:eastAsia="ru-RU"/>
        </w:rPr>
        <w:lastRenderedPageBreak/>
        <w:t>Список использованных источников</w:t>
      </w:r>
      <w:bookmarkEnd w:id="89"/>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А. Бесекерский, Е. П. Попов «Теория систем автоматического управления» – СПб.: Профессия, 2012. – 752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А. Бесекерский «Цифровые автоматические системы» – М.: Наука, 2015. – 576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А. Ганэ, В. Л. Степанов «Расчет следящих систем», Справ. пособие. – Мн.: Вышэйшая школа, 2013. – 230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 Дорф, Р. Бишоп «Современные системы управления» – М.: Лаборатория базовых знаний, 2017. – 832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w:t>
      </w:r>
      <w:r w:rsidRPr="00DA33DE">
        <w:rPr>
          <w:rFonts w:ascii="Times New Roman" w:eastAsia="Times New Roman" w:hAnsi="Times New Roman" w:cs="Times New Roman"/>
          <w:sz w:val="28"/>
          <w:szCs w:val="28"/>
          <w:lang w:val="en-US" w:eastAsia="ru-RU"/>
        </w:rPr>
        <w:t xml:space="preserve">. </w:t>
      </w:r>
      <w:r w:rsidRPr="00DA33DE">
        <w:rPr>
          <w:rFonts w:ascii="Times New Roman" w:eastAsia="Times New Roman" w:hAnsi="Times New Roman" w:cs="Times New Roman"/>
          <w:sz w:val="28"/>
          <w:szCs w:val="28"/>
          <w:lang w:eastAsia="ru-RU"/>
        </w:rPr>
        <w:t>П</w:t>
      </w:r>
      <w:r w:rsidRPr="00DA33DE">
        <w:rPr>
          <w:rFonts w:ascii="Times New Roman" w:eastAsia="Times New Roman" w:hAnsi="Times New Roman" w:cs="Times New Roman"/>
          <w:sz w:val="28"/>
          <w:szCs w:val="28"/>
          <w:lang w:val="en-US" w:eastAsia="ru-RU"/>
        </w:rPr>
        <w:t xml:space="preserve">. </w:t>
      </w:r>
      <w:r w:rsidRPr="00DA33DE">
        <w:rPr>
          <w:rFonts w:ascii="Times New Roman" w:eastAsia="Times New Roman" w:hAnsi="Times New Roman" w:cs="Times New Roman"/>
          <w:sz w:val="28"/>
          <w:szCs w:val="28"/>
          <w:lang w:eastAsia="ru-RU"/>
        </w:rPr>
        <w:t>Дьяконов</w:t>
      </w:r>
      <w:r w:rsidRPr="00DA33DE">
        <w:rPr>
          <w:rFonts w:ascii="Times New Roman" w:eastAsia="Times New Roman" w:hAnsi="Times New Roman" w:cs="Times New Roman"/>
          <w:sz w:val="28"/>
          <w:szCs w:val="28"/>
          <w:lang w:val="en-US" w:eastAsia="ru-RU"/>
        </w:rPr>
        <w:t xml:space="preserve"> «MATLAB 6.5 SP1/7 + Simulink 5/6. </w:t>
      </w:r>
      <w:r w:rsidRPr="00DA33DE">
        <w:rPr>
          <w:rFonts w:ascii="Times New Roman" w:eastAsia="Times New Roman" w:hAnsi="Times New Roman" w:cs="Times New Roman"/>
          <w:sz w:val="28"/>
          <w:szCs w:val="28"/>
          <w:lang w:eastAsia="ru-RU"/>
        </w:rPr>
        <w:t>Основы применения» – М.: СОЛОН–Пресс, 2012. – 800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В. П. Дьяконов «</w:t>
      </w:r>
      <w:r w:rsidRPr="00DA33DE">
        <w:rPr>
          <w:rFonts w:ascii="Times New Roman" w:eastAsia="Times New Roman" w:hAnsi="Times New Roman" w:cs="Times New Roman"/>
          <w:sz w:val="28"/>
          <w:szCs w:val="28"/>
          <w:lang w:val="en-US" w:eastAsia="ru-RU"/>
        </w:rPr>
        <w:t>MATLAB</w:t>
      </w:r>
      <w:r w:rsidRPr="00DA33DE">
        <w:rPr>
          <w:rFonts w:ascii="Times New Roman" w:eastAsia="Times New Roman" w:hAnsi="Times New Roman" w:cs="Times New Roman"/>
          <w:sz w:val="28"/>
          <w:szCs w:val="28"/>
          <w:lang w:eastAsia="ru-RU"/>
        </w:rPr>
        <w:t xml:space="preserve"> 6.5 </w:t>
      </w:r>
      <w:r w:rsidRPr="00DA33DE">
        <w:rPr>
          <w:rFonts w:ascii="Times New Roman" w:eastAsia="Times New Roman" w:hAnsi="Times New Roman" w:cs="Times New Roman"/>
          <w:sz w:val="28"/>
          <w:szCs w:val="28"/>
          <w:lang w:val="en-US" w:eastAsia="ru-RU"/>
        </w:rPr>
        <w:t>SP</w:t>
      </w:r>
      <w:r w:rsidRPr="00DA33DE">
        <w:rPr>
          <w:rFonts w:ascii="Times New Roman" w:eastAsia="Times New Roman" w:hAnsi="Times New Roman" w:cs="Times New Roman"/>
          <w:sz w:val="28"/>
          <w:szCs w:val="28"/>
          <w:lang w:eastAsia="ru-RU"/>
        </w:rPr>
        <w:t xml:space="preserve">1/7 + </w:t>
      </w:r>
      <w:r w:rsidRPr="00DA33DE">
        <w:rPr>
          <w:rFonts w:ascii="Times New Roman" w:eastAsia="Times New Roman" w:hAnsi="Times New Roman" w:cs="Times New Roman"/>
          <w:sz w:val="28"/>
          <w:szCs w:val="28"/>
          <w:lang w:val="en-US" w:eastAsia="ru-RU"/>
        </w:rPr>
        <w:t>Simulink</w:t>
      </w:r>
      <w:r w:rsidRPr="00DA33DE">
        <w:rPr>
          <w:rFonts w:ascii="Times New Roman" w:eastAsia="Times New Roman" w:hAnsi="Times New Roman" w:cs="Times New Roman"/>
          <w:sz w:val="28"/>
          <w:szCs w:val="28"/>
          <w:lang w:eastAsia="ru-RU"/>
        </w:rPr>
        <w:t xml:space="preserve"> 5/6 в математике и моделировании» – М.: СОЛОН–Пресс, 2016. – 576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Р. Изерман «Цифровые системы управления» – М.: Мир, 2018. – 541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«Проектирование следящих систем с помощью ЭВМ». Под ред. В. С. Медведева. М.: Машиностроение, 2013. – 367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«Следящие приводы». Под ред. Б. К. Чемоданова. Кн. первая. М.: Энергия, 2015. – 480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«Следящие приводы». Под ред. Б. К. Чемоданова. Кн. вторая. М.: Энергия, 2013. – 384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 Честнат, Р. В. Майер «Проектирование и расчет следящих систем и систем регулирования». Кн. первая. М.</w:t>
      </w:r>
      <w:r w:rsidRPr="00DA33DE">
        <w:rPr>
          <w:rFonts w:ascii="Times New Roman" w:eastAsia="Times New Roman" w:hAnsi="Times New Roman" w:cs="Times New Roman"/>
          <w:sz w:val="28"/>
          <w:szCs w:val="28"/>
          <w:lang w:val="en-US" w:eastAsia="ru-RU"/>
        </w:rPr>
        <w:t>:</w:t>
      </w:r>
      <w:r w:rsidRPr="00DA33DE">
        <w:rPr>
          <w:rFonts w:ascii="Times New Roman" w:eastAsia="Times New Roman" w:hAnsi="Times New Roman" w:cs="Times New Roman"/>
          <w:sz w:val="28"/>
          <w:szCs w:val="28"/>
          <w:lang w:eastAsia="ru-RU"/>
        </w:rPr>
        <w:t xml:space="preserve"> Государственное Энергетическое Издательство, 2018. – 487 с.</w:t>
      </w:r>
    </w:p>
    <w:p w:rsidR="00DA33DE" w:rsidRPr="00DA33DE" w:rsidRDefault="00DA33DE" w:rsidP="007D7B4B">
      <w:pPr>
        <w:numPr>
          <w:ilvl w:val="0"/>
          <w:numId w:val="15"/>
        </w:numPr>
        <w:tabs>
          <w:tab w:val="clear" w:pos="720"/>
          <w:tab w:val="num" w:pos="567"/>
          <w:tab w:val="left" w:pos="993"/>
        </w:tabs>
        <w:spacing w:after="0" w:line="288" w:lineRule="auto"/>
        <w:ind w:left="0" w:firstLine="567"/>
        <w:jc w:val="both"/>
        <w:rPr>
          <w:rFonts w:ascii="Times New Roman" w:eastAsia="Times New Roman" w:hAnsi="Times New Roman" w:cs="Times New Roman"/>
          <w:sz w:val="28"/>
          <w:szCs w:val="28"/>
          <w:lang w:eastAsia="ru-RU"/>
        </w:rPr>
      </w:pPr>
      <w:r w:rsidRPr="00DA33DE">
        <w:rPr>
          <w:rFonts w:ascii="Times New Roman" w:eastAsia="Times New Roman" w:hAnsi="Times New Roman" w:cs="Times New Roman"/>
          <w:sz w:val="28"/>
          <w:szCs w:val="28"/>
          <w:lang w:eastAsia="ru-RU"/>
        </w:rPr>
        <w:t>Г. Честнат, Р. В. Майер «Проектирование и расчет следящих систем и систем регулирования». Кн. вторая. М.</w:t>
      </w:r>
      <w:r w:rsidRPr="00DA33DE">
        <w:rPr>
          <w:rFonts w:ascii="Times New Roman" w:eastAsia="Times New Roman" w:hAnsi="Times New Roman" w:cs="Times New Roman"/>
          <w:sz w:val="28"/>
          <w:szCs w:val="28"/>
          <w:lang w:val="en-US" w:eastAsia="ru-RU"/>
        </w:rPr>
        <w:t>:</w:t>
      </w:r>
      <w:r w:rsidRPr="00DA33DE">
        <w:rPr>
          <w:rFonts w:ascii="Times New Roman" w:eastAsia="Times New Roman" w:hAnsi="Times New Roman" w:cs="Times New Roman"/>
          <w:sz w:val="28"/>
          <w:szCs w:val="28"/>
          <w:lang w:eastAsia="ru-RU"/>
        </w:rPr>
        <w:t xml:space="preserve"> Государственное Энергетическое Издательство, 2012. – 392 с.</w:t>
      </w:r>
    </w:p>
    <w:p w:rsidR="00DA33DE" w:rsidRPr="00DA33DE" w:rsidRDefault="00DA33DE" w:rsidP="007D7B4B">
      <w:pPr>
        <w:tabs>
          <w:tab w:val="num" w:pos="567"/>
          <w:tab w:val="left" w:pos="993"/>
        </w:tabs>
        <w:spacing w:after="0" w:line="288" w:lineRule="auto"/>
        <w:ind w:firstLine="567"/>
        <w:rPr>
          <w:rFonts w:ascii="Arial" w:eastAsia="Times New Roman" w:hAnsi="Arial" w:cs="Arial"/>
          <w:sz w:val="24"/>
          <w:szCs w:val="24"/>
          <w:lang w:val="en-US" w:eastAsia="ru-RU"/>
        </w:rPr>
      </w:pPr>
    </w:p>
    <w:p w:rsidR="00DA33DE" w:rsidRPr="007D7B4B" w:rsidRDefault="00DA33DE" w:rsidP="007D7B4B">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r w:rsidRPr="00DA33DE">
        <w:rPr>
          <w:rFonts w:ascii="Times New Roman" w:eastAsia="Times New Roman" w:hAnsi="Times New Roman" w:cs="Times New Roman"/>
          <w:b/>
          <w:caps/>
          <w:kern w:val="32"/>
          <w:sz w:val="36"/>
          <w:szCs w:val="36"/>
          <w:lang w:eastAsia="ru-RU"/>
        </w:rPr>
        <w:br w:type="page"/>
      </w:r>
      <w:bookmarkStart w:id="90" w:name="_Toc136177481"/>
      <w:bookmarkStart w:id="91" w:name="_Toc136193366"/>
      <w:bookmarkStart w:id="92" w:name="_Toc136594349"/>
      <w:bookmarkStart w:id="93" w:name="_Toc136594391"/>
      <w:bookmarkStart w:id="94" w:name="_Toc136696831"/>
      <w:bookmarkStart w:id="95" w:name="_Toc136950077"/>
      <w:bookmarkStart w:id="96" w:name="_Toc137033441"/>
      <w:bookmarkStart w:id="97" w:name="_Toc137738125"/>
      <w:bookmarkStart w:id="98" w:name="_Toc138016958"/>
      <w:bookmarkStart w:id="99" w:name="_Toc138232573"/>
      <w:bookmarkStart w:id="100" w:name="_Toc138235971"/>
      <w:bookmarkStart w:id="101" w:name="_Toc138312004"/>
      <w:bookmarkStart w:id="102" w:name="_Toc138318296"/>
      <w:bookmarkStart w:id="103" w:name="_Toc138330256"/>
      <w:bookmarkStart w:id="104" w:name="_Toc40029182"/>
      <w:bookmarkStart w:id="105" w:name="_Toc40029236"/>
      <w:bookmarkStart w:id="106" w:name="_Toc40029328"/>
      <w:bookmarkStart w:id="107" w:name="_Toc40105356"/>
      <w:bookmarkStart w:id="108" w:name="_Toc40115050"/>
      <w:bookmarkStart w:id="109" w:name="_Toc87949622"/>
      <w:r w:rsidR="00FE1847" w:rsidRPr="007D7B4B">
        <w:rPr>
          <w:rFonts w:ascii="Times New Roman" w:hAnsi="Times New Roman" w:cs="Times New Roman"/>
          <w:b/>
          <w:caps/>
          <w:color w:val="auto"/>
          <w:lang w:eastAsia="ru-RU"/>
        </w:rPr>
        <w:lastRenderedPageBreak/>
        <w:t>Приложение</w:t>
      </w:r>
      <w:bookmarkEnd w:id="90"/>
      <w:bookmarkEnd w:id="91"/>
      <w:r w:rsidR="00FE1847" w:rsidRPr="007D7B4B">
        <w:rPr>
          <w:rFonts w:ascii="Times New Roman" w:hAnsi="Times New Roman" w:cs="Times New Roman"/>
          <w:b/>
          <w:caps/>
          <w:color w:val="auto"/>
          <w:lang w:eastAsia="ru-RU"/>
        </w:rPr>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FE1847" w:rsidRPr="007D7B4B">
        <w:rPr>
          <w:rFonts w:ascii="Times New Roman" w:hAnsi="Times New Roman" w:cs="Times New Roman"/>
          <w:b/>
          <w:caps/>
          <w:color w:val="auto"/>
          <w:lang w:eastAsia="ru-RU"/>
        </w:rPr>
        <w:t>а</w:t>
      </w:r>
      <w:bookmarkEnd w:id="109"/>
    </w:p>
    <w:p w:rsidR="00DA33DE" w:rsidRPr="00DA33DE" w:rsidRDefault="00DA33DE" w:rsidP="00F87060">
      <w:pPr>
        <w:keepNext/>
        <w:keepLines/>
        <w:spacing w:after="0" w:line="240" w:lineRule="auto"/>
        <w:rPr>
          <w:rFonts w:ascii="Times New Roman" w:eastAsia="Times New Roman" w:hAnsi="Times New Roman" w:cs="Times New Roman"/>
          <w:i/>
          <w:sz w:val="24"/>
          <w:szCs w:val="24"/>
          <w:lang w:eastAsia="ru-RU"/>
        </w:rPr>
      </w:pPr>
      <w:r w:rsidRPr="00DA33DE">
        <w:rPr>
          <w:rFonts w:ascii="Times New Roman" w:eastAsia="Times New Roman" w:hAnsi="Times New Roman" w:cs="Times New Roman"/>
          <w:i/>
          <w:sz w:val="24"/>
          <w:szCs w:val="24"/>
          <w:lang w:eastAsia="ru-RU"/>
        </w:rPr>
        <w:t>Листинг —</w:t>
      </w:r>
      <w:r w:rsidRPr="00FE1847">
        <w:rPr>
          <w:rFonts w:ascii="Times New Roman" w:eastAsia="Times New Roman" w:hAnsi="Times New Roman" w:cs="Times New Roman"/>
          <w:i/>
          <w:sz w:val="24"/>
          <w:szCs w:val="24"/>
          <w:lang w:eastAsia="ru-RU"/>
        </w:rPr>
        <w:t xml:space="preserve"> </w:t>
      </w:r>
      <w:r w:rsidRPr="00DA33DE">
        <w:rPr>
          <w:rFonts w:ascii="Times New Roman" w:eastAsia="Times New Roman" w:hAnsi="Times New Roman" w:cs="Times New Roman"/>
          <w:i/>
          <w:sz w:val="24"/>
          <w:szCs w:val="24"/>
          <w:lang w:eastAsia="ru-RU"/>
        </w:rPr>
        <w:t xml:space="preserve">Скрипт </w:t>
      </w:r>
      <w:r w:rsidRPr="00DA33DE">
        <w:rPr>
          <w:rFonts w:ascii="Times New Roman" w:eastAsia="Times New Roman" w:hAnsi="Times New Roman" w:cs="Times New Roman"/>
          <w:i/>
          <w:sz w:val="24"/>
          <w:szCs w:val="24"/>
          <w:lang w:val="en-US" w:eastAsia="ru-RU"/>
        </w:rPr>
        <w:t>MatLab</w:t>
      </w:r>
    </w:p>
    <w:tbl>
      <w:tblPr>
        <w:tblpPr w:leftFromText="180" w:rightFromText="180" w:vertAnchor="text" w:horzAnchor="margin" w:tblpX="108" w:tblpY="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DA33DE" w:rsidRPr="0090462E" w:rsidTr="00DA33DE">
        <w:tc>
          <w:tcPr>
            <w:tcW w:w="9070" w:type="dxa"/>
          </w:tcPr>
          <w:p w:rsidR="00DA33DE" w:rsidRPr="00FE1847" w:rsidRDefault="00DA33DE" w:rsidP="00DA33DE">
            <w:pPr>
              <w:keepNext/>
              <w:spacing w:after="0" w:line="240" w:lineRule="auto"/>
              <w:ind w:left="142"/>
              <w:rPr>
                <w:rFonts w:ascii="Courier New" w:eastAsia="Times New Roman" w:hAnsi="Courier New" w:cs="Courier New"/>
                <w:sz w:val="20"/>
                <w:szCs w:val="20"/>
                <w:lang w:eastAsia="ru-RU"/>
              </w:rPr>
            </w:pPr>
            <w:bookmarkStart w:id="110" w:name="_Toc40029183"/>
            <w:bookmarkStart w:id="111" w:name="_Toc40029237"/>
            <w:bookmarkStart w:id="112" w:name="_Toc40029329"/>
            <w:bookmarkStart w:id="113" w:name="_Toc40105357"/>
            <w:bookmarkStart w:id="114" w:name="_Toc40115051"/>
            <w:r w:rsidRPr="00DA33DE">
              <w:rPr>
                <w:rFonts w:ascii="Courier New" w:eastAsia="Times New Roman" w:hAnsi="Courier New" w:cs="Courier New"/>
                <w:sz w:val="20"/>
                <w:szCs w:val="20"/>
                <w:lang w:val="en-US" w:eastAsia="ru-RU"/>
              </w:rPr>
              <w:t>clear</w:t>
            </w:r>
            <w:r w:rsidRPr="00FE1847">
              <w:rPr>
                <w:rFonts w:ascii="Courier New" w:eastAsia="Times New Roman" w:hAnsi="Courier New" w:cs="Courier New"/>
                <w:sz w:val="20"/>
                <w:szCs w:val="20"/>
                <w:lang w:eastAsia="ru-RU"/>
              </w:rPr>
              <w:t xml:space="preserve"> </w:t>
            </w:r>
            <w:r w:rsidRPr="00DA33DE">
              <w:rPr>
                <w:rFonts w:ascii="Courier New" w:eastAsia="Times New Roman" w:hAnsi="Courier New" w:cs="Courier New"/>
                <w:sz w:val="20"/>
                <w:szCs w:val="20"/>
                <w:lang w:val="en-US" w:eastAsia="ru-RU"/>
              </w:rPr>
              <w:t>all</w:t>
            </w:r>
            <w:r w:rsidRPr="00FE1847">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Задаем коэффициенты и создаем модель ДПТ</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Сопротивление обмотки якоря, Ом</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R</w:t>
            </w:r>
            <w:r w:rsidRPr="00DA33DE">
              <w:rPr>
                <w:rFonts w:ascii="Courier New" w:eastAsia="Times New Roman" w:hAnsi="Courier New" w:cs="Courier New"/>
                <w:sz w:val="20"/>
                <w:szCs w:val="20"/>
                <w:lang w:eastAsia="ru-RU"/>
              </w:rPr>
              <w:t>=16.0;</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Индуктивность обмотки якоря, Гн</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L</w:t>
            </w:r>
            <w:r w:rsidRPr="00DA33DE">
              <w:rPr>
                <w:rFonts w:ascii="Courier New" w:eastAsia="Times New Roman" w:hAnsi="Courier New" w:cs="Courier New"/>
                <w:sz w:val="20"/>
                <w:szCs w:val="20"/>
                <w:lang w:eastAsia="ru-RU"/>
              </w:rPr>
              <w:t>=4.14</w:t>
            </w:r>
            <w:r w:rsidRPr="00DA33DE">
              <w:rPr>
                <w:rFonts w:ascii="Courier New" w:eastAsia="Times New Roman" w:hAnsi="Courier New" w:cs="Courier New"/>
                <w:sz w:val="20"/>
                <w:szCs w:val="20"/>
                <w:lang w:val="en-US" w:eastAsia="ru-RU"/>
              </w:rPr>
              <w:t>e</w:t>
            </w:r>
            <w:r w:rsidRPr="00DA33DE">
              <w:rPr>
                <w:rFonts w:ascii="Courier New" w:eastAsia="Times New Roman" w:hAnsi="Courier New" w:cs="Courier New"/>
                <w:sz w:val="20"/>
                <w:szCs w:val="20"/>
                <w:lang w:eastAsia="ru-RU"/>
              </w:rPr>
              <w:t>–3;</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Коэффициент пропорциональности момента, Н*м/А</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Km</w:t>
            </w:r>
            <w:r w:rsidRPr="00DA33DE">
              <w:rPr>
                <w:rFonts w:ascii="Courier New" w:eastAsia="Times New Roman" w:hAnsi="Courier New" w:cs="Courier New"/>
                <w:sz w:val="20"/>
                <w:szCs w:val="20"/>
                <w:lang w:eastAsia="ru-RU"/>
              </w:rPr>
              <w:t>=0.214;</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Коэффициент пропорциональности противоЭДС, Н*м*с</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Kb</w:t>
            </w:r>
            <w:r w:rsidRPr="00DA33DE">
              <w:rPr>
                <w:rFonts w:ascii="Courier New" w:eastAsia="Times New Roman" w:hAnsi="Courier New" w:cs="Courier New"/>
                <w:sz w:val="20"/>
                <w:szCs w:val="20"/>
                <w:lang w:eastAsia="ru-RU"/>
              </w:rPr>
              <w:t>=0.214;</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Коэффициент вязкого трения, Н*м*с</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Kf</w:t>
            </w:r>
            <w:r w:rsidRPr="00DA33DE">
              <w:rPr>
                <w:rFonts w:ascii="Courier New" w:eastAsia="Times New Roman" w:hAnsi="Courier New" w:cs="Courier New"/>
                <w:sz w:val="20"/>
                <w:szCs w:val="20"/>
                <w:lang w:eastAsia="ru-RU"/>
              </w:rPr>
              <w:t>=0.2;</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Суммарный момент, приведенный к валу двигателя, Н*м/с</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J</w:t>
            </w:r>
            <w:r w:rsidRPr="00DA33DE">
              <w:rPr>
                <w:rFonts w:ascii="Courier New" w:eastAsia="Times New Roman" w:hAnsi="Courier New" w:cs="Courier New"/>
                <w:sz w:val="20"/>
                <w:szCs w:val="20"/>
                <w:lang w:eastAsia="ru-RU"/>
              </w:rPr>
              <w:t>=15.76</w:t>
            </w:r>
            <w:r w:rsidRPr="00DA33DE">
              <w:rPr>
                <w:rFonts w:ascii="Courier New" w:eastAsia="Times New Roman" w:hAnsi="Courier New" w:cs="Courier New"/>
                <w:sz w:val="20"/>
                <w:szCs w:val="20"/>
                <w:lang w:val="en-US" w:eastAsia="ru-RU"/>
              </w:rPr>
              <w:t>e</w:t>
            </w:r>
            <w:r w:rsidRPr="00DA33DE">
              <w:rPr>
                <w:rFonts w:ascii="Courier New" w:eastAsia="Times New Roman" w:hAnsi="Courier New" w:cs="Courier New"/>
                <w:sz w:val="20"/>
                <w:szCs w:val="20"/>
                <w:lang w:eastAsia="ru-RU"/>
              </w:rPr>
              <w:t>–3;</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Передаточная функция ДПТ</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h</w:t>
            </w:r>
            <w:r w:rsidRPr="00DA33DE">
              <w:rPr>
                <w:rFonts w:ascii="Courier New" w:eastAsia="Times New Roman" w:hAnsi="Courier New" w:cs="Courier New"/>
                <w:sz w:val="20"/>
                <w:szCs w:val="20"/>
                <w:lang w:eastAsia="ru-RU"/>
              </w:rPr>
              <w:t>1=</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Km</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L</w:t>
            </w:r>
            <w:r w:rsidRPr="00DA33DE">
              <w:rPr>
                <w:rFonts w:ascii="Courier New" w:eastAsia="Times New Roman" w:hAnsi="Courier New" w:cs="Courier New"/>
                <w:sz w:val="20"/>
                <w:szCs w:val="20"/>
                <w:lang w:eastAsia="ru-RU"/>
              </w:rPr>
              <w:t xml:space="preserve"> </w:t>
            </w:r>
            <w:r w:rsidRPr="00DA33DE">
              <w:rPr>
                <w:rFonts w:ascii="Courier New" w:eastAsia="Times New Roman" w:hAnsi="Courier New" w:cs="Courier New"/>
                <w:sz w:val="20"/>
                <w:szCs w:val="20"/>
                <w:lang w:val="en-US" w:eastAsia="ru-RU"/>
              </w:rPr>
              <w:t>R</w:t>
            </w:r>
            <w:r w:rsidRPr="00DA33DE">
              <w:rPr>
                <w:rFonts w:ascii="Courier New" w:eastAsia="Times New Roman" w:hAnsi="Courier New" w:cs="Courier New"/>
                <w:sz w:val="20"/>
                <w:szCs w:val="20"/>
                <w:lang w:eastAsia="ru-RU"/>
              </w:rPr>
              <w:t>]);</w:t>
            </w:r>
          </w:p>
          <w:p w:rsidR="00DA33DE" w:rsidRPr="00895D34"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set</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h</w:t>
            </w:r>
            <w:r w:rsidRPr="00895D34">
              <w:rPr>
                <w:rFonts w:ascii="Courier New" w:eastAsia="Times New Roman" w:hAnsi="Courier New" w:cs="Courier New"/>
                <w:sz w:val="20"/>
                <w:szCs w:val="20"/>
                <w:lang w:val="en-US" w:eastAsia="ru-RU"/>
              </w:rPr>
              <w:t>1,'</w:t>
            </w:r>
            <w:r w:rsidRPr="00DA33DE">
              <w:rPr>
                <w:rFonts w:ascii="Courier New" w:eastAsia="Times New Roman" w:hAnsi="Courier New" w:cs="Courier New"/>
                <w:sz w:val="20"/>
                <w:szCs w:val="20"/>
                <w:lang w:val="en-US" w:eastAsia="ru-RU"/>
              </w:rPr>
              <w:t>InputName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h</w:t>
            </w:r>
            <w:r w:rsidRPr="00895D34">
              <w:rPr>
                <w:rFonts w:ascii="Courier New" w:eastAsia="Times New Roman" w:hAnsi="Courier New" w:cs="Courier New"/>
                <w:sz w:val="20"/>
                <w:szCs w:val="20"/>
                <w:lang w:val="en-US" w:eastAsia="ru-RU"/>
              </w:rPr>
              <w:t>1–</w:t>
            </w:r>
            <w:r w:rsidRPr="00DA33DE">
              <w:rPr>
                <w:rFonts w:ascii="Courier New" w:eastAsia="Times New Roman" w:hAnsi="Courier New" w:cs="Courier New"/>
                <w:sz w:val="20"/>
                <w:szCs w:val="20"/>
                <w:lang w:val="en-US" w:eastAsia="ru-RU"/>
              </w:rPr>
              <w:t>Vr</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in</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h</w:t>
            </w:r>
            <w:r w:rsidRPr="00895D34">
              <w:rPr>
                <w:rFonts w:ascii="Courier New" w:eastAsia="Times New Roman" w:hAnsi="Courier New" w:cs="Courier New"/>
                <w:sz w:val="20"/>
                <w:szCs w:val="20"/>
                <w:lang w:val="en-US" w:eastAsia="ru-RU"/>
              </w:rPr>
              <w:t>1–</w:t>
            </w:r>
            <w:r w:rsidRPr="00DA33DE">
              <w:rPr>
                <w:rFonts w:ascii="Courier New" w:eastAsia="Times New Roman" w:hAnsi="Courier New" w:cs="Courier New"/>
                <w:sz w:val="20"/>
                <w:szCs w:val="20"/>
                <w:lang w:val="en-US" w:eastAsia="ru-RU"/>
              </w:rPr>
              <w:t>Md</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w:t>
            </w:r>
            <w:r w:rsidRPr="00895D34">
              <w:rPr>
                <w:rFonts w:ascii="Courier New" w:eastAsia="Times New Roman" w:hAnsi="Courier New" w:cs="Courier New"/>
                <w:sz w:val="20"/>
                <w:szCs w:val="20"/>
                <w:lang w:val="en-US"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h2=tf(1,[J Kf]);</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set(h2,'InputName','h2–Mn–in','OutputName','h2–w–out');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dcm=ss(h2)*[h1,1];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set(dcm,'InputName',{'dcm–Vr–in','dcm–Mf–in'},'OutputName','dcm–w–out');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feedback</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Kb</w:t>
            </w:r>
            <w:r w:rsidRPr="00DA33DE">
              <w:rPr>
                <w:rFonts w:ascii="Courier New" w:eastAsia="Times New Roman" w:hAnsi="Courier New" w:cs="Courier New"/>
                <w:sz w:val="20"/>
                <w:szCs w:val="20"/>
                <w:lang w:eastAsia="ru-RU"/>
              </w:rPr>
              <w:t>,1,1);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Передаточная функция системы: Усил ––&gt; Двигатель ––&gt; Редуктор</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Передаточная функция усилителя мощности</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tfAMP</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([10],[0.0214 1]);</w:t>
            </w:r>
          </w:p>
          <w:p w:rsidR="00DA33DE" w:rsidRPr="00895D34"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set</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tfAMP</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InputName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amp</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Vu</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in</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amp</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Vr</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w:t>
            </w:r>
            <w:r w:rsidRPr="00895D34">
              <w:rPr>
                <w:rFonts w:ascii="Courier New" w:eastAsia="Times New Roman" w:hAnsi="Courier New" w:cs="Courier New"/>
                <w:sz w:val="20"/>
                <w:szCs w:val="20"/>
                <w:lang w:val="en-US"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Передаточная функция редуктора</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tfRED</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([1],[15]);</w:t>
            </w:r>
          </w:p>
          <w:p w:rsidR="00DA33DE" w:rsidRPr="00895D34"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set</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tfRED</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InputName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red</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w</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in</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OutputName</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red</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w</w:t>
            </w:r>
            <w:r w:rsidRPr="00895D34">
              <w:rPr>
                <w:rFonts w:ascii="Courier New" w:eastAsia="Times New Roman" w:hAnsi="Courier New" w:cs="Courier New"/>
                <w:sz w:val="20"/>
                <w:szCs w:val="20"/>
                <w:lang w:val="en-US" w:eastAsia="ru-RU"/>
              </w:rPr>
              <w:t>–</w:t>
            </w:r>
            <w:r w:rsidRPr="00DA33DE">
              <w:rPr>
                <w:rFonts w:ascii="Courier New" w:eastAsia="Times New Roman" w:hAnsi="Courier New" w:cs="Courier New"/>
                <w:sz w:val="20"/>
                <w:szCs w:val="20"/>
                <w:lang w:val="en-US" w:eastAsia="ru-RU"/>
              </w:rPr>
              <w:t>out</w:t>
            </w:r>
            <w:r w:rsidRPr="00895D34">
              <w:rPr>
                <w:rFonts w:ascii="Courier New" w:eastAsia="Times New Roman" w:hAnsi="Courier New" w:cs="Courier New"/>
                <w:sz w:val="20"/>
                <w:szCs w:val="20"/>
                <w:lang w:val="en-US"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tfTemp=series(tfAMP, tfRED);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dcm=series(tfTemp,dcm);</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Реакция разомкнутой системы на единичную ступеньку</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step(dcm(1)), grid;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title('Reakciya ne zamknutoi sistemi na edinichnuyu stupenku');</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legend('Reakciya sistemi',4);</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xlabel('Vremya, c'), ylabel('Amplituda')</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Синтез и моделирование системы с усилителем в прямой цепи системы</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dt</w:t>
            </w:r>
            <w:r w:rsidRPr="00DA33DE">
              <w:rPr>
                <w:rFonts w:ascii="Courier New" w:eastAsia="Times New Roman" w:hAnsi="Courier New" w:cs="Courier New"/>
                <w:sz w:val="20"/>
                <w:szCs w:val="20"/>
                <w:lang w:eastAsia="ru-RU"/>
              </w:rPr>
              <w:t xml:space="preserve">=0.01; </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=0:</w:t>
            </w:r>
            <w:r w:rsidRPr="00DA33DE">
              <w:rPr>
                <w:rFonts w:ascii="Courier New" w:eastAsia="Times New Roman" w:hAnsi="Courier New" w:cs="Courier New"/>
                <w:sz w:val="20"/>
                <w:szCs w:val="20"/>
                <w:lang w:val="en-US" w:eastAsia="ru-RU"/>
              </w:rPr>
              <w:t>dt</w:t>
            </w:r>
            <w:r w:rsidRPr="00DA33DE">
              <w:rPr>
                <w:rFonts w:ascii="Courier New" w:eastAsia="Times New Roman" w:hAnsi="Courier New" w:cs="Courier New"/>
                <w:sz w:val="20"/>
                <w:szCs w:val="20"/>
                <w:lang w:eastAsia="ru-RU"/>
              </w:rPr>
              <w:t>:15;</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Входное воздействие – единичная ступенька</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w_ref=ones(size(t));%sin(t);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Возмущяющий момент отсутствует</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zero</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zeros</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size</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Возмущяющий момент на интервале 5–10 сек.</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cstm</w:t>
            </w:r>
            <w:r w:rsidRPr="00DA33DE">
              <w:rPr>
                <w:rFonts w:ascii="Courier New" w:eastAsia="Times New Roman" w:hAnsi="Courier New" w:cs="Courier New"/>
                <w:sz w:val="20"/>
                <w:szCs w:val="20"/>
                <w:lang w:eastAsia="ru-RU"/>
              </w:rPr>
              <w:t>=–0.189*10*(</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 xml:space="preserve">&gt;5 &amp; </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&lt;10);</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Возмущение – синусоида</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Omega=1; Td_sin=sin(Omega*t);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xml:space="preserve">% Возмущение – </w:t>
            </w:r>
            <w:r w:rsidRPr="00DA33DE">
              <w:rPr>
                <w:rFonts w:ascii="Courier New" w:eastAsia="Times New Roman" w:hAnsi="Courier New" w:cs="Courier New"/>
                <w:sz w:val="20"/>
                <w:szCs w:val="20"/>
                <w:lang w:val="en-US" w:eastAsia="ru-RU"/>
              </w:rPr>
              <w:t>K</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x</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kx</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Управляющее воздействие</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u</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w</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ref</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Td</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zero</w:t>
            </w:r>
            <w:r w:rsidRPr="00895D34">
              <w:rPr>
                <w:rFonts w:ascii="Courier New" w:eastAsia="Times New Roman" w:hAnsi="Courier New" w:cs="Courier New"/>
                <w:sz w:val="20"/>
                <w:szCs w:val="20"/>
                <w:lang w:eastAsia="ru-RU"/>
              </w:rPr>
              <w:t>];</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Вычисление коэффициента усиления усилителя</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Kff</w:t>
            </w:r>
            <w:r w:rsidRPr="00DA33DE">
              <w:rPr>
                <w:rFonts w:ascii="Courier New" w:eastAsia="Times New Roman" w:hAnsi="Courier New" w:cs="Courier New"/>
                <w:sz w:val="20"/>
                <w:szCs w:val="20"/>
                <w:lang w:eastAsia="ru-RU"/>
              </w:rPr>
              <w:t>=1/</w:t>
            </w:r>
            <w:r w:rsidRPr="00DA33DE">
              <w:rPr>
                <w:rFonts w:ascii="Courier New" w:eastAsia="Times New Roman" w:hAnsi="Courier New" w:cs="Courier New"/>
                <w:sz w:val="20"/>
                <w:szCs w:val="20"/>
                <w:lang w:val="en-US" w:eastAsia="ru-RU"/>
              </w:rPr>
              <w:t>dcgain</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lastRenderedPageBreak/>
              <w:t>% Модель системы с усилителем в прямой цепи</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cl_ff=dcm*diag([Kff,1]);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Реакция системы на единичную ступеньку</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figure</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lsim(cl_ff,u,t),grid;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title('Reakciya sistemi s usilitelem na vosmushenie');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legend('Reakciya sistemi','Vhodnoe vosdeistvie','Vosmushenie',0);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xlabel('Vremya, c'), ylabel('Amplituda')</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Корневой годограф системы с интегратором в прямой цепи</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figure</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rlocus</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 xml:space="preserve">(1,[1 0]) * </w:t>
            </w: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xml:space="preserve"> </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Расчет системы с интегратором в прямой цепи и обратной связью</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А также сравнение реакций систем без коррекции и с интегратором.</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K=60;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C60=tf(K,[1 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cl_rloc60 = feedback(dcm * append(C60,1),1,1,1);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K=80;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C80=tf(K,[1 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cl_rloc80 = feedback(dcm * append(C80,1),1,1,1);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K=100;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C100=tf(K,[1 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cl_rloc100 = feedback(dcm * append(C100,1),1,1,1);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cl_rloc=cl_rloc80;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figure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lsim(cl_rloc60,cl_rloc80,cl_rloc100,u,t),grid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axis([0 2 0 2])</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legend('K=60','K=80','K=100',4)</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figure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lsim(cl_ff,cl_rloc,u,t),grid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title('Reakciya sistemi s integratorom na vosmushenie');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legend('Reakciya sistemi s usilitelem','Reakciya sistemi s integratorom','Vhodnoe vosdeistvie','Vosmushenie',0);</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xlabel('Vremya, c'), ylabel('Amplituda')</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 xml:space="preserve"> </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Расчет коэффициентов непрерывного регулятора</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Добавляем интегратор 1/</w:t>
            </w:r>
            <w:r w:rsidRPr="00DA33DE">
              <w:rPr>
                <w:rFonts w:ascii="Courier New" w:eastAsia="Times New Roman" w:hAnsi="Courier New" w:cs="Courier New"/>
                <w:sz w:val="20"/>
                <w:szCs w:val="20"/>
                <w:lang w:val="en-US" w:eastAsia="ru-RU"/>
              </w:rPr>
              <w:t>s</w:t>
            </w:r>
            <w:r w:rsidRPr="00DA33DE">
              <w:rPr>
                <w:rFonts w:ascii="Courier New" w:eastAsia="Times New Roman" w:hAnsi="Courier New" w:cs="Courier New"/>
                <w:sz w:val="20"/>
                <w:szCs w:val="20"/>
                <w:lang w:eastAsia="ru-RU"/>
              </w:rPr>
              <w:t xml:space="preserve"> к модели УМ–&gt;ДПТ–&gt;РЕД</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dc</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aug</w:t>
            </w:r>
            <w:r w:rsidRPr="00DA33DE">
              <w:rPr>
                <w:rFonts w:ascii="Courier New" w:eastAsia="Times New Roman" w:hAnsi="Courier New" w:cs="Courier New"/>
                <w:sz w:val="20"/>
                <w:szCs w:val="20"/>
                <w:lang w:eastAsia="ru-RU"/>
              </w:rPr>
              <w:t xml:space="preserve"> = [1;</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 xml:space="preserve">(1,[1 0])] * </w:t>
            </w: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Вычисляем оптимальные коэффициенты регулятора</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K_lqr = lqry(dc_aug,diag([1 80]),0.01);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dcmx =augstate(dcm); % inputs: Va,Td; outputs: w, x=(i,w)</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Добавляем к регулятору интегратор</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w:t>
            </w:r>
            <w:r w:rsidRPr="00895D34">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K</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lqr</w:t>
            </w:r>
            <w:r w:rsidRPr="00895D34">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append</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tf</w:t>
            </w:r>
            <w:r w:rsidRPr="00895D34">
              <w:rPr>
                <w:rFonts w:ascii="Courier New" w:eastAsia="Times New Roman" w:hAnsi="Courier New" w:cs="Courier New"/>
                <w:sz w:val="20"/>
                <w:szCs w:val="20"/>
                <w:lang w:eastAsia="ru-RU"/>
              </w:rPr>
              <w:t>(1,[1 0]),1,1,1);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Система с регулятором без обратной связи</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OL</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dcmx</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append</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C</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Добавляем в систему обратную связь</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feedback</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OL</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eye</w:t>
            </w:r>
            <w:r w:rsidRPr="00DA33DE">
              <w:rPr>
                <w:rFonts w:ascii="Courier New" w:eastAsia="Times New Roman" w:hAnsi="Courier New" w:cs="Courier New"/>
                <w:sz w:val="20"/>
                <w:szCs w:val="20"/>
                <w:lang w:eastAsia="ru-RU"/>
              </w:rPr>
              <w:t>(3),1:3,1:3);</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Выделяем ПФ системы (</w:t>
            </w:r>
            <w:r w:rsidRPr="00DA33DE">
              <w:rPr>
                <w:rFonts w:ascii="Courier New" w:eastAsia="Times New Roman" w:hAnsi="Courier New" w:cs="Courier New"/>
                <w:sz w:val="20"/>
                <w:szCs w:val="20"/>
                <w:lang w:val="en-US" w:eastAsia="ru-RU"/>
              </w:rPr>
              <w:t>w</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ref</w:t>
            </w:r>
            <w:r w:rsidRPr="00DA33DE">
              <w:rPr>
                <w:rFonts w:ascii="Courier New" w:eastAsia="Times New Roman" w:hAnsi="Courier New" w:cs="Courier New"/>
                <w:sz w:val="20"/>
                <w:szCs w:val="20"/>
                <w:lang w:eastAsia="ru-RU"/>
              </w:rPr>
              <w:t xml:space="preserve">, </w:t>
            </w: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)–&gt;</w:t>
            </w:r>
            <w:r w:rsidRPr="00DA33DE">
              <w:rPr>
                <w:rFonts w:ascii="Courier New" w:eastAsia="Times New Roman" w:hAnsi="Courier New" w:cs="Courier New"/>
                <w:sz w:val="20"/>
                <w:szCs w:val="20"/>
                <w:lang w:val="en-US" w:eastAsia="ru-RU"/>
              </w:rPr>
              <w:t>w</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lqr</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(1,[1 4]);</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Сравнение реакций систем с различными регуляторами</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figure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lsim(cl_rloc,cl_lqr,u,t),grid</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%axis([0 15 0 1.4])</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title('Sravnenie reakcii sistem na vosmushenie');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lastRenderedPageBreak/>
              <w:t>legend('Reakciya sistemi s integratorom','Reakciya sistemi s regulyatorom','Vhodnoe vosdeistvie','Vosmushenie');</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xlabel('Vremya, c'), ylabel('Amplituda')</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Расчет коэффициентов цифрового регулятора</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dt</w:t>
            </w:r>
            <w:r w:rsidRPr="00DA33DE">
              <w:rPr>
                <w:rFonts w:ascii="Courier New" w:eastAsia="Times New Roman" w:hAnsi="Courier New" w:cs="Courier New"/>
                <w:sz w:val="20"/>
                <w:szCs w:val="20"/>
                <w:lang w:eastAsia="ru-RU"/>
              </w:rPr>
              <w:t xml:space="preserve">=0.16; </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=0:</w:t>
            </w:r>
            <w:r w:rsidRPr="00DA33DE">
              <w:rPr>
                <w:rFonts w:ascii="Courier New" w:eastAsia="Times New Roman" w:hAnsi="Courier New" w:cs="Courier New"/>
                <w:sz w:val="20"/>
                <w:szCs w:val="20"/>
                <w:lang w:val="en-US" w:eastAsia="ru-RU"/>
              </w:rPr>
              <w:t>dt</w:t>
            </w:r>
            <w:r w:rsidRPr="00DA33DE">
              <w:rPr>
                <w:rFonts w:ascii="Courier New" w:eastAsia="Times New Roman" w:hAnsi="Courier New" w:cs="Courier New"/>
                <w:sz w:val="20"/>
                <w:szCs w:val="20"/>
                <w:lang w:eastAsia="ru-RU"/>
              </w:rPr>
              <w:t>:15;</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Входное воздействие</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w</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ref</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ones</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size</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w:t>
            </w:r>
            <w:r w:rsidRPr="00895D34">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Возмущяющий момент отсутствует</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zero</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zeros</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size</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Возмущяющий момент на интервале 5–10 сек.</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cstm</w:t>
            </w:r>
            <w:r w:rsidRPr="00DA33DE">
              <w:rPr>
                <w:rFonts w:ascii="Courier New" w:eastAsia="Times New Roman" w:hAnsi="Courier New" w:cs="Courier New"/>
                <w:sz w:val="20"/>
                <w:szCs w:val="20"/>
                <w:lang w:eastAsia="ru-RU"/>
              </w:rPr>
              <w:t>=–0.189*10*(</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 xml:space="preserve">&gt;5 &amp; </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&lt;10);</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Возмущение – синусоида</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Omega=1; Td_sin=sin(Omega*t);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xml:space="preserve">% Возмущение – </w:t>
            </w:r>
            <w:r w:rsidRPr="00DA33DE">
              <w:rPr>
                <w:rFonts w:ascii="Courier New" w:eastAsia="Times New Roman" w:hAnsi="Courier New" w:cs="Courier New"/>
                <w:sz w:val="20"/>
                <w:szCs w:val="20"/>
                <w:lang w:val="en-US" w:eastAsia="ru-RU"/>
              </w:rPr>
              <w:t>k</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x</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kx</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w:t>
            </w:r>
            <w:r w:rsidRPr="00DA33DE">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Управляющее воздействие</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u</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w</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ref</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Td</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zero</w:t>
            </w:r>
            <w:r w:rsidRPr="00895D34">
              <w:rPr>
                <w:rFonts w:ascii="Courier New" w:eastAsia="Times New Roman" w:hAnsi="Courier New" w:cs="Courier New"/>
                <w:sz w:val="20"/>
                <w:szCs w:val="20"/>
                <w:lang w:eastAsia="ru-RU"/>
              </w:rPr>
              <w:t>];</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Добавляем интегратор 1/</w:t>
            </w:r>
            <w:r w:rsidRPr="00DA33DE">
              <w:rPr>
                <w:rFonts w:ascii="Courier New" w:eastAsia="Times New Roman" w:hAnsi="Courier New" w:cs="Courier New"/>
                <w:sz w:val="20"/>
                <w:szCs w:val="20"/>
                <w:lang w:val="en-US" w:eastAsia="ru-RU"/>
              </w:rPr>
              <w:t>s</w:t>
            </w:r>
            <w:r w:rsidRPr="00DA33DE">
              <w:rPr>
                <w:rFonts w:ascii="Courier New" w:eastAsia="Times New Roman" w:hAnsi="Courier New" w:cs="Courier New"/>
                <w:sz w:val="20"/>
                <w:szCs w:val="20"/>
                <w:lang w:eastAsia="ru-RU"/>
              </w:rPr>
              <w:t xml:space="preserve"> к модели УМ–&gt;ДПТ–&gt;РЕД</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dc</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aug</w:t>
            </w:r>
            <w:r w:rsidRPr="00DA33DE">
              <w:rPr>
                <w:rFonts w:ascii="Courier New" w:eastAsia="Times New Roman" w:hAnsi="Courier New" w:cs="Courier New"/>
                <w:sz w:val="20"/>
                <w:szCs w:val="20"/>
                <w:lang w:eastAsia="ru-RU"/>
              </w:rPr>
              <w:t xml:space="preserve"> = [1;</w:t>
            </w:r>
            <w:r w:rsidRPr="00DA33DE">
              <w:rPr>
                <w:rFonts w:ascii="Courier New" w:eastAsia="Times New Roman" w:hAnsi="Courier New" w:cs="Courier New"/>
                <w:sz w:val="20"/>
                <w:szCs w:val="20"/>
                <w:lang w:val="en-US" w:eastAsia="ru-RU"/>
              </w:rPr>
              <w:t>tf</w:t>
            </w:r>
            <w:r w:rsidRPr="00DA33DE">
              <w:rPr>
                <w:rFonts w:ascii="Courier New" w:eastAsia="Times New Roman" w:hAnsi="Courier New" w:cs="Courier New"/>
                <w:sz w:val="20"/>
                <w:szCs w:val="20"/>
                <w:lang w:eastAsia="ru-RU"/>
              </w:rPr>
              <w:t xml:space="preserve">(1,[1 0])] * </w:t>
            </w:r>
            <w:r w:rsidRPr="00DA33DE">
              <w:rPr>
                <w:rFonts w:ascii="Courier New" w:eastAsia="Times New Roman" w:hAnsi="Courier New" w:cs="Courier New"/>
                <w:sz w:val="20"/>
                <w:szCs w:val="20"/>
                <w:lang w:val="en-US" w:eastAsia="ru-RU"/>
              </w:rPr>
              <w:t>dcm</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Вычисляем оптимальные коэффициенты регулятора</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dc_aug=c2d(dc_aug,dt);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dcm=c2d(dcm,dt);</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K_lqr = lqry(dc_aug,diag([1 80]),0.01);</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dcmx =augstate(dcm); % inputs: Va,Td; outputs: w, x=(i,w)</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Добавляем к регулятору интегратор</w:t>
            </w:r>
          </w:p>
          <w:p w:rsidR="00DA33DE" w:rsidRPr="00895D34"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w:t>
            </w:r>
            <w:r w:rsidRPr="00895D34">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K</w:t>
            </w:r>
            <w:r w:rsidRPr="00895D34">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lqr</w:t>
            </w:r>
            <w:r w:rsidRPr="00895D34">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c</w:t>
            </w:r>
            <w:r w:rsidRPr="00895D34">
              <w:rPr>
                <w:rFonts w:ascii="Courier New" w:eastAsia="Times New Roman" w:hAnsi="Courier New" w:cs="Courier New"/>
                <w:sz w:val="20"/>
                <w:szCs w:val="20"/>
                <w:lang w:eastAsia="ru-RU"/>
              </w:rPr>
              <w:t>2</w:t>
            </w:r>
            <w:r w:rsidRPr="00DA33DE">
              <w:rPr>
                <w:rFonts w:ascii="Courier New" w:eastAsia="Times New Roman" w:hAnsi="Courier New" w:cs="Courier New"/>
                <w:sz w:val="20"/>
                <w:szCs w:val="20"/>
                <w:lang w:val="en-US" w:eastAsia="ru-RU"/>
              </w:rPr>
              <w:t>d</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append</w:t>
            </w:r>
            <w:r w:rsidRPr="00895D34">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tf</w:t>
            </w:r>
            <w:r w:rsidRPr="00895D34">
              <w:rPr>
                <w:rFonts w:ascii="Courier New" w:eastAsia="Times New Roman" w:hAnsi="Courier New" w:cs="Courier New"/>
                <w:sz w:val="20"/>
                <w:szCs w:val="20"/>
                <w:lang w:eastAsia="ru-RU"/>
              </w:rPr>
              <w:t>(1,[1 0]),1,1,1),</w:t>
            </w:r>
            <w:r w:rsidRPr="00DA33DE">
              <w:rPr>
                <w:rFonts w:ascii="Courier New" w:eastAsia="Times New Roman" w:hAnsi="Courier New" w:cs="Courier New"/>
                <w:sz w:val="20"/>
                <w:szCs w:val="20"/>
                <w:lang w:val="en-US" w:eastAsia="ru-RU"/>
              </w:rPr>
              <w:t>dt</w:t>
            </w:r>
            <w:r w:rsidRPr="00895D34">
              <w:rPr>
                <w:rFonts w:ascii="Courier New" w:eastAsia="Times New Roman" w:hAnsi="Courier New" w:cs="Courier New"/>
                <w:sz w:val="20"/>
                <w:szCs w:val="20"/>
                <w:lang w:eastAsia="ru-RU"/>
              </w:rPr>
              <w:t>);</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Система с регулятором без обратной связи</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OL</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dcmx</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append</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C</w:t>
            </w:r>
            <w:r w:rsidRPr="00DA33DE">
              <w:rPr>
                <w:rFonts w:ascii="Courier New" w:eastAsia="Times New Roman" w:hAnsi="Courier New" w:cs="Courier New"/>
                <w:sz w:val="20"/>
                <w:szCs w:val="20"/>
                <w:lang w:eastAsia="ru-RU"/>
              </w:rPr>
              <w:t>,1);</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Добавляем в систему обратную связь</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feedback</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OL</w:t>
            </w:r>
            <w:r w:rsidRPr="00DA33DE">
              <w:rPr>
                <w:rFonts w:ascii="Courier New" w:eastAsia="Times New Roman" w:hAnsi="Courier New" w:cs="Courier New"/>
                <w:sz w:val="20"/>
                <w:szCs w:val="20"/>
                <w:lang w:eastAsia="ru-RU"/>
              </w:rPr>
              <w:t>,</w:t>
            </w:r>
            <w:r w:rsidRPr="00DA33DE">
              <w:rPr>
                <w:rFonts w:ascii="Courier New" w:eastAsia="Times New Roman" w:hAnsi="Courier New" w:cs="Courier New"/>
                <w:sz w:val="20"/>
                <w:szCs w:val="20"/>
                <w:lang w:val="en-US" w:eastAsia="ru-RU"/>
              </w:rPr>
              <w:t>eye</w:t>
            </w:r>
            <w:r w:rsidRPr="00DA33DE">
              <w:rPr>
                <w:rFonts w:ascii="Courier New" w:eastAsia="Times New Roman" w:hAnsi="Courier New" w:cs="Courier New"/>
                <w:sz w:val="20"/>
                <w:szCs w:val="20"/>
                <w:lang w:eastAsia="ru-RU"/>
              </w:rPr>
              <w:t>(3),1:3,1:3);</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Выделяем ПФ системы (</w:t>
            </w:r>
            <w:r w:rsidRPr="00DA33DE">
              <w:rPr>
                <w:rFonts w:ascii="Courier New" w:eastAsia="Times New Roman" w:hAnsi="Courier New" w:cs="Courier New"/>
                <w:sz w:val="20"/>
                <w:szCs w:val="20"/>
                <w:lang w:val="en-US" w:eastAsia="ru-RU"/>
              </w:rPr>
              <w:t>w</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ref</w:t>
            </w:r>
            <w:r w:rsidRPr="00DA33DE">
              <w:rPr>
                <w:rFonts w:ascii="Courier New" w:eastAsia="Times New Roman" w:hAnsi="Courier New" w:cs="Courier New"/>
                <w:sz w:val="20"/>
                <w:szCs w:val="20"/>
                <w:lang w:eastAsia="ru-RU"/>
              </w:rPr>
              <w:t xml:space="preserve">, </w:t>
            </w:r>
            <w:r w:rsidRPr="00DA33DE">
              <w:rPr>
                <w:rFonts w:ascii="Courier New" w:eastAsia="Times New Roman" w:hAnsi="Courier New" w:cs="Courier New"/>
                <w:sz w:val="20"/>
                <w:szCs w:val="20"/>
                <w:lang w:val="en-US" w:eastAsia="ru-RU"/>
              </w:rPr>
              <w:t>Td</w:t>
            </w:r>
            <w:r w:rsidRPr="00DA33DE">
              <w:rPr>
                <w:rFonts w:ascii="Courier New" w:eastAsia="Times New Roman" w:hAnsi="Courier New" w:cs="Courier New"/>
                <w:sz w:val="20"/>
                <w:szCs w:val="20"/>
                <w:lang w:eastAsia="ru-RU"/>
              </w:rPr>
              <w:t>)–&gt;</w:t>
            </w:r>
            <w:r w:rsidRPr="00DA33DE">
              <w:rPr>
                <w:rFonts w:ascii="Courier New" w:eastAsia="Times New Roman" w:hAnsi="Courier New" w:cs="Courier New"/>
                <w:sz w:val="20"/>
                <w:szCs w:val="20"/>
                <w:lang w:val="en-US" w:eastAsia="ru-RU"/>
              </w:rPr>
              <w:t>w</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_</w:t>
            </w:r>
            <w:r w:rsidRPr="00DA33DE">
              <w:rPr>
                <w:rFonts w:ascii="Courier New" w:eastAsia="Times New Roman" w:hAnsi="Courier New" w:cs="Courier New"/>
                <w:sz w:val="20"/>
                <w:szCs w:val="20"/>
                <w:lang w:val="en-US" w:eastAsia="ru-RU"/>
              </w:rPr>
              <w:t>lqr</w:t>
            </w:r>
            <w:r w:rsidRPr="00DA33DE">
              <w:rPr>
                <w:rFonts w:ascii="Courier New" w:eastAsia="Times New Roman" w:hAnsi="Courier New" w:cs="Courier New"/>
                <w:sz w:val="20"/>
                <w:szCs w:val="20"/>
                <w:lang w:eastAsia="ru-RU"/>
              </w:rPr>
              <w:t xml:space="preserve"> = </w:t>
            </w:r>
            <w:r w:rsidRPr="00DA33DE">
              <w:rPr>
                <w:rFonts w:ascii="Courier New" w:eastAsia="Times New Roman" w:hAnsi="Courier New" w:cs="Courier New"/>
                <w:sz w:val="20"/>
                <w:szCs w:val="20"/>
                <w:lang w:val="en-US" w:eastAsia="ru-RU"/>
              </w:rPr>
              <w:t>CL</w:t>
            </w:r>
            <w:r w:rsidRPr="00DA33DE">
              <w:rPr>
                <w:rFonts w:ascii="Courier New" w:eastAsia="Times New Roman" w:hAnsi="Courier New" w:cs="Courier New"/>
                <w:sz w:val="20"/>
                <w:szCs w:val="20"/>
                <w:lang w:eastAsia="ru-RU"/>
              </w:rPr>
              <w:t>(1,[1 4]);</w:t>
            </w: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p>
          <w:p w:rsidR="00DA33DE" w:rsidRPr="00DA33DE" w:rsidRDefault="00DA33DE" w:rsidP="00DA33DE">
            <w:pPr>
              <w:keepNext/>
              <w:spacing w:after="0" w:line="240" w:lineRule="auto"/>
              <w:ind w:left="142"/>
              <w:rPr>
                <w:rFonts w:ascii="Courier New" w:eastAsia="Times New Roman" w:hAnsi="Courier New" w:cs="Courier New"/>
                <w:sz w:val="20"/>
                <w:szCs w:val="20"/>
                <w:lang w:eastAsia="ru-RU"/>
              </w:rPr>
            </w:pPr>
            <w:r w:rsidRPr="00DA33DE">
              <w:rPr>
                <w:rFonts w:ascii="Courier New" w:eastAsia="Times New Roman" w:hAnsi="Courier New" w:cs="Courier New"/>
                <w:sz w:val="20"/>
                <w:szCs w:val="20"/>
                <w:lang w:eastAsia="ru-RU"/>
              </w:rPr>
              <w:t>% Моделирование реакции системы с цифровым регулятором</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figure, lsim(cl_lqr,u,t), grid on</w:t>
            </w:r>
          </w:p>
          <w:p w:rsidR="00DA33DE" w:rsidRPr="00DA33DE" w:rsidRDefault="00DA33DE" w:rsidP="00DA33DE">
            <w:pPr>
              <w:keepNext/>
              <w:spacing w:after="0" w:line="240" w:lineRule="auto"/>
              <w:ind w:left="142"/>
              <w:rPr>
                <w:rFonts w:ascii="Courier New" w:eastAsia="Times New Roman" w:hAnsi="Courier New" w:cs="Courier New"/>
                <w:sz w:val="20"/>
                <w:szCs w:val="20"/>
                <w:lang w:val="en-US" w:eastAsia="ru-RU"/>
              </w:rPr>
            </w:pPr>
            <w:r w:rsidRPr="00DA33DE">
              <w:rPr>
                <w:rFonts w:ascii="Courier New" w:eastAsia="Times New Roman" w:hAnsi="Courier New" w:cs="Courier New"/>
                <w:sz w:val="20"/>
                <w:szCs w:val="20"/>
                <w:lang w:val="en-US" w:eastAsia="ru-RU"/>
              </w:rPr>
              <w:t>legend('Reakciya sistemi s integratorom','Perehodnaya process','Vhodnoe vosdeistvie','Vosmushenie');</w:t>
            </w:r>
          </w:p>
          <w:p w:rsidR="00DA33DE" w:rsidRPr="00DA33DE" w:rsidRDefault="00DA33DE" w:rsidP="00DA33DE">
            <w:pPr>
              <w:spacing w:after="0" w:line="240" w:lineRule="auto"/>
              <w:ind w:left="142"/>
              <w:rPr>
                <w:rFonts w:ascii="Times New Roman" w:eastAsia="Times New Roman" w:hAnsi="Times New Roman" w:cs="Times New Roman"/>
                <w:sz w:val="24"/>
                <w:szCs w:val="24"/>
                <w:lang w:val="en-US" w:eastAsia="ru-RU"/>
              </w:rPr>
            </w:pPr>
          </w:p>
        </w:tc>
      </w:tr>
    </w:tbl>
    <w:p w:rsidR="007D7B4B" w:rsidRPr="009D3026" w:rsidRDefault="00DA33DE">
      <w:pPr>
        <w:rPr>
          <w:rFonts w:ascii="Times New Roman" w:eastAsia="Times New Roman" w:hAnsi="Times New Roman" w:cs="Times New Roman"/>
          <w:b/>
          <w:caps/>
          <w:kern w:val="32"/>
          <w:sz w:val="36"/>
          <w:szCs w:val="36"/>
          <w:lang w:val="en-US" w:eastAsia="ru-RU"/>
        </w:rPr>
      </w:pPr>
      <w:bookmarkStart w:id="115" w:name="_Toc136594351"/>
      <w:bookmarkStart w:id="116" w:name="_Toc136594393"/>
      <w:bookmarkStart w:id="117" w:name="_Toc136696833"/>
      <w:bookmarkStart w:id="118" w:name="_Toc136950079"/>
      <w:bookmarkStart w:id="119" w:name="_Toc137033443"/>
      <w:bookmarkStart w:id="120" w:name="_Toc137738127"/>
      <w:bookmarkStart w:id="121" w:name="_Toc138016960"/>
      <w:bookmarkStart w:id="122" w:name="_Toc138232575"/>
      <w:bookmarkStart w:id="123" w:name="_Toc138235973"/>
      <w:bookmarkStart w:id="124" w:name="_Toc138312006"/>
      <w:bookmarkStart w:id="125" w:name="_Toc138318298"/>
      <w:bookmarkStart w:id="126" w:name="_Toc138330258"/>
      <w:bookmarkStart w:id="127" w:name="_Toc40029184"/>
      <w:bookmarkStart w:id="128" w:name="_Toc40029238"/>
      <w:bookmarkStart w:id="129" w:name="_Toc40029330"/>
      <w:bookmarkStart w:id="130" w:name="_Toc40105358"/>
      <w:bookmarkStart w:id="131" w:name="_Toc40115052"/>
      <w:bookmarkEnd w:id="110"/>
      <w:bookmarkEnd w:id="111"/>
      <w:bookmarkEnd w:id="112"/>
      <w:bookmarkEnd w:id="113"/>
      <w:bookmarkEnd w:id="114"/>
      <w:r w:rsidRPr="009D3026">
        <w:rPr>
          <w:rFonts w:ascii="Times New Roman" w:eastAsia="Times New Roman" w:hAnsi="Times New Roman" w:cs="Times New Roman"/>
          <w:b/>
          <w:caps/>
          <w:kern w:val="32"/>
          <w:sz w:val="36"/>
          <w:szCs w:val="36"/>
          <w:lang w:val="en-US" w:eastAsia="ru-RU"/>
        </w:rPr>
        <w:lastRenderedPageBreak/>
        <w:br w:type="page"/>
      </w:r>
    </w:p>
    <w:p w:rsidR="002D3389" w:rsidRPr="00895D34" w:rsidRDefault="002D3389">
      <w:pPr>
        <w:rPr>
          <w:rFonts w:ascii="Times New Roman" w:eastAsiaTheme="majorEastAsia" w:hAnsi="Times New Roman" w:cs="Times New Roman"/>
          <w:b/>
          <w:caps/>
          <w:sz w:val="32"/>
          <w:szCs w:val="32"/>
          <w:lang w:val="en-US" w:eastAsia="ru-RU"/>
        </w:rPr>
      </w:pPr>
      <w:r w:rsidRPr="00895D34">
        <w:rPr>
          <w:rFonts w:ascii="Times New Roman" w:hAnsi="Times New Roman" w:cs="Times New Roman"/>
          <w:b/>
          <w:caps/>
          <w:lang w:val="en-US" w:eastAsia="ru-RU"/>
        </w:rPr>
        <w:lastRenderedPageBreak/>
        <w:br w:type="page"/>
      </w:r>
    </w:p>
    <w:p w:rsidR="00DA33DE" w:rsidRPr="007D7B4B" w:rsidRDefault="00FE1847" w:rsidP="007D7B4B">
      <w:pPr>
        <w:pStyle w:val="1"/>
        <w:widowControl w:val="0"/>
        <w:autoSpaceDE w:val="0"/>
        <w:autoSpaceDN w:val="0"/>
        <w:adjustRightInd w:val="0"/>
        <w:spacing w:before="0" w:line="288" w:lineRule="auto"/>
        <w:jc w:val="center"/>
        <w:rPr>
          <w:rFonts w:ascii="Times New Roman" w:hAnsi="Times New Roman" w:cs="Times New Roman"/>
          <w:b/>
          <w:caps/>
          <w:color w:val="auto"/>
          <w:lang w:eastAsia="ru-RU"/>
        </w:rPr>
      </w:pPr>
      <w:bookmarkStart w:id="132" w:name="_Toc87949623"/>
      <w:r w:rsidRPr="007D7B4B">
        <w:rPr>
          <w:rFonts w:ascii="Times New Roman" w:hAnsi="Times New Roman" w:cs="Times New Roman"/>
          <w:b/>
          <w:caps/>
          <w:color w:val="auto"/>
          <w:lang w:eastAsia="ru-RU"/>
        </w:rPr>
        <w:lastRenderedPageBreak/>
        <w:t xml:space="preserve">Приложение </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7D7B4B">
        <w:rPr>
          <w:rFonts w:ascii="Times New Roman" w:hAnsi="Times New Roman" w:cs="Times New Roman"/>
          <w:b/>
          <w:caps/>
          <w:color w:val="auto"/>
          <w:lang w:eastAsia="ru-RU"/>
        </w:rPr>
        <w:t>б</w:t>
      </w:r>
      <w:bookmarkEnd w:id="132"/>
    </w:p>
    <w:p w:rsidR="00DA33DE" w:rsidRPr="00DA33DE" w:rsidRDefault="00DA33DE" w:rsidP="00DA33DE">
      <w:pPr>
        <w:spacing w:before="200" w:after="300" w:line="360" w:lineRule="auto"/>
        <w:ind w:firstLine="709"/>
        <w:outlineLvl w:val="1"/>
        <w:rPr>
          <w:rFonts w:ascii="Times New Roman" w:eastAsia="Times New Roman" w:hAnsi="Times New Roman" w:cs="Times New Roman"/>
          <w:b/>
          <w:bCs/>
          <w:sz w:val="32"/>
          <w:szCs w:val="32"/>
          <w:lang w:eastAsia="ru-RU"/>
        </w:rPr>
      </w:pPr>
      <w:bookmarkStart w:id="133" w:name="_Toc40029185"/>
      <w:bookmarkStart w:id="134" w:name="_Toc40029239"/>
      <w:bookmarkStart w:id="135" w:name="_Toc40029331"/>
      <w:bookmarkStart w:id="136" w:name="_Toc40105359"/>
      <w:bookmarkStart w:id="137" w:name="_Toc40115053"/>
      <w:bookmarkStart w:id="138" w:name="_Toc87949624"/>
      <w:r w:rsidRPr="00DA33DE">
        <w:rPr>
          <w:rFonts w:ascii="Times New Roman" w:eastAsia="Times New Roman" w:hAnsi="Times New Roman" w:cs="Times New Roman"/>
          <w:bCs/>
          <w:caps/>
          <w:noProof/>
          <w:sz w:val="28"/>
          <w:szCs w:val="28"/>
          <w:lang w:eastAsia="ru-RU"/>
        </w:rPr>
        <w:drawing>
          <wp:anchor distT="0" distB="0" distL="114300" distR="114300" simplePos="0" relativeHeight="251677696" behindDoc="1" locked="0" layoutInCell="1" allowOverlap="1">
            <wp:simplePos x="0" y="0"/>
            <wp:positionH relativeFrom="column">
              <wp:posOffset>-62230</wp:posOffset>
            </wp:positionH>
            <wp:positionV relativeFrom="paragraph">
              <wp:posOffset>459740</wp:posOffset>
            </wp:positionV>
            <wp:extent cx="5495925" cy="7771528"/>
            <wp:effectExtent l="0" t="0" r="0" b="1270"/>
            <wp:wrapNone/>
            <wp:docPr id="406" name="Рисунок 406" descr="8778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8778787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496867" cy="777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3DE">
        <w:rPr>
          <w:rFonts w:ascii="Times New Roman" w:eastAsia="Times New Roman" w:hAnsi="Times New Roman" w:cs="Times New Roman"/>
          <w:b/>
          <w:bCs/>
          <w:sz w:val="32"/>
          <w:szCs w:val="32"/>
          <w:lang w:eastAsia="ru-RU"/>
        </w:rPr>
        <w:t xml:space="preserve">Технические характеристики двигателей серии </w:t>
      </w:r>
      <w:r w:rsidRPr="00DA33DE">
        <w:rPr>
          <w:rFonts w:ascii="Times New Roman" w:eastAsia="Times New Roman" w:hAnsi="Times New Roman" w:cs="Times New Roman"/>
          <w:b/>
          <w:bCs/>
          <w:sz w:val="32"/>
          <w:szCs w:val="32"/>
          <w:lang w:val="en-US" w:eastAsia="ru-RU"/>
        </w:rPr>
        <w:t>RE</w:t>
      </w:r>
      <w:r w:rsidRPr="00DA33DE">
        <w:rPr>
          <w:rFonts w:ascii="Times New Roman" w:eastAsia="Times New Roman" w:hAnsi="Times New Roman" w:cs="Times New Roman"/>
          <w:b/>
          <w:bCs/>
          <w:sz w:val="32"/>
          <w:szCs w:val="32"/>
          <w:lang w:eastAsia="ru-RU"/>
        </w:rPr>
        <w:t>40</w:t>
      </w:r>
      <w:bookmarkEnd w:id="133"/>
      <w:bookmarkEnd w:id="134"/>
      <w:bookmarkEnd w:id="135"/>
      <w:bookmarkEnd w:id="136"/>
      <w:bookmarkEnd w:id="137"/>
      <w:bookmarkEnd w:id="138"/>
    </w:p>
    <w:p w:rsidR="00637E1F" w:rsidRPr="00637E1F" w:rsidRDefault="00637E1F" w:rsidP="00637E1F">
      <w:pPr>
        <w:spacing w:after="0" w:line="360" w:lineRule="auto"/>
        <w:ind w:firstLine="709"/>
        <w:rPr>
          <w:rFonts w:ascii="Times New Roman" w:eastAsia="Times New Roman" w:hAnsi="Times New Roman" w:cs="Times New Roman"/>
          <w:b/>
          <w:spacing w:val="1"/>
          <w:sz w:val="32"/>
          <w:szCs w:val="32"/>
          <w:lang w:eastAsia="ru-RU"/>
        </w:rPr>
      </w:pPr>
    </w:p>
    <w:p w:rsidR="00637E1F" w:rsidRDefault="00637E1F"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Default="00FF1C4A" w:rsidP="00637E1F">
      <w:pPr>
        <w:ind w:firstLine="709"/>
        <w:jc w:val="both"/>
        <w:rPr>
          <w:rFonts w:ascii="Times New Roman" w:hAnsi="Times New Roman" w:cs="Times New Roman"/>
          <w:b/>
        </w:rPr>
      </w:pPr>
    </w:p>
    <w:p w:rsidR="00FF1C4A" w:rsidRPr="00637E1F" w:rsidRDefault="00FF1C4A" w:rsidP="00C92162">
      <w:pPr>
        <w:jc w:val="both"/>
        <w:rPr>
          <w:rFonts w:ascii="Times New Roman" w:hAnsi="Times New Roman" w:cs="Times New Roman"/>
          <w:b/>
        </w:rPr>
      </w:pPr>
    </w:p>
    <w:sectPr w:rsidR="00FF1C4A" w:rsidRPr="00637E1F" w:rsidSect="000C6C26">
      <w:pgSz w:w="11906" w:h="16838"/>
      <w:pgMar w:top="1134" w:right="1134" w:bottom="1134" w:left="1134" w:header="709" w:footer="709" w:gutter="0"/>
      <w:pgNumType w:start="14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3A" w:rsidRDefault="00B74C3A">
      <w:pPr>
        <w:spacing w:after="0" w:line="240" w:lineRule="auto"/>
      </w:pPr>
      <w:r>
        <w:separator/>
      </w:r>
    </w:p>
  </w:endnote>
  <w:endnote w:type="continuationSeparator" w:id="0">
    <w:p w:rsidR="00B74C3A" w:rsidRDefault="00B74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ArialMT">
    <w:altName w:val="Arial Unicode MS"/>
    <w:panose1 w:val="00000000000000000000"/>
    <w:charset w:val="80"/>
    <w:family w:val="auto"/>
    <w:notTrueType/>
    <w:pitch w:val="default"/>
    <w:sig w:usb0="00000003" w:usb1="0807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389" w:rsidRDefault="002D338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3A" w:rsidRDefault="00B74C3A">
      <w:pPr>
        <w:spacing w:after="0" w:line="240" w:lineRule="auto"/>
      </w:pPr>
      <w:r>
        <w:separator/>
      </w:r>
    </w:p>
  </w:footnote>
  <w:footnote w:type="continuationSeparator" w:id="0">
    <w:p w:rsidR="00B74C3A" w:rsidRDefault="00B74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389" w:rsidRDefault="002D3389">
    <w:pPr>
      <w:pStyle w:val="af5"/>
      <w:jc w:val="right"/>
    </w:pPr>
  </w:p>
  <w:p w:rsidR="002D3389" w:rsidRDefault="002D3389">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183E"/>
    <w:multiLevelType w:val="hybridMultilevel"/>
    <w:tmpl w:val="E5E66D02"/>
    <w:lvl w:ilvl="0" w:tplc="3E943456">
      <w:start w:val="1"/>
      <w:numFmt w:val="bullet"/>
      <w:pStyle w:val="a"/>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25DCE"/>
    <w:multiLevelType w:val="hybridMultilevel"/>
    <w:tmpl w:val="CB7876B0"/>
    <w:lvl w:ilvl="0" w:tplc="84AC3E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D775C"/>
    <w:multiLevelType w:val="hybridMultilevel"/>
    <w:tmpl w:val="A7061E68"/>
    <w:lvl w:ilvl="0" w:tplc="9092A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2217A"/>
    <w:multiLevelType w:val="hybridMultilevel"/>
    <w:tmpl w:val="DE9A7DEC"/>
    <w:lvl w:ilvl="0" w:tplc="E0FCD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E61691"/>
    <w:multiLevelType w:val="hybridMultilevel"/>
    <w:tmpl w:val="FC70DB16"/>
    <w:lvl w:ilvl="0" w:tplc="84AC3EB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F4341C"/>
    <w:multiLevelType w:val="hybridMultilevel"/>
    <w:tmpl w:val="F67EE538"/>
    <w:lvl w:ilvl="0" w:tplc="9092AA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701A34"/>
    <w:multiLevelType w:val="hybridMultilevel"/>
    <w:tmpl w:val="C7943402"/>
    <w:lvl w:ilvl="0" w:tplc="0419000F">
      <w:start w:val="1"/>
      <w:numFmt w:val="decimal"/>
      <w:lvlText w:val="%1."/>
      <w:lvlJc w:val="left"/>
      <w:pPr>
        <w:ind w:left="720" w:hanging="360"/>
      </w:pPr>
    </w:lvl>
    <w:lvl w:ilvl="1" w:tplc="0419000F">
      <w:start w:val="1"/>
      <w:numFmt w:val="decimal"/>
      <w:lvlText w:val="%2."/>
      <w:lvlJc w:val="left"/>
      <w:pPr>
        <w:ind w:left="180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FD6368"/>
    <w:multiLevelType w:val="hybridMultilevel"/>
    <w:tmpl w:val="9894CA06"/>
    <w:lvl w:ilvl="0" w:tplc="7770706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5A3C55"/>
    <w:multiLevelType w:val="hybridMultilevel"/>
    <w:tmpl w:val="7F0ED3FC"/>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0E37BF"/>
    <w:multiLevelType w:val="multilevel"/>
    <w:tmpl w:val="0570E65E"/>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BDE51BD"/>
    <w:multiLevelType w:val="hybridMultilevel"/>
    <w:tmpl w:val="12A0F0EE"/>
    <w:lvl w:ilvl="0" w:tplc="E0FCD0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32559C"/>
    <w:multiLevelType w:val="hybridMultilevel"/>
    <w:tmpl w:val="0462671C"/>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DF235A"/>
    <w:multiLevelType w:val="hybridMultilevel"/>
    <w:tmpl w:val="F5F8EB7E"/>
    <w:lvl w:ilvl="0" w:tplc="84AC3EB6">
      <w:start w:val="65535"/>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nsid w:val="1E9E3F29"/>
    <w:multiLevelType w:val="multilevel"/>
    <w:tmpl w:val="36CC9030"/>
    <w:lvl w:ilvl="0">
      <w:start w:val="3"/>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21EB64CD"/>
    <w:multiLevelType w:val="multilevel"/>
    <w:tmpl w:val="BA72564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894CEA"/>
    <w:multiLevelType w:val="hybridMultilevel"/>
    <w:tmpl w:val="E8E88FF0"/>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BA7DA3"/>
    <w:multiLevelType w:val="hybridMultilevel"/>
    <w:tmpl w:val="568E0F1C"/>
    <w:lvl w:ilvl="0" w:tplc="9092A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5166E1"/>
    <w:multiLevelType w:val="hybridMultilevel"/>
    <w:tmpl w:val="0D4681EC"/>
    <w:lvl w:ilvl="0" w:tplc="84AC3E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67148C"/>
    <w:multiLevelType w:val="hybridMultilevel"/>
    <w:tmpl w:val="FF449170"/>
    <w:lvl w:ilvl="0" w:tplc="84AC3EB6">
      <w:start w:val="65535"/>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CD10348"/>
    <w:multiLevelType w:val="hybridMultilevel"/>
    <w:tmpl w:val="05026ED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2F03511E"/>
    <w:multiLevelType w:val="hybridMultilevel"/>
    <w:tmpl w:val="4990A380"/>
    <w:lvl w:ilvl="0" w:tplc="E0FCD0E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900063B"/>
    <w:multiLevelType w:val="hybridMultilevel"/>
    <w:tmpl w:val="597C46FC"/>
    <w:lvl w:ilvl="0" w:tplc="9092AA9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3A7C6833"/>
    <w:multiLevelType w:val="hybridMultilevel"/>
    <w:tmpl w:val="860296EC"/>
    <w:lvl w:ilvl="0" w:tplc="9092A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DB5CD1"/>
    <w:multiLevelType w:val="hybridMultilevel"/>
    <w:tmpl w:val="043EFBFC"/>
    <w:lvl w:ilvl="0" w:tplc="9EE8BC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AF7E3D"/>
    <w:multiLevelType w:val="hybridMultilevel"/>
    <w:tmpl w:val="8142439A"/>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E95495"/>
    <w:multiLevelType w:val="hybridMultilevel"/>
    <w:tmpl w:val="42BA66AE"/>
    <w:lvl w:ilvl="0" w:tplc="E0FCD0E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6D21DEA"/>
    <w:multiLevelType w:val="hybridMultilevel"/>
    <w:tmpl w:val="AE9419C0"/>
    <w:lvl w:ilvl="0" w:tplc="84AC3EB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7335A2"/>
    <w:multiLevelType w:val="hybridMultilevel"/>
    <w:tmpl w:val="70CCC940"/>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006BB6"/>
    <w:multiLevelType w:val="hybridMultilevel"/>
    <w:tmpl w:val="DBAABE9E"/>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11B3A85"/>
    <w:multiLevelType w:val="hybridMultilevel"/>
    <w:tmpl w:val="80BE9A50"/>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26356F4"/>
    <w:multiLevelType w:val="hybridMultilevel"/>
    <w:tmpl w:val="4B2AE4C6"/>
    <w:lvl w:ilvl="0" w:tplc="9092A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C370F0"/>
    <w:multiLevelType w:val="hybridMultilevel"/>
    <w:tmpl w:val="EDD6AF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ED13638"/>
    <w:multiLevelType w:val="hybridMultilevel"/>
    <w:tmpl w:val="5F1AEA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F906C41"/>
    <w:multiLevelType w:val="hybridMultilevel"/>
    <w:tmpl w:val="72465E74"/>
    <w:lvl w:ilvl="0" w:tplc="9092AA98">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34">
    <w:nsid w:val="5FE34D16"/>
    <w:multiLevelType w:val="hybridMultilevel"/>
    <w:tmpl w:val="03E81FFA"/>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605890"/>
    <w:multiLevelType w:val="hybridMultilevel"/>
    <w:tmpl w:val="A84CE2A4"/>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1B52AD2"/>
    <w:multiLevelType w:val="hybridMultilevel"/>
    <w:tmpl w:val="A77A7DB6"/>
    <w:lvl w:ilvl="0" w:tplc="EB2209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3F57DAA"/>
    <w:multiLevelType w:val="hybridMultilevel"/>
    <w:tmpl w:val="66449BD6"/>
    <w:lvl w:ilvl="0" w:tplc="9092AA98">
      <w:start w:val="1"/>
      <w:numFmt w:val="bullet"/>
      <w:lvlText w:val=""/>
      <w:lvlJc w:val="left"/>
      <w:pPr>
        <w:ind w:left="4260" w:hanging="360"/>
      </w:pPr>
      <w:rPr>
        <w:rFonts w:ascii="Symbol" w:hAnsi="Symbol" w:hint="default"/>
      </w:rPr>
    </w:lvl>
    <w:lvl w:ilvl="1" w:tplc="04190003" w:tentative="1">
      <w:start w:val="1"/>
      <w:numFmt w:val="bullet"/>
      <w:lvlText w:val="o"/>
      <w:lvlJc w:val="left"/>
      <w:pPr>
        <w:ind w:left="4980" w:hanging="360"/>
      </w:pPr>
      <w:rPr>
        <w:rFonts w:ascii="Courier New" w:hAnsi="Courier New" w:cs="Courier New" w:hint="default"/>
      </w:rPr>
    </w:lvl>
    <w:lvl w:ilvl="2" w:tplc="04190005" w:tentative="1">
      <w:start w:val="1"/>
      <w:numFmt w:val="bullet"/>
      <w:lvlText w:val=""/>
      <w:lvlJc w:val="left"/>
      <w:pPr>
        <w:ind w:left="5700" w:hanging="360"/>
      </w:pPr>
      <w:rPr>
        <w:rFonts w:ascii="Wingdings" w:hAnsi="Wingdings" w:hint="default"/>
      </w:rPr>
    </w:lvl>
    <w:lvl w:ilvl="3" w:tplc="04190001" w:tentative="1">
      <w:start w:val="1"/>
      <w:numFmt w:val="bullet"/>
      <w:lvlText w:val=""/>
      <w:lvlJc w:val="left"/>
      <w:pPr>
        <w:ind w:left="6420" w:hanging="360"/>
      </w:pPr>
      <w:rPr>
        <w:rFonts w:ascii="Symbol" w:hAnsi="Symbol" w:hint="default"/>
      </w:rPr>
    </w:lvl>
    <w:lvl w:ilvl="4" w:tplc="04190003" w:tentative="1">
      <w:start w:val="1"/>
      <w:numFmt w:val="bullet"/>
      <w:lvlText w:val="o"/>
      <w:lvlJc w:val="left"/>
      <w:pPr>
        <w:ind w:left="7140" w:hanging="360"/>
      </w:pPr>
      <w:rPr>
        <w:rFonts w:ascii="Courier New" w:hAnsi="Courier New" w:cs="Courier New" w:hint="default"/>
      </w:rPr>
    </w:lvl>
    <w:lvl w:ilvl="5" w:tplc="04190005" w:tentative="1">
      <w:start w:val="1"/>
      <w:numFmt w:val="bullet"/>
      <w:lvlText w:val=""/>
      <w:lvlJc w:val="left"/>
      <w:pPr>
        <w:ind w:left="7860" w:hanging="360"/>
      </w:pPr>
      <w:rPr>
        <w:rFonts w:ascii="Wingdings" w:hAnsi="Wingdings" w:hint="default"/>
      </w:rPr>
    </w:lvl>
    <w:lvl w:ilvl="6" w:tplc="04190001" w:tentative="1">
      <w:start w:val="1"/>
      <w:numFmt w:val="bullet"/>
      <w:lvlText w:val=""/>
      <w:lvlJc w:val="left"/>
      <w:pPr>
        <w:ind w:left="8580" w:hanging="360"/>
      </w:pPr>
      <w:rPr>
        <w:rFonts w:ascii="Symbol" w:hAnsi="Symbol" w:hint="default"/>
      </w:rPr>
    </w:lvl>
    <w:lvl w:ilvl="7" w:tplc="04190003" w:tentative="1">
      <w:start w:val="1"/>
      <w:numFmt w:val="bullet"/>
      <w:lvlText w:val="o"/>
      <w:lvlJc w:val="left"/>
      <w:pPr>
        <w:ind w:left="9300" w:hanging="360"/>
      </w:pPr>
      <w:rPr>
        <w:rFonts w:ascii="Courier New" w:hAnsi="Courier New" w:cs="Courier New" w:hint="default"/>
      </w:rPr>
    </w:lvl>
    <w:lvl w:ilvl="8" w:tplc="04190005" w:tentative="1">
      <w:start w:val="1"/>
      <w:numFmt w:val="bullet"/>
      <w:lvlText w:val=""/>
      <w:lvlJc w:val="left"/>
      <w:pPr>
        <w:ind w:left="10020" w:hanging="360"/>
      </w:pPr>
      <w:rPr>
        <w:rFonts w:ascii="Wingdings" w:hAnsi="Wingdings" w:hint="default"/>
      </w:rPr>
    </w:lvl>
  </w:abstractNum>
  <w:abstractNum w:abstractNumId="38">
    <w:nsid w:val="65566B43"/>
    <w:multiLevelType w:val="hybridMultilevel"/>
    <w:tmpl w:val="95509EAE"/>
    <w:lvl w:ilvl="0" w:tplc="9092AA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2F1AEB"/>
    <w:multiLevelType w:val="hybridMultilevel"/>
    <w:tmpl w:val="C6043082"/>
    <w:lvl w:ilvl="0" w:tplc="84AC3E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9D05EE"/>
    <w:multiLevelType w:val="hybridMultilevel"/>
    <w:tmpl w:val="4ECC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C02F46"/>
    <w:multiLevelType w:val="hybridMultilevel"/>
    <w:tmpl w:val="A4723DAE"/>
    <w:lvl w:ilvl="0" w:tplc="9092AA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B6758D"/>
    <w:multiLevelType w:val="hybridMultilevel"/>
    <w:tmpl w:val="FE1E7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871CC4"/>
    <w:multiLevelType w:val="hybridMultilevel"/>
    <w:tmpl w:val="817CFB50"/>
    <w:lvl w:ilvl="0" w:tplc="9092AA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FAD7DEF"/>
    <w:multiLevelType w:val="hybridMultilevel"/>
    <w:tmpl w:val="292CC9B0"/>
    <w:lvl w:ilvl="0" w:tplc="E0FCD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6001DC8"/>
    <w:multiLevelType w:val="hybridMultilevel"/>
    <w:tmpl w:val="9094E3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F2F7D53"/>
    <w:multiLevelType w:val="hybridMultilevel"/>
    <w:tmpl w:val="4492F670"/>
    <w:lvl w:ilvl="0" w:tplc="9092AA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14"/>
  </w:num>
  <w:num w:numId="3">
    <w:abstractNumId w:val="7"/>
  </w:num>
  <w:num w:numId="4">
    <w:abstractNumId w:val="31"/>
  </w:num>
  <w:num w:numId="5">
    <w:abstractNumId w:val="19"/>
  </w:num>
  <w:num w:numId="6">
    <w:abstractNumId w:val="6"/>
  </w:num>
  <w:num w:numId="7">
    <w:abstractNumId w:val="42"/>
  </w:num>
  <w:num w:numId="8">
    <w:abstractNumId w:val="17"/>
  </w:num>
  <w:num w:numId="9">
    <w:abstractNumId w:val="4"/>
  </w:num>
  <w:num w:numId="10">
    <w:abstractNumId w:val="1"/>
  </w:num>
  <w:num w:numId="11">
    <w:abstractNumId w:val="39"/>
  </w:num>
  <w:num w:numId="12">
    <w:abstractNumId w:val="18"/>
  </w:num>
  <w:num w:numId="13">
    <w:abstractNumId w:val="26"/>
  </w:num>
  <w:num w:numId="14">
    <w:abstractNumId w:val="13"/>
  </w:num>
  <w:num w:numId="15">
    <w:abstractNumId w:val="32"/>
  </w:num>
  <w:num w:numId="16">
    <w:abstractNumId w:val="0"/>
  </w:num>
  <w:num w:numId="17">
    <w:abstractNumId w:val="5"/>
  </w:num>
  <w:num w:numId="18">
    <w:abstractNumId w:val="37"/>
  </w:num>
  <w:num w:numId="19">
    <w:abstractNumId w:val="22"/>
  </w:num>
  <w:num w:numId="20">
    <w:abstractNumId w:val="16"/>
  </w:num>
  <w:num w:numId="21">
    <w:abstractNumId w:val="2"/>
  </w:num>
  <w:num w:numId="22">
    <w:abstractNumId w:val="41"/>
  </w:num>
  <w:num w:numId="23">
    <w:abstractNumId w:val="38"/>
  </w:num>
  <w:num w:numId="24">
    <w:abstractNumId w:val="46"/>
  </w:num>
  <w:num w:numId="25">
    <w:abstractNumId w:val="30"/>
  </w:num>
  <w:num w:numId="26">
    <w:abstractNumId w:val="23"/>
  </w:num>
  <w:num w:numId="27">
    <w:abstractNumId w:val="3"/>
  </w:num>
  <w:num w:numId="28">
    <w:abstractNumId w:val="10"/>
  </w:num>
  <w:num w:numId="29">
    <w:abstractNumId w:val="25"/>
  </w:num>
  <w:num w:numId="30">
    <w:abstractNumId w:val="11"/>
  </w:num>
  <w:num w:numId="31">
    <w:abstractNumId w:val="20"/>
  </w:num>
  <w:num w:numId="32">
    <w:abstractNumId w:val="44"/>
  </w:num>
  <w:num w:numId="33">
    <w:abstractNumId w:val="45"/>
  </w:num>
  <w:num w:numId="34">
    <w:abstractNumId w:val="28"/>
  </w:num>
  <w:num w:numId="35">
    <w:abstractNumId w:val="29"/>
  </w:num>
  <w:num w:numId="36">
    <w:abstractNumId w:val="34"/>
  </w:num>
  <w:num w:numId="37">
    <w:abstractNumId w:val="33"/>
  </w:num>
  <w:num w:numId="38">
    <w:abstractNumId w:val="21"/>
  </w:num>
  <w:num w:numId="39">
    <w:abstractNumId w:val="35"/>
  </w:num>
  <w:num w:numId="40">
    <w:abstractNumId w:val="27"/>
  </w:num>
  <w:num w:numId="41">
    <w:abstractNumId w:val="24"/>
  </w:num>
  <w:num w:numId="42">
    <w:abstractNumId w:val="9"/>
  </w:num>
  <w:num w:numId="43">
    <w:abstractNumId w:val="12"/>
  </w:num>
  <w:num w:numId="44">
    <w:abstractNumId w:val="15"/>
  </w:num>
  <w:num w:numId="45">
    <w:abstractNumId w:val="8"/>
  </w:num>
  <w:num w:numId="46">
    <w:abstractNumId w:val="43"/>
  </w:num>
  <w:num w:numId="47">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4E"/>
    <w:rsid w:val="0000024B"/>
    <w:rsid w:val="0002362A"/>
    <w:rsid w:val="00062152"/>
    <w:rsid w:val="000937D4"/>
    <w:rsid w:val="00094029"/>
    <w:rsid w:val="000C322E"/>
    <w:rsid w:val="000C6C26"/>
    <w:rsid w:val="00104C33"/>
    <w:rsid w:val="00111D6C"/>
    <w:rsid w:val="001141EE"/>
    <w:rsid w:val="001163BB"/>
    <w:rsid w:val="00130AA3"/>
    <w:rsid w:val="00140654"/>
    <w:rsid w:val="001407C9"/>
    <w:rsid w:val="001C2D07"/>
    <w:rsid w:val="001C7807"/>
    <w:rsid w:val="001D3CBE"/>
    <w:rsid w:val="001E0238"/>
    <w:rsid w:val="001E241C"/>
    <w:rsid w:val="00206E26"/>
    <w:rsid w:val="002120CE"/>
    <w:rsid w:val="00227FE9"/>
    <w:rsid w:val="00233D41"/>
    <w:rsid w:val="00287033"/>
    <w:rsid w:val="002D3389"/>
    <w:rsid w:val="002F56B4"/>
    <w:rsid w:val="0031306E"/>
    <w:rsid w:val="00337533"/>
    <w:rsid w:val="00340ED5"/>
    <w:rsid w:val="00345846"/>
    <w:rsid w:val="00356897"/>
    <w:rsid w:val="0036270D"/>
    <w:rsid w:val="003A56DD"/>
    <w:rsid w:val="003B2EF5"/>
    <w:rsid w:val="003B450F"/>
    <w:rsid w:val="00425603"/>
    <w:rsid w:val="00437B38"/>
    <w:rsid w:val="004446B9"/>
    <w:rsid w:val="004518B0"/>
    <w:rsid w:val="00465E6A"/>
    <w:rsid w:val="004C1EDC"/>
    <w:rsid w:val="004C7810"/>
    <w:rsid w:val="00503546"/>
    <w:rsid w:val="00512141"/>
    <w:rsid w:val="00521FAC"/>
    <w:rsid w:val="005328A7"/>
    <w:rsid w:val="005373A5"/>
    <w:rsid w:val="00547394"/>
    <w:rsid w:val="00564CA5"/>
    <w:rsid w:val="00580646"/>
    <w:rsid w:val="005B3C2A"/>
    <w:rsid w:val="005D26A6"/>
    <w:rsid w:val="005F0C58"/>
    <w:rsid w:val="005F4010"/>
    <w:rsid w:val="00613D34"/>
    <w:rsid w:val="00635CE6"/>
    <w:rsid w:val="00637E1F"/>
    <w:rsid w:val="006423AD"/>
    <w:rsid w:val="00662BC0"/>
    <w:rsid w:val="006773E5"/>
    <w:rsid w:val="006A4F9C"/>
    <w:rsid w:val="006D03E3"/>
    <w:rsid w:val="00705EAC"/>
    <w:rsid w:val="0071492A"/>
    <w:rsid w:val="00735F7E"/>
    <w:rsid w:val="00750910"/>
    <w:rsid w:val="007D7B4B"/>
    <w:rsid w:val="007E458C"/>
    <w:rsid w:val="00810150"/>
    <w:rsid w:val="00814CC3"/>
    <w:rsid w:val="00861184"/>
    <w:rsid w:val="00887C3F"/>
    <w:rsid w:val="00895D34"/>
    <w:rsid w:val="008A393C"/>
    <w:rsid w:val="008D734E"/>
    <w:rsid w:val="008F5E15"/>
    <w:rsid w:val="00904350"/>
    <w:rsid w:val="0090462E"/>
    <w:rsid w:val="00920D05"/>
    <w:rsid w:val="00944368"/>
    <w:rsid w:val="009524A3"/>
    <w:rsid w:val="00962D75"/>
    <w:rsid w:val="00976CF6"/>
    <w:rsid w:val="0097726F"/>
    <w:rsid w:val="00983B41"/>
    <w:rsid w:val="009976EB"/>
    <w:rsid w:val="009D3026"/>
    <w:rsid w:val="00A1014E"/>
    <w:rsid w:val="00A233A1"/>
    <w:rsid w:val="00A30C10"/>
    <w:rsid w:val="00A96A6A"/>
    <w:rsid w:val="00AC4E0B"/>
    <w:rsid w:val="00AD480F"/>
    <w:rsid w:val="00B1291F"/>
    <w:rsid w:val="00B62B64"/>
    <w:rsid w:val="00B74907"/>
    <w:rsid w:val="00B74C3A"/>
    <w:rsid w:val="00B953B9"/>
    <w:rsid w:val="00BA5E8C"/>
    <w:rsid w:val="00BB20F5"/>
    <w:rsid w:val="00BD37E6"/>
    <w:rsid w:val="00BD3BAF"/>
    <w:rsid w:val="00BD6181"/>
    <w:rsid w:val="00C575F9"/>
    <w:rsid w:val="00C92162"/>
    <w:rsid w:val="00C94748"/>
    <w:rsid w:val="00C953FF"/>
    <w:rsid w:val="00CA0B90"/>
    <w:rsid w:val="00CC0482"/>
    <w:rsid w:val="00CD0732"/>
    <w:rsid w:val="00CD0A55"/>
    <w:rsid w:val="00CD597E"/>
    <w:rsid w:val="00CE77B4"/>
    <w:rsid w:val="00D05FE4"/>
    <w:rsid w:val="00D40405"/>
    <w:rsid w:val="00D42473"/>
    <w:rsid w:val="00D51F1A"/>
    <w:rsid w:val="00D6376B"/>
    <w:rsid w:val="00D7620A"/>
    <w:rsid w:val="00DA33DE"/>
    <w:rsid w:val="00DF5583"/>
    <w:rsid w:val="00E06640"/>
    <w:rsid w:val="00E22969"/>
    <w:rsid w:val="00E6030B"/>
    <w:rsid w:val="00E60A0F"/>
    <w:rsid w:val="00E73351"/>
    <w:rsid w:val="00E95A2F"/>
    <w:rsid w:val="00E9739E"/>
    <w:rsid w:val="00EE0A5E"/>
    <w:rsid w:val="00F21484"/>
    <w:rsid w:val="00F4517F"/>
    <w:rsid w:val="00F501C2"/>
    <w:rsid w:val="00F64522"/>
    <w:rsid w:val="00F84528"/>
    <w:rsid w:val="00F87060"/>
    <w:rsid w:val="00FA1337"/>
    <w:rsid w:val="00FC4A2A"/>
    <w:rsid w:val="00FD73EE"/>
    <w:rsid w:val="00FE1847"/>
    <w:rsid w:val="00FF1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B8D2043-0338-400E-9BBD-A17AFE492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518B0"/>
  </w:style>
  <w:style w:type="paragraph" w:styleId="1">
    <w:name w:val="heading 1"/>
    <w:basedOn w:val="a0"/>
    <w:next w:val="a0"/>
    <w:link w:val="10"/>
    <w:uiPriority w:val="9"/>
    <w:qFormat/>
    <w:rsid w:val="003B45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qFormat/>
    <w:rsid w:val="00750910"/>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unhideWhenUsed/>
    <w:qFormat/>
    <w:rsid w:val="003B450F"/>
    <w:pPr>
      <w:keepNext/>
      <w:keepLines/>
      <w:spacing w:before="40" w:after="0"/>
      <w:outlineLvl w:val="2"/>
    </w:pPr>
    <w:rPr>
      <w:rFonts w:ascii="Calibri Light" w:eastAsia="Times New Roman" w:hAnsi="Calibri Light" w:cs="Times New Roman"/>
      <w:color w:val="1F3763"/>
      <w:sz w:val="24"/>
      <w:szCs w:val="24"/>
      <w:lang w:eastAsia="ru-RU"/>
    </w:rPr>
  </w:style>
  <w:style w:type="paragraph" w:styleId="6">
    <w:name w:val="heading 6"/>
    <w:basedOn w:val="a0"/>
    <w:next w:val="a0"/>
    <w:link w:val="60"/>
    <w:uiPriority w:val="9"/>
    <w:unhideWhenUsed/>
    <w:qFormat/>
    <w:rsid w:val="00FF1C4A"/>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unhideWhenUsed/>
    <w:rsid w:val="00F501C2"/>
    <w:pPr>
      <w:spacing w:after="120"/>
      <w:ind w:left="283"/>
    </w:pPr>
  </w:style>
  <w:style w:type="character" w:customStyle="1" w:styleId="a5">
    <w:name w:val="Основной текст с отступом Знак"/>
    <w:basedOn w:val="a1"/>
    <w:link w:val="a4"/>
    <w:rsid w:val="00F501C2"/>
  </w:style>
  <w:style w:type="paragraph" w:styleId="a6">
    <w:name w:val="No Spacing"/>
    <w:link w:val="a7"/>
    <w:uiPriority w:val="1"/>
    <w:qFormat/>
    <w:rsid w:val="00F501C2"/>
    <w:pPr>
      <w:spacing w:after="0" w:line="240" w:lineRule="auto"/>
    </w:pPr>
    <w:rPr>
      <w:rFonts w:eastAsiaTheme="minorEastAsia"/>
      <w:lang w:eastAsia="ru-RU"/>
    </w:rPr>
  </w:style>
  <w:style w:type="character" w:customStyle="1" w:styleId="20">
    <w:name w:val="Заголовок 2 Знак"/>
    <w:basedOn w:val="a1"/>
    <w:link w:val="2"/>
    <w:uiPriority w:val="9"/>
    <w:rsid w:val="00750910"/>
    <w:rPr>
      <w:rFonts w:ascii="Arial" w:eastAsia="Times New Roman" w:hAnsi="Arial" w:cs="Arial"/>
      <w:b/>
      <w:bCs/>
      <w:i/>
      <w:iCs/>
      <w:sz w:val="28"/>
      <w:szCs w:val="28"/>
      <w:lang w:eastAsia="ru-RU"/>
    </w:rPr>
  </w:style>
  <w:style w:type="numbering" w:customStyle="1" w:styleId="11">
    <w:name w:val="Нет списка1"/>
    <w:next w:val="a3"/>
    <w:uiPriority w:val="99"/>
    <w:semiHidden/>
    <w:unhideWhenUsed/>
    <w:rsid w:val="00750910"/>
  </w:style>
  <w:style w:type="paragraph" w:styleId="a8">
    <w:name w:val="Body Text"/>
    <w:basedOn w:val="a0"/>
    <w:link w:val="a9"/>
    <w:rsid w:val="00750910"/>
    <w:pPr>
      <w:spacing w:after="0" w:line="240" w:lineRule="auto"/>
    </w:pPr>
    <w:rPr>
      <w:rFonts w:ascii="Times New Roman" w:eastAsia="Times New Roman" w:hAnsi="Times New Roman" w:cs="Times New Roman"/>
      <w:sz w:val="28"/>
      <w:szCs w:val="20"/>
      <w:lang w:eastAsia="ru-RU"/>
    </w:rPr>
  </w:style>
  <w:style w:type="character" w:customStyle="1" w:styleId="a9">
    <w:name w:val="Основной текст Знак"/>
    <w:basedOn w:val="a1"/>
    <w:link w:val="a8"/>
    <w:rsid w:val="00750910"/>
    <w:rPr>
      <w:rFonts w:ascii="Times New Roman" w:eastAsia="Times New Roman" w:hAnsi="Times New Roman" w:cs="Times New Roman"/>
      <w:sz w:val="28"/>
      <w:szCs w:val="20"/>
      <w:lang w:eastAsia="ru-RU"/>
    </w:rPr>
  </w:style>
  <w:style w:type="paragraph" w:styleId="21">
    <w:name w:val="Body Text 2"/>
    <w:basedOn w:val="a0"/>
    <w:link w:val="22"/>
    <w:rsid w:val="0075091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rsid w:val="00750910"/>
    <w:rPr>
      <w:rFonts w:ascii="Times New Roman" w:eastAsia="Times New Roman" w:hAnsi="Times New Roman" w:cs="Times New Roman"/>
      <w:sz w:val="24"/>
      <w:szCs w:val="24"/>
      <w:lang w:eastAsia="ru-RU"/>
    </w:rPr>
  </w:style>
  <w:style w:type="paragraph" w:customStyle="1" w:styleId="aa">
    <w:name w:val="Чертежный"/>
    <w:rsid w:val="00750910"/>
    <w:pPr>
      <w:spacing w:after="0" w:line="240" w:lineRule="auto"/>
      <w:jc w:val="both"/>
    </w:pPr>
    <w:rPr>
      <w:rFonts w:ascii="ISOCPEUR" w:eastAsia="Times New Roman" w:hAnsi="ISOCPEUR" w:cs="Times New Roman"/>
      <w:i/>
      <w:sz w:val="28"/>
      <w:szCs w:val="20"/>
      <w:lang w:val="uk-UA" w:eastAsia="ru-RU"/>
    </w:rPr>
  </w:style>
  <w:style w:type="paragraph" w:styleId="ab">
    <w:name w:val="Normal (Web)"/>
    <w:basedOn w:val="a0"/>
    <w:uiPriority w:val="99"/>
    <w:rsid w:val="007509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2"/>
    <w:rsid w:val="007509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750910"/>
    <w:pPr>
      <w:widowControl w:val="0"/>
      <w:spacing w:after="0" w:line="240" w:lineRule="auto"/>
    </w:pPr>
    <w:rPr>
      <w:rFonts w:ascii="Times New Roman" w:eastAsia="Times New Roman" w:hAnsi="Times New Roman" w:cs="Times New Roman"/>
      <w:snapToGrid w:val="0"/>
      <w:sz w:val="20"/>
      <w:szCs w:val="20"/>
      <w:lang w:eastAsia="ru-RU"/>
    </w:rPr>
  </w:style>
  <w:style w:type="paragraph" w:styleId="ad">
    <w:name w:val="Plain Text"/>
    <w:basedOn w:val="a0"/>
    <w:link w:val="ae"/>
    <w:rsid w:val="00750910"/>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1"/>
    <w:link w:val="ad"/>
    <w:rsid w:val="00750910"/>
    <w:rPr>
      <w:rFonts w:ascii="Courier New" w:eastAsia="Times New Roman" w:hAnsi="Courier New" w:cs="Courier New"/>
      <w:sz w:val="20"/>
      <w:szCs w:val="20"/>
      <w:lang w:eastAsia="ru-RU"/>
    </w:rPr>
  </w:style>
  <w:style w:type="character" w:styleId="af">
    <w:name w:val="Hyperlink"/>
    <w:uiPriority w:val="99"/>
    <w:rsid w:val="00750910"/>
    <w:rPr>
      <w:color w:val="0000FF"/>
      <w:u w:val="single"/>
    </w:rPr>
  </w:style>
  <w:style w:type="character" w:styleId="af0">
    <w:name w:val="FollowedHyperlink"/>
    <w:uiPriority w:val="99"/>
    <w:rsid w:val="00750910"/>
    <w:rPr>
      <w:color w:val="800080"/>
      <w:u w:val="single"/>
    </w:rPr>
  </w:style>
  <w:style w:type="paragraph" w:styleId="af1">
    <w:name w:val="footer"/>
    <w:basedOn w:val="a0"/>
    <w:link w:val="af2"/>
    <w:uiPriority w:val="99"/>
    <w:rsid w:val="007509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1"/>
    <w:link w:val="af1"/>
    <w:uiPriority w:val="99"/>
    <w:rsid w:val="00750910"/>
    <w:rPr>
      <w:rFonts w:ascii="Times New Roman" w:eastAsia="Times New Roman" w:hAnsi="Times New Roman" w:cs="Times New Roman"/>
      <w:sz w:val="24"/>
      <w:szCs w:val="24"/>
      <w:lang w:eastAsia="ru-RU"/>
    </w:rPr>
  </w:style>
  <w:style w:type="character" w:styleId="af3">
    <w:name w:val="page number"/>
    <w:basedOn w:val="a1"/>
    <w:rsid w:val="00750910"/>
  </w:style>
  <w:style w:type="paragraph" w:styleId="af4">
    <w:name w:val="List Paragraph"/>
    <w:basedOn w:val="a0"/>
    <w:uiPriority w:val="34"/>
    <w:qFormat/>
    <w:rsid w:val="00FA1337"/>
    <w:pPr>
      <w:ind w:left="720"/>
      <w:contextualSpacing/>
    </w:pPr>
  </w:style>
  <w:style w:type="character" w:customStyle="1" w:styleId="10">
    <w:name w:val="Заголовок 1 Знак"/>
    <w:basedOn w:val="a1"/>
    <w:link w:val="1"/>
    <w:uiPriority w:val="9"/>
    <w:rsid w:val="003B450F"/>
    <w:rPr>
      <w:rFonts w:asciiTheme="majorHAnsi" w:eastAsiaTheme="majorEastAsia" w:hAnsiTheme="majorHAnsi" w:cstheme="majorBidi"/>
      <w:color w:val="2E74B5" w:themeColor="accent1" w:themeShade="BF"/>
      <w:sz w:val="32"/>
      <w:szCs w:val="32"/>
    </w:rPr>
  </w:style>
  <w:style w:type="paragraph" w:customStyle="1" w:styleId="31">
    <w:name w:val="Заголовок 31"/>
    <w:basedOn w:val="a0"/>
    <w:next w:val="a0"/>
    <w:uiPriority w:val="9"/>
    <w:semiHidden/>
    <w:unhideWhenUsed/>
    <w:qFormat/>
    <w:rsid w:val="003B450F"/>
    <w:pPr>
      <w:keepNext/>
      <w:keepLines/>
      <w:spacing w:before="40" w:after="0" w:line="276" w:lineRule="auto"/>
      <w:outlineLvl w:val="2"/>
    </w:pPr>
    <w:rPr>
      <w:rFonts w:ascii="Calibri Light" w:eastAsia="Times New Roman" w:hAnsi="Calibri Light" w:cs="Times New Roman"/>
      <w:color w:val="1F3763"/>
      <w:sz w:val="24"/>
      <w:szCs w:val="24"/>
      <w:lang w:eastAsia="ru-RU"/>
    </w:rPr>
  </w:style>
  <w:style w:type="numbering" w:customStyle="1" w:styleId="23">
    <w:name w:val="Нет списка2"/>
    <w:next w:val="a3"/>
    <w:uiPriority w:val="99"/>
    <w:semiHidden/>
    <w:unhideWhenUsed/>
    <w:rsid w:val="003B450F"/>
  </w:style>
  <w:style w:type="table" w:customStyle="1" w:styleId="13">
    <w:name w:val="Сетка таблицы1"/>
    <w:basedOn w:val="a2"/>
    <w:next w:val="ac"/>
    <w:uiPriority w:val="59"/>
    <w:rsid w:val="003B4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0"/>
    <w:link w:val="af6"/>
    <w:uiPriority w:val="99"/>
    <w:unhideWhenUsed/>
    <w:rsid w:val="003B450F"/>
    <w:pPr>
      <w:tabs>
        <w:tab w:val="center" w:pos="4677"/>
        <w:tab w:val="right" w:pos="9355"/>
      </w:tabs>
      <w:spacing w:after="0" w:line="240" w:lineRule="auto"/>
    </w:pPr>
    <w:rPr>
      <w:rFonts w:eastAsia="Times New Roman"/>
      <w:lang w:eastAsia="ru-RU"/>
    </w:rPr>
  </w:style>
  <w:style w:type="character" w:customStyle="1" w:styleId="af6">
    <w:name w:val="Верхний колонтитул Знак"/>
    <w:basedOn w:val="a1"/>
    <w:link w:val="af5"/>
    <w:uiPriority w:val="99"/>
    <w:rsid w:val="003B450F"/>
    <w:rPr>
      <w:rFonts w:eastAsia="Times New Roman"/>
      <w:lang w:eastAsia="ru-RU"/>
    </w:rPr>
  </w:style>
  <w:style w:type="paragraph" w:styleId="af7">
    <w:name w:val="TOC Heading"/>
    <w:basedOn w:val="1"/>
    <w:next w:val="a0"/>
    <w:uiPriority w:val="39"/>
    <w:unhideWhenUsed/>
    <w:qFormat/>
    <w:rsid w:val="003B450F"/>
    <w:pPr>
      <w:jc w:val="center"/>
      <w:outlineLvl w:val="9"/>
    </w:pPr>
    <w:rPr>
      <w:rFonts w:ascii="Times New Roman" w:hAnsi="Times New Roman"/>
      <w:b/>
      <w:color w:val="000000"/>
      <w:lang w:eastAsia="ru-RU"/>
    </w:rPr>
  </w:style>
  <w:style w:type="paragraph" w:customStyle="1" w:styleId="110">
    <w:name w:val="Оглавление 11"/>
    <w:basedOn w:val="a0"/>
    <w:next w:val="a0"/>
    <w:autoRedefine/>
    <w:uiPriority w:val="39"/>
    <w:unhideWhenUsed/>
    <w:rsid w:val="003B450F"/>
    <w:pPr>
      <w:spacing w:before="360" w:after="0" w:line="276" w:lineRule="auto"/>
    </w:pPr>
    <w:rPr>
      <w:rFonts w:ascii="Calibri Light" w:eastAsia="Times New Roman" w:hAnsi="Calibri Light"/>
      <w:b/>
      <w:bCs/>
      <w:caps/>
      <w:sz w:val="24"/>
      <w:szCs w:val="24"/>
      <w:lang w:eastAsia="ru-RU"/>
    </w:rPr>
  </w:style>
  <w:style w:type="paragraph" w:styleId="24">
    <w:name w:val="toc 2"/>
    <w:basedOn w:val="a0"/>
    <w:next w:val="a0"/>
    <w:autoRedefine/>
    <w:uiPriority w:val="39"/>
    <w:unhideWhenUsed/>
    <w:rsid w:val="003B450F"/>
    <w:pPr>
      <w:spacing w:before="240" w:after="0" w:line="276" w:lineRule="auto"/>
    </w:pPr>
    <w:rPr>
      <w:rFonts w:eastAsia="Times New Roman"/>
      <w:b/>
      <w:bCs/>
      <w:sz w:val="20"/>
      <w:szCs w:val="20"/>
      <w:lang w:eastAsia="ru-RU"/>
    </w:rPr>
  </w:style>
  <w:style w:type="character" w:customStyle="1" w:styleId="30">
    <w:name w:val="Заголовок 3 Знак"/>
    <w:basedOn w:val="a1"/>
    <w:link w:val="3"/>
    <w:uiPriority w:val="9"/>
    <w:rsid w:val="003B450F"/>
    <w:rPr>
      <w:rFonts w:ascii="Calibri Light" w:eastAsia="Times New Roman" w:hAnsi="Calibri Light" w:cs="Times New Roman"/>
      <w:color w:val="1F3763"/>
      <w:sz w:val="24"/>
      <w:szCs w:val="24"/>
      <w:lang w:eastAsia="ru-RU"/>
    </w:rPr>
  </w:style>
  <w:style w:type="paragraph" w:styleId="af8">
    <w:name w:val="Balloon Text"/>
    <w:basedOn w:val="a0"/>
    <w:link w:val="af9"/>
    <w:uiPriority w:val="99"/>
    <w:semiHidden/>
    <w:unhideWhenUsed/>
    <w:rsid w:val="003B450F"/>
    <w:pPr>
      <w:spacing w:after="0" w:line="240" w:lineRule="auto"/>
    </w:pPr>
    <w:rPr>
      <w:rFonts w:ascii="Times New Roman" w:eastAsia="Times New Roman" w:hAnsi="Times New Roman" w:cs="Times New Roman"/>
      <w:sz w:val="18"/>
      <w:szCs w:val="18"/>
      <w:lang w:eastAsia="ru-RU"/>
    </w:rPr>
  </w:style>
  <w:style w:type="character" w:customStyle="1" w:styleId="af9">
    <w:name w:val="Текст выноски Знак"/>
    <w:basedOn w:val="a1"/>
    <w:link w:val="af8"/>
    <w:uiPriority w:val="99"/>
    <w:semiHidden/>
    <w:rsid w:val="003B450F"/>
    <w:rPr>
      <w:rFonts w:ascii="Times New Roman" w:eastAsia="Times New Roman" w:hAnsi="Times New Roman" w:cs="Times New Roman"/>
      <w:sz w:val="18"/>
      <w:szCs w:val="18"/>
      <w:lang w:eastAsia="ru-RU"/>
    </w:rPr>
  </w:style>
  <w:style w:type="numbering" w:customStyle="1" w:styleId="111">
    <w:name w:val="Нет списка11"/>
    <w:next w:val="a3"/>
    <w:semiHidden/>
    <w:rsid w:val="003B450F"/>
  </w:style>
  <w:style w:type="table" w:customStyle="1" w:styleId="112">
    <w:name w:val="Сетка таблицы11"/>
    <w:basedOn w:val="a2"/>
    <w:next w:val="ac"/>
    <w:locked/>
    <w:rsid w:val="003B45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1"/>
    <w:uiPriority w:val="99"/>
    <w:semiHidden/>
    <w:unhideWhenUsed/>
    <w:rsid w:val="003B450F"/>
    <w:rPr>
      <w:color w:val="605E5C"/>
      <w:shd w:val="clear" w:color="auto" w:fill="E1DFDD"/>
    </w:rPr>
  </w:style>
  <w:style w:type="paragraph" w:styleId="32">
    <w:name w:val="toc 3"/>
    <w:basedOn w:val="a0"/>
    <w:next w:val="a0"/>
    <w:autoRedefine/>
    <w:uiPriority w:val="39"/>
    <w:unhideWhenUsed/>
    <w:rsid w:val="003B450F"/>
    <w:pPr>
      <w:spacing w:after="0" w:line="276" w:lineRule="auto"/>
      <w:ind w:left="220"/>
    </w:pPr>
    <w:rPr>
      <w:rFonts w:eastAsia="Times New Roman"/>
      <w:sz w:val="20"/>
      <w:szCs w:val="20"/>
      <w:lang w:eastAsia="ru-RU"/>
    </w:rPr>
  </w:style>
  <w:style w:type="paragraph" w:styleId="4">
    <w:name w:val="toc 4"/>
    <w:basedOn w:val="a0"/>
    <w:next w:val="a0"/>
    <w:autoRedefine/>
    <w:uiPriority w:val="39"/>
    <w:unhideWhenUsed/>
    <w:rsid w:val="003B450F"/>
    <w:pPr>
      <w:spacing w:after="0" w:line="276" w:lineRule="auto"/>
      <w:ind w:left="440"/>
    </w:pPr>
    <w:rPr>
      <w:rFonts w:eastAsia="Times New Roman"/>
      <w:sz w:val="20"/>
      <w:szCs w:val="20"/>
      <w:lang w:eastAsia="ru-RU"/>
    </w:rPr>
  </w:style>
  <w:style w:type="paragraph" w:styleId="5">
    <w:name w:val="toc 5"/>
    <w:basedOn w:val="a0"/>
    <w:next w:val="a0"/>
    <w:autoRedefine/>
    <w:uiPriority w:val="39"/>
    <w:unhideWhenUsed/>
    <w:rsid w:val="003B450F"/>
    <w:pPr>
      <w:spacing w:after="0" w:line="276" w:lineRule="auto"/>
      <w:ind w:left="660"/>
    </w:pPr>
    <w:rPr>
      <w:rFonts w:eastAsia="Times New Roman"/>
      <w:sz w:val="20"/>
      <w:szCs w:val="20"/>
      <w:lang w:eastAsia="ru-RU"/>
    </w:rPr>
  </w:style>
  <w:style w:type="paragraph" w:styleId="61">
    <w:name w:val="toc 6"/>
    <w:basedOn w:val="a0"/>
    <w:next w:val="a0"/>
    <w:autoRedefine/>
    <w:uiPriority w:val="39"/>
    <w:unhideWhenUsed/>
    <w:rsid w:val="003B450F"/>
    <w:pPr>
      <w:spacing w:after="0" w:line="276" w:lineRule="auto"/>
      <w:ind w:left="880"/>
    </w:pPr>
    <w:rPr>
      <w:rFonts w:eastAsia="Times New Roman"/>
      <w:sz w:val="20"/>
      <w:szCs w:val="20"/>
      <w:lang w:eastAsia="ru-RU"/>
    </w:rPr>
  </w:style>
  <w:style w:type="paragraph" w:styleId="7">
    <w:name w:val="toc 7"/>
    <w:basedOn w:val="a0"/>
    <w:next w:val="a0"/>
    <w:autoRedefine/>
    <w:uiPriority w:val="39"/>
    <w:unhideWhenUsed/>
    <w:rsid w:val="003B450F"/>
    <w:pPr>
      <w:spacing w:after="0" w:line="276" w:lineRule="auto"/>
      <w:ind w:left="1100"/>
    </w:pPr>
    <w:rPr>
      <w:rFonts w:eastAsia="Times New Roman"/>
      <w:sz w:val="20"/>
      <w:szCs w:val="20"/>
      <w:lang w:eastAsia="ru-RU"/>
    </w:rPr>
  </w:style>
  <w:style w:type="paragraph" w:styleId="8">
    <w:name w:val="toc 8"/>
    <w:basedOn w:val="a0"/>
    <w:next w:val="a0"/>
    <w:autoRedefine/>
    <w:uiPriority w:val="39"/>
    <w:unhideWhenUsed/>
    <w:rsid w:val="003B450F"/>
    <w:pPr>
      <w:spacing w:after="0" w:line="276" w:lineRule="auto"/>
      <w:ind w:left="1320"/>
    </w:pPr>
    <w:rPr>
      <w:rFonts w:eastAsia="Times New Roman"/>
      <w:sz w:val="20"/>
      <w:szCs w:val="20"/>
      <w:lang w:eastAsia="ru-RU"/>
    </w:rPr>
  </w:style>
  <w:style w:type="paragraph" w:styleId="9">
    <w:name w:val="toc 9"/>
    <w:basedOn w:val="a0"/>
    <w:next w:val="a0"/>
    <w:autoRedefine/>
    <w:uiPriority w:val="39"/>
    <w:unhideWhenUsed/>
    <w:rsid w:val="003B450F"/>
    <w:pPr>
      <w:spacing w:after="0" w:line="276" w:lineRule="auto"/>
      <w:ind w:left="1540"/>
    </w:pPr>
    <w:rPr>
      <w:rFonts w:eastAsia="Times New Roman"/>
      <w:sz w:val="20"/>
      <w:szCs w:val="20"/>
      <w:lang w:eastAsia="ru-RU"/>
    </w:rPr>
  </w:style>
  <w:style w:type="character" w:customStyle="1" w:styleId="310">
    <w:name w:val="Заголовок 3 Знак1"/>
    <w:basedOn w:val="a1"/>
    <w:uiPriority w:val="9"/>
    <w:semiHidden/>
    <w:rsid w:val="003B450F"/>
    <w:rPr>
      <w:rFonts w:asciiTheme="majorHAnsi" w:eastAsiaTheme="majorEastAsia" w:hAnsiTheme="majorHAnsi" w:cstheme="majorBidi"/>
      <w:color w:val="1F4D78" w:themeColor="accent1" w:themeShade="7F"/>
      <w:sz w:val="24"/>
      <w:szCs w:val="24"/>
    </w:rPr>
  </w:style>
  <w:style w:type="numbering" w:customStyle="1" w:styleId="33">
    <w:name w:val="Нет списка3"/>
    <w:next w:val="a3"/>
    <w:uiPriority w:val="99"/>
    <w:semiHidden/>
    <w:unhideWhenUsed/>
    <w:rsid w:val="00637E1F"/>
  </w:style>
  <w:style w:type="table" w:customStyle="1" w:styleId="25">
    <w:name w:val="Сетка таблицы2"/>
    <w:basedOn w:val="a2"/>
    <w:next w:val="ac"/>
    <w:uiPriority w:val="59"/>
    <w:rsid w:val="00637E1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0"/>
    <w:rsid w:val="00637E1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637E1F"/>
    <w:pPr>
      <w:shd w:val="clear" w:color="000000" w:fill="0D0D0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637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637E1F"/>
    <w:pPr>
      <w:shd w:val="clear" w:color="000000" w:fill="0D0D0D"/>
      <w:spacing w:before="100" w:beforeAutospacing="1" w:after="100" w:afterAutospacing="1" w:line="240" w:lineRule="auto"/>
      <w:jc w:val="center"/>
      <w:textAlignment w:val="center"/>
    </w:pPr>
    <w:rPr>
      <w:rFonts w:ascii="Times New Roman" w:eastAsia="Times New Roman" w:hAnsi="Times New Roman" w:cs="Times New Roman"/>
      <w:color w:val="FFFFFF"/>
      <w:sz w:val="44"/>
      <w:szCs w:val="44"/>
      <w:lang w:eastAsia="ru-RU"/>
    </w:rPr>
  </w:style>
  <w:style w:type="character" w:styleId="afa">
    <w:name w:val="Placeholder Text"/>
    <w:basedOn w:val="a1"/>
    <w:uiPriority w:val="99"/>
    <w:semiHidden/>
    <w:rsid w:val="00637E1F"/>
    <w:rPr>
      <w:color w:val="808080"/>
    </w:rPr>
  </w:style>
  <w:style w:type="paragraph" w:customStyle="1" w:styleId="120">
    <w:name w:val="Оглавление 12"/>
    <w:basedOn w:val="a0"/>
    <w:next w:val="a0"/>
    <w:autoRedefine/>
    <w:uiPriority w:val="39"/>
    <w:unhideWhenUsed/>
    <w:rsid w:val="00637E1F"/>
    <w:pPr>
      <w:widowControl w:val="0"/>
      <w:autoSpaceDE w:val="0"/>
      <w:autoSpaceDN w:val="0"/>
      <w:adjustRightInd w:val="0"/>
      <w:spacing w:before="120" w:after="0" w:line="240" w:lineRule="auto"/>
    </w:pPr>
    <w:rPr>
      <w:rFonts w:eastAsia="Times New Roman" w:cs="Courier New"/>
      <w:b/>
      <w:bCs/>
      <w:i/>
      <w:iCs/>
      <w:sz w:val="24"/>
      <w:szCs w:val="24"/>
      <w:lang w:eastAsia="ru-RU"/>
    </w:rPr>
  </w:style>
  <w:style w:type="paragraph" w:styleId="15">
    <w:name w:val="toc 1"/>
    <w:basedOn w:val="a0"/>
    <w:next w:val="a0"/>
    <w:autoRedefine/>
    <w:uiPriority w:val="39"/>
    <w:unhideWhenUsed/>
    <w:rsid w:val="00DA33DE"/>
    <w:pPr>
      <w:spacing w:after="100"/>
    </w:pPr>
  </w:style>
  <w:style w:type="numbering" w:customStyle="1" w:styleId="40">
    <w:name w:val="Нет списка4"/>
    <w:next w:val="a3"/>
    <w:semiHidden/>
    <w:rsid w:val="00DA33DE"/>
  </w:style>
  <w:style w:type="paragraph" w:customStyle="1" w:styleId="h2">
    <w:name w:val="h2"/>
    <w:basedOn w:val="a0"/>
    <w:rsid w:val="00DA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trong"/>
    <w:uiPriority w:val="22"/>
    <w:qFormat/>
    <w:rsid w:val="00DA33DE"/>
    <w:rPr>
      <w:b/>
      <w:bCs/>
    </w:rPr>
  </w:style>
  <w:style w:type="paragraph" w:customStyle="1" w:styleId="a">
    <w:name w:val="Список маркированный"/>
    <w:basedOn w:val="a0"/>
    <w:qFormat/>
    <w:rsid w:val="00DA33DE"/>
    <w:pPr>
      <w:numPr>
        <w:numId w:val="16"/>
      </w:numPr>
      <w:spacing w:after="45" w:line="360" w:lineRule="auto"/>
      <w:ind w:hanging="11"/>
      <w:jc w:val="both"/>
    </w:pPr>
    <w:rPr>
      <w:rFonts w:ascii="Times New Roman" w:eastAsia="Times New Roman" w:hAnsi="Times New Roman" w:cs="Times New Roman"/>
      <w:sz w:val="28"/>
      <w:szCs w:val="24"/>
      <w:lang w:eastAsia="ru-RU"/>
    </w:rPr>
  </w:style>
  <w:style w:type="paragraph" w:customStyle="1" w:styleId="afc">
    <w:name w:val="Подпись рисунка"/>
    <w:basedOn w:val="a0"/>
    <w:qFormat/>
    <w:rsid w:val="00DA33DE"/>
    <w:pPr>
      <w:spacing w:after="120" w:line="240" w:lineRule="auto"/>
      <w:jc w:val="center"/>
    </w:pPr>
    <w:rPr>
      <w:rFonts w:ascii="Times New Roman" w:eastAsia="Times New Roman" w:hAnsi="Times New Roman" w:cs="Times New Roman"/>
      <w:b/>
      <w:bCs/>
      <w:sz w:val="24"/>
      <w:szCs w:val="24"/>
      <w:lang w:eastAsia="ru-RU"/>
    </w:rPr>
  </w:style>
  <w:style w:type="paragraph" w:customStyle="1" w:styleId="afd">
    <w:name w:val="Подпись таблицы"/>
    <w:basedOn w:val="a0"/>
    <w:qFormat/>
    <w:rsid w:val="00DA33DE"/>
    <w:pPr>
      <w:spacing w:before="120" w:after="0" w:line="240" w:lineRule="auto"/>
    </w:pPr>
    <w:rPr>
      <w:rFonts w:ascii="Times New Roman" w:eastAsia="Times New Roman" w:hAnsi="Times New Roman" w:cs="Times New Roman"/>
      <w:i/>
      <w:iCs/>
      <w:sz w:val="24"/>
      <w:szCs w:val="24"/>
      <w:lang w:eastAsia="ru-RU"/>
    </w:rPr>
  </w:style>
  <w:style w:type="paragraph" w:styleId="afe">
    <w:name w:val="Revision"/>
    <w:hidden/>
    <w:uiPriority w:val="99"/>
    <w:semiHidden/>
    <w:rsid w:val="00DA33DE"/>
    <w:pPr>
      <w:spacing w:after="0" w:line="240" w:lineRule="auto"/>
    </w:pPr>
    <w:rPr>
      <w:rFonts w:ascii="Times New Roman" w:eastAsia="Times New Roman" w:hAnsi="Times New Roman" w:cs="Times New Roman"/>
      <w:sz w:val="24"/>
      <w:szCs w:val="24"/>
      <w:lang w:eastAsia="ru-RU"/>
    </w:rPr>
  </w:style>
  <w:style w:type="paragraph" w:customStyle="1" w:styleId="aff">
    <w:name w:val="Данные"/>
    <w:basedOn w:val="a0"/>
    <w:next w:val="a0"/>
    <w:rsid w:val="00DA33DE"/>
    <w:pPr>
      <w:spacing w:after="0" w:line="240" w:lineRule="auto"/>
    </w:pPr>
    <w:rPr>
      <w:rFonts w:ascii="Times New Roman" w:eastAsia="Times New Roman" w:hAnsi="Times New Roman" w:cs="Times New Roman"/>
      <w:sz w:val="24"/>
      <w:szCs w:val="24"/>
      <w:lang w:eastAsia="ru-RU"/>
    </w:rPr>
  </w:style>
  <w:style w:type="paragraph" w:customStyle="1" w:styleId="aff0">
    <w:name w:val="Таблица"/>
    <w:basedOn w:val="a0"/>
    <w:next w:val="aff"/>
    <w:autoRedefine/>
    <w:rsid w:val="00DA33DE"/>
    <w:pPr>
      <w:keepNext/>
      <w:keepLines/>
      <w:spacing w:before="240" w:after="0" w:line="240" w:lineRule="auto"/>
      <w:jc w:val="right"/>
    </w:pPr>
    <w:rPr>
      <w:rFonts w:ascii="Times New Roman" w:eastAsia="Times New Roman" w:hAnsi="Times New Roman" w:cs="Times New Roman"/>
      <w:i/>
      <w:sz w:val="24"/>
      <w:szCs w:val="24"/>
      <w:lang w:eastAsia="ru-RU"/>
    </w:rPr>
  </w:style>
  <w:style w:type="paragraph" w:customStyle="1" w:styleId="aff1">
    <w:name w:val="Заголовок таблицы"/>
    <w:basedOn w:val="aff0"/>
    <w:next w:val="aff"/>
    <w:autoRedefine/>
    <w:rsid w:val="00DA33DE"/>
    <w:pPr>
      <w:spacing w:before="0"/>
      <w:jc w:val="left"/>
    </w:pPr>
  </w:style>
  <w:style w:type="character" w:customStyle="1" w:styleId="60">
    <w:name w:val="Заголовок 6 Знак"/>
    <w:basedOn w:val="a1"/>
    <w:link w:val="6"/>
    <w:uiPriority w:val="9"/>
    <w:rsid w:val="00FF1C4A"/>
    <w:rPr>
      <w:rFonts w:asciiTheme="majorHAnsi" w:eastAsiaTheme="majorEastAsia" w:hAnsiTheme="majorHAnsi" w:cstheme="majorBidi"/>
      <w:i/>
      <w:iCs/>
      <w:color w:val="1F4D78" w:themeColor="accent1" w:themeShade="7F"/>
    </w:rPr>
  </w:style>
  <w:style w:type="numbering" w:customStyle="1" w:styleId="50">
    <w:name w:val="Нет списка5"/>
    <w:next w:val="a3"/>
    <w:uiPriority w:val="99"/>
    <w:semiHidden/>
    <w:unhideWhenUsed/>
    <w:rsid w:val="00FF1C4A"/>
  </w:style>
  <w:style w:type="table" w:customStyle="1" w:styleId="34">
    <w:name w:val="Сетка таблицы3"/>
    <w:basedOn w:val="a2"/>
    <w:next w:val="ac"/>
    <w:uiPriority w:val="59"/>
    <w:rsid w:val="00FF1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1"/>
    <w:rsid w:val="00FF1C4A"/>
  </w:style>
  <w:style w:type="character" w:customStyle="1" w:styleId="translation-chunk">
    <w:name w:val="translation-chunk"/>
    <w:basedOn w:val="a1"/>
    <w:rsid w:val="00FF1C4A"/>
  </w:style>
  <w:style w:type="character" w:styleId="aff2">
    <w:name w:val="line number"/>
    <w:basedOn w:val="a1"/>
    <w:uiPriority w:val="99"/>
    <w:semiHidden/>
    <w:unhideWhenUsed/>
    <w:rsid w:val="00FF1C4A"/>
  </w:style>
  <w:style w:type="character" w:customStyle="1" w:styleId="a7">
    <w:name w:val="Без интервала Знак"/>
    <w:basedOn w:val="a1"/>
    <w:link w:val="a6"/>
    <w:uiPriority w:val="1"/>
    <w:rsid w:val="00FF1C4A"/>
    <w:rPr>
      <w:rFonts w:eastAsiaTheme="minorEastAsia"/>
      <w:lang w:eastAsia="ru-RU"/>
    </w:rPr>
  </w:style>
  <w:style w:type="paragraph" w:customStyle="1" w:styleId="aff3">
    <w:name w:val="РИО_титул_МОН"/>
    <w:next w:val="aff4"/>
    <w:qFormat/>
    <w:rsid w:val="004446B9"/>
    <w:pPr>
      <w:spacing w:line="240" w:lineRule="auto"/>
      <w:jc w:val="center"/>
    </w:pPr>
    <w:rPr>
      <w:rFonts w:ascii="Times New Roman" w:eastAsia="Calibri" w:hAnsi="Times New Roman" w:cs="Times New Roman"/>
      <w:caps/>
      <w:sz w:val="26"/>
    </w:rPr>
  </w:style>
  <w:style w:type="paragraph" w:customStyle="1" w:styleId="aff4">
    <w:name w:val="РИО_титул_МИРЭА"/>
    <w:next w:val="a0"/>
    <w:qFormat/>
    <w:rsid w:val="004446B9"/>
    <w:pPr>
      <w:pBdr>
        <w:bottom w:val="single" w:sz="4" w:space="1" w:color="auto"/>
      </w:pBdr>
      <w:spacing w:after="3000" w:line="240" w:lineRule="auto"/>
      <w:jc w:val="center"/>
    </w:pPr>
    <w:rPr>
      <w:rFonts w:ascii="Times New Roman" w:eastAsia="Calibri" w:hAnsi="Times New Roman" w:cs="Times New Roman"/>
      <w:caps/>
      <w:sz w:val="26"/>
    </w:rPr>
  </w:style>
  <w:style w:type="paragraph" w:customStyle="1" w:styleId="aff5">
    <w:name w:val="РИО_титул_отступ"/>
    <w:qFormat/>
    <w:rsid w:val="0090462E"/>
    <w:pPr>
      <w:spacing w:after="0" w:line="240" w:lineRule="auto"/>
      <w:jc w:val="center"/>
    </w:pPr>
    <w:rPr>
      <w:rFonts w:ascii="Times New Roman" w:eastAsia="Calibri" w:hAnsi="Times New Roman" w:cs="Times New Roman"/>
      <w:sz w:val="20"/>
    </w:rPr>
  </w:style>
  <w:style w:type="paragraph" w:customStyle="1" w:styleId="aff6">
    <w:name w:val="РИО_титул_рецензенты"/>
    <w:next w:val="aff5"/>
    <w:qFormat/>
    <w:rsid w:val="0090462E"/>
    <w:pPr>
      <w:spacing w:before="100" w:after="100" w:line="240" w:lineRule="auto"/>
      <w:ind w:left="567" w:hanging="567"/>
      <w:jc w:val="both"/>
    </w:pPr>
    <w:rPr>
      <w:rFonts w:ascii="Times New Roman" w:eastAsia="Calibri" w:hAnsi="Times New Roman" w:cs="Times New Roman"/>
      <w:sz w:val="24"/>
    </w:rPr>
  </w:style>
  <w:style w:type="character" w:customStyle="1" w:styleId="UnresolvedMention">
    <w:name w:val="Unresolved Mention"/>
    <w:basedOn w:val="a1"/>
    <w:uiPriority w:val="99"/>
    <w:semiHidden/>
    <w:unhideWhenUsed/>
    <w:rsid w:val="00904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99" Type="http://schemas.openxmlformats.org/officeDocument/2006/relationships/image" Target="media/image259.png"/><Relationship Id="rId21" Type="http://schemas.openxmlformats.org/officeDocument/2006/relationships/image" Target="media/image10.png"/><Relationship Id="rId63" Type="http://schemas.openxmlformats.org/officeDocument/2006/relationships/image" Target="media/image34.wmf"/><Relationship Id="rId159" Type="http://schemas.openxmlformats.org/officeDocument/2006/relationships/image" Target="media/image124.wmf"/><Relationship Id="rId324" Type="http://schemas.openxmlformats.org/officeDocument/2006/relationships/image" Target="media/image284.png"/><Relationship Id="rId366" Type="http://schemas.openxmlformats.org/officeDocument/2006/relationships/hyperlink" Target="https://ru.wikipedia.org/wiki/%D0%9A%D0%BE%D0%BC%D0%BF%D1%8C%D1%8E%D1%82%D0%B5%D1%80" TargetMode="External"/><Relationship Id="rId170" Type="http://schemas.openxmlformats.org/officeDocument/2006/relationships/image" Target="media/image135.wmf"/><Relationship Id="rId226" Type="http://schemas.openxmlformats.org/officeDocument/2006/relationships/image" Target="media/image186.wmf"/><Relationship Id="rId107" Type="http://schemas.openxmlformats.org/officeDocument/2006/relationships/image" Target="media/image78.jpeg"/><Relationship Id="rId268" Type="http://schemas.openxmlformats.org/officeDocument/2006/relationships/image" Target="media/image228.wmf"/><Relationship Id="rId289" Type="http://schemas.openxmlformats.org/officeDocument/2006/relationships/image" Target="media/image249.pn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image" Target="media/image29.wmf"/><Relationship Id="rId74" Type="http://schemas.openxmlformats.org/officeDocument/2006/relationships/image" Target="media/image45.wmf"/><Relationship Id="rId128" Type="http://schemas.openxmlformats.org/officeDocument/2006/relationships/image" Target="media/image99.wmf"/><Relationship Id="rId149" Type="http://schemas.openxmlformats.org/officeDocument/2006/relationships/image" Target="media/image114.wmf"/><Relationship Id="rId314" Type="http://schemas.openxmlformats.org/officeDocument/2006/relationships/image" Target="media/image274.png"/><Relationship Id="rId335" Type="http://schemas.openxmlformats.org/officeDocument/2006/relationships/hyperlink" Target="http://robotrends.ru/pub/1605/nokia-pokazyvaet-kak-kontrolirovat-bespilotniki-v-umnom-gorode" TargetMode="External"/><Relationship Id="rId356" Type="http://schemas.openxmlformats.org/officeDocument/2006/relationships/hyperlink" Target="https://ru.wikipedia.org/wiki/%D0%90%D1%80%D0%B4%D1%83%D0%B8%D0%BD_(%D0%BA%D0%BE%D1%80%D0%BE%D0%BB%D1%8C_%D0%98%D1%82%D0%B0%D0%BB%D0%B8%D0%B8)" TargetMode="External"/><Relationship Id="rId377" Type="http://schemas.openxmlformats.org/officeDocument/2006/relationships/hyperlink" Target="https://ru.wikipedia.org/wiki/%D0%94%D0%B8%D0%BE%D0%B4%D0%BD%D1%8B%D0%B9_%D0%BC%D0%BE%D1%81%D1%82" TargetMode="External"/><Relationship Id="rId5" Type="http://schemas.openxmlformats.org/officeDocument/2006/relationships/webSettings" Target="webSettings.xml"/><Relationship Id="rId95" Type="http://schemas.openxmlformats.org/officeDocument/2006/relationships/image" Target="media/image66.wmf"/><Relationship Id="rId160" Type="http://schemas.openxmlformats.org/officeDocument/2006/relationships/image" Target="media/image125.wmf"/><Relationship Id="rId181" Type="http://schemas.openxmlformats.org/officeDocument/2006/relationships/image" Target="http://matlab.exponenta.ru/controlsystem/book1/image1373.gif" TargetMode="External"/><Relationship Id="rId216" Type="http://schemas.openxmlformats.org/officeDocument/2006/relationships/image" Target="media/image176.wmf"/><Relationship Id="rId237" Type="http://schemas.openxmlformats.org/officeDocument/2006/relationships/image" Target="media/image197.wmf"/><Relationship Id="rId258" Type="http://schemas.openxmlformats.org/officeDocument/2006/relationships/image" Target="media/image218.wmf"/><Relationship Id="rId279" Type="http://schemas.openxmlformats.org/officeDocument/2006/relationships/image" Target="media/image239.wmf"/><Relationship Id="rId22" Type="http://schemas.microsoft.com/office/2007/relationships/hdphoto" Target="media/hdphoto5.wdp"/><Relationship Id="rId43" Type="http://schemas.openxmlformats.org/officeDocument/2006/relationships/image" Target="media/image24.wmf"/><Relationship Id="rId64" Type="http://schemas.openxmlformats.org/officeDocument/2006/relationships/image" Target="media/image35.png"/><Relationship Id="rId118" Type="http://schemas.openxmlformats.org/officeDocument/2006/relationships/image" Target="media/image89.jpeg"/><Relationship Id="rId139" Type="http://schemas.openxmlformats.org/officeDocument/2006/relationships/oleObject" Target="embeddings/oleObject19.bin"/><Relationship Id="rId290" Type="http://schemas.openxmlformats.org/officeDocument/2006/relationships/image" Target="media/image250.png"/><Relationship Id="rId304" Type="http://schemas.openxmlformats.org/officeDocument/2006/relationships/image" Target="media/image264.png"/><Relationship Id="rId325" Type="http://schemas.openxmlformats.org/officeDocument/2006/relationships/image" Target="media/image285.png"/><Relationship Id="rId346" Type="http://schemas.openxmlformats.org/officeDocument/2006/relationships/hyperlink" Target="http://robotrends.ru/robopedia/spasateli-i-bespilotniki" TargetMode="External"/><Relationship Id="rId367" Type="http://schemas.openxmlformats.org/officeDocument/2006/relationships/hyperlink" Target="https://ru.wikipedia.org/wiki/%D0%9F%D0%BE%D1%81%D1%82%D0%BE%D1%8F%D0%BD%D0%BD%D1%8B%D0%B9_%D1%82%D0%BE%D0%BA" TargetMode="External"/><Relationship Id="rId388" Type="http://schemas.openxmlformats.org/officeDocument/2006/relationships/hyperlink" Target="https://ru.wikipedia.org/wiki/%D0%9E%D0%B1%D1%80%D0%B0%D1%82%D0%BD%D0%B0%D1%8F_%D1%81%D0%B2%D1%8F%D0%B7%D1%8C_(%D1%82%D0%B5%D1%85%D0%BD%D0%B8%D0%BA%D0%B0)" TargetMode="External"/><Relationship Id="rId85" Type="http://schemas.openxmlformats.org/officeDocument/2006/relationships/image" Target="media/image56.wmf"/><Relationship Id="rId150" Type="http://schemas.openxmlformats.org/officeDocument/2006/relationships/image" Target="media/image115.wmf"/><Relationship Id="rId171" Type="http://schemas.openxmlformats.org/officeDocument/2006/relationships/image" Target="media/image136.wmf"/><Relationship Id="rId192" Type="http://schemas.openxmlformats.org/officeDocument/2006/relationships/image" Target="media/image152.wmf"/><Relationship Id="rId206" Type="http://schemas.openxmlformats.org/officeDocument/2006/relationships/image" Target="media/image166.wmf"/><Relationship Id="rId227" Type="http://schemas.openxmlformats.org/officeDocument/2006/relationships/image" Target="media/image187.wmf"/><Relationship Id="rId248" Type="http://schemas.openxmlformats.org/officeDocument/2006/relationships/image" Target="media/image208.wmf"/><Relationship Id="rId269" Type="http://schemas.openxmlformats.org/officeDocument/2006/relationships/image" Target="media/image229.wmf"/><Relationship Id="rId12" Type="http://schemas.openxmlformats.org/officeDocument/2006/relationships/image" Target="media/image5.png"/><Relationship Id="rId33" Type="http://schemas.openxmlformats.org/officeDocument/2006/relationships/image" Target="media/image18.png"/><Relationship Id="rId108" Type="http://schemas.openxmlformats.org/officeDocument/2006/relationships/image" Target="media/image79.jpeg"/><Relationship Id="rId129" Type="http://schemas.openxmlformats.org/officeDocument/2006/relationships/image" Target="media/image100.wmf"/><Relationship Id="rId280" Type="http://schemas.openxmlformats.org/officeDocument/2006/relationships/image" Target="media/image240.wmf"/><Relationship Id="rId315" Type="http://schemas.openxmlformats.org/officeDocument/2006/relationships/image" Target="media/image275.png"/><Relationship Id="rId336" Type="http://schemas.openxmlformats.org/officeDocument/2006/relationships/hyperlink" Target="http://robotrends.ru/robopedia/bespilotniki-v-telekome.-primery-primeneniya" TargetMode="External"/><Relationship Id="rId357" Type="http://schemas.openxmlformats.org/officeDocument/2006/relationships/image" Target="media/image291.jpeg"/><Relationship Id="rId54" Type="http://schemas.openxmlformats.org/officeDocument/2006/relationships/oleObject" Target="embeddings/oleObject10.bin"/><Relationship Id="rId75" Type="http://schemas.openxmlformats.org/officeDocument/2006/relationships/image" Target="media/image46.wmf"/><Relationship Id="rId96" Type="http://schemas.openxmlformats.org/officeDocument/2006/relationships/image" Target="media/image67.wmf"/><Relationship Id="rId140" Type="http://schemas.openxmlformats.org/officeDocument/2006/relationships/oleObject" Target="embeddings/oleObject20.bin"/><Relationship Id="rId161" Type="http://schemas.openxmlformats.org/officeDocument/2006/relationships/image" Target="media/image126.wmf"/><Relationship Id="rId182" Type="http://schemas.openxmlformats.org/officeDocument/2006/relationships/image" Target="media/image144.png"/><Relationship Id="rId217" Type="http://schemas.openxmlformats.org/officeDocument/2006/relationships/image" Target="media/image177.wmf"/><Relationship Id="rId378" Type="http://schemas.openxmlformats.org/officeDocument/2006/relationships/hyperlink" Target="https://ru.wikipedia.org/wiki/%D0%9A%D0%BE%D0%BD%D0%B4%D0%B5%D0%BD%D1%81%D0%B0%D1%82%D0%BE%D1%80" TargetMode="External"/><Relationship Id="rId6" Type="http://schemas.openxmlformats.org/officeDocument/2006/relationships/footnotes" Target="footnotes.xml"/><Relationship Id="rId238" Type="http://schemas.openxmlformats.org/officeDocument/2006/relationships/image" Target="media/image198.wmf"/><Relationship Id="rId259" Type="http://schemas.openxmlformats.org/officeDocument/2006/relationships/image" Target="media/image219.wmf"/><Relationship Id="rId23" Type="http://schemas.openxmlformats.org/officeDocument/2006/relationships/image" Target="media/image11.png"/><Relationship Id="rId119" Type="http://schemas.openxmlformats.org/officeDocument/2006/relationships/image" Target="media/image90.jpeg"/><Relationship Id="rId270" Type="http://schemas.openxmlformats.org/officeDocument/2006/relationships/image" Target="media/image230.wmf"/><Relationship Id="rId291" Type="http://schemas.openxmlformats.org/officeDocument/2006/relationships/image" Target="media/image251.png"/><Relationship Id="rId305" Type="http://schemas.openxmlformats.org/officeDocument/2006/relationships/image" Target="media/image265.png"/><Relationship Id="rId326" Type="http://schemas.openxmlformats.org/officeDocument/2006/relationships/image" Target="media/image286.png"/><Relationship Id="rId347" Type="http://schemas.openxmlformats.org/officeDocument/2006/relationships/hyperlink" Target="http://robotrends.ru/robopedia/aerofotosemka" TargetMode="External"/><Relationship Id="rId44" Type="http://schemas.openxmlformats.org/officeDocument/2006/relationships/oleObject" Target="embeddings/oleObject5.bin"/><Relationship Id="rId65" Type="http://schemas.openxmlformats.org/officeDocument/2006/relationships/image" Target="media/image36.wmf"/><Relationship Id="rId86" Type="http://schemas.openxmlformats.org/officeDocument/2006/relationships/image" Target="media/image57.wmf"/><Relationship Id="rId130" Type="http://schemas.openxmlformats.org/officeDocument/2006/relationships/image" Target="media/image101.wmf"/><Relationship Id="rId151" Type="http://schemas.openxmlformats.org/officeDocument/2006/relationships/image" Target="media/image116.wmf"/><Relationship Id="rId368" Type="http://schemas.openxmlformats.org/officeDocument/2006/relationships/hyperlink" Target="https://ru.wikipedia.org/wiki/%D0%A1%D0%B5%D1%82%D0%B5%D0%B2%D0%BE%D0%B5_%D0%BD%D0%B0%D0%BF%D1%80%D1%8F%D0%B6%D0%B5%D0%BD%D0%B8%D0%B5" TargetMode="External"/><Relationship Id="rId389" Type="http://schemas.openxmlformats.org/officeDocument/2006/relationships/hyperlink" Target="https://ru.wikipedia.org/wiki/%D0%9E%D0%BF%D0%B5%D1%80%D0%B0%D1%86%D0%B8%D0%BE%D0%BD%D0%BD%D1%8B%D0%B9_%D1%83%D1%81%D0%B8%D0%BB%D0%B8%D1%82%D0%B5%D0%BB%D1%8C" TargetMode="External"/><Relationship Id="rId172" Type="http://schemas.openxmlformats.org/officeDocument/2006/relationships/image" Target="media/image137.wmf"/><Relationship Id="rId193" Type="http://schemas.openxmlformats.org/officeDocument/2006/relationships/image" Target="media/image153.wmf"/><Relationship Id="rId207" Type="http://schemas.openxmlformats.org/officeDocument/2006/relationships/image" Target="media/image167.wmf"/><Relationship Id="rId228" Type="http://schemas.openxmlformats.org/officeDocument/2006/relationships/image" Target="media/image188.wmf"/><Relationship Id="rId249" Type="http://schemas.openxmlformats.org/officeDocument/2006/relationships/image" Target="media/image209.wmf"/><Relationship Id="rId13" Type="http://schemas.openxmlformats.org/officeDocument/2006/relationships/image" Target="media/image6.png"/><Relationship Id="rId109" Type="http://schemas.openxmlformats.org/officeDocument/2006/relationships/image" Target="media/image80.png"/><Relationship Id="rId260" Type="http://schemas.openxmlformats.org/officeDocument/2006/relationships/image" Target="media/image220.wmf"/><Relationship Id="rId281" Type="http://schemas.openxmlformats.org/officeDocument/2006/relationships/image" Target="media/image241.wmf"/><Relationship Id="rId316" Type="http://schemas.openxmlformats.org/officeDocument/2006/relationships/image" Target="media/image276.png"/><Relationship Id="rId337" Type="http://schemas.openxmlformats.org/officeDocument/2006/relationships/hyperlink" Target="http://robotrends.ru/pub/1635/faa-v-predelah-goda-v-ssha-nachnut-ispolzovat-svyshe-600-tysyach-kommercheskih-bla" TargetMode="External"/><Relationship Id="rId34" Type="http://schemas.openxmlformats.org/officeDocument/2006/relationships/oleObject" Target="embeddings/oleObject1.bin"/><Relationship Id="rId55" Type="http://schemas.openxmlformats.org/officeDocument/2006/relationships/image" Target="media/image30.wmf"/><Relationship Id="rId76" Type="http://schemas.openxmlformats.org/officeDocument/2006/relationships/image" Target="media/image47.wmf"/><Relationship Id="rId97" Type="http://schemas.openxmlformats.org/officeDocument/2006/relationships/image" Target="media/image68.png"/><Relationship Id="rId120" Type="http://schemas.openxmlformats.org/officeDocument/2006/relationships/image" Target="media/image91.wmf"/><Relationship Id="rId141" Type="http://schemas.openxmlformats.org/officeDocument/2006/relationships/image" Target="media/image106.wmf"/><Relationship Id="rId358" Type="http://schemas.openxmlformats.org/officeDocument/2006/relationships/hyperlink" Target="https://ru.wikipedia.org/wiki/%D0%9F%D1%80%D0%BE%D0%B3%D1%80%D0%B0%D0%BC%D0%BC%D0%B0%D1%82%D0%BE%D1%80" TargetMode="External"/><Relationship Id="rId379" Type="http://schemas.openxmlformats.org/officeDocument/2006/relationships/hyperlink" Target="https://ru.wikipedia.org/wiki/%D0%9E%D0%B1%D1%80%D0%B0%D1%82%D0%BD%D0%BE%D1%85%D0%BE%D0%B4%D0%BE%D0%B2%D1%8B%D0%B9_%D0%BF%D1%80%D0%B5%D0%BE%D0%B1%D1%80%D0%B0%D0%B7%D0%BE%D0%B2%D0%B0%D1%82%D0%B5%D0%BB%D1%8C" TargetMode="External"/><Relationship Id="rId7" Type="http://schemas.openxmlformats.org/officeDocument/2006/relationships/endnotes" Target="endnotes.xml"/><Relationship Id="rId162" Type="http://schemas.openxmlformats.org/officeDocument/2006/relationships/image" Target="media/image127.wmf"/><Relationship Id="rId183" Type="http://schemas.openxmlformats.org/officeDocument/2006/relationships/image" Target="http://matlab.exponenta.ru/controlsystem/book1/image1374.gif" TargetMode="External"/><Relationship Id="rId218" Type="http://schemas.openxmlformats.org/officeDocument/2006/relationships/image" Target="media/image178.wmf"/><Relationship Id="rId239" Type="http://schemas.openxmlformats.org/officeDocument/2006/relationships/image" Target="media/image199.wmf"/><Relationship Id="rId390" Type="http://schemas.openxmlformats.org/officeDocument/2006/relationships/hyperlink" Target="http://www.voltmaster.ru/cgi-bin/qweryv.pl/0w59850.html?parametr_1_0_1960=%EA%EE%EB%EB%E5%EA%F2%EE%F0%ED%FB%E9&amp;show_param=0" TargetMode="External"/><Relationship Id="rId250" Type="http://schemas.openxmlformats.org/officeDocument/2006/relationships/image" Target="media/image210.wmf"/><Relationship Id="rId271" Type="http://schemas.openxmlformats.org/officeDocument/2006/relationships/image" Target="media/image231.wmf"/><Relationship Id="rId292" Type="http://schemas.openxmlformats.org/officeDocument/2006/relationships/image" Target="media/image252.wmf"/><Relationship Id="rId306" Type="http://schemas.openxmlformats.org/officeDocument/2006/relationships/image" Target="media/image266.png"/><Relationship Id="rId24" Type="http://schemas.microsoft.com/office/2007/relationships/hdphoto" Target="media/hdphoto6.wdp"/><Relationship Id="rId45" Type="http://schemas.openxmlformats.org/officeDocument/2006/relationships/image" Target="media/image25.wmf"/><Relationship Id="rId66" Type="http://schemas.openxmlformats.org/officeDocument/2006/relationships/image" Target="media/image37.png"/><Relationship Id="rId87" Type="http://schemas.openxmlformats.org/officeDocument/2006/relationships/image" Target="media/image58.wmf"/><Relationship Id="rId110" Type="http://schemas.openxmlformats.org/officeDocument/2006/relationships/image" Target="media/image81.png"/><Relationship Id="rId131" Type="http://schemas.openxmlformats.org/officeDocument/2006/relationships/image" Target="media/image102.wmf"/><Relationship Id="rId327" Type="http://schemas.openxmlformats.org/officeDocument/2006/relationships/image" Target="media/image287.png"/><Relationship Id="rId348" Type="http://schemas.openxmlformats.org/officeDocument/2006/relationships/hyperlink" Target="http://robotrends.ru/robopedia/obnaruzhenie-i-protivodyaystvie-bespilotnikam" TargetMode="External"/><Relationship Id="rId369" Type="http://schemas.openxmlformats.org/officeDocument/2006/relationships/hyperlink" Target="https://ru.wikipedia.org/wiki/%D0%9C%D0%B0%D1%82%D0%B5%D1%80%D0%B8%D0%BD%D1%81%D0%BA%D0%B0%D1%8F_%D0%BF%D0%BB%D0%B0%D1%82%D0%B0" TargetMode="External"/><Relationship Id="rId152" Type="http://schemas.openxmlformats.org/officeDocument/2006/relationships/image" Target="media/image117.wmf"/><Relationship Id="rId173" Type="http://schemas.openxmlformats.org/officeDocument/2006/relationships/image" Target="media/image138.wmf"/><Relationship Id="rId194" Type="http://schemas.openxmlformats.org/officeDocument/2006/relationships/image" Target="media/image154.wmf"/><Relationship Id="rId208" Type="http://schemas.openxmlformats.org/officeDocument/2006/relationships/image" Target="media/image168.wmf"/><Relationship Id="rId229" Type="http://schemas.openxmlformats.org/officeDocument/2006/relationships/image" Target="media/image189.wmf"/><Relationship Id="rId380" Type="http://schemas.openxmlformats.org/officeDocument/2006/relationships/hyperlink" Target="https://ru.wikipedia.org/w/index.php?title=TL431&amp;action=edit&amp;redlink=1" TargetMode="External"/><Relationship Id="rId240" Type="http://schemas.openxmlformats.org/officeDocument/2006/relationships/image" Target="media/image200.wmf"/><Relationship Id="rId261" Type="http://schemas.openxmlformats.org/officeDocument/2006/relationships/image" Target="media/image221.wmf"/><Relationship Id="rId14" Type="http://schemas.microsoft.com/office/2007/relationships/hdphoto" Target="media/hdphoto1.wdp"/><Relationship Id="rId35" Type="http://schemas.openxmlformats.org/officeDocument/2006/relationships/image" Target="media/image19.png"/><Relationship Id="rId56" Type="http://schemas.openxmlformats.org/officeDocument/2006/relationships/oleObject" Target="embeddings/oleObject11.bin"/><Relationship Id="rId77" Type="http://schemas.openxmlformats.org/officeDocument/2006/relationships/image" Target="media/image48.wmf"/><Relationship Id="rId100" Type="http://schemas.openxmlformats.org/officeDocument/2006/relationships/image" Target="media/image71.png"/><Relationship Id="rId282" Type="http://schemas.openxmlformats.org/officeDocument/2006/relationships/image" Target="media/image242.png"/><Relationship Id="rId317" Type="http://schemas.openxmlformats.org/officeDocument/2006/relationships/image" Target="media/image277.png"/><Relationship Id="rId338" Type="http://schemas.openxmlformats.org/officeDocument/2006/relationships/hyperlink" Target="http://robotrends.ru/pub/1625/v-izraile-razrabotali-polnostyu-avtomaticheskuyu-sistemu-dlya-obsluzhivaniya-i-zapuska-bespilotnikov" TargetMode="External"/><Relationship Id="rId359" Type="http://schemas.openxmlformats.org/officeDocument/2006/relationships/hyperlink" Target="https://ru.wikipedia.org/wiki/GNU_AVR_toolchain" TargetMode="External"/><Relationship Id="rId8" Type="http://schemas.openxmlformats.org/officeDocument/2006/relationships/image" Target="media/image1.png"/><Relationship Id="rId98" Type="http://schemas.openxmlformats.org/officeDocument/2006/relationships/image" Target="media/image69.png"/><Relationship Id="rId121" Type="http://schemas.openxmlformats.org/officeDocument/2006/relationships/image" Target="media/image92.wmf"/><Relationship Id="rId142" Type="http://schemas.openxmlformats.org/officeDocument/2006/relationships/image" Target="media/image107.wmf"/><Relationship Id="rId163" Type="http://schemas.openxmlformats.org/officeDocument/2006/relationships/image" Target="media/image128.wmf"/><Relationship Id="rId184" Type="http://schemas.openxmlformats.org/officeDocument/2006/relationships/image" Target="media/image145.png"/><Relationship Id="rId219" Type="http://schemas.openxmlformats.org/officeDocument/2006/relationships/image" Target="media/image179.wmf"/><Relationship Id="rId370" Type="http://schemas.openxmlformats.org/officeDocument/2006/relationships/hyperlink" Target="https://ru.wikipedia.org/wiki/ISA" TargetMode="External"/><Relationship Id="rId391" Type="http://schemas.openxmlformats.org/officeDocument/2006/relationships/hyperlink" Target="http://www.voltmaster.ru/cgi-bin/qweryv.pl/0w59850.html?parametr_2_1_1961=20&amp;parametr_2_2_1961=20&amp;show_param=0" TargetMode="External"/><Relationship Id="rId230" Type="http://schemas.openxmlformats.org/officeDocument/2006/relationships/image" Target="media/image190.wmf"/><Relationship Id="rId251" Type="http://schemas.openxmlformats.org/officeDocument/2006/relationships/image" Target="media/image211.wmf"/><Relationship Id="rId25" Type="http://schemas.openxmlformats.org/officeDocument/2006/relationships/image" Target="media/image12.png"/><Relationship Id="rId46" Type="http://schemas.openxmlformats.org/officeDocument/2006/relationships/oleObject" Target="embeddings/oleObject6.bin"/><Relationship Id="rId67" Type="http://schemas.openxmlformats.org/officeDocument/2006/relationships/image" Target="media/image38.png"/><Relationship Id="rId272" Type="http://schemas.openxmlformats.org/officeDocument/2006/relationships/image" Target="media/image232.wmf"/><Relationship Id="rId293" Type="http://schemas.openxmlformats.org/officeDocument/2006/relationships/image" Target="media/image253.wmf"/><Relationship Id="rId307" Type="http://schemas.openxmlformats.org/officeDocument/2006/relationships/image" Target="media/image267.png"/><Relationship Id="rId328" Type="http://schemas.openxmlformats.org/officeDocument/2006/relationships/image" Target="media/image288.png"/><Relationship Id="rId349" Type="http://schemas.openxmlformats.org/officeDocument/2006/relationships/hyperlink" Target="http://robotrends.ru/robopedia/razvlecheniya-i-bespilotniki" TargetMode="External"/><Relationship Id="rId88" Type="http://schemas.openxmlformats.org/officeDocument/2006/relationships/image" Target="media/image59.wmf"/><Relationship Id="rId111" Type="http://schemas.openxmlformats.org/officeDocument/2006/relationships/image" Target="media/image82.tiff"/><Relationship Id="rId132" Type="http://schemas.openxmlformats.org/officeDocument/2006/relationships/image" Target="media/image103.wmf"/><Relationship Id="rId153" Type="http://schemas.openxmlformats.org/officeDocument/2006/relationships/image" Target="media/image118.wmf"/><Relationship Id="rId174" Type="http://schemas.openxmlformats.org/officeDocument/2006/relationships/image" Target="media/image139.png"/><Relationship Id="rId195" Type="http://schemas.openxmlformats.org/officeDocument/2006/relationships/image" Target="media/image155.wmf"/><Relationship Id="rId209" Type="http://schemas.openxmlformats.org/officeDocument/2006/relationships/image" Target="media/image169.wmf"/><Relationship Id="rId360" Type="http://schemas.openxmlformats.org/officeDocument/2006/relationships/hyperlink" Target="https://ru.wikipedia.org/wiki/USB" TargetMode="External"/><Relationship Id="rId381" Type="http://schemas.openxmlformats.org/officeDocument/2006/relationships/hyperlink" Target="https://ru.wikipedia.org/wiki/%D0%9E%D0%B1%D1%80%D0%B0%D1%82%D0%BD%D0%B0%D1%8F_%D1%81%D0%B2%D1%8F%D0%B7%D1%8C_(%D1%82%D0%B5%D1%85%D0%BD%D0%B8%D0%BA%D0%B0)" TargetMode="External"/><Relationship Id="rId220" Type="http://schemas.openxmlformats.org/officeDocument/2006/relationships/image" Target="media/image180.wmf"/><Relationship Id="rId241" Type="http://schemas.openxmlformats.org/officeDocument/2006/relationships/image" Target="media/image201.wmf"/><Relationship Id="rId15" Type="http://schemas.openxmlformats.org/officeDocument/2006/relationships/image" Target="media/image7.png"/><Relationship Id="rId36" Type="http://schemas.openxmlformats.org/officeDocument/2006/relationships/image" Target="media/image20.jpeg"/><Relationship Id="rId57" Type="http://schemas.openxmlformats.org/officeDocument/2006/relationships/image" Target="media/image31.wmf"/><Relationship Id="rId262" Type="http://schemas.openxmlformats.org/officeDocument/2006/relationships/image" Target="media/image222.wmf"/><Relationship Id="rId283" Type="http://schemas.openxmlformats.org/officeDocument/2006/relationships/image" Target="media/image243.png"/><Relationship Id="rId318" Type="http://schemas.openxmlformats.org/officeDocument/2006/relationships/image" Target="media/image278.png"/><Relationship Id="rId339" Type="http://schemas.openxmlformats.org/officeDocument/2006/relationships/hyperlink" Target="http://robotrends.ru/pub/1620/dhl-ispolzuet-avtonomnuyu-sistemu-dlya-dostavki-gruzov-bespilotnikami" TargetMode="External"/><Relationship Id="rId78" Type="http://schemas.openxmlformats.org/officeDocument/2006/relationships/image" Target="media/image49.wmf"/><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wmf"/><Relationship Id="rId143" Type="http://schemas.openxmlformats.org/officeDocument/2006/relationships/image" Target="media/image108.wmf"/><Relationship Id="rId164" Type="http://schemas.openxmlformats.org/officeDocument/2006/relationships/image" Target="media/image129.wmf"/><Relationship Id="rId185" Type="http://schemas.openxmlformats.org/officeDocument/2006/relationships/image" Target="http://matlab.exponenta.ru/controlsystem/book1/image1375.gif" TargetMode="External"/><Relationship Id="rId350" Type="http://schemas.openxmlformats.org/officeDocument/2006/relationships/hyperlink" Target="http://robotrends.ru/robopedia/1615-gonki-letayushih-bespilotnikov" TargetMode="External"/><Relationship Id="rId371" Type="http://schemas.openxmlformats.org/officeDocument/2006/relationships/hyperlink" Target="https://ru.wikipedia.org/wiki/%D0%9C%D0%B0%D1%82%D0%B5%D1%80%D0%B8%D0%BD%D1%81%D0%BA%D0%B0%D1%8F_%D0%BF%D0%BB%D0%B0%D1%82%D0%B0" TargetMode="External"/><Relationship Id="rId9" Type="http://schemas.openxmlformats.org/officeDocument/2006/relationships/image" Target="media/image2.png"/><Relationship Id="rId210" Type="http://schemas.openxmlformats.org/officeDocument/2006/relationships/image" Target="media/image170.wmf"/><Relationship Id="rId392" Type="http://schemas.openxmlformats.org/officeDocument/2006/relationships/image" Target="media/image293.png"/><Relationship Id="rId26" Type="http://schemas.microsoft.com/office/2007/relationships/hdphoto" Target="media/hdphoto7.wdp"/><Relationship Id="rId231" Type="http://schemas.openxmlformats.org/officeDocument/2006/relationships/image" Target="media/image191.wmf"/><Relationship Id="rId252" Type="http://schemas.openxmlformats.org/officeDocument/2006/relationships/image" Target="media/image212.wmf"/><Relationship Id="rId273" Type="http://schemas.openxmlformats.org/officeDocument/2006/relationships/image" Target="media/image233.wmf"/><Relationship Id="rId294" Type="http://schemas.openxmlformats.org/officeDocument/2006/relationships/image" Target="media/image254.wmf"/><Relationship Id="rId308" Type="http://schemas.openxmlformats.org/officeDocument/2006/relationships/image" Target="media/image268.png"/><Relationship Id="rId329" Type="http://schemas.openxmlformats.org/officeDocument/2006/relationships/header" Target="header1.xml"/><Relationship Id="rId47" Type="http://schemas.openxmlformats.org/officeDocument/2006/relationships/image" Target="media/image26.wmf"/><Relationship Id="rId68" Type="http://schemas.openxmlformats.org/officeDocument/2006/relationships/image" Target="media/image39.png"/><Relationship Id="rId89" Type="http://schemas.openxmlformats.org/officeDocument/2006/relationships/image" Target="media/image60.wmf"/><Relationship Id="rId112" Type="http://schemas.openxmlformats.org/officeDocument/2006/relationships/image" Target="media/image83.png"/><Relationship Id="rId133" Type="http://schemas.openxmlformats.org/officeDocument/2006/relationships/oleObject" Target="embeddings/oleObject15.bin"/><Relationship Id="rId154" Type="http://schemas.openxmlformats.org/officeDocument/2006/relationships/image" Target="media/image119.wmf"/><Relationship Id="rId175" Type="http://schemas.openxmlformats.org/officeDocument/2006/relationships/image" Target="http://matlab.exponenta.ru/controlsystem/book1/image1368.gif" TargetMode="External"/><Relationship Id="rId340" Type="http://schemas.openxmlformats.org/officeDocument/2006/relationships/hyperlink" Target="http://robotrends.ru/pub/1703/voennye-ssha-poluchat-kastomizirovannye-drony-raspechatannye-na-printere" TargetMode="External"/><Relationship Id="rId361" Type="http://schemas.openxmlformats.org/officeDocument/2006/relationships/hyperlink" Target="https://ru.wikipedia.org/wiki/Ethernet" TargetMode="External"/><Relationship Id="rId196" Type="http://schemas.openxmlformats.org/officeDocument/2006/relationships/image" Target="media/image156.wmf"/><Relationship Id="rId200" Type="http://schemas.openxmlformats.org/officeDocument/2006/relationships/image" Target="media/image160.wmf"/><Relationship Id="rId382" Type="http://schemas.openxmlformats.org/officeDocument/2006/relationships/hyperlink" Target="https://ru.wikipedia.org/wiki/%D0%9C%D0%B8%D0%BA%D1%80%D0%BE%D1%81%D1%85%D0%B5%D0%BC%D1%8B_%D1%81%D0%B5%D1%80%D0%B8%D0%B8_78xx" TargetMode="External"/><Relationship Id="rId16" Type="http://schemas.microsoft.com/office/2007/relationships/hdphoto" Target="media/hdphoto2.wdp"/><Relationship Id="rId221" Type="http://schemas.openxmlformats.org/officeDocument/2006/relationships/image" Target="media/image181.wmf"/><Relationship Id="rId242" Type="http://schemas.openxmlformats.org/officeDocument/2006/relationships/image" Target="media/image202.wmf"/><Relationship Id="rId263" Type="http://schemas.openxmlformats.org/officeDocument/2006/relationships/image" Target="media/image223.wmf"/><Relationship Id="rId284" Type="http://schemas.openxmlformats.org/officeDocument/2006/relationships/image" Target="media/image244.png"/><Relationship Id="rId319" Type="http://schemas.openxmlformats.org/officeDocument/2006/relationships/image" Target="media/image279.png"/><Relationship Id="rId37" Type="http://schemas.openxmlformats.org/officeDocument/2006/relationships/image" Target="media/image21.wmf"/><Relationship Id="rId58" Type="http://schemas.openxmlformats.org/officeDocument/2006/relationships/oleObject" Target="embeddings/oleObject12.bin"/><Relationship Id="rId79" Type="http://schemas.openxmlformats.org/officeDocument/2006/relationships/image" Target="media/image50.wmf"/><Relationship Id="rId102" Type="http://schemas.openxmlformats.org/officeDocument/2006/relationships/image" Target="media/image73.png"/><Relationship Id="rId123" Type="http://schemas.openxmlformats.org/officeDocument/2006/relationships/image" Target="media/image94.wmf"/><Relationship Id="rId144" Type="http://schemas.openxmlformats.org/officeDocument/2006/relationships/image" Target="media/image109.wmf"/><Relationship Id="rId330" Type="http://schemas.openxmlformats.org/officeDocument/2006/relationships/footer" Target="footer1.xml"/><Relationship Id="rId90" Type="http://schemas.openxmlformats.org/officeDocument/2006/relationships/image" Target="media/image61.wmf"/><Relationship Id="rId165" Type="http://schemas.openxmlformats.org/officeDocument/2006/relationships/image" Target="media/image130.wmf"/><Relationship Id="rId186" Type="http://schemas.openxmlformats.org/officeDocument/2006/relationships/image" Target="media/image146.wmf"/><Relationship Id="rId351" Type="http://schemas.openxmlformats.org/officeDocument/2006/relationships/image" Target="media/image290.jpeg"/><Relationship Id="rId372" Type="http://schemas.openxmlformats.org/officeDocument/2006/relationships/hyperlink" Target="https://ru.wikipedia.org/wiki/RS-232" TargetMode="External"/><Relationship Id="rId393" Type="http://schemas.openxmlformats.org/officeDocument/2006/relationships/image" Target="media/image294.png"/><Relationship Id="rId211" Type="http://schemas.openxmlformats.org/officeDocument/2006/relationships/image" Target="media/image171.wmf"/><Relationship Id="rId232" Type="http://schemas.openxmlformats.org/officeDocument/2006/relationships/image" Target="media/image192.wmf"/><Relationship Id="rId253" Type="http://schemas.openxmlformats.org/officeDocument/2006/relationships/image" Target="media/image213.wmf"/><Relationship Id="rId274" Type="http://schemas.openxmlformats.org/officeDocument/2006/relationships/image" Target="media/image234.wmf"/><Relationship Id="rId295" Type="http://schemas.openxmlformats.org/officeDocument/2006/relationships/image" Target="media/image255.png"/><Relationship Id="rId309" Type="http://schemas.openxmlformats.org/officeDocument/2006/relationships/image" Target="media/image269.png"/><Relationship Id="rId27" Type="http://schemas.openxmlformats.org/officeDocument/2006/relationships/image" Target="media/image13.png"/><Relationship Id="rId48" Type="http://schemas.openxmlformats.org/officeDocument/2006/relationships/oleObject" Target="embeddings/oleObject7.bin"/><Relationship Id="rId69" Type="http://schemas.openxmlformats.org/officeDocument/2006/relationships/image" Target="media/image40.png"/><Relationship Id="rId113" Type="http://schemas.openxmlformats.org/officeDocument/2006/relationships/image" Target="media/image84.png"/><Relationship Id="rId134" Type="http://schemas.openxmlformats.org/officeDocument/2006/relationships/image" Target="media/image104.wmf"/><Relationship Id="rId320" Type="http://schemas.openxmlformats.org/officeDocument/2006/relationships/image" Target="media/image280.png"/><Relationship Id="rId80" Type="http://schemas.openxmlformats.org/officeDocument/2006/relationships/image" Target="media/image51.wmf"/><Relationship Id="rId155" Type="http://schemas.openxmlformats.org/officeDocument/2006/relationships/image" Target="media/image120.wmf"/><Relationship Id="rId176" Type="http://schemas.openxmlformats.org/officeDocument/2006/relationships/image" Target="media/image140.wmf"/><Relationship Id="rId197" Type="http://schemas.openxmlformats.org/officeDocument/2006/relationships/image" Target="media/image157.wmf"/><Relationship Id="rId341" Type="http://schemas.openxmlformats.org/officeDocument/2006/relationships/hyperlink" Target="http://robotrends.ru/pub/1702/vms-obedinennogo-korolevstva-ispytyvayut-raspechatannyy-na-3d-printere-bla" TargetMode="External"/><Relationship Id="rId362" Type="http://schemas.openxmlformats.org/officeDocument/2006/relationships/hyperlink" Target="https://ru.wikipedia.org/wiki/RS-232" TargetMode="External"/><Relationship Id="rId383" Type="http://schemas.openxmlformats.org/officeDocument/2006/relationships/hyperlink" Target="https://ru.wikipedia.org/wiki/%D0%94%D0%B2%D1%83%D1%85%D1%82%D0%B0%D0%BA%D1%82%D0%BD%D1%8B%D0%B9_%D0%BF%D1%80%D0%B5%D0%BE%D0%B1%D1%80%D0%B0%D0%B7%D0%BE%D0%B2%D0%B0%D1%82%D0%B5%D0%BB%D1%8C" TargetMode="External"/><Relationship Id="rId201" Type="http://schemas.openxmlformats.org/officeDocument/2006/relationships/image" Target="media/image161.wmf"/><Relationship Id="rId222" Type="http://schemas.openxmlformats.org/officeDocument/2006/relationships/image" Target="media/image182.wmf"/><Relationship Id="rId243" Type="http://schemas.openxmlformats.org/officeDocument/2006/relationships/image" Target="media/image203.wmf"/><Relationship Id="rId264" Type="http://schemas.openxmlformats.org/officeDocument/2006/relationships/image" Target="media/image224.wmf"/><Relationship Id="rId285" Type="http://schemas.openxmlformats.org/officeDocument/2006/relationships/image" Target="media/image245.png"/><Relationship Id="rId17" Type="http://schemas.openxmlformats.org/officeDocument/2006/relationships/image" Target="media/image8.png"/><Relationship Id="rId38" Type="http://schemas.openxmlformats.org/officeDocument/2006/relationships/oleObject" Target="embeddings/oleObject2.bin"/><Relationship Id="rId59" Type="http://schemas.openxmlformats.org/officeDocument/2006/relationships/image" Target="media/image32.wmf"/><Relationship Id="rId103" Type="http://schemas.openxmlformats.org/officeDocument/2006/relationships/image" Target="media/image74.png"/><Relationship Id="rId124" Type="http://schemas.openxmlformats.org/officeDocument/2006/relationships/image" Target="media/image95.wmf"/><Relationship Id="rId310" Type="http://schemas.openxmlformats.org/officeDocument/2006/relationships/image" Target="media/image270.png"/><Relationship Id="rId70" Type="http://schemas.openxmlformats.org/officeDocument/2006/relationships/image" Target="media/image41.png"/><Relationship Id="rId91" Type="http://schemas.openxmlformats.org/officeDocument/2006/relationships/image" Target="media/image62.wmf"/><Relationship Id="rId145" Type="http://schemas.openxmlformats.org/officeDocument/2006/relationships/image" Target="media/image110.wmf"/><Relationship Id="rId166" Type="http://schemas.openxmlformats.org/officeDocument/2006/relationships/image" Target="media/image131.wmf"/><Relationship Id="rId187" Type="http://schemas.openxmlformats.org/officeDocument/2006/relationships/image" Target="media/image147.wmf"/><Relationship Id="rId331" Type="http://schemas.openxmlformats.org/officeDocument/2006/relationships/image" Target="media/image289.png"/><Relationship Id="rId352" Type="http://schemas.openxmlformats.org/officeDocument/2006/relationships/hyperlink" Target="http://yandex.ru/clck/jsredir?from=yandex.ru%3Bimages%2Fsearch%3Bimages%3B%3B&amp;text=&amp;etext=1774.JI6U9l40ZqQo45nWCtA8ZzSGCHYKlNV8z5r0mF508K6rr6UfHOASxiQMMcBYc33xdqt2vbGFRcT4aiOB-TkDccme-ue_j6XPsXHvYMDMhJM.427dd86241e7250cfc12325c74fe4a4cd2072389&amp;uuid=&amp;state=tid_Wvm4RM28ca_MiO4Ne9osTPtpHS9wicjEF5X7fRziVPIHCd9FyQ,,&amp;data=UlNrNmk5WktYejR0eWJFYk1LdmtxamJSNTc3S2ZTQThudGFCeWdYUi01b3dTMElWdm9LZ3YxZmh5eURPS3FIb3FZWnNiRExZYnZ1SEowN0ZSQ2FJTmxpTmMteTZLWExldVU0MXFIU1BiZkI0ODRVcGZ5NS1YbEdDMHlHNEpvZE4,&amp;sign=be31567c20c3b015e14a77f3ca7f70a9&amp;keyno=0&amp;b64e=2&amp;l10n=ru" TargetMode="External"/><Relationship Id="rId373" Type="http://schemas.openxmlformats.org/officeDocument/2006/relationships/hyperlink" Target="https://ru.wikipedia.org/wiki/%D0%AD%D0%BB%D0%B5%D0%BA%D1%82%D1%80%D0%B8%D1%87%D0%B5%D1%81%D0%BA%D0%B0%D1%8F_%D1%81%D0%B5%D1%82%D1%8C" TargetMode="External"/><Relationship Id="rId394" Type="http://schemas.openxmlformats.org/officeDocument/2006/relationships/image" Target="media/image295.jpeg"/><Relationship Id="rId1" Type="http://schemas.openxmlformats.org/officeDocument/2006/relationships/customXml" Target="../customXml/item1.xml"/><Relationship Id="rId212" Type="http://schemas.openxmlformats.org/officeDocument/2006/relationships/image" Target="media/image172.wmf"/><Relationship Id="rId233" Type="http://schemas.openxmlformats.org/officeDocument/2006/relationships/image" Target="media/image193.wmf"/><Relationship Id="rId254" Type="http://schemas.openxmlformats.org/officeDocument/2006/relationships/image" Target="media/image214.wmf"/><Relationship Id="rId28" Type="http://schemas.microsoft.com/office/2007/relationships/hdphoto" Target="media/hdphoto8.wdp"/><Relationship Id="rId49" Type="http://schemas.openxmlformats.org/officeDocument/2006/relationships/image" Target="media/image27.wmf"/><Relationship Id="rId114" Type="http://schemas.openxmlformats.org/officeDocument/2006/relationships/image" Target="media/image85.png"/><Relationship Id="rId275" Type="http://schemas.openxmlformats.org/officeDocument/2006/relationships/image" Target="media/image235.wmf"/><Relationship Id="rId296" Type="http://schemas.openxmlformats.org/officeDocument/2006/relationships/image" Target="media/image256.wmf"/><Relationship Id="rId300" Type="http://schemas.openxmlformats.org/officeDocument/2006/relationships/image" Target="media/image260.png"/><Relationship Id="rId60" Type="http://schemas.openxmlformats.org/officeDocument/2006/relationships/oleObject" Target="embeddings/oleObject13.bin"/><Relationship Id="rId81" Type="http://schemas.openxmlformats.org/officeDocument/2006/relationships/image" Target="media/image52.wmf"/><Relationship Id="rId135" Type="http://schemas.openxmlformats.org/officeDocument/2006/relationships/oleObject" Target="embeddings/oleObject16.bin"/><Relationship Id="rId156" Type="http://schemas.openxmlformats.org/officeDocument/2006/relationships/image" Target="media/image121.wmf"/><Relationship Id="rId177" Type="http://schemas.openxmlformats.org/officeDocument/2006/relationships/image" Target="media/image141.wmf"/><Relationship Id="rId198" Type="http://schemas.openxmlformats.org/officeDocument/2006/relationships/image" Target="media/image158.wmf"/><Relationship Id="rId321" Type="http://schemas.openxmlformats.org/officeDocument/2006/relationships/image" Target="media/image281.png"/><Relationship Id="rId342" Type="http://schemas.openxmlformats.org/officeDocument/2006/relationships/hyperlink" Target="http://robotrends.ru/robopedia/selskoe-hozyaystvo-i-bespilotniki" TargetMode="External"/><Relationship Id="rId363" Type="http://schemas.openxmlformats.org/officeDocument/2006/relationships/hyperlink" Target="https://ru.wikipedia.org/wiki/AVRDude" TargetMode="External"/><Relationship Id="rId384" Type="http://schemas.openxmlformats.org/officeDocument/2006/relationships/hyperlink" Target="https://ru.wikipedia.org/wiki/%D0%91%D0%B8%D0%BF%D0%BE%D0%BB%D1%8F%D1%80%D0%BD%D1%8B%D0%B9_%D1%82%D1%80%D0%B0%D0%BD%D0%B7%D0%B8%D1%81%D1%82%D0%BE%D1%80" TargetMode="External"/><Relationship Id="rId202" Type="http://schemas.openxmlformats.org/officeDocument/2006/relationships/image" Target="media/image162.wmf"/><Relationship Id="rId223" Type="http://schemas.openxmlformats.org/officeDocument/2006/relationships/image" Target="media/image183.wmf"/><Relationship Id="rId244" Type="http://schemas.openxmlformats.org/officeDocument/2006/relationships/image" Target="media/image204.wmf"/><Relationship Id="rId18" Type="http://schemas.microsoft.com/office/2007/relationships/hdphoto" Target="media/hdphoto3.wdp"/><Relationship Id="rId39" Type="http://schemas.openxmlformats.org/officeDocument/2006/relationships/image" Target="media/image22.wmf"/><Relationship Id="rId265" Type="http://schemas.openxmlformats.org/officeDocument/2006/relationships/image" Target="media/image225.wmf"/><Relationship Id="rId286" Type="http://schemas.openxmlformats.org/officeDocument/2006/relationships/image" Target="media/image246.wmf"/><Relationship Id="rId50" Type="http://schemas.openxmlformats.org/officeDocument/2006/relationships/oleObject" Target="embeddings/oleObject8.bin"/><Relationship Id="rId104" Type="http://schemas.openxmlformats.org/officeDocument/2006/relationships/image" Target="media/image75.png"/><Relationship Id="rId125" Type="http://schemas.openxmlformats.org/officeDocument/2006/relationships/image" Target="media/image96.wmf"/><Relationship Id="rId146" Type="http://schemas.openxmlformats.org/officeDocument/2006/relationships/image" Target="media/image111.wmf"/><Relationship Id="rId167" Type="http://schemas.openxmlformats.org/officeDocument/2006/relationships/image" Target="media/image132.wmf"/><Relationship Id="rId188" Type="http://schemas.openxmlformats.org/officeDocument/2006/relationships/image" Target="media/image148.wmf"/><Relationship Id="rId311" Type="http://schemas.openxmlformats.org/officeDocument/2006/relationships/image" Target="media/image271.png"/><Relationship Id="rId332" Type="http://schemas.openxmlformats.org/officeDocument/2006/relationships/hyperlink" Target="http://robotrends.ru/robopedia/tailsitter" TargetMode="External"/><Relationship Id="rId353" Type="http://schemas.openxmlformats.org/officeDocument/2006/relationships/hyperlink" Target="https://ru.wikipedia.org/wiki/%D0%98%D0%BD%D1%82%D0%B5%D0%B3%D1%80%D0%B8%D1%80%D0%BE%D0%B2%D0%B0%D0%BD%D0%BD%D0%B0%D1%8F_%D1%81%D1%80%D0%B5%D0%B4%D0%B0_%D1%80%D0%B0%D0%B7%D1%80%D0%B0%D0%B1%D0%BE%D1%82%D0%BA%D0%B8" TargetMode="External"/><Relationship Id="rId374" Type="http://schemas.openxmlformats.org/officeDocument/2006/relationships/hyperlink" Target="https://ru.wikipedia.org/wiki/%D0%9A%D0%BE%D0%BC%D0%BF%D1%8C%D1%8E%D1%82%D0%B5%D1%80%D0%BD%D1%8B%D0%B9_%D0%B1%D0%BB%D0%BE%D0%BA_%D0%BF%D0%B8%D1%82%D0%B0%D0%BD%D0%B8%D1%8F" TargetMode="External"/><Relationship Id="rId395" Type="http://schemas.openxmlformats.org/officeDocument/2006/relationships/image" Target="media/image296.png"/><Relationship Id="rId71" Type="http://schemas.openxmlformats.org/officeDocument/2006/relationships/image" Target="media/image42.png"/><Relationship Id="rId92" Type="http://schemas.openxmlformats.org/officeDocument/2006/relationships/image" Target="media/image63.wmf"/><Relationship Id="rId213" Type="http://schemas.openxmlformats.org/officeDocument/2006/relationships/image" Target="media/image173.png"/><Relationship Id="rId234" Type="http://schemas.openxmlformats.org/officeDocument/2006/relationships/image" Target="media/image194.wmf"/><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15.wmf"/><Relationship Id="rId276" Type="http://schemas.openxmlformats.org/officeDocument/2006/relationships/image" Target="media/image236.wmf"/><Relationship Id="rId297" Type="http://schemas.openxmlformats.org/officeDocument/2006/relationships/image" Target="media/image257.png"/><Relationship Id="rId40" Type="http://schemas.openxmlformats.org/officeDocument/2006/relationships/oleObject" Target="embeddings/oleObject3.bin"/><Relationship Id="rId115" Type="http://schemas.openxmlformats.org/officeDocument/2006/relationships/image" Target="media/image86.png"/><Relationship Id="rId136" Type="http://schemas.openxmlformats.org/officeDocument/2006/relationships/image" Target="media/image105.wmf"/><Relationship Id="rId157" Type="http://schemas.openxmlformats.org/officeDocument/2006/relationships/image" Target="media/image122.wmf"/><Relationship Id="rId178" Type="http://schemas.openxmlformats.org/officeDocument/2006/relationships/image" Target="media/image142.png"/><Relationship Id="rId301" Type="http://schemas.openxmlformats.org/officeDocument/2006/relationships/image" Target="media/image261.wmf"/><Relationship Id="rId322" Type="http://schemas.openxmlformats.org/officeDocument/2006/relationships/image" Target="media/image282.png"/><Relationship Id="rId343" Type="http://schemas.openxmlformats.org/officeDocument/2006/relationships/hyperlink" Target="http://robotrends.ru/robopedia/energetika-i-bespilotniki" TargetMode="External"/><Relationship Id="rId364" Type="http://schemas.openxmlformats.org/officeDocument/2006/relationships/image" Target="media/image292.png"/><Relationship Id="rId61" Type="http://schemas.openxmlformats.org/officeDocument/2006/relationships/image" Target="media/image33.wmf"/><Relationship Id="rId82" Type="http://schemas.openxmlformats.org/officeDocument/2006/relationships/image" Target="media/image53.wmf"/><Relationship Id="rId199" Type="http://schemas.openxmlformats.org/officeDocument/2006/relationships/image" Target="media/image159.wmf"/><Relationship Id="rId203" Type="http://schemas.openxmlformats.org/officeDocument/2006/relationships/image" Target="media/image163.wmf"/><Relationship Id="rId385" Type="http://schemas.openxmlformats.org/officeDocument/2006/relationships/hyperlink" Target="https://ru.wikipedia.org/wiki/%D0%9C%D0%B8%D0%BA%D1%80%D0%BE%D1%81%D1%85%D0%B5%D0%BC%D0%B0" TargetMode="External"/><Relationship Id="rId19" Type="http://schemas.openxmlformats.org/officeDocument/2006/relationships/image" Target="media/image9.png"/><Relationship Id="rId224" Type="http://schemas.openxmlformats.org/officeDocument/2006/relationships/image" Target="media/image184.wmf"/><Relationship Id="rId245" Type="http://schemas.openxmlformats.org/officeDocument/2006/relationships/image" Target="media/image205.wmf"/><Relationship Id="rId266" Type="http://schemas.openxmlformats.org/officeDocument/2006/relationships/image" Target="media/image226.wmf"/><Relationship Id="rId287" Type="http://schemas.openxmlformats.org/officeDocument/2006/relationships/image" Target="media/image247.png"/><Relationship Id="rId30" Type="http://schemas.openxmlformats.org/officeDocument/2006/relationships/image" Target="media/image15.png"/><Relationship Id="rId105" Type="http://schemas.openxmlformats.org/officeDocument/2006/relationships/image" Target="media/image76.png"/><Relationship Id="rId126" Type="http://schemas.openxmlformats.org/officeDocument/2006/relationships/image" Target="media/image97.wmf"/><Relationship Id="rId147" Type="http://schemas.openxmlformats.org/officeDocument/2006/relationships/image" Target="media/image112.wmf"/><Relationship Id="rId168" Type="http://schemas.openxmlformats.org/officeDocument/2006/relationships/image" Target="media/image133.wmf"/><Relationship Id="rId312" Type="http://schemas.openxmlformats.org/officeDocument/2006/relationships/image" Target="media/image272.png"/><Relationship Id="rId333" Type="http://schemas.openxmlformats.org/officeDocument/2006/relationships/hyperlink" Target="http://robotrends.ru/pub/1633/apparaty-s-fiksirovannym-krylom-proigryvayut-gonku-kvadrokopteram" TargetMode="External"/><Relationship Id="rId354" Type="http://schemas.openxmlformats.org/officeDocument/2006/relationships/hyperlink" Target="https://ru.wikipedia.org/wiki/%D0%9F%D0%B5%D1%87%D0%B0%D1%82%D0%BD%D0%B0%D1%8F_%D0%BF%D0%BB%D0%B0%D1%82%D0%B0" TargetMode="External"/><Relationship Id="rId51" Type="http://schemas.openxmlformats.org/officeDocument/2006/relationships/image" Target="media/image28.wmf"/><Relationship Id="rId72" Type="http://schemas.openxmlformats.org/officeDocument/2006/relationships/image" Target="media/image43.png"/><Relationship Id="rId93" Type="http://schemas.openxmlformats.org/officeDocument/2006/relationships/image" Target="media/image64.wmf"/><Relationship Id="rId189" Type="http://schemas.openxmlformats.org/officeDocument/2006/relationships/image" Target="media/image149.wmf"/><Relationship Id="rId375" Type="http://schemas.openxmlformats.org/officeDocument/2006/relationships/hyperlink" Target="https://ru.wikipedia.org/wiki/%D0%9A%D0%BE%D1%80%D1%80%D0%B5%D0%BA%D1%86%D0%B8%D1%8F_%D0%BA%D0%BE%D1%8D%D1%84%D1%84%D0%B8%D1%86%D0%B8%D0%B5%D0%BD%D1%82%D0%B0_%D0%BC%D0%BE%D1%89%D0%BD%D0%BE%D1%81%D1%82%D0%B8"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74.wmf"/><Relationship Id="rId235" Type="http://schemas.openxmlformats.org/officeDocument/2006/relationships/image" Target="media/image195.wmf"/><Relationship Id="rId256" Type="http://schemas.openxmlformats.org/officeDocument/2006/relationships/image" Target="media/image216.wmf"/><Relationship Id="rId277" Type="http://schemas.openxmlformats.org/officeDocument/2006/relationships/image" Target="media/image237.wmf"/><Relationship Id="rId298" Type="http://schemas.openxmlformats.org/officeDocument/2006/relationships/image" Target="media/image258.png"/><Relationship Id="rId116" Type="http://schemas.openxmlformats.org/officeDocument/2006/relationships/image" Target="media/image87.jpeg"/><Relationship Id="rId137" Type="http://schemas.openxmlformats.org/officeDocument/2006/relationships/oleObject" Target="embeddings/oleObject17.bin"/><Relationship Id="rId158" Type="http://schemas.openxmlformats.org/officeDocument/2006/relationships/image" Target="media/image123.wmf"/><Relationship Id="rId302" Type="http://schemas.openxmlformats.org/officeDocument/2006/relationships/image" Target="media/image262.png"/><Relationship Id="rId323" Type="http://schemas.openxmlformats.org/officeDocument/2006/relationships/image" Target="media/image283.png"/><Relationship Id="rId344" Type="http://schemas.openxmlformats.org/officeDocument/2006/relationships/hyperlink" Target="http://robotrends.ru/robopedia/neftegazovaya-otrasl-i-bespilotniki" TargetMode="External"/><Relationship Id="rId20" Type="http://schemas.microsoft.com/office/2007/relationships/hdphoto" Target="media/hdphoto4.wdp"/><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image" Target="media/image54.wmf"/><Relationship Id="rId179" Type="http://schemas.openxmlformats.org/officeDocument/2006/relationships/image" Target="http://matlab.exponenta.ru/controlsystem/book1/image1372.gif" TargetMode="External"/><Relationship Id="rId365" Type="http://schemas.openxmlformats.org/officeDocument/2006/relationships/hyperlink" Target="https://ru.wikipedia.org/wiki/%D0%92%D1%82%D0%BE%D1%80%D0%B8%D1%87%D0%BD%D1%8B%D0%B9_%D0%B8%D1%81%D1%82%D0%BE%D1%87%D0%BD%D0%B8%D0%BA_%D1%8D%D0%BB%D0%B5%D0%BA%D1%82%D1%80%D0%BE%D0%BF%D0%B8%D1%82%D0%B0%D0%BD%D0%B8%D1%8F" TargetMode="External"/><Relationship Id="rId386" Type="http://schemas.openxmlformats.org/officeDocument/2006/relationships/hyperlink" Target="https://ru.wikipedia.org/wiki/%D0%98%D0%BC%D0%BF%D1%83%D0%BB%D1%8C%D1%81%D0%BD%D1%8B%D0%B9_%D1%82%D1%80%D0%B0%D0%BD%D1%81%D1%84%D0%BE%D1%80%D0%BC%D0%B0%D1%82%D0%BE%D1%80" TargetMode="External"/><Relationship Id="rId190" Type="http://schemas.openxmlformats.org/officeDocument/2006/relationships/image" Target="media/image150.wmf"/><Relationship Id="rId204" Type="http://schemas.openxmlformats.org/officeDocument/2006/relationships/image" Target="media/image164.wmf"/><Relationship Id="rId225" Type="http://schemas.openxmlformats.org/officeDocument/2006/relationships/image" Target="media/image185.wmf"/><Relationship Id="rId246" Type="http://schemas.openxmlformats.org/officeDocument/2006/relationships/image" Target="media/image206.wmf"/><Relationship Id="rId267" Type="http://schemas.openxmlformats.org/officeDocument/2006/relationships/image" Target="media/image227.wmf"/><Relationship Id="rId288" Type="http://schemas.openxmlformats.org/officeDocument/2006/relationships/image" Target="media/image248.png"/><Relationship Id="rId106" Type="http://schemas.openxmlformats.org/officeDocument/2006/relationships/image" Target="media/image77.png"/><Relationship Id="rId127" Type="http://schemas.openxmlformats.org/officeDocument/2006/relationships/image" Target="media/image98.wmf"/><Relationship Id="rId313" Type="http://schemas.openxmlformats.org/officeDocument/2006/relationships/image" Target="media/image273.jpeg"/><Relationship Id="rId10" Type="http://schemas.openxmlformats.org/officeDocument/2006/relationships/image" Target="media/image3.png"/><Relationship Id="rId31" Type="http://schemas.openxmlformats.org/officeDocument/2006/relationships/image" Target="media/image16.emf"/><Relationship Id="rId52" Type="http://schemas.openxmlformats.org/officeDocument/2006/relationships/oleObject" Target="embeddings/oleObject9.bin"/><Relationship Id="rId73" Type="http://schemas.openxmlformats.org/officeDocument/2006/relationships/image" Target="media/image44.png"/><Relationship Id="rId94" Type="http://schemas.openxmlformats.org/officeDocument/2006/relationships/image" Target="media/image65.wmf"/><Relationship Id="rId148" Type="http://schemas.openxmlformats.org/officeDocument/2006/relationships/image" Target="media/image113.wmf"/><Relationship Id="rId169" Type="http://schemas.openxmlformats.org/officeDocument/2006/relationships/image" Target="media/image134.wmf"/><Relationship Id="rId334" Type="http://schemas.openxmlformats.org/officeDocument/2006/relationships/hyperlink" Target="http://robotrends.ru/pub/1641/-vozdushniy-nevod-razrabatyvaemyy-po-zakazu-darpa-budet-monitorit-bespilotniki-v-gorodah-ssha" TargetMode="External"/><Relationship Id="rId355" Type="http://schemas.openxmlformats.org/officeDocument/2006/relationships/hyperlink" Target="https://ru.wikipedia.org/wiki/%D0%98%D0%B2%D1%80%D0%B5%D0%B0" TargetMode="External"/><Relationship Id="rId376" Type="http://schemas.openxmlformats.org/officeDocument/2006/relationships/hyperlink" Target="https://ru.wikipedia.org/wiki/%D0%AD%D0%BB%D0%B5%D0%BA%D1%82%D1%80%D0%B8%D1%87%D0%B5%D1%81%D0%BA%D0%B0%D1%8F_%D1%81%D0%B5%D1%82%D1%8C"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43.png"/><Relationship Id="rId215" Type="http://schemas.openxmlformats.org/officeDocument/2006/relationships/image" Target="media/image175.wmf"/><Relationship Id="rId236" Type="http://schemas.openxmlformats.org/officeDocument/2006/relationships/image" Target="media/image196.wmf"/><Relationship Id="rId257" Type="http://schemas.openxmlformats.org/officeDocument/2006/relationships/image" Target="media/image217.wmf"/><Relationship Id="rId278" Type="http://schemas.openxmlformats.org/officeDocument/2006/relationships/image" Target="media/image238.wmf"/><Relationship Id="rId303" Type="http://schemas.openxmlformats.org/officeDocument/2006/relationships/image" Target="media/image263.wmf"/><Relationship Id="rId42" Type="http://schemas.openxmlformats.org/officeDocument/2006/relationships/oleObject" Target="embeddings/oleObject4.bin"/><Relationship Id="rId84" Type="http://schemas.openxmlformats.org/officeDocument/2006/relationships/image" Target="media/image55.wmf"/><Relationship Id="rId138" Type="http://schemas.openxmlformats.org/officeDocument/2006/relationships/oleObject" Target="embeddings/oleObject18.bin"/><Relationship Id="rId345" Type="http://schemas.openxmlformats.org/officeDocument/2006/relationships/hyperlink" Target="http://robotrends.ru/robopedia/uav_cinema_tv" TargetMode="External"/><Relationship Id="rId387" Type="http://schemas.openxmlformats.org/officeDocument/2006/relationships/hyperlink" Target="https://ru.wikipedia.org/wiki/%D0%93%D0%B0%D0%BB%D1%8C%D0%B2%D0%B0%D0%BD%D0%B8%D1%87%D0%B5%D1%81%D0%BA%D0%B0%D1%8F_%D1%80%D0%B0%D0%B7%D0%B2%D1%8F%D0%B7%D0%BA%D0%B0" TargetMode="External"/><Relationship Id="rId191" Type="http://schemas.openxmlformats.org/officeDocument/2006/relationships/image" Target="media/image151.wmf"/><Relationship Id="rId205" Type="http://schemas.openxmlformats.org/officeDocument/2006/relationships/image" Target="media/image165.wmf"/><Relationship Id="rId247" Type="http://schemas.openxmlformats.org/officeDocument/2006/relationships/image" Target="media/image2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8C6E9-9A01-4380-AC77-8D1CF67C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38139</Words>
  <Characters>217396</Characters>
  <Application>Microsoft Office Word</Application>
  <DocSecurity>0</DocSecurity>
  <Lines>1811</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Учетная запись Майкрософт</cp:lastModifiedBy>
  <cp:revision>2</cp:revision>
  <dcterms:created xsi:type="dcterms:W3CDTF">2021-11-16T07:08:00Z</dcterms:created>
  <dcterms:modified xsi:type="dcterms:W3CDTF">2021-11-16T07:08:00Z</dcterms:modified>
</cp:coreProperties>
</file>