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E55F9C">
        <w:trPr>
          <w:trHeight w:hRule="exact" w:val="1805"/>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1857" w:type="dxa"/>
            <w:gridSpan w:val="5"/>
            <w:shd w:val="clear" w:color="FFFFFF" w:fill="FFFFFF"/>
            <w:tcMar>
              <w:left w:w="4" w:type="dxa"/>
              <w:right w:w="4" w:type="dxa"/>
            </w:tcMar>
          </w:tcPr>
          <w:p w:rsidR="00E55F9C" w:rsidRDefault="00E37611">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10221" w:type="dxa"/>
            <w:gridSpan w:val="22"/>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55F9C">
        <w:trPr>
          <w:trHeight w:hRule="exact" w:val="855"/>
        </w:trPr>
        <w:tc>
          <w:tcPr>
            <w:tcW w:w="10221" w:type="dxa"/>
            <w:gridSpan w:val="22"/>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55F9C"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высшего образования</w:t>
            </w:r>
          </w:p>
          <w:p w:rsidR="00E55F9C" w:rsidRDefault="00E37611">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rsidRPr="00E37611">
        <w:trPr>
          <w:trHeight w:hRule="exact" w:val="277"/>
        </w:trPr>
        <w:tc>
          <w:tcPr>
            <w:tcW w:w="10221" w:type="dxa"/>
            <w:gridSpan w:val="22"/>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Институт тонких химических технологий имени М.В. </w:t>
            </w:r>
            <w:r w:rsidRPr="00E37611">
              <w:rPr>
                <w:rFonts w:ascii="Times New Roman" w:hAnsi="Times New Roman" w:cs="Times New Roman"/>
                <w:b/>
                <w:color w:val="000000"/>
                <w:sz w:val="24"/>
                <w:szCs w:val="24"/>
                <w:lang w:val="ru-RU"/>
              </w:rPr>
              <w:t>Ломоносова</w:t>
            </w:r>
          </w:p>
        </w:tc>
      </w:tr>
      <w:tr w:rsidR="00E55F9C" w:rsidRPr="00E37611">
        <w:trPr>
          <w:trHeight w:hRule="exact" w:val="255"/>
        </w:trPr>
        <w:tc>
          <w:tcPr>
            <w:tcW w:w="426" w:type="dxa"/>
          </w:tcPr>
          <w:p w:rsidR="00E55F9C" w:rsidRPr="00E37611" w:rsidRDefault="00E55F9C">
            <w:pPr>
              <w:rPr>
                <w:lang w:val="ru-RU"/>
              </w:rPr>
            </w:pPr>
          </w:p>
        </w:tc>
        <w:tc>
          <w:tcPr>
            <w:tcW w:w="426" w:type="dxa"/>
          </w:tcPr>
          <w:p w:rsidR="00E55F9C" w:rsidRPr="00E37611" w:rsidRDefault="00E55F9C">
            <w:pPr>
              <w:rPr>
                <w:lang w:val="ru-RU"/>
              </w:rPr>
            </w:pPr>
          </w:p>
        </w:tc>
        <w:tc>
          <w:tcPr>
            <w:tcW w:w="852" w:type="dxa"/>
          </w:tcPr>
          <w:p w:rsidR="00E55F9C" w:rsidRPr="00E37611" w:rsidRDefault="00E55F9C">
            <w:pPr>
              <w:rPr>
                <w:lang w:val="ru-RU"/>
              </w:rPr>
            </w:pPr>
          </w:p>
        </w:tc>
        <w:tc>
          <w:tcPr>
            <w:tcW w:w="852" w:type="dxa"/>
          </w:tcPr>
          <w:p w:rsidR="00E55F9C" w:rsidRPr="00E37611" w:rsidRDefault="00E55F9C">
            <w:pPr>
              <w:rPr>
                <w:lang w:val="ru-RU"/>
              </w:rPr>
            </w:pPr>
          </w:p>
        </w:tc>
        <w:tc>
          <w:tcPr>
            <w:tcW w:w="143" w:type="dxa"/>
          </w:tcPr>
          <w:p w:rsidR="00E55F9C" w:rsidRPr="00E37611" w:rsidRDefault="00E55F9C">
            <w:pPr>
              <w:rPr>
                <w:lang w:val="ru-RU"/>
              </w:rPr>
            </w:pPr>
          </w:p>
        </w:tc>
        <w:tc>
          <w:tcPr>
            <w:tcW w:w="143" w:type="dxa"/>
          </w:tcPr>
          <w:p w:rsidR="00E55F9C" w:rsidRPr="00E37611" w:rsidRDefault="00E55F9C">
            <w:pPr>
              <w:rPr>
                <w:lang w:val="ru-RU"/>
              </w:rPr>
            </w:pPr>
          </w:p>
        </w:tc>
        <w:tc>
          <w:tcPr>
            <w:tcW w:w="235" w:type="dxa"/>
          </w:tcPr>
          <w:p w:rsidR="00E55F9C" w:rsidRPr="00E37611" w:rsidRDefault="00E55F9C">
            <w:pPr>
              <w:rPr>
                <w:lang w:val="ru-RU"/>
              </w:rPr>
            </w:pPr>
          </w:p>
        </w:tc>
        <w:tc>
          <w:tcPr>
            <w:tcW w:w="334" w:type="dxa"/>
          </w:tcPr>
          <w:p w:rsidR="00E55F9C" w:rsidRPr="00E37611" w:rsidRDefault="00E55F9C">
            <w:pPr>
              <w:rPr>
                <w:lang w:val="ru-RU"/>
              </w:rPr>
            </w:pPr>
          </w:p>
        </w:tc>
        <w:tc>
          <w:tcPr>
            <w:tcW w:w="568" w:type="dxa"/>
          </w:tcPr>
          <w:p w:rsidR="00E55F9C" w:rsidRPr="00E37611" w:rsidRDefault="00E55F9C">
            <w:pPr>
              <w:rPr>
                <w:lang w:val="ru-RU"/>
              </w:rPr>
            </w:pPr>
          </w:p>
        </w:tc>
        <w:tc>
          <w:tcPr>
            <w:tcW w:w="214" w:type="dxa"/>
          </w:tcPr>
          <w:p w:rsidR="00E55F9C" w:rsidRPr="00E37611" w:rsidRDefault="00E55F9C">
            <w:pPr>
              <w:rPr>
                <w:lang w:val="ru-RU"/>
              </w:rPr>
            </w:pPr>
          </w:p>
        </w:tc>
        <w:tc>
          <w:tcPr>
            <w:tcW w:w="72" w:type="dxa"/>
          </w:tcPr>
          <w:p w:rsidR="00E55F9C" w:rsidRPr="00E37611" w:rsidRDefault="00E55F9C">
            <w:pPr>
              <w:rPr>
                <w:lang w:val="ru-RU"/>
              </w:rPr>
            </w:pPr>
          </w:p>
        </w:tc>
        <w:tc>
          <w:tcPr>
            <w:tcW w:w="852" w:type="dxa"/>
          </w:tcPr>
          <w:p w:rsidR="00E55F9C" w:rsidRPr="00E37611" w:rsidRDefault="00E55F9C">
            <w:pPr>
              <w:rPr>
                <w:lang w:val="ru-RU"/>
              </w:rPr>
            </w:pPr>
          </w:p>
        </w:tc>
        <w:tc>
          <w:tcPr>
            <w:tcW w:w="710" w:type="dxa"/>
          </w:tcPr>
          <w:p w:rsidR="00E55F9C" w:rsidRPr="00E37611" w:rsidRDefault="00E55F9C">
            <w:pPr>
              <w:rPr>
                <w:lang w:val="ru-RU"/>
              </w:rPr>
            </w:pPr>
          </w:p>
        </w:tc>
        <w:tc>
          <w:tcPr>
            <w:tcW w:w="143" w:type="dxa"/>
          </w:tcPr>
          <w:p w:rsidR="00E55F9C" w:rsidRPr="00E37611" w:rsidRDefault="00E55F9C">
            <w:pPr>
              <w:rPr>
                <w:lang w:val="ru-RU"/>
              </w:rPr>
            </w:pPr>
          </w:p>
        </w:tc>
        <w:tc>
          <w:tcPr>
            <w:tcW w:w="72" w:type="dxa"/>
          </w:tcPr>
          <w:p w:rsidR="00E55F9C" w:rsidRPr="00E37611" w:rsidRDefault="00E55F9C">
            <w:pPr>
              <w:rPr>
                <w:lang w:val="ru-RU"/>
              </w:rPr>
            </w:pPr>
          </w:p>
        </w:tc>
        <w:tc>
          <w:tcPr>
            <w:tcW w:w="214" w:type="dxa"/>
          </w:tcPr>
          <w:p w:rsidR="00E55F9C" w:rsidRPr="00E37611" w:rsidRDefault="00E55F9C">
            <w:pPr>
              <w:rPr>
                <w:lang w:val="ru-RU"/>
              </w:rPr>
            </w:pPr>
          </w:p>
        </w:tc>
        <w:tc>
          <w:tcPr>
            <w:tcW w:w="568" w:type="dxa"/>
          </w:tcPr>
          <w:p w:rsidR="00E55F9C" w:rsidRPr="00E37611" w:rsidRDefault="00E55F9C">
            <w:pPr>
              <w:rPr>
                <w:lang w:val="ru-RU"/>
              </w:rPr>
            </w:pPr>
          </w:p>
        </w:tc>
        <w:tc>
          <w:tcPr>
            <w:tcW w:w="852" w:type="dxa"/>
          </w:tcPr>
          <w:p w:rsidR="00E55F9C" w:rsidRPr="00E37611" w:rsidRDefault="00E55F9C">
            <w:pPr>
              <w:rPr>
                <w:lang w:val="ru-RU"/>
              </w:rPr>
            </w:pPr>
          </w:p>
        </w:tc>
        <w:tc>
          <w:tcPr>
            <w:tcW w:w="1560" w:type="dxa"/>
          </w:tcPr>
          <w:p w:rsidR="00E55F9C" w:rsidRPr="00E37611" w:rsidRDefault="00E55F9C">
            <w:pPr>
              <w:rPr>
                <w:lang w:val="ru-RU"/>
              </w:rPr>
            </w:pPr>
          </w:p>
        </w:tc>
        <w:tc>
          <w:tcPr>
            <w:tcW w:w="426" w:type="dxa"/>
          </w:tcPr>
          <w:p w:rsidR="00E55F9C" w:rsidRPr="00E37611" w:rsidRDefault="00E55F9C">
            <w:pPr>
              <w:rPr>
                <w:lang w:val="ru-RU"/>
              </w:rPr>
            </w:pPr>
          </w:p>
        </w:tc>
        <w:tc>
          <w:tcPr>
            <w:tcW w:w="285" w:type="dxa"/>
          </w:tcPr>
          <w:p w:rsidR="00E55F9C" w:rsidRPr="00E37611" w:rsidRDefault="00E55F9C">
            <w:pPr>
              <w:rPr>
                <w:lang w:val="ru-RU"/>
              </w:rPr>
            </w:pPr>
          </w:p>
        </w:tc>
        <w:tc>
          <w:tcPr>
            <w:tcW w:w="285" w:type="dxa"/>
          </w:tcPr>
          <w:p w:rsidR="00E55F9C" w:rsidRPr="00E37611" w:rsidRDefault="00E55F9C">
            <w:pPr>
              <w:rPr>
                <w:lang w:val="ru-RU"/>
              </w:rPr>
            </w:pPr>
          </w:p>
        </w:tc>
      </w:tr>
      <w:tr w:rsidR="00E55F9C">
        <w:trPr>
          <w:trHeight w:hRule="exact" w:val="277"/>
        </w:trPr>
        <w:tc>
          <w:tcPr>
            <w:tcW w:w="426" w:type="dxa"/>
          </w:tcPr>
          <w:p w:rsidR="00E55F9C" w:rsidRPr="00E37611" w:rsidRDefault="00E55F9C">
            <w:pPr>
              <w:rPr>
                <w:lang w:val="ru-RU"/>
              </w:rPr>
            </w:pPr>
          </w:p>
        </w:tc>
        <w:tc>
          <w:tcPr>
            <w:tcW w:w="426" w:type="dxa"/>
          </w:tcPr>
          <w:p w:rsidR="00E55F9C" w:rsidRPr="00E37611" w:rsidRDefault="00E55F9C">
            <w:pPr>
              <w:rPr>
                <w:lang w:val="ru-RU"/>
              </w:rPr>
            </w:pPr>
          </w:p>
        </w:tc>
        <w:tc>
          <w:tcPr>
            <w:tcW w:w="852" w:type="dxa"/>
          </w:tcPr>
          <w:p w:rsidR="00E55F9C" w:rsidRPr="00E37611" w:rsidRDefault="00E55F9C">
            <w:pPr>
              <w:rPr>
                <w:lang w:val="ru-RU"/>
              </w:rPr>
            </w:pPr>
          </w:p>
        </w:tc>
        <w:tc>
          <w:tcPr>
            <w:tcW w:w="852" w:type="dxa"/>
          </w:tcPr>
          <w:p w:rsidR="00E55F9C" w:rsidRPr="00E37611" w:rsidRDefault="00E55F9C">
            <w:pPr>
              <w:rPr>
                <w:lang w:val="ru-RU"/>
              </w:rPr>
            </w:pPr>
          </w:p>
        </w:tc>
        <w:tc>
          <w:tcPr>
            <w:tcW w:w="143" w:type="dxa"/>
          </w:tcPr>
          <w:p w:rsidR="00E55F9C" w:rsidRPr="00E37611" w:rsidRDefault="00E55F9C">
            <w:pPr>
              <w:rPr>
                <w:lang w:val="ru-RU"/>
              </w:rPr>
            </w:pPr>
          </w:p>
        </w:tc>
        <w:tc>
          <w:tcPr>
            <w:tcW w:w="143" w:type="dxa"/>
          </w:tcPr>
          <w:p w:rsidR="00E55F9C" w:rsidRPr="00E37611" w:rsidRDefault="00E55F9C">
            <w:pPr>
              <w:rPr>
                <w:lang w:val="ru-RU"/>
              </w:rPr>
            </w:pPr>
          </w:p>
        </w:tc>
        <w:tc>
          <w:tcPr>
            <w:tcW w:w="235" w:type="dxa"/>
          </w:tcPr>
          <w:p w:rsidR="00E55F9C" w:rsidRPr="00E37611" w:rsidRDefault="00E55F9C">
            <w:pPr>
              <w:rPr>
                <w:lang w:val="ru-RU"/>
              </w:rPr>
            </w:pPr>
          </w:p>
        </w:tc>
        <w:tc>
          <w:tcPr>
            <w:tcW w:w="334" w:type="dxa"/>
          </w:tcPr>
          <w:p w:rsidR="00E55F9C" w:rsidRPr="00E37611" w:rsidRDefault="00E55F9C">
            <w:pPr>
              <w:rPr>
                <w:lang w:val="ru-RU"/>
              </w:rPr>
            </w:pPr>
          </w:p>
        </w:tc>
        <w:tc>
          <w:tcPr>
            <w:tcW w:w="568" w:type="dxa"/>
          </w:tcPr>
          <w:p w:rsidR="00E55F9C" w:rsidRPr="00E37611" w:rsidRDefault="00E55F9C">
            <w:pPr>
              <w:rPr>
                <w:lang w:val="ru-RU"/>
              </w:rPr>
            </w:pPr>
          </w:p>
        </w:tc>
        <w:tc>
          <w:tcPr>
            <w:tcW w:w="214" w:type="dxa"/>
          </w:tcPr>
          <w:p w:rsidR="00E55F9C" w:rsidRPr="00E37611" w:rsidRDefault="00E55F9C">
            <w:pPr>
              <w:rPr>
                <w:lang w:val="ru-RU"/>
              </w:rPr>
            </w:pPr>
          </w:p>
        </w:tc>
        <w:tc>
          <w:tcPr>
            <w:tcW w:w="72" w:type="dxa"/>
          </w:tcPr>
          <w:p w:rsidR="00E55F9C" w:rsidRPr="00E37611" w:rsidRDefault="00E55F9C">
            <w:pPr>
              <w:rPr>
                <w:lang w:val="ru-RU"/>
              </w:rPr>
            </w:pPr>
          </w:p>
        </w:tc>
        <w:tc>
          <w:tcPr>
            <w:tcW w:w="852" w:type="dxa"/>
          </w:tcPr>
          <w:p w:rsidR="00E55F9C" w:rsidRPr="00E37611" w:rsidRDefault="00E55F9C">
            <w:pPr>
              <w:rPr>
                <w:lang w:val="ru-RU"/>
              </w:rPr>
            </w:pPr>
          </w:p>
        </w:tc>
        <w:tc>
          <w:tcPr>
            <w:tcW w:w="710" w:type="dxa"/>
          </w:tcPr>
          <w:p w:rsidR="00E55F9C" w:rsidRPr="00E37611" w:rsidRDefault="00E55F9C">
            <w:pPr>
              <w:rPr>
                <w:lang w:val="ru-RU"/>
              </w:rPr>
            </w:pPr>
          </w:p>
        </w:tc>
        <w:tc>
          <w:tcPr>
            <w:tcW w:w="3842" w:type="dxa"/>
            <w:gridSpan w:val="7"/>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55F9C" w:rsidRDefault="00E55F9C"/>
        </w:tc>
        <w:tc>
          <w:tcPr>
            <w:tcW w:w="285" w:type="dxa"/>
          </w:tcPr>
          <w:p w:rsidR="00E55F9C" w:rsidRDefault="00E55F9C"/>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80"/>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3842" w:type="dxa"/>
            <w:gridSpan w:val="7"/>
            <w:shd w:val="clear" w:color="000000" w:fill="FFFFFF"/>
            <w:tcMar>
              <w:left w:w="34" w:type="dxa"/>
              <w:right w:w="34" w:type="dxa"/>
            </w:tcMar>
          </w:tcPr>
          <w:p w:rsidR="00E55F9C" w:rsidRDefault="00E37611">
            <w:pPr>
              <w:spacing w:after="0" w:line="240" w:lineRule="auto"/>
              <w:jc w:val="center"/>
            </w:pPr>
            <w:r>
              <w:rPr>
                <w:rFonts w:ascii="Times New Roman" w:hAnsi="Times New Roman" w:cs="Times New Roman"/>
                <w:color w:val="000000"/>
              </w:rPr>
              <w:t>Директор ИТХТ</w:t>
            </w:r>
          </w:p>
        </w:tc>
        <w:tc>
          <w:tcPr>
            <w:tcW w:w="285" w:type="dxa"/>
          </w:tcPr>
          <w:p w:rsidR="00E55F9C" w:rsidRDefault="00E55F9C"/>
        </w:tc>
        <w:tc>
          <w:tcPr>
            <w:tcW w:w="285" w:type="dxa"/>
          </w:tcPr>
          <w:p w:rsidR="00E55F9C" w:rsidRDefault="00E55F9C"/>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3842" w:type="dxa"/>
            <w:gridSpan w:val="7"/>
            <w:shd w:val="clear" w:color="000000" w:fill="FFFFFF"/>
            <w:tcMar>
              <w:left w:w="34" w:type="dxa"/>
              <w:right w:w="34" w:type="dxa"/>
            </w:tcMar>
          </w:tcPr>
          <w:p w:rsidR="00E55F9C" w:rsidRDefault="00E37611">
            <w:pPr>
              <w:spacing w:after="0" w:line="240" w:lineRule="auto"/>
              <w:jc w:val="center"/>
            </w:pPr>
            <w:r>
              <w:rPr>
                <w:rFonts w:ascii="Times New Roman" w:hAnsi="Times New Roman" w:cs="Times New Roman"/>
                <w:color w:val="000000"/>
              </w:rPr>
              <w:t>_______________ Маслов М.А.</w:t>
            </w:r>
          </w:p>
        </w:tc>
        <w:tc>
          <w:tcPr>
            <w:tcW w:w="285" w:type="dxa"/>
          </w:tcPr>
          <w:p w:rsidR="00E55F9C" w:rsidRDefault="00E55F9C"/>
        </w:tc>
        <w:tc>
          <w:tcPr>
            <w:tcW w:w="285" w:type="dxa"/>
          </w:tcPr>
          <w:p w:rsidR="00E55F9C" w:rsidRDefault="00E55F9C"/>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3842" w:type="dxa"/>
            <w:gridSpan w:val="7"/>
            <w:shd w:val="clear" w:color="000000" w:fill="FFFFFF"/>
            <w:tcMar>
              <w:left w:w="34" w:type="dxa"/>
              <w:right w:w="34" w:type="dxa"/>
            </w:tcMar>
          </w:tcPr>
          <w:p w:rsidR="00E55F9C" w:rsidRDefault="00E37611">
            <w:pPr>
              <w:spacing w:after="0" w:line="240" w:lineRule="auto"/>
              <w:jc w:val="center"/>
            </w:pPr>
            <w:r>
              <w:rPr>
                <w:rFonts w:ascii="Times New Roman" w:hAnsi="Times New Roman" w:cs="Times New Roman"/>
                <w:color w:val="000000"/>
              </w:rPr>
              <w:t>«___»  ___________ 2021 г.</w:t>
            </w:r>
          </w:p>
        </w:tc>
        <w:tc>
          <w:tcPr>
            <w:tcW w:w="285" w:type="dxa"/>
          </w:tcPr>
          <w:p w:rsidR="00E55F9C" w:rsidRDefault="00E55F9C"/>
        </w:tc>
        <w:tc>
          <w:tcPr>
            <w:tcW w:w="285" w:type="dxa"/>
          </w:tcPr>
          <w:p w:rsidR="00E55F9C" w:rsidRDefault="00E55F9C"/>
        </w:tc>
      </w:tr>
      <w:tr w:rsidR="00E55F9C">
        <w:trPr>
          <w:trHeight w:hRule="exact" w:val="414"/>
        </w:trPr>
        <w:tc>
          <w:tcPr>
            <w:tcW w:w="10221" w:type="dxa"/>
            <w:gridSpan w:val="22"/>
            <w:shd w:val="clear" w:color="000000" w:fill="FFFFFF"/>
            <w:tcMar>
              <w:left w:w="34" w:type="dxa"/>
              <w:right w:w="34" w:type="dxa"/>
            </w:tcMar>
          </w:tcPr>
          <w:p w:rsidR="00E55F9C" w:rsidRDefault="00E37611">
            <w:pPr>
              <w:spacing w:after="0" w:line="240" w:lineRule="auto"/>
              <w:jc w:val="center"/>
              <w:rPr>
                <w:sz w:val="32"/>
                <w:szCs w:val="32"/>
              </w:rPr>
            </w:pPr>
            <w:r>
              <w:rPr>
                <w:rFonts w:ascii="Times New Roman" w:hAnsi="Times New Roman" w:cs="Times New Roman"/>
                <w:color w:val="000000"/>
                <w:sz w:val="32"/>
                <w:szCs w:val="32"/>
              </w:rPr>
              <w:t xml:space="preserve">Рабочая </w:t>
            </w:r>
            <w:r>
              <w:rPr>
                <w:rFonts w:ascii="Times New Roman" w:hAnsi="Times New Roman" w:cs="Times New Roman"/>
                <w:color w:val="000000"/>
                <w:sz w:val="32"/>
                <w:szCs w:val="32"/>
              </w:rPr>
              <w:t>программа практики</w:t>
            </w:r>
          </w:p>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416"/>
        </w:trPr>
        <w:tc>
          <w:tcPr>
            <w:tcW w:w="10221" w:type="dxa"/>
            <w:gridSpan w:val="22"/>
            <w:shd w:val="clear" w:color="000000" w:fill="FFFFFF"/>
            <w:tcMar>
              <w:left w:w="34" w:type="dxa"/>
              <w:right w:w="34" w:type="dxa"/>
            </w:tcMar>
          </w:tcPr>
          <w:p w:rsidR="00E55F9C" w:rsidRDefault="00E37611">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rsidR="00E55F9C">
        <w:trPr>
          <w:trHeight w:hRule="exact" w:val="694"/>
        </w:trPr>
        <w:tc>
          <w:tcPr>
            <w:tcW w:w="10221" w:type="dxa"/>
            <w:gridSpan w:val="22"/>
            <w:shd w:val="clear" w:color="000000" w:fill="FFFFFF"/>
            <w:tcMar>
              <w:left w:w="34" w:type="dxa"/>
              <w:right w:w="34" w:type="dxa"/>
            </w:tcMar>
          </w:tcPr>
          <w:p w:rsidR="00E55F9C" w:rsidRDefault="00E37611">
            <w:pPr>
              <w:spacing w:after="0" w:line="240" w:lineRule="auto"/>
              <w:jc w:val="center"/>
              <w:rPr>
                <w:sz w:val="28"/>
                <w:szCs w:val="28"/>
              </w:rPr>
            </w:pPr>
            <w:r>
              <w:rPr>
                <w:rFonts w:ascii="Times New Roman" w:hAnsi="Times New Roman" w:cs="Times New Roman"/>
                <w:b/>
                <w:color w:val="000000"/>
                <w:sz w:val="28"/>
                <w:szCs w:val="28"/>
              </w:rPr>
              <w:t>Ознакомительная практика</w:t>
            </w:r>
          </w:p>
        </w:tc>
      </w:tr>
      <w:tr w:rsidR="00E55F9C" w:rsidRPr="00E37611">
        <w:trPr>
          <w:trHeight w:hRule="exact" w:val="277"/>
        </w:trPr>
        <w:tc>
          <w:tcPr>
            <w:tcW w:w="426" w:type="dxa"/>
          </w:tcPr>
          <w:p w:rsidR="00E55F9C" w:rsidRDefault="00E55F9C"/>
        </w:tc>
        <w:tc>
          <w:tcPr>
            <w:tcW w:w="2658" w:type="dxa"/>
            <w:gridSpan w:val="6"/>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Читающее подразделение</w:t>
            </w:r>
          </w:p>
        </w:tc>
        <w:tc>
          <w:tcPr>
            <w:tcW w:w="334" w:type="dxa"/>
          </w:tcPr>
          <w:p w:rsidR="00E55F9C" w:rsidRDefault="00E55F9C"/>
        </w:tc>
        <w:tc>
          <w:tcPr>
            <w:tcW w:w="568" w:type="dxa"/>
          </w:tcPr>
          <w:p w:rsidR="00E55F9C" w:rsidRDefault="00E55F9C"/>
        </w:tc>
        <w:tc>
          <w:tcPr>
            <w:tcW w:w="6252" w:type="dxa"/>
            <w:gridSpan w:val="13"/>
            <w:vMerge w:val="restart"/>
            <w:shd w:val="clear" w:color="000000" w:fill="FFFFFF"/>
            <w:tcMar>
              <w:left w:w="34" w:type="dxa"/>
              <w:right w:w="34" w:type="dxa"/>
            </w:tcMar>
          </w:tcPr>
          <w:p w:rsidR="00E55F9C" w:rsidRPr="00E37611" w:rsidRDefault="00E37611">
            <w:pPr>
              <w:spacing w:after="0" w:line="240" w:lineRule="auto"/>
              <w:rPr>
                <w:lang w:val="ru-RU"/>
              </w:rPr>
            </w:pPr>
            <w:r w:rsidRPr="00E37611">
              <w:rPr>
                <w:rFonts w:ascii="Times New Roman" w:hAnsi="Times New Roman" w:cs="Times New Roman"/>
                <w:b/>
                <w:color w:val="000000"/>
                <w:lang w:val="ru-RU"/>
              </w:rPr>
              <w:t>кафедра химии и технологии переработки эластомеров имени Кошелева Ф.Ф.</w:t>
            </w:r>
          </w:p>
        </w:tc>
      </w:tr>
      <w:tr w:rsidR="00E55F9C" w:rsidRPr="00E37611">
        <w:trPr>
          <w:trHeight w:hRule="exact" w:val="259"/>
        </w:trPr>
        <w:tc>
          <w:tcPr>
            <w:tcW w:w="426" w:type="dxa"/>
          </w:tcPr>
          <w:p w:rsidR="00E55F9C" w:rsidRPr="00E37611" w:rsidRDefault="00E55F9C">
            <w:pPr>
              <w:rPr>
                <w:lang w:val="ru-RU"/>
              </w:rPr>
            </w:pPr>
          </w:p>
        </w:tc>
        <w:tc>
          <w:tcPr>
            <w:tcW w:w="426" w:type="dxa"/>
          </w:tcPr>
          <w:p w:rsidR="00E55F9C" w:rsidRPr="00E37611" w:rsidRDefault="00E55F9C">
            <w:pPr>
              <w:rPr>
                <w:lang w:val="ru-RU"/>
              </w:rPr>
            </w:pPr>
          </w:p>
        </w:tc>
        <w:tc>
          <w:tcPr>
            <w:tcW w:w="852" w:type="dxa"/>
          </w:tcPr>
          <w:p w:rsidR="00E55F9C" w:rsidRPr="00E37611" w:rsidRDefault="00E55F9C">
            <w:pPr>
              <w:rPr>
                <w:lang w:val="ru-RU"/>
              </w:rPr>
            </w:pPr>
          </w:p>
        </w:tc>
        <w:tc>
          <w:tcPr>
            <w:tcW w:w="852" w:type="dxa"/>
          </w:tcPr>
          <w:p w:rsidR="00E55F9C" w:rsidRPr="00E37611" w:rsidRDefault="00E55F9C">
            <w:pPr>
              <w:rPr>
                <w:lang w:val="ru-RU"/>
              </w:rPr>
            </w:pPr>
          </w:p>
        </w:tc>
        <w:tc>
          <w:tcPr>
            <w:tcW w:w="143" w:type="dxa"/>
          </w:tcPr>
          <w:p w:rsidR="00E55F9C" w:rsidRPr="00E37611" w:rsidRDefault="00E55F9C">
            <w:pPr>
              <w:rPr>
                <w:lang w:val="ru-RU"/>
              </w:rPr>
            </w:pPr>
          </w:p>
        </w:tc>
        <w:tc>
          <w:tcPr>
            <w:tcW w:w="143" w:type="dxa"/>
          </w:tcPr>
          <w:p w:rsidR="00E55F9C" w:rsidRPr="00E37611" w:rsidRDefault="00E55F9C">
            <w:pPr>
              <w:rPr>
                <w:lang w:val="ru-RU"/>
              </w:rPr>
            </w:pPr>
          </w:p>
        </w:tc>
        <w:tc>
          <w:tcPr>
            <w:tcW w:w="235" w:type="dxa"/>
          </w:tcPr>
          <w:p w:rsidR="00E55F9C" w:rsidRPr="00E37611" w:rsidRDefault="00E55F9C">
            <w:pPr>
              <w:rPr>
                <w:lang w:val="ru-RU"/>
              </w:rPr>
            </w:pPr>
          </w:p>
        </w:tc>
        <w:tc>
          <w:tcPr>
            <w:tcW w:w="334" w:type="dxa"/>
          </w:tcPr>
          <w:p w:rsidR="00E55F9C" w:rsidRPr="00E37611" w:rsidRDefault="00E55F9C">
            <w:pPr>
              <w:rPr>
                <w:lang w:val="ru-RU"/>
              </w:rPr>
            </w:pPr>
          </w:p>
        </w:tc>
        <w:tc>
          <w:tcPr>
            <w:tcW w:w="568" w:type="dxa"/>
          </w:tcPr>
          <w:p w:rsidR="00E55F9C" w:rsidRPr="00E37611" w:rsidRDefault="00E55F9C">
            <w:pPr>
              <w:rPr>
                <w:lang w:val="ru-RU"/>
              </w:rPr>
            </w:pPr>
          </w:p>
        </w:tc>
        <w:tc>
          <w:tcPr>
            <w:tcW w:w="6252" w:type="dxa"/>
            <w:gridSpan w:val="13"/>
            <w:vMerge/>
            <w:shd w:val="clear" w:color="000000" w:fill="FFFFFF"/>
            <w:tcMar>
              <w:left w:w="34" w:type="dxa"/>
              <w:right w:w="34" w:type="dxa"/>
            </w:tcMar>
          </w:tcPr>
          <w:p w:rsidR="00E55F9C" w:rsidRPr="00E37611" w:rsidRDefault="00E55F9C">
            <w:pPr>
              <w:rPr>
                <w:lang w:val="ru-RU"/>
              </w:rPr>
            </w:pPr>
          </w:p>
        </w:tc>
      </w:tr>
      <w:tr w:rsidR="00E55F9C">
        <w:trPr>
          <w:trHeight w:hRule="exact" w:val="277"/>
        </w:trPr>
        <w:tc>
          <w:tcPr>
            <w:tcW w:w="426" w:type="dxa"/>
          </w:tcPr>
          <w:p w:rsidR="00E55F9C" w:rsidRPr="00E37611" w:rsidRDefault="00E55F9C">
            <w:pPr>
              <w:rPr>
                <w:lang w:val="ru-RU"/>
              </w:rPr>
            </w:pPr>
          </w:p>
        </w:tc>
        <w:tc>
          <w:tcPr>
            <w:tcW w:w="2991" w:type="dxa"/>
            <w:gridSpan w:val="7"/>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Направление</w:t>
            </w:r>
          </w:p>
        </w:tc>
        <w:tc>
          <w:tcPr>
            <w:tcW w:w="568" w:type="dxa"/>
          </w:tcPr>
          <w:p w:rsidR="00E55F9C" w:rsidRDefault="00E55F9C"/>
        </w:tc>
        <w:tc>
          <w:tcPr>
            <w:tcW w:w="6252" w:type="dxa"/>
            <w:gridSpan w:val="13"/>
            <w:shd w:val="clear" w:color="000000" w:fill="FFFFFF"/>
            <w:tcMar>
              <w:left w:w="34" w:type="dxa"/>
              <w:right w:w="34" w:type="dxa"/>
            </w:tcMar>
          </w:tcPr>
          <w:p w:rsidR="00E55F9C" w:rsidRDefault="00E37611">
            <w:pPr>
              <w:spacing w:after="0" w:line="240" w:lineRule="auto"/>
            </w:pPr>
            <w:r>
              <w:rPr>
                <w:rFonts w:ascii="Times New Roman" w:hAnsi="Times New Roman" w:cs="Times New Roman"/>
                <w:b/>
                <w:color w:val="000000"/>
              </w:rPr>
              <w:t>18.03.01 Химическая технология</w:t>
            </w:r>
          </w:p>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rsidRPr="00E37611">
        <w:trPr>
          <w:trHeight w:hRule="exact" w:val="277"/>
        </w:trPr>
        <w:tc>
          <w:tcPr>
            <w:tcW w:w="426" w:type="dxa"/>
          </w:tcPr>
          <w:p w:rsidR="00E55F9C" w:rsidRDefault="00E55F9C"/>
        </w:tc>
        <w:tc>
          <w:tcPr>
            <w:tcW w:w="2991" w:type="dxa"/>
            <w:gridSpan w:val="7"/>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Направленность</w:t>
            </w:r>
          </w:p>
        </w:tc>
        <w:tc>
          <w:tcPr>
            <w:tcW w:w="568" w:type="dxa"/>
          </w:tcPr>
          <w:p w:rsidR="00E55F9C" w:rsidRDefault="00E55F9C"/>
        </w:tc>
        <w:tc>
          <w:tcPr>
            <w:tcW w:w="6252" w:type="dxa"/>
            <w:gridSpan w:val="13"/>
            <w:shd w:val="clear" w:color="000000" w:fill="FFFFFF"/>
            <w:tcMar>
              <w:left w:w="34" w:type="dxa"/>
              <w:right w:w="34" w:type="dxa"/>
            </w:tcMar>
          </w:tcPr>
          <w:p w:rsidR="00E55F9C" w:rsidRPr="00E37611" w:rsidRDefault="00E37611">
            <w:pPr>
              <w:spacing w:after="0" w:line="240" w:lineRule="auto"/>
              <w:rPr>
                <w:lang w:val="ru-RU"/>
              </w:rPr>
            </w:pPr>
            <w:r w:rsidRPr="00E37611">
              <w:rPr>
                <w:rFonts w:ascii="Times New Roman" w:hAnsi="Times New Roman" w:cs="Times New Roman"/>
                <w:b/>
                <w:color w:val="000000"/>
                <w:lang w:val="ru-RU"/>
              </w:rPr>
              <w:t>Химическая технология и переработка полимеров</w:t>
            </w:r>
          </w:p>
        </w:tc>
      </w:tr>
      <w:tr w:rsidR="00E55F9C" w:rsidRPr="00E37611">
        <w:trPr>
          <w:trHeight w:hRule="exact" w:val="138"/>
        </w:trPr>
        <w:tc>
          <w:tcPr>
            <w:tcW w:w="426" w:type="dxa"/>
          </w:tcPr>
          <w:p w:rsidR="00E55F9C" w:rsidRPr="00E37611" w:rsidRDefault="00E55F9C">
            <w:pPr>
              <w:rPr>
                <w:lang w:val="ru-RU"/>
              </w:rPr>
            </w:pPr>
          </w:p>
        </w:tc>
        <w:tc>
          <w:tcPr>
            <w:tcW w:w="426" w:type="dxa"/>
          </w:tcPr>
          <w:p w:rsidR="00E55F9C" w:rsidRPr="00E37611" w:rsidRDefault="00E55F9C">
            <w:pPr>
              <w:rPr>
                <w:lang w:val="ru-RU"/>
              </w:rPr>
            </w:pPr>
          </w:p>
        </w:tc>
        <w:tc>
          <w:tcPr>
            <w:tcW w:w="852" w:type="dxa"/>
          </w:tcPr>
          <w:p w:rsidR="00E55F9C" w:rsidRPr="00E37611" w:rsidRDefault="00E55F9C">
            <w:pPr>
              <w:rPr>
                <w:lang w:val="ru-RU"/>
              </w:rPr>
            </w:pPr>
          </w:p>
        </w:tc>
        <w:tc>
          <w:tcPr>
            <w:tcW w:w="852" w:type="dxa"/>
          </w:tcPr>
          <w:p w:rsidR="00E55F9C" w:rsidRPr="00E37611" w:rsidRDefault="00E55F9C">
            <w:pPr>
              <w:rPr>
                <w:lang w:val="ru-RU"/>
              </w:rPr>
            </w:pPr>
          </w:p>
        </w:tc>
        <w:tc>
          <w:tcPr>
            <w:tcW w:w="143" w:type="dxa"/>
          </w:tcPr>
          <w:p w:rsidR="00E55F9C" w:rsidRPr="00E37611" w:rsidRDefault="00E55F9C">
            <w:pPr>
              <w:rPr>
                <w:lang w:val="ru-RU"/>
              </w:rPr>
            </w:pPr>
          </w:p>
        </w:tc>
        <w:tc>
          <w:tcPr>
            <w:tcW w:w="143" w:type="dxa"/>
          </w:tcPr>
          <w:p w:rsidR="00E55F9C" w:rsidRPr="00E37611" w:rsidRDefault="00E55F9C">
            <w:pPr>
              <w:rPr>
                <w:lang w:val="ru-RU"/>
              </w:rPr>
            </w:pPr>
          </w:p>
        </w:tc>
        <w:tc>
          <w:tcPr>
            <w:tcW w:w="235" w:type="dxa"/>
          </w:tcPr>
          <w:p w:rsidR="00E55F9C" w:rsidRPr="00E37611" w:rsidRDefault="00E55F9C">
            <w:pPr>
              <w:rPr>
                <w:lang w:val="ru-RU"/>
              </w:rPr>
            </w:pPr>
          </w:p>
        </w:tc>
        <w:tc>
          <w:tcPr>
            <w:tcW w:w="334" w:type="dxa"/>
          </w:tcPr>
          <w:p w:rsidR="00E55F9C" w:rsidRPr="00E37611" w:rsidRDefault="00E55F9C">
            <w:pPr>
              <w:rPr>
                <w:lang w:val="ru-RU"/>
              </w:rPr>
            </w:pPr>
          </w:p>
        </w:tc>
        <w:tc>
          <w:tcPr>
            <w:tcW w:w="568" w:type="dxa"/>
          </w:tcPr>
          <w:p w:rsidR="00E55F9C" w:rsidRPr="00E37611" w:rsidRDefault="00E55F9C">
            <w:pPr>
              <w:rPr>
                <w:lang w:val="ru-RU"/>
              </w:rPr>
            </w:pPr>
          </w:p>
        </w:tc>
        <w:tc>
          <w:tcPr>
            <w:tcW w:w="214" w:type="dxa"/>
          </w:tcPr>
          <w:p w:rsidR="00E55F9C" w:rsidRPr="00E37611" w:rsidRDefault="00E55F9C">
            <w:pPr>
              <w:rPr>
                <w:lang w:val="ru-RU"/>
              </w:rPr>
            </w:pPr>
          </w:p>
        </w:tc>
        <w:tc>
          <w:tcPr>
            <w:tcW w:w="72" w:type="dxa"/>
          </w:tcPr>
          <w:p w:rsidR="00E55F9C" w:rsidRPr="00E37611" w:rsidRDefault="00E55F9C">
            <w:pPr>
              <w:rPr>
                <w:lang w:val="ru-RU"/>
              </w:rPr>
            </w:pPr>
          </w:p>
        </w:tc>
        <w:tc>
          <w:tcPr>
            <w:tcW w:w="852" w:type="dxa"/>
          </w:tcPr>
          <w:p w:rsidR="00E55F9C" w:rsidRPr="00E37611" w:rsidRDefault="00E55F9C">
            <w:pPr>
              <w:rPr>
                <w:lang w:val="ru-RU"/>
              </w:rPr>
            </w:pPr>
          </w:p>
        </w:tc>
        <w:tc>
          <w:tcPr>
            <w:tcW w:w="710" w:type="dxa"/>
          </w:tcPr>
          <w:p w:rsidR="00E55F9C" w:rsidRPr="00E37611" w:rsidRDefault="00E55F9C">
            <w:pPr>
              <w:rPr>
                <w:lang w:val="ru-RU"/>
              </w:rPr>
            </w:pPr>
          </w:p>
        </w:tc>
        <w:tc>
          <w:tcPr>
            <w:tcW w:w="143" w:type="dxa"/>
          </w:tcPr>
          <w:p w:rsidR="00E55F9C" w:rsidRPr="00E37611" w:rsidRDefault="00E55F9C">
            <w:pPr>
              <w:rPr>
                <w:lang w:val="ru-RU"/>
              </w:rPr>
            </w:pPr>
          </w:p>
        </w:tc>
        <w:tc>
          <w:tcPr>
            <w:tcW w:w="72" w:type="dxa"/>
          </w:tcPr>
          <w:p w:rsidR="00E55F9C" w:rsidRPr="00E37611" w:rsidRDefault="00E55F9C">
            <w:pPr>
              <w:rPr>
                <w:lang w:val="ru-RU"/>
              </w:rPr>
            </w:pPr>
          </w:p>
        </w:tc>
        <w:tc>
          <w:tcPr>
            <w:tcW w:w="214" w:type="dxa"/>
          </w:tcPr>
          <w:p w:rsidR="00E55F9C" w:rsidRPr="00E37611" w:rsidRDefault="00E55F9C">
            <w:pPr>
              <w:rPr>
                <w:lang w:val="ru-RU"/>
              </w:rPr>
            </w:pPr>
          </w:p>
        </w:tc>
        <w:tc>
          <w:tcPr>
            <w:tcW w:w="568" w:type="dxa"/>
          </w:tcPr>
          <w:p w:rsidR="00E55F9C" w:rsidRPr="00E37611" w:rsidRDefault="00E55F9C">
            <w:pPr>
              <w:rPr>
                <w:lang w:val="ru-RU"/>
              </w:rPr>
            </w:pPr>
          </w:p>
        </w:tc>
        <w:tc>
          <w:tcPr>
            <w:tcW w:w="852" w:type="dxa"/>
          </w:tcPr>
          <w:p w:rsidR="00E55F9C" w:rsidRPr="00E37611" w:rsidRDefault="00E55F9C">
            <w:pPr>
              <w:rPr>
                <w:lang w:val="ru-RU"/>
              </w:rPr>
            </w:pPr>
          </w:p>
        </w:tc>
        <w:tc>
          <w:tcPr>
            <w:tcW w:w="1560" w:type="dxa"/>
          </w:tcPr>
          <w:p w:rsidR="00E55F9C" w:rsidRPr="00E37611" w:rsidRDefault="00E55F9C">
            <w:pPr>
              <w:rPr>
                <w:lang w:val="ru-RU"/>
              </w:rPr>
            </w:pPr>
          </w:p>
        </w:tc>
        <w:tc>
          <w:tcPr>
            <w:tcW w:w="426" w:type="dxa"/>
          </w:tcPr>
          <w:p w:rsidR="00E55F9C" w:rsidRPr="00E37611" w:rsidRDefault="00E55F9C">
            <w:pPr>
              <w:rPr>
                <w:lang w:val="ru-RU"/>
              </w:rPr>
            </w:pPr>
          </w:p>
        </w:tc>
        <w:tc>
          <w:tcPr>
            <w:tcW w:w="285" w:type="dxa"/>
          </w:tcPr>
          <w:p w:rsidR="00E55F9C" w:rsidRPr="00E37611" w:rsidRDefault="00E55F9C">
            <w:pPr>
              <w:rPr>
                <w:lang w:val="ru-RU"/>
              </w:rPr>
            </w:pPr>
          </w:p>
        </w:tc>
        <w:tc>
          <w:tcPr>
            <w:tcW w:w="285" w:type="dxa"/>
          </w:tcPr>
          <w:p w:rsidR="00E55F9C" w:rsidRPr="00E37611" w:rsidRDefault="00E55F9C">
            <w:pPr>
              <w:rPr>
                <w:lang w:val="ru-RU"/>
              </w:rPr>
            </w:pPr>
          </w:p>
        </w:tc>
      </w:tr>
      <w:tr w:rsidR="00E55F9C">
        <w:trPr>
          <w:trHeight w:hRule="exact" w:val="277"/>
        </w:trPr>
        <w:tc>
          <w:tcPr>
            <w:tcW w:w="426" w:type="dxa"/>
          </w:tcPr>
          <w:p w:rsidR="00E55F9C" w:rsidRPr="00E37611" w:rsidRDefault="00E55F9C">
            <w:pPr>
              <w:rPr>
                <w:lang w:val="ru-RU"/>
              </w:rPr>
            </w:pPr>
          </w:p>
        </w:tc>
        <w:tc>
          <w:tcPr>
            <w:tcW w:w="2424" w:type="dxa"/>
            <w:gridSpan w:val="5"/>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Квалификация</w:t>
            </w:r>
          </w:p>
        </w:tc>
        <w:tc>
          <w:tcPr>
            <w:tcW w:w="235" w:type="dxa"/>
          </w:tcPr>
          <w:p w:rsidR="00E55F9C" w:rsidRDefault="00E55F9C"/>
        </w:tc>
        <w:tc>
          <w:tcPr>
            <w:tcW w:w="334" w:type="dxa"/>
          </w:tcPr>
          <w:p w:rsidR="00E55F9C" w:rsidRDefault="00E55F9C"/>
        </w:tc>
        <w:tc>
          <w:tcPr>
            <w:tcW w:w="568" w:type="dxa"/>
          </w:tcPr>
          <w:p w:rsidR="00E55F9C" w:rsidRDefault="00E55F9C"/>
        </w:tc>
        <w:tc>
          <w:tcPr>
            <w:tcW w:w="6252" w:type="dxa"/>
            <w:gridSpan w:val="13"/>
            <w:shd w:val="clear" w:color="000000" w:fill="FFFFFF"/>
            <w:tcMar>
              <w:left w:w="34" w:type="dxa"/>
              <w:right w:w="34" w:type="dxa"/>
            </w:tcMar>
          </w:tcPr>
          <w:p w:rsidR="00E55F9C" w:rsidRDefault="00E37611">
            <w:pPr>
              <w:spacing w:after="0" w:line="240" w:lineRule="auto"/>
            </w:pPr>
            <w:r>
              <w:rPr>
                <w:rFonts w:ascii="Times New Roman" w:hAnsi="Times New Roman" w:cs="Times New Roman"/>
                <w:b/>
                <w:color w:val="000000"/>
              </w:rPr>
              <w:t>бакалавр</w:t>
            </w:r>
          </w:p>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426" w:type="dxa"/>
          </w:tcPr>
          <w:p w:rsidR="00E55F9C" w:rsidRDefault="00E55F9C"/>
        </w:tc>
        <w:tc>
          <w:tcPr>
            <w:tcW w:w="2424" w:type="dxa"/>
            <w:gridSpan w:val="5"/>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Форма обучения</w:t>
            </w:r>
          </w:p>
        </w:tc>
        <w:tc>
          <w:tcPr>
            <w:tcW w:w="235" w:type="dxa"/>
          </w:tcPr>
          <w:p w:rsidR="00E55F9C" w:rsidRDefault="00E55F9C"/>
        </w:tc>
        <w:tc>
          <w:tcPr>
            <w:tcW w:w="334" w:type="dxa"/>
          </w:tcPr>
          <w:p w:rsidR="00E55F9C" w:rsidRDefault="00E55F9C"/>
        </w:tc>
        <w:tc>
          <w:tcPr>
            <w:tcW w:w="568" w:type="dxa"/>
          </w:tcPr>
          <w:p w:rsidR="00E55F9C" w:rsidRDefault="00E55F9C"/>
        </w:tc>
        <w:tc>
          <w:tcPr>
            <w:tcW w:w="5259" w:type="dxa"/>
            <w:gridSpan w:val="10"/>
            <w:shd w:val="clear" w:color="000000" w:fill="FFFFFF"/>
            <w:tcMar>
              <w:left w:w="34" w:type="dxa"/>
              <w:right w:w="34" w:type="dxa"/>
            </w:tcMar>
          </w:tcPr>
          <w:p w:rsidR="00E55F9C" w:rsidRDefault="00E37611">
            <w:pPr>
              <w:spacing w:after="0" w:line="240" w:lineRule="auto"/>
            </w:pPr>
            <w:r>
              <w:rPr>
                <w:rFonts w:ascii="Times New Roman" w:hAnsi="Times New Roman" w:cs="Times New Roman"/>
                <w:b/>
                <w:color w:val="000000"/>
              </w:rPr>
              <w:t>очная</w:t>
            </w:r>
          </w:p>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426" w:type="dxa"/>
          </w:tcPr>
          <w:p w:rsidR="00E55F9C" w:rsidRDefault="00E55F9C"/>
        </w:tc>
        <w:tc>
          <w:tcPr>
            <w:tcW w:w="2283" w:type="dxa"/>
            <w:gridSpan w:val="4"/>
            <w:shd w:val="clear" w:color="000000" w:fill="FFFFFF"/>
            <w:tcMar>
              <w:left w:w="34" w:type="dxa"/>
              <w:right w:w="34" w:type="dxa"/>
            </w:tcMar>
          </w:tcPr>
          <w:p w:rsidR="00E55F9C" w:rsidRDefault="00E37611">
            <w:pPr>
              <w:spacing w:after="0" w:line="240" w:lineRule="auto"/>
            </w:pPr>
            <w:r>
              <w:rPr>
                <w:rFonts w:ascii="Times New Roman" w:hAnsi="Times New Roman" w:cs="Times New Roman"/>
                <w:color w:val="000000"/>
              </w:rPr>
              <w:t>Общая трудоемкость</w:t>
            </w:r>
          </w:p>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5259" w:type="dxa"/>
            <w:gridSpan w:val="10"/>
            <w:shd w:val="clear" w:color="000000" w:fill="FFFFFF"/>
            <w:tcMar>
              <w:left w:w="34" w:type="dxa"/>
              <w:right w:w="34" w:type="dxa"/>
            </w:tcMar>
          </w:tcPr>
          <w:p w:rsidR="00E55F9C" w:rsidRDefault="00E37611">
            <w:pPr>
              <w:spacing w:after="0" w:line="240" w:lineRule="auto"/>
            </w:pPr>
            <w:r>
              <w:rPr>
                <w:rFonts w:ascii="Times New Roman" w:hAnsi="Times New Roman" w:cs="Times New Roman"/>
                <w:b/>
                <w:color w:val="000000"/>
              </w:rPr>
              <w:t>6 з.е.</w:t>
            </w:r>
          </w:p>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13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rsidRPr="00E37611">
        <w:trPr>
          <w:trHeight w:hRule="exact" w:val="277"/>
        </w:trPr>
        <w:tc>
          <w:tcPr>
            <w:tcW w:w="10221" w:type="dxa"/>
            <w:gridSpan w:val="22"/>
            <w:shd w:val="clear" w:color="000000" w:fill="FFFFFF"/>
            <w:tcMar>
              <w:left w:w="34" w:type="dxa"/>
              <w:right w:w="34" w:type="dxa"/>
            </w:tcMar>
          </w:tcPr>
          <w:p w:rsidR="00E55F9C" w:rsidRPr="00E37611" w:rsidRDefault="00E37611">
            <w:pPr>
              <w:spacing w:after="0" w:line="240" w:lineRule="auto"/>
              <w:jc w:val="center"/>
              <w:rPr>
                <w:lang w:val="ru-RU"/>
              </w:rPr>
            </w:pPr>
            <w:r w:rsidRPr="00E37611">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E55F9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55F9C" w:rsidRDefault="00E55F9C"/>
        </w:tc>
      </w:tr>
      <w:tr w:rsidR="00E55F9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55F9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55F9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Pr="00E37611" w:rsidRDefault="00E37611">
            <w:pPr>
              <w:spacing w:after="0" w:line="240" w:lineRule="auto"/>
              <w:jc w:val="center"/>
              <w:rPr>
                <w:sz w:val="19"/>
                <w:szCs w:val="19"/>
                <w:lang w:val="ru-RU"/>
              </w:rPr>
            </w:pPr>
            <w:r w:rsidRPr="00E37611">
              <w:rPr>
                <w:rFonts w:ascii="Times New Roman" w:hAnsi="Times New Roman" w:cs="Times New Roman"/>
                <w:color w:val="000000"/>
                <w:sz w:val="19"/>
                <w:szCs w:val="19"/>
                <w:lang w:val="ru-RU"/>
              </w:rPr>
              <w:t>Контактная работа в период практики и</w:t>
            </w:r>
            <w:r w:rsidRPr="00E37611">
              <w:rPr>
                <w:rFonts w:ascii="Times New Roman" w:hAnsi="Times New Roman" w:cs="Times New Roman"/>
                <w:color w:val="000000"/>
                <w:sz w:val="19"/>
                <w:szCs w:val="19"/>
                <w:lang w:val="ru-RU"/>
              </w:rPr>
              <w:t xml:space="preserve">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55F9C"/>
        </w:tc>
        <w:tc>
          <w:tcPr>
            <w:tcW w:w="285" w:type="dxa"/>
          </w:tcPr>
          <w:p w:rsidR="00E55F9C" w:rsidRDefault="00E55F9C"/>
        </w:tc>
      </w:tr>
      <w:tr w:rsidR="00E55F9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54,25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36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E55F9C" w:rsidRDefault="00E55F9C"/>
        </w:tc>
      </w:tr>
      <w:tr w:rsidR="00E55F9C">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Pr="00E37611" w:rsidRDefault="00E37611">
            <w:pPr>
              <w:spacing w:after="0" w:line="240" w:lineRule="auto"/>
              <w:jc w:val="center"/>
              <w:rPr>
                <w:sz w:val="19"/>
                <w:szCs w:val="19"/>
                <w:lang w:val="ru-RU"/>
              </w:rPr>
            </w:pPr>
            <w:r w:rsidRPr="00E37611">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27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55F9C"/>
        </w:tc>
        <w:tc>
          <w:tcPr>
            <w:tcW w:w="285" w:type="dxa"/>
          </w:tcPr>
          <w:p w:rsidR="00E55F9C" w:rsidRDefault="00E55F9C"/>
        </w:tc>
      </w:tr>
      <w:tr w:rsidR="00E55F9C">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54,25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36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E55F9C" w:rsidRDefault="00E55F9C"/>
        </w:tc>
      </w:tr>
      <w:tr w:rsidR="00E55F9C">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Pr="00E37611" w:rsidRDefault="00E37611">
            <w:pPr>
              <w:spacing w:after="0" w:line="240" w:lineRule="auto"/>
              <w:jc w:val="center"/>
              <w:rPr>
                <w:sz w:val="19"/>
                <w:szCs w:val="19"/>
                <w:lang w:val="ru-RU"/>
              </w:rPr>
            </w:pPr>
            <w:r w:rsidRPr="00E37611">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27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55F9C"/>
        </w:tc>
        <w:tc>
          <w:tcPr>
            <w:tcW w:w="285" w:type="dxa"/>
          </w:tcPr>
          <w:p w:rsidR="00E55F9C" w:rsidRDefault="00E55F9C"/>
        </w:tc>
      </w:tr>
      <w:tr w:rsidR="00E55F9C">
        <w:trPr>
          <w:trHeight w:hRule="exact" w:val="2068"/>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14" w:type="dxa"/>
          </w:tcPr>
          <w:p w:rsidR="00E55F9C" w:rsidRDefault="00E55F9C"/>
        </w:tc>
        <w:tc>
          <w:tcPr>
            <w:tcW w:w="72" w:type="dxa"/>
          </w:tcPr>
          <w:p w:rsidR="00E55F9C" w:rsidRDefault="00E55F9C"/>
        </w:tc>
        <w:tc>
          <w:tcPr>
            <w:tcW w:w="852" w:type="dxa"/>
          </w:tcPr>
          <w:p w:rsidR="00E55F9C" w:rsidRDefault="00E55F9C"/>
        </w:tc>
        <w:tc>
          <w:tcPr>
            <w:tcW w:w="710" w:type="dxa"/>
          </w:tcPr>
          <w:p w:rsidR="00E55F9C" w:rsidRDefault="00E55F9C"/>
        </w:tc>
        <w:tc>
          <w:tcPr>
            <w:tcW w:w="143" w:type="dxa"/>
          </w:tcPr>
          <w:p w:rsidR="00E55F9C" w:rsidRDefault="00E55F9C"/>
        </w:tc>
        <w:tc>
          <w:tcPr>
            <w:tcW w:w="72" w:type="dxa"/>
          </w:tcPr>
          <w:p w:rsidR="00E55F9C" w:rsidRDefault="00E55F9C"/>
        </w:tc>
        <w:tc>
          <w:tcPr>
            <w:tcW w:w="214" w:type="dxa"/>
          </w:tcPr>
          <w:p w:rsidR="00E55F9C" w:rsidRDefault="00E55F9C"/>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r w:rsidR="00E55F9C">
        <w:trPr>
          <w:trHeight w:hRule="exact" w:val="277"/>
        </w:trPr>
        <w:tc>
          <w:tcPr>
            <w:tcW w:w="426" w:type="dxa"/>
          </w:tcPr>
          <w:p w:rsidR="00E55F9C" w:rsidRDefault="00E55F9C"/>
        </w:tc>
        <w:tc>
          <w:tcPr>
            <w:tcW w:w="426" w:type="dxa"/>
          </w:tcPr>
          <w:p w:rsidR="00E55F9C" w:rsidRDefault="00E55F9C"/>
        </w:tc>
        <w:tc>
          <w:tcPr>
            <w:tcW w:w="852" w:type="dxa"/>
          </w:tcPr>
          <w:p w:rsidR="00E55F9C" w:rsidRDefault="00E55F9C"/>
        </w:tc>
        <w:tc>
          <w:tcPr>
            <w:tcW w:w="852" w:type="dxa"/>
          </w:tcPr>
          <w:p w:rsidR="00E55F9C" w:rsidRDefault="00E55F9C"/>
        </w:tc>
        <w:tc>
          <w:tcPr>
            <w:tcW w:w="143" w:type="dxa"/>
          </w:tcPr>
          <w:p w:rsidR="00E55F9C" w:rsidRDefault="00E55F9C"/>
        </w:tc>
        <w:tc>
          <w:tcPr>
            <w:tcW w:w="143" w:type="dxa"/>
          </w:tcPr>
          <w:p w:rsidR="00E55F9C" w:rsidRDefault="00E55F9C"/>
        </w:tc>
        <w:tc>
          <w:tcPr>
            <w:tcW w:w="235" w:type="dxa"/>
          </w:tcPr>
          <w:p w:rsidR="00E55F9C" w:rsidRDefault="00E55F9C"/>
        </w:tc>
        <w:tc>
          <w:tcPr>
            <w:tcW w:w="334" w:type="dxa"/>
          </w:tcPr>
          <w:p w:rsidR="00E55F9C" w:rsidRDefault="00E55F9C"/>
        </w:tc>
        <w:tc>
          <w:tcPr>
            <w:tcW w:w="568" w:type="dxa"/>
          </w:tcPr>
          <w:p w:rsidR="00E55F9C" w:rsidRDefault="00E55F9C"/>
        </w:tc>
        <w:tc>
          <w:tcPr>
            <w:tcW w:w="2283" w:type="dxa"/>
            <w:gridSpan w:val="7"/>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55F9C" w:rsidRDefault="00E55F9C"/>
        </w:tc>
        <w:tc>
          <w:tcPr>
            <w:tcW w:w="852" w:type="dxa"/>
          </w:tcPr>
          <w:p w:rsidR="00E55F9C" w:rsidRDefault="00E55F9C"/>
        </w:tc>
        <w:tc>
          <w:tcPr>
            <w:tcW w:w="1560" w:type="dxa"/>
          </w:tcPr>
          <w:p w:rsidR="00E55F9C" w:rsidRDefault="00E55F9C"/>
        </w:tc>
        <w:tc>
          <w:tcPr>
            <w:tcW w:w="426" w:type="dxa"/>
          </w:tcPr>
          <w:p w:rsidR="00E55F9C" w:rsidRDefault="00E55F9C"/>
        </w:tc>
        <w:tc>
          <w:tcPr>
            <w:tcW w:w="285" w:type="dxa"/>
          </w:tcPr>
          <w:p w:rsidR="00E55F9C" w:rsidRDefault="00E55F9C"/>
        </w:tc>
        <w:tc>
          <w:tcPr>
            <w:tcW w:w="285" w:type="dxa"/>
          </w:tcPr>
          <w:p w:rsidR="00E55F9C" w:rsidRDefault="00E55F9C"/>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518"/>
        <w:gridCol w:w="1052"/>
        <w:gridCol w:w="3679"/>
        <w:gridCol w:w="957"/>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135" w:type="dxa"/>
          </w:tcPr>
          <w:p w:rsidR="00E55F9C" w:rsidRDefault="00E55F9C"/>
        </w:tc>
        <w:tc>
          <w:tcPr>
            <w:tcW w:w="3970"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2</w:t>
            </w:r>
          </w:p>
        </w:tc>
      </w:tr>
      <w:tr w:rsidR="00E55F9C">
        <w:trPr>
          <w:trHeight w:hRule="exact" w:val="1666"/>
        </w:trPr>
        <w:tc>
          <w:tcPr>
            <w:tcW w:w="4679" w:type="dxa"/>
          </w:tcPr>
          <w:p w:rsidR="00E55F9C" w:rsidRDefault="00E55F9C"/>
        </w:tc>
        <w:tc>
          <w:tcPr>
            <w:tcW w:w="1135" w:type="dxa"/>
          </w:tcPr>
          <w:p w:rsidR="00E55F9C" w:rsidRDefault="00E55F9C"/>
        </w:tc>
        <w:tc>
          <w:tcPr>
            <w:tcW w:w="3970" w:type="dxa"/>
          </w:tcPr>
          <w:p w:rsidR="00E55F9C" w:rsidRDefault="00E55F9C"/>
        </w:tc>
        <w:tc>
          <w:tcPr>
            <w:tcW w:w="993" w:type="dxa"/>
          </w:tcPr>
          <w:p w:rsidR="00E55F9C" w:rsidRDefault="00E55F9C"/>
        </w:tc>
      </w:tr>
      <w:tr w:rsidR="00E55F9C">
        <w:trPr>
          <w:trHeight w:hRule="exact" w:val="277"/>
        </w:trPr>
        <w:tc>
          <w:tcPr>
            <w:tcW w:w="5826" w:type="dxa"/>
            <w:gridSpan w:val="2"/>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E55F9C" w:rsidRDefault="00E55F9C"/>
        </w:tc>
        <w:tc>
          <w:tcPr>
            <w:tcW w:w="993" w:type="dxa"/>
          </w:tcPr>
          <w:p w:rsidR="00E55F9C" w:rsidRDefault="00E55F9C"/>
        </w:tc>
      </w:tr>
      <w:tr w:rsidR="00E55F9C">
        <w:trPr>
          <w:trHeight w:hRule="exact" w:val="304"/>
        </w:trPr>
        <w:tc>
          <w:tcPr>
            <w:tcW w:w="10788" w:type="dxa"/>
            <w:gridSpan w:val="4"/>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b/>
                <w:color w:val="000000"/>
                <w:sz w:val="24"/>
                <w:szCs w:val="24"/>
              </w:rPr>
              <w:t>Ознакомительная практика</w:t>
            </w:r>
          </w:p>
        </w:tc>
      </w:tr>
      <w:tr w:rsidR="00E55F9C">
        <w:trPr>
          <w:trHeight w:hRule="exact" w:val="277"/>
        </w:trPr>
        <w:tc>
          <w:tcPr>
            <w:tcW w:w="4679" w:type="dxa"/>
          </w:tcPr>
          <w:p w:rsidR="00E55F9C" w:rsidRDefault="00E55F9C"/>
        </w:tc>
        <w:tc>
          <w:tcPr>
            <w:tcW w:w="1135" w:type="dxa"/>
          </w:tcPr>
          <w:p w:rsidR="00E55F9C" w:rsidRDefault="00E55F9C"/>
        </w:tc>
        <w:tc>
          <w:tcPr>
            <w:tcW w:w="3970" w:type="dxa"/>
          </w:tcPr>
          <w:p w:rsidR="00E55F9C" w:rsidRDefault="00E55F9C"/>
        </w:tc>
        <w:tc>
          <w:tcPr>
            <w:tcW w:w="993" w:type="dxa"/>
          </w:tcPr>
          <w:p w:rsidR="00E55F9C" w:rsidRDefault="00E55F9C"/>
        </w:tc>
      </w:tr>
      <w:tr w:rsidR="00E55F9C" w:rsidRPr="00E37611">
        <w:trPr>
          <w:trHeight w:hRule="exact" w:val="277"/>
        </w:trPr>
        <w:tc>
          <w:tcPr>
            <w:tcW w:w="5826" w:type="dxa"/>
            <w:gridSpan w:val="2"/>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разработана в соответствии с ФГОС ВО:</w:t>
            </w:r>
          </w:p>
        </w:tc>
        <w:tc>
          <w:tcPr>
            <w:tcW w:w="3970"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55"/>
        </w:trPr>
        <w:tc>
          <w:tcPr>
            <w:tcW w:w="10788"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бакалавриат по </w:t>
            </w:r>
            <w:r w:rsidRPr="00E37611">
              <w:rPr>
                <w:rFonts w:ascii="Times New Roman" w:hAnsi="Times New Roman" w:cs="Times New Roman"/>
                <w:color w:val="000000"/>
                <w:sz w:val="24"/>
                <w:szCs w:val="24"/>
                <w:lang w:val="ru-RU"/>
              </w:rPr>
              <w:t>направлению подготовки 18.03.01 Химическая технология (приказ Минобрнауки России от 07.08.2020 г. № 922)</w:t>
            </w:r>
          </w:p>
        </w:tc>
      </w:tr>
      <w:tr w:rsidR="00E55F9C" w:rsidRPr="00E37611">
        <w:trPr>
          <w:trHeight w:hRule="exact" w:val="277"/>
        </w:trPr>
        <w:tc>
          <w:tcPr>
            <w:tcW w:w="4679" w:type="dxa"/>
          </w:tcPr>
          <w:p w:rsidR="00E55F9C" w:rsidRPr="00E37611" w:rsidRDefault="00E55F9C">
            <w:pPr>
              <w:rPr>
                <w:lang w:val="ru-RU"/>
              </w:rPr>
            </w:pPr>
          </w:p>
        </w:tc>
        <w:tc>
          <w:tcPr>
            <w:tcW w:w="1135" w:type="dxa"/>
          </w:tcPr>
          <w:p w:rsidR="00E55F9C" w:rsidRPr="00E37611" w:rsidRDefault="00E55F9C">
            <w:pPr>
              <w:rPr>
                <w:lang w:val="ru-RU"/>
              </w:rPr>
            </w:pPr>
          </w:p>
        </w:tc>
        <w:tc>
          <w:tcPr>
            <w:tcW w:w="3970"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277"/>
        </w:trPr>
        <w:tc>
          <w:tcPr>
            <w:tcW w:w="5826" w:type="dxa"/>
            <w:gridSpan w:val="2"/>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составлена на основании учебного плана:</w:t>
            </w:r>
          </w:p>
        </w:tc>
        <w:tc>
          <w:tcPr>
            <w:tcW w:w="3970"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85"/>
        </w:trPr>
        <w:tc>
          <w:tcPr>
            <w:tcW w:w="10788"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направление: 18.03.01 Химическая технология</w:t>
            </w: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направленность: «Химическая технология и переработка </w:t>
            </w:r>
            <w:r w:rsidRPr="00E37611">
              <w:rPr>
                <w:rFonts w:ascii="Times New Roman" w:hAnsi="Times New Roman" w:cs="Times New Roman"/>
                <w:color w:val="000000"/>
                <w:sz w:val="24"/>
                <w:szCs w:val="24"/>
                <w:lang w:val="ru-RU"/>
              </w:rPr>
              <w:t>полимеров»</w:t>
            </w:r>
          </w:p>
        </w:tc>
      </w:tr>
      <w:tr w:rsidR="00E55F9C" w:rsidRPr="00E37611">
        <w:trPr>
          <w:trHeight w:hRule="exact" w:val="277"/>
        </w:trPr>
        <w:tc>
          <w:tcPr>
            <w:tcW w:w="4679" w:type="dxa"/>
          </w:tcPr>
          <w:p w:rsidR="00E55F9C" w:rsidRPr="00E37611" w:rsidRDefault="00E55F9C">
            <w:pPr>
              <w:rPr>
                <w:lang w:val="ru-RU"/>
              </w:rPr>
            </w:pPr>
          </w:p>
        </w:tc>
        <w:tc>
          <w:tcPr>
            <w:tcW w:w="1135" w:type="dxa"/>
          </w:tcPr>
          <w:p w:rsidR="00E55F9C" w:rsidRPr="00E37611" w:rsidRDefault="00E55F9C">
            <w:pPr>
              <w:rPr>
                <w:lang w:val="ru-RU"/>
              </w:rPr>
            </w:pPr>
          </w:p>
        </w:tc>
        <w:tc>
          <w:tcPr>
            <w:tcW w:w="3970"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277"/>
        </w:trPr>
        <w:tc>
          <w:tcPr>
            <w:tcW w:w="10788"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Рабочая программа одобрена на заседании кафедры</w:t>
            </w:r>
          </w:p>
        </w:tc>
      </w:tr>
      <w:tr w:rsidR="00E55F9C" w:rsidRPr="00E37611">
        <w:trPr>
          <w:trHeight w:hRule="exact" w:val="304"/>
        </w:trPr>
        <w:tc>
          <w:tcPr>
            <w:tcW w:w="10788"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E55F9C" w:rsidRPr="00E37611">
        <w:trPr>
          <w:trHeight w:hRule="exact" w:val="138"/>
        </w:trPr>
        <w:tc>
          <w:tcPr>
            <w:tcW w:w="4679" w:type="dxa"/>
          </w:tcPr>
          <w:p w:rsidR="00E55F9C" w:rsidRPr="00E37611" w:rsidRDefault="00E55F9C">
            <w:pPr>
              <w:rPr>
                <w:lang w:val="ru-RU"/>
              </w:rPr>
            </w:pPr>
          </w:p>
        </w:tc>
        <w:tc>
          <w:tcPr>
            <w:tcW w:w="1135" w:type="dxa"/>
          </w:tcPr>
          <w:p w:rsidR="00E55F9C" w:rsidRPr="00E37611" w:rsidRDefault="00E55F9C">
            <w:pPr>
              <w:rPr>
                <w:lang w:val="ru-RU"/>
              </w:rPr>
            </w:pPr>
          </w:p>
        </w:tc>
        <w:tc>
          <w:tcPr>
            <w:tcW w:w="3970"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1125"/>
        </w:trPr>
        <w:tc>
          <w:tcPr>
            <w:tcW w:w="10788"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Протокол от 30.03.2021 № 8</w:t>
            </w:r>
          </w:p>
          <w:p w:rsidR="00E55F9C" w:rsidRPr="00E37611" w:rsidRDefault="00E55F9C">
            <w:pPr>
              <w:spacing w:after="0" w:line="240" w:lineRule="auto"/>
              <w:rPr>
                <w:sz w:val="24"/>
                <w:szCs w:val="24"/>
                <w:lang w:val="ru-RU"/>
              </w:rPr>
            </w:pP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Зав. кафедрой Люсова Л.Р. ___________________</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2597"/>
        <w:gridCol w:w="1929"/>
        <w:gridCol w:w="402"/>
        <w:gridCol w:w="4316"/>
        <w:gridCol w:w="962"/>
      </w:tblGrid>
      <w:tr w:rsidR="00E55F9C">
        <w:trPr>
          <w:trHeight w:hRule="exact" w:val="416"/>
        </w:trPr>
        <w:tc>
          <w:tcPr>
            <w:tcW w:w="4692" w:type="dxa"/>
            <w:gridSpan w:val="2"/>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26" w:type="dxa"/>
          </w:tcPr>
          <w:p w:rsidR="00E55F9C" w:rsidRDefault="00E55F9C"/>
        </w:tc>
        <w:tc>
          <w:tcPr>
            <w:tcW w:w="4679"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3</w:t>
            </w:r>
          </w:p>
        </w:tc>
      </w:tr>
      <w:tr w:rsidR="00E55F9C">
        <w:trPr>
          <w:trHeight w:hRule="exact" w:val="138"/>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13"/>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96"/>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55F9C" w:rsidRPr="00E37611">
        <w:trPr>
          <w:trHeight w:hRule="exact" w:val="416"/>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b/>
                <w:color w:val="000000"/>
                <w:sz w:val="24"/>
                <w:szCs w:val="24"/>
                <w:lang w:val="ru-RU"/>
              </w:rPr>
              <w:t xml:space="preserve">кафедра химии и технологии переработки </w:t>
            </w:r>
            <w:r w:rsidRPr="00E37611">
              <w:rPr>
                <w:rFonts w:ascii="Times New Roman" w:hAnsi="Times New Roman" w:cs="Times New Roman"/>
                <w:b/>
                <w:color w:val="000000"/>
                <w:sz w:val="24"/>
                <w:szCs w:val="24"/>
                <w:lang w:val="ru-RU"/>
              </w:rPr>
              <w:t>эластомеров имени Кошелева Ф.Ф.</w:t>
            </w:r>
          </w:p>
        </w:tc>
      </w:tr>
      <w:tr w:rsidR="00E55F9C" w:rsidRPr="00E37611">
        <w:trPr>
          <w:trHeight w:hRule="exact" w:val="138"/>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33"/>
        </w:trPr>
        <w:tc>
          <w:tcPr>
            <w:tcW w:w="2694" w:type="dxa"/>
          </w:tcPr>
          <w:p w:rsidR="00E55F9C" w:rsidRPr="00E37611" w:rsidRDefault="00E55F9C">
            <w:pPr>
              <w:rPr>
                <w:lang w:val="ru-RU"/>
              </w:rPr>
            </w:pPr>
          </w:p>
        </w:tc>
        <w:tc>
          <w:tcPr>
            <w:tcW w:w="8094"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Протокол от  __ __________ 2022 г.  №  __</w:t>
            </w:r>
          </w:p>
          <w:p w:rsidR="00E55F9C" w:rsidRPr="00E37611" w:rsidRDefault="00E55F9C">
            <w:pPr>
              <w:spacing w:after="0" w:line="240" w:lineRule="auto"/>
              <w:rPr>
                <w:sz w:val="24"/>
                <w:szCs w:val="24"/>
                <w:lang w:val="ru-RU"/>
              </w:rPr>
            </w:pP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Зав. кафедрой ____________________   ____________________</w:t>
            </w:r>
          </w:p>
        </w:tc>
      </w:tr>
      <w:tr w:rsidR="00E55F9C">
        <w:trPr>
          <w:trHeight w:hRule="exact" w:val="138"/>
        </w:trPr>
        <w:tc>
          <w:tcPr>
            <w:tcW w:w="2694" w:type="dxa"/>
          </w:tcPr>
          <w:p w:rsidR="00E55F9C" w:rsidRPr="00E37611" w:rsidRDefault="00E55F9C">
            <w:pPr>
              <w:rPr>
                <w:lang w:val="ru-RU"/>
              </w:rPr>
            </w:pPr>
          </w:p>
        </w:tc>
        <w:tc>
          <w:tcPr>
            <w:tcW w:w="2424" w:type="dxa"/>
            <w:gridSpan w:val="2"/>
            <w:shd w:val="clear" w:color="000000" w:fill="FFFFFF"/>
            <w:tcMar>
              <w:left w:w="34" w:type="dxa"/>
              <w:right w:w="34" w:type="dxa"/>
            </w:tcMar>
          </w:tcPr>
          <w:p w:rsidR="00E55F9C" w:rsidRPr="00E37611" w:rsidRDefault="00E55F9C">
            <w:pPr>
              <w:rPr>
                <w:lang w:val="ru-RU"/>
              </w:rPr>
            </w:pPr>
          </w:p>
        </w:tc>
        <w:tc>
          <w:tcPr>
            <w:tcW w:w="5685" w:type="dxa"/>
            <w:gridSpan w:val="2"/>
            <w:vMerge w:val="restart"/>
            <w:shd w:val="clear" w:color="000000" w:fill="FFFFFF"/>
            <w:tcMar>
              <w:left w:w="34" w:type="dxa"/>
              <w:right w:w="34" w:type="dxa"/>
            </w:tcMar>
          </w:tcPr>
          <w:p w:rsidR="00E55F9C"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55F9C">
        <w:trPr>
          <w:trHeight w:hRule="exact" w:val="138"/>
        </w:trPr>
        <w:tc>
          <w:tcPr>
            <w:tcW w:w="2694" w:type="dxa"/>
          </w:tcPr>
          <w:p w:rsidR="00E55F9C" w:rsidRDefault="00E55F9C"/>
        </w:tc>
        <w:tc>
          <w:tcPr>
            <w:tcW w:w="1986" w:type="dxa"/>
          </w:tcPr>
          <w:p w:rsidR="00E55F9C" w:rsidRDefault="00E55F9C"/>
        </w:tc>
        <w:tc>
          <w:tcPr>
            <w:tcW w:w="426" w:type="dxa"/>
          </w:tcPr>
          <w:p w:rsidR="00E55F9C" w:rsidRDefault="00E55F9C"/>
        </w:tc>
        <w:tc>
          <w:tcPr>
            <w:tcW w:w="5685" w:type="dxa"/>
            <w:gridSpan w:val="2"/>
            <w:vMerge/>
            <w:shd w:val="clear" w:color="000000" w:fill="FFFFFF"/>
            <w:tcMar>
              <w:left w:w="34" w:type="dxa"/>
              <w:right w:w="34" w:type="dxa"/>
            </w:tcMar>
          </w:tcPr>
          <w:p w:rsidR="00E55F9C" w:rsidRDefault="00E55F9C"/>
        </w:tc>
      </w:tr>
      <w:tr w:rsidR="00E55F9C">
        <w:trPr>
          <w:trHeight w:hRule="exact" w:val="277"/>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13"/>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96"/>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Визирование РПД для </w:t>
            </w:r>
            <w:r w:rsidRPr="00E37611">
              <w:rPr>
                <w:rFonts w:ascii="Times New Roman" w:hAnsi="Times New Roman" w:cs="Times New Roman"/>
                <w:b/>
                <w:color w:val="000000"/>
                <w:sz w:val="24"/>
                <w:szCs w:val="24"/>
                <w:lang w:val="ru-RU"/>
              </w:rPr>
              <w:t>исполнения в очередном учебном году</w:t>
            </w:r>
          </w:p>
        </w:tc>
      </w:tr>
      <w:tr w:rsidR="00E55F9C" w:rsidRPr="00E37611">
        <w:trPr>
          <w:trHeight w:hRule="exact" w:val="416"/>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E55F9C" w:rsidRPr="00E37611">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33"/>
        </w:trPr>
        <w:tc>
          <w:tcPr>
            <w:tcW w:w="2694" w:type="dxa"/>
          </w:tcPr>
          <w:p w:rsidR="00E55F9C" w:rsidRPr="00E37611" w:rsidRDefault="00E55F9C">
            <w:pPr>
              <w:rPr>
                <w:lang w:val="ru-RU"/>
              </w:rPr>
            </w:pPr>
          </w:p>
        </w:tc>
        <w:tc>
          <w:tcPr>
            <w:tcW w:w="8094"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Протокол от  __ </w:t>
            </w:r>
            <w:r w:rsidRPr="00E37611">
              <w:rPr>
                <w:rFonts w:ascii="Times New Roman" w:hAnsi="Times New Roman" w:cs="Times New Roman"/>
                <w:color w:val="000000"/>
                <w:sz w:val="24"/>
                <w:szCs w:val="24"/>
                <w:lang w:val="ru-RU"/>
              </w:rPr>
              <w:t>__________ 2023 г.  №  __</w:t>
            </w:r>
          </w:p>
          <w:p w:rsidR="00E55F9C" w:rsidRPr="00E37611" w:rsidRDefault="00E55F9C">
            <w:pPr>
              <w:spacing w:after="0" w:line="240" w:lineRule="auto"/>
              <w:rPr>
                <w:sz w:val="24"/>
                <w:szCs w:val="24"/>
                <w:lang w:val="ru-RU"/>
              </w:rPr>
            </w:pP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Зав. кафедрой ____________________   ____________________</w:t>
            </w:r>
          </w:p>
        </w:tc>
      </w:tr>
      <w:tr w:rsidR="00E55F9C">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5685" w:type="dxa"/>
            <w:gridSpan w:val="2"/>
            <w:shd w:val="clear" w:color="000000" w:fill="FFFFFF"/>
            <w:tcMar>
              <w:left w:w="34" w:type="dxa"/>
              <w:right w:w="34" w:type="dxa"/>
            </w:tcMar>
          </w:tcPr>
          <w:p w:rsidR="00E55F9C"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55F9C">
        <w:trPr>
          <w:trHeight w:hRule="exact" w:val="138"/>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13"/>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96"/>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55F9C" w:rsidRPr="00E37611">
        <w:trPr>
          <w:trHeight w:hRule="exact" w:val="416"/>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Рабочая программа </w:t>
            </w:r>
            <w:r w:rsidRPr="00E37611">
              <w:rPr>
                <w:rFonts w:ascii="Times New Roman" w:hAnsi="Times New Roman" w:cs="Times New Roman"/>
                <w:color w:val="000000"/>
                <w:sz w:val="24"/>
                <w:szCs w:val="24"/>
                <w:lang w:val="ru-RU"/>
              </w:rPr>
              <w:t>пересмотрена, обсуждена и одобрена для исполнения в 2024-2025 учебном году на заседании кафедры</w:t>
            </w:r>
          </w:p>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E55F9C" w:rsidRPr="00E37611">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33"/>
        </w:trPr>
        <w:tc>
          <w:tcPr>
            <w:tcW w:w="2694" w:type="dxa"/>
          </w:tcPr>
          <w:p w:rsidR="00E55F9C" w:rsidRPr="00E37611" w:rsidRDefault="00E55F9C">
            <w:pPr>
              <w:rPr>
                <w:lang w:val="ru-RU"/>
              </w:rPr>
            </w:pPr>
          </w:p>
        </w:tc>
        <w:tc>
          <w:tcPr>
            <w:tcW w:w="8094"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Протокол от  __ __________ 2024 г.  №  __</w:t>
            </w:r>
          </w:p>
          <w:p w:rsidR="00E55F9C" w:rsidRPr="00E37611" w:rsidRDefault="00E55F9C">
            <w:pPr>
              <w:spacing w:after="0" w:line="240" w:lineRule="auto"/>
              <w:rPr>
                <w:sz w:val="24"/>
                <w:szCs w:val="24"/>
                <w:lang w:val="ru-RU"/>
              </w:rPr>
            </w:pP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Зав. кафедрой ____________________   </w:t>
            </w:r>
            <w:r w:rsidRPr="00E37611">
              <w:rPr>
                <w:rFonts w:ascii="Times New Roman" w:hAnsi="Times New Roman" w:cs="Times New Roman"/>
                <w:color w:val="000000"/>
                <w:sz w:val="24"/>
                <w:szCs w:val="24"/>
                <w:lang w:val="ru-RU"/>
              </w:rPr>
              <w:t>____________________</w:t>
            </w:r>
          </w:p>
        </w:tc>
      </w:tr>
      <w:tr w:rsidR="00E55F9C">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5685" w:type="dxa"/>
            <w:gridSpan w:val="2"/>
            <w:shd w:val="clear" w:color="000000" w:fill="FFFFFF"/>
            <w:tcMar>
              <w:left w:w="34" w:type="dxa"/>
              <w:right w:w="34" w:type="dxa"/>
            </w:tcMar>
          </w:tcPr>
          <w:p w:rsidR="00E55F9C"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55F9C">
        <w:trPr>
          <w:trHeight w:hRule="exact" w:val="138"/>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13"/>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trPr>
          <w:trHeight w:hRule="exact" w:val="14"/>
        </w:trPr>
        <w:tc>
          <w:tcPr>
            <w:tcW w:w="10788" w:type="dxa"/>
            <w:gridSpan w:val="5"/>
            <w:tcBorders>
              <w:top w:val="single" w:sz="8" w:space="0" w:color="000000"/>
            </w:tcBorders>
            <w:shd w:val="clear" w:color="FFFFFF" w:fill="FFFFFF"/>
            <w:tcMar>
              <w:left w:w="4" w:type="dxa"/>
              <w:right w:w="4" w:type="dxa"/>
            </w:tcMar>
          </w:tcPr>
          <w:p w:rsidR="00E55F9C" w:rsidRDefault="00E55F9C"/>
        </w:tc>
      </w:tr>
      <w:tr w:rsidR="00E55F9C">
        <w:trPr>
          <w:trHeight w:hRule="exact" w:val="96"/>
        </w:trPr>
        <w:tc>
          <w:tcPr>
            <w:tcW w:w="2694" w:type="dxa"/>
          </w:tcPr>
          <w:p w:rsidR="00E55F9C" w:rsidRDefault="00E55F9C"/>
        </w:tc>
        <w:tc>
          <w:tcPr>
            <w:tcW w:w="1986" w:type="dxa"/>
          </w:tcPr>
          <w:p w:rsidR="00E55F9C" w:rsidRDefault="00E55F9C"/>
        </w:tc>
        <w:tc>
          <w:tcPr>
            <w:tcW w:w="426" w:type="dxa"/>
          </w:tcPr>
          <w:p w:rsidR="00E55F9C" w:rsidRDefault="00E55F9C"/>
        </w:tc>
        <w:tc>
          <w:tcPr>
            <w:tcW w:w="4679" w:type="dxa"/>
          </w:tcPr>
          <w:p w:rsidR="00E55F9C" w:rsidRDefault="00E55F9C"/>
        </w:tc>
        <w:tc>
          <w:tcPr>
            <w:tcW w:w="993" w:type="dxa"/>
          </w:tcPr>
          <w:p w:rsidR="00E55F9C" w:rsidRDefault="00E55F9C"/>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Визирование РПД для исполнения в очередном учебном году</w:t>
            </w:r>
          </w:p>
        </w:tc>
      </w:tr>
      <w:tr w:rsidR="00E55F9C" w:rsidRPr="00E37611">
        <w:trPr>
          <w:trHeight w:hRule="exact" w:val="416"/>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2025-2026 </w:t>
            </w:r>
            <w:r w:rsidRPr="00E37611">
              <w:rPr>
                <w:rFonts w:ascii="Times New Roman" w:hAnsi="Times New Roman" w:cs="Times New Roman"/>
                <w:color w:val="000000"/>
                <w:sz w:val="24"/>
                <w:szCs w:val="24"/>
                <w:lang w:val="ru-RU"/>
              </w:rPr>
              <w:t>учебном году на заседании кафедры</w:t>
            </w:r>
          </w:p>
        </w:tc>
      </w:tr>
      <w:tr w:rsidR="00E55F9C" w:rsidRPr="00E37611">
        <w:trPr>
          <w:trHeight w:hRule="exact" w:val="304"/>
        </w:trPr>
        <w:tc>
          <w:tcPr>
            <w:tcW w:w="10788" w:type="dxa"/>
            <w:gridSpan w:val="5"/>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E55F9C" w:rsidRPr="00E37611">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4679"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33"/>
        </w:trPr>
        <w:tc>
          <w:tcPr>
            <w:tcW w:w="2694" w:type="dxa"/>
          </w:tcPr>
          <w:p w:rsidR="00E55F9C" w:rsidRPr="00E37611" w:rsidRDefault="00E55F9C">
            <w:pPr>
              <w:rPr>
                <w:lang w:val="ru-RU"/>
              </w:rPr>
            </w:pPr>
          </w:p>
        </w:tc>
        <w:tc>
          <w:tcPr>
            <w:tcW w:w="8094" w:type="dxa"/>
            <w:gridSpan w:val="4"/>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Протокол от  __ __________ 2025 г.  №  __</w:t>
            </w:r>
          </w:p>
          <w:p w:rsidR="00E55F9C" w:rsidRPr="00E37611" w:rsidRDefault="00E55F9C">
            <w:pPr>
              <w:spacing w:after="0" w:line="240" w:lineRule="auto"/>
              <w:rPr>
                <w:sz w:val="24"/>
                <w:szCs w:val="24"/>
                <w:lang w:val="ru-RU"/>
              </w:rPr>
            </w:pPr>
          </w:p>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Зав. кафедрой ____________________   ____________________</w:t>
            </w:r>
          </w:p>
        </w:tc>
      </w:tr>
      <w:tr w:rsidR="00E55F9C">
        <w:trPr>
          <w:trHeight w:hRule="exact" w:val="277"/>
        </w:trPr>
        <w:tc>
          <w:tcPr>
            <w:tcW w:w="2694" w:type="dxa"/>
          </w:tcPr>
          <w:p w:rsidR="00E55F9C" w:rsidRPr="00E37611" w:rsidRDefault="00E55F9C">
            <w:pPr>
              <w:rPr>
                <w:lang w:val="ru-RU"/>
              </w:rPr>
            </w:pPr>
          </w:p>
        </w:tc>
        <w:tc>
          <w:tcPr>
            <w:tcW w:w="1986" w:type="dxa"/>
          </w:tcPr>
          <w:p w:rsidR="00E55F9C" w:rsidRPr="00E37611" w:rsidRDefault="00E55F9C">
            <w:pPr>
              <w:rPr>
                <w:lang w:val="ru-RU"/>
              </w:rPr>
            </w:pPr>
          </w:p>
        </w:tc>
        <w:tc>
          <w:tcPr>
            <w:tcW w:w="426" w:type="dxa"/>
          </w:tcPr>
          <w:p w:rsidR="00E55F9C" w:rsidRPr="00E37611" w:rsidRDefault="00E55F9C">
            <w:pPr>
              <w:rPr>
                <w:lang w:val="ru-RU"/>
              </w:rPr>
            </w:pPr>
          </w:p>
        </w:tc>
        <w:tc>
          <w:tcPr>
            <w:tcW w:w="5685" w:type="dxa"/>
            <w:gridSpan w:val="2"/>
            <w:shd w:val="clear" w:color="000000" w:fill="FFFFFF"/>
            <w:tcMar>
              <w:left w:w="34" w:type="dxa"/>
              <w:right w:w="34" w:type="dxa"/>
            </w:tcMar>
          </w:tcPr>
          <w:p w:rsidR="00E55F9C" w:rsidRDefault="00E37611">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9"/>
        <w:gridCol w:w="4500"/>
        <w:gridCol w:w="1002"/>
      </w:tblGrid>
      <w:tr w:rsidR="00E55F9C">
        <w:trPr>
          <w:trHeight w:hRule="exact" w:val="416"/>
        </w:trPr>
        <w:tc>
          <w:tcPr>
            <w:tcW w:w="4692" w:type="dxa"/>
            <w:gridSpan w:val="4"/>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4</w:t>
            </w:r>
          </w:p>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E55F9C">
        <w:trPr>
          <w:trHeight w:hRule="exact" w:val="138"/>
        </w:trPr>
        <w:tc>
          <w:tcPr>
            <w:tcW w:w="143" w:type="dxa"/>
          </w:tcPr>
          <w:p w:rsidR="00E55F9C" w:rsidRDefault="00E55F9C"/>
        </w:tc>
        <w:tc>
          <w:tcPr>
            <w:tcW w:w="2978" w:type="dxa"/>
          </w:tcPr>
          <w:p w:rsidR="00E55F9C" w:rsidRDefault="00E55F9C"/>
        </w:tc>
        <w:tc>
          <w:tcPr>
            <w:tcW w:w="285" w:type="dxa"/>
          </w:tcPr>
          <w:p w:rsidR="00E55F9C" w:rsidRDefault="00E55F9C"/>
        </w:tc>
        <w:tc>
          <w:tcPr>
            <w:tcW w:w="1277" w:type="dxa"/>
          </w:tcPr>
          <w:p w:rsidR="00E55F9C" w:rsidRDefault="00E55F9C"/>
        </w:tc>
        <w:tc>
          <w:tcPr>
            <w:tcW w:w="4537" w:type="dxa"/>
          </w:tcPr>
          <w:p w:rsidR="00E55F9C" w:rsidRDefault="00E55F9C"/>
        </w:tc>
        <w:tc>
          <w:tcPr>
            <w:tcW w:w="993" w:type="dxa"/>
          </w:tcPr>
          <w:p w:rsidR="00E55F9C" w:rsidRDefault="00E55F9C"/>
        </w:tc>
      </w:tr>
      <w:tr w:rsidR="00E55F9C" w:rsidRPr="00E37611">
        <w:trPr>
          <w:trHeight w:hRule="exact" w:val="2178"/>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color w:val="000000"/>
                <w:sz w:val="24"/>
                <w:szCs w:val="24"/>
                <w:lang w:val="ru-RU"/>
              </w:rPr>
              <w:t xml:space="preserve">«Ознакомительная практика» имеет своей целью сформировать, закрепить и развить практические навыки и компетенции, предусмотренные данной рабочей программой </w:t>
            </w:r>
            <w:r w:rsidRPr="00E37611">
              <w:rPr>
                <w:rFonts w:ascii="Times New Roman" w:hAnsi="Times New Roman" w:cs="Times New Roman"/>
                <w:color w:val="000000"/>
                <w:sz w:val="24"/>
                <w:szCs w:val="24"/>
                <w:lang w:val="ru-RU"/>
              </w:rPr>
              <w:t>в соответствии с требованиями ФГОС ВО по направлению подготовки 18.03.01 Химическая технология с учетом специфики направленности подготовки – «Химическая технология и переработка полимеров».</w:t>
            </w:r>
          </w:p>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color w:val="000000"/>
                <w:sz w:val="24"/>
                <w:szCs w:val="24"/>
                <w:lang w:val="ru-RU"/>
              </w:rPr>
              <w:t>Практическая подготовка при проведении практики организуется путе</w:t>
            </w:r>
            <w:r w:rsidRPr="00E37611">
              <w:rPr>
                <w:rFonts w:ascii="Times New Roman" w:hAnsi="Times New Roman" w:cs="Times New Roman"/>
                <w:color w:val="000000"/>
                <w:sz w:val="24"/>
                <w:szCs w:val="24"/>
                <w:lang w:val="ru-RU"/>
              </w:rPr>
              <w:t>м непосредственного выполнения обучающимися определенных видов работ, связанных с будущей профессиональной деятельностью.</w:t>
            </w:r>
          </w:p>
        </w:tc>
      </w:tr>
      <w:tr w:rsidR="00E55F9C" w:rsidRPr="00E37611">
        <w:trPr>
          <w:trHeight w:hRule="exact" w:val="277"/>
        </w:trPr>
        <w:tc>
          <w:tcPr>
            <w:tcW w:w="143" w:type="dxa"/>
          </w:tcPr>
          <w:p w:rsidR="00E55F9C" w:rsidRPr="00E37611" w:rsidRDefault="00E55F9C">
            <w:pPr>
              <w:rPr>
                <w:lang w:val="ru-RU"/>
              </w:rPr>
            </w:pPr>
          </w:p>
        </w:tc>
        <w:tc>
          <w:tcPr>
            <w:tcW w:w="2978" w:type="dxa"/>
          </w:tcPr>
          <w:p w:rsidR="00E55F9C" w:rsidRPr="00E37611" w:rsidRDefault="00E55F9C">
            <w:pPr>
              <w:rPr>
                <w:lang w:val="ru-RU"/>
              </w:rPr>
            </w:pPr>
          </w:p>
        </w:tc>
        <w:tc>
          <w:tcPr>
            <w:tcW w:w="285" w:type="dxa"/>
          </w:tcPr>
          <w:p w:rsidR="00E55F9C" w:rsidRPr="00E37611" w:rsidRDefault="00E55F9C">
            <w:pPr>
              <w:rPr>
                <w:lang w:val="ru-RU"/>
              </w:rPr>
            </w:pPr>
          </w:p>
        </w:tc>
        <w:tc>
          <w:tcPr>
            <w:tcW w:w="1277"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818"/>
        </w:trPr>
        <w:tc>
          <w:tcPr>
            <w:tcW w:w="10221" w:type="dxa"/>
            <w:gridSpan w:val="6"/>
            <w:shd w:val="clear" w:color="000000" w:fill="FFFFFF"/>
            <w:tcMar>
              <w:left w:w="34" w:type="dxa"/>
              <w:right w:w="34" w:type="dxa"/>
            </w:tcMar>
          </w:tcPr>
          <w:p w:rsidR="00E55F9C" w:rsidRPr="00E37611" w:rsidRDefault="00E37611">
            <w:pPr>
              <w:spacing w:after="0" w:line="240" w:lineRule="auto"/>
              <w:jc w:val="center"/>
              <w:rPr>
                <w:sz w:val="28"/>
                <w:szCs w:val="28"/>
                <w:lang w:val="ru-RU"/>
              </w:rPr>
            </w:pPr>
            <w:r w:rsidRPr="00E37611">
              <w:rPr>
                <w:rFonts w:ascii="Times New Roman" w:hAnsi="Times New Roman" w:cs="Times New Roman"/>
                <w:b/>
                <w:color w:val="000000"/>
                <w:sz w:val="28"/>
                <w:szCs w:val="28"/>
                <w:lang w:val="ru-RU"/>
              </w:rPr>
              <w:t>2. МЕСТО ПРАКТИКИ В СТРУКТУРЕ ОБРАЗОВАТЕЛЬНОЙ ПРОГРАММЫ</w:t>
            </w:r>
          </w:p>
        </w:tc>
      </w:tr>
      <w:tr w:rsidR="00E55F9C">
        <w:trPr>
          <w:trHeight w:hRule="exact" w:val="277"/>
        </w:trPr>
        <w:tc>
          <w:tcPr>
            <w:tcW w:w="156" w:type="dxa"/>
            <w:vMerge w:val="restart"/>
            <w:shd w:val="clear" w:color="000000" w:fill="FFFFFF"/>
            <w:tcMar>
              <w:left w:w="34" w:type="dxa"/>
              <w:right w:w="34" w:type="dxa"/>
            </w:tcMar>
          </w:tcPr>
          <w:p w:rsidR="00E55F9C" w:rsidRPr="00E37611" w:rsidRDefault="00E55F9C">
            <w:pPr>
              <w:rPr>
                <w:lang w:val="ru-RU"/>
              </w:rPr>
            </w:pPr>
          </w:p>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18.03.01 Химическая технология</w:t>
            </w:r>
          </w:p>
        </w:tc>
      </w:tr>
      <w:tr w:rsidR="00E55F9C">
        <w:trPr>
          <w:trHeight w:hRule="exact" w:val="26"/>
        </w:trPr>
        <w:tc>
          <w:tcPr>
            <w:tcW w:w="156" w:type="dxa"/>
            <w:vMerge/>
            <w:shd w:val="clear" w:color="000000" w:fill="FFFFFF"/>
            <w:tcMar>
              <w:left w:w="34" w:type="dxa"/>
              <w:right w:w="34" w:type="dxa"/>
            </w:tcMar>
          </w:tcPr>
          <w:p w:rsidR="00E55F9C" w:rsidRDefault="00E55F9C"/>
        </w:tc>
        <w:tc>
          <w:tcPr>
            <w:tcW w:w="2991" w:type="dxa"/>
            <w:shd w:val="clear" w:color="000000" w:fill="FFFFFF"/>
            <w:tcMar>
              <w:left w:w="34" w:type="dxa"/>
              <w:right w:w="34" w:type="dxa"/>
            </w:tcMar>
          </w:tcPr>
          <w:p w:rsidR="00E55F9C" w:rsidRDefault="00E55F9C"/>
        </w:tc>
        <w:tc>
          <w:tcPr>
            <w:tcW w:w="298" w:type="dxa"/>
            <w:vMerge/>
            <w:shd w:val="clear" w:color="000000" w:fill="FFFFFF"/>
            <w:tcMar>
              <w:left w:w="34" w:type="dxa"/>
              <w:right w:w="34" w:type="dxa"/>
            </w:tcMar>
          </w:tcPr>
          <w:p w:rsidR="00E55F9C" w:rsidRDefault="00E55F9C"/>
        </w:tc>
        <w:tc>
          <w:tcPr>
            <w:tcW w:w="6819" w:type="dxa"/>
            <w:gridSpan w:val="3"/>
            <w:vMerge/>
            <w:shd w:val="clear" w:color="000000" w:fill="FFFFFF"/>
            <w:tcMar>
              <w:left w:w="34" w:type="dxa"/>
              <w:right w:w="34" w:type="dxa"/>
            </w:tcMar>
          </w:tcPr>
          <w:p w:rsidR="00E55F9C" w:rsidRDefault="00E55F9C"/>
        </w:tc>
      </w:tr>
      <w:tr w:rsidR="00E55F9C" w:rsidRPr="00E37611">
        <w:trPr>
          <w:trHeight w:hRule="exact" w:val="277"/>
        </w:trPr>
        <w:tc>
          <w:tcPr>
            <w:tcW w:w="143" w:type="dxa"/>
          </w:tcPr>
          <w:p w:rsidR="00E55F9C" w:rsidRDefault="00E55F9C"/>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Химическая технология и переработка полимеров</w:t>
            </w:r>
          </w:p>
        </w:tc>
      </w:tr>
      <w:tr w:rsidR="00E55F9C" w:rsidRPr="00E37611">
        <w:trPr>
          <w:trHeight w:hRule="exact" w:val="26"/>
        </w:trPr>
        <w:tc>
          <w:tcPr>
            <w:tcW w:w="143" w:type="dxa"/>
          </w:tcPr>
          <w:p w:rsidR="00E55F9C" w:rsidRPr="00E37611" w:rsidRDefault="00E55F9C">
            <w:pPr>
              <w:rPr>
                <w:lang w:val="ru-RU"/>
              </w:rPr>
            </w:pPr>
          </w:p>
        </w:tc>
        <w:tc>
          <w:tcPr>
            <w:tcW w:w="2978" w:type="dxa"/>
          </w:tcPr>
          <w:p w:rsidR="00E55F9C" w:rsidRPr="00E37611" w:rsidRDefault="00E55F9C">
            <w:pPr>
              <w:rPr>
                <w:lang w:val="ru-RU"/>
              </w:rPr>
            </w:pPr>
          </w:p>
        </w:tc>
        <w:tc>
          <w:tcPr>
            <w:tcW w:w="285" w:type="dxa"/>
          </w:tcPr>
          <w:p w:rsidR="00E55F9C" w:rsidRPr="00E37611" w:rsidRDefault="00E55F9C">
            <w:pPr>
              <w:rPr>
                <w:lang w:val="ru-RU"/>
              </w:rPr>
            </w:pPr>
          </w:p>
        </w:tc>
        <w:tc>
          <w:tcPr>
            <w:tcW w:w="6819" w:type="dxa"/>
            <w:gridSpan w:val="3"/>
            <w:vMerge/>
            <w:shd w:val="clear" w:color="000000" w:fill="FFFFFF"/>
            <w:tcMar>
              <w:left w:w="34" w:type="dxa"/>
              <w:right w:w="34" w:type="dxa"/>
            </w:tcMar>
          </w:tcPr>
          <w:p w:rsidR="00E55F9C" w:rsidRPr="00E37611" w:rsidRDefault="00E55F9C">
            <w:pPr>
              <w:rPr>
                <w:lang w:val="ru-RU"/>
              </w:rPr>
            </w:pPr>
          </w:p>
        </w:tc>
      </w:tr>
      <w:tr w:rsidR="00E55F9C">
        <w:trPr>
          <w:trHeight w:hRule="exact" w:val="277"/>
        </w:trPr>
        <w:tc>
          <w:tcPr>
            <w:tcW w:w="143" w:type="dxa"/>
          </w:tcPr>
          <w:p w:rsidR="00E55F9C" w:rsidRPr="00E37611" w:rsidRDefault="00E55F9C">
            <w:pPr>
              <w:rPr>
                <w:lang w:val="ru-RU"/>
              </w:rPr>
            </w:pPr>
          </w:p>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Практика</w:t>
            </w:r>
          </w:p>
        </w:tc>
      </w:tr>
      <w:tr w:rsidR="00E55F9C">
        <w:trPr>
          <w:trHeight w:hRule="exact" w:val="26"/>
        </w:trPr>
        <w:tc>
          <w:tcPr>
            <w:tcW w:w="143" w:type="dxa"/>
          </w:tcPr>
          <w:p w:rsidR="00E55F9C" w:rsidRDefault="00E55F9C"/>
        </w:tc>
        <w:tc>
          <w:tcPr>
            <w:tcW w:w="2978" w:type="dxa"/>
          </w:tcPr>
          <w:p w:rsidR="00E55F9C" w:rsidRDefault="00E55F9C"/>
        </w:tc>
        <w:tc>
          <w:tcPr>
            <w:tcW w:w="285" w:type="dxa"/>
          </w:tcPr>
          <w:p w:rsidR="00E55F9C" w:rsidRDefault="00E55F9C"/>
        </w:tc>
        <w:tc>
          <w:tcPr>
            <w:tcW w:w="6819" w:type="dxa"/>
            <w:gridSpan w:val="3"/>
            <w:vMerge/>
            <w:shd w:val="clear" w:color="000000" w:fill="FFFFFF"/>
            <w:tcMar>
              <w:left w:w="34" w:type="dxa"/>
              <w:right w:w="34" w:type="dxa"/>
            </w:tcMar>
          </w:tcPr>
          <w:p w:rsidR="00E55F9C" w:rsidRDefault="00E55F9C"/>
        </w:tc>
      </w:tr>
      <w:tr w:rsidR="00E55F9C">
        <w:trPr>
          <w:trHeight w:hRule="exact" w:val="277"/>
        </w:trPr>
        <w:tc>
          <w:tcPr>
            <w:tcW w:w="143" w:type="dxa"/>
          </w:tcPr>
          <w:p w:rsidR="00E55F9C" w:rsidRDefault="00E55F9C"/>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Обязательная часть</w:t>
            </w:r>
          </w:p>
        </w:tc>
      </w:tr>
      <w:tr w:rsidR="00E55F9C">
        <w:trPr>
          <w:trHeight w:hRule="exact" w:val="26"/>
        </w:trPr>
        <w:tc>
          <w:tcPr>
            <w:tcW w:w="143" w:type="dxa"/>
          </w:tcPr>
          <w:p w:rsidR="00E55F9C" w:rsidRDefault="00E55F9C"/>
        </w:tc>
        <w:tc>
          <w:tcPr>
            <w:tcW w:w="2978" w:type="dxa"/>
          </w:tcPr>
          <w:p w:rsidR="00E55F9C" w:rsidRDefault="00E55F9C"/>
        </w:tc>
        <w:tc>
          <w:tcPr>
            <w:tcW w:w="285" w:type="dxa"/>
          </w:tcPr>
          <w:p w:rsidR="00E55F9C" w:rsidRDefault="00E55F9C"/>
        </w:tc>
        <w:tc>
          <w:tcPr>
            <w:tcW w:w="6819" w:type="dxa"/>
            <w:gridSpan w:val="3"/>
            <w:vMerge/>
            <w:shd w:val="clear" w:color="000000" w:fill="FFFFFF"/>
            <w:tcMar>
              <w:left w:w="34" w:type="dxa"/>
              <w:right w:w="34" w:type="dxa"/>
            </w:tcMar>
          </w:tcPr>
          <w:p w:rsidR="00E55F9C" w:rsidRDefault="00E55F9C"/>
        </w:tc>
      </w:tr>
      <w:tr w:rsidR="00E55F9C">
        <w:trPr>
          <w:trHeight w:hRule="exact" w:val="277"/>
        </w:trPr>
        <w:tc>
          <w:tcPr>
            <w:tcW w:w="143" w:type="dxa"/>
          </w:tcPr>
          <w:p w:rsidR="00E55F9C" w:rsidRDefault="00E55F9C"/>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6 з.е. (216 акад. час.).</w:t>
            </w:r>
          </w:p>
        </w:tc>
      </w:tr>
      <w:tr w:rsidR="00E55F9C">
        <w:trPr>
          <w:trHeight w:hRule="exact" w:val="26"/>
        </w:trPr>
        <w:tc>
          <w:tcPr>
            <w:tcW w:w="143" w:type="dxa"/>
          </w:tcPr>
          <w:p w:rsidR="00E55F9C" w:rsidRDefault="00E55F9C"/>
        </w:tc>
        <w:tc>
          <w:tcPr>
            <w:tcW w:w="2978" w:type="dxa"/>
          </w:tcPr>
          <w:p w:rsidR="00E55F9C" w:rsidRDefault="00E55F9C"/>
        </w:tc>
        <w:tc>
          <w:tcPr>
            <w:tcW w:w="285" w:type="dxa"/>
          </w:tcPr>
          <w:p w:rsidR="00E55F9C" w:rsidRDefault="00E55F9C"/>
        </w:tc>
        <w:tc>
          <w:tcPr>
            <w:tcW w:w="6819" w:type="dxa"/>
            <w:gridSpan w:val="3"/>
            <w:vMerge/>
            <w:shd w:val="clear" w:color="000000" w:fill="FFFFFF"/>
            <w:tcMar>
              <w:left w:w="34" w:type="dxa"/>
              <w:right w:w="34" w:type="dxa"/>
            </w:tcMar>
          </w:tcPr>
          <w:p w:rsidR="00E55F9C" w:rsidRDefault="00E55F9C"/>
        </w:tc>
      </w:tr>
      <w:tr w:rsidR="00E55F9C">
        <w:trPr>
          <w:trHeight w:hRule="exact" w:val="277"/>
        </w:trPr>
        <w:tc>
          <w:tcPr>
            <w:tcW w:w="143" w:type="dxa"/>
          </w:tcPr>
          <w:p w:rsidR="00E55F9C" w:rsidRDefault="00E55F9C"/>
        </w:tc>
        <w:tc>
          <w:tcPr>
            <w:tcW w:w="2978" w:type="dxa"/>
          </w:tcPr>
          <w:p w:rsidR="00E55F9C" w:rsidRDefault="00E55F9C"/>
        </w:tc>
        <w:tc>
          <w:tcPr>
            <w:tcW w:w="285" w:type="dxa"/>
          </w:tcPr>
          <w:p w:rsidR="00E55F9C" w:rsidRDefault="00E55F9C"/>
        </w:tc>
        <w:tc>
          <w:tcPr>
            <w:tcW w:w="1277" w:type="dxa"/>
          </w:tcPr>
          <w:p w:rsidR="00E55F9C" w:rsidRDefault="00E55F9C"/>
        </w:tc>
        <w:tc>
          <w:tcPr>
            <w:tcW w:w="4537" w:type="dxa"/>
          </w:tcPr>
          <w:p w:rsidR="00E55F9C" w:rsidRDefault="00E55F9C"/>
        </w:tc>
        <w:tc>
          <w:tcPr>
            <w:tcW w:w="993" w:type="dxa"/>
          </w:tcPr>
          <w:p w:rsidR="00E55F9C" w:rsidRDefault="00E55F9C"/>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center"/>
              <w:rPr>
                <w:sz w:val="28"/>
                <w:szCs w:val="28"/>
                <w:lang w:val="ru-RU"/>
              </w:rPr>
            </w:pPr>
            <w:r w:rsidRPr="00E37611">
              <w:rPr>
                <w:rFonts w:ascii="Times New Roman" w:hAnsi="Times New Roman" w:cs="Times New Roman"/>
                <w:b/>
                <w:color w:val="000000"/>
                <w:sz w:val="28"/>
                <w:szCs w:val="28"/>
                <w:lang w:val="ru-RU"/>
              </w:rPr>
              <w:t>3. ТИП, ВИД И СПОСОБ ПРОВЕДЕНИЯ ПРАКТИКИ</w:t>
            </w:r>
          </w:p>
        </w:tc>
      </w:tr>
      <w:tr w:rsidR="00E55F9C">
        <w:trPr>
          <w:trHeight w:hRule="exact" w:val="277"/>
        </w:trPr>
        <w:tc>
          <w:tcPr>
            <w:tcW w:w="143" w:type="dxa"/>
          </w:tcPr>
          <w:p w:rsidR="00E55F9C" w:rsidRPr="00E37611" w:rsidRDefault="00E55F9C">
            <w:pPr>
              <w:rPr>
                <w:lang w:val="ru-RU"/>
              </w:rPr>
            </w:pPr>
          </w:p>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 практика</w:t>
            </w:r>
          </w:p>
        </w:tc>
      </w:tr>
      <w:tr w:rsidR="00E55F9C">
        <w:trPr>
          <w:trHeight w:hRule="exact" w:val="26"/>
        </w:trPr>
        <w:tc>
          <w:tcPr>
            <w:tcW w:w="143" w:type="dxa"/>
          </w:tcPr>
          <w:p w:rsidR="00E55F9C" w:rsidRDefault="00E55F9C"/>
        </w:tc>
        <w:tc>
          <w:tcPr>
            <w:tcW w:w="2978" w:type="dxa"/>
          </w:tcPr>
          <w:p w:rsidR="00E55F9C" w:rsidRDefault="00E55F9C"/>
        </w:tc>
        <w:tc>
          <w:tcPr>
            <w:tcW w:w="285" w:type="dxa"/>
          </w:tcPr>
          <w:p w:rsidR="00E55F9C" w:rsidRDefault="00E55F9C"/>
        </w:tc>
        <w:tc>
          <w:tcPr>
            <w:tcW w:w="6819" w:type="dxa"/>
            <w:gridSpan w:val="3"/>
            <w:vMerge/>
            <w:shd w:val="clear" w:color="000000" w:fill="FFFFFF"/>
            <w:tcMar>
              <w:left w:w="34" w:type="dxa"/>
              <w:right w:w="34" w:type="dxa"/>
            </w:tcMar>
          </w:tcPr>
          <w:p w:rsidR="00E55F9C" w:rsidRDefault="00E55F9C"/>
        </w:tc>
      </w:tr>
      <w:tr w:rsidR="00E55F9C">
        <w:trPr>
          <w:trHeight w:hRule="exact" w:val="277"/>
        </w:trPr>
        <w:tc>
          <w:tcPr>
            <w:tcW w:w="143" w:type="dxa"/>
          </w:tcPr>
          <w:p w:rsidR="00E55F9C" w:rsidRDefault="00E55F9C"/>
        </w:tc>
        <w:tc>
          <w:tcPr>
            <w:tcW w:w="2991" w:type="dxa"/>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 xml:space="preserve">Тип </w:t>
            </w:r>
            <w:r>
              <w:rPr>
                <w:rFonts w:ascii="Times New Roman" w:hAnsi="Times New Roman" w:cs="Times New Roman"/>
                <w:color w:val="000000"/>
                <w:sz w:val="24"/>
                <w:szCs w:val="24"/>
              </w:rPr>
              <w:t>практики:</w:t>
            </w:r>
          </w:p>
        </w:tc>
        <w:tc>
          <w:tcPr>
            <w:tcW w:w="285" w:type="dxa"/>
          </w:tcPr>
          <w:p w:rsidR="00E55F9C" w:rsidRDefault="00E55F9C"/>
        </w:tc>
        <w:tc>
          <w:tcPr>
            <w:tcW w:w="6819" w:type="dxa"/>
            <w:gridSpan w:val="3"/>
            <w:vMerge w:val="restart"/>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Ознакомительная практика</w:t>
            </w:r>
          </w:p>
        </w:tc>
      </w:tr>
      <w:tr w:rsidR="00E55F9C">
        <w:trPr>
          <w:trHeight w:hRule="exact" w:val="165"/>
        </w:trPr>
        <w:tc>
          <w:tcPr>
            <w:tcW w:w="143" w:type="dxa"/>
          </w:tcPr>
          <w:p w:rsidR="00E55F9C" w:rsidRDefault="00E55F9C"/>
        </w:tc>
        <w:tc>
          <w:tcPr>
            <w:tcW w:w="2978" w:type="dxa"/>
          </w:tcPr>
          <w:p w:rsidR="00E55F9C" w:rsidRDefault="00E55F9C"/>
        </w:tc>
        <w:tc>
          <w:tcPr>
            <w:tcW w:w="285" w:type="dxa"/>
          </w:tcPr>
          <w:p w:rsidR="00E55F9C" w:rsidRDefault="00E55F9C"/>
        </w:tc>
        <w:tc>
          <w:tcPr>
            <w:tcW w:w="6819" w:type="dxa"/>
            <w:gridSpan w:val="3"/>
            <w:vMerge/>
            <w:shd w:val="clear" w:color="000000" w:fill="FFFFFF"/>
            <w:tcMar>
              <w:left w:w="34" w:type="dxa"/>
              <w:right w:w="34" w:type="dxa"/>
            </w:tcMar>
          </w:tcPr>
          <w:p w:rsidR="00E55F9C" w:rsidRDefault="00E55F9C"/>
        </w:tc>
      </w:tr>
      <w:tr w:rsidR="00E55F9C" w:rsidRPr="00E37611">
        <w:trPr>
          <w:trHeight w:hRule="exact" w:val="855"/>
        </w:trPr>
        <w:tc>
          <w:tcPr>
            <w:tcW w:w="10221" w:type="dxa"/>
            <w:gridSpan w:val="6"/>
            <w:shd w:val="clear" w:color="000000" w:fill="FFFFFF"/>
            <w:tcMar>
              <w:left w:w="34" w:type="dxa"/>
              <w:right w:w="34" w:type="dxa"/>
            </w:tcMar>
          </w:tcPr>
          <w:p w:rsidR="00E55F9C" w:rsidRPr="00E37611" w:rsidRDefault="00E37611">
            <w:pPr>
              <w:spacing w:after="0" w:line="240" w:lineRule="auto"/>
              <w:rPr>
                <w:sz w:val="24"/>
                <w:szCs w:val="24"/>
                <w:lang w:val="ru-RU"/>
              </w:rPr>
            </w:pPr>
            <w:r w:rsidRPr="00E37611">
              <w:rPr>
                <w:rFonts w:ascii="Times New Roman" w:hAnsi="Times New Roman" w:cs="Times New Roman"/>
                <w:color w:val="000000"/>
                <w:sz w:val="24"/>
                <w:szCs w:val="24"/>
                <w:lang w:val="ru-RU"/>
              </w:rPr>
              <w:t xml:space="preserve">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w:t>
            </w:r>
            <w:r w:rsidRPr="00E37611">
              <w:rPr>
                <w:rFonts w:ascii="Times New Roman" w:hAnsi="Times New Roman" w:cs="Times New Roman"/>
                <w:color w:val="000000"/>
                <w:sz w:val="24"/>
                <w:szCs w:val="24"/>
                <w:lang w:val="ru-RU"/>
              </w:rPr>
              <w:t>стационарно.</w:t>
            </w:r>
          </w:p>
        </w:tc>
      </w:tr>
      <w:tr w:rsidR="00E55F9C" w:rsidRPr="00E37611">
        <w:trPr>
          <w:trHeight w:hRule="exact" w:val="277"/>
        </w:trPr>
        <w:tc>
          <w:tcPr>
            <w:tcW w:w="143" w:type="dxa"/>
          </w:tcPr>
          <w:p w:rsidR="00E55F9C" w:rsidRPr="00E37611" w:rsidRDefault="00E55F9C">
            <w:pPr>
              <w:rPr>
                <w:lang w:val="ru-RU"/>
              </w:rPr>
            </w:pPr>
          </w:p>
        </w:tc>
        <w:tc>
          <w:tcPr>
            <w:tcW w:w="2978" w:type="dxa"/>
          </w:tcPr>
          <w:p w:rsidR="00E55F9C" w:rsidRPr="00E37611" w:rsidRDefault="00E55F9C">
            <w:pPr>
              <w:rPr>
                <w:lang w:val="ru-RU"/>
              </w:rPr>
            </w:pPr>
          </w:p>
        </w:tc>
        <w:tc>
          <w:tcPr>
            <w:tcW w:w="285" w:type="dxa"/>
          </w:tcPr>
          <w:p w:rsidR="00E55F9C" w:rsidRPr="00E37611" w:rsidRDefault="00E55F9C">
            <w:pPr>
              <w:rPr>
                <w:lang w:val="ru-RU"/>
              </w:rPr>
            </w:pPr>
          </w:p>
        </w:tc>
        <w:tc>
          <w:tcPr>
            <w:tcW w:w="1277"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center"/>
              <w:rPr>
                <w:sz w:val="28"/>
                <w:szCs w:val="28"/>
                <w:lang w:val="ru-RU"/>
              </w:rPr>
            </w:pPr>
            <w:r w:rsidRPr="00E37611">
              <w:rPr>
                <w:rFonts w:ascii="Times New Roman" w:hAnsi="Times New Roman" w:cs="Times New Roman"/>
                <w:b/>
                <w:color w:val="000000"/>
                <w:sz w:val="28"/>
                <w:szCs w:val="28"/>
                <w:lang w:val="ru-RU"/>
              </w:rPr>
              <w:t>4.МЕСТО И ВРЕМЯ ПРОВЕДЕНИЯ ПРАКТИКИ</w:t>
            </w:r>
          </w:p>
        </w:tc>
      </w:tr>
      <w:tr w:rsidR="00E55F9C" w:rsidRPr="00E37611">
        <w:trPr>
          <w:trHeight w:hRule="exact" w:val="1637"/>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color w:val="000000"/>
                <w:sz w:val="24"/>
                <w:szCs w:val="24"/>
                <w:lang w:val="ru-RU"/>
              </w:rPr>
              <w:t xml:space="preserve">«Ознакомительная практика»  направления подготовки 18.03.01 Химическая технология проводится на базе структурных подразделений РТУ МИРЭА или в организации, осуществляющей деятельность по профилю </w:t>
            </w:r>
            <w:r w:rsidRPr="00E37611">
              <w:rPr>
                <w:rFonts w:ascii="Times New Roman" w:hAnsi="Times New Roman" w:cs="Times New Roman"/>
                <w:color w:val="000000"/>
                <w:sz w:val="24"/>
                <w:szCs w:val="24"/>
                <w:lang w:val="ru-RU"/>
              </w:rPr>
              <w:t>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w:t>
            </w:r>
            <w:r w:rsidRPr="00E37611">
              <w:rPr>
                <w:rFonts w:ascii="Times New Roman" w:hAnsi="Times New Roman" w:cs="Times New Roman"/>
                <w:color w:val="000000"/>
                <w:sz w:val="24"/>
                <w:szCs w:val="24"/>
                <w:lang w:val="ru-RU"/>
              </w:rPr>
              <w:t>ганизацией и профильной организацией.</w:t>
            </w:r>
          </w:p>
        </w:tc>
      </w:tr>
      <w:tr w:rsidR="00E55F9C" w:rsidRPr="00E37611">
        <w:trPr>
          <w:trHeight w:hRule="exact" w:val="277"/>
        </w:trPr>
        <w:tc>
          <w:tcPr>
            <w:tcW w:w="143" w:type="dxa"/>
          </w:tcPr>
          <w:p w:rsidR="00E55F9C" w:rsidRPr="00E37611" w:rsidRDefault="00E55F9C">
            <w:pPr>
              <w:rPr>
                <w:lang w:val="ru-RU"/>
              </w:rPr>
            </w:pPr>
          </w:p>
        </w:tc>
        <w:tc>
          <w:tcPr>
            <w:tcW w:w="2978" w:type="dxa"/>
          </w:tcPr>
          <w:p w:rsidR="00E55F9C" w:rsidRPr="00E37611" w:rsidRDefault="00E55F9C">
            <w:pPr>
              <w:rPr>
                <w:lang w:val="ru-RU"/>
              </w:rPr>
            </w:pPr>
          </w:p>
        </w:tc>
        <w:tc>
          <w:tcPr>
            <w:tcW w:w="285" w:type="dxa"/>
          </w:tcPr>
          <w:p w:rsidR="00E55F9C" w:rsidRPr="00E37611" w:rsidRDefault="00E55F9C">
            <w:pPr>
              <w:rPr>
                <w:lang w:val="ru-RU"/>
              </w:rPr>
            </w:pPr>
          </w:p>
        </w:tc>
        <w:tc>
          <w:tcPr>
            <w:tcW w:w="1277"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724"/>
        </w:trPr>
        <w:tc>
          <w:tcPr>
            <w:tcW w:w="10221" w:type="dxa"/>
            <w:gridSpan w:val="6"/>
            <w:shd w:val="clear" w:color="000000" w:fill="FFFFFF"/>
            <w:tcMar>
              <w:left w:w="34" w:type="dxa"/>
              <w:right w:w="34" w:type="dxa"/>
            </w:tcMar>
          </w:tcPr>
          <w:p w:rsidR="00E55F9C" w:rsidRPr="00E37611" w:rsidRDefault="00E37611">
            <w:pPr>
              <w:spacing w:after="0" w:line="240" w:lineRule="auto"/>
              <w:jc w:val="center"/>
              <w:rPr>
                <w:sz w:val="28"/>
                <w:szCs w:val="28"/>
                <w:lang w:val="ru-RU"/>
              </w:rPr>
            </w:pPr>
            <w:r w:rsidRPr="00E37611">
              <w:rPr>
                <w:rFonts w:ascii="Times New Roman" w:hAnsi="Times New Roman" w:cs="Times New Roman"/>
                <w:b/>
                <w:color w:val="000000"/>
                <w:sz w:val="28"/>
                <w:szCs w:val="28"/>
                <w:lang w:val="ru-RU"/>
              </w:rPr>
              <w:t>5. КОМПЕТЕНЦИИ ОБУЧАЮЩЕГОСЯ, ФОРМИРУЕМЫЕ В РЕЗУЛЬТАТЕ ОСВОЕНИЯ ПРАКТИКИ</w:t>
            </w:r>
          </w:p>
        </w:tc>
      </w:tr>
      <w:tr w:rsidR="00E55F9C" w:rsidRPr="00E37611">
        <w:trPr>
          <w:trHeight w:hRule="exact" w:val="109"/>
        </w:trPr>
        <w:tc>
          <w:tcPr>
            <w:tcW w:w="143" w:type="dxa"/>
          </w:tcPr>
          <w:p w:rsidR="00E55F9C" w:rsidRPr="00E37611" w:rsidRDefault="00E55F9C">
            <w:pPr>
              <w:rPr>
                <w:lang w:val="ru-RU"/>
              </w:rPr>
            </w:pPr>
          </w:p>
        </w:tc>
        <w:tc>
          <w:tcPr>
            <w:tcW w:w="2978" w:type="dxa"/>
          </w:tcPr>
          <w:p w:rsidR="00E55F9C" w:rsidRPr="00E37611" w:rsidRDefault="00E55F9C">
            <w:pPr>
              <w:rPr>
                <w:lang w:val="ru-RU"/>
              </w:rPr>
            </w:pPr>
          </w:p>
        </w:tc>
        <w:tc>
          <w:tcPr>
            <w:tcW w:w="285" w:type="dxa"/>
          </w:tcPr>
          <w:p w:rsidR="00E55F9C" w:rsidRPr="00E37611" w:rsidRDefault="00E55F9C">
            <w:pPr>
              <w:rPr>
                <w:lang w:val="ru-RU"/>
              </w:rPr>
            </w:pPr>
          </w:p>
        </w:tc>
        <w:tc>
          <w:tcPr>
            <w:tcW w:w="1277"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277"/>
        </w:trPr>
        <w:tc>
          <w:tcPr>
            <w:tcW w:w="10221" w:type="dxa"/>
            <w:gridSpan w:val="6"/>
            <w:shd w:val="clear" w:color="000000" w:fill="FFFFFF"/>
            <w:tcMar>
              <w:left w:w="34" w:type="dxa"/>
              <w:right w:w="34" w:type="dxa"/>
            </w:tcMar>
          </w:tcPr>
          <w:p w:rsidR="00E55F9C" w:rsidRPr="00E37611" w:rsidRDefault="00E37611">
            <w:pPr>
              <w:spacing w:after="0" w:line="240" w:lineRule="auto"/>
              <w:ind w:firstLine="756"/>
              <w:rPr>
                <w:sz w:val="24"/>
                <w:szCs w:val="24"/>
                <w:lang w:val="ru-RU"/>
              </w:rPr>
            </w:pPr>
            <w:r w:rsidRPr="00E37611">
              <w:rPr>
                <w:rFonts w:ascii="Times New Roman" w:hAnsi="Times New Roman" w:cs="Times New Roman"/>
                <w:color w:val="000000"/>
                <w:sz w:val="24"/>
                <w:szCs w:val="24"/>
                <w:lang w:val="ru-RU"/>
              </w:rPr>
              <w:t>В результате освоения практики обучающийся должен овладеть компетенциями:</w:t>
            </w:r>
          </w:p>
        </w:tc>
      </w:tr>
      <w:tr w:rsidR="00E55F9C" w:rsidRPr="00E37611">
        <w:trPr>
          <w:trHeight w:hRule="exact" w:val="826"/>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b/>
                <w:color w:val="000000"/>
                <w:sz w:val="24"/>
                <w:szCs w:val="24"/>
                <w:lang w:val="ru-RU"/>
              </w:rPr>
              <w:t>УК-2</w:t>
            </w:r>
            <w:r w:rsidRPr="00E37611">
              <w:rPr>
                <w:lang w:val="ru-RU"/>
              </w:rPr>
              <w:t xml:space="preserve"> </w:t>
            </w:r>
            <w:r w:rsidRPr="00E37611">
              <w:rPr>
                <w:rFonts w:ascii="Times New Roman" w:hAnsi="Times New Roman" w:cs="Times New Roman"/>
                <w:color w:val="000000"/>
                <w:sz w:val="24"/>
                <w:szCs w:val="24"/>
                <w:lang w:val="ru-RU"/>
              </w:rPr>
              <w:t>-</w:t>
            </w:r>
            <w:r w:rsidRPr="00E37611">
              <w:rPr>
                <w:lang w:val="ru-RU"/>
              </w:rPr>
              <w:t xml:space="preserve"> </w:t>
            </w:r>
            <w:r w:rsidRPr="00E37611">
              <w:rPr>
                <w:rFonts w:ascii="Times New Roman" w:hAnsi="Times New Roman" w:cs="Times New Roman"/>
                <w:color w:val="000000"/>
                <w:sz w:val="24"/>
                <w:szCs w:val="24"/>
                <w:lang w:val="ru-RU"/>
              </w:rPr>
              <w:t>Способен</w:t>
            </w:r>
            <w:r w:rsidRPr="00E37611">
              <w:rPr>
                <w:lang w:val="ru-RU"/>
              </w:rPr>
              <w:t xml:space="preserve"> </w:t>
            </w:r>
            <w:r w:rsidRPr="00E37611">
              <w:rPr>
                <w:rFonts w:ascii="Times New Roman" w:hAnsi="Times New Roman" w:cs="Times New Roman"/>
                <w:color w:val="000000"/>
                <w:sz w:val="24"/>
                <w:szCs w:val="24"/>
                <w:lang w:val="ru-RU"/>
              </w:rPr>
              <w:t>определять</w:t>
            </w:r>
            <w:r w:rsidRPr="00E37611">
              <w:rPr>
                <w:lang w:val="ru-RU"/>
              </w:rPr>
              <w:t xml:space="preserve"> </w:t>
            </w:r>
            <w:r w:rsidRPr="00E37611">
              <w:rPr>
                <w:rFonts w:ascii="Times New Roman" w:hAnsi="Times New Roman" w:cs="Times New Roman"/>
                <w:color w:val="000000"/>
                <w:sz w:val="24"/>
                <w:szCs w:val="24"/>
                <w:lang w:val="ru-RU"/>
              </w:rPr>
              <w:t>круг</w:t>
            </w:r>
            <w:r w:rsidRPr="00E37611">
              <w:rPr>
                <w:lang w:val="ru-RU"/>
              </w:rPr>
              <w:t xml:space="preserve"> </w:t>
            </w:r>
            <w:r w:rsidRPr="00E37611">
              <w:rPr>
                <w:rFonts w:ascii="Times New Roman" w:hAnsi="Times New Roman" w:cs="Times New Roman"/>
                <w:color w:val="000000"/>
                <w:sz w:val="24"/>
                <w:szCs w:val="24"/>
                <w:lang w:val="ru-RU"/>
              </w:rPr>
              <w:t>задач</w:t>
            </w:r>
            <w:r w:rsidRPr="00E37611">
              <w:rPr>
                <w:lang w:val="ru-RU"/>
              </w:rPr>
              <w:t xml:space="preserve"> </w:t>
            </w:r>
            <w:r w:rsidRPr="00E37611">
              <w:rPr>
                <w:rFonts w:ascii="Times New Roman" w:hAnsi="Times New Roman" w:cs="Times New Roman"/>
                <w:color w:val="000000"/>
                <w:sz w:val="24"/>
                <w:szCs w:val="24"/>
                <w:lang w:val="ru-RU"/>
              </w:rPr>
              <w:t>в</w:t>
            </w:r>
            <w:r w:rsidRPr="00E37611">
              <w:rPr>
                <w:lang w:val="ru-RU"/>
              </w:rPr>
              <w:t xml:space="preserve"> </w:t>
            </w:r>
            <w:r w:rsidRPr="00E37611">
              <w:rPr>
                <w:rFonts w:ascii="Times New Roman" w:hAnsi="Times New Roman" w:cs="Times New Roman"/>
                <w:color w:val="000000"/>
                <w:sz w:val="24"/>
                <w:szCs w:val="24"/>
                <w:lang w:val="ru-RU"/>
              </w:rPr>
              <w:t>рамках</w:t>
            </w:r>
            <w:r w:rsidRPr="00E37611">
              <w:rPr>
                <w:lang w:val="ru-RU"/>
              </w:rPr>
              <w:t xml:space="preserve"> </w:t>
            </w:r>
            <w:r w:rsidRPr="00E37611">
              <w:rPr>
                <w:rFonts w:ascii="Times New Roman" w:hAnsi="Times New Roman" w:cs="Times New Roman"/>
                <w:color w:val="000000"/>
                <w:sz w:val="24"/>
                <w:szCs w:val="24"/>
                <w:lang w:val="ru-RU"/>
              </w:rPr>
              <w:t>поставленной</w:t>
            </w:r>
            <w:r w:rsidRPr="00E37611">
              <w:rPr>
                <w:lang w:val="ru-RU"/>
              </w:rPr>
              <w:t xml:space="preserve"> </w:t>
            </w:r>
            <w:r w:rsidRPr="00E37611">
              <w:rPr>
                <w:rFonts w:ascii="Times New Roman" w:hAnsi="Times New Roman" w:cs="Times New Roman"/>
                <w:color w:val="000000"/>
                <w:sz w:val="24"/>
                <w:szCs w:val="24"/>
                <w:lang w:val="ru-RU"/>
              </w:rPr>
              <w:t>цели</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выбирать</w:t>
            </w:r>
            <w:r w:rsidRPr="00E37611">
              <w:rPr>
                <w:lang w:val="ru-RU"/>
              </w:rPr>
              <w:t xml:space="preserve"> </w:t>
            </w:r>
            <w:r w:rsidRPr="00E37611">
              <w:rPr>
                <w:rFonts w:ascii="Times New Roman" w:hAnsi="Times New Roman" w:cs="Times New Roman"/>
                <w:color w:val="000000"/>
                <w:sz w:val="24"/>
                <w:szCs w:val="24"/>
                <w:lang w:val="ru-RU"/>
              </w:rPr>
              <w:t>оптимальные</w:t>
            </w:r>
            <w:r w:rsidRPr="00E37611">
              <w:rPr>
                <w:lang w:val="ru-RU"/>
              </w:rPr>
              <w:t xml:space="preserve"> </w:t>
            </w:r>
            <w:r w:rsidRPr="00E37611">
              <w:rPr>
                <w:rFonts w:ascii="Times New Roman" w:hAnsi="Times New Roman" w:cs="Times New Roman"/>
                <w:color w:val="000000"/>
                <w:sz w:val="24"/>
                <w:szCs w:val="24"/>
                <w:lang w:val="ru-RU"/>
              </w:rPr>
              <w:t>способы</w:t>
            </w:r>
            <w:r w:rsidRPr="00E37611">
              <w:rPr>
                <w:lang w:val="ru-RU"/>
              </w:rPr>
              <w:t xml:space="preserve"> </w:t>
            </w:r>
            <w:r w:rsidRPr="00E37611">
              <w:rPr>
                <w:rFonts w:ascii="Times New Roman" w:hAnsi="Times New Roman" w:cs="Times New Roman"/>
                <w:color w:val="000000"/>
                <w:sz w:val="24"/>
                <w:szCs w:val="24"/>
                <w:lang w:val="ru-RU"/>
              </w:rPr>
              <w:t>их</w:t>
            </w:r>
            <w:r w:rsidRPr="00E37611">
              <w:rPr>
                <w:lang w:val="ru-RU"/>
              </w:rPr>
              <w:t xml:space="preserve"> </w:t>
            </w:r>
            <w:r w:rsidRPr="00E37611">
              <w:rPr>
                <w:rFonts w:ascii="Times New Roman" w:hAnsi="Times New Roman" w:cs="Times New Roman"/>
                <w:color w:val="000000"/>
                <w:sz w:val="24"/>
                <w:szCs w:val="24"/>
                <w:lang w:val="ru-RU"/>
              </w:rPr>
              <w:t>решения,</w:t>
            </w:r>
            <w:r w:rsidRPr="00E37611">
              <w:rPr>
                <w:lang w:val="ru-RU"/>
              </w:rPr>
              <w:t xml:space="preserve"> </w:t>
            </w:r>
            <w:r w:rsidRPr="00E37611">
              <w:rPr>
                <w:rFonts w:ascii="Times New Roman" w:hAnsi="Times New Roman" w:cs="Times New Roman"/>
                <w:color w:val="000000"/>
                <w:sz w:val="24"/>
                <w:szCs w:val="24"/>
                <w:lang w:val="ru-RU"/>
              </w:rPr>
              <w:t>исходя</w:t>
            </w:r>
            <w:r w:rsidRPr="00E37611">
              <w:rPr>
                <w:lang w:val="ru-RU"/>
              </w:rPr>
              <w:t xml:space="preserve"> </w:t>
            </w:r>
            <w:r w:rsidRPr="00E37611">
              <w:rPr>
                <w:rFonts w:ascii="Times New Roman" w:hAnsi="Times New Roman" w:cs="Times New Roman"/>
                <w:color w:val="000000"/>
                <w:sz w:val="24"/>
                <w:szCs w:val="24"/>
                <w:lang w:val="ru-RU"/>
              </w:rPr>
              <w:t>из</w:t>
            </w:r>
            <w:r w:rsidRPr="00E37611">
              <w:rPr>
                <w:lang w:val="ru-RU"/>
              </w:rPr>
              <w:t xml:space="preserve"> </w:t>
            </w:r>
            <w:r w:rsidRPr="00E37611">
              <w:rPr>
                <w:rFonts w:ascii="Times New Roman" w:hAnsi="Times New Roman" w:cs="Times New Roman"/>
                <w:color w:val="000000"/>
                <w:sz w:val="24"/>
                <w:szCs w:val="24"/>
                <w:lang w:val="ru-RU"/>
              </w:rPr>
              <w:t>действующих</w:t>
            </w:r>
            <w:r w:rsidRPr="00E37611">
              <w:rPr>
                <w:lang w:val="ru-RU"/>
              </w:rPr>
              <w:t xml:space="preserve"> </w:t>
            </w:r>
            <w:r w:rsidRPr="00E37611">
              <w:rPr>
                <w:rFonts w:ascii="Times New Roman" w:hAnsi="Times New Roman" w:cs="Times New Roman"/>
                <w:color w:val="000000"/>
                <w:sz w:val="24"/>
                <w:szCs w:val="24"/>
                <w:lang w:val="ru-RU"/>
              </w:rPr>
              <w:t>правовых</w:t>
            </w:r>
            <w:r w:rsidRPr="00E37611">
              <w:rPr>
                <w:lang w:val="ru-RU"/>
              </w:rPr>
              <w:t xml:space="preserve"> </w:t>
            </w:r>
            <w:r w:rsidRPr="00E37611">
              <w:rPr>
                <w:rFonts w:ascii="Times New Roman" w:hAnsi="Times New Roman" w:cs="Times New Roman"/>
                <w:color w:val="000000"/>
                <w:sz w:val="24"/>
                <w:szCs w:val="24"/>
                <w:lang w:val="ru-RU"/>
              </w:rPr>
              <w:t>норм,</w:t>
            </w:r>
            <w:r w:rsidRPr="00E37611">
              <w:rPr>
                <w:lang w:val="ru-RU"/>
              </w:rPr>
              <w:t xml:space="preserve"> </w:t>
            </w:r>
            <w:r w:rsidRPr="00E37611">
              <w:rPr>
                <w:rFonts w:ascii="Times New Roman" w:hAnsi="Times New Roman" w:cs="Times New Roman"/>
                <w:color w:val="000000"/>
                <w:sz w:val="24"/>
                <w:szCs w:val="24"/>
                <w:lang w:val="ru-RU"/>
              </w:rPr>
              <w:t>имеющихся</w:t>
            </w:r>
            <w:r w:rsidRPr="00E37611">
              <w:rPr>
                <w:lang w:val="ru-RU"/>
              </w:rPr>
              <w:t xml:space="preserve"> </w:t>
            </w:r>
            <w:r w:rsidRPr="00E37611">
              <w:rPr>
                <w:rFonts w:ascii="Times New Roman" w:hAnsi="Times New Roman" w:cs="Times New Roman"/>
                <w:color w:val="000000"/>
                <w:sz w:val="24"/>
                <w:szCs w:val="24"/>
                <w:lang w:val="ru-RU"/>
              </w:rPr>
              <w:t>ресурсов</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ограничений</w:t>
            </w:r>
            <w:r w:rsidRPr="00E37611">
              <w:rPr>
                <w:lang w:val="ru-RU"/>
              </w:rPr>
              <w:t xml:space="preserve"> </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b/>
                <w:color w:val="000000"/>
                <w:sz w:val="24"/>
                <w:szCs w:val="24"/>
                <w:lang w:val="ru-RU"/>
              </w:rPr>
              <w:t>УК-4</w:t>
            </w:r>
            <w:r w:rsidRPr="00E37611">
              <w:rPr>
                <w:lang w:val="ru-RU"/>
              </w:rPr>
              <w:t xml:space="preserve"> </w:t>
            </w:r>
            <w:r w:rsidRPr="00E37611">
              <w:rPr>
                <w:rFonts w:ascii="Times New Roman" w:hAnsi="Times New Roman" w:cs="Times New Roman"/>
                <w:color w:val="000000"/>
                <w:sz w:val="24"/>
                <w:szCs w:val="24"/>
                <w:lang w:val="ru-RU"/>
              </w:rPr>
              <w:t>-</w:t>
            </w:r>
            <w:r w:rsidRPr="00E37611">
              <w:rPr>
                <w:lang w:val="ru-RU"/>
              </w:rPr>
              <w:t xml:space="preserve"> </w:t>
            </w:r>
            <w:r w:rsidRPr="00E37611">
              <w:rPr>
                <w:rFonts w:ascii="Times New Roman" w:hAnsi="Times New Roman" w:cs="Times New Roman"/>
                <w:color w:val="000000"/>
                <w:sz w:val="24"/>
                <w:szCs w:val="24"/>
                <w:lang w:val="ru-RU"/>
              </w:rPr>
              <w:t>Способен</w:t>
            </w:r>
            <w:r w:rsidRPr="00E37611">
              <w:rPr>
                <w:lang w:val="ru-RU"/>
              </w:rPr>
              <w:t xml:space="preserve"> </w:t>
            </w:r>
            <w:r w:rsidRPr="00E37611">
              <w:rPr>
                <w:rFonts w:ascii="Times New Roman" w:hAnsi="Times New Roman" w:cs="Times New Roman"/>
                <w:color w:val="000000"/>
                <w:sz w:val="24"/>
                <w:szCs w:val="24"/>
                <w:lang w:val="ru-RU"/>
              </w:rPr>
              <w:t>осуществлять</w:t>
            </w:r>
            <w:r w:rsidRPr="00E37611">
              <w:rPr>
                <w:lang w:val="ru-RU"/>
              </w:rPr>
              <w:t xml:space="preserve"> </w:t>
            </w:r>
            <w:r w:rsidRPr="00E37611">
              <w:rPr>
                <w:rFonts w:ascii="Times New Roman" w:hAnsi="Times New Roman" w:cs="Times New Roman"/>
                <w:color w:val="000000"/>
                <w:sz w:val="24"/>
                <w:szCs w:val="24"/>
                <w:lang w:val="ru-RU"/>
              </w:rPr>
              <w:t>деловую</w:t>
            </w:r>
            <w:r w:rsidRPr="00E37611">
              <w:rPr>
                <w:lang w:val="ru-RU"/>
              </w:rPr>
              <w:t xml:space="preserve"> </w:t>
            </w:r>
            <w:r w:rsidRPr="00E37611">
              <w:rPr>
                <w:rFonts w:ascii="Times New Roman" w:hAnsi="Times New Roman" w:cs="Times New Roman"/>
                <w:color w:val="000000"/>
                <w:sz w:val="24"/>
                <w:szCs w:val="24"/>
                <w:lang w:val="ru-RU"/>
              </w:rPr>
              <w:t>коммуникацию</w:t>
            </w:r>
            <w:r w:rsidRPr="00E37611">
              <w:rPr>
                <w:lang w:val="ru-RU"/>
              </w:rPr>
              <w:t xml:space="preserve"> </w:t>
            </w:r>
            <w:r w:rsidRPr="00E37611">
              <w:rPr>
                <w:rFonts w:ascii="Times New Roman" w:hAnsi="Times New Roman" w:cs="Times New Roman"/>
                <w:color w:val="000000"/>
                <w:sz w:val="24"/>
                <w:szCs w:val="24"/>
                <w:lang w:val="ru-RU"/>
              </w:rPr>
              <w:t>в</w:t>
            </w:r>
            <w:r w:rsidRPr="00E37611">
              <w:rPr>
                <w:lang w:val="ru-RU"/>
              </w:rPr>
              <w:t xml:space="preserve"> </w:t>
            </w:r>
            <w:r w:rsidRPr="00E37611">
              <w:rPr>
                <w:rFonts w:ascii="Times New Roman" w:hAnsi="Times New Roman" w:cs="Times New Roman"/>
                <w:color w:val="000000"/>
                <w:sz w:val="24"/>
                <w:szCs w:val="24"/>
                <w:lang w:val="ru-RU"/>
              </w:rPr>
              <w:t>устной</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письменной</w:t>
            </w:r>
            <w:r w:rsidRPr="00E37611">
              <w:rPr>
                <w:lang w:val="ru-RU"/>
              </w:rPr>
              <w:t xml:space="preserve"> </w:t>
            </w:r>
            <w:r w:rsidRPr="00E37611">
              <w:rPr>
                <w:rFonts w:ascii="Times New Roman" w:hAnsi="Times New Roman" w:cs="Times New Roman"/>
                <w:color w:val="000000"/>
                <w:sz w:val="24"/>
                <w:szCs w:val="24"/>
                <w:lang w:val="ru-RU"/>
              </w:rPr>
              <w:t>формах</w:t>
            </w:r>
            <w:r w:rsidRPr="00E37611">
              <w:rPr>
                <w:lang w:val="ru-RU"/>
              </w:rPr>
              <w:t xml:space="preserve"> </w:t>
            </w:r>
            <w:r w:rsidRPr="00E37611">
              <w:rPr>
                <w:rFonts w:ascii="Times New Roman" w:hAnsi="Times New Roman" w:cs="Times New Roman"/>
                <w:color w:val="000000"/>
                <w:sz w:val="24"/>
                <w:szCs w:val="24"/>
                <w:lang w:val="ru-RU"/>
              </w:rPr>
              <w:t>на</w:t>
            </w:r>
            <w:r w:rsidRPr="00E37611">
              <w:rPr>
                <w:lang w:val="ru-RU"/>
              </w:rPr>
              <w:t xml:space="preserve"> </w:t>
            </w:r>
            <w:r w:rsidRPr="00E37611">
              <w:rPr>
                <w:rFonts w:ascii="Times New Roman" w:hAnsi="Times New Roman" w:cs="Times New Roman"/>
                <w:color w:val="000000"/>
                <w:sz w:val="24"/>
                <w:szCs w:val="24"/>
                <w:lang w:val="ru-RU"/>
              </w:rPr>
              <w:t>государственном</w:t>
            </w:r>
            <w:r w:rsidRPr="00E37611">
              <w:rPr>
                <w:lang w:val="ru-RU"/>
              </w:rPr>
              <w:t xml:space="preserve"> </w:t>
            </w:r>
            <w:r w:rsidRPr="00E37611">
              <w:rPr>
                <w:rFonts w:ascii="Times New Roman" w:hAnsi="Times New Roman" w:cs="Times New Roman"/>
                <w:color w:val="000000"/>
                <w:sz w:val="24"/>
                <w:szCs w:val="24"/>
                <w:lang w:val="ru-RU"/>
              </w:rPr>
              <w:t>языке</w:t>
            </w:r>
            <w:r w:rsidRPr="00E37611">
              <w:rPr>
                <w:lang w:val="ru-RU"/>
              </w:rPr>
              <w:t xml:space="preserve"> </w:t>
            </w:r>
            <w:r w:rsidRPr="00E37611">
              <w:rPr>
                <w:rFonts w:ascii="Times New Roman" w:hAnsi="Times New Roman" w:cs="Times New Roman"/>
                <w:color w:val="000000"/>
                <w:sz w:val="24"/>
                <w:szCs w:val="24"/>
                <w:lang w:val="ru-RU"/>
              </w:rPr>
              <w:t>Российской</w:t>
            </w:r>
            <w:r w:rsidRPr="00E37611">
              <w:rPr>
                <w:lang w:val="ru-RU"/>
              </w:rPr>
              <w:t xml:space="preserve"> </w:t>
            </w:r>
            <w:r w:rsidRPr="00E37611">
              <w:rPr>
                <w:rFonts w:ascii="Times New Roman" w:hAnsi="Times New Roman" w:cs="Times New Roman"/>
                <w:color w:val="000000"/>
                <w:sz w:val="24"/>
                <w:szCs w:val="24"/>
                <w:lang w:val="ru-RU"/>
              </w:rPr>
              <w:t>Федерации</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иностранном(ых)</w:t>
            </w:r>
            <w:r w:rsidRPr="00E37611">
              <w:rPr>
                <w:lang w:val="ru-RU"/>
              </w:rPr>
              <w:t xml:space="preserve"> </w:t>
            </w:r>
            <w:r w:rsidRPr="00E37611">
              <w:rPr>
                <w:rFonts w:ascii="Times New Roman" w:hAnsi="Times New Roman" w:cs="Times New Roman"/>
                <w:color w:val="000000"/>
                <w:sz w:val="24"/>
                <w:szCs w:val="24"/>
                <w:lang w:val="ru-RU"/>
              </w:rPr>
              <w:t>языке(ах)</w:t>
            </w:r>
            <w:r w:rsidRPr="00E37611">
              <w:rPr>
                <w:lang w:val="ru-RU"/>
              </w:rPr>
              <w:t xml:space="preserve"> </w:t>
            </w:r>
          </w:p>
        </w:tc>
      </w:tr>
      <w:tr w:rsidR="00E55F9C" w:rsidRPr="00E37611">
        <w:trPr>
          <w:trHeight w:hRule="exact" w:val="1096"/>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b/>
                <w:color w:val="000000"/>
                <w:sz w:val="24"/>
                <w:szCs w:val="24"/>
                <w:lang w:val="ru-RU"/>
              </w:rPr>
              <w:t>УК-8</w:t>
            </w:r>
            <w:r w:rsidRPr="00E37611">
              <w:rPr>
                <w:lang w:val="ru-RU"/>
              </w:rPr>
              <w:t xml:space="preserve"> </w:t>
            </w:r>
            <w:r w:rsidRPr="00E37611">
              <w:rPr>
                <w:rFonts w:ascii="Times New Roman" w:hAnsi="Times New Roman" w:cs="Times New Roman"/>
                <w:color w:val="000000"/>
                <w:sz w:val="24"/>
                <w:szCs w:val="24"/>
                <w:lang w:val="ru-RU"/>
              </w:rPr>
              <w:t>-</w:t>
            </w:r>
            <w:r w:rsidRPr="00E37611">
              <w:rPr>
                <w:lang w:val="ru-RU"/>
              </w:rPr>
              <w:t xml:space="preserve"> </w:t>
            </w:r>
            <w:r w:rsidRPr="00E37611">
              <w:rPr>
                <w:rFonts w:ascii="Times New Roman" w:hAnsi="Times New Roman" w:cs="Times New Roman"/>
                <w:color w:val="000000"/>
                <w:sz w:val="24"/>
                <w:szCs w:val="24"/>
                <w:lang w:val="ru-RU"/>
              </w:rPr>
              <w:t>Способен</w:t>
            </w:r>
            <w:r w:rsidRPr="00E37611">
              <w:rPr>
                <w:lang w:val="ru-RU"/>
              </w:rPr>
              <w:t xml:space="preserve"> </w:t>
            </w:r>
            <w:r w:rsidRPr="00E37611">
              <w:rPr>
                <w:rFonts w:ascii="Times New Roman" w:hAnsi="Times New Roman" w:cs="Times New Roman"/>
                <w:color w:val="000000"/>
                <w:sz w:val="24"/>
                <w:szCs w:val="24"/>
                <w:lang w:val="ru-RU"/>
              </w:rPr>
              <w:t>создавать</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поддерживать</w:t>
            </w:r>
            <w:r w:rsidRPr="00E37611">
              <w:rPr>
                <w:lang w:val="ru-RU"/>
              </w:rPr>
              <w:t xml:space="preserve"> </w:t>
            </w:r>
            <w:r w:rsidRPr="00E37611">
              <w:rPr>
                <w:rFonts w:ascii="Times New Roman" w:hAnsi="Times New Roman" w:cs="Times New Roman"/>
                <w:color w:val="000000"/>
                <w:sz w:val="24"/>
                <w:szCs w:val="24"/>
                <w:lang w:val="ru-RU"/>
              </w:rPr>
              <w:t>в</w:t>
            </w:r>
            <w:r w:rsidRPr="00E37611">
              <w:rPr>
                <w:lang w:val="ru-RU"/>
              </w:rPr>
              <w:t xml:space="preserve"> </w:t>
            </w:r>
            <w:r w:rsidRPr="00E37611">
              <w:rPr>
                <w:rFonts w:ascii="Times New Roman" w:hAnsi="Times New Roman" w:cs="Times New Roman"/>
                <w:color w:val="000000"/>
                <w:sz w:val="24"/>
                <w:szCs w:val="24"/>
                <w:lang w:val="ru-RU"/>
              </w:rPr>
              <w:t>повседневной</w:t>
            </w:r>
            <w:r w:rsidRPr="00E37611">
              <w:rPr>
                <w:lang w:val="ru-RU"/>
              </w:rPr>
              <w:t xml:space="preserve"> </w:t>
            </w:r>
            <w:r w:rsidRPr="00E37611">
              <w:rPr>
                <w:rFonts w:ascii="Times New Roman" w:hAnsi="Times New Roman" w:cs="Times New Roman"/>
                <w:color w:val="000000"/>
                <w:sz w:val="24"/>
                <w:szCs w:val="24"/>
                <w:lang w:val="ru-RU"/>
              </w:rPr>
              <w:t>жизни</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в</w:t>
            </w:r>
            <w:r w:rsidRPr="00E37611">
              <w:rPr>
                <w:lang w:val="ru-RU"/>
              </w:rPr>
              <w:t xml:space="preserve"> </w:t>
            </w:r>
            <w:r w:rsidRPr="00E37611">
              <w:rPr>
                <w:rFonts w:ascii="Times New Roman" w:hAnsi="Times New Roman" w:cs="Times New Roman"/>
                <w:color w:val="000000"/>
                <w:sz w:val="24"/>
                <w:szCs w:val="24"/>
                <w:lang w:val="ru-RU"/>
              </w:rPr>
              <w:t>профессиональной</w:t>
            </w:r>
            <w:r w:rsidRPr="00E37611">
              <w:rPr>
                <w:lang w:val="ru-RU"/>
              </w:rPr>
              <w:t xml:space="preserve"> </w:t>
            </w:r>
            <w:r w:rsidRPr="00E37611">
              <w:rPr>
                <w:rFonts w:ascii="Times New Roman" w:hAnsi="Times New Roman" w:cs="Times New Roman"/>
                <w:color w:val="000000"/>
                <w:sz w:val="24"/>
                <w:szCs w:val="24"/>
                <w:lang w:val="ru-RU"/>
              </w:rPr>
              <w:t>деятельности</w:t>
            </w:r>
            <w:r w:rsidRPr="00E37611">
              <w:rPr>
                <w:lang w:val="ru-RU"/>
              </w:rPr>
              <w:t xml:space="preserve"> </w:t>
            </w:r>
            <w:r w:rsidRPr="00E37611">
              <w:rPr>
                <w:rFonts w:ascii="Times New Roman" w:hAnsi="Times New Roman" w:cs="Times New Roman"/>
                <w:color w:val="000000"/>
                <w:sz w:val="24"/>
                <w:szCs w:val="24"/>
                <w:lang w:val="ru-RU"/>
              </w:rPr>
              <w:t>безопасные</w:t>
            </w:r>
            <w:r w:rsidRPr="00E37611">
              <w:rPr>
                <w:lang w:val="ru-RU"/>
              </w:rPr>
              <w:t xml:space="preserve"> </w:t>
            </w:r>
            <w:r w:rsidRPr="00E37611">
              <w:rPr>
                <w:rFonts w:ascii="Times New Roman" w:hAnsi="Times New Roman" w:cs="Times New Roman"/>
                <w:color w:val="000000"/>
                <w:sz w:val="24"/>
                <w:szCs w:val="24"/>
                <w:lang w:val="ru-RU"/>
              </w:rPr>
              <w:t>условия</w:t>
            </w:r>
            <w:r w:rsidRPr="00E37611">
              <w:rPr>
                <w:lang w:val="ru-RU"/>
              </w:rPr>
              <w:t xml:space="preserve"> </w:t>
            </w:r>
            <w:r w:rsidRPr="00E37611">
              <w:rPr>
                <w:rFonts w:ascii="Times New Roman" w:hAnsi="Times New Roman" w:cs="Times New Roman"/>
                <w:color w:val="000000"/>
                <w:sz w:val="24"/>
                <w:szCs w:val="24"/>
                <w:lang w:val="ru-RU"/>
              </w:rPr>
              <w:t>жизнедеятельности</w:t>
            </w:r>
            <w:r w:rsidRPr="00E37611">
              <w:rPr>
                <w:lang w:val="ru-RU"/>
              </w:rPr>
              <w:t xml:space="preserve"> </w:t>
            </w:r>
            <w:r w:rsidRPr="00E37611">
              <w:rPr>
                <w:rFonts w:ascii="Times New Roman" w:hAnsi="Times New Roman" w:cs="Times New Roman"/>
                <w:color w:val="000000"/>
                <w:sz w:val="24"/>
                <w:szCs w:val="24"/>
                <w:lang w:val="ru-RU"/>
              </w:rPr>
              <w:t>для</w:t>
            </w:r>
            <w:r w:rsidRPr="00E37611">
              <w:rPr>
                <w:lang w:val="ru-RU"/>
              </w:rPr>
              <w:t xml:space="preserve"> </w:t>
            </w:r>
            <w:r w:rsidRPr="00E37611">
              <w:rPr>
                <w:rFonts w:ascii="Times New Roman" w:hAnsi="Times New Roman" w:cs="Times New Roman"/>
                <w:color w:val="000000"/>
                <w:sz w:val="24"/>
                <w:szCs w:val="24"/>
                <w:lang w:val="ru-RU"/>
              </w:rPr>
              <w:t>сохранения</w:t>
            </w:r>
            <w:r w:rsidRPr="00E37611">
              <w:rPr>
                <w:lang w:val="ru-RU"/>
              </w:rPr>
              <w:t xml:space="preserve"> </w:t>
            </w:r>
            <w:r w:rsidRPr="00E37611">
              <w:rPr>
                <w:rFonts w:ascii="Times New Roman" w:hAnsi="Times New Roman" w:cs="Times New Roman"/>
                <w:color w:val="000000"/>
                <w:sz w:val="24"/>
                <w:szCs w:val="24"/>
                <w:lang w:val="ru-RU"/>
              </w:rPr>
              <w:t>природной</w:t>
            </w:r>
            <w:r w:rsidRPr="00E37611">
              <w:rPr>
                <w:lang w:val="ru-RU"/>
              </w:rPr>
              <w:t xml:space="preserve"> </w:t>
            </w:r>
            <w:r w:rsidRPr="00E37611">
              <w:rPr>
                <w:rFonts w:ascii="Times New Roman" w:hAnsi="Times New Roman" w:cs="Times New Roman"/>
                <w:color w:val="000000"/>
                <w:sz w:val="24"/>
                <w:szCs w:val="24"/>
                <w:lang w:val="ru-RU"/>
              </w:rPr>
              <w:t>среды,</w:t>
            </w:r>
            <w:r w:rsidRPr="00E37611">
              <w:rPr>
                <w:lang w:val="ru-RU"/>
              </w:rPr>
              <w:t xml:space="preserve"> </w:t>
            </w:r>
            <w:r w:rsidRPr="00E37611">
              <w:rPr>
                <w:rFonts w:ascii="Times New Roman" w:hAnsi="Times New Roman" w:cs="Times New Roman"/>
                <w:color w:val="000000"/>
                <w:sz w:val="24"/>
                <w:szCs w:val="24"/>
                <w:lang w:val="ru-RU"/>
              </w:rPr>
              <w:t>обеспечения</w:t>
            </w:r>
            <w:r w:rsidRPr="00E37611">
              <w:rPr>
                <w:lang w:val="ru-RU"/>
              </w:rPr>
              <w:t xml:space="preserve"> </w:t>
            </w:r>
            <w:r w:rsidRPr="00E37611">
              <w:rPr>
                <w:rFonts w:ascii="Times New Roman" w:hAnsi="Times New Roman" w:cs="Times New Roman"/>
                <w:color w:val="000000"/>
                <w:sz w:val="24"/>
                <w:szCs w:val="24"/>
                <w:lang w:val="ru-RU"/>
              </w:rPr>
              <w:t>устойчивого</w:t>
            </w:r>
            <w:r w:rsidRPr="00E37611">
              <w:rPr>
                <w:lang w:val="ru-RU"/>
              </w:rPr>
              <w:t xml:space="preserve"> </w:t>
            </w:r>
            <w:r w:rsidRPr="00E37611">
              <w:rPr>
                <w:rFonts w:ascii="Times New Roman" w:hAnsi="Times New Roman" w:cs="Times New Roman"/>
                <w:color w:val="000000"/>
                <w:sz w:val="24"/>
                <w:szCs w:val="24"/>
                <w:lang w:val="ru-RU"/>
              </w:rPr>
              <w:t>развития</w:t>
            </w:r>
            <w:r w:rsidRPr="00E37611">
              <w:rPr>
                <w:lang w:val="ru-RU"/>
              </w:rPr>
              <w:t xml:space="preserve"> </w:t>
            </w:r>
            <w:r w:rsidRPr="00E37611">
              <w:rPr>
                <w:rFonts w:ascii="Times New Roman" w:hAnsi="Times New Roman" w:cs="Times New Roman"/>
                <w:color w:val="000000"/>
                <w:sz w:val="24"/>
                <w:szCs w:val="24"/>
                <w:lang w:val="ru-RU"/>
              </w:rPr>
              <w:t>общества,</w:t>
            </w:r>
            <w:r w:rsidRPr="00E37611">
              <w:rPr>
                <w:lang w:val="ru-RU"/>
              </w:rPr>
              <w:t xml:space="preserve"> </w:t>
            </w:r>
            <w:r w:rsidRPr="00E37611">
              <w:rPr>
                <w:rFonts w:ascii="Times New Roman" w:hAnsi="Times New Roman" w:cs="Times New Roman"/>
                <w:color w:val="000000"/>
                <w:sz w:val="24"/>
                <w:szCs w:val="24"/>
                <w:lang w:val="ru-RU"/>
              </w:rPr>
              <w:t>в</w:t>
            </w:r>
            <w:r w:rsidRPr="00E37611">
              <w:rPr>
                <w:lang w:val="ru-RU"/>
              </w:rPr>
              <w:t xml:space="preserve"> </w:t>
            </w:r>
            <w:r w:rsidRPr="00E37611">
              <w:rPr>
                <w:rFonts w:ascii="Times New Roman" w:hAnsi="Times New Roman" w:cs="Times New Roman"/>
                <w:color w:val="000000"/>
                <w:sz w:val="24"/>
                <w:szCs w:val="24"/>
                <w:lang w:val="ru-RU"/>
              </w:rPr>
              <w:t>том</w:t>
            </w:r>
            <w:r w:rsidRPr="00E37611">
              <w:rPr>
                <w:lang w:val="ru-RU"/>
              </w:rPr>
              <w:t xml:space="preserve"> </w:t>
            </w:r>
            <w:r w:rsidRPr="00E37611">
              <w:rPr>
                <w:rFonts w:ascii="Times New Roman" w:hAnsi="Times New Roman" w:cs="Times New Roman"/>
                <w:color w:val="000000"/>
                <w:sz w:val="24"/>
                <w:szCs w:val="24"/>
                <w:lang w:val="ru-RU"/>
              </w:rPr>
              <w:t>числе</w:t>
            </w:r>
            <w:r w:rsidRPr="00E37611">
              <w:rPr>
                <w:lang w:val="ru-RU"/>
              </w:rPr>
              <w:t xml:space="preserve"> </w:t>
            </w:r>
            <w:r w:rsidRPr="00E37611">
              <w:rPr>
                <w:rFonts w:ascii="Times New Roman" w:hAnsi="Times New Roman" w:cs="Times New Roman"/>
                <w:color w:val="000000"/>
                <w:sz w:val="24"/>
                <w:szCs w:val="24"/>
                <w:lang w:val="ru-RU"/>
              </w:rPr>
              <w:t>при</w:t>
            </w:r>
            <w:r w:rsidRPr="00E37611">
              <w:rPr>
                <w:lang w:val="ru-RU"/>
              </w:rPr>
              <w:t xml:space="preserve"> </w:t>
            </w:r>
            <w:r w:rsidRPr="00E37611">
              <w:rPr>
                <w:rFonts w:ascii="Times New Roman" w:hAnsi="Times New Roman" w:cs="Times New Roman"/>
                <w:color w:val="000000"/>
                <w:sz w:val="24"/>
                <w:szCs w:val="24"/>
                <w:lang w:val="ru-RU"/>
              </w:rPr>
              <w:t>угрозе</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возникновении</w:t>
            </w:r>
            <w:r w:rsidRPr="00E37611">
              <w:rPr>
                <w:lang w:val="ru-RU"/>
              </w:rPr>
              <w:t xml:space="preserve"> </w:t>
            </w:r>
            <w:r w:rsidRPr="00E37611">
              <w:rPr>
                <w:rFonts w:ascii="Times New Roman" w:hAnsi="Times New Roman" w:cs="Times New Roman"/>
                <w:color w:val="000000"/>
                <w:sz w:val="24"/>
                <w:szCs w:val="24"/>
                <w:lang w:val="ru-RU"/>
              </w:rPr>
              <w:t>чрезвычайных</w:t>
            </w:r>
            <w:r w:rsidRPr="00E37611">
              <w:rPr>
                <w:lang w:val="ru-RU"/>
              </w:rPr>
              <w:t xml:space="preserve"> </w:t>
            </w:r>
            <w:r w:rsidRPr="00E37611">
              <w:rPr>
                <w:rFonts w:ascii="Times New Roman" w:hAnsi="Times New Roman" w:cs="Times New Roman"/>
                <w:color w:val="000000"/>
                <w:sz w:val="24"/>
                <w:szCs w:val="24"/>
                <w:lang w:val="ru-RU"/>
              </w:rPr>
              <w:t>ситуаций</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военных</w:t>
            </w:r>
            <w:r w:rsidRPr="00E37611">
              <w:rPr>
                <w:lang w:val="ru-RU"/>
              </w:rPr>
              <w:t xml:space="preserve"> </w:t>
            </w:r>
            <w:r w:rsidRPr="00E37611">
              <w:rPr>
                <w:rFonts w:ascii="Times New Roman" w:hAnsi="Times New Roman" w:cs="Times New Roman"/>
                <w:color w:val="000000"/>
                <w:sz w:val="24"/>
                <w:szCs w:val="24"/>
                <w:lang w:val="ru-RU"/>
              </w:rPr>
              <w:t>конфликтов</w:t>
            </w:r>
            <w:r w:rsidRPr="00E37611">
              <w:rPr>
                <w:lang w:val="ru-RU"/>
              </w:rPr>
              <w:t xml:space="preserve"> </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b/>
                <w:color w:val="000000"/>
                <w:sz w:val="24"/>
                <w:szCs w:val="24"/>
                <w:lang w:val="ru-RU"/>
              </w:rPr>
              <w:t>ОПК-2</w:t>
            </w:r>
            <w:r w:rsidRPr="00E37611">
              <w:rPr>
                <w:lang w:val="ru-RU"/>
              </w:rPr>
              <w:t xml:space="preserve"> </w:t>
            </w:r>
            <w:r w:rsidRPr="00E37611">
              <w:rPr>
                <w:rFonts w:ascii="Times New Roman" w:hAnsi="Times New Roman" w:cs="Times New Roman"/>
                <w:color w:val="000000"/>
                <w:sz w:val="24"/>
                <w:szCs w:val="24"/>
                <w:lang w:val="ru-RU"/>
              </w:rPr>
              <w:t>-</w:t>
            </w:r>
            <w:r w:rsidRPr="00E37611">
              <w:rPr>
                <w:lang w:val="ru-RU"/>
              </w:rPr>
              <w:t xml:space="preserve"> </w:t>
            </w:r>
            <w:r w:rsidRPr="00E37611">
              <w:rPr>
                <w:rFonts w:ascii="Times New Roman" w:hAnsi="Times New Roman" w:cs="Times New Roman"/>
                <w:color w:val="000000"/>
                <w:sz w:val="24"/>
                <w:szCs w:val="24"/>
                <w:lang w:val="ru-RU"/>
              </w:rPr>
              <w:t>Способен</w:t>
            </w:r>
            <w:r w:rsidRPr="00E37611">
              <w:rPr>
                <w:lang w:val="ru-RU"/>
              </w:rPr>
              <w:t xml:space="preserve"> </w:t>
            </w:r>
            <w:r w:rsidRPr="00E37611">
              <w:rPr>
                <w:rFonts w:ascii="Times New Roman" w:hAnsi="Times New Roman" w:cs="Times New Roman"/>
                <w:color w:val="000000"/>
                <w:sz w:val="24"/>
                <w:szCs w:val="24"/>
                <w:lang w:val="ru-RU"/>
              </w:rPr>
              <w:t>использовать</w:t>
            </w:r>
            <w:r w:rsidRPr="00E37611">
              <w:rPr>
                <w:lang w:val="ru-RU"/>
              </w:rPr>
              <w:t xml:space="preserve"> </w:t>
            </w:r>
            <w:r w:rsidRPr="00E37611">
              <w:rPr>
                <w:rFonts w:ascii="Times New Roman" w:hAnsi="Times New Roman" w:cs="Times New Roman"/>
                <w:color w:val="000000"/>
                <w:sz w:val="24"/>
                <w:szCs w:val="24"/>
                <w:lang w:val="ru-RU"/>
              </w:rPr>
              <w:t>математические,</w:t>
            </w:r>
            <w:r w:rsidRPr="00E37611">
              <w:rPr>
                <w:lang w:val="ru-RU"/>
              </w:rPr>
              <w:t xml:space="preserve"> </w:t>
            </w:r>
            <w:r w:rsidRPr="00E37611">
              <w:rPr>
                <w:rFonts w:ascii="Times New Roman" w:hAnsi="Times New Roman" w:cs="Times New Roman"/>
                <w:color w:val="000000"/>
                <w:sz w:val="24"/>
                <w:szCs w:val="24"/>
                <w:lang w:val="ru-RU"/>
              </w:rPr>
              <w:t>физические,</w:t>
            </w:r>
            <w:r w:rsidRPr="00E37611">
              <w:rPr>
                <w:lang w:val="ru-RU"/>
              </w:rPr>
              <w:t xml:space="preserve"> </w:t>
            </w:r>
            <w:r w:rsidRPr="00E37611">
              <w:rPr>
                <w:rFonts w:ascii="Times New Roman" w:hAnsi="Times New Roman" w:cs="Times New Roman"/>
                <w:color w:val="000000"/>
                <w:sz w:val="24"/>
                <w:szCs w:val="24"/>
                <w:lang w:val="ru-RU"/>
              </w:rPr>
              <w:t>физико-химические,</w:t>
            </w:r>
            <w:r w:rsidRPr="00E37611">
              <w:rPr>
                <w:lang w:val="ru-RU"/>
              </w:rPr>
              <w:t xml:space="preserve"> </w:t>
            </w:r>
            <w:r w:rsidRPr="00E37611">
              <w:rPr>
                <w:rFonts w:ascii="Times New Roman" w:hAnsi="Times New Roman" w:cs="Times New Roman"/>
                <w:color w:val="000000"/>
                <w:sz w:val="24"/>
                <w:szCs w:val="24"/>
                <w:lang w:val="ru-RU"/>
              </w:rPr>
              <w:t>химические</w:t>
            </w:r>
            <w:r w:rsidRPr="00E37611">
              <w:rPr>
                <w:lang w:val="ru-RU"/>
              </w:rPr>
              <w:t xml:space="preserve"> </w:t>
            </w:r>
            <w:r w:rsidRPr="00E37611">
              <w:rPr>
                <w:rFonts w:ascii="Times New Roman" w:hAnsi="Times New Roman" w:cs="Times New Roman"/>
                <w:color w:val="000000"/>
                <w:sz w:val="24"/>
                <w:szCs w:val="24"/>
                <w:lang w:val="ru-RU"/>
              </w:rPr>
              <w:t>методы</w:t>
            </w:r>
            <w:r w:rsidRPr="00E37611">
              <w:rPr>
                <w:lang w:val="ru-RU"/>
              </w:rPr>
              <w:t xml:space="preserve"> </w:t>
            </w:r>
            <w:r w:rsidRPr="00E37611">
              <w:rPr>
                <w:rFonts w:ascii="Times New Roman" w:hAnsi="Times New Roman" w:cs="Times New Roman"/>
                <w:color w:val="000000"/>
                <w:sz w:val="24"/>
                <w:szCs w:val="24"/>
                <w:lang w:val="ru-RU"/>
              </w:rPr>
              <w:t>для</w:t>
            </w:r>
            <w:r w:rsidRPr="00E37611">
              <w:rPr>
                <w:lang w:val="ru-RU"/>
              </w:rPr>
              <w:t xml:space="preserve"> </w:t>
            </w:r>
            <w:r w:rsidRPr="00E37611">
              <w:rPr>
                <w:rFonts w:ascii="Times New Roman" w:hAnsi="Times New Roman" w:cs="Times New Roman"/>
                <w:color w:val="000000"/>
                <w:sz w:val="24"/>
                <w:szCs w:val="24"/>
                <w:lang w:val="ru-RU"/>
              </w:rPr>
              <w:t>решения</w:t>
            </w:r>
            <w:r w:rsidRPr="00E37611">
              <w:rPr>
                <w:lang w:val="ru-RU"/>
              </w:rPr>
              <w:t xml:space="preserve"> </w:t>
            </w:r>
            <w:r w:rsidRPr="00E37611">
              <w:rPr>
                <w:rFonts w:ascii="Times New Roman" w:hAnsi="Times New Roman" w:cs="Times New Roman"/>
                <w:color w:val="000000"/>
                <w:sz w:val="24"/>
                <w:szCs w:val="24"/>
                <w:lang w:val="ru-RU"/>
              </w:rPr>
              <w:t>задач</w:t>
            </w:r>
            <w:r w:rsidRPr="00E37611">
              <w:rPr>
                <w:lang w:val="ru-RU"/>
              </w:rPr>
              <w:t xml:space="preserve"> </w:t>
            </w:r>
            <w:r w:rsidRPr="00E37611">
              <w:rPr>
                <w:rFonts w:ascii="Times New Roman" w:hAnsi="Times New Roman" w:cs="Times New Roman"/>
                <w:color w:val="000000"/>
                <w:sz w:val="24"/>
                <w:szCs w:val="24"/>
                <w:lang w:val="ru-RU"/>
              </w:rPr>
              <w:t>профессиональной</w:t>
            </w:r>
            <w:r w:rsidRPr="00E37611">
              <w:rPr>
                <w:lang w:val="ru-RU"/>
              </w:rPr>
              <w:t xml:space="preserve"> </w:t>
            </w:r>
            <w:r w:rsidRPr="00E37611">
              <w:rPr>
                <w:rFonts w:ascii="Times New Roman" w:hAnsi="Times New Roman" w:cs="Times New Roman"/>
                <w:color w:val="000000"/>
                <w:sz w:val="24"/>
                <w:szCs w:val="24"/>
                <w:lang w:val="ru-RU"/>
              </w:rPr>
              <w:t>деятельности</w:t>
            </w:r>
            <w:r w:rsidRPr="00E37611">
              <w:rPr>
                <w:lang w:val="ru-RU"/>
              </w:rPr>
              <w:t xml:space="preserve"> </w:t>
            </w:r>
          </w:p>
        </w:tc>
      </w:tr>
      <w:tr w:rsidR="00E55F9C" w:rsidRPr="00E37611">
        <w:trPr>
          <w:trHeight w:hRule="exact" w:val="429"/>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b/>
                <w:color w:val="000000"/>
                <w:sz w:val="24"/>
                <w:szCs w:val="24"/>
                <w:lang w:val="ru-RU"/>
              </w:rPr>
              <w:t>ОПК-5</w:t>
            </w:r>
            <w:r w:rsidRPr="00E37611">
              <w:rPr>
                <w:lang w:val="ru-RU"/>
              </w:rPr>
              <w:t xml:space="preserve"> </w:t>
            </w:r>
            <w:r w:rsidRPr="00E37611">
              <w:rPr>
                <w:rFonts w:ascii="Times New Roman" w:hAnsi="Times New Roman" w:cs="Times New Roman"/>
                <w:color w:val="000000"/>
                <w:sz w:val="24"/>
                <w:szCs w:val="24"/>
                <w:lang w:val="ru-RU"/>
              </w:rPr>
              <w:t>-</w:t>
            </w:r>
            <w:r w:rsidRPr="00E37611">
              <w:rPr>
                <w:lang w:val="ru-RU"/>
              </w:rPr>
              <w:t xml:space="preserve"> </w:t>
            </w:r>
            <w:r w:rsidRPr="00E37611">
              <w:rPr>
                <w:rFonts w:ascii="Times New Roman" w:hAnsi="Times New Roman" w:cs="Times New Roman"/>
                <w:color w:val="000000"/>
                <w:sz w:val="24"/>
                <w:szCs w:val="24"/>
                <w:lang w:val="ru-RU"/>
              </w:rPr>
              <w:t>Способен</w:t>
            </w:r>
            <w:r w:rsidRPr="00E37611">
              <w:rPr>
                <w:lang w:val="ru-RU"/>
              </w:rPr>
              <w:t xml:space="preserve"> </w:t>
            </w:r>
            <w:r w:rsidRPr="00E37611">
              <w:rPr>
                <w:rFonts w:ascii="Times New Roman" w:hAnsi="Times New Roman" w:cs="Times New Roman"/>
                <w:color w:val="000000"/>
                <w:sz w:val="24"/>
                <w:szCs w:val="24"/>
                <w:lang w:val="ru-RU"/>
              </w:rPr>
              <w:t>осуществлять</w:t>
            </w:r>
            <w:r w:rsidRPr="00E37611">
              <w:rPr>
                <w:lang w:val="ru-RU"/>
              </w:rPr>
              <w:t xml:space="preserve"> </w:t>
            </w:r>
            <w:r w:rsidRPr="00E37611">
              <w:rPr>
                <w:rFonts w:ascii="Times New Roman" w:hAnsi="Times New Roman" w:cs="Times New Roman"/>
                <w:color w:val="000000"/>
                <w:sz w:val="24"/>
                <w:szCs w:val="24"/>
                <w:lang w:val="ru-RU"/>
              </w:rPr>
              <w:t>экспериментальные</w:t>
            </w:r>
            <w:r w:rsidRPr="00E37611">
              <w:rPr>
                <w:lang w:val="ru-RU"/>
              </w:rPr>
              <w:t xml:space="preserve"> </w:t>
            </w:r>
            <w:r w:rsidRPr="00E37611">
              <w:rPr>
                <w:rFonts w:ascii="Times New Roman" w:hAnsi="Times New Roman" w:cs="Times New Roman"/>
                <w:color w:val="000000"/>
                <w:sz w:val="24"/>
                <w:szCs w:val="24"/>
                <w:lang w:val="ru-RU"/>
              </w:rPr>
              <w:t>исследования</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испытания</w:t>
            </w:r>
            <w:r w:rsidRPr="00E37611">
              <w:rPr>
                <w:lang w:val="ru-RU"/>
              </w:rPr>
              <w:t xml:space="preserve"> </w:t>
            </w:r>
            <w:r w:rsidRPr="00E37611">
              <w:rPr>
                <w:rFonts w:ascii="Times New Roman" w:hAnsi="Times New Roman" w:cs="Times New Roman"/>
                <w:color w:val="000000"/>
                <w:sz w:val="24"/>
                <w:szCs w:val="24"/>
                <w:lang w:val="ru-RU"/>
              </w:rPr>
              <w:t>по</w:t>
            </w:r>
            <w:r w:rsidRPr="00E37611">
              <w:rPr>
                <w:lang w:val="ru-RU"/>
              </w:rPr>
              <w:t xml:space="preserve"> </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5</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заданной</w:t>
            </w:r>
            <w:r w:rsidRPr="00E37611">
              <w:rPr>
                <w:lang w:val="ru-RU"/>
              </w:rPr>
              <w:t xml:space="preserve"> </w:t>
            </w:r>
            <w:r w:rsidRPr="00E37611">
              <w:rPr>
                <w:rFonts w:ascii="Times New Roman" w:hAnsi="Times New Roman" w:cs="Times New Roman"/>
                <w:color w:val="000000"/>
                <w:sz w:val="24"/>
                <w:szCs w:val="24"/>
                <w:lang w:val="ru-RU"/>
              </w:rPr>
              <w:t>методике,</w:t>
            </w:r>
            <w:r w:rsidRPr="00E37611">
              <w:rPr>
                <w:lang w:val="ru-RU"/>
              </w:rPr>
              <w:t xml:space="preserve"> </w:t>
            </w:r>
            <w:r w:rsidRPr="00E37611">
              <w:rPr>
                <w:rFonts w:ascii="Times New Roman" w:hAnsi="Times New Roman" w:cs="Times New Roman"/>
                <w:color w:val="000000"/>
                <w:sz w:val="24"/>
                <w:szCs w:val="24"/>
                <w:lang w:val="ru-RU"/>
              </w:rPr>
              <w:t>проводить</w:t>
            </w:r>
            <w:r w:rsidRPr="00E37611">
              <w:rPr>
                <w:lang w:val="ru-RU"/>
              </w:rPr>
              <w:t xml:space="preserve"> </w:t>
            </w:r>
            <w:r w:rsidRPr="00E37611">
              <w:rPr>
                <w:rFonts w:ascii="Times New Roman" w:hAnsi="Times New Roman" w:cs="Times New Roman"/>
                <w:color w:val="000000"/>
                <w:sz w:val="24"/>
                <w:szCs w:val="24"/>
                <w:lang w:val="ru-RU"/>
              </w:rPr>
              <w:t>наблюдения</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измерения</w:t>
            </w:r>
            <w:r w:rsidRPr="00E37611">
              <w:rPr>
                <w:lang w:val="ru-RU"/>
              </w:rPr>
              <w:t xml:space="preserve"> </w:t>
            </w:r>
            <w:r w:rsidRPr="00E37611">
              <w:rPr>
                <w:rFonts w:ascii="Times New Roman" w:hAnsi="Times New Roman" w:cs="Times New Roman"/>
                <w:color w:val="000000"/>
                <w:sz w:val="24"/>
                <w:szCs w:val="24"/>
                <w:lang w:val="ru-RU"/>
              </w:rPr>
              <w:t>с</w:t>
            </w:r>
            <w:r w:rsidRPr="00E37611">
              <w:rPr>
                <w:lang w:val="ru-RU"/>
              </w:rPr>
              <w:t xml:space="preserve"> </w:t>
            </w:r>
            <w:r w:rsidRPr="00E37611">
              <w:rPr>
                <w:rFonts w:ascii="Times New Roman" w:hAnsi="Times New Roman" w:cs="Times New Roman"/>
                <w:color w:val="000000"/>
                <w:sz w:val="24"/>
                <w:szCs w:val="24"/>
                <w:lang w:val="ru-RU"/>
              </w:rPr>
              <w:t>учетом</w:t>
            </w:r>
            <w:r w:rsidRPr="00E37611">
              <w:rPr>
                <w:lang w:val="ru-RU"/>
              </w:rPr>
              <w:t xml:space="preserve"> </w:t>
            </w:r>
            <w:r w:rsidRPr="00E37611">
              <w:rPr>
                <w:rFonts w:ascii="Times New Roman" w:hAnsi="Times New Roman" w:cs="Times New Roman"/>
                <w:color w:val="000000"/>
                <w:sz w:val="24"/>
                <w:szCs w:val="24"/>
                <w:lang w:val="ru-RU"/>
              </w:rPr>
              <w:t>требований</w:t>
            </w:r>
            <w:r w:rsidRPr="00E37611">
              <w:rPr>
                <w:lang w:val="ru-RU"/>
              </w:rPr>
              <w:t xml:space="preserve"> </w:t>
            </w:r>
            <w:r w:rsidRPr="00E37611">
              <w:rPr>
                <w:rFonts w:ascii="Times New Roman" w:hAnsi="Times New Roman" w:cs="Times New Roman"/>
                <w:color w:val="000000"/>
                <w:sz w:val="24"/>
                <w:szCs w:val="24"/>
                <w:lang w:val="ru-RU"/>
              </w:rPr>
              <w:t>техники</w:t>
            </w:r>
            <w:r w:rsidRPr="00E37611">
              <w:rPr>
                <w:lang w:val="ru-RU"/>
              </w:rPr>
              <w:t xml:space="preserve"> </w:t>
            </w:r>
            <w:r w:rsidRPr="00E37611">
              <w:rPr>
                <w:rFonts w:ascii="Times New Roman" w:hAnsi="Times New Roman" w:cs="Times New Roman"/>
                <w:color w:val="000000"/>
                <w:sz w:val="24"/>
                <w:szCs w:val="24"/>
                <w:lang w:val="ru-RU"/>
              </w:rPr>
              <w:t>безопасности,</w:t>
            </w:r>
            <w:r w:rsidRPr="00E37611">
              <w:rPr>
                <w:lang w:val="ru-RU"/>
              </w:rPr>
              <w:t xml:space="preserve"> </w:t>
            </w:r>
            <w:r w:rsidRPr="00E37611">
              <w:rPr>
                <w:rFonts w:ascii="Times New Roman" w:hAnsi="Times New Roman" w:cs="Times New Roman"/>
                <w:color w:val="000000"/>
                <w:sz w:val="24"/>
                <w:szCs w:val="24"/>
                <w:lang w:val="ru-RU"/>
              </w:rPr>
              <w:t>обрабатывать</w:t>
            </w:r>
            <w:r w:rsidRPr="00E37611">
              <w:rPr>
                <w:lang w:val="ru-RU"/>
              </w:rPr>
              <w:t xml:space="preserve"> </w:t>
            </w:r>
            <w:r w:rsidRPr="00E37611">
              <w:rPr>
                <w:rFonts w:ascii="Times New Roman" w:hAnsi="Times New Roman" w:cs="Times New Roman"/>
                <w:color w:val="000000"/>
                <w:sz w:val="24"/>
                <w:szCs w:val="24"/>
                <w:lang w:val="ru-RU"/>
              </w:rPr>
              <w:t>и</w:t>
            </w:r>
            <w:r w:rsidRPr="00E37611">
              <w:rPr>
                <w:lang w:val="ru-RU"/>
              </w:rPr>
              <w:t xml:space="preserve"> </w:t>
            </w:r>
            <w:r w:rsidRPr="00E37611">
              <w:rPr>
                <w:rFonts w:ascii="Times New Roman" w:hAnsi="Times New Roman" w:cs="Times New Roman"/>
                <w:color w:val="000000"/>
                <w:sz w:val="24"/>
                <w:szCs w:val="24"/>
                <w:lang w:val="ru-RU"/>
              </w:rPr>
              <w:t>интерпретировать</w:t>
            </w:r>
            <w:r w:rsidRPr="00E37611">
              <w:rPr>
                <w:lang w:val="ru-RU"/>
              </w:rPr>
              <w:t xml:space="preserve"> </w:t>
            </w:r>
            <w:r w:rsidRPr="00E37611">
              <w:rPr>
                <w:rFonts w:ascii="Times New Roman" w:hAnsi="Times New Roman" w:cs="Times New Roman"/>
                <w:color w:val="000000"/>
                <w:sz w:val="24"/>
                <w:szCs w:val="24"/>
                <w:lang w:val="ru-RU"/>
              </w:rPr>
              <w:t>экспериментальные</w:t>
            </w:r>
            <w:r w:rsidRPr="00E37611">
              <w:rPr>
                <w:lang w:val="ru-RU"/>
              </w:rPr>
              <w:t xml:space="preserve"> </w:t>
            </w:r>
            <w:r w:rsidRPr="00E37611">
              <w:rPr>
                <w:rFonts w:ascii="Times New Roman" w:hAnsi="Times New Roman" w:cs="Times New Roman"/>
                <w:color w:val="000000"/>
                <w:sz w:val="24"/>
                <w:szCs w:val="24"/>
                <w:lang w:val="ru-RU"/>
              </w:rPr>
              <w:t>данные</w:t>
            </w:r>
            <w:r w:rsidRPr="00E37611">
              <w:rPr>
                <w:lang w:val="ru-RU"/>
              </w:rPr>
              <w:t xml:space="preserve"> </w:t>
            </w:r>
          </w:p>
        </w:tc>
      </w:tr>
      <w:tr w:rsidR="00E55F9C" w:rsidRPr="00E37611">
        <w:trPr>
          <w:trHeight w:hRule="exact" w:val="277"/>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555"/>
        </w:trPr>
        <w:tc>
          <w:tcPr>
            <w:tcW w:w="10221" w:type="dxa"/>
            <w:gridSpan w:val="3"/>
            <w:shd w:val="clear" w:color="000000" w:fill="FFFFFF"/>
            <w:tcMar>
              <w:left w:w="34" w:type="dxa"/>
              <w:right w:w="34" w:type="dxa"/>
            </w:tcMar>
            <w:vAlign w:val="bottom"/>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ПЛАНИРУЕМЫЕ РЕЗУЛЬТАТЫ ОБУЧЕНИЯ ПО ПРАКТИКЕ, ХАРАКТЕРИЗУЮЩИЕ ФОРМИРОВАНИЯ КОМПЕТЕНЦИЙ</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91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ОПК-5 : Способен осуществлять экспериментальные исследования и испытания по заданной методике, проводить наблюдения и измерения с учетом требований техники </w:t>
            </w:r>
            <w:r w:rsidRPr="00E37611">
              <w:rPr>
                <w:rFonts w:ascii="Times New Roman" w:hAnsi="Times New Roman" w:cs="Times New Roman"/>
                <w:b/>
                <w:color w:val="000000"/>
                <w:sz w:val="24"/>
                <w:szCs w:val="24"/>
                <w:lang w:val="ru-RU"/>
              </w:rPr>
              <w:t>безопасности, обрабатывать и интерпретировать экспериментальные данные</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ОПК-5.1  : Осуществляет экспериментальные исследования и испытания по заданной методике с учетом требований техники безопасности</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технику безопасности при работе в  </w:t>
            </w:r>
            <w:r w:rsidRPr="00E37611">
              <w:rPr>
                <w:rFonts w:ascii="Times New Roman" w:hAnsi="Times New Roman" w:cs="Times New Roman"/>
                <w:color w:val="000000"/>
                <w:sz w:val="24"/>
                <w:szCs w:val="24"/>
                <w:lang w:val="ru-RU"/>
              </w:rPr>
              <w:t>лабораториях</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проводить экспериментальные исследования и испытания полимерных материалов по выбранным методикам с учетом техники безопасности</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навыками  измерения показателей полимерных материалов, обработки и интерпретации </w:t>
            </w:r>
            <w:r w:rsidRPr="00E37611">
              <w:rPr>
                <w:rFonts w:ascii="Times New Roman" w:hAnsi="Times New Roman" w:cs="Times New Roman"/>
                <w:color w:val="000000"/>
                <w:sz w:val="24"/>
                <w:szCs w:val="24"/>
                <w:lang w:val="ru-RU"/>
              </w:rPr>
              <w:t>экспериментальных данных</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ОПК-2 : Способен использовать математические, физические, физико-химические, химические методы для решения задач профессиональной деятельности</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ОПК-2.4  : Использует химические методы (методы химического анализа) для </w:t>
            </w:r>
            <w:r w:rsidRPr="00E37611">
              <w:rPr>
                <w:rFonts w:ascii="Times New Roman" w:hAnsi="Times New Roman" w:cs="Times New Roman"/>
                <w:b/>
                <w:color w:val="000000"/>
                <w:sz w:val="24"/>
                <w:szCs w:val="24"/>
                <w:lang w:val="ru-RU"/>
              </w:rPr>
              <w:t>решения профессиональных задач</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химические методы, используемые при разработке полимерных материалов</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осуществлять  исследования полимерных материалов методами химического анализа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навыком применения химических методов </w:t>
            </w:r>
            <w:r w:rsidRPr="00E37611">
              <w:rPr>
                <w:rFonts w:ascii="Times New Roman" w:hAnsi="Times New Roman" w:cs="Times New Roman"/>
                <w:color w:val="000000"/>
                <w:sz w:val="24"/>
                <w:szCs w:val="24"/>
                <w:lang w:val="ru-RU"/>
              </w:rPr>
              <w:t>анализа при исследовании полимерных материалов</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118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w:t>
            </w:r>
            <w:r w:rsidRPr="00E37611">
              <w:rPr>
                <w:rFonts w:ascii="Times New Roman" w:hAnsi="Times New Roman" w:cs="Times New Roman"/>
                <w:b/>
                <w:color w:val="000000"/>
                <w:sz w:val="24"/>
                <w:szCs w:val="24"/>
                <w:lang w:val="ru-RU"/>
              </w:rPr>
              <w:t>общества, в том числе при угрозе и возникновении чрезвычайных ситуаций и военных конфликтов</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91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УК-8.1  : Анализирует опасные и вредные факторы в повседневной  и профессиональной деятельности, в том числе при угрозе и возникновении чрезвычаных ситуаций и </w:t>
            </w:r>
            <w:r w:rsidRPr="00E37611">
              <w:rPr>
                <w:rFonts w:ascii="Times New Roman" w:hAnsi="Times New Roman" w:cs="Times New Roman"/>
                <w:b/>
                <w:color w:val="000000"/>
                <w:sz w:val="24"/>
                <w:szCs w:val="24"/>
                <w:lang w:val="ru-RU"/>
              </w:rPr>
              <w:t>военных конфликтов</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826"/>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опасные и вредные факторы в процессе осуществления технологического процесса производства полимерных изделий , в том числе при угрозе и возникновении чрезвычайных ситуаций и военных конфликтов</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826"/>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выявлять опасные и </w:t>
            </w:r>
            <w:r w:rsidRPr="00E37611">
              <w:rPr>
                <w:rFonts w:ascii="Times New Roman" w:hAnsi="Times New Roman" w:cs="Times New Roman"/>
                <w:color w:val="000000"/>
                <w:sz w:val="24"/>
                <w:szCs w:val="24"/>
                <w:lang w:val="ru-RU"/>
              </w:rPr>
              <w:t>вредные факторы в процессе осуществления технологического процесса производства полимерных изделий,  в том числе при угрозе и возникновении чрезвычайных ситуаций и военных конфликтов</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способностью анализировать и сопоставлять влияние опасных и</w:t>
            </w:r>
            <w:r w:rsidRPr="00E37611">
              <w:rPr>
                <w:rFonts w:ascii="Times New Roman" w:hAnsi="Times New Roman" w:cs="Times New Roman"/>
                <w:color w:val="000000"/>
                <w:sz w:val="24"/>
                <w:szCs w:val="24"/>
                <w:lang w:val="ru-RU"/>
              </w:rPr>
              <w:t xml:space="preserve"> вредных факторов в условиях проведения технологического процесса</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437"/>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УК-8.2  : Предлагает мероприятия по обеспечению безопасных условий</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6</w:t>
            </w: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жизнедеятельности для сохранения природной среды и обеспечения устойчивого</w:t>
            </w:r>
            <w:r w:rsidRPr="00E37611">
              <w:rPr>
                <w:rFonts w:ascii="Times New Roman" w:hAnsi="Times New Roman" w:cs="Times New Roman"/>
                <w:b/>
                <w:color w:val="000000"/>
                <w:sz w:val="24"/>
                <w:szCs w:val="24"/>
                <w:lang w:val="ru-RU"/>
              </w:rPr>
              <w:t xml:space="preserve"> развития общества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оценивать производство с точки зрения защиты окружающей среды и обеспечения устойчивого развития общества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способностью проводить мероприятия направленные на обеспечение безопасных условий жизнедеятельности</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91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УК-4.1  : Ведёт деловую переписку на иностранном языке; выполняет перевод официальных и профессион</w:t>
            </w:r>
            <w:r w:rsidRPr="00E37611">
              <w:rPr>
                <w:rFonts w:ascii="Times New Roman" w:hAnsi="Times New Roman" w:cs="Times New Roman"/>
                <w:b/>
                <w:color w:val="000000"/>
                <w:sz w:val="24"/>
                <w:szCs w:val="24"/>
                <w:lang w:val="ru-RU"/>
              </w:rPr>
              <w:t>альных целей с иностранного языка на русский и с русского языка на иностранный</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основные нормы и систему функциональных стилей современного русского языка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использовать терминологию при написании профильных работ на английском и </w:t>
            </w:r>
            <w:r w:rsidRPr="00E37611">
              <w:rPr>
                <w:rFonts w:ascii="Times New Roman" w:hAnsi="Times New Roman" w:cs="Times New Roman"/>
                <w:color w:val="000000"/>
                <w:sz w:val="24"/>
                <w:szCs w:val="24"/>
                <w:lang w:val="ru-RU"/>
              </w:rPr>
              <w:t>русском языках</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применения профильной терминологии при осуществлении профессиональной деловой переписки</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УК-4.2  : Устно представляет результаты своей деятельности на иностранном языке, может поддержать разговор в ходе обсуждения</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Знает иностранный язык на уровне, обеспечивающем поддержание разговора и представление результатов своей деятельности</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использовать профильную терминологию при ведении деловых разговоров на английском и русском языках</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w:t>
            </w:r>
            <w:r w:rsidRPr="00E37611">
              <w:rPr>
                <w:rFonts w:ascii="Times New Roman" w:hAnsi="Times New Roman" w:cs="Times New Roman"/>
                <w:color w:val="000000"/>
                <w:sz w:val="24"/>
                <w:szCs w:val="24"/>
                <w:lang w:val="ru-RU"/>
              </w:rPr>
              <w:t>навыком применения профильной терминологии в течение деловых дискуссий</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УК-4.3  : Ведёт деловую переписку на русском языке с учётом особенностей стилистики официальных и неофициальных писем</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trPr>
          <w:trHeight w:hRule="exact" w:val="285"/>
        </w:trPr>
        <w:tc>
          <w:tcPr>
            <w:tcW w:w="10221"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вести деловую переписку</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навыком </w:t>
            </w:r>
            <w:r w:rsidRPr="00E37611">
              <w:rPr>
                <w:rFonts w:ascii="Times New Roman" w:hAnsi="Times New Roman" w:cs="Times New Roman"/>
                <w:color w:val="000000"/>
                <w:sz w:val="24"/>
                <w:szCs w:val="24"/>
                <w:lang w:val="ru-RU"/>
              </w:rPr>
              <w:t>написания писем и документов в официальном стиле с учетом специфики полимерной индустрии</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УК-4.4  : Выбирает стиль общения на русском языке в зависимости от цели и условий партнерства; адаптирует речь и стиль общения к ситуации взаимодействия</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применять на практике приемы делового общения</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коммуницирования при различных ситуациях и взаимодействиях</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91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УК-2 : Способен определять круг задач в рамках поставленной цели и выбирать оптимальные способы их решения, исходя из </w:t>
            </w:r>
            <w:r w:rsidRPr="00E37611">
              <w:rPr>
                <w:rFonts w:ascii="Times New Roman" w:hAnsi="Times New Roman" w:cs="Times New Roman"/>
                <w:b/>
                <w:color w:val="000000"/>
                <w:sz w:val="24"/>
                <w:szCs w:val="24"/>
                <w:lang w:val="ru-RU"/>
              </w:rPr>
              <w:t>действующих правовых норм, имеющихся ресурсов и ограничений</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7</w:t>
            </w: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УК-2.1  : Определяет круг задач в рамках поставленной цели, определяет взаимосвязи между ними</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применять на практике принципы анализа </w:t>
            </w:r>
            <w:r w:rsidRPr="00E37611">
              <w:rPr>
                <w:rFonts w:ascii="Times New Roman" w:hAnsi="Times New Roman" w:cs="Times New Roman"/>
                <w:color w:val="000000"/>
                <w:sz w:val="24"/>
                <w:szCs w:val="24"/>
                <w:lang w:val="ru-RU"/>
              </w:rPr>
              <w:t>информации при изучении полимерных материалов и изделий из них</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по системному анализу информации в рамках осуществления профессиональной деятельности</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914"/>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УК-2.2  : Предлагает способы решения поставленных задач и перечень ожидаемых </w:t>
            </w:r>
            <w:r w:rsidRPr="00E37611">
              <w:rPr>
                <w:rFonts w:ascii="Times New Roman" w:hAnsi="Times New Roman" w:cs="Times New Roman"/>
                <w:b/>
                <w:color w:val="000000"/>
                <w:sz w:val="24"/>
                <w:szCs w:val="24"/>
                <w:lang w:val="ru-RU"/>
              </w:rPr>
              <w:t>результатов; оценивает предложенные способы с точки зрения соответствия цели проекта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выбирать и предлагать способы решения задач в  индустрии полимеров и анализировать их с точки зрения соответствия цели проекта</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инструментами </w:t>
            </w:r>
            <w:r w:rsidRPr="00E37611">
              <w:rPr>
                <w:rFonts w:ascii="Times New Roman" w:hAnsi="Times New Roman" w:cs="Times New Roman"/>
                <w:color w:val="000000"/>
                <w:sz w:val="24"/>
                <w:szCs w:val="24"/>
                <w:lang w:val="ru-RU"/>
              </w:rPr>
              <w:t>решения поставленных задач и способами их оценки с точки зрения соответствия цели проекта</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643"/>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УК-2.3  : Планирует реализацию задач в зоне своей ответственности с учётом имеющихся ресурсов и ограничений, действующих правовых норм</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планировать </w:t>
            </w:r>
            <w:r w:rsidRPr="00E37611">
              <w:rPr>
                <w:rFonts w:ascii="Times New Roman" w:hAnsi="Times New Roman" w:cs="Times New Roman"/>
                <w:color w:val="000000"/>
                <w:sz w:val="24"/>
                <w:szCs w:val="24"/>
                <w:lang w:val="ru-RU"/>
              </w:rPr>
              <w:t>профессиональную деятельность с учётом имеющихся ресурсов и ограничений, действующих правовых норм</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инструментами по планированию профессиональной деятельности в условиях имеющихся ресурсов и ограничений, действующих правовых норм</w:t>
            </w:r>
          </w:p>
        </w:tc>
      </w:tr>
      <w:tr w:rsidR="00E55F9C" w:rsidRPr="00E37611">
        <w:trPr>
          <w:trHeight w:hRule="exact" w:val="277"/>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rsidRPr="00E37611">
        <w:trPr>
          <w:trHeight w:hRule="exact" w:val="277"/>
        </w:trPr>
        <w:tc>
          <w:tcPr>
            <w:tcW w:w="10221" w:type="dxa"/>
            <w:gridSpan w:val="3"/>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В </w:t>
            </w:r>
            <w:r w:rsidRPr="00E37611">
              <w:rPr>
                <w:rFonts w:ascii="Times New Roman" w:hAnsi="Times New Roman" w:cs="Times New Roman"/>
                <w:b/>
                <w:color w:val="000000"/>
                <w:sz w:val="24"/>
                <w:szCs w:val="24"/>
                <w:lang w:val="ru-RU"/>
              </w:rPr>
              <w:t>РЕЗУЛЬТАТЕ ОСВОЕНИЯ ПРАКТИКИ ОБУЧАЮЩИЙСЯ ДОЛЖЕН</w:t>
            </w:r>
          </w:p>
        </w:tc>
      </w:tr>
      <w:tr w:rsidR="00E55F9C" w:rsidRPr="00E37611">
        <w:trPr>
          <w:trHeight w:hRule="exact" w:val="138"/>
        </w:trPr>
        <w:tc>
          <w:tcPr>
            <w:tcW w:w="4679" w:type="dxa"/>
          </w:tcPr>
          <w:p w:rsidR="00E55F9C" w:rsidRPr="00E37611" w:rsidRDefault="00E55F9C">
            <w:pPr>
              <w:rPr>
                <w:lang w:val="ru-RU"/>
              </w:rPr>
            </w:pPr>
          </w:p>
        </w:tc>
        <w:tc>
          <w:tcPr>
            <w:tcW w:w="4537" w:type="dxa"/>
          </w:tcPr>
          <w:p w:rsidR="00E55F9C" w:rsidRPr="00E37611" w:rsidRDefault="00E55F9C">
            <w:pPr>
              <w:rPr>
                <w:lang w:val="ru-RU"/>
              </w:rPr>
            </w:pPr>
          </w:p>
        </w:tc>
        <w:tc>
          <w:tcPr>
            <w:tcW w:w="993" w:type="dxa"/>
          </w:tcPr>
          <w:p w:rsidR="00E55F9C" w:rsidRPr="00E37611" w:rsidRDefault="00E55F9C">
            <w:pPr>
              <w:rPr>
                <w:lang w:val="ru-RU"/>
              </w:rPr>
            </w:pP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химические методы, используемые при разработке полимерных материалов</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технику безопасности при работе в  лабораториях</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основные нормы и систему функциональных стилей современного </w:t>
            </w:r>
            <w:r w:rsidRPr="00E37611">
              <w:rPr>
                <w:rFonts w:ascii="Times New Roman" w:hAnsi="Times New Roman" w:cs="Times New Roman"/>
                <w:color w:val="000000"/>
                <w:sz w:val="24"/>
                <w:szCs w:val="24"/>
                <w:lang w:val="ru-RU"/>
              </w:rPr>
              <w:t>русского языка</w:t>
            </w:r>
          </w:p>
        </w:tc>
      </w:tr>
      <w:tr w:rsidR="00E55F9C" w:rsidRPr="00E37611">
        <w:trPr>
          <w:trHeight w:hRule="exact" w:val="826"/>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опасные и вредные факторы в процессе осуществления технологического процесса производства полимерных изделий , в том числе при угрозе и возникновении чрезвычайных ситуаций и военных конфликтов</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Знает иностранный язык на уровне, </w:t>
            </w:r>
            <w:r w:rsidRPr="00E37611">
              <w:rPr>
                <w:rFonts w:ascii="Times New Roman" w:hAnsi="Times New Roman" w:cs="Times New Roman"/>
                <w:color w:val="000000"/>
                <w:sz w:val="24"/>
                <w:szCs w:val="24"/>
                <w:lang w:val="ru-RU"/>
              </w:rPr>
              <w:t>обеспечивающем поддержание разговора и представление результатов своей деятельности</w:t>
            </w:r>
          </w:p>
        </w:tc>
      </w:tr>
      <w:tr w:rsidR="00E55F9C">
        <w:trPr>
          <w:trHeight w:hRule="exact" w:val="277"/>
        </w:trPr>
        <w:tc>
          <w:tcPr>
            <w:tcW w:w="10221" w:type="dxa"/>
            <w:gridSpan w:val="3"/>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55F9C">
        <w:trPr>
          <w:trHeight w:hRule="exact" w:val="285"/>
        </w:trPr>
        <w:tc>
          <w:tcPr>
            <w:tcW w:w="10221"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вести деловую переписку</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осуществлять  исследования полимерных материалов методами химического анализа</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оценивать производство с точки зрения защиты </w:t>
            </w:r>
            <w:r w:rsidRPr="00E37611">
              <w:rPr>
                <w:rFonts w:ascii="Times New Roman" w:hAnsi="Times New Roman" w:cs="Times New Roman"/>
                <w:color w:val="000000"/>
                <w:sz w:val="24"/>
                <w:szCs w:val="24"/>
                <w:lang w:val="ru-RU"/>
              </w:rPr>
              <w:t>окружающей среды и обеспечения устойчивого развития общества</w:t>
            </w:r>
          </w:p>
        </w:tc>
      </w:tr>
      <w:tr w:rsidR="00E55F9C" w:rsidRPr="00E37611">
        <w:trPr>
          <w:trHeight w:hRule="exact" w:val="826"/>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выявлять опасные и вредные факторы в процессе осуществления технологического процесса производства полимерных изделий,  в том числе при угрозе и возникновении чрезвычайных ситуаций и военных </w:t>
            </w:r>
            <w:r w:rsidRPr="00E37611">
              <w:rPr>
                <w:rFonts w:ascii="Times New Roman" w:hAnsi="Times New Roman" w:cs="Times New Roman"/>
                <w:color w:val="000000"/>
                <w:sz w:val="24"/>
                <w:szCs w:val="24"/>
                <w:lang w:val="ru-RU"/>
              </w:rPr>
              <w:t>конфликтов</w:t>
            </w:r>
          </w:p>
        </w:tc>
      </w:tr>
      <w:tr w:rsidR="00E55F9C" w:rsidRPr="00E37611">
        <w:trPr>
          <w:trHeight w:hRule="exact" w:val="28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применять на практике приемы делового общения</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использовать профильную терминологию при ведении деловых разговоров на английском и русском языках</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планировать профессиональную деятельность с учётом имеющихся ресурсов и ограничений, </w:t>
            </w:r>
            <w:r w:rsidRPr="00E37611">
              <w:rPr>
                <w:rFonts w:ascii="Times New Roman" w:hAnsi="Times New Roman" w:cs="Times New Roman"/>
                <w:color w:val="000000"/>
                <w:sz w:val="24"/>
                <w:szCs w:val="24"/>
                <w:lang w:val="ru-RU"/>
              </w:rPr>
              <w:t>действующих правовых норм</w:t>
            </w:r>
          </w:p>
        </w:tc>
      </w:tr>
      <w:tr w:rsidR="00E55F9C" w:rsidRPr="00E37611">
        <w:trPr>
          <w:trHeight w:hRule="exact" w:val="555"/>
        </w:trPr>
        <w:tc>
          <w:tcPr>
            <w:tcW w:w="10221" w:type="dxa"/>
            <w:gridSpan w:val="3"/>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проводить экспериментальные исследования и испытания полимерных материалов по выбранным методикам с учетом техники безопасности</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1007"/>
        <w:gridCol w:w="3668"/>
        <w:gridCol w:w="2962"/>
        <w:gridCol w:w="1283"/>
        <w:gridCol w:w="283"/>
        <w:gridCol w:w="1003"/>
      </w:tblGrid>
      <w:tr w:rsidR="00E55F9C">
        <w:trPr>
          <w:trHeight w:hRule="exact" w:val="416"/>
        </w:trPr>
        <w:tc>
          <w:tcPr>
            <w:tcW w:w="4692" w:type="dxa"/>
            <w:gridSpan w:val="2"/>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55F9C" w:rsidRDefault="00E55F9C"/>
        </w:tc>
        <w:tc>
          <w:tcPr>
            <w:tcW w:w="1277" w:type="dxa"/>
          </w:tcPr>
          <w:p w:rsidR="00E55F9C" w:rsidRDefault="00E55F9C"/>
        </w:tc>
        <w:tc>
          <w:tcPr>
            <w:tcW w:w="285"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8</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выбирать и предлагать способы решения задач в  </w:t>
            </w:r>
            <w:r w:rsidRPr="00E37611">
              <w:rPr>
                <w:rFonts w:ascii="Times New Roman" w:hAnsi="Times New Roman" w:cs="Times New Roman"/>
                <w:color w:val="000000"/>
                <w:sz w:val="24"/>
                <w:szCs w:val="24"/>
                <w:lang w:val="ru-RU"/>
              </w:rPr>
              <w:t>индустрии полимеров и анализировать их с точки зрения соответствия цели проекта</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применять на практике принципы анализа информации при изучении полимерных материалов и изделий из них</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использовать терминологию при написании профильных работ на англий</w:t>
            </w:r>
            <w:r w:rsidRPr="00E37611">
              <w:rPr>
                <w:rFonts w:ascii="Times New Roman" w:hAnsi="Times New Roman" w:cs="Times New Roman"/>
                <w:color w:val="000000"/>
                <w:sz w:val="24"/>
                <w:szCs w:val="24"/>
                <w:lang w:val="ru-RU"/>
              </w:rPr>
              <w:t>ском и русском языках</w:t>
            </w:r>
          </w:p>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навыками  измерения показателей полимерных материалов, обработки и интерпретации экспериментальных данных</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способностью проводить мероприятия направленные на обеспечение безопасных условий жизнедеятельности</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w:t>
            </w:r>
            <w:r w:rsidRPr="00E37611">
              <w:rPr>
                <w:rFonts w:ascii="Times New Roman" w:hAnsi="Times New Roman" w:cs="Times New Roman"/>
                <w:color w:val="000000"/>
                <w:sz w:val="24"/>
                <w:szCs w:val="24"/>
                <w:lang w:val="ru-RU"/>
              </w:rPr>
              <w:t>навыком применения химических методов анализа при исследовании полимерных материалов</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инструментами по планированию профессиональной деятельности в условиях имеющихся ресурсов и ограничений, действующих правовых норм</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применения профильной те</w:t>
            </w:r>
            <w:r w:rsidRPr="00E37611">
              <w:rPr>
                <w:rFonts w:ascii="Times New Roman" w:hAnsi="Times New Roman" w:cs="Times New Roman"/>
                <w:color w:val="000000"/>
                <w:sz w:val="24"/>
                <w:szCs w:val="24"/>
                <w:lang w:val="ru-RU"/>
              </w:rPr>
              <w:t>рминологии при осуществлении профессиональной деловой переписки</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по системному анализу информации в рамках осуществления профессиональной деятельности</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инструментами решения поставленных задач и способами их оценки с точки зрения соответствия</w:t>
            </w:r>
            <w:r w:rsidRPr="00E37611">
              <w:rPr>
                <w:rFonts w:ascii="Times New Roman" w:hAnsi="Times New Roman" w:cs="Times New Roman"/>
                <w:color w:val="000000"/>
                <w:sz w:val="24"/>
                <w:szCs w:val="24"/>
                <w:lang w:val="ru-RU"/>
              </w:rPr>
              <w:t xml:space="preserve"> цели проекта</w:t>
            </w:r>
          </w:p>
        </w:tc>
      </w:tr>
      <w:tr w:rsidR="00E55F9C" w:rsidRPr="00E37611">
        <w:trPr>
          <w:trHeight w:hRule="exact" w:val="28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коммуницирования при различных ситуациях и взаимодействиях</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способностью анализировать и сопоставлять влияние опасных и вредных факторов в условиях проведения технологического процесса</w:t>
            </w:r>
          </w:p>
        </w:tc>
      </w:tr>
      <w:tr w:rsidR="00E55F9C" w:rsidRPr="00E37611">
        <w:trPr>
          <w:trHeight w:hRule="exact" w:val="28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xml:space="preserve">-  навыком применения профильной </w:t>
            </w:r>
            <w:r w:rsidRPr="00E37611">
              <w:rPr>
                <w:rFonts w:ascii="Times New Roman" w:hAnsi="Times New Roman" w:cs="Times New Roman"/>
                <w:color w:val="000000"/>
                <w:sz w:val="24"/>
                <w:szCs w:val="24"/>
                <w:lang w:val="ru-RU"/>
              </w:rPr>
              <w:t>терминологии в течение деловых дискуссий</w:t>
            </w:r>
          </w:p>
        </w:tc>
      </w:tr>
      <w:tr w:rsidR="00E55F9C" w:rsidRPr="00E37611">
        <w:trPr>
          <w:trHeight w:hRule="exact" w:val="555"/>
        </w:trPr>
        <w:tc>
          <w:tcPr>
            <w:tcW w:w="10221" w:type="dxa"/>
            <w:gridSpan w:val="6"/>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color w:val="000000"/>
                <w:sz w:val="24"/>
                <w:szCs w:val="24"/>
                <w:lang w:val="ru-RU"/>
              </w:rPr>
              <w:t>-  навыком написания писем и документов в официальном стиле с учетом специфики полимерной индустрии</w:t>
            </w:r>
          </w:p>
        </w:tc>
      </w:tr>
      <w:tr w:rsidR="00E55F9C" w:rsidRPr="00E37611">
        <w:trPr>
          <w:trHeight w:hRule="exact" w:val="277"/>
        </w:trPr>
        <w:tc>
          <w:tcPr>
            <w:tcW w:w="993" w:type="dxa"/>
          </w:tcPr>
          <w:p w:rsidR="00E55F9C" w:rsidRPr="00E37611" w:rsidRDefault="00E55F9C">
            <w:pPr>
              <w:rPr>
                <w:lang w:val="ru-RU"/>
              </w:rPr>
            </w:pPr>
          </w:p>
        </w:tc>
        <w:tc>
          <w:tcPr>
            <w:tcW w:w="3687" w:type="dxa"/>
          </w:tcPr>
          <w:p w:rsidR="00E55F9C" w:rsidRPr="00E37611" w:rsidRDefault="00E55F9C">
            <w:pPr>
              <w:rPr>
                <w:lang w:val="ru-RU"/>
              </w:rPr>
            </w:pPr>
          </w:p>
        </w:tc>
        <w:tc>
          <w:tcPr>
            <w:tcW w:w="2978" w:type="dxa"/>
          </w:tcPr>
          <w:p w:rsidR="00E55F9C" w:rsidRPr="00E37611" w:rsidRDefault="00E55F9C">
            <w:pPr>
              <w:rPr>
                <w:lang w:val="ru-RU"/>
              </w:rPr>
            </w:pPr>
          </w:p>
        </w:tc>
        <w:tc>
          <w:tcPr>
            <w:tcW w:w="1277" w:type="dxa"/>
          </w:tcPr>
          <w:p w:rsidR="00E55F9C" w:rsidRPr="00E37611" w:rsidRDefault="00E55F9C">
            <w:pPr>
              <w:rPr>
                <w:lang w:val="ru-RU"/>
              </w:rPr>
            </w:pPr>
          </w:p>
        </w:tc>
        <w:tc>
          <w:tcPr>
            <w:tcW w:w="285" w:type="dxa"/>
          </w:tcPr>
          <w:p w:rsidR="00E55F9C" w:rsidRPr="00E37611" w:rsidRDefault="00E55F9C">
            <w:pPr>
              <w:rPr>
                <w:lang w:val="ru-RU"/>
              </w:rPr>
            </w:pPr>
          </w:p>
        </w:tc>
        <w:tc>
          <w:tcPr>
            <w:tcW w:w="993" w:type="dxa"/>
          </w:tcPr>
          <w:p w:rsidR="00E55F9C" w:rsidRPr="00E37611" w:rsidRDefault="00E55F9C">
            <w:pPr>
              <w:rPr>
                <w:lang w:val="ru-RU"/>
              </w:rPr>
            </w:pPr>
          </w:p>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E55F9C">
        <w:trPr>
          <w:trHeight w:hRule="exact" w:val="138"/>
        </w:trPr>
        <w:tc>
          <w:tcPr>
            <w:tcW w:w="993" w:type="dxa"/>
          </w:tcPr>
          <w:p w:rsidR="00E55F9C" w:rsidRDefault="00E55F9C"/>
        </w:tc>
        <w:tc>
          <w:tcPr>
            <w:tcW w:w="3687" w:type="dxa"/>
          </w:tcPr>
          <w:p w:rsidR="00E55F9C" w:rsidRDefault="00E55F9C"/>
        </w:tc>
        <w:tc>
          <w:tcPr>
            <w:tcW w:w="2978" w:type="dxa"/>
          </w:tcPr>
          <w:p w:rsidR="00E55F9C" w:rsidRDefault="00E55F9C"/>
        </w:tc>
        <w:tc>
          <w:tcPr>
            <w:tcW w:w="1277" w:type="dxa"/>
          </w:tcPr>
          <w:p w:rsidR="00E55F9C" w:rsidRDefault="00E55F9C"/>
        </w:tc>
        <w:tc>
          <w:tcPr>
            <w:tcW w:w="285" w:type="dxa"/>
          </w:tcPr>
          <w:p w:rsidR="00E55F9C" w:rsidRDefault="00E55F9C"/>
        </w:tc>
        <w:tc>
          <w:tcPr>
            <w:tcW w:w="993" w:type="dxa"/>
          </w:tcPr>
          <w:p w:rsidR="00E55F9C" w:rsidRDefault="00E55F9C"/>
        </w:tc>
      </w:tr>
      <w:tr w:rsidR="00E55F9C" w:rsidRPr="00E37611">
        <w:trPr>
          <w:trHeight w:hRule="exact" w:val="833"/>
        </w:trPr>
        <w:tc>
          <w:tcPr>
            <w:tcW w:w="10221" w:type="dxa"/>
            <w:gridSpan w:val="6"/>
            <w:shd w:val="clear" w:color="000000" w:fill="FFFFFF"/>
            <w:tcMar>
              <w:left w:w="34" w:type="dxa"/>
              <w:right w:w="34" w:type="dxa"/>
            </w:tcMar>
          </w:tcPr>
          <w:p w:rsidR="00E55F9C" w:rsidRPr="00E37611" w:rsidRDefault="00E37611">
            <w:pPr>
              <w:spacing w:after="0" w:line="240" w:lineRule="auto"/>
              <w:ind w:firstLine="756"/>
              <w:jc w:val="both"/>
              <w:rPr>
                <w:sz w:val="24"/>
                <w:szCs w:val="24"/>
                <w:lang w:val="ru-RU"/>
              </w:rPr>
            </w:pPr>
            <w:r w:rsidRPr="00E37611">
              <w:rPr>
                <w:rFonts w:ascii="Times New Roman" w:hAnsi="Times New Roman" w:cs="Times New Roman"/>
                <w:color w:val="000000"/>
                <w:sz w:val="24"/>
                <w:szCs w:val="24"/>
                <w:lang w:val="ru-RU"/>
              </w:rPr>
              <w:t xml:space="preserve">При проведении учебных занятий организация обеспечивает </w:t>
            </w:r>
            <w:r w:rsidRPr="00E37611">
              <w:rPr>
                <w:rFonts w:ascii="Times New Roman" w:hAnsi="Times New Roman" w:cs="Times New Roman"/>
                <w:color w:val="000000"/>
                <w:sz w:val="24"/>
                <w:szCs w:val="24"/>
                <w:lang w:val="ru-RU"/>
              </w:rPr>
              <w:t>развитие у обучающихся навыков командной работы, межличностной коммуникации, принятия решений и лидерских качеств.</w:t>
            </w:r>
          </w:p>
        </w:tc>
      </w:tr>
      <w:tr w:rsidR="00E55F9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Часов</w:t>
            </w:r>
          </w:p>
        </w:tc>
      </w:tr>
      <w:tr w:rsidR="00E55F9C">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1. Основы техники безопасности</w:t>
            </w:r>
          </w:p>
        </w:tc>
      </w:tr>
      <w:tr w:rsidR="00E55F9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Pr="00E37611" w:rsidRDefault="00E37611">
            <w:pPr>
              <w:spacing w:after="0" w:line="240" w:lineRule="auto"/>
              <w:jc w:val="both"/>
              <w:rPr>
                <w:sz w:val="24"/>
                <w:szCs w:val="24"/>
                <w:lang w:val="ru-RU"/>
              </w:rPr>
            </w:pPr>
            <w:r w:rsidRPr="00E37611">
              <w:rPr>
                <w:rFonts w:ascii="Times New Roman" w:hAnsi="Times New Roman" w:cs="Times New Roman"/>
                <w:b/>
                <w:color w:val="000000"/>
                <w:sz w:val="24"/>
                <w:szCs w:val="24"/>
                <w:lang w:val="ru-RU"/>
              </w:rPr>
              <w:t>Основы</w:t>
            </w:r>
            <w:r w:rsidRPr="00E37611">
              <w:rPr>
                <w:lang w:val="ru-RU"/>
              </w:rPr>
              <w:t xml:space="preserve"> </w:t>
            </w:r>
            <w:r w:rsidRPr="00E37611">
              <w:rPr>
                <w:rFonts w:ascii="Times New Roman" w:hAnsi="Times New Roman" w:cs="Times New Roman"/>
                <w:b/>
                <w:color w:val="000000"/>
                <w:sz w:val="24"/>
                <w:szCs w:val="24"/>
                <w:lang w:val="ru-RU"/>
              </w:rPr>
              <w:t>техники</w:t>
            </w:r>
            <w:r w:rsidRPr="00E37611">
              <w:rPr>
                <w:lang w:val="ru-RU"/>
              </w:rPr>
              <w:t xml:space="preserve"> </w:t>
            </w:r>
            <w:r w:rsidRPr="00E37611">
              <w:rPr>
                <w:rFonts w:ascii="Times New Roman" w:hAnsi="Times New Roman" w:cs="Times New Roman"/>
                <w:b/>
                <w:color w:val="000000"/>
                <w:sz w:val="24"/>
                <w:szCs w:val="24"/>
                <w:lang w:val="ru-RU"/>
              </w:rPr>
              <w:t>безопасности</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sidRPr="00E37611">
              <w:rPr>
                <w:rFonts w:ascii="Times New Roman" w:hAnsi="Times New Roman" w:cs="Times New Roman"/>
                <w:color w:val="000000"/>
                <w:sz w:val="24"/>
                <w:szCs w:val="24"/>
                <w:lang w:val="ru-RU"/>
              </w:rPr>
              <w:t>Устный</w:t>
            </w:r>
            <w:r w:rsidRPr="00E37611">
              <w:rPr>
                <w:lang w:val="ru-RU"/>
              </w:rPr>
              <w:t xml:space="preserve"> </w:t>
            </w:r>
            <w:r w:rsidRPr="00E37611">
              <w:rPr>
                <w:rFonts w:ascii="Times New Roman" w:hAnsi="Times New Roman" w:cs="Times New Roman"/>
                <w:color w:val="000000"/>
                <w:sz w:val="24"/>
                <w:szCs w:val="24"/>
                <w:lang w:val="ru-RU"/>
              </w:rPr>
              <w:t>опрос</w:t>
            </w:r>
            <w:r w:rsidRPr="00E37611">
              <w:rPr>
                <w:lang w:val="ru-RU"/>
              </w:rP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2</w:t>
            </w:r>
          </w:p>
        </w:tc>
      </w:tr>
      <w:tr w:rsidR="00E55F9C">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 Резиновая промышленность</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История</w:t>
            </w:r>
            <w:r w:rsidRPr="00E37611">
              <w:rPr>
                <w:lang w:val="ru-RU"/>
              </w:rPr>
              <w:t xml:space="preserve"> </w:t>
            </w:r>
            <w:r w:rsidRPr="00E37611">
              <w:rPr>
                <w:rFonts w:ascii="Times New Roman" w:hAnsi="Times New Roman" w:cs="Times New Roman"/>
                <w:b/>
                <w:color w:val="000000"/>
                <w:sz w:val="24"/>
                <w:szCs w:val="24"/>
                <w:lang w:val="ru-RU"/>
              </w:rPr>
              <w:t>развития</w:t>
            </w:r>
            <w:r w:rsidRPr="00E37611">
              <w:rPr>
                <w:lang w:val="ru-RU"/>
              </w:rPr>
              <w:t xml:space="preserve"> </w:t>
            </w:r>
            <w:r w:rsidRPr="00E37611">
              <w:rPr>
                <w:rFonts w:ascii="Times New Roman" w:hAnsi="Times New Roman" w:cs="Times New Roman"/>
                <w:b/>
                <w:color w:val="000000"/>
                <w:sz w:val="24"/>
                <w:szCs w:val="24"/>
                <w:lang w:val="ru-RU"/>
              </w:rPr>
              <w:t>резиновой</w:t>
            </w:r>
            <w:r w:rsidRPr="00E37611">
              <w:rPr>
                <w:lang w:val="ru-RU"/>
              </w:rPr>
              <w:t xml:space="preserve"> </w:t>
            </w:r>
            <w:r w:rsidRPr="00E37611">
              <w:rPr>
                <w:rFonts w:ascii="Times New Roman" w:hAnsi="Times New Roman" w:cs="Times New Roman"/>
                <w:b/>
                <w:color w:val="000000"/>
                <w:sz w:val="24"/>
                <w:szCs w:val="24"/>
                <w:lang w:val="ru-RU"/>
              </w:rPr>
              <w:t>промышленности</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Основные</w:t>
            </w:r>
            <w:r w:rsidRPr="00E37611">
              <w:rPr>
                <w:lang w:val="ru-RU"/>
              </w:rPr>
              <w:t xml:space="preserve"> </w:t>
            </w:r>
            <w:r w:rsidRPr="00E37611">
              <w:rPr>
                <w:rFonts w:ascii="Times New Roman" w:hAnsi="Times New Roman" w:cs="Times New Roman"/>
                <w:b/>
                <w:color w:val="000000"/>
                <w:sz w:val="24"/>
                <w:szCs w:val="24"/>
                <w:lang w:val="ru-RU"/>
              </w:rPr>
              <w:t>предприятия</w:t>
            </w:r>
            <w:r w:rsidRPr="00E37611">
              <w:rPr>
                <w:lang w:val="ru-RU"/>
              </w:rPr>
              <w:t xml:space="preserve"> </w:t>
            </w:r>
            <w:r w:rsidRPr="00E37611">
              <w:rPr>
                <w:rFonts w:ascii="Times New Roman" w:hAnsi="Times New Roman" w:cs="Times New Roman"/>
                <w:b/>
                <w:color w:val="000000"/>
                <w:sz w:val="24"/>
                <w:szCs w:val="24"/>
                <w:lang w:val="ru-RU"/>
              </w:rPr>
              <w:t>резиновой</w:t>
            </w:r>
            <w:r w:rsidRPr="00E37611">
              <w:rPr>
                <w:lang w:val="ru-RU"/>
              </w:rPr>
              <w:t xml:space="preserve"> </w:t>
            </w:r>
            <w:r w:rsidRPr="00E37611">
              <w:rPr>
                <w:rFonts w:ascii="Times New Roman" w:hAnsi="Times New Roman" w:cs="Times New Roman"/>
                <w:b/>
                <w:color w:val="000000"/>
                <w:sz w:val="24"/>
                <w:szCs w:val="24"/>
                <w:lang w:val="ru-RU"/>
              </w:rPr>
              <w:t>отрасли,</w:t>
            </w:r>
            <w:r w:rsidRPr="00E37611">
              <w:rPr>
                <w:lang w:val="ru-RU"/>
              </w:rPr>
              <w:t xml:space="preserve"> </w:t>
            </w:r>
            <w:r w:rsidRPr="00E37611">
              <w:rPr>
                <w:rFonts w:ascii="Times New Roman" w:hAnsi="Times New Roman" w:cs="Times New Roman"/>
                <w:b/>
                <w:color w:val="000000"/>
                <w:sz w:val="24"/>
                <w:szCs w:val="24"/>
                <w:lang w:val="ru-RU"/>
              </w:rPr>
              <w:t>ассортимент</w:t>
            </w:r>
            <w:r w:rsidRPr="00E37611">
              <w:rPr>
                <w:lang w:val="ru-RU"/>
              </w:rPr>
              <w:t xml:space="preserve"> </w:t>
            </w:r>
            <w:r w:rsidRPr="00E37611">
              <w:rPr>
                <w:rFonts w:ascii="Times New Roman" w:hAnsi="Times New Roman" w:cs="Times New Roman"/>
                <w:b/>
                <w:color w:val="000000"/>
                <w:sz w:val="24"/>
                <w:szCs w:val="24"/>
                <w:lang w:val="ru-RU"/>
              </w:rPr>
              <w:t>выпускаемый</w:t>
            </w:r>
            <w:r w:rsidRPr="00E37611">
              <w:rPr>
                <w:lang w:val="ru-RU"/>
              </w:rPr>
              <w:t xml:space="preserve"> </w:t>
            </w:r>
            <w:r w:rsidRPr="00E37611">
              <w:rPr>
                <w:rFonts w:ascii="Times New Roman" w:hAnsi="Times New Roman" w:cs="Times New Roman"/>
                <w:b/>
                <w:color w:val="000000"/>
                <w:sz w:val="24"/>
                <w:szCs w:val="24"/>
                <w:lang w:val="ru-RU"/>
              </w:rPr>
              <w:t>резино-технических</w:t>
            </w:r>
            <w:r w:rsidRPr="00E37611">
              <w:rPr>
                <w:lang w:val="ru-RU"/>
              </w:rPr>
              <w:t xml:space="preserve"> </w:t>
            </w:r>
            <w:r w:rsidRPr="00E37611">
              <w:rPr>
                <w:rFonts w:ascii="Times New Roman" w:hAnsi="Times New Roman" w:cs="Times New Roman"/>
                <w:b/>
                <w:color w:val="000000"/>
                <w:sz w:val="24"/>
                <w:szCs w:val="24"/>
                <w:lang w:val="ru-RU"/>
              </w:rPr>
              <w:t>изделий,</w:t>
            </w:r>
            <w:r w:rsidRPr="00E37611">
              <w:rPr>
                <w:lang w:val="ru-RU"/>
              </w:rPr>
              <w:t xml:space="preserve"> </w:t>
            </w:r>
            <w:r w:rsidRPr="00E37611">
              <w:rPr>
                <w:rFonts w:ascii="Times New Roman" w:hAnsi="Times New Roman" w:cs="Times New Roman"/>
                <w:b/>
                <w:color w:val="000000"/>
                <w:sz w:val="24"/>
                <w:szCs w:val="24"/>
                <w:lang w:val="ru-RU"/>
              </w:rPr>
              <w:t>значение</w:t>
            </w:r>
            <w:r w:rsidRPr="00E37611">
              <w:rPr>
                <w:lang w:val="ru-RU"/>
              </w:rPr>
              <w:t xml:space="preserve"> </w:t>
            </w:r>
            <w:r w:rsidRPr="00E37611">
              <w:rPr>
                <w:rFonts w:ascii="Times New Roman" w:hAnsi="Times New Roman" w:cs="Times New Roman"/>
                <w:b/>
                <w:color w:val="000000"/>
                <w:sz w:val="24"/>
                <w:szCs w:val="24"/>
                <w:lang w:val="ru-RU"/>
              </w:rPr>
              <w:t>для</w:t>
            </w:r>
            <w:r w:rsidRPr="00E37611">
              <w:rPr>
                <w:lang w:val="ru-RU"/>
              </w:rPr>
              <w:t xml:space="preserve"> </w:t>
            </w:r>
            <w:r w:rsidRPr="00E37611">
              <w:rPr>
                <w:rFonts w:ascii="Times New Roman" w:hAnsi="Times New Roman" w:cs="Times New Roman"/>
                <w:b/>
                <w:color w:val="000000"/>
                <w:sz w:val="24"/>
                <w:szCs w:val="24"/>
                <w:lang w:val="ru-RU"/>
              </w:rPr>
              <w:t>экономики</w:t>
            </w:r>
            <w:r w:rsidRPr="00E37611">
              <w:rPr>
                <w:lang w:val="ru-RU"/>
              </w:rPr>
              <w:t xml:space="preserve"> </w:t>
            </w:r>
            <w:r w:rsidRPr="00E37611">
              <w:rPr>
                <w:rFonts w:ascii="Times New Roman" w:hAnsi="Times New Roman" w:cs="Times New Roman"/>
                <w:b/>
                <w:color w:val="000000"/>
                <w:sz w:val="24"/>
                <w:szCs w:val="24"/>
                <w:lang w:val="ru-RU"/>
              </w:rPr>
              <w:t>страны</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4</w:t>
            </w:r>
          </w:p>
        </w:tc>
      </w:tr>
      <w:tr w:rsidR="00E55F9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Эластомерные</w:t>
            </w:r>
            <w:r w:rsidRPr="00E37611">
              <w:rPr>
                <w:lang w:val="ru-RU"/>
              </w:rPr>
              <w:t xml:space="preserve"> </w:t>
            </w:r>
            <w:r w:rsidRPr="00E37611">
              <w:rPr>
                <w:rFonts w:ascii="Times New Roman" w:hAnsi="Times New Roman" w:cs="Times New Roman"/>
                <w:b/>
                <w:color w:val="000000"/>
                <w:sz w:val="24"/>
                <w:szCs w:val="24"/>
                <w:lang w:val="ru-RU"/>
              </w:rPr>
              <w:t>клеи</w:t>
            </w:r>
            <w:r w:rsidRPr="00E37611">
              <w:rPr>
                <w:lang w:val="ru-RU"/>
              </w:rPr>
              <w:t xml:space="preserve"> </w:t>
            </w:r>
            <w:r w:rsidRPr="00E37611">
              <w:rPr>
                <w:rFonts w:ascii="Times New Roman" w:hAnsi="Times New Roman" w:cs="Times New Roman"/>
                <w:b/>
                <w:color w:val="000000"/>
                <w:sz w:val="24"/>
                <w:szCs w:val="24"/>
                <w:lang w:val="ru-RU"/>
              </w:rPr>
              <w:t>в</w:t>
            </w:r>
            <w:r w:rsidRPr="00E37611">
              <w:rPr>
                <w:lang w:val="ru-RU"/>
              </w:rPr>
              <w:t xml:space="preserve"> </w:t>
            </w:r>
            <w:r w:rsidRPr="00E37611">
              <w:rPr>
                <w:rFonts w:ascii="Times New Roman" w:hAnsi="Times New Roman" w:cs="Times New Roman"/>
                <w:b/>
                <w:color w:val="000000"/>
                <w:sz w:val="24"/>
                <w:szCs w:val="24"/>
                <w:lang w:val="ru-RU"/>
              </w:rPr>
              <w:t>России</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Предприятия</w:t>
            </w:r>
            <w:r w:rsidRPr="00E37611">
              <w:rPr>
                <w:lang w:val="ru-RU"/>
              </w:rPr>
              <w:t xml:space="preserve"> </w:t>
            </w:r>
            <w:r w:rsidRPr="00E37611">
              <w:rPr>
                <w:rFonts w:ascii="Times New Roman" w:hAnsi="Times New Roman" w:cs="Times New Roman"/>
                <w:b/>
                <w:color w:val="000000"/>
                <w:sz w:val="24"/>
                <w:szCs w:val="24"/>
                <w:lang w:val="ru-RU"/>
              </w:rPr>
              <w:t>по</w:t>
            </w:r>
            <w:r w:rsidRPr="00E37611">
              <w:rPr>
                <w:lang w:val="ru-RU"/>
              </w:rPr>
              <w:t xml:space="preserve"> </w:t>
            </w:r>
            <w:r w:rsidRPr="00E37611">
              <w:rPr>
                <w:rFonts w:ascii="Times New Roman" w:hAnsi="Times New Roman" w:cs="Times New Roman"/>
                <w:b/>
                <w:color w:val="000000"/>
                <w:sz w:val="24"/>
                <w:szCs w:val="24"/>
                <w:lang w:val="ru-RU"/>
              </w:rPr>
              <w:t>производству</w:t>
            </w:r>
            <w:r w:rsidRPr="00E37611">
              <w:rPr>
                <w:lang w:val="ru-RU"/>
              </w:rPr>
              <w:t xml:space="preserve"> </w:t>
            </w:r>
            <w:r w:rsidRPr="00E37611">
              <w:rPr>
                <w:rFonts w:ascii="Times New Roman" w:hAnsi="Times New Roman" w:cs="Times New Roman"/>
                <w:b/>
                <w:color w:val="000000"/>
                <w:sz w:val="24"/>
                <w:szCs w:val="24"/>
                <w:lang w:val="ru-RU"/>
              </w:rPr>
              <w:t>клеев</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5,75</w:t>
            </w:r>
          </w:p>
        </w:tc>
      </w:tr>
      <w:tr w:rsidR="00E55F9C" w:rsidRP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2.5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Анализ</w:t>
            </w:r>
            <w:r w:rsidRPr="00E37611">
              <w:rPr>
                <w:lang w:val="ru-RU"/>
              </w:rPr>
              <w:t xml:space="preserve"> </w:t>
            </w:r>
            <w:r w:rsidRPr="00E37611">
              <w:rPr>
                <w:rFonts w:ascii="Times New Roman" w:hAnsi="Times New Roman" w:cs="Times New Roman"/>
                <w:b/>
                <w:color w:val="000000"/>
                <w:sz w:val="24"/>
                <w:szCs w:val="24"/>
                <w:lang w:val="ru-RU"/>
              </w:rPr>
              <w:t>информации</w:t>
            </w:r>
            <w:r w:rsidRPr="00E37611">
              <w:rPr>
                <w:lang w:val="ru-RU"/>
              </w:rPr>
              <w:t xml:space="preserve"> </w:t>
            </w:r>
            <w:r w:rsidRPr="00E37611">
              <w:rPr>
                <w:rFonts w:ascii="Times New Roman" w:hAnsi="Times New Roman" w:cs="Times New Roman"/>
                <w:b/>
                <w:color w:val="000000"/>
                <w:sz w:val="24"/>
                <w:szCs w:val="24"/>
                <w:lang w:val="ru-RU"/>
              </w:rPr>
              <w:t>и</w:t>
            </w:r>
            <w:r w:rsidRPr="00E37611">
              <w:rPr>
                <w:lang w:val="ru-RU"/>
              </w:rPr>
              <w:t xml:space="preserve"> </w:t>
            </w:r>
            <w:r w:rsidRPr="00E37611">
              <w:rPr>
                <w:rFonts w:ascii="Times New Roman" w:hAnsi="Times New Roman" w:cs="Times New Roman"/>
                <w:b/>
                <w:color w:val="000000"/>
                <w:sz w:val="24"/>
                <w:szCs w:val="24"/>
                <w:lang w:val="ru-RU"/>
              </w:rPr>
              <w:t>формирование</w:t>
            </w:r>
            <w:r w:rsidRPr="00E37611">
              <w:rPr>
                <w:lang w:val="ru-RU"/>
              </w:rPr>
              <w:t xml:space="preserve"> </w:t>
            </w:r>
            <w:r w:rsidRPr="00E37611">
              <w:rPr>
                <w:rFonts w:ascii="Times New Roman" w:hAnsi="Times New Roman" w:cs="Times New Roman"/>
                <w:b/>
                <w:color w:val="000000"/>
                <w:sz w:val="24"/>
                <w:szCs w:val="24"/>
                <w:lang w:val="ru-RU"/>
              </w:rPr>
              <w:t>отчёта</w:t>
            </w:r>
            <w:r w:rsidRPr="00E37611">
              <w:rPr>
                <w:lang w:val="ru-RU"/>
              </w:rPr>
              <w:t xml:space="preserve"> </w:t>
            </w:r>
            <w:r w:rsidRPr="00E37611">
              <w:rPr>
                <w:rFonts w:ascii="Times New Roman" w:hAnsi="Times New Roman" w:cs="Times New Roman"/>
                <w:b/>
                <w:color w:val="000000"/>
                <w:sz w:val="24"/>
                <w:szCs w:val="24"/>
                <w:lang w:val="ru-RU"/>
              </w:rPr>
              <w:t>по</w:t>
            </w:r>
            <w:r w:rsidRPr="00E37611">
              <w:rPr>
                <w:lang w:val="ru-RU"/>
              </w:rPr>
              <w:t xml:space="preserve"> </w:t>
            </w:r>
            <w:r w:rsidRPr="00E37611">
              <w:rPr>
                <w:rFonts w:ascii="Times New Roman" w:hAnsi="Times New Roman" w:cs="Times New Roman"/>
                <w:b/>
                <w:color w:val="000000"/>
                <w:sz w:val="24"/>
                <w:szCs w:val="24"/>
                <w:lang w:val="ru-RU"/>
              </w:rPr>
              <w:t>практической</w:t>
            </w:r>
            <w:r w:rsidRPr="00E37611">
              <w:rPr>
                <w:lang w:val="ru-RU"/>
              </w:rPr>
              <w:t xml:space="preserve"> </w:t>
            </w:r>
            <w:r w:rsidRPr="00E37611">
              <w:rPr>
                <w:rFonts w:ascii="Times New Roman" w:hAnsi="Times New Roman" w:cs="Times New Roman"/>
                <w:b/>
                <w:color w:val="000000"/>
                <w:sz w:val="24"/>
                <w:szCs w:val="24"/>
                <w:lang w:val="ru-RU"/>
              </w:rPr>
              <w:t>подготовке</w:t>
            </w:r>
            <w:r w:rsidRPr="00E37611">
              <w:rPr>
                <w:lang w:val="ru-RU"/>
              </w:rPr>
              <w:t xml:space="preserve"> </w:t>
            </w:r>
            <w:r w:rsidRPr="00E37611">
              <w:rPr>
                <w:rFonts w:ascii="Times New Roman" w:hAnsi="Times New Roman" w:cs="Times New Roman"/>
                <w:b/>
                <w:color w:val="000000"/>
                <w:sz w:val="24"/>
                <w:szCs w:val="24"/>
                <w:lang w:val="ru-RU"/>
              </w:rPr>
              <w:t>(Ср).</w:t>
            </w:r>
            <w:r w:rsidRPr="00E37611">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 xml:space="preserve">27 (из них 10 </w:t>
            </w:r>
            <w:r w:rsidRPr="00E37611">
              <w:rPr>
                <w:rFonts w:ascii="Times New Roman" w:hAnsi="Times New Roman" w:cs="Times New Roman"/>
                <w:color w:val="000000"/>
                <w:sz w:val="24"/>
                <w:szCs w:val="24"/>
                <w:lang w:val="ru-RU"/>
              </w:rPr>
              <w:t>на практ. подг.)</w:t>
            </w:r>
          </w:p>
        </w:tc>
      </w:tr>
    </w:tbl>
    <w:p w:rsidR="00E55F9C" w:rsidRPr="00E37611" w:rsidRDefault="00E37611">
      <w:pPr>
        <w:rPr>
          <w:sz w:val="0"/>
          <w:szCs w:val="0"/>
          <w:lang w:val="ru-RU"/>
        </w:rPr>
      </w:pPr>
      <w:r w:rsidRPr="00E37611">
        <w:rPr>
          <w:lang w:val="ru-RU"/>
        </w:rPr>
        <w:br w:type="page"/>
      </w:r>
    </w:p>
    <w:tbl>
      <w:tblPr>
        <w:tblW w:w="0" w:type="auto"/>
        <w:tblCellMar>
          <w:left w:w="0" w:type="dxa"/>
          <w:right w:w="0" w:type="dxa"/>
        </w:tblCellMar>
        <w:tblLook w:val="04A0" w:firstRow="1" w:lastRow="0" w:firstColumn="1" w:lastColumn="0" w:noHBand="0" w:noVBand="1"/>
      </w:tblPr>
      <w:tblGrid>
        <w:gridCol w:w="1008"/>
        <w:gridCol w:w="3670"/>
        <w:gridCol w:w="2963"/>
        <w:gridCol w:w="1279"/>
        <w:gridCol w:w="283"/>
        <w:gridCol w:w="1003"/>
      </w:tblGrid>
      <w:tr w:rsidR="00E55F9C">
        <w:trPr>
          <w:trHeight w:hRule="exact" w:val="416"/>
        </w:trPr>
        <w:tc>
          <w:tcPr>
            <w:tcW w:w="4692" w:type="dxa"/>
            <w:gridSpan w:val="2"/>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55F9C" w:rsidRDefault="00E55F9C"/>
        </w:tc>
        <w:tc>
          <w:tcPr>
            <w:tcW w:w="1277" w:type="dxa"/>
          </w:tcPr>
          <w:p w:rsidR="00E55F9C" w:rsidRDefault="00E55F9C"/>
        </w:tc>
        <w:tc>
          <w:tcPr>
            <w:tcW w:w="285"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9</w:t>
            </w:r>
          </w:p>
        </w:tc>
      </w:tr>
      <w:tr w:rsidR="00E55F9C">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3. Исследования эластомерных материалов</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Академические</w:t>
            </w:r>
            <w:r w:rsidRPr="00E37611">
              <w:rPr>
                <w:lang w:val="ru-RU"/>
              </w:rPr>
              <w:t xml:space="preserve"> </w:t>
            </w:r>
            <w:r w:rsidRPr="00E37611">
              <w:rPr>
                <w:rFonts w:ascii="Times New Roman" w:hAnsi="Times New Roman" w:cs="Times New Roman"/>
                <w:b/>
                <w:color w:val="000000"/>
                <w:sz w:val="24"/>
                <w:szCs w:val="24"/>
                <w:lang w:val="ru-RU"/>
              </w:rPr>
              <w:t>институты,</w:t>
            </w:r>
            <w:r w:rsidRPr="00E37611">
              <w:rPr>
                <w:lang w:val="ru-RU"/>
              </w:rPr>
              <w:t xml:space="preserve"> </w:t>
            </w:r>
            <w:r w:rsidRPr="00E37611">
              <w:rPr>
                <w:rFonts w:ascii="Times New Roman" w:hAnsi="Times New Roman" w:cs="Times New Roman"/>
                <w:b/>
                <w:color w:val="000000"/>
                <w:sz w:val="24"/>
                <w:szCs w:val="24"/>
                <w:lang w:val="ru-RU"/>
              </w:rPr>
              <w:t>занимающимися</w:t>
            </w:r>
            <w:r w:rsidRPr="00E37611">
              <w:rPr>
                <w:lang w:val="ru-RU"/>
              </w:rPr>
              <w:t xml:space="preserve"> </w:t>
            </w:r>
            <w:r w:rsidRPr="00E37611">
              <w:rPr>
                <w:rFonts w:ascii="Times New Roman" w:hAnsi="Times New Roman" w:cs="Times New Roman"/>
                <w:b/>
                <w:color w:val="000000"/>
                <w:sz w:val="24"/>
                <w:szCs w:val="24"/>
                <w:lang w:val="ru-RU"/>
              </w:rPr>
              <w:t>изучением</w:t>
            </w:r>
            <w:r w:rsidRPr="00E37611">
              <w:rPr>
                <w:lang w:val="ru-RU"/>
              </w:rPr>
              <w:t xml:space="preserve"> </w:t>
            </w:r>
            <w:r w:rsidRPr="00E37611">
              <w:rPr>
                <w:rFonts w:ascii="Times New Roman" w:hAnsi="Times New Roman" w:cs="Times New Roman"/>
                <w:b/>
                <w:color w:val="000000"/>
                <w:sz w:val="24"/>
                <w:szCs w:val="24"/>
                <w:lang w:val="ru-RU"/>
              </w:rPr>
              <w:t>эластомерных</w:t>
            </w:r>
            <w:r w:rsidRPr="00E37611">
              <w:rPr>
                <w:lang w:val="ru-RU"/>
              </w:rPr>
              <w:t xml:space="preserve"> </w:t>
            </w:r>
            <w:r w:rsidRPr="00E37611">
              <w:rPr>
                <w:rFonts w:ascii="Times New Roman" w:hAnsi="Times New Roman" w:cs="Times New Roman"/>
                <w:b/>
                <w:color w:val="000000"/>
                <w:sz w:val="24"/>
                <w:szCs w:val="24"/>
                <w:lang w:val="ru-RU"/>
              </w:rPr>
              <w:t>материалов</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Основные</w:t>
            </w:r>
            <w:r w:rsidRPr="00E37611">
              <w:rPr>
                <w:lang w:val="ru-RU"/>
              </w:rPr>
              <w:t xml:space="preserve"> </w:t>
            </w:r>
            <w:r w:rsidRPr="00E37611">
              <w:rPr>
                <w:rFonts w:ascii="Times New Roman" w:hAnsi="Times New Roman" w:cs="Times New Roman"/>
                <w:b/>
                <w:color w:val="000000"/>
                <w:sz w:val="24"/>
                <w:szCs w:val="24"/>
                <w:lang w:val="ru-RU"/>
              </w:rPr>
              <w:t>инструментальные</w:t>
            </w:r>
            <w:r w:rsidRPr="00E37611">
              <w:rPr>
                <w:lang w:val="ru-RU"/>
              </w:rPr>
              <w:t xml:space="preserve"> </w:t>
            </w:r>
            <w:r w:rsidRPr="00E37611">
              <w:rPr>
                <w:rFonts w:ascii="Times New Roman" w:hAnsi="Times New Roman" w:cs="Times New Roman"/>
                <w:b/>
                <w:color w:val="000000"/>
                <w:sz w:val="24"/>
                <w:szCs w:val="24"/>
                <w:lang w:val="ru-RU"/>
              </w:rPr>
              <w:t>методы</w:t>
            </w:r>
            <w:r w:rsidRPr="00E37611">
              <w:rPr>
                <w:lang w:val="ru-RU"/>
              </w:rPr>
              <w:t xml:space="preserve"> </w:t>
            </w:r>
            <w:r w:rsidRPr="00E37611">
              <w:rPr>
                <w:rFonts w:ascii="Times New Roman" w:hAnsi="Times New Roman" w:cs="Times New Roman"/>
                <w:b/>
                <w:color w:val="000000"/>
                <w:sz w:val="24"/>
                <w:szCs w:val="24"/>
                <w:lang w:val="ru-RU"/>
              </w:rPr>
              <w:t>исследования</w:t>
            </w:r>
            <w:r w:rsidRPr="00E37611">
              <w:rPr>
                <w:lang w:val="ru-RU"/>
              </w:rPr>
              <w:t xml:space="preserve"> </w:t>
            </w:r>
            <w:r w:rsidRPr="00E37611">
              <w:rPr>
                <w:rFonts w:ascii="Times New Roman" w:hAnsi="Times New Roman" w:cs="Times New Roman"/>
                <w:b/>
                <w:color w:val="000000"/>
                <w:sz w:val="24"/>
                <w:szCs w:val="24"/>
                <w:lang w:val="ru-RU"/>
              </w:rPr>
              <w:t>эластомерных</w:t>
            </w:r>
            <w:r w:rsidRPr="00E37611">
              <w:rPr>
                <w:lang w:val="ru-RU"/>
              </w:rPr>
              <w:t xml:space="preserve"> </w:t>
            </w:r>
            <w:r w:rsidRPr="00E37611">
              <w:rPr>
                <w:rFonts w:ascii="Times New Roman" w:hAnsi="Times New Roman" w:cs="Times New Roman"/>
                <w:b/>
                <w:color w:val="000000"/>
                <w:sz w:val="24"/>
                <w:szCs w:val="24"/>
                <w:lang w:val="ru-RU"/>
              </w:rPr>
              <w:t>материалов</w:t>
            </w:r>
            <w:r w:rsidRPr="00E37611">
              <w:rPr>
                <w:lang w:val="ru-RU"/>
              </w:rPr>
              <w:t xml:space="preserve"> </w:t>
            </w:r>
            <w:r w:rsidRPr="00E37611">
              <w:rPr>
                <w:rFonts w:ascii="Times New Roman" w:hAnsi="Times New Roman" w:cs="Times New Roman"/>
                <w:b/>
                <w:color w:val="000000"/>
                <w:sz w:val="24"/>
                <w:szCs w:val="24"/>
                <w:lang w:val="ru-RU"/>
              </w:rPr>
              <w:t>(КрПА).</w:t>
            </w:r>
            <w:r w:rsidRPr="00E37611">
              <w:rPr>
                <w:lang w:val="ru-RU"/>
              </w:rP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rsidRP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sidRPr="00E37611">
              <w:rPr>
                <w:rFonts w:ascii="Times New Roman" w:hAnsi="Times New Roman" w:cs="Times New Roman"/>
                <w:b/>
                <w:color w:val="000000"/>
                <w:sz w:val="24"/>
                <w:szCs w:val="24"/>
                <w:lang w:val="ru-RU"/>
              </w:rPr>
              <w:t>Анализ</w:t>
            </w:r>
            <w:r w:rsidRPr="00E37611">
              <w:rPr>
                <w:lang w:val="ru-RU"/>
              </w:rPr>
              <w:t xml:space="preserve"> </w:t>
            </w:r>
            <w:r w:rsidRPr="00E37611">
              <w:rPr>
                <w:rFonts w:ascii="Times New Roman" w:hAnsi="Times New Roman" w:cs="Times New Roman"/>
                <w:b/>
                <w:color w:val="000000"/>
                <w:sz w:val="24"/>
                <w:szCs w:val="24"/>
                <w:lang w:val="ru-RU"/>
              </w:rPr>
              <w:t>информации</w:t>
            </w:r>
            <w:r w:rsidRPr="00E37611">
              <w:rPr>
                <w:lang w:val="ru-RU"/>
              </w:rPr>
              <w:t xml:space="preserve"> </w:t>
            </w:r>
            <w:r w:rsidRPr="00E37611">
              <w:rPr>
                <w:rFonts w:ascii="Times New Roman" w:hAnsi="Times New Roman" w:cs="Times New Roman"/>
                <w:b/>
                <w:color w:val="000000"/>
                <w:sz w:val="24"/>
                <w:szCs w:val="24"/>
                <w:lang w:val="ru-RU"/>
              </w:rPr>
              <w:t>и</w:t>
            </w:r>
            <w:r w:rsidRPr="00E37611">
              <w:rPr>
                <w:lang w:val="ru-RU"/>
              </w:rPr>
              <w:t xml:space="preserve"> </w:t>
            </w:r>
            <w:r w:rsidRPr="00E37611">
              <w:rPr>
                <w:rFonts w:ascii="Times New Roman" w:hAnsi="Times New Roman" w:cs="Times New Roman"/>
                <w:b/>
                <w:color w:val="000000"/>
                <w:sz w:val="24"/>
                <w:szCs w:val="24"/>
                <w:lang w:val="ru-RU"/>
              </w:rPr>
              <w:t>формирование</w:t>
            </w:r>
            <w:r w:rsidRPr="00E37611">
              <w:rPr>
                <w:lang w:val="ru-RU"/>
              </w:rPr>
              <w:t xml:space="preserve"> </w:t>
            </w:r>
            <w:r w:rsidRPr="00E37611">
              <w:rPr>
                <w:rFonts w:ascii="Times New Roman" w:hAnsi="Times New Roman" w:cs="Times New Roman"/>
                <w:b/>
                <w:color w:val="000000"/>
                <w:sz w:val="24"/>
                <w:szCs w:val="24"/>
                <w:lang w:val="ru-RU"/>
              </w:rPr>
              <w:t>отчёта</w:t>
            </w:r>
            <w:r w:rsidRPr="00E37611">
              <w:rPr>
                <w:lang w:val="ru-RU"/>
              </w:rPr>
              <w:t xml:space="preserve"> </w:t>
            </w:r>
            <w:r w:rsidRPr="00E37611">
              <w:rPr>
                <w:rFonts w:ascii="Times New Roman" w:hAnsi="Times New Roman" w:cs="Times New Roman"/>
                <w:b/>
                <w:color w:val="000000"/>
                <w:sz w:val="24"/>
                <w:szCs w:val="24"/>
                <w:lang w:val="ru-RU"/>
              </w:rPr>
              <w:t>по</w:t>
            </w:r>
            <w:r w:rsidRPr="00E37611">
              <w:rPr>
                <w:lang w:val="ru-RU"/>
              </w:rPr>
              <w:t xml:space="preserve"> </w:t>
            </w:r>
            <w:r w:rsidRPr="00E37611">
              <w:rPr>
                <w:rFonts w:ascii="Times New Roman" w:hAnsi="Times New Roman" w:cs="Times New Roman"/>
                <w:b/>
                <w:color w:val="000000"/>
                <w:sz w:val="24"/>
                <w:szCs w:val="24"/>
                <w:lang w:val="ru-RU"/>
              </w:rPr>
              <w:t>практической</w:t>
            </w:r>
            <w:r w:rsidRPr="00E37611">
              <w:rPr>
                <w:lang w:val="ru-RU"/>
              </w:rPr>
              <w:t xml:space="preserve"> </w:t>
            </w:r>
            <w:r w:rsidRPr="00E37611">
              <w:rPr>
                <w:rFonts w:ascii="Times New Roman" w:hAnsi="Times New Roman" w:cs="Times New Roman"/>
                <w:b/>
                <w:color w:val="000000"/>
                <w:sz w:val="24"/>
                <w:szCs w:val="24"/>
                <w:lang w:val="ru-RU"/>
              </w:rPr>
              <w:t>подготовке</w:t>
            </w:r>
            <w:r w:rsidRPr="00E37611">
              <w:rPr>
                <w:lang w:val="ru-RU"/>
              </w:rPr>
              <w:t xml:space="preserve"> </w:t>
            </w:r>
            <w:r w:rsidRPr="00E37611">
              <w:rPr>
                <w:rFonts w:ascii="Times New Roman" w:hAnsi="Times New Roman" w:cs="Times New Roman"/>
                <w:b/>
                <w:color w:val="000000"/>
                <w:sz w:val="24"/>
                <w:szCs w:val="24"/>
                <w:lang w:val="ru-RU"/>
              </w:rPr>
              <w:t>(Ср).</w:t>
            </w:r>
            <w:r w:rsidRPr="00E37611">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27,25 (из них 17 на практ. подг.)</w:t>
            </w:r>
          </w:p>
        </w:tc>
      </w:tr>
      <w:tr w:rsidR="00E55F9C" w:rsidRP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 xml:space="preserve">4. Промежуточная аттестация (зачёт </w:t>
            </w:r>
            <w:r>
              <w:rPr>
                <w:rFonts w:ascii="Times New Roman" w:hAnsi="Times New Roman" w:cs="Times New Roman"/>
                <w:b/>
                <w:color w:val="000000"/>
                <w:sz w:val="24"/>
                <w:szCs w:val="24"/>
              </w:rPr>
              <w:t>c</w:t>
            </w:r>
            <w:r w:rsidRPr="00E37611">
              <w:rPr>
                <w:rFonts w:ascii="Times New Roman" w:hAnsi="Times New Roman" w:cs="Times New Roman"/>
                <w:b/>
                <w:color w:val="000000"/>
                <w:sz w:val="24"/>
                <w:szCs w:val="24"/>
                <w:lang w:val="ru-RU"/>
              </w:rPr>
              <w:t xml:space="preserve"> оценкой)</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17,75</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0,25</w:t>
            </w:r>
          </w:p>
        </w:tc>
      </w:tr>
      <w:tr w:rsidR="00E55F9C">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 Знакомство с производством изделий из эластомерных материалов</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Технологический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вальцах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резиносмесителях</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поручней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эскалаторов</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нитяной</w:t>
            </w:r>
            <w:r>
              <w:t xml:space="preserve"> </w:t>
            </w:r>
            <w:r>
              <w:rPr>
                <w:rFonts w:ascii="Times New Roman" w:hAnsi="Times New Roman" w:cs="Times New Roman"/>
                <w:b/>
                <w:color w:val="000000"/>
                <w:sz w:val="24"/>
                <w:szCs w:val="24"/>
              </w:rPr>
              <w:t>оплёткой</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главы</w:t>
            </w:r>
            <w:r>
              <w:t xml:space="preserve"> </w:t>
            </w:r>
            <w:r>
              <w:rPr>
                <w:rFonts w:ascii="Times New Roman" w:hAnsi="Times New Roman" w:cs="Times New Roman"/>
                <w:color w:val="000000"/>
                <w:sz w:val="24"/>
                <w:szCs w:val="24"/>
              </w:rPr>
              <w:t>отчёта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27 (из них 10 на практ. подг.)</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оплёткой</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проволоки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навивочных</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r>
      <w:tr w:rsidR="00E55F9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шлангов</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5,75</w:t>
            </w:r>
          </w:p>
        </w:tc>
      </w:tr>
      <w:tr w:rsidR="00E55F9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5.8</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регламента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 xml:space="preserve">27,25 </w:t>
            </w:r>
            <w:r>
              <w:rPr>
                <w:rFonts w:ascii="Times New Roman" w:hAnsi="Times New Roman" w:cs="Times New Roman"/>
                <w:color w:val="000000"/>
                <w:sz w:val="24"/>
                <w:szCs w:val="24"/>
              </w:rPr>
              <w:t>(из них 17 на практ. подг.)</w:t>
            </w:r>
          </w:p>
        </w:tc>
      </w:tr>
      <w:tr w:rsidR="00E55F9C">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 c оценкой)</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6.1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17,75</w:t>
            </w:r>
          </w:p>
        </w:tc>
      </w:tr>
      <w:tr w:rsidR="00E55F9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6.2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color w:val="000000"/>
                <w:sz w:val="24"/>
                <w:szCs w:val="24"/>
              </w:rPr>
              <w:t>0,25</w:t>
            </w:r>
          </w:p>
        </w:tc>
      </w:tr>
      <w:tr w:rsidR="00E55F9C">
        <w:trPr>
          <w:trHeight w:hRule="exact" w:val="138"/>
        </w:trPr>
        <w:tc>
          <w:tcPr>
            <w:tcW w:w="993" w:type="dxa"/>
          </w:tcPr>
          <w:p w:rsidR="00E55F9C" w:rsidRDefault="00E55F9C"/>
        </w:tc>
        <w:tc>
          <w:tcPr>
            <w:tcW w:w="3687" w:type="dxa"/>
          </w:tcPr>
          <w:p w:rsidR="00E55F9C" w:rsidRDefault="00E55F9C"/>
        </w:tc>
        <w:tc>
          <w:tcPr>
            <w:tcW w:w="2978" w:type="dxa"/>
          </w:tcPr>
          <w:p w:rsidR="00E55F9C" w:rsidRDefault="00E55F9C"/>
        </w:tc>
        <w:tc>
          <w:tcPr>
            <w:tcW w:w="1277" w:type="dxa"/>
          </w:tcPr>
          <w:p w:rsidR="00E55F9C" w:rsidRDefault="00E55F9C"/>
        </w:tc>
        <w:tc>
          <w:tcPr>
            <w:tcW w:w="285" w:type="dxa"/>
          </w:tcPr>
          <w:p w:rsidR="00E55F9C" w:rsidRDefault="00E55F9C"/>
        </w:tc>
        <w:tc>
          <w:tcPr>
            <w:tcW w:w="993" w:type="dxa"/>
          </w:tcPr>
          <w:p w:rsidR="00E55F9C" w:rsidRDefault="00E55F9C"/>
        </w:tc>
      </w:tr>
      <w:tr w:rsidR="00E55F9C">
        <w:trPr>
          <w:trHeight w:hRule="exact" w:val="352"/>
        </w:trPr>
        <w:tc>
          <w:tcPr>
            <w:tcW w:w="10221" w:type="dxa"/>
            <w:gridSpan w:val="6"/>
            <w:shd w:val="clear" w:color="000000" w:fill="FFFFFF"/>
            <w:tcMar>
              <w:left w:w="34" w:type="dxa"/>
              <w:right w:w="34" w:type="dxa"/>
            </w:tcMar>
          </w:tcPr>
          <w:p w:rsidR="00E55F9C" w:rsidRDefault="00E37611">
            <w:pPr>
              <w:spacing w:after="0" w:line="240" w:lineRule="auto"/>
              <w:jc w:val="center"/>
              <w:rPr>
                <w:sz w:val="28"/>
                <w:szCs w:val="28"/>
              </w:rPr>
            </w:pPr>
            <w:r>
              <w:rPr>
                <w:rFonts w:ascii="Times New Roman" w:hAnsi="Times New Roman" w:cs="Times New Roman"/>
                <w:b/>
                <w:color w:val="000000"/>
                <w:sz w:val="28"/>
                <w:szCs w:val="28"/>
              </w:rPr>
              <w:t xml:space="preserve">7. </w:t>
            </w:r>
            <w:r>
              <w:rPr>
                <w:rFonts w:ascii="Times New Roman" w:hAnsi="Times New Roman" w:cs="Times New Roman"/>
                <w:b/>
                <w:color w:val="000000"/>
                <w:sz w:val="28"/>
                <w:szCs w:val="28"/>
              </w:rPr>
              <w:t>ОЦЕНОЧНЫЕ МАТЕРИАЛЫ</w:t>
            </w:r>
          </w:p>
        </w:tc>
      </w:tr>
      <w:tr w:rsidR="00E55F9C">
        <w:trPr>
          <w:trHeight w:hRule="exact" w:val="63"/>
        </w:trPr>
        <w:tc>
          <w:tcPr>
            <w:tcW w:w="993" w:type="dxa"/>
          </w:tcPr>
          <w:p w:rsidR="00E55F9C" w:rsidRDefault="00E55F9C"/>
        </w:tc>
        <w:tc>
          <w:tcPr>
            <w:tcW w:w="3687" w:type="dxa"/>
          </w:tcPr>
          <w:p w:rsidR="00E55F9C" w:rsidRDefault="00E55F9C"/>
        </w:tc>
        <w:tc>
          <w:tcPr>
            <w:tcW w:w="2978" w:type="dxa"/>
          </w:tcPr>
          <w:p w:rsidR="00E55F9C" w:rsidRDefault="00E55F9C"/>
        </w:tc>
        <w:tc>
          <w:tcPr>
            <w:tcW w:w="1277" w:type="dxa"/>
          </w:tcPr>
          <w:p w:rsidR="00E55F9C" w:rsidRDefault="00E55F9C"/>
        </w:tc>
        <w:tc>
          <w:tcPr>
            <w:tcW w:w="285" w:type="dxa"/>
          </w:tcPr>
          <w:p w:rsidR="00E55F9C" w:rsidRDefault="00E55F9C"/>
        </w:tc>
        <w:tc>
          <w:tcPr>
            <w:tcW w:w="993" w:type="dxa"/>
          </w:tcPr>
          <w:p w:rsidR="00E55F9C" w:rsidRDefault="00E55F9C"/>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E55F9C">
        <w:trPr>
          <w:trHeight w:hRule="exact" w:val="138"/>
        </w:trPr>
        <w:tc>
          <w:tcPr>
            <w:tcW w:w="993" w:type="dxa"/>
          </w:tcPr>
          <w:p w:rsidR="00E55F9C" w:rsidRDefault="00E55F9C"/>
        </w:tc>
        <w:tc>
          <w:tcPr>
            <w:tcW w:w="3687" w:type="dxa"/>
          </w:tcPr>
          <w:p w:rsidR="00E55F9C" w:rsidRDefault="00E55F9C"/>
        </w:tc>
        <w:tc>
          <w:tcPr>
            <w:tcW w:w="2978" w:type="dxa"/>
          </w:tcPr>
          <w:p w:rsidR="00E55F9C" w:rsidRDefault="00E55F9C"/>
        </w:tc>
        <w:tc>
          <w:tcPr>
            <w:tcW w:w="1277" w:type="dxa"/>
          </w:tcPr>
          <w:p w:rsidR="00E55F9C" w:rsidRDefault="00E55F9C"/>
        </w:tc>
        <w:tc>
          <w:tcPr>
            <w:tcW w:w="285" w:type="dxa"/>
          </w:tcPr>
          <w:p w:rsidR="00E55F9C" w:rsidRDefault="00E55F9C"/>
        </w:tc>
        <w:tc>
          <w:tcPr>
            <w:tcW w:w="993" w:type="dxa"/>
          </w:tcPr>
          <w:p w:rsidR="00E55F9C" w:rsidRDefault="00E55F9C"/>
        </w:tc>
      </w:tr>
      <w:tr w:rsidR="00E55F9C">
        <w:trPr>
          <w:trHeight w:hRule="exact" w:val="833"/>
        </w:trPr>
        <w:tc>
          <w:tcPr>
            <w:tcW w:w="10221" w:type="dxa"/>
            <w:gridSpan w:val="6"/>
            <w:shd w:val="clear" w:color="000000" w:fill="FFFFFF"/>
            <w:tcMar>
              <w:left w:w="34" w:type="dxa"/>
              <w:right w:w="34" w:type="dxa"/>
            </w:tcMar>
          </w:tcPr>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w:t>
            </w:r>
            <w:r>
              <w:rPr>
                <w:rFonts w:ascii="Times New Roman" w:hAnsi="Times New Roman" w:cs="Times New Roman"/>
                <w:color w:val="000000"/>
                <w:sz w:val="24"/>
                <w:szCs w:val="24"/>
              </w:rPr>
              <w:t>настоящей рабочей программы</w:t>
            </w:r>
          </w:p>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E55F9C">
        <w:trPr>
          <w:trHeight w:hRule="exact" w:val="138"/>
        </w:trPr>
        <w:tc>
          <w:tcPr>
            <w:tcW w:w="993" w:type="dxa"/>
          </w:tcPr>
          <w:p w:rsidR="00E55F9C" w:rsidRDefault="00E55F9C"/>
        </w:tc>
        <w:tc>
          <w:tcPr>
            <w:tcW w:w="3687" w:type="dxa"/>
          </w:tcPr>
          <w:p w:rsidR="00E55F9C" w:rsidRDefault="00E55F9C"/>
        </w:tc>
        <w:tc>
          <w:tcPr>
            <w:tcW w:w="2978" w:type="dxa"/>
          </w:tcPr>
          <w:p w:rsidR="00E55F9C" w:rsidRDefault="00E55F9C"/>
        </w:tc>
        <w:tc>
          <w:tcPr>
            <w:tcW w:w="1277" w:type="dxa"/>
          </w:tcPr>
          <w:p w:rsidR="00E55F9C" w:rsidRDefault="00E55F9C"/>
        </w:tc>
        <w:tc>
          <w:tcPr>
            <w:tcW w:w="285" w:type="dxa"/>
          </w:tcPr>
          <w:p w:rsidR="00E55F9C" w:rsidRDefault="00E55F9C"/>
        </w:tc>
        <w:tc>
          <w:tcPr>
            <w:tcW w:w="993" w:type="dxa"/>
          </w:tcPr>
          <w:p w:rsidR="00E55F9C" w:rsidRDefault="00E55F9C"/>
        </w:tc>
      </w:tr>
      <w:tr w:rsidR="00E55F9C">
        <w:trPr>
          <w:trHeight w:hRule="exact" w:val="1160"/>
        </w:trPr>
        <w:tc>
          <w:tcPr>
            <w:tcW w:w="10221" w:type="dxa"/>
            <w:gridSpan w:val="6"/>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1. Этапы развития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2. Отечественные предприятия по производству каучуков для эластомерных композиций.</w:t>
            </w:r>
          </w:p>
          <w:p w:rsidR="00E55F9C" w:rsidRDefault="00E37611">
            <w:pPr>
              <w:spacing w:after="0" w:line="240" w:lineRule="auto"/>
              <w:rPr>
                <w:sz w:val="24"/>
                <w:szCs w:val="24"/>
              </w:rPr>
            </w:pPr>
            <w:r>
              <w:rPr>
                <w:rFonts w:ascii="Times New Roman" w:hAnsi="Times New Roman" w:cs="Times New Roman"/>
                <w:color w:val="000000"/>
                <w:sz w:val="24"/>
                <w:szCs w:val="24"/>
              </w:rPr>
              <w:t>3. Зарубежные производители каучуков.</w:t>
            </w:r>
          </w:p>
          <w:p w:rsidR="00E55F9C" w:rsidRDefault="00E37611">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Крупнейшие производители ингредиентов для эластомерных композиций.</w:t>
            </w:r>
          </w:p>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43" w:type="dxa"/>
          </w:tcPr>
          <w:p w:rsidR="00E55F9C" w:rsidRDefault="00E55F9C"/>
        </w:tc>
        <w:tc>
          <w:tcPr>
            <w:tcW w:w="4395"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10</w:t>
            </w:r>
          </w:p>
        </w:tc>
      </w:tr>
      <w:tr w:rsidR="00E55F9C">
        <w:trPr>
          <w:trHeight w:hRule="exact" w:val="7616"/>
        </w:trPr>
        <w:tc>
          <w:tcPr>
            <w:tcW w:w="10221" w:type="dxa"/>
            <w:gridSpan w:val="4"/>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5. Академические институты, занимающиеся изучением эластомерных материалов.</w:t>
            </w:r>
          </w:p>
          <w:p w:rsidR="00E55F9C" w:rsidRDefault="00E37611">
            <w:pPr>
              <w:spacing w:after="0" w:line="240" w:lineRule="auto"/>
              <w:rPr>
                <w:sz w:val="24"/>
                <w:szCs w:val="24"/>
              </w:rPr>
            </w:pPr>
            <w:r>
              <w:rPr>
                <w:rFonts w:ascii="Times New Roman" w:hAnsi="Times New Roman" w:cs="Times New Roman"/>
                <w:color w:val="000000"/>
                <w:sz w:val="24"/>
                <w:szCs w:val="24"/>
              </w:rPr>
              <w:t xml:space="preserve">6. Исследовательские центры, занимающиеся разработкой </w:t>
            </w:r>
            <w:r>
              <w:rPr>
                <w:rFonts w:ascii="Times New Roman" w:hAnsi="Times New Roman" w:cs="Times New Roman"/>
                <w:color w:val="000000"/>
                <w:sz w:val="24"/>
                <w:szCs w:val="24"/>
              </w:rPr>
              <w:t>резино-технических изделий.</w:t>
            </w:r>
          </w:p>
          <w:p w:rsidR="00E55F9C" w:rsidRDefault="00E37611">
            <w:pPr>
              <w:spacing w:after="0" w:line="240" w:lineRule="auto"/>
              <w:rPr>
                <w:sz w:val="24"/>
                <w:szCs w:val="24"/>
              </w:rPr>
            </w:pPr>
            <w:r>
              <w:rPr>
                <w:rFonts w:ascii="Times New Roman" w:hAnsi="Times New Roman" w:cs="Times New Roman"/>
                <w:color w:val="000000"/>
                <w:sz w:val="24"/>
                <w:szCs w:val="24"/>
              </w:rPr>
              <w:t>7. Методы исследования эластомерных материалов.</w:t>
            </w:r>
          </w:p>
          <w:p w:rsidR="00E55F9C" w:rsidRDefault="00E37611">
            <w:pPr>
              <w:spacing w:after="0" w:line="240" w:lineRule="auto"/>
              <w:rPr>
                <w:sz w:val="24"/>
                <w:szCs w:val="24"/>
              </w:rPr>
            </w:pPr>
            <w:r>
              <w:rPr>
                <w:rFonts w:ascii="Times New Roman" w:hAnsi="Times New Roman" w:cs="Times New Roman"/>
                <w:color w:val="000000"/>
                <w:sz w:val="24"/>
                <w:szCs w:val="24"/>
              </w:rPr>
              <w:t>8. Оборудование для изучения свойств эластомерных материалов.</w:t>
            </w:r>
          </w:p>
          <w:p w:rsidR="00E55F9C" w:rsidRDefault="00E37611">
            <w:pPr>
              <w:spacing w:after="0" w:line="240" w:lineRule="auto"/>
              <w:rPr>
                <w:sz w:val="24"/>
                <w:szCs w:val="24"/>
              </w:rPr>
            </w:pPr>
            <w:r>
              <w:rPr>
                <w:rFonts w:ascii="Times New Roman" w:hAnsi="Times New Roman" w:cs="Times New Roman"/>
                <w:color w:val="000000"/>
                <w:sz w:val="24"/>
                <w:szCs w:val="24"/>
              </w:rPr>
              <w:t>9. Анализ результатов исследований эластомерных материалов.</w:t>
            </w:r>
          </w:p>
          <w:p w:rsidR="00E55F9C" w:rsidRDefault="00E37611">
            <w:pPr>
              <w:spacing w:after="0" w:line="240" w:lineRule="auto"/>
              <w:rPr>
                <w:sz w:val="24"/>
                <w:szCs w:val="24"/>
              </w:rPr>
            </w:pPr>
            <w:r>
              <w:rPr>
                <w:rFonts w:ascii="Times New Roman" w:hAnsi="Times New Roman" w:cs="Times New Roman"/>
                <w:color w:val="000000"/>
                <w:sz w:val="24"/>
                <w:szCs w:val="24"/>
              </w:rPr>
              <w:t>10. Химические методы исследований структуры и свойств эла</w:t>
            </w:r>
            <w:r>
              <w:rPr>
                <w:rFonts w:ascii="Times New Roman" w:hAnsi="Times New Roman" w:cs="Times New Roman"/>
                <w:color w:val="000000"/>
                <w:sz w:val="24"/>
                <w:szCs w:val="24"/>
              </w:rPr>
              <w:t>стомерных материалов (по результатам посещения лабораторий государственных бюджетных учреждений науки РАН)</w:t>
            </w:r>
          </w:p>
          <w:p w:rsidR="00E55F9C" w:rsidRDefault="00E37611">
            <w:pPr>
              <w:spacing w:after="0" w:line="240" w:lineRule="auto"/>
              <w:rPr>
                <w:sz w:val="24"/>
                <w:szCs w:val="24"/>
              </w:rPr>
            </w:pPr>
            <w:r>
              <w:rPr>
                <w:rFonts w:ascii="Times New Roman" w:hAnsi="Times New Roman" w:cs="Times New Roman"/>
                <w:color w:val="000000"/>
                <w:sz w:val="24"/>
                <w:szCs w:val="24"/>
              </w:rPr>
              <w:t>11.Основные предприятия резиновой промышленности России</w:t>
            </w:r>
          </w:p>
          <w:p w:rsidR="00E55F9C" w:rsidRDefault="00E37611">
            <w:pPr>
              <w:spacing w:after="0" w:line="240" w:lineRule="auto"/>
              <w:rPr>
                <w:sz w:val="24"/>
                <w:szCs w:val="24"/>
              </w:rPr>
            </w:pPr>
            <w:r>
              <w:rPr>
                <w:rFonts w:ascii="Times New Roman" w:hAnsi="Times New Roman" w:cs="Times New Roman"/>
                <w:color w:val="000000"/>
                <w:sz w:val="24"/>
                <w:szCs w:val="24"/>
              </w:rPr>
              <w:t xml:space="preserve">12. Ассортимент выпускаемых резиновой промышленностью  резино-технических изделий, значение </w:t>
            </w:r>
            <w:r>
              <w:rPr>
                <w:rFonts w:ascii="Times New Roman" w:hAnsi="Times New Roman" w:cs="Times New Roman"/>
                <w:color w:val="000000"/>
                <w:sz w:val="24"/>
                <w:szCs w:val="24"/>
              </w:rPr>
              <w:t>для экономики страны</w:t>
            </w:r>
          </w:p>
          <w:p w:rsidR="00E55F9C" w:rsidRDefault="00E37611">
            <w:pPr>
              <w:spacing w:after="0" w:line="240" w:lineRule="auto"/>
              <w:rPr>
                <w:sz w:val="24"/>
                <w:szCs w:val="24"/>
              </w:rPr>
            </w:pPr>
            <w:r>
              <w:rPr>
                <w:rFonts w:ascii="Times New Roman" w:hAnsi="Times New Roman" w:cs="Times New Roman"/>
                <w:color w:val="000000"/>
                <w:sz w:val="24"/>
                <w:szCs w:val="24"/>
              </w:rPr>
              <w:t>13. Развитие направления эластомерные клеи в России</w:t>
            </w:r>
          </w:p>
          <w:p w:rsidR="00E55F9C" w:rsidRDefault="00E37611">
            <w:pPr>
              <w:spacing w:after="0" w:line="240" w:lineRule="auto"/>
              <w:rPr>
                <w:sz w:val="24"/>
                <w:szCs w:val="24"/>
              </w:rPr>
            </w:pPr>
            <w:r>
              <w:rPr>
                <w:rFonts w:ascii="Times New Roman" w:hAnsi="Times New Roman" w:cs="Times New Roman"/>
                <w:color w:val="000000"/>
                <w:sz w:val="24"/>
                <w:szCs w:val="24"/>
              </w:rPr>
              <w:t>14. Современные тенденции развития предприятий по производству клеев.</w:t>
            </w:r>
          </w:p>
          <w:p w:rsidR="00E55F9C" w:rsidRDefault="00E37611">
            <w:pPr>
              <w:spacing w:after="0" w:line="240" w:lineRule="auto"/>
              <w:rPr>
                <w:sz w:val="24"/>
                <w:szCs w:val="24"/>
              </w:rPr>
            </w:pPr>
            <w:r>
              <w:rPr>
                <w:rFonts w:ascii="Times New Roman" w:hAnsi="Times New Roman" w:cs="Times New Roman"/>
                <w:color w:val="000000"/>
                <w:sz w:val="24"/>
                <w:szCs w:val="24"/>
              </w:rPr>
              <w:t>15. Основные инструментальные методы исследования эластомерных материалов</w:t>
            </w:r>
          </w:p>
          <w:p w:rsidR="00E55F9C" w:rsidRDefault="00E37611">
            <w:pPr>
              <w:spacing w:after="0" w:line="240" w:lineRule="auto"/>
              <w:rPr>
                <w:sz w:val="24"/>
                <w:szCs w:val="24"/>
              </w:rPr>
            </w:pPr>
            <w:r>
              <w:rPr>
                <w:rFonts w:ascii="Times New Roman" w:hAnsi="Times New Roman" w:cs="Times New Roman"/>
                <w:color w:val="000000"/>
                <w:sz w:val="24"/>
                <w:szCs w:val="24"/>
              </w:rPr>
              <w:t>16. Ключеные этапы производства изделий</w:t>
            </w:r>
            <w:r>
              <w:rPr>
                <w:rFonts w:ascii="Times New Roman" w:hAnsi="Times New Roman" w:cs="Times New Roman"/>
                <w:color w:val="000000"/>
                <w:sz w:val="24"/>
                <w:szCs w:val="24"/>
              </w:rPr>
              <w:t xml:space="preserve"> из эластомерных материалов (по результатам посещения предприятий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17.Ключеные этапы производства шин (по результатм посещения шинного завода)</w:t>
            </w:r>
          </w:p>
          <w:p w:rsidR="00E55F9C" w:rsidRDefault="00E37611">
            <w:pPr>
              <w:spacing w:after="0" w:line="240" w:lineRule="auto"/>
              <w:rPr>
                <w:sz w:val="24"/>
                <w:szCs w:val="24"/>
              </w:rPr>
            </w:pPr>
            <w:r>
              <w:rPr>
                <w:rFonts w:ascii="Times New Roman" w:hAnsi="Times New Roman" w:cs="Times New Roman"/>
                <w:color w:val="000000"/>
                <w:sz w:val="24"/>
                <w:szCs w:val="24"/>
              </w:rPr>
              <w:t>18.Описание подготовительного производства предприятий резиновой промышленности (по резу</w:t>
            </w:r>
            <w:r>
              <w:rPr>
                <w:rFonts w:ascii="Times New Roman" w:hAnsi="Times New Roman" w:cs="Times New Roman"/>
                <w:color w:val="000000"/>
                <w:sz w:val="24"/>
                <w:szCs w:val="24"/>
              </w:rPr>
              <w:t>льтатам посещения предприятий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19. Технология производства поручней для экскалаторов (по результатам посещения предприятий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20.Технология производства рукавов оплеточной конструкции (по результатам посеще</w:t>
            </w:r>
            <w:r>
              <w:rPr>
                <w:rFonts w:ascii="Times New Roman" w:hAnsi="Times New Roman" w:cs="Times New Roman"/>
                <w:color w:val="000000"/>
                <w:sz w:val="24"/>
                <w:szCs w:val="24"/>
              </w:rPr>
              <w:t>ния предприятий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21. Технология производства шлангов(по результатам посещения предприятий резиновой промышленности).</w:t>
            </w:r>
          </w:p>
          <w:p w:rsidR="00E55F9C" w:rsidRDefault="00E37611">
            <w:pPr>
              <w:spacing w:after="0" w:line="240" w:lineRule="auto"/>
              <w:rPr>
                <w:sz w:val="24"/>
                <w:szCs w:val="24"/>
              </w:rPr>
            </w:pPr>
            <w:r>
              <w:rPr>
                <w:rFonts w:ascii="Times New Roman" w:hAnsi="Times New Roman" w:cs="Times New Roman"/>
                <w:color w:val="000000"/>
                <w:sz w:val="24"/>
                <w:szCs w:val="24"/>
              </w:rPr>
              <w:t xml:space="preserve">22. Технология производства растворных эластомерных адгезионных композиций(по результатам посещения предприятий </w:t>
            </w:r>
            <w:r>
              <w:rPr>
                <w:rFonts w:ascii="Times New Roman" w:hAnsi="Times New Roman" w:cs="Times New Roman"/>
                <w:color w:val="000000"/>
                <w:sz w:val="24"/>
                <w:szCs w:val="24"/>
              </w:rPr>
              <w:t>клеевой промышленности).</w:t>
            </w:r>
          </w:p>
        </w:tc>
      </w:tr>
      <w:tr w:rsidR="00E55F9C">
        <w:trPr>
          <w:trHeight w:hRule="exact" w:val="277"/>
        </w:trPr>
        <w:tc>
          <w:tcPr>
            <w:tcW w:w="10221" w:type="dxa"/>
            <w:gridSpan w:val="4"/>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E55F9C">
        <w:trPr>
          <w:trHeight w:hRule="exact" w:val="138"/>
        </w:trPr>
        <w:tc>
          <w:tcPr>
            <w:tcW w:w="4679"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304"/>
        </w:trPr>
        <w:tc>
          <w:tcPr>
            <w:tcW w:w="10221" w:type="dxa"/>
            <w:gridSpan w:val="4"/>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55F9C">
        <w:trPr>
          <w:trHeight w:hRule="exact" w:val="277"/>
        </w:trPr>
        <w:tc>
          <w:tcPr>
            <w:tcW w:w="4679"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680"/>
        </w:trPr>
        <w:tc>
          <w:tcPr>
            <w:tcW w:w="10221" w:type="dxa"/>
            <w:gridSpan w:val="4"/>
            <w:shd w:val="clear" w:color="000000" w:fill="FFFFFF"/>
            <w:tcMar>
              <w:left w:w="34" w:type="dxa"/>
              <w:right w:w="34" w:type="dxa"/>
            </w:tcMar>
          </w:tcPr>
          <w:p w:rsidR="00E55F9C" w:rsidRDefault="00E37611">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E55F9C">
        <w:trPr>
          <w:trHeight w:hRule="exact" w:val="138"/>
        </w:trPr>
        <w:tc>
          <w:tcPr>
            <w:tcW w:w="4679"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277"/>
        </w:trPr>
        <w:tc>
          <w:tcPr>
            <w:tcW w:w="10221" w:type="dxa"/>
            <w:gridSpan w:val="4"/>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 xml:space="preserve">8.1. МАТЕРИАЛЬНО-ТЕХНИЧЕСКОЕ </w:t>
            </w:r>
            <w:r>
              <w:rPr>
                <w:rFonts w:ascii="Times New Roman" w:hAnsi="Times New Roman" w:cs="Times New Roman"/>
                <w:b/>
                <w:color w:val="000000"/>
                <w:sz w:val="24"/>
                <w:szCs w:val="24"/>
              </w:rPr>
              <w:t>ОБЕСПЕЧЕНИЕ ПРАКТИКИ</w:t>
            </w:r>
          </w:p>
        </w:tc>
      </w:tr>
      <w:tr w:rsidR="00E55F9C">
        <w:trPr>
          <w:trHeight w:hRule="exact" w:val="138"/>
        </w:trPr>
        <w:tc>
          <w:tcPr>
            <w:tcW w:w="4679"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9C" w:rsidRDefault="00E37611">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55F9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55F9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E55F9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w:t>
            </w:r>
            <w:r>
              <w:rPr>
                <w:rFonts w:ascii="Times New Roman" w:hAnsi="Times New Roman" w:cs="Times New Roman"/>
                <w:color w:val="000000"/>
                <w:sz w:val="24"/>
                <w:szCs w:val="24"/>
              </w:rPr>
              <w:t xml:space="preserve">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E55F9C">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 xml:space="preserve">Толщиномеры, твердомер, упругомер,весы лабораторные,Термошкаф, МикроТвердомер , Мягкомер, винтовых пресса, лабораторные </w:t>
            </w:r>
            <w:r>
              <w:rPr>
                <w:rFonts w:ascii="Times New Roman" w:hAnsi="Times New Roman" w:cs="Times New Roman"/>
                <w:color w:val="000000"/>
                <w:sz w:val="24"/>
                <w:szCs w:val="24"/>
              </w:rPr>
              <w:t>установки для проведения физико-химических исследований эластомерных материалов, круткомер</w:t>
            </w:r>
          </w:p>
        </w:tc>
      </w:tr>
      <w:tr w:rsidR="00E55F9C">
        <w:trPr>
          <w:trHeight w:hRule="exact" w:val="47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 лаборатория вулканизации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w:t>
            </w:r>
          </w:p>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E55F9C">
        <w:trPr>
          <w:trHeight w:hRule="exact" w:val="416"/>
        </w:trPr>
        <w:tc>
          <w:tcPr>
            <w:tcW w:w="4692" w:type="dxa"/>
            <w:gridSpan w:val="3"/>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43" w:type="dxa"/>
          </w:tcPr>
          <w:p w:rsidR="00E55F9C" w:rsidRDefault="00E55F9C"/>
        </w:tc>
        <w:tc>
          <w:tcPr>
            <w:tcW w:w="4395"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11</w:t>
            </w:r>
          </w:p>
        </w:tc>
      </w:tr>
      <w:tr w:rsidR="00E55F9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 xml:space="preserve">настольный , пресс </w:t>
            </w:r>
            <w:r>
              <w:rPr>
                <w:rFonts w:ascii="Times New Roman" w:hAnsi="Times New Roman" w:cs="Times New Roman"/>
                <w:color w:val="000000"/>
                <w:sz w:val="24"/>
                <w:szCs w:val="24"/>
              </w:rPr>
              <w:t>вулканизационный, пресс вулканизационный</w:t>
            </w:r>
          </w:p>
        </w:tc>
      </w:tr>
      <w:tr w:rsidR="00E55F9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 Монсанто, дефометр, сжимающий пластометр, вырубное оборудование, компрессор</w:t>
            </w:r>
          </w:p>
        </w:tc>
      </w:tr>
      <w:tr w:rsidR="00E55F9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 xml:space="preserve">Помещение для </w:t>
            </w:r>
            <w:r>
              <w:rPr>
                <w:rFonts w:ascii="Times New Roman" w:hAnsi="Times New Roman" w:cs="Times New Roman"/>
                <w:color w:val="000000"/>
                <w:sz w:val="24"/>
                <w:szCs w:val="24"/>
              </w:rPr>
              <w:t>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55F9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9C" w:rsidRDefault="00E37611">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w:t>
            </w:r>
            <w:r>
              <w:rPr>
                <w:rFonts w:ascii="Times New Roman" w:hAnsi="Times New Roman" w:cs="Times New Roman"/>
                <w:color w:val="000000"/>
                <w:sz w:val="24"/>
                <w:szCs w:val="24"/>
              </w:rPr>
              <w:t>ем выполнять определенные виды работ, предусмотренные заданием на практику.</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Adobe</w:t>
            </w:r>
            <w:r>
              <w:rPr>
                <w:rFonts w:ascii="Times New Roman" w:hAnsi="Times New Roman" w:cs="Times New Roman"/>
                <w:color w:val="000000"/>
                <w:sz w:val="24"/>
                <w:szCs w:val="24"/>
              </w:rPr>
              <w:t xml:space="preserve"> Acrobat. Договор №31907597803 от 08.04.2019 г.</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Агаянц И. М. Пять столетий каучука и резины:. - М.: Модерн-А, 2002. - 432 с.</w:t>
            </w:r>
          </w:p>
        </w:tc>
      </w:tr>
      <w:tr w:rsidR="00E55F9C">
        <w:trPr>
          <w:trHeight w:hRule="exact" w:val="109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Люсова Л. Р., Наумова Ю. А., Котова С. В., и др.</w:t>
            </w:r>
            <w:r>
              <w:rPr>
                <w:rFonts w:ascii="Times New Roman" w:hAnsi="Times New Roman" w:cs="Times New Roman"/>
                <w:color w:val="000000"/>
                <w:sz w:val="24"/>
                <w:szCs w:val="24"/>
              </w:rPr>
              <w:t xml:space="preserve"> Проектирование и оборудование предприятий переработки эластомеров [Электронный ресурс]:метод. указания по выполнению лаб. работ. - М.: РТУ МИРЭА, 2019. -  – Режим доступа: http://library.mirea.ru/secret/28082019/2185.iso</w:t>
            </w:r>
          </w:p>
        </w:tc>
      </w:tr>
      <w:tr w:rsidR="00E55F9C">
        <w:trPr>
          <w:trHeight w:hRule="exact" w:val="109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Липаткина Н.В. Учебная </w:t>
            </w:r>
            <w:r>
              <w:rPr>
                <w:rFonts w:ascii="Times New Roman" w:hAnsi="Times New Roman" w:cs="Times New Roman"/>
                <w:color w:val="000000"/>
                <w:sz w:val="24"/>
                <w:szCs w:val="24"/>
              </w:rPr>
              <w:t>практика: практика по получению первичных профессиональных умений и навыков [Электронный ресурс]:учебно-методическое пособие для бакалавров. - Оренбург: Руссервис, 2020. - 40 – Режим доступа: https://lib.rucont.ru/efd/734094</w:t>
            </w:r>
          </w:p>
        </w:tc>
      </w:tr>
      <w:tr w:rsidR="00E55F9C">
        <w:trPr>
          <w:trHeight w:hRule="exact" w:val="109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Черепанов А. Н., Люсова Л.</w:t>
            </w:r>
            <w:r>
              <w:rPr>
                <w:rFonts w:ascii="Times New Roman" w:hAnsi="Times New Roman" w:cs="Times New Roman"/>
                <w:color w:val="000000"/>
                <w:sz w:val="24"/>
                <w:szCs w:val="24"/>
              </w:rPr>
              <w:t xml:space="preserve"> Р., Наумова Ю. А. Проектирование и оборудование предприятий переработки эластомеров. Часть 2: Методические указания [Электронный ресурс]:. - Москва: РТУ МИРЭА, 2020. - 39 с. – Режим доступа: https://e.lanbook.com/book/163928</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Сутягин В. М., Ляпков А. </w:t>
            </w:r>
            <w:r>
              <w:rPr>
                <w:rFonts w:ascii="Times New Roman" w:hAnsi="Times New Roman" w:cs="Times New Roman"/>
                <w:color w:val="000000"/>
                <w:sz w:val="24"/>
                <w:szCs w:val="24"/>
              </w:rPr>
              <w:t>А., Бондалетов В. Г. Основы проектирования и оборудование производств полимеров [Электронный ресурс]:учебное пособие для вузов. - Санкт- Петербург: Лань, 2021. - 464 с. – Режим доступа: https://e.lanbook.com/book/159500</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Кулезнев В. Н., Шершнев В. А. </w:t>
            </w:r>
            <w:r>
              <w:rPr>
                <w:rFonts w:ascii="Times New Roman" w:hAnsi="Times New Roman" w:cs="Times New Roman"/>
                <w:color w:val="000000"/>
                <w:sz w:val="24"/>
                <w:szCs w:val="24"/>
              </w:rPr>
              <w:t>Химия и физика полимеров [Электронный ресурс]:. - Санкт-Петербург: Лань, 2021. - 368 с. – Режим доступа: https://e.lanbook.com/book/168696</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277"/>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Люсова Л. Р., Буканов А. М., Овсянников Н. Я., и др. Технология </w:t>
            </w:r>
            <w:r>
              <w:rPr>
                <w:rFonts w:ascii="Times New Roman" w:hAnsi="Times New Roman" w:cs="Times New Roman"/>
                <w:color w:val="000000"/>
                <w:sz w:val="24"/>
                <w:szCs w:val="24"/>
              </w:rPr>
              <w:t>переработки эластомеров [Электронный ресурс]:учебно-метод. пособие. - М.: МИРЭА, 2017. -  – Режим доступа: http://library.mirea.ru/secret/ab/1600.iso</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143" w:type="dxa"/>
          </w:tcPr>
          <w:p w:rsidR="00E55F9C" w:rsidRDefault="00E55F9C"/>
        </w:tc>
        <w:tc>
          <w:tcPr>
            <w:tcW w:w="4395" w:type="dxa"/>
          </w:tcPr>
          <w:p w:rsidR="00E55F9C" w:rsidRDefault="00E55F9C"/>
        </w:tc>
        <w:tc>
          <w:tcPr>
            <w:tcW w:w="993" w:type="dxa"/>
          </w:tcPr>
          <w:p w:rsidR="00E55F9C" w:rsidRDefault="00E55F9C"/>
        </w:tc>
      </w:tr>
      <w:tr w:rsidR="00E55F9C">
        <w:trPr>
          <w:trHeight w:hRule="exact" w:val="585"/>
        </w:trPr>
        <w:tc>
          <w:tcPr>
            <w:tcW w:w="10221" w:type="dxa"/>
            <w:gridSpan w:val="6"/>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 xml:space="preserve">8.4. РЕКОМЕНДУЕМЫЙ ПЕРЕЧЕНЬ СОВРЕМЕННЫХ ПРОФЕССИОНАЛЬНЫХ БАЗ ДАННЫХ И ИНФОРМАЦИОННЫХ СПРАВОЧНЫХ </w:t>
            </w:r>
            <w:r>
              <w:rPr>
                <w:rFonts w:ascii="Times New Roman" w:hAnsi="Times New Roman" w:cs="Times New Roman"/>
                <w:b/>
                <w:color w:val="000000"/>
                <w:sz w:val="24"/>
                <w:szCs w:val="24"/>
              </w:rPr>
              <w:t>СИСТЕМ</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E55F9C" w:rsidRDefault="00E37611">
            <w:pPr>
              <w:spacing w:after="0" w:line="240" w:lineRule="auto"/>
              <w:jc w:val="both"/>
              <w:rPr>
                <w:sz w:val="24"/>
                <w:szCs w:val="24"/>
              </w:rPr>
            </w:pPr>
            <w:r>
              <w:rPr>
                <w:rFonts w:ascii="Times New Roman" w:hAnsi="Times New Roman" w:cs="Times New Roman"/>
                <w:color w:val="000000"/>
                <w:sz w:val="24"/>
                <w:szCs w:val="24"/>
              </w:rPr>
              <w:t>http://www.fips.ru/</w:t>
            </w:r>
          </w:p>
        </w:tc>
      </w:tr>
      <w:tr w:rsidR="00E55F9C">
        <w:trPr>
          <w:trHeight w:hRule="exact" w:val="55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55F9C" w:rsidRDefault="00E55F9C"/>
        </w:tc>
        <w:tc>
          <w:tcPr>
            <w:tcW w:w="9512" w:type="dxa"/>
            <w:gridSpan w:val="4"/>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E55F9C" w:rsidRDefault="00E37611">
            <w:pPr>
              <w:spacing w:after="0" w:line="240" w:lineRule="auto"/>
              <w:jc w:val="both"/>
              <w:rPr>
                <w:sz w:val="24"/>
                <w:szCs w:val="24"/>
              </w:rPr>
            </w:pPr>
            <w:r>
              <w:rPr>
                <w:rFonts w:ascii="Times New Roman" w:hAnsi="Times New Roman" w:cs="Times New Roman"/>
                <w:color w:val="000000"/>
                <w:sz w:val="24"/>
                <w:szCs w:val="24"/>
              </w:rPr>
              <w:t>https://www.researchgate.net</w:t>
            </w:r>
          </w:p>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E55F9C">
        <w:trPr>
          <w:trHeight w:hRule="exact" w:val="416"/>
        </w:trPr>
        <w:tc>
          <w:tcPr>
            <w:tcW w:w="4692" w:type="dxa"/>
            <w:gridSpan w:val="3"/>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12</w:t>
            </w:r>
          </w:p>
        </w:tc>
      </w:tr>
      <w:tr w:rsidR="00E55F9C">
        <w:trPr>
          <w:trHeight w:hRule="exact" w:val="109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E55F9C" w:rsidRDefault="00E55F9C">
            <w:pPr>
              <w:spacing w:after="0" w:line="240" w:lineRule="auto"/>
              <w:jc w:val="both"/>
              <w:rPr>
                <w:sz w:val="24"/>
                <w:szCs w:val="24"/>
              </w:rPr>
            </w:pPr>
          </w:p>
          <w:p w:rsidR="00E55F9C" w:rsidRDefault="00E37611">
            <w:pPr>
              <w:spacing w:after="0" w:line="240" w:lineRule="auto"/>
              <w:jc w:val="both"/>
              <w:rPr>
                <w:sz w:val="24"/>
                <w:szCs w:val="24"/>
              </w:rPr>
            </w:pPr>
            <w:r>
              <w:rPr>
                <w:rFonts w:ascii="Times New Roman" w:hAnsi="Times New Roman" w:cs="Times New Roman"/>
                <w:color w:val="000000"/>
                <w:sz w:val="24"/>
                <w:szCs w:val="24"/>
              </w:rPr>
              <w:t>https://www.scholar.google.ru</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E55F9C" w:rsidRDefault="00E55F9C">
            <w:pPr>
              <w:spacing w:after="0" w:line="240" w:lineRule="auto"/>
              <w:jc w:val="both"/>
              <w:rPr>
                <w:sz w:val="24"/>
                <w:szCs w:val="24"/>
              </w:rPr>
            </w:pPr>
          </w:p>
          <w:p w:rsidR="00E55F9C" w:rsidRDefault="00E37611">
            <w:pPr>
              <w:spacing w:after="0" w:line="240" w:lineRule="auto"/>
              <w:jc w:val="both"/>
              <w:rPr>
                <w:sz w:val="24"/>
                <w:szCs w:val="24"/>
              </w:rPr>
            </w:pPr>
            <w:r>
              <w:rPr>
                <w:rFonts w:ascii="Times New Roman" w:hAnsi="Times New Roman" w:cs="Times New Roman"/>
                <w:color w:val="000000"/>
                <w:sz w:val="24"/>
                <w:szCs w:val="24"/>
              </w:rPr>
              <w:t>https://www.rtj.mirea.ru</w:t>
            </w:r>
          </w:p>
        </w:tc>
      </w:tr>
      <w:tr w:rsidR="00E55F9C">
        <w:trPr>
          <w:trHeight w:hRule="exact" w:val="55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Информационный портал системы </w:t>
            </w:r>
            <w:r>
              <w:rPr>
                <w:rFonts w:ascii="Times New Roman" w:hAnsi="Times New Roman" w:cs="Times New Roman"/>
                <w:color w:val="000000"/>
                <w:sz w:val="24"/>
                <w:szCs w:val="24"/>
              </w:rPr>
              <w:t>международного цитирования Scopus</w:t>
            </w:r>
          </w:p>
          <w:p w:rsidR="00E55F9C" w:rsidRDefault="00E37611">
            <w:pPr>
              <w:spacing w:after="0" w:line="240" w:lineRule="auto"/>
              <w:jc w:val="both"/>
              <w:rPr>
                <w:sz w:val="24"/>
                <w:szCs w:val="24"/>
              </w:rPr>
            </w:pPr>
            <w:r>
              <w:rPr>
                <w:rFonts w:ascii="Times New Roman" w:hAnsi="Times New Roman" w:cs="Times New Roman"/>
                <w:color w:val="000000"/>
                <w:sz w:val="24"/>
                <w:szCs w:val="24"/>
              </w:rPr>
              <w:t>https://www.scopus.com</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E55F9C" w:rsidRDefault="00E55F9C">
            <w:pPr>
              <w:spacing w:after="0" w:line="240" w:lineRule="auto"/>
              <w:jc w:val="both"/>
              <w:rPr>
                <w:sz w:val="24"/>
                <w:szCs w:val="24"/>
              </w:rPr>
            </w:pPr>
          </w:p>
          <w:p w:rsidR="00E55F9C" w:rsidRDefault="00E37611">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E55F9C">
        <w:trPr>
          <w:trHeight w:hRule="exact" w:val="55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E55F9C" w:rsidRDefault="00E37611">
            <w:pPr>
              <w:spacing w:after="0" w:line="240" w:lineRule="auto"/>
              <w:jc w:val="both"/>
              <w:rPr>
                <w:sz w:val="24"/>
                <w:szCs w:val="24"/>
              </w:rPr>
            </w:pPr>
            <w:r>
              <w:rPr>
                <w:rFonts w:ascii="Times New Roman" w:hAnsi="Times New Roman" w:cs="Times New Roman"/>
                <w:color w:val="000000"/>
                <w:sz w:val="24"/>
                <w:szCs w:val="24"/>
              </w:rPr>
              <w:t>http://www.fasie.ru</w:t>
            </w:r>
          </w:p>
        </w:tc>
      </w:tr>
      <w:tr w:rsidR="00E55F9C">
        <w:trPr>
          <w:trHeight w:hRule="exact" w:val="55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Министерство науки и </w:t>
            </w:r>
            <w:r>
              <w:rPr>
                <w:rFonts w:ascii="Times New Roman" w:hAnsi="Times New Roman" w:cs="Times New Roman"/>
                <w:color w:val="000000"/>
                <w:sz w:val="24"/>
                <w:szCs w:val="24"/>
              </w:rPr>
              <w:t>высшего образования Российской Федерации</w:t>
            </w:r>
          </w:p>
          <w:p w:rsidR="00E55F9C" w:rsidRDefault="00E37611">
            <w:pPr>
              <w:spacing w:after="0" w:line="240" w:lineRule="auto"/>
              <w:jc w:val="both"/>
              <w:rPr>
                <w:sz w:val="24"/>
                <w:szCs w:val="24"/>
              </w:rPr>
            </w:pPr>
            <w:r>
              <w:rPr>
                <w:rFonts w:ascii="Times New Roman" w:hAnsi="Times New Roman" w:cs="Times New Roman"/>
                <w:color w:val="000000"/>
                <w:sz w:val="24"/>
                <w:szCs w:val="24"/>
              </w:rPr>
              <w:t>https://www.minobrnauki.gov.ru</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E55F9C" w:rsidRDefault="00E55F9C">
            <w:pPr>
              <w:spacing w:after="0" w:line="240" w:lineRule="auto"/>
              <w:jc w:val="both"/>
              <w:rPr>
                <w:sz w:val="24"/>
                <w:szCs w:val="24"/>
              </w:rPr>
            </w:pPr>
          </w:p>
          <w:p w:rsidR="00E55F9C" w:rsidRDefault="00E37611">
            <w:pPr>
              <w:spacing w:after="0" w:line="240" w:lineRule="auto"/>
              <w:jc w:val="both"/>
              <w:rPr>
                <w:sz w:val="24"/>
                <w:szCs w:val="24"/>
              </w:rPr>
            </w:pPr>
            <w:r>
              <w:rPr>
                <w:rFonts w:ascii="Times New Roman" w:hAnsi="Times New Roman" w:cs="Times New Roman"/>
                <w:color w:val="000000"/>
                <w:sz w:val="24"/>
                <w:szCs w:val="24"/>
              </w:rPr>
              <w:t>http://www.new.fips.ru</w:t>
            </w:r>
          </w:p>
        </w:tc>
      </w:tr>
      <w:tr w:rsidR="00E55F9C">
        <w:trPr>
          <w:trHeight w:hRule="exact" w:val="826"/>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55F9C" w:rsidRDefault="00E55F9C">
            <w:pPr>
              <w:spacing w:after="0" w:line="240" w:lineRule="auto"/>
              <w:jc w:val="both"/>
              <w:rPr>
                <w:sz w:val="24"/>
                <w:szCs w:val="24"/>
              </w:rPr>
            </w:pPr>
          </w:p>
          <w:p w:rsidR="00E55F9C" w:rsidRDefault="00E37611">
            <w:pPr>
              <w:spacing w:after="0" w:line="240" w:lineRule="auto"/>
              <w:jc w:val="both"/>
              <w:rPr>
                <w:sz w:val="24"/>
                <w:szCs w:val="24"/>
              </w:rPr>
            </w:pPr>
            <w:r>
              <w:rPr>
                <w:rFonts w:ascii="Times New Roman" w:hAnsi="Times New Roman" w:cs="Times New Roman"/>
                <w:color w:val="000000"/>
                <w:sz w:val="24"/>
                <w:szCs w:val="24"/>
              </w:rPr>
              <w:t>http://www.chem.msu.su/rus</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ХиМик.ru - сайт о химии </w:t>
            </w:r>
            <w:r>
              <w:rPr>
                <w:rFonts w:ascii="Times New Roman" w:hAnsi="Times New Roman" w:cs="Times New Roman"/>
                <w:color w:val="000000"/>
                <w:sz w:val="24"/>
                <w:szCs w:val="24"/>
              </w:rPr>
              <w:t>http://www.xumuk.ru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 xml:space="preserve">Российский фонд </w:t>
            </w:r>
            <w:r>
              <w:rPr>
                <w:rFonts w:ascii="Times New Roman" w:hAnsi="Times New Roman" w:cs="Times New Roman"/>
                <w:color w:val="000000"/>
                <w:sz w:val="24"/>
                <w:szCs w:val="24"/>
              </w:rPr>
              <w:t>фундаментальных исследований  https://www.rfbr.ru</w:t>
            </w:r>
          </w:p>
        </w:tc>
      </w:tr>
      <w:tr w:rsidR="00E55F9C">
        <w:trPr>
          <w:trHeight w:hRule="exact" w:val="55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E55F9C">
        <w:trPr>
          <w:trHeight w:hRule="exact" w:val="285"/>
        </w:trPr>
        <w:tc>
          <w:tcPr>
            <w:tcW w:w="582" w:type="dxa"/>
            <w:shd w:val="clear" w:color="000000" w:fill="FFFFFF"/>
            <w:tcMar>
              <w:left w:w="34" w:type="dxa"/>
              <w:right w:w="34" w:type="dxa"/>
            </w:tcMar>
          </w:tcPr>
          <w:p w:rsidR="00E55F9C" w:rsidRDefault="00E37611">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E55F9C" w:rsidRDefault="00E55F9C"/>
        </w:tc>
        <w:tc>
          <w:tcPr>
            <w:tcW w:w="9512"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w:t>
            </w:r>
            <w:r>
              <w:rPr>
                <w:rFonts w:ascii="Times New Roman" w:hAnsi="Times New Roman" w:cs="Times New Roman"/>
                <w:color w:val="000000"/>
                <w:sz w:val="24"/>
                <w:szCs w:val="24"/>
              </w:rPr>
              <w:t xml:space="preserve"> www.garant.ru</w:t>
            </w:r>
          </w:p>
        </w:tc>
      </w:tr>
      <w:tr w:rsidR="00E55F9C">
        <w:trPr>
          <w:trHeight w:hRule="exact" w:val="138"/>
        </w:trPr>
        <w:tc>
          <w:tcPr>
            <w:tcW w:w="568" w:type="dxa"/>
          </w:tcPr>
          <w:p w:rsidR="00E55F9C" w:rsidRDefault="00E55F9C"/>
        </w:tc>
        <w:tc>
          <w:tcPr>
            <w:tcW w:w="143" w:type="dxa"/>
          </w:tcPr>
          <w:p w:rsidR="00E55F9C" w:rsidRDefault="00E55F9C"/>
        </w:tc>
        <w:tc>
          <w:tcPr>
            <w:tcW w:w="3970" w:type="dxa"/>
          </w:tcPr>
          <w:p w:rsidR="00E55F9C" w:rsidRDefault="00E55F9C"/>
        </w:tc>
        <w:tc>
          <w:tcPr>
            <w:tcW w:w="4537" w:type="dxa"/>
          </w:tcPr>
          <w:p w:rsidR="00E55F9C" w:rsidRDefault="00E55F9C"/>
        </w:tc>
        <w:tc>
          <w:tcPr>
            <w:tcW w:w="993" w:type="dxa"/>
          </w:tcPr>
          <w:p w:rsidR="00E55F9C" w:rsidRDefault="00E55F9C"/>
        </w:tc>
      </w:tr>
      <w:tr w:rsidR="00E55F9C">
        <w:trPr>
          <w:trHeight w:hRule="exact" w:val="585"/>
        </w:trPr>
        <w:tc>
          <w:tcPr>
            <w:tcW w:w="10221" w:type="dxa"/>
            <w:gridSpan w:val="5"/>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E55F9C">
        <w:trPr>
          <w:trHeight w:hRule="exact" w:val="5631"/>
        </w:trPr>
        <w:tc>
          <w:tcPr>
            <w:tcW w:w="10221" w:type="dxa"/>
            <w:gridSpan w:val="5"/>
            <w:shd w:val="clear" w:color="000000" w:fill="FFFFFF"/>
            <w:tcMar>
              <w:left w:w="34" w:type="dxa"/>
              <w:right w:w="34" w:type="dxa"/>
            </w:tcMar>
          </w:tcPr>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xml:space="preserve">В начале </w:t>
            </w:r>
            <w:r>
              <w:rPr>
                <w:rFonts w:ascii="Times New Roman" w:hAnsi="Times New Roman" w:cs="Times New Roman"/>
                <w:color w:val="000000"/>
                <w:sz w:val="24"/>
                <w:szCs w:val="24"/>
              </w:rPr>
              <w:t>прохождения практики, на организационно-подготовительном этапе студентам необходимо:</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w:t>
            </w:r>
            <w:r>
              <w:rPr>
                <w:rFonts w:ascii="Times New Roman" w:hAnsi="Times New Roman" w:cs="Times New Roman"/>
                <w:color w:val="000000"/>
                <w:sz w:val="24"/>
                <w:szCs w:val="24"/>
              </w:rPr>
              <w:t xml:space="preserve"> обязанностями практиканта на предприятии, структурой подразделений (рабочих мест) практики, режимом работы предприятия;</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w:t>
            </w:r>
            <w:r>
              <w:rPr>
                <w:rFonts w:ascii="Times New Roman" w:hAnsi="Times New Roman" w:cs="Times New Roman"/>
                <w:color w:val="000000"/>
                <w:sz w:val="24"/>
                <w:szCs w:val="24"/>
              </w:rPr>
              <w:t xml:space="preserve">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w:t>
            </w:r>
            <w:r>
              <w:rPr>
                <w:rFonts w:ascii="Times New Roman" w:hAnsi="Times New Roman" w:cs="Times New Roman"/>
                <w:color w:val="000000"/>
                <w:sz w:val="24"/>
                <w:szCs w:val="24"/>
              </w:rPr>
              <w:t>),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xml:space="preserve">В ходе прохождения практики студент должен решить все поставленные перед ним задачи и написать </w:t>
            </w:r>
            <w:r>
              <w:rPr>
                <w:rFonts w:ascii="Times New Roman" w:hAnsi="Times New Roman" w:cs="Times New Roman"/>
                <w:color w:val="000000"/>
                <w:sz w:val="24"/>
                <w:szCs w:val="24"/>
              </w:rPr>
              <w:t>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w:t>
            </w:r>
          </w:p>
        </w:tc>
      </w:tr>
    </w:tbl>
    <w:p w:rsidR="00E55F9C"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55F9C">
        <w:trPr>
          <w:trHeight w:hRule="exact" w:val="416"/>
        </w:trPr>
        <w:tc>
          <w:tcPr>
            <w:tcW w:w="4692" w:type="dxa"/>
            <w:shd w:val="clear" w:color="C0C0C0" w:fill="FFFFFF"/>
            <w:tcMar>
              <w:left w:w="34" w:type="dxa"/>
              <w:right w:w="34" w:type="dxa"/>
            </w:tcMar>
          </w:tcPr>
          <w:p w:rsidR="00E55F9C" w:rsidRDefault="00E37611">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18.03.01_ХТПП_ИТХТ_2021.plx</w:t>
            </w:r>
          </w:p>
        </w:tc>
        <w:tc>
          <w:tcPr>
            <w:tcW w:w="4537" w:type="dxa"/>
          </w:tcPr>
          <w:p w:rsidR="00E55F9C" w:rsidRDefault="00E55F9C"/>
        </w:tc>
        <w:tc>
          <w:tcPr>
            <w:tcW w:w="1007" w:type="dxa"/>
            <w:shd w:val="clear" w:color="C0C0C0" w:fill="FFFFFF"/>
            <w:tcMar>
              <w:left w:w="34" w:type="dxa"/>
              <w:right w:w="34" w:type="dxa"/>
            </w:tcMar>
          </w:tcPr>
          <w:p w:rsidR="00E55F9C" w:rsidRDefault="00E37611">
            <w:pPr>
              <w:spacing w:after="0" w:line="240" w:lineRule="auto"/>
              <w:jc w:val="right"/>
              <w:rPr>
                <w:sz w:val="16"/>
                <w:szCs w:val="16"/>
              </w:rPr>
            </w:pPr>
            <w:r>
              <w:rPr>
                <w:rFonts w:ascii="Times New Roman" w:hAnsi="Times New Roman" w:cs="Times New Roman"/>
                <w:color w:val="C0C0C0"/>
                <w:sz w:val="16"/>
                <w:szCs w:val="16"/>
              </w:rPr>
              <w:t>стр. 13</w:t>
            </w:r>
          </w:p>
        </w:tc>
      </w:tr>
      <w:tr w:rsidR="00E55F9C">
        <w:trPr>
          <w:trHeight w:hRule="exact" w:val="1096"/>
        </w:trPr>
        <w:tc>
          <w:tcPr>
            <w:tcW w:w="10221" w:type="dxa"/>
            <w:gridSpan w:val="3"/>
            <w:shd w:val="clear" w:color="000000" w:fill="FFFFFF"/>
            <w:tcMar>
              <w:left w:w="34" w:type="dxa"/>
              <w:right w:w="34" w:type="dxa"/>
            </w:tcMar>
          </w:tcPr>
          <w:p w:rsidR="00E55F9C" w:rsidRDefault="00E37611">
            <w:pPr>
              <w:spacing w:after="0" w:line="240" w:lineRule="auto"/>
              <w:jc w:val="both"/>
              <w:rPr>
                <w:sz w:val="24"/>
                <w:szCs w:val="24"/>
              </w:rPr>
            </w:pPr>
            <w:r>
              <w:rPr>
                <w:rFonts w:ascii="Times New Roman" w:hAnsi="Times New Roman" w:cs="Times New Roman"/>
                <w:color w:val="000000"/>
                <w:sz w:val="24"/>
                <w:szCs w:val="24"/>
              </w:rPr>
              <w:t>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w:t>
            </w:r>
            <w:r>
              <w:rPr>
                <w:rFonts w:ascii="Times New Roman" w:hAnsi="Times New Roman" w:cs="Times New Roman"/>
                <w:color w:val="000000"/>
                <w:sz w:val="24"/>
                <w:szCs w:val="24"/>
              </w:rPr>
              <w:t>язан явиться на кафедру для защиты отчета.</w:t>
            </w:r>
          </w:p>
        </w:tc>
      </w:tr>
      <w:tr w:rsidR="00E55F9C">
        <w:trPr>
          <w:trHeight w:hRule="exact" w:val="138"/>
        </w:trPr>
        <w:tc>
          <w:tcPr>
            <w:tcW w:w="4679" w:type="dxa"/>
          </w:tcPr>
          <w:p w:rsidR="00E55F9C" w:rsidRDefault="00E55F9C"/>
        </w:tc>
        <w:tc>
          <w:tcPr>
            <w:tcW w:w="4537" w:type="dxa"/>
          </w:tcPr>
          <w:p w:rsidR="00E55F9C" w:rsidRDefault="00E55F9C"/>
        </w:tc>
        <w:tc>
          <w:tcPr>
            <w:tcW w:w="993" w:type="dxa"/>
          </w:tcPr>
          <w:p w:rsidR="00E55F9C" w:rsidRDefault="00E55F9C"/>
        </w:tc>
      </w:tr>
      <w:tr w:rsidR="00E55F9C">
        <w:trPr>
          <w:trHeight w:hRule="exact" w:val="585"/>
        </w:trPr>
        <w:tc>
          <w:tcPr>
            <w:tcW w:w="10221" w:type="dxa"/>
            <w:gridSpan w:val="3"/>
            <w:shd w:val="clear" w:color="000000" w:fill="FFFFFF"/>
            <w:tcMar>
              <w:left w:w="34" w:type="dxa"/>
              <w:right w:w="34" w:type="dxa"/>
            </w:tcMar>
          </w:tcPr>
          <w:p w:rsidR="00E55F9C" w:rsidRDefault="00E37611">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E55F9C">
        <w:trPr>
          <w:trHeight w:hRule="exact" w:val="11103"/>
        </w:trPr>
        <w:tc>
          <w:tcPr>
            <w:tcW w:w="10221" w:type="dxa"/>
            <w:gridSpan w:val="3"/>
            <w:shd w:val="clear" w:color="000000" w:fill="FFFFFF"/>
            <w:tcMar>
              <w:left w:w="34" w:type="dxa"/>
              <w:right w:w="34" w:type="dxa"/>
            </w:tcMar>
          </w:tcPr>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w:t>
            </w:r>
            <w:r>
              <w:rPr>
                <w:rFonts w:ascii="Times New Roman" w:hAnsi="Times New Roman" w:cs="Times New Roman"/>
                <w:color w:val="000000"/>
                <w:sz w:val="24"/>
                <w:szCs w:val="24"/>
              </w:rPr>
              <w:t xml:space="preserve">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w:t>
            </w:r>
            <w:r>
              <w:rPr>
                <w:rFonts w:ascii="Times New Roman" w:hAnsi="Times New Roman" w:cs="Times New Roman"/>
                <w:color w:val="000000"/>
                <w:sz w:val="24"/>
                <w:szCs w:val="24"/>
              </w:rPr>
              <w:t>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w:t>
            </w:r>
            <w:r>
              <w:rPr>
                <w:rFonts w:ascii="Times New Roman" w:hAnsi="Times New Roman" w:cs="Times New Roman"/>
                <w:color w:val="000000"/>
                <w:sz w:val="24"/>
                <w:szCs w:val="24"/>
              </w:rPr>
              <w:t>шедшими подготовку ассистентами.</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w:t>
            </w:r>
            <w:r>
              <w:rPr>
                <w:rFonts w:ascii="Times New Roman" w:hAnsi="Times New Roman" w:cs="Times New Roman"/>
                <w:color w:val="000000"/>
                <w:sz w:val="24"/>
                <w:szCs w:val="24"/>
              </w:rPr>
              <w:t xml:space="preserve">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w:t>
            </w:r>
            <w:r>
              <w:rPr>
                <w:rFonts w:ascii="Times New Roman" w:hAnsi="Times New Roman" w:cs="Times New Roman"/>
                <w:color w:val="000000"/>
                <w:sz w:val="24"/>
                <w:szCs w:val="24"/>
              </w:rPr>
              <w:t>различных формах: аудиальной, визуальной, с использованием специальных технических средств и информационных систем.</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w:t>
            </w:r>
            <w:r>
              <w:rPr>
                <w:rFonts w:ascii="Times New Roman" w:hAnsi="Times New Roman" w:cs="Times New Roman"/>
                <w:color w:val="000000"/>
                <w:sz w:val="24"/>
                <w:szCs w:val="24"/>
              </w:rPr>
              <w:t xml:space="preserve">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w:t>
            </w:r>
            <w:r>
              <w:rPr>
                <w:rFonts w:ascii="Times New Roman" w:hAnsi="Times New Roman" w:cs="Times New Roman"/>
                <w:color w:val="000000"/>
                <w:sz w:val="24"/>
                <w:szCs w:val="24"/>
              </w:rPr>
              <w:t>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w:t>
            </w:r>
            <w:r>
              <w:rPr>
                <w:rFonts w:ascii="Times New Roman" w:hAnsi="Times New Roman" w:cs="Times New Roman"/>
                <w:color w:val="000000"/>
                <w:sz w:val="24"/>
                <w:szCs w:val="24"/>
              </w:rPr>
              <w:t>ениями опорно-двигательного аппарата);</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Студентам с инвал</w:t>
            </w:r>
            <w:r>
              <w:rPr>
                <w:rFonts w:ascii="Times New Roman" w:hAnsi="Times New Roman" w:cs="Times New Roman"/>
                <w:color w:val="000000"/>
                <w:sz w:val="24"/>
                <w:szCs w:val="24"/>
              </w:rPr>
              <w:t>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w:t>
            </w:r>
            <w:r>
              <w:rPr>
                <w:rFonts w:ascii="Times New Roman" w:hAnsi="Times New Roman" w:cs="Times New Roman"/>
                <w:color w:val="000000"/>
                <w:sz w:val="24"/>
                <w:szCs w:val="24"/>
              </w:rPr>
              <w:t>ха, речи);</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55F9C" w:rsidRDefault="00E37611">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w:t>
            </w:r>
            <w:r>
              <w:rPr>
                <w:rFonts w:ascii="Times New Roman" w:hAnsi="Times New Roman" w:cs="Times New Roman"/>
                <w:color w:val="000000"/>
                <w:sz w:val="24"/>
                <w:szCs w:val="24"/>
              </w:rPr>
              <w:t>стью процедура оценивания результатов обучения может проводиться в несколько этапов.</w:t>
            </w:r>
          </w:p>
        </w:tc>
      </w:tr>
    </w:tbl>
    <w:p w:rsidR="00E37611" w:rsidRDefault="00E37611"/>
    <w:p w:rsidR="00E37611" w:rsidRDefault="00E37611">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E37611">
        <w:trPr>
          <w:trHeight w:hRule="exact" w:val="1805"/>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1857" w:type="dxa"/>
            <w:gridSpan w:val="5"/>
            <w:shd w:val="clear" w:color="FFFFFF" w:fill="FFFFFF"/>
            <w:tcMar>
              <w:left w:w="4" w:type="dxa"/>
              <w:right w:w="4" w:type="dxa"/>
            </w:tcMar>
          </w:tcPr>
          <w:p w:rsidR="00E37611" w:rsidRDefault="00E37611">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10221" w:type="dxa"/>
            <w:gridSpan w:val="22"/>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37611">
        <w:trPr>
          <w:trHeight w:hRule="exact" w:val="855"/>
        </w:trPr>
        <w:tc>
          <w:tcPr>
            <w:tcW w:w="10221" w:type="dxa"/>
            <w:gridSpan w:val="22"/>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E37611" w:rsidRDefault="00E37611">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E37611" w:rsidRDefault="00E37611">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10221" w:type="dxa"/>
            <w:gridSpan w:val="22"/>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E37611">
        <w:trPr>
          <w:trHeight w:hRule="exact" w:val="255"/>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80"/>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Директор ИТХТ</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_______________ Маслов М.А.</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«___»  ___________ 2021 г.</w:t>
            </w:r>
          </w:p>
        </w:tc>
        <w:tc>
          <w:tcPr>
            <w:tcW w:w="285" w:type="dxa"/>
          </w:tcPr>
          <w:p w:rsidR="00E37611" w:rsidRDefault="00E37611"/>
        </w:tc>
        <w:tc>
          <w:tcPr>
            <w:tcW w:w="285" w:type="dxa"/>
          </w:tcPr>
          <w:p w:rsidR="00E37611" w:rsidRDefault="00E37611"/>
        </w:tc>
      </w:tr>
      <w:tr w:rsidR="00E37611">
        <w:trPr>
          <w:trHeight w:hRule="exact" w:val="414"/>
        </w:trPr>
        <w:tc>
          <w:tcPr>
            <w:tcW w:w="10221" w:type="dxa"/>
            <w:gridSpan w:val="22"/>
            <w:shd w:val="clear" w:color="000000" w:fill="FFFFFF"/>
            <w:tcMar>
              <w:left w:w="34" w:type="dxa"/>
              <w:right w:w="34" w:type="dxa"/>
            </w:tcMar>
          </w:tcPr>
          <w:p w:rsidR="00E37611" w:rsidRDefault="00E37611">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416"/>
        </w:trPr>
        <w:tc>
          <w:tcPr>
            <w:tcW w:w="10221" w:type="dxa"/>
            <w:gridSpan w:val="22"/>
            <w:shd w:val="clear" w:color="000000" w:fill="FFFFFF"/>
            <w:tcMar>
              <w:left w:w="34" w:type="dxa"/>
              <w:right w:w="34" w:type="dxa"/>
            </w:tcMar>
          </w:tcPr>
          <w:p w:rsidR="00E37611" w:rsidRDefault="00E37611">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E37611">
        <w:trPr>
          <w:trHeight w:hRule="exact" w:val="694"/>
        </w:trPr>
        <w:tc>
          <w:tcPr>
            <w:tcW w:w="10221" w:type="dxa"/>
            <w:gridSpan w:val="22"/>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rsidR="00E37611">
        <w:trPr>
          <w:trHeight w:hRule="exact" w:val="277"/>
        </w:trPr>
        <w:tc>
          <w:tcPr>
            <w:tcW w:w="426" w:type="dxa"/>
          </w:tcPr>
          <w:p w:rsidR="00E37611" w:rsidRDefault="00E37611"/>
        </w:tc>
        <w:tc>
          <w:tcPr>
            <w:tcW w:w="2658" w:type="dxa"/>
            <w:gridSpan w:val="6"/>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Читающее подразделение</w:t>
            </w:r>
          </w:p>
        </w:tc>
        <w:tc>
          <w:tcPr>
            <w:tcW w:w="334" w:type="dxa"/>
          </w:tcPr>
          <w:p w:rsidR="00E37611" w:rsidRDefault="00E37611"/>
        </w:tc>
        <w:tc>
          <w:tcPr>
            <w:tcW w:w="568" w:type="dxa"/>
          </w:tcPr>
          <w:p w:rsidR="00E37611" w:rsidRDefault="00E37611"/>
        </w:tc>
        <w:tc>
          <w:tcPr>
            <w:tcW w:w="6252" w:type="dxa"/>
            <w:gridSpan w:val="13"/>
            <w:vMerge w:val="restart"/>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кафедра химии и технологии переработки эластомеров имени Кошелева Ф.Ф.</w:t>
            </w:r>
          </w:p>
        </w:tc>
      </w:tr>
      <w:tr w:rsidR="00E37611">
        <w:trPr>
          <w:trHeight w:hRule="exact" w:val="259"/>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6252" w:type="dxa"/>
            <w:gridSpan w:val="13"/>
            <w:vMerge/>
            <w:shd w:val="clear" w:color="000000" w:fill="FFFFFF"/>
            <w:tcMar>
              <w:left w:w="34" w:type="dxa"/>
              <w:right w:w="34" w:type="dxa"/>
            </w:tcMar>
          </w:tcPr>
          <w:p w:rsidR="00E37611" w:rsidRDefault="00E37611"/>
        </w:tc>
      </w:tr>
      <w:tr w:rsidR="00E37611">
        <w:trPr>
          <w:trHeight w:hRule="exact" w:val="277"/>
        </w:trPr>
        <w:tc>
          <w:tcPr>
            <w:tcW w:w="426" w:type="dxa"/>
          </w:tcPr>
          <w:p w:rsidR="00E37611" w:rsidRDefault="00E37611"/>
        </w:tc>
        <w:tc>
          <w:tcPr>
            <w:tcW w:w="2991" w:type="dxa"/>
            <w:gridSpan w:val="7"/>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Направление</w:t>
            </w:r>
          </w:p>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18.03.01 Химическая технология</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991" w:type="dxa"/>
            <w:gridSpan w:val="7"/>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Направленность</w:t>
            </w:r>
          </w:p>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Химическая технология и переработка полимеров</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424" w:type="dxa"/>
            <w:gridSpan w:val="5"/>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Квалификация</w:t>
            </w:r>
          </w:p>
        </w:tc>
        <w:tc>
          <w:tcPr>
            <w:tcW w:w="235" w:type="dxa"/>
          </w:tcPr>
          <w:p w:rsidR="00E37611" w:rsidRDefault="00E37611"/>
        </w:tc>
        <w:tc>
          <w:tcPr>
            <w:tcW w:w="334" w:type="dxa"/>
          </w:tcPr>
          <w:p w:rsidR="00E37611" w:rsidRDefault="00E37611"/>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бакалавр</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424" w:type="dxa"/>
            <w:gridSpan w:val="5"/>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Форма обучения</w:t>
            </w:r>
          </w:p>
        </w:tc>
        <w:tc>
          <w:tcPr>
            <w:tcW w:w="235" w:type="dxa"/>
          </w:tcPr>
          <w:p w:rsidR="00E37611" w:rsidRDefault="00E37611"/>
        </w:tc>
        <w:tc>
          <w:tcPr>
            <w:tcW w:w="334" w:type="dxa"/>
          </w:tcPr>
          <w:p w:rsidR="00E37611" w:rsidRDefault="00E37611"/>
        </w:tc>
        <w:tc>
          <w:tcPr>
            <w:tcW w:w="568" w:type="dxa"/>
          </w:tcPr>
          <w:p w:rsidR="00E37611" w:rsidRDefault="00E37611"/>
        </w:tc>
        <w:tc>
          <w:tcPr>
            <w:tcW w:w="5259" w:type="dxa"/>
            <w:gridSpan w:val="10"/>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очная</w:t>
            </w:r>
          </w:p>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283" w:type="dxa"/>
            <w:gridSpan w:val="4"/>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Общая трудоемкость</w:t>
            </w:r>
          </w:p>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5259" w:type="dxa"/>
            <w:gridSpan w:val="10"/>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6 з.е.</w:t>
            </w:r>
          </w:p>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10221" w:type="dxa"/>
            <w:gridSpan w:val="22"/>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E37611">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37611" w:rsidRDefault="00E37611"/>
        </w:tc>
      </w:tr>
      <w:tr w:rsidR="00E37611">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tc>
        <w:tc>
          <w:tcPr>
            <w:tcW w:w="285" w:type="dxa"/>
          </w:tcPr>
          <w:p w:rsidR="00E37611" w:rsidRDefault="00E37611"/>
        </w:tc>
      </w:tr>
      <w:tr w:rsidR="00E37611">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E37611" w:rsidRDefault="00E37611"/>
        </w:tc>
      </w:tr>
      <w:tr w:rsidR="00E37611">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tc>
        <w:tc>
          <w:tcPr>
            <w:tcW w:w="285" w:type="dxa"/>
          </w:tcPr>
          <w:p w:rsidR="00E37611" w:rsidRDefault="00E37611"/>
        </w:tc>
      </w:tr>
      <w:tr w:rsidR="00E37611">
        <w:trPr>
          <w:trHeight w:hRule="exact" w:val="2626"/>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283" w:type="dxa"/>
            <w:gridSpan w:val="7"/>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3722"/>
        <w:gridCol w:w="796"/>
        <w:gridCol w:w="1052"/>
        <w:gridCol w:w="3679"/>
        <w:gridCol w:w="957"/>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135" w:type="dxa"/>
          </w:tcPr>
          <w:p w:rsidR="00E37611" w:rsidRDefault="00E37611"/>
        </w:tc>
        <w:tc>
          <w:tcPr>
            <w:tcW w:w="3970"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2</w:t>
            </w:r>
          </w:p>
        </w:tc>
      </w:tr>
      <w:tr w:rsidR="00E37611">
        <w:trPr>
          <w:trHeight w:hRule="exact" w:val="277"/>
        </w:trPr>
        <w:tc>
          <w:tcPr>
            <w:tcW w:w="3842"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i/>
                <w:color w:val="000000"/>
                <w:sz w:val="24"/>
                <w:szCs w:val="24"/>
              </w:rPr>
              <w:t>канд. техн. наук,  доцент, Котова С.В. _________________</w:t>
            </w:r>
          </w:p>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i/>
                <w:color w:val="000000"/>
                <w:sz w:val="24"/>
                <w:szCs w:val="24"/>
              </w:rPr>
              <w:t>канд. техн. наук,  доцент, Черепанов А.Н. _________________</w:t>
            </w:r>
          </w:p>
        </w:tc>
      </w:tr>
      <w:tr w:rsidR="00E37611">
        <w:trPr>
          <w:trHeight w:hRule="exact" w:val="1666"/>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Преддипломная практика</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E37611" w:rsidRDefault="00E37611"/>
        </w:tc>
        <w:tc>
          <w:tcPr>
            <w:tcW w:w="993" w:type="dxa"/>
          </w:tcPr>
          <w:p w:rsidR="00E37611" w:rsidRDefault="00E37611"/>
        </w:tc>
      </w:tr>
      <w:tr w:rsidR="00E37611">
        <w:trPr>
          <w:trHeight w:hRule="exact" w:val="8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18.03.01 Химическая технология (приказ Минобрнауки России от 07.08.2020 г. № 922)</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E37611" w:rsidRDefault="00E37611"/>
        </w:tc>
        <w:tc>
          <w:tcPr>
            <w:tcW w:w="993" w:type="dxa"/>
          </w:tcPr>
          <w:p w:rsidR="00E37611" w:rsidRDefault="00E37611"/>
        </w:tc>
      </w:tr>
      <w:tr w:rsidR="00E37611">
        <w:trPr>
          <w:trHeight w:hRule="exact" w:val="58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направление: 18.03.01 Химическая технология</w:t>
            </w:r>
          </w:p>
          <w:p w:rsidR="00E37611" w:rsidRDefault="00E37611">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и переработка полимеров»</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112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30.03.2021 № 8</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Люсова Л.Р. ___________________</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2597"/>
        <w:gridCol w:w="1929"/>
        <w:gridCol w:w="402"/>
        <w:gridCol w:w="4316"/>
        <w:gridCol w:w="962"/>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26" w:type="dxa"/>
          </w:tcPr>
          <w:p w:rsidR="00E37611" w:rsidRDefault="00E37611"/>
        </w:tc>
        <w:tc>
          <w:tcPr>
            <w:tcW w:w="4679"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3</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138"/>
        </w:trPr>
        <w:tc>
          <w:tcPr>
            <w:tcW w:w="2694" w:type="dxa"/>
          </w:tcPr>
          <w:p w:rsidR="00E37611" w:rsidRDefault="00E37611"/>
        </w:tc>
        <w:tc>
          <w:tcPr>
            <w:tcW w:w="2424" w:type="dxa"/>
            <w:gridSpan w:val="2"/>
            <w:shd w:val="clear" w:color="000000" w:fill="FFFFFF"/>
            <w:tcMar>
              <w:left w:w="34" w:type="dxa"/>
              <w:right w:w="34" w:type="dxa"/>
            </w:tcMar>
          </w:tcPr>
          <w:p w:rsidR="00E37611" w:rsidRDefault="00E37611"/>
        </w:tc>
        <w:tc>
          <w:tcPr>
            <w:tcW w:w="5685" w:type="dxa"/>
            <w:gridSpan w:val="2"/>
            <w:vMerge w:val="restart"/>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vMerge/>
            <w:shd w:val="clear" w:color="000000" w:fill="FFFFFF"/>
            <w:tcMar>
              <w:left w:w="34" w:type="dxa"/>
              <w:right w:w="34" w:type="dxa"/>
            </w:tcMar>
          </w:tcPr>
          <w:p w:rsidR="00E37611" w:rsidRDefault="00E37611"/>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3"/>
        <w:gridCol w:w="296"/>
        <w:gridCol w:w="1269"/>
        <w:gridCol w:w="4500"/>
        <w:gridCol w:w="1002"/>
      </w:tblGrid>
      <w:tr w:rsidR="00E37611">
        <w:trPr>
          <w:trHeight w:hRule="exact" w:val="416"/>
        </w:trPr>
        <w:tc>
          <w:tcPr>
            <w:tcW w:w="4692" w:type="dxa"/>
            <w:gridSpan w:val="4"/>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4</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E37611">
        <w:trPr>
          <w:trHeight w:hRule="exact" w:val="138"/>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2178"/>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18.03.01 Химическая технология с учетом специфики направленности подготовки – «Химическая технология и переработка полимеров».</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818"/>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E37611">
        <w:trPr>
          <w:trHeight w:hRule="exact" w:val="277"/>
        </w:trPr>
        <w:tc>
          <w:tcPr>
            <w:tcW w:w="156" w:type="dxa"/>
            <w:vMerge w:val="restart"/>
            <w:shd w:val="clear" w:color="000000" w:fill="FFFFFF"/>
            <w:tcMar>
              <w:left w:w="34" w:type="dxa"/>
              <w:right w:w="34" w:type="dxa"/>
            </w:tcMar>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18.03.01 Химическая технология</w:t>
            </w:r>
          </w:p>
        </w:tc>
      </w:tr>
      <w:tr w:rsidR="00E37611">
        <w:trPr>
          <w:trHeight w:hRule="exact" w:val="26"/>
        </w:trPr>
        <w:tc>
          <w:tcPr>
            <w:tcW w:w="156" w:type="dxa"/>
            <w:vMerge/>
            <w:shd w:val="clear" w:color="000000" w:fill="FFFFFF"/>
            <w:tcMar>
              <w:left w:w="34" w:type="dxa"/>
              <w:right w:w="34" w:type="dxa"/>
            </w:tcMar>
          </w:tcPr>
          <w:p w:rsidR="00E37611" w:rsidRDefault="00E37611"/>
        </w:tc>
        <w:tc>
          <w:tcPr>
            <w:tcW w:w="2991" w:type="dxa"/>
            <w:shd w:val="clear" w:color="000000" w:fill="FFFFFF"/>
            <w:tcMar>
              <w:left w:w="34" w:type="dxa"/>
              <w:right w:w="34" w:type="dxa"/>
            </w:tcMar>
          </w:tcPr>
          <w:p w:rsidR="00E37611" w:rsidRDefault="00E37611"/>
        </w:tc>
        <w:tc>
          <w:tcPr>
            <w:tcW w:w="298" w:type="dxa"/>
            <w:vMerge/>
            <w:shd w:val="clear" w:color="000000" w:fill="FFFFFF"/>
            <w:tcMar>
              <w:left w:w="34" w:type="dxa"/>
              <w:right w:w="34" w:type="dxa"/>
            </w:tcMar>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Химическая технология и переработка полимеров</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Практика</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E37611">
        <w:trPr>
          <w:trHeight w:hRule="exact" w:val="3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6 з.е. (216 акад. час.).</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Преддипломная практика</w:t>
            </w:r>
          </w:p>
        </w:tc>
      </w:tr>
      <w:tr w:rsidR="00E37611">
        <w:trPr>
          <w:trHeight w:hRule="exact" w:val="165"/>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855"/>
        </w:trPr>
        <w:tc>
          <w:tcPr>
            <w:tcW w:w="10221" w:type="dxa"/>
            <w:gridSpan w:val="6"/>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E37611">
        <w:trPr>
          <w:trHeight w:hRule="exact" w:val="1637"/>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направления подготовки 18.03.01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724"/>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E37611">
        <w:trPr>
          <w:trHeight w:hRule="exact" w:val="109"/>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E37611">
        <w:trPr>
          <w:trHeight w:hRule="exact" w:val="1096"/>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лабораторно-аналитическое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сертификационных</w:t>
            </w:r>
            <w:r>
              <w:t xml:space="preserve"> </w:t>
            </w:r>
            <w:r>
              <w:rPr>
                <w:rFonts w:ascii="Times New Roman" w:hAnsi="Times New Roman" w:cs="Times New Roman"/>
                <w:color w:val="000000"/>
                <w:sz w:val="24"/>
                <w:szCs w:val="24"/>
              </w:rPr>
              <w:t>испытаний</w:t>
            </w:r>
            <w:r>
              <w:t xml:space="preserve"> </w:t>
            </w:r>
          </w:p>
        </w:tc>
      </w:tr>
      <w:tr w:rsidR="00E37611">
        <w:trPr>
          <w:trHeight w:hRule="exact" w:val="826"/>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формующей</w:t>
            </w:r>
            <w:r>
              <w:t xml:space="preserve"> </w:t>
            </w:r>
            <w:r>
              <w:rPr>
                <w:rFonts w:ascii="Times New Roman" w:hAnsi="Times New Roman" w:cs="Times New Roman"/>
                <w:color w:val="000000"/>
                <w:sz w:val="24"/>
                <w:szCs w:val="24"/>
              </w:rPr>
              <w:t>оснастки</w:t>
            </w:r>
            <w:r>
              <w:t xml:space="preserve"> </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vAlign w:val="bottom"/>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5</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118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 : Способен проводить технологические разработки, лабораторно-аналитическое сопровождение в области производства полимерных материалов на основе изучения научно-технической информации и результатов проведения стандартных и сертификационных испытаний</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ПК-1.1  : Проводит литературный и патентный поиск по заданной тематике с использованием информационно-коммуникационных технологий, анализирует и систематизирует полученные  данные по тематике исследования технических разработок</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литературного и патентного поиска по тематике квалификационной работы с использованием информационно-коммуникационных технологий</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ПК-1.2  : Выбираетлабораторные методики исследования и анализа, технологические методы решения поставленных задач</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лабораторными методиками исследований и анализа полимерных материалов в рамках решения поставленных в работе задач</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ПК-1.3  : Планирует и проводит испытания технологических и функциональных свойств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планировать и проводить испытания технологических и функциональных свойств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стандартными и специальными методиками испытаний технологических и функциональных свойств  полимерных материалов</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 : Способен применять  основы проектирования производств и технологических процессов, расчетов и конструирования изделий из полимерных материалов и формующей оснастки</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ПК-2.1  : Выбирает методы и средства проектирования, расчетов и разработки технологической документации</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навыком выбора методов и средств проектировния, расчетов и разработки технологической документации в области полимерной индустрии</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ПК-2.2  : Разрабатывает новые и оптимизирует существующие технологические этапы производства полимерных материалов и изделий различного</w:t>
            </w:r>
          </w:p>
          <w:p w:rsidR="00E37611" w:rsidRDefault="00E37611">
            <w:pPr>
              <w:spacing w:after="0" w:line="240" w:lineRule="auto"/>
              <w:jc w:val="center"/>
              <w:rPr>
                <w:sz w:val="24"/>
                <w:szCs w:val="24"/>
              </w:rPr>
            </w:pPr>
            <w:r>
              <w:rPr>
                <w:rFonts w:ascii="Times New Roman" w:hAnsi="Times New Roman" w:cs="Times New Roman"/>
                <w:b/>
                <w:color w:val="000000"/>
                <w:sz w:val="24"/>
                <w:szCs w:val="24"/>
              </w:rPr>
              <w:t>функционального назначения</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разработки новых и оптимизации существующих технологических процессов производства полимерных материалов и изделий из них</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ПК-2.3  : Применяет методы расчетов, конструирования и прогнозирования надежности изделий и технологической оснастки</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умением проводить расчёты, конструировать и прогнозировать надёжность изделий из полимерных материалов и технологической оснастки</w:t>
            </w:r>
          </w:p>
        </w:tc>
      </w:tr>
      <w:tr w:rsidR="00E37611">
        <w:trPr>
          <w:trHeight w:hRule="exact" w:val="277"/>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2961"/>
        <w:gridCol w:w="1282"/>
        <w:gridCol w:w="283"/>
        <w:gridCol w:w="1003"/>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37611" w:rsidRDefault="00E37611"/>
        </w:tc>
        <w:tc>
          <w:tcPr>
            <w:tcW w:w="1277" w:type="dxa"/>
          </w:tcPr>
          <w:p w:rsidR="00E37611" w:rsidRDefault="00E37611"/>
        </w:tc>
        <w:tc>
          <w:tcPr>
            <w:tcW w:w="28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6</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планировать и проводить испытания технологических и функциональных свойств полимерных материалов</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навыком выбора методов и средств проектировния, расчетов и разработки технологической документации в области полимерной индустрии</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умением проводить расчёты, конструировать и прогнозировать надёжность изделий из полимерных материалов и технологической оснастки</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разработки новых и оптимизации существующих технологических процессов производства полимерных материалов и изделий из них</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литературного и патентного поиска по тематике квалификационной работы с использованием информационно-коммуникационных технологий</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лабораторными методиками исследований и анализа полимерных материалов в рамках решения поставленных в работе задач</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стандартными и специальными методиками испытаний технологических и функциональных свойств  полимерных материалов</w:t>
            </w:r>
          </w:p>
        </w:tc>
      </w:tr>
      <w:tr w:rsidR="00E37611">
        <w:trPr>
          <w:trHeight w:hRule="exact" w:val="277"/>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833"/>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37611">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Часов</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 Подготовительный этап</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Индивидуальное</w:t>
            </w:r>
            <w:r>
              <w:t xml:space="preserve"> </w:t>
            </w:r>
            <w:r>
              <w:rPr>
                <w:rFonts w:ascii="Times New Roman" w:hAnsi="Times New Roman" w:cs="Times New Roman"/>
                <w:b/>
                <w:color w:val="000000"/>
                <w:sz w:val="24"/>
                <w:szCs w:val="24"/>
              </w:rPr>
              <w:t>консультирование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рздела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обзор)</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0,85</w:t>
            </w:r>
          </w:p>
        </w:tc>
      </w:tr>
      <w:tr w:rsidR="00E37611">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квалификационной</w:t>
            </w:r>
            <w:r>
              <w:t xml:space="preserve"> </w:t>
            </w:r>
            <w:r>
              <w:rPr>
                <w:rFonts w:ascii="Times New Roman" w:hAnsi="Times New Roman" w:cs="Times New Roman"/>
                <w:color w:val="000000"/>
                <w:sz w:val="24"/>
                <w:szCs w:val="24"/>
              </w:rPr>
              <w:t>работы</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54,25 (из них 27 на практ. подг.)</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 Основной этап</w:t>
            </w:r>
          </w:p>
        </w:tc>
      </w:tr>
      <w:tr w:rsidR="00E37611">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Индивидуальное</w:t>
            </w:r>
            <w:r>
              <w:t xml:space="preserve"> </w:t>
            </w:r>
            <w:r>
              <w:rPr>
                <w:rFonts w:ascii="Times New Roman" w:hAnsi="Times New Roman" w:cs="Times New Roman"/>
                <w:b/>
                <w:color w:val="000000"/>
                <w:sz w:val="24"/>
                <w:szCs w:val="24"/>
              </w:rPr>
              <w:t>консультирование,</w:t>
            </w:r>
            <w:r>
              <w:t xml:space="preserve"> </w:t>
            </w:r>
            <w:r>
              <w:rPr>
                <w:rFonts w:ascii="Times New Roman" w:hAnsi="Times New Roman" w:cs="Times New Roman"/>
                <w:b/>
                <w:color w:val="000000"/>
                <w:sz w:val="24"/>
                <w:szCs w:val="24"/>
              </w:rPr>
              <w:t>проверка</w:t>
            </w:r>
            <w:r>
              <w:t xml:space="preserve"> </w:t>
            </w:r>
            <w:r>
              <w:rPr>
                <w:rFonts w:ascii="Times New Roman" w:hAnsi="Times New Roman" w:cs="Times New Roman"/>
                <w:b/>
                <w:color w:val="000000"/>
                <w:sz w:val="24"/>
                <w:szCs w:val="24"/>
              </w:rPr>
              <w:t>разделов</w:t>
            </w:r>
            <w:r>
              <w:t xml:space="preserve"> </w:t>
            </w:r>
            <w:r>
              <w:rPr>
                <w:rFonts w:ascii="Times New Roman" w:hAnsi="Times New Roman" w:cs="Times New Roman"/>
                <w:b/>
                <w:color w:val="000000"/>
                <w:sz w:val="24"/>
                <w:szCs w:val="24"/>
              </w:rPr>
              <w:t>Обсуждение</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Экспериментальная</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часть)</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2</w:t>
            </w:r>
          </w:p>
        </w:tc>
      </w:tr>
      <w:tr w:rsid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написания</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100 (из них 30 на практ. подг.)</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 Этап подготовки к отчету</w:t>
            </w:r>
          </w:p>
        </w:tc>
      </w:tr>
      <w:tr w:rsidR="00E37611">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Проверка</w:t>
            </w:r>
            <w:r>
              <w:t xml:space="preserve"> </w:t>
            </w:r>
            <w:r>
              <w:rPr>
                <w:rFonts w:ascii="Times New Roman" w:hAnsi="Times New Roman" w:cs="Times New Roman"/>
                <w:b/>
                <w:color w:val="000000"/>
                <w:sz w:val="24"/>
                <w:szCs w:val="24"/>
              </w:rPr>
              <w:t>отчетной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отчет</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прохождении</w:t>
            </w:r>
            <w:r>
              <w:t xml:space="preserve"> </w:t>
            </w:r>
            <w:r>
              <w:rPr>
                <w:rFonts w:ascii="Times New Roman" w:hAnsi="Times New Roman" w:cs="Times New Roman"/>
                <w:b/>
                <w:color w:val="000000"/>
                <w:sz w:val="24"/>
                <w:szCs w:val="24"/>
              </w:rPr>
              <w:t>преддипломной</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отзыв</w:t>
            </w:r>
            <w:r>
              <w:t xml:space="preserve"> </w:t>
            </w:r>
            <w:r>
              <w:rPr>
                <w:rFonts w:ascii="Times New Roman" w:hAnsi="Times New Roman" w:cs="Times New Roman"/>
                <w:b/>
                <w:color w:val="000000"/>
                <w:sz w:val="24"/>
                <w:szCs w:val="24"/>
              </w:rPr>
              <w:t>руководителя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практиканта</w:t>
            </w:r>
            <w:r>
              <w:t xml:space="preserve"> </w:t>
            </w:r>
          </w:p>
          <w:p w:rsidR="00E37611" w:rsidRDefault="00E37611">
            <w:pPr>
              <w:spacing w:after="0" w:line="240" w:lineRule="auto"/>
              <w:jc w:val="both"/>
              <w:rPr>
                <w:sz w:val="24"/>
                <w:szCs w:val="24"/>
              </w:rPr>
            </w:pP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преддипломной</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0,9</w:t>
            </w:r>
          </w:p>
        </w:tc>
      </w:tr>
      <w:tr w:rsid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40 (из них 40 на практ. подг.)</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17,75</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2965"/>
        <w:gridCol w:w="1280"/>
        <w:gridCol w:w="283"/>
        <w:gridCol w:w="1002"/>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37611" w:rsidRDefault="00E37611"/>
        </w:tc>
        <w:tc>
          <w:tcPr>
            <w:tcW w:w="1277" w:type="dxa"/>
          </w:tcPr>
          <w:p w:rsidR="00E37611" w:rsidRDefault="00E37611"/>
        </w:tc>
        <w:tc>
          <w:tcPr>
            <w:tcW w:w="28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7</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0,25</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352"/>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E37611">
        <w:trPr>
          <w:trHeight w:hRule="exact" w:val="63"/>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833"/>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12137"/>
        </w:trPr>
        <w:tc>
          <w:tcPr>
            <w:tcW w:w="10221" w:type="dxa"/>
            <w:gridSpan w:val="6"/>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1. Что следует предпринять, если в лаборатории возник очаг возгорания?</w:t>
            </w:r>
          </w:p>
          <w:p w:rsidR="00E37611" w:rsidRDefault="00E37611">
            <w:pPr>
              <w:spacing w:after="0" w:line="240" w:lineRule="auto"/>
              <w:rPr>
                <w:sz w:val="24"/>
                <w:szCs w:val="24"/>
              </w:rPr>
            </w:pPr>
            <w:r>
              <w:rPr>
                <w:rFonts w:ascii="Times New Roman" w:hAnsi="Times New Roman" w:cs="Times New Roman"/>
                <w:color w:val="000000"/>
                <w:sz w:val="24"/>
                <w:szCs w:val="24"/>
              </w:rPr>
              <w:t>2. Расскажите о работе в лаборатории с электрическим током.</w:t>
            </w:r>
          </w:p>
          <w:p w:rsidR="00E37611" w:rsidRDefault="00E37611">
            <w:pPr>
              <w:spacing w:after="0" w:line="240" w:lineRule="auto"/>
              <w:rPr>
                <w:sz w:val="24"/>
                <w:szCs w:val="24"/>
              </w:rPr>
            </w:pPr>
            <w:r>
              <w:rPr>
                <w:rFonts w:ascii="Times New Roman" w:hAnsi="Times New Roman" w:cs="Times New Roman"/>
                <w:color w:val="000000"/>
                <w:sz w:val="24"/>
                <w:szCs w:val="24"/>
              </w:rPr>
              <w:t>3. Первая помощь при порезах, ушибах и иных травмах.</w:t>
            </w:r>
          </w:p>
          <w:p w:rsidR="00E37611" w:rsidRDefault="00E37611">
            <w:pPr>
              <w:spacing w:after="0" w:line="240" w:lineRule="auto"/>
              <w:rPr>
                <w:sz w:val="24"/>
                <w:szCs w:val="24"/>
              </w:rPr>
            </w:pPr>
            <w:r>
              <w:rPr>
                <w:rFonts w:ascii="Times New Roman" w:hAnsi="Times New Roman" w:cs="Times New Roman"/>
                <w:color w:val="000000"/>
                <w:sz w:val="24"/>
                <w:szCs w:val="24"/>
              </w:rPr>
              <w:t>4. Правила работы с нагревательными приборами.</w:t>
            </w:r>
          </w:p>
          <w:p w:rsidR="00E37611" w:rsidRDefault="00E37611">
            <w:pPr>
              <w:spacing w:after="0" w:line="240" w:lineRule="auto"/>
              <w:rPr>
                <w:sz w:val="24"/>
                <w:szCs w:val="24"/>
              </w:rPr>
            </w:pPr>
            <w:r>
              <w:rPr>
                <w:rFonts w:ascii="Times New Roman" w:hAnsi="Times New Roman" w:cs="Times New Roman"/>
                <w:color w:val="000000"/>
                <w:sz w:val="24"/>
                <w:szCs w:val="24"/>
              </w:rPr>
              <w:t>5. Правила безопасной работы с химическими веществами в лаборатории.</w:t>
            </w:r>
          </w:p>
          <w:p w:rsidR="00E37611" w:rsidRDefault="00E37611">
            <w:pPr>
              <w:spacing w:after="0" w:line="240" w:lineRule="auto"/>
              <w:rPr>
                <w:sz w:val="24"/>
                <w:szCs w:val="24"/>
              </w:rPr>
            </w:pPr>
            <w:r>
              <w:rPr>
                <w:rFonts w:ascii="Times New Roman" w:hAnsi="Times New Roman" w:cs="Times New Roman"/>
                <w:color w:val="000000"/>
                <w:sz w:val="24"/>
                <w:szCs w:val="24"/>
              </w:rPr>
              <w:t>6. Правила безопасной работы с ЛВЖ и горючими жидкостями.</w:t>
            </w:r>
          </w:p>
          <w:p w:rsidR="00E37611" w:rsidRDefault="00E37611">
            <w:pPr>
              <w:spacing w:after="0" w:line="240" w:lineRule="auto"/>
              <w:rPr>
                <w:sz w:val="24"/>
                <w:szCs w:val="24"/>
              </w:rPr>
            </w:pPr>
            <w:r>
              <w:rPr>
                <w:rFonts w:ascii="Times New Roman" w:hAnsi="Times New Roman" w:cs="Times New Roman"/>
                <w:color w:val="000000"/>
                <w:sz w:val="24"/>
                <w:szCs w:val="24"/>
              </w:rPr>
              <w:t>7. Правила безопасной работы с стеклянной посудой и приборами.</w:t>
            </w:r>
          </w:p>
          <w:p w:rsidR="00E37611" w:rsidRDefault="00E37611">
            <w:pPr>
              <w:spacing w:after="0" w:line="240" w:lineRule="auto"/>
              <w:rPr>
                <w:sz w:val="24"/>
                <w:szCs w:val="24"/>
              </w:rPr>
            </w:pPr>
            <w:r>
              <w:rPr>
                <w:rFonts w:ascii="Times New Roman" w:hAnsi="Times New Roman" w:cs="Times New Roman"/>
                <w:color w:val="000000"/>
                <w:sz w:val="24"/>
                <w:szCs w:val="24"/>
              </w:rPr>
              <w:t>8. Правила безопасной работы с ртутными термометрами.</w:t>
            </w:r>
          </w:p>
          <w:p w:rsidR="00E37611" w:rsidRDefault="00E37611">
            <w:pPr>
              <w:spacing w:after="0" w:line="240" w:lineRule="auto"/>
              <w:rPr>
                <w:sz w:val="24"/>
                <w:szCs w:val="24"/>
              </w:rPr>
            </w:pPr>
            <w:r>
              <w:rPr>
                <w:rFonts w:ascii="Times New Roman" w:hAnsi="Times New Roman" w:cs="Times New Roman"/>
                <w:color w:val="000000"/>
                <w:sz w:val="24"/>
                <w:szCs w:val="24"/>
              </w:rPr>
              <w:t>9. Правила безопасной работы на испытательном оборудовании.</w:t>
            </w:r>
          </w:p>
          <w:p w:rsidR="00E37611" w:rsidRDefault="00E37611">
            <w:pPr>
              <w:spacing w:after="0" w:line="240" w:lineRule="auto"/>
              <w:rPr>
                <w:sz w:val="24"/>
                <w:szCs w:val="24"/>
              </w:rPr>
            </w:pPr>
            <w:r>
              <w:rPr>
                <w:rFonts w:ascii="Times New Roman" w:hAnsi="Times New Roman" w:cs="Times New Roman"/>
                <w:color w:val="000000"/>
                <w:sz w:val="24"/>
                <w:szCs w:val="24"/>
              </w:rPr>
              <w:t>10. Способы демеркуризации помещений.</w:t>
            </w:r>
          </w:p>
          <w:p w:rsidR="00E37611" w:rsidRDefault="00E37611">
            <w:pPr>
              <w:spacing w:after="0" w:line="240" w:lineRule="auto"/>
              <w:rPr>
                <w:sz w:val="24"/>
                <w:szCs w:val="24"/>
              </w:rPr>
            </w:pPr>
            <w:r>
              <w:rPr>
                <w:rFonts w:ascii="Times New Roman" w:hAnsi="Times New Roman" w:cs="Times New Roman"/>
                <w:color w:val="000000"/>
                <w:sz w:val="24"/>
                <w:szCs w:val="24"/>
              </w:rPr>
              <w:t>11. Электронные базы данных научной литературы.</w:t>
            </w:r>
          </w:p>
          <w:p w:rsidR="00E37611" w:rsidRDefault="00E37611">
            <w:pPr>
              <w:spacing w:after="0" w:line="240" w:lineRule="auto"/>
              <w:rPr>
                <w:sz w:val="24"/>
                <w:szCs w:val="24"/>
              </w:rPr>
            </w:pPr>
            <w:r>
              <w:rPr>
                <w:rFonts w:ascii="Times New Roman" w:hAnsi="Times New Roman" w:cs="Times New Roman"/>
                <w:color w:val="000000"/>
                <w:sz w:val="24"/>
                <w:szCs w:val="24"/>
              </w:rPr>
              <w:t>12. Каким образом можно осуществить поиск литературы по указанной теме НИР.</w:t>
            </w:r>
          </w:p>
          <w:p w:rsidR="00E37611" w:rsidRDefault="00E37611">
            <w:pPr>
              <w:spacing w:after="0" w:line="240" w:lineRule="auto"/>
              <w:rPr>
                <w:sz w:val="24"/>
                <w:szCs w:val="24"/>
              </w:rPr>
            </w:pPr>
            <w:r>
              <w:rPr>
                <w:rFonts w:ascii="Times New Roman" w:hAnsi="Times New Roman" w:cs="Times New Roman"/>
                <w:color w:val="000000"/>
                <w:sz w:val="24"/>
                <w:szCs w:val="24"/>
              </w:rPr>
              <w:t>13. Алгоритм поиска патентной информации по химической технологии.</w:t>
            </w:r>
          </w:p>
          <w:p w:rsidR="00E37611" w:rsidRDefault="00E37611">
            <w:pPr>
              <w:spacing w:after="0" w:line="240" w:lineRule="auto"/>
              <w:rPr>
                <w:sz w:val="24"/>
                <w:szCs w:val="24"/>
              </w:rPr>
            </w:pPr>
            <w:r>
              <w:rPr>
                <w:rFonts w:ascii="Times New Roman" w:hAnsi="Times New Roman" w:cs="Times New Roman"/>
                <w:color w:val="000000"/>
                <w:sz w:val="24"/>
                <w:szCs w:val="24"/>
              </w:rPr>
              <w:t>14. Натуральный и синтетические каучуки. Особенности подготовительных операций.</w:t>
            </w:r>
          </w:p>
          <w:p w:rsidR="00E37611" w:rsidRDefault="00E37611">
            <w:pPr>
              <w:spacing w:after="0" w:line="240" w:lineRule="auto"/>
              <w:rPr>
                <w:sz w:val="24"/>
                <w:szCs w:val="24"/>
              </w:rPr>
            </w:pPr>
            <w:r>
              <w:rPr>
                <w:rFonts w:ascii="Times New Roman" w:hAnsi="Times New Roman" w:cs="Times New Roman"/>
                <w:color w:val="000000"/>
                <w:sz w:val="24"/>
                <w:szCs w:val="24"/>
              </w:rPr>
              <w:t>15. Технологические добавки.</w:t>
            </w:r>
          </w:p>
          <w:p w:rsidR="00E37611" w:rsidRDefault="00E37611">
            <w:pPr>
              <w:spacing w:after="0" w:line="240" w:lineRule="auto"/>
              <w:rPr>
                <w:sz w:val="24"/>
                <w:szCs w:val="24"/>
              </w:rPr>
            </w:pPr>
            <w:r>
              <w:rPr>
                <w:rFonts w:ascii="Times New Roman" w:hAnsi="Times New Roman" w:cs="Times New Roman"/>
                <w:color w:val="000000"/>
                <w:sz w:val="24"/>
                <w:szCs w:val="24"/>
              </w:rPr>
              <w:t>16. Ускорители вулканизации.</w:t>
            </w:r>
          </w:p>
          <w:p w:rsidR="00E37611" w:rsidRDefault="00E37611">
            <w:pPr>
              <w:spacing w:after="0" w:line="240" w:lineRule="auto"/>
              <w:rPr>
                <w:sz w:val="24"/>
                <w:szCs w:val="24"/>
              </w:rPr>
            </w:pPr>
            <w:r>
              <w:rPr>
                <w:rFonts w:ascii="Times New Roman" w:hAnsi="Times New Roman" w:cs="Times New Roman"/>
                <w:color w:val="000000"/>
                <w:sz w:val="24"/>
                <w:szCs w:val="24"/>
              </w:rPr>
              <w:t>17. Активаторы вулканизации.</w:t>
            </w:r>
          </w:p>
          <w:p w:rsidR="00E37611" w:rsidRDefault="00E37611">
            <w:pPr>
              <w:spacing w:after="0" w:line="240" w:lineRule="auto"/>
              <w:rPr>
                <w:sz w:val="24"/>
                <w:szCs w:val="24"/>
              </w:rPr>
            </w:pPr>
            <w:r>
              <w:rPr>
                <w:rFonts w:ascii="Times New Roman" w:hAnsi="Times New Roman" w:cs="Times New Roman"/>
                <w:color w:val="000000"/>
                <w:sz w:val="24"/>
                <w:szCs w:val="24"/>
              </w:rPr>
              <w:t>18. Наполнители.</w:t>
            </w:r>
          </w:p>
          <w:p w:rsidR="00E37611" w:rsidRDefault="00E37611">
            <w:pPr>
              <w:spacing w:after="0" w:line="240" w:lineRule="auto"/>
              <w:rPr>
                <w:sz w:val="24"/>
                <w:szCs w:val="24"/>
              </w:rPr>
            </w:pPr>
            <w:r>
              <w:rPr>
                <w:rFonts w:ascii="Times New Roman" w:hAnsi="Times New Roman" w:cs="Times New Roman"/>
                <w:color w:val="000000"/>
                <w:sz w:val="24"/>
                <w:szCs w:val="24"/>
              </w:rPr>
              <w:t>19. Технический углерод.</w:t>
            </w:r>
          </w:p>
          <w:p w:rsidR="00E37611" w:rsidRDefault="00E37611">
            <w:pPr>
              <w:spacing w:after="0" w:line="240" w:lineRule="auto"/>
              <w:rPr>
                <w:sz w:val="24"/>
                <w:szCs w:val="24"/>
              </w:rPr>
            </w:pPr>
            <w:r>
              <w:rPr>
                <w:rFonts w:ascii="Times New Roman" w:hAnsi="Times New Roman" w:cs="Times New Roman"/>
                <w:color w:val="000000"/>
                <w:sz w:val="24"/>
                <w:szCs w:val="24"/>
              </w:rPr>
              <w:t>20. Вулканизующие агенты.</w:t>
            </w:r>
          </w:p>
          <w:p w:rsidR="00E37611" w:rsidRDefault="00E37611">
            <w:pPr>
              <w:spacing w:after="0" w:line="240" w:lineRule="auto"/>
              <w:rPr>
                <w:sz w:val="24"/>
                <w:szCs w:val="24"/>
              </w:rPr>
            </w:pPr>
            <w:r>
              <w:rPr>
                <w:rFonts w:ascii="Times New Roman" w:hAnsi="Times New Roman" w:cs="Times New Roman"/>
                <w:color w:val="000000"/>
                <w:sz w:val="24"/>
                <w:szCs w:val="24"/>
              </w:rPr>
              <w:t>21. Противостарители.</w:t>
            </w:r>
          </w:p>
          <w:p w:rsidR="00E37611" w:rsidRDefault="00E37611">
            <w:pPr>
              <w:spacing w:after="0" w:line="240" w:lineRule="auto"/>
              <w:rPr>
                <w:sz w:val="24"/>
                <w:szCs w:val="24"/>
              </w:rPr>
            </w:pPr>
            <w:r>
              <w:rPr>
                <w:rFonts w:ascii="Times New Roman" w:hAnsi="Times New Roman" w:cs="Times New Roman"/>
                <w:color w:val="000000"/>
                <w:sz w:val="24"/>
                <w:szCs w:val="24"/>
              </w:rPr>
              <w:t>22. Замедлители подвулканизации.</w:t>
            </w:r>
          </w:p>
          <w:p w:rsidR="00E37611" w:rsidRDefault="00E37611">
            <w:pPr>
              <w:spacing w:after="0" w:line="240" w:lineRule="auto"/>
              <w:rPr>
                <w:sz w:val="24"/>
                <w:szCs w:val="24"/>
              </w:rPr>
            </w:pPr>
            <w:r>
              <w:rPr>
                <w:rFonts w:ascii="Times New Roman" w:hAnsi="Times New Roman" w:cs="Times New Roman"/>
                <w:color w:val="000000"/>
                <w:sz w:val="24"/>
                <w:szCs w:val="24"/>
              </w:rPr>
              <w:t>23. Подготовительные операции перед смешением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24. Изготовление резиновых смесей на вальцах.</w:t>
            </w:r>
          </w:p>
          <w:p w:rsidR="00E37611" w:rsidRDefault="00E37611">
            <w:pPr>
              <w:spacing w:after="0" w:line="240" w:lineRule="auto"/>
              <w:rPr>
                <w:sz w:val="24"/>
                <w:szCs w:val="24"/>
              </w:rPr>
            </w:pPr>
            <w:r>
              <w:rPr>
                <w:rFonts w:ascii="Times New Roman" w:hAnsi="Times New Roman" w:cs="Times New Roman"/>
                <w:color w:val="000000"/>
                <w:sz w:val="24"/>
                <w:szCs w:val="24"/>
              </w:rPr>
              <w:t>25. Изготовление резиновых смесей в закрытых резиносмесителях.</w:t>
            </w:r>
          </w:p>
          <w:p w:rsidR="00E37611" w:rsidRDefault="00E37611">
            <w:pPr>
              <w:spacing w:after="0" w:line="240" w:lineRule="auto"/>
              <w:rPr>
                <w:sz w:val="24"/>
                <w:szCs w:val="24"/>
              </w:rPr>
            </w:pPr>
            <w:r>
              <w:rPr>
                <w:rFonts w:ascii="Times New Roman" w:hAnsi="Times New Roman" w:cs="Times New Roman"/>
                <w:color w:val="000000"/>
                <w:sz w:val="24"/>
                <w:szCs w:val="24"/>
              </w:rPr>
              <w:t>26. Изготовление резиновых смесей в резиносмесителях непрерывного действия.</w:t>
            </w:r>
          </w:p>
          <w:p w:rsidR="00E37611" w:rsidRDefault="00E37611">
            <w:pPr>
              <w:spacing w:after="0" w:line="240" w:lineRule="auto"/>
              <w:rPr>
                <w:sz w:val="24"/>
                <w:szCs w:val="24"/>
              </w:rPr>
            </w:pPr>
            <w:r>
              <w:rPr>
                <w:rFonts w:ascii="Times New Roman" w:hAnsi="Times New Roman" w:cs="Times New Roman"/>
                <w:color w:val="000000"/>
                <w:sz w:val="24"/>
                <w:szCs w:val="24"/>
              </w:rPr>
              <w:t>27. Сущность процесса шприцевания. Операции, выполняемые на червячных машинах.</w:t>
            </w:r>
          </w:p>
          <w:p w:rsidR="00E37611" w:rsidRDefault="00E37611">
            <w:pPr>
              <w:spacing w:after="0" w:line="240" w:lineRule="auto"/>
              <w:rPr>
                <w:sz w:val="24"/>
                <w:szCs w:val="24"/>
              </w:rPr>
            </w:pPr>
            <w:r>
              <w:rPr>
                <w:rFonts w:ascii="Times New Roman" w:hAnsi="Times New Roman" w:cs="Times New Roman"/>
                <w:color w:val="000000"/>
                <w:sz w:val="24"/>
                <w:szCs w:val="24"/>
              </w:rPr>
              <w:t>28. Каландрование резиновых смесей. Операции, выполняемые на каландрах.</w:t>
            </w:r>
          </w:p>
          <w:p w:rsidR="00E37611" w:rsidRDefault="00E37611">
            <w:pPr>
              <w:spacing w:after="0" w:line="240" w:lineRule="auto"/>
              <w:rPr>
                <w:sz w:val="24"/>
                <w:szCs w:val="24"/>
              </w:rPr>
            </w:pPr>
            <w:r>
              <w:rPr>
                <w:rFonts w:ascii="Times New Roman" w:hAnsi="Times New Roman" w:cs="Times New Roman"/>
                <w:color w:val="000000"/>
                <w:sz w:val="24"/>
                <w:szCs w:val="24"/>
              </w:rPr>
              <w:t>29. Вулканизация, сущность процесса.</w:t>
            </w:r>
          </w:p>
          <w:p w:rsidR="00E37611" w:rsidRDefault="00E37611">
            <w:pPr>
              <w:spacing w:after="0" w:line="240" w:lineRule="auto"/>
              <w:rPr>
                <w:sz w:val="24"/>
                <w:szCs w:val="24"/>
              </w:rPr>
            </w:pPr>
            <w:r>
              <w:rPr>
                <w:rFonts w:ascii="Times New Roman" w:hAnsi="Times New Roman" w:cs="Times New Roman"/>
                <w:color w:val="000000"/>
                <w:sz w:val="24"/>
                <w:szCs w:val="24"/>
              </w:rPr>
              <w:t>30. Вулканизация в гидравлических прессах.</w:t>
            </w:r>
          </w:p>
          <w:p w:rsidR="00E37611" w:rsidRDefault="00E37611">
            <w:pPr>
              <w:spacing w:after="0" w:line="240" w:lineRule="auto"/>
              <w:rPr>
                <w:sz w:val="24"/>
                <w:szCs w:val="24"/>
              </w:rPr>
            </w:pPr>
            <w:r>
              <w:rPr>
                <w:rFonts w:ascii="Times New Roman" w:hAnsi="Times New Roman" w:cs="Times New Roman"/>
                <w:color w:val="000000"/>
                <w:sz w:val="24"/>
                <w:szCs w:val="24"/>
              </w:rPr>
              <w:t>31. Вулканизация в автоклавах.</w:t>
            </w:r>
          </w:p>
          <w:p w:rsidR="00E37611" w:rsidRDefault="00E37611">
            <w:pPr>
              <w:spacing w:after="0" w:line="240" w:lineRule="auto"/>
              <w:rPr>
                <w:sz w:val="24"/>
                <w:szCs w:val="24"/>
              </w:rPr>
            </w:pPr>
            <w:r>
              <w:rPr>
                <w:rFonts w:ascii="Times New Roman" w:hAnsi="Times New Roman" w:cs="Times New Roman"/>
                <w:color w:val="000000"/>
                <w:sz w:val="24"/>
                <w:szCs w:val="24"/>
              </w:rPr>
              <w:t>32. Непрерывная вулканизация длинномерных изделий. Виды теплоносителей.</w:t>
            </w:r>
          </w:p>
          <w:p w:rsidR="00E37611" w:rsidRDefault="00E37611">
            <w:pPr>
              <w:spacing w:after="0" w:line="240" w:lineRule="auto"/>
              <w:rPr>
                <w:sz w:val="24"/>
                <w:szCs w:val="24"/>
              </w:rPr>
            </w:pPr>
            <w:r>
              <w:rPr>
                <w:rFonts w:ascii="Times New Roman" w:hAnsi="Times New Roman" w:cs="Times New Roman"/>
                <w:color w:val="000000"/>
                <w:sz w:val="24"/>
                <w:szCs w:val="24"/>
              </w:rPr>
              <w:t>33. Форматоры вулканизаторы.</w:t>
            </w:r>
          </w:p>
          <w:p w:rsidR="00E37611" w:rsidRDefault="00E37611">
            <w:pPr>
              <w:spacing w:after="0" w:line="240" w:lineRule="auto"/>
              <w:rPr>
                <w:sz w:val="24"/>
                <w:szCs w:val="24"/>
              </w:rPr>
            </w:pPr>
            <w:r>
              <w:rPr>
                <w:rFonts w:ascii="Times New Roman" w:hAnsi="Times New Roman" w:cs="Times New Roman"/>
                <w:color w:val="000000"/>
                <w:sz w:val="24"/>
                <w:szCs w:val="24"/>
              </w:rPr>
              <w:t>34. Технологические свойства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35. Вулканизационные свойства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36. Упруго-прочностные свойства резин.</w:t>
            </w:r>
          </w:p>
          <w:p w:rsidR="00E37611" w:rsidRDefault="00E37611">
            <w:pPr>
              <w:spacing w:after="0" w:line="240" w:lineRule="auto"/>
              <w:rPr>
                <w:sz w:val="24"/>
                <w:szCs w:val="24"/>
              </w:rPr>
            </w:pPr>
            <w:r>
              <w:rPr>
                <w:rFonts w:ascii="Times New Roman" w:hAnsi="Times New Roman" w:cs="Times New Roman"/>
                <w:color w:val="000000"/>
                <w:sz w:val="24"/>
                <w:szCs w:val="24"/>
              </w:rPr>
              <w:t>37. Эксплуатационные свойства резин.</w:t>
            </w:r>
          </w:p>
          <w:p w:rsidR="00E37611" w:rsidRDefault="00E37611">
            <w:pPr>
              <w:spacing w:after="0" w:line="240" w:lineRule="auto"/>
              <w:rPr>
                <w:sz w:val="24"/>
                <w:szCs w:val="24"/>
              </w:rPr>
            </w:pPr>
            <w:r>
              <w:rPr>
                <w:rFonts w:ascii="Times New Roman" w:hAnsi="Times New Roman" w:cs="Times New Roman"/>
                <w:color w:val="000000"/>
                <w:sz w:val="24"/>
                <w:szCs w:val="24"/>
              </w:rPr>
              <w:t>38. Старение резин.</w:t>
            </w:r>
          </w:p>
          <w:p w:rsidR="00E37611" w:rsidRDefault="00E37611">
            <w:pPr>
              <w:spacing w:after="0" w:line="240" w:lineRule="auto"/>
              <w:rPr>
                <w:sz w:val="24"/>
                <w:szCs w:val="24"/>
              </w:rPr>
            </w:pPr>
            <w:r>
              <w:rPr>
                <w:rFonts w:ascii="Times New Roman" w:hAnsi="Times New Roman" w:cs="Times New Roman"/>
                <w:color w:val="000000"/>
                <w:sz w:val="24"/>
                <w:szCs w:val="24"/>
              </w:rPr>
              <w:t>39. Вторичное использование резин.</w:t>
            </w:r>
          </w:p>
          <w:p w:rsidR="00E37611" w:rsidRDefault="00E37611">
            <w:pPr>
              <w:spacing w:after="0" w:line="240" w:lineRule="auto"/>
              <w:rPr>
                <w:sz w:val="24"/>
                <w:szCs w:val="24"/>
              </w:rPr>
            </w:pPr>
            <w:r>
              <w:rPr>
                <w:rFonts w:ascii="Times New Roman" w:hAnsi="Times New Roman" w:cs="Times New Roman"/>
                <w:color w:val="000000"/>
                <w:sz w:val="24"/>
                <w:szCs w:val="24"/>
              </w:rPr>
              <w:t>40. Резиновая крошка.</w:t>
            </w:r>
          </w:p>
          <w:p w:rsidR="00E37611" w:rsidRDefault="00E37611">
            <w:pPr>
              <w:spacing w:after="0" w:line="240" w:lineRule="auto"/>
              <w:rPr>
                <w:sz w:val="24"/>
                <w:szCs w:val="24"/>
              </w:rPr>
            </w:pPr>
            <w:r>
              <w:rPr>
                <w:rFonts w:ascii="Times New Roman" w:hAnsi="Times New Roman" w:cs="Times New Roman"/>
                <w:color w:val="000000"/>
                <w:sz w:val="24"/>
                <w:szCs w:val="24"/>
              </w:rPr>
              <w:t>41. Регенерат.</w:t>
            </w:r>
          </w:p>
          <w:p w:rsidR="00E37611" w:rsidRDefault="00E37611">
            <w:pPr>
              <w:spacing w:after="0" w:line="240" w:lineRule="auto"/>
              <w:rPr>
                <w:sz w:val="24"/>
                <w:szCs w:val="24"/>
              </w:rPr>
            </w:pPr>
            <w:r>
              <w:rPr>
                <w:rFonts w:ascii="Times New Roman" w:hAnsi="Times New Roman" w:cs="Times New Roman"/>
                <w:color w:val="000000"/>
                <w:sz w:val="24"/>
                <w:szCs w:val="24"/>
              </w:rPr>
              <w:t>42. Планирование и проведение эксперимента.</w:t>
            </w:r>
          </w:p>
          <w:p w:rsidR="00E37611" w:rsidRDefault="00E37611">
            <w:pPr>
              <w:spacing w:after="0" w:line="240" w:lineRule="auto"/>
              <w:rPr>
                <w:sz w:val="24"/>
                <w:szCs w:val="24"/>
              </w:rPr>
            </w:pPr>
            <w:r>
              <w:rPr>
                <w:rFonts w:ascii="Times New Roman" w:hAnsi="Times New Roman" w:cs="Times New Roman"/>
                <w:color w:val="000000"/>
                <w:sz w:val="24"/>
                <w:szCs w:val="24"/>
              </w:rPr>
              <w:t>43. Этапы планирования эксперимента.</w:t>
            </w:r>
          </w:p>
          <w:p w:rsidR="00E37611" w:rsidRDefault="00E37611">
            <w:pPr>
              <w:spacing w:after="0" w:line="240" w:lineRule="auto"/>
              <w:rPr>
                <w:sz w:val="24"/>
                <w:szCs w:val="24"/>
              </w:rPr>
            </w:pPr>
            <w:r>
              <w:rPr>
                <w:rFonts w:ascii="Times New Roman" w:hAnsi="Times New Roman" w:cs="Times New Roman"/>
                <w:color w:val="000000"/>
                <w:sz w:val="24"/>
                <w:szCs w:val="24"/>
              </w:rPr>
              <w:t>44. Матрицы планирования эксперимента.</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43" w:type="dxa"/>
          </w:tcPr>
          <w:p w:rsidR="00E37611" w:rsidRDefault="00E37611"/>
        </w:tc>
        <w:tc>
          <w:tcPr>
            <w:tcW w:w="439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8</w:t>
            </w:r>
          </w:p>
        </w:tc>
      </w:tr>
      <w:tr w:rsidR="00E37611">
        <w:trPr>
          <w:trHeight w:hRule="exact" w:val="1125"/>
        </w:trPr>
        <w:tc>
          <w:tcPr>
            <w:tcW w:w="10221"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45. Первичная статистическая обработка экспериментальных данных.</w:t>
            </w:r>
          </w:p>
          <w:p w:rsidR="00E37611" w:rsidRDefault="00E37611">
            <w:pPr>
              <w:spacing w:after="0" w:line="240" w:lineRule="auto"/>
              <w:rPr>
                <w:sz w:val="24"/>
                <w:szCs w:val="24"/>
              </w:rPr>
            </w:pPr>
            <w:r>
              <w:rPr>
                <w:rFonts w:ascii="Times New Roman" w:hAnsi="Times New Roman" w:cs="Times New Roman"/>
                <w:color w:val="000000"/>
                <w:sz w:val="24"/>
                <w:szCs w:val="24"/>
              </w:rPr>
              <w:t>46. Дисперсионный анализ.</w:t>
            </w:r>
          </w:p>
        </w:tc>
      </w:tr>
      <w:tr w:rsidR="00E37611">
        <w:trPr>
          <w:trHeight w:hRule="exact" w:val="277"/>
        </w:trPr>
        <w:tc>
          <w:tcPr>
            <w:tcW w:w="10221" w:type="dxa"/>
            <w:gridSpan w:val="4"/>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E37611">
        <w:trPr>
          <w:trHeight w:hRule="exact" w:val="138"/>
        </w:trPr>
        <w:tc>
          <w:tcPr>
            <w:tcW w:w="4679"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304"/>
        </w:trPr>
        <w:tc>
          <w:tcPr>
            <w:tcW w:w="10221"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37611">
        <w:trPr>
          <w:trHeight w:hRule="exact" w:val="277"/>
        </w:trPr>
        <w:tc>
          <w:tcPr>
            <w:tcW w:w="4679"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680"/>
        </w:trPr>
        <w:tc>
          <w:tcPr>
            <w:tcW w:w="10221" w:type="dxa"/>
            <w:gridSpan w:val="4"/>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E37611">
        <w:trPr>
          <w:trHeight w:hRule="exact" w:val="138"/>
        </w:trPr>
        <w:tc>
          <w:tcPr>
            <w:tcW w:w="4679"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4"/>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E37611">
        <w:trPr>
          <w:trHeight w:hRule="exact" w:val="138"/>
        </w:trPr>
        <w:tc>
          <w:tcPr>
            <w:tcW w:w="4679"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37611">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37611">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моделирования 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E37611">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E37611">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E37611">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E37611">
        <w:trPr>
          <w:trHeight w:hRule="exact" w:val="328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E37611">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37611">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Машины разрывные, пресс вырубной, толщиномеры, твердомеры, гигрометр</w:t>
            </w:r>
          </w:p>
        </w:tc>
      </w:tr>
      <w:tr w:rsidR="00E37611">
        <w:trPr>
          <w:trHeight w:hRule="exact" w:val="83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 настольный , пресс вулканизационный, пресс вулканизационный</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E37611">
        <w:trPr>
          <w:trHeight w:hRule="exact" w:val="416"/>
        </w:trPr>
        <w:tc>
          <w:tcPr>
            <w:tcW w:w="4692" w:type="dxa"/>
            <w:gridSpan w:val="3"/>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43" w:type="dxa"/>
          </w:tcPr>
          <w:p w:rsidR="00E37611" w:rsidRDefault="00E37611"/>
        </w:tc>
        <w:tc>
          <w:tcPr>
            <w:tcW w:w="439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9</w:t>
            </w:r>
          </w:p>
        </w:tc>
      </w:tr>
      <w:tr w:rsidR="00E37611">
        <w:trPr>
          <w:trHeight w:hRule="exact" w:val="1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tc>
      </w:tr>
      <w:tr w:rsidR="00E3761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Наумова Ю. А., Котова С. В., и др. Проектирование и оборудование предприятий переработки эластомеров [Электронный ресурс]:метод. указания по выполнению лаб. работ. - М.: РТУ МИРЭА, 2019. -  – Режим доступа: http://library.mirea.ru/secret/28082019/2185.iso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Овсянников Н. Я., Ковалева Л. А., и др. Технология производства резиновых технических изделий [Электронный ресурс]:учебно-метод. пособие. - М.: РТУ МИРЭА, 2019. -  – Режим доступа: http://library.mirea.ru/secret/28082019/2186.iso</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Зуев А. А., Ковалева Л. А., Овсянников Н. Я. Методы исследования процессов переработки эластомерных материалов [Электронный ресурс]:учебно-метод. пособие. - М.: РТУ МИРЭА, 2020. -  – Режим доступа: https://library.mirea.ru/secret/28082020/2411.iso</w:t>
            </w:r>
          </w:p>
        </w:tc>
      </w:tr>
      <w:tr w:rsidR="00E37611">
        <w:trPr>
          <w:trHeight w:hRule="exact" w:val="136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Наумова Ю. А., Черепанов А. Н., Ковалева Л. А., Котова С. В., Зуев А. А., Литвинова И. А., Чернышов С. В. Инструментальные методы исследования в химической технологии эластомерных материалов [Электронный ресурс]:методические указания к выполнению лабораторных работ. - М.: РТУ МИРЭА, 2021. -  – Режим доступа: http://media:8080/ebooks/25082021/2761.iso</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Котова С. В. Проектирование и оборудование предприятий переработки эластомеров. Ч. 2 [Электронный ресурс]:метод. указания к выполнению лабораторных работ. - М.: РТУ МИРЭА, 2020. -  – Режим доступа: https://library.mirea.ru/secret/28082020/2410.iso</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Буканов А. М., Овсяников Н. Я., и др. Армирующие материалы, применяемые при производстве резиновых изделий [Электронный ресурс]:метод. указания к выполнению лаб. работ. - М.: РТУ МИРЭА, 2018. -  – Режим доступа: http://library.mirea.ru/secret/06112018/1873.iso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Агаянц И. М., Люсова Л. Р., Наумова Ю. А. Обработка экспериментальных данных при выполнении исследований эластомерных материалов [Электронный ресурс]:метод. указания. - М.: МИРЭА, 2017. -  – Режим доступа: http://library.mirea.ru/secret/ab/1578.iso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Наумова Ю. А., Зуев А. А., и др. Способы оценки адгезионной прочности систем "резина-резина", "резина-металл", "резина-текстильный материал" [Электронный ресурс]:учебно-метод. пособие. - М.: РТУ МИРЭА, 2018. -  – Режим доступа: http://library.mirea.ru/secret/04122018/1898.iso</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Ильин А. А., Люсова Л. Р. Эластомерные материалы на основе бутадиен-стирольных термоэластопластов с повышенной устойчивостью к образованию бактериальных биопленок:Дис... канд. техн. наук: спец. 05.17.06. - М., 2017. - 146 с.</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Буканов А. М., Овсянников Н. Я., и др. Технология переработки эластомеров [Электронный ресурс]:учебно-метод. пособие. - М.: МИРЭА, 2017. -  – Режим доступа: http://library.mirea.ru/secret/ab/1600.iso</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E37611">
        <w:trPr>
          <w:trHeight w:hRule="exact" w:val="416"/>
        </w:trPr>
        <w:tc>
          <w:tcPr>
            <w:tcW w:w="4692" w:type="dxa"/>
            <w:gridSpan w:val="3"/>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10</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https://www.researchgate.net</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Simiconductor Industry Association</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https://www.semiconductors.org</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https://www.scholar.google.ru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https://www.scopus.com</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E37611" w:rsidRDefault="00E37611">
            <w:pPr>
              <w:spacing w:after="0" w:line="240" w:lineRule="auto"/>
              <w:jc w:val="both"/>
              <w:rPr>
                <w:sz w:val="24"/>
                <w:szCs w:val="24"/>
              </w:rPr>
            </w:pPr>
            <w:r>
              <w:rPr>
                <w:rFonts w:ascii="Times New Roman" w:hAnsi="Times New Roman" w:cs="Times New Roman"/>
                <w:color w:val="000000"/>
                <w:sz w:val="24"/>
                <w:szCs w:val="24"/>
              </w:rPr>
              <w:t>http://www.fasie.ru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https://www.minobrnauki.gov.ru</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http://www.new.fips.ru</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http://www.chem.msu.su/rus</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E37611">
        <w:trPr>
          <w:trHeight w:hRule="exact" w:val="4336"/>
        </w:trPr>
        <w:tc>
          <w:tcPr>
            <w:tcW w:w="10221" w:type="dxa"/>
            <w:gridSpan w:val="5"/>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11</w:t>
            </w:r>
          </w:p>
        </w:tc>
      </w:tr>
      <w:tr w:rsidR="00E37611">
        <w:trPr>
          <w:trHeight w:hRule="exact" w:val="2178"/>
        </w:trPr>
        <w:tc>
          <w:tcPr>
            <w:tcW w:w="10221" w:type="dxa"/>
            <w:gridSpan w:val="3"/>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E37611">
        <w:trPr>
          <w:trHeight w:hRule="exact" w:val="11103"/>
        </w:trPr>
        <w:tc>
          <w:tcPr>
            <w:tcW w:w="10221" w:type="dxa"/>
            <w:gridSpan w:val="3"/>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37611" w:rsidRDefault="00E37611"/>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3"/>
        <w:gridCol w:w="553"/>
        <w:gridCol w:w="208"/>
        <w:gridCol w:w="83"/>
        <w:gridCol w:w="865"/>
        <w:gridCol w:w="709"/>
        <w:gridCol w:w="155"/>
        <w:gridCol w:w="72"/>
        <w:gridCol w:w="210"/>
        <w:gridCol w:w="565"/>
        <w:gridCol w:w="863"/>
        <w:gridCol w:w="1540"/>
        <w:gridCol w:w="419"/>
        <w:gridCol w:w="290"/>
        <w:gridCol w:w="275"/>
      </w:tblGrid>
      <w:tr w:rsidR="00E37611">
        <w:trPr>
          <w:trHeight w:hRule="exact" w:val="1805"/>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1857" w:type="dxa"/>
            <w:gridSpan w:val="5"/>
            <w:shd w:val="clear" w:color="FFFFFF" w:fill="FFFFFF"/>
            <w:tcMar>
              <w:left w:w="4" w:type="dxa"/>
              <w:right w:w="4" w:type="dxa"/>
            </w:tcMar>
          </w:tcPr>
          <w:p w:rsidR="00E37611" w:rsidRDefault="00E37611">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10221" w:type="dxa"/>
            <w:gridSpan w:val="22"/>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E37611">
        <w:trPr>
          <w:trHeight w:hRule="exact" w:val="855"/>
        </w:trPr>
        <w:tc>
          <w:tcPr>
            <w:tcW w:w="10221" w:type="dxa"/>
            <w:gridSpan w:val="22"/>
            <w:shd w:val="clear" w:color="000000" w:fill="FFFFFF"/>
            <w:tcMar>
              <w:left w:w="34" w:type="dxa"/>
              <w:right w:w="34" w:type="dxa"/>
            </w:tcMar>
          </w:tcPr>
          <w:p w:rsidR="00E37611"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37611" w:rsidRPr="00E37611" w:rsidRDefault="00E37611">
            <w:pPr>
              <w:spacing w:after="0" w:line="240" w:lineRule="auto"/>
              <w:jc w:val="center"/>
              <w:rPr>
                <w:sz w:val="24"/>
                <w:szCs w:val="24"/>
                <w:lang w:val="ru-RU"/>
              </w:rPr>
            </w:pPr>
            <w:r w:rsidRPr="00E37611">
              <w:rPr>
                <w:rFonts w:ascii="Times New Roman" w:hAnsi="Times New Roman" w:cs="Times New Roman"/>
                <w:color w:val="000000"/>
                <w:sz w:val="24"/>
                <w:szCs w:val="24"/>
                <w:lang w:val="ru-RU"/>
              </w:rPr>
              <w:t>высшего образования</w:t>
            </w:r>
          </w:p>
          <w:p w:rsidR="00E37611" w:rsidRDefault="00E37611">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rsidRPr="00E37611">
        <w:trPr>
          <w:trHeight w:hRule="exact" w:val="277"/>
        </w:trPr>
        <w:tc>
          <w:tcPr>
            <w:tcW w:w="10221" w:type="dxa"/>
            <w:gridSpan w:val="22"/>
            <w:shd w:val="clear" w:color="000000" w:fill="FFFFFF"/>
            <w:tcMar>
              <w:left w:w="34" w:type="dxa"/>
              <w:right w:w="34" w:type="dxa"/>
            </w:tcMar>
          </w:tcPr>
          <w:p w:rsidR="00E37611" w:rsidRPr="00E37611" w:rsidRDefault="00E37611">
            <w:pPr>
              <w:spacing w:after="0" w:line="240" w:lineRule="auto"/>
              <w:jc w:val="center"/>
              <w:rPr>
                <w:sz w:val="24"/>
                <w:szCs w:val="24"/>
                <w:lang w:val="ru-RU"/>
              </w:rPr>
            </w:pPr>
            <w:r w:rsidRPr="00E37611">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E37611" w:rsidRPr="00E37611">
        <w:trPr>
          <w:trHeight w:hRule="exact" w:val="255"/>
        </w:trPr>
        <w:tc>
          <w:tcPr>
            <w:tcW w:w="426" w:type="dxa"/>
          </w:tcPr>
          <w:p w:rsidR="00E37611" w:rsidRPr="00E37611" w:rsidRDefault="00E37611">
            <w:pPr>
              <w:rPr>
                <w:lang w:val="ru-RU"/>
              </w:rPr>
            </w:pPr>
          </w:p>
        </w:tc>
        <w:tc>
          <w:tcPr>
            <w:tcW w:w="426" w:type="dxa"/>
          </w:tcPr>
          <w:p w:rsidR="00E37611" w:rsidRPr="00E37611" w:rsidRDefault="00E37611">
            <w:pPr>
              <w:rPr>
                <w:lang w:val="ru-RU"/>
              </w:rPr>
            </w:pPr>
          </w:p>
        </w:tc>
        <w:tc>
          <w:tcPr>
            <w:tcW w:w="852" w:type="dxa"/>
          </w:tcPr>
          <w:p w:rsidR="00E37611" w:rsidRPr="00E37611" w:rsidRDefault="00E37611">
            <w:pPr>
              <w:rPr>
                <w:lang w:val="ru-RU"/>
              </w:rPr>
            </w:pPr>
          </w:p>
        </w:tc>
        <w:tc>
          <w:tcPr>
            <w:tcW w:w="852" w:type="dxa"/>
          </w:tcPr>
          <w:p w:rsidR="00E37611" w:rsidRPr="00E37611" w:rsidRDefault="00E37611">
            <w:pPr>
              <w:rPr>
                <w:lang w:val="ru-RU"/>
              </w:rPr>
            </w:pPr>
          </w:p>
        </w:tc>
        <w:tc>
          <w:tcPr>
            <w:tcW w:w="143" w:type="dxa"/>
          </w:tcPr>
          <w:p w:rsidR="00E37611" w:rsidRPr="00E37611" w:rsidRDefault="00E37611">
            <w:pPr>
              <w:rPr>
                <w:lang w:val="ru-RU"/>
              </w:rPr>
            </w:pPr>
          </w:p>
        </w:tc>
        <w:tc>
          <w:tcPr>
            <w:tcW w:w="143" w:type="dxa"/>
          </w:tcPr>
          <w:p w:rsidR="00E37611" w:rsidRPr="00E37611" w:rsidRDefault="00E37611">
            <w:pPr>
              <w:rPr>
                <w:lang w:val="ru-RU"/>
              </w:rPr>
            </w:pPr>
          </w:p>
        </w:tc>
        <w:tc>
          <w:tcPr>
            <w:tcW w:w="235" w:type="dxa"/>
          </w:tcPr>
          <w:p w:rsidR="00E37611" w:rsidRPr="00E37611" w:rsidRDefault="00E37611">
            <w:pPr>
              <w:rPr>
                <w:lang w:val="ru-RU"/>
              </w:rPr>
            </w:pPr>
          </w:p>
        </w:tc>
        <w:tc>
          <w:tcPr>
            <w:tcW w:w="334" w:type="dxa"/>
          </w:tcPr>
          <w:p w:rsidR="00E37611" w:rsidRPr="00E37611" w:rsidRDefault="00E37611">
            <w:pPr>
              <w:rPr>
                <w:lang w:val="ru-RU"/>
              </w:rPr>
            </w:pPr>
          </w:p>
        </w:tc>
        <w:tc>
          <w:tcPr>
            <w:tcW w:w="568" w:type="dxa"/>
          </w:tcPr>
          <w:p w:rsidR="00E37611" w:rsidRPr="00E37611" w:rsidRDefault="00E37611">
            <w:pPr>
              <w:rPr>
                <w:lang w:val="ru-RU"/>
              </w:rPr>
            </w:pPr>
          </w:p>
        </w:tc>
        <w:tc>
          <w:tcPr>
            <w:tcW w:w="214" w:type="dxa"/>
          </w:tcPr>
          <w:p w:rsidR="00E37611" w:rsidRPr="00E37611" w:rsidRDefault="00E37611">
            <w:pPr>
              <w:rPr>
                <w:lang w:val="ru-RU"/>
              </w:rPr>
            </w:pPr>
          </w:p>
        </w:tc>
        <w:tc>
          <w:tcPr>
            <w:tcW w:w="72" w:type="dxa"/>
          </w:tcPr>
          <w:p w:rsidR="00E37611" w:rsidRPr="00E37611" w:rsidRDefault="00E37611">
            <w:pPr>
              <w:rPr>
                <w:lang w:val="ru-RU"/>
              </w:rPr>
            </w:pPr>
          </w:p>
        </w:tc>
        <w:tc>
          <w:tcPr>
            <w:tcW w:w="852" w:type="dxa"/>
          </w:tcPr>
          <w:p w:rsidR="00E37611" w:rsidRPr="00E37611" w:rsidRDefault="00E37611">
            <w:pPr>
              <w:rPr>
                <w:lang w:val="ru-RU"/>
              </w:rPr>
            </w:pPr>
          </w:p>
        </w:tc>
        <w:tc>
          <w:tcPr>
            <w:tcW w:w="710" w:type="dxa"/>
          </w:tcPr>
          <w:p w:rsidR="00E37611" w:rsidRPr="00E37611" w:rsidRDefault="00E37611">
            <w:pPr>
              <w:rPr>
                <w:lang w:val="ru-RU"/>
              </w:rPr>
            </w:pPr>
          </w:p>
        </w:tc>
        <w:tc>
          <w:tcPr>
            <w:tcW w:w="143" w:type="dxa"/>
          </w:tcPr>
          <w:p w:rsidR="00E37611" w:rsidRPr="00E37611" w:rsidRDefault="00E37611">
            <w:pPr>
              <w:rPr>
                <w:lang w:val="ru-RU"/>
              </w:rPr>
            </w:pPr>
          </w:p>
        </w:tc>
        <w:tc>
          <w:tcPr>
            <w:tcW w:w="72" w:type="dxa"/>
          </w:tcPr>
          <w:p w:rsidR="00E37611" w:rsidRPr="00E37611" w:rsidRDefault="00E37611">
            <w:pPr>
              <w:rPr>
                <w:lang w:val="ru-RU"/>
              </w:rPr>
            </w:pPr>
          </w:p>
        </w:tc>
        <w:tc>
          <w:tcPr>
            <w:tcW w:w="214" w:type="dxa"/>
          </w:tcPr>
          <w:p w:rsidR="00E37611" w:rsidRPr="00E37611" w:rsidRDefault="00E37611">
            <w:pPr>
              <w:rPr>
                <w:lang w:val="ru-RU"/>
              </w:rPr>
            </w:pPr>
          </w:p>
        </w:tc>
        <w:tc>
          <w:tcPr>
            <w:tcW w:w="568" w:type="dxa"/>
          </w:tcPr>
          <w:p w:rsidR="00E37611" w:rsidRPr="00E37611" w:rsidRDefault="00E37611">
            <w:pPr>
              <w:rPr>
                <w:lang w:val="ru-RU"/>
              </w:rPr>
            </w:pPr>
          </w:p>
        </w:tc>
        <w:tc>
          <w:tcPr>
            <w:tcW w:w="852" w:type="dxa"/>
          </w:tcPr>
          <w:p w:rsidR="00E37611" w:rsidRPr="00E37611" w:rsidRDefault="00E37611">
            <w:pPr>
              <w:rPr>
                <w:lang w:val="ru-RU"/>
              </w:rPr>
            </w:pPr>
          </w:p>
        </w:tc>
        <w:tc>
          <w:tcPr>
            <w:tcW w:w="1560" w:type="dxa"/>
          </w:tcPr>
          <w:p w:rsidR="00E37611" w:rsidRPr="00E37611" w:rsidRDefault="00E37611">
            <w:pPr>
              <w:rPr>
                <w:lang w:val="ru-RU"/>
              </w:rPr>
            </w:pPr>
          </w:p>
        </w:tc>
        <w:tc>
          <w:tcPr>
            <w:tcW w:w="426" w:type="dxa"/>
          </w:tcPr>
          <w:p w:rsidR="00E37611" w:rsidRPr="00E37611" w:rsidRDefault="00E37611">
            <w:pPr>
              <w:rPr>
                <w:lang w:val="ru-RU"/>
              </w:rPr>
            </w:pPr>
          </w:p>
        </w:tc>
        <w:tc>
          <w:tcPr>
            <w:tcW w:w="285" w:type="dxa"/>
          </w:tcPr>
          <w:p w:rsidR="00E37611" w:rsidRPr="00E37611" w:rsidRDefault="00E37611">
            <w:pPr>
              <w:rPr>
                <w:lang w:val="ru-RU"/>
              </w:rPr>
            </w:pPr>
          </w:p>
        </w:tc>
        <w:tc>
          <w:tcPr>
            <w:tcW w:w="285" w:type="dxa"/>
          </w:tcPr>
          <w:p w:rsidR="00E37611" w:rsidRPr="00E37611" w:rsidRDefault="00E37611">
            <w:pPr>
              <w:rPr>
                <w:lang w:val="ru-RU"/>
              </w:rPr>
            </w:pPr>
          </w:p>
        </w:tc>
      </w:tr>
      <w:tr w:rsidR="00E37611">
        <w:trPr>
          <w:trHeight w:hRule="exact" w:val="277"/>
        </w:trPr>
        <w:tc>
          <w:tcPr>
            <w:tcW w:w="426" w:type="dxa"/>
          </w:tcPr>
          <w:p w:rsidR="00E37611" w:rsidRPr="00E37611" w:rsidRDefault="00E37611">
            <w:pPr>
              <w:rPr>
                <w:lang w:val="ru-RU"/>
              </w:rPr>
            </w:pPr>
          </w:p>
        </w:tc>
        <w:tc>
          <w:tcPr>
            <w:tcW w:w="426" w:type="dxa"/>
          </w:tcPr>
          <w:p w:rsidR="00E37611" w:rsidRPr="00E37611" w:rsidRDefault="00E37611">
            <w:pPr>
              <w:rPr>
                <w:lang w:val="ru-RU"/>
              </w:rPr>
            </w:pPr>
          </w:p>
        </w:tc>
        <w:tc>
          <w:tcPr>
            <w:tcW w:w="852" w:type="dxa"/>
          </w:tcPr>
          <w:p w:rsidR="00E37611" w:rsidRPr="00E37611" w:rsidRDefault="00E37611">
            <w:pPr>
              <w:rPr>
                <w:lang w:val="ru-RU"/>
              </w:rPr>
            </w:pPr>
          </w:p>
        </w:tc>
        <w:tc>
          <w:tcPr>
            <w:tcW w:w="852" w:type="dxa"/>
          </w:tcPr>
          <w:p w:rsidR="00E37611" w:rsidRPr="00E37611" w:rsidRDefault="00E37611">
            <w:pPr>
              <w:rPr>
                <w:lang w:val="ru-RU"/>
              </w:rPr>
            </w:pPr>
          </w:p>
        </w:tc>
        <w:tc>
          <w:tcPr>
            <w:tcW w:w="143" w:type="dxa"/>
          </w:tcPr>
          <w:p w:rsidR="00E37611" w:rsidRPr="00E37611" w:rsidRDefault="00E37611">
            <w:pPr>
              <w:rPr>
                <w:lang w:val="ru-RU"/>
              </w:rPr>
            </w:pPr>
          </w:p>
        </w:tc>
        <w:tc>
          <w:tcPr>
            <w:tcW w:w="143" w:type="dxa"/>
          </w:tcPr>
          <w:p w:rsidR="00E37611" w:rsidRPr="00E37611" w:rsidRDefault="00E37611">
            <w:pPr>
              <w:rPr>
                <w:lang w:val="ru-RU"/>
              </w:rPr>
            </w:pPr>
          </w:p>
        </w:tc>
        <w:tc>
          <w:tcPr>
            <w:tcW w:w="235" w:type="dxa"/>
          </w:tcPr>
          <w:p w:rsidR="00E37611" w:rsidRPr="00E37611" w:rsidRDefault="00E37611">
            <w:pPr>
              <w:rPr>
                <w:lang w:val="ru-RU"/>
              </w:rPr>
            </w:pPr>
          </w:p>
        </w:tc>
        <w:tc>
          <w:tcPr>
            <w:tcW w:w="334" w:type="dxa"/>
          </w:tcPr>
          <w:p w:rsidR="00E37611" w:rsidRPr="00E37611" w:rsidRDefault="00E37611">
            <w:pPr>
              <w:rPr>
                <w:lang w:val="ru-RU"/>
              </w:rPr>
            </w:pPr>
          </w:p>
        </w:tc>
        <w:tc>
          <w:tcPr>
            <w:tcW w:w="568" w:type="dxa"/>
          </w:tcPr>
          <w:p w:rsidR="00E37611" w:rsidRPr="00E37611" w:rsidRDefault="00E37611">
            <w:pPr>
              <w:rPr>
                <w:lang w:val="ru-RU"/>
              </w:rPr>
            </w:pPr>
          </w:p>
        </w:tc>
        <w:tc>
          <w:tcPr>
            <w:tcW w:w="214" w:type="dxa"/>
          </w:tcPr>
          <w:p w:rsidR="00E37611" w:rsidRPr="00E37611" w:rsidRDefault="00E37611">
            <w:pPr>
              <w:rPr>
                <w:lang w:val="ru-RU"/>
              </w:rPr>
            </w:pPr>
          </w:p>
        </w:tc>
        <w:tc>
          <w:tcPr>
            <w:tcW w:w="72" w:type="dxa"/>
          </w:tcPr>
          <w:p w:rsidR="00E37611" w:rsidRPr="00E37611" w:rsidRDefault="00E37611">
            <w:pPr>
              <w:rPr>
                <w:lang w:val="ru-RU"/>
              </w:rPr>
            </w:pPr>
          </w:p>
        </w:tc>
        <w:tc>
          <w:tcPr>
            <w:tcW w:w="852" w:type="dxa"/>
          </w:tcPr>
          <w:p w:rsidR="00E37611" w:rsidRPr="00E37611" w:rsidRDefault="00E37611">
            <w:pPr>
              <w:rPr>
                <w:lang w:val="ru-RU"/>
              </w:rPr>
            </w:pPr>
          </w:p>
        </w:tc>
        <w:tc>
          <w:tcPr>
            <w:tcW w:w="710" w:type="dxa"/>
          </w:tcPr>
          <w:p w:rsidR="00E37611" w:rsidRPr="00E37611" w:rsidRDefault="00E37611">
            <w:pPr>
              <w:rPr>
                <w:lang w:val="ru-RU"/>
              </w:rPr>
            </w:pPr>
          </w:p>
        </w:tc>
        <w:tc>
          <w:tcPr>
            <w:tcW w:w="3842" w:type="dxa"/>
            <w:gridSpan w:val="7"/>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80"/>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Директор ИТХТ</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_______________ Маслов М.А.</w:t>
            </w:r>
          </w:p>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3842" w:type="dxa"/>
            <w:gridSpan w:val="7"/>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color w:val="000000"/>
              </w:rPr>
              <w:t>«___»  ___________ 2021 г.</w:t>
            </w:r>
          </w:p>
        </w:tc>
        <w:tc>
          <w:tcPr>
            <w:tcW w:w="285" w:type="dxa"/>
          </w:tcPr>
          <w:p w:rsidR="00E37611" w:rsidRDefault="00E37611"/>
        </w:tc>
        <w:tc>
          <w:tcPr>
            <w:tcW w:w="285" w:type="dxa"/>
          </w:tcPr>
          <w:p w:rsidR="00E37611" w:rsidRDefault="00E37611"/>
        </w:tc>
      </w:tr>
      <w:tr w:rsidR="00E37611">
        <w:trPr>
          <w:trHeight w:hRule="exact" w:val="414"/>
        </w:trPr>
        <w:tc>
          <w:tcPr>
            <w:tcW w:w="10221" w:type="dxa"/>
            <w:gridSpan w:val="22"/>
            <w:shd w:val="clear" w:color="000000" w:fill="FFFFFF"/>
            <w:tcMar>
              <w:left w:w="34" w:type="dxa"/>
              <w:right w:w="34" w:type="dxa"/>
            </w:tcMar>
          </w:tcPr>
          <w:p w:rsidR="00E37611" w:rsidRDefault="00E37611">
            <w:pPr>
              <w:spacing w:after="0" w:line="240" w:lineRule="auto"/>
              <w:jc w:val="center"/>
              <w:rPr>
                <w:sz w:val="32"/>
                <w:szCs w:val="32"/>
              </w:rPr>
            </w:pPr>
            <w:bookmarkStart w:id="0" w:name="_GoBack"/>
            <w:r>
              <w:rPr>
                <w:rFonts w:ascii="Times New Roman" w:hAnsi="Times New Roman" w:cs="Times New Roman"/>
                <w:color w:val="000000"/>
                <w:sz w:val="32"/>
                <w:szCs w:val="32"/>
              </w:rPr>
              <w:t>Рабочая программа практики</w:t>
            </w:r>
            <w:bookmarkEnd w:id="0"/>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416"/>
        </w:trPr>
        <w:tc>
          <w:tcPr>
            <w:tcW w:w="10221" w:type="dxa"/>
            <w:gridSpan w:val="22"/>
            <w:shd w:val="clear" w:color="000000" w:fill="FFFFFF"/>
            <w:tcMar>
              <w:left w:w="34" w:type="dxa"/>
              <w:right w:w="34" w:type="dxa"/>
            </w:tcMar>
          </w:tcPr>
          <w:p w:rsidR="00E37611" w:rsidRDefault="00E37611">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rsidR="00E37611">
        <w:trPr>
          <w:trHeight w:hRule="exact" w:val="694"/>
        </w:trPr>
        <w:tc>
          <w:tcPr>
            <w:tcW w:w="10221" w:type="dxa"/>
            <w:gridSpan w:val="22"/>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Технологическая (проектно-технологическая) практика</w:t>
            </w:r>
          </w:p>
        </w:tc>
      </w:tr>
      <w:tr w:rsidR="00E37611">
        <w:trPr>
          <w:trHeight w:hRule="exact" w:val="277"/>
        </w:trPr>
        <w:tc>
          <w:tcPr>
            <w:tcW w:w="426" w:type="dxa"/>
          </w:tcPr>
          <w:p w:rsidR="00E37611" w:rsidRDefault="00E37611"/>
        </w:tc>
        <w:tc>
          <w:tcPr>
            <w:tcW w:w="2658" w:type="dxa"/>
            <w:gridSpan w:val="6"/>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Читающее подразделение</w:t>
            </w:r>
          </w:p>
        </w:tc>
        <w:tc>
          <w:tcPr>
            <w:tcW w:w="334" w:type="dxa"/>
          </w:tcPr>
          <w:p w:rsidR="00E37611" w:rsidRDefault="00E37611"/>
        </w:tc>
        <w:tc>
          <w:tcPr>
            <w:tcW w:w="568" w:type="dxa"/>
          </w:tcPr>
          <w:p w:rsidR="00E37611" w:rsidRDefault="00E37611"/>
        </w:tc>
        <w:tc>
          <w:tcPr>
            <w:tcW w:w="6252" w:type="dxa"/>
            <w:gridSpan w:val="13"/>
            <w:vMerge w:val="restart"/>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кафедра химии и технологии переработки эластомеров имени Кошелева Ф.Ф.</w:t>
            </w:r>
          </w:p>
        </w:tc>
      </w:tr>
      <w:tr w:rsidR="00E37611">
        <w:trPr>
          <w:trHeight w:hRule="exact" w:val="259"/>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6252" w:type="dxa"/>
            <w:gridSpan w:val="13"/>
            <w:vMerge/>
            <w:shd w:val="clear" w:color="000000" w:fill="FFFFFF"/>
            <w:tcMar>
              <w:left w:w="34" w:type="dxa"/>
              <w:right w:w="34" w:type="dxa"/>
            </w:tcMar>
          </w:tcPr>
          <w:p w:rsidR="00E37611" w:rsidRDefault="00E37611"/>
        </w:tc>
      </w:tr>
      <w:tr w:rsidR="00E37611">
        <w:trPr>
          <w:trHeight w:hRule="exact" w:val="277"/>
        </w:trPr>
        <w:tc>
          <w:tcPr>
            <w:tcW w:w="426" w:type="dxa"/>
          </w:tcPr>
          <w:p w:rsidR="00E37611" w:rsidRDefault="00E37611"/>
        </w:tc>
        <w:tc>
          <w:tcPr>
            <w:tcW w:w="2991" w:type="dxa"/>
            <w:gridSpan w:val="7"/>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Направление</w:t>
            </w:r>
          </w:p>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18.03.01 Химическая технология</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991" w:type="dxa"/>
            <w:gridSpan w:val="7"/>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Направленность</w:t>
            </w:r>
          </w:p>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Химическая технология и переработка полимеров</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424" w:type="dxa"/>
            <w:gridSpan w:val="5"/>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Квалификация</w:t>
            </w:r>
          </w:p>
        </w:tc>
        <w:tc>
          <w:tcPr>
            <w:tcW w:w="235" w:type="dxa"/>
          </w:tcPr>
          <w:p w:rsidR="00E37611" w:rsidRDefault="00E37611"/>
        </w:tc>
        <w:tc>
          <w:tcPr>
            <w:tcW w:w="334" w:type="dxa"/>
          </w:tcPr>
          <w:p w:rsidR="00E37611" w:rsidRDefault="00E37611"/>
        </w:tc>
        <w:tc>
          <w:tcPr>
            <w:tcW w:w="568" w:type="dxa"/>
          </w:tcPr>
          <w:p w:rsidR="00E37611" w:rsidRDefault="00E37611"/>
        </w:tc>
        <w:tc>
          <w:tcPr>
            <w:tcW w:w="6252" w:type="dxa"/>
            <w:gridSpan w:val="13"/>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бакалавр</w:t>
            </w:r>
          </w:p>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424" w:type="dxa"/>
            <w:gridSpan w:val="5"/>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Форма обучения</w:t>
            </w:r>
          </w:p>
        </w:tc>
        <w:tc>
          <w:tcPr>
            <w:tcW w:w="235" w:type="dxa"/>
          </w:tcPr>
          <w:p w:rsidR="00E37611" w:rsidRDefault="00E37611"/>
        </w:tc>
        <w:tc>
          <w:tcPr>
            <w:tcW w:w="334" w:type="dxa"/>
          </w:tcPr>
          <w:p w:rsidR="00E37611" w:rsidRDefault="00E37611"/>
        </w:tc>
        <w:tc>
          <w:tcPr>
            <w:tcW w:w="568" w:type="dxa"/>
          </w:tcPr>
          <w:p w:rsidR="00E37611" w:rsidRDefault="00E37611"/>
        </w:tc>
        <w:tc>
          <w:tcPr>
            <w:tcW w:w="5259" w:type="dxa"/>
            <w:gridSpan w:val="10"/>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очная</w:t>
            </w:r>
          </w:p>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2283" w:type="dxa"/>
            <w:gridSpan w:val="4"/>
            <w:shd w:val="clear" w:color="000000" w:fill="FFFFFF"/>
            <w:tcMar>
              <w:left w:w="34" w:type="dxa"/>
              <w:right w:w="34" w:type="dxa"/>
            </w:tcMar>
          </w:tcPr>
          <w:p w:rsidR="00E37611" w:rsidRDefault="00E37611">
            <w:pPr>
              <w:spacing w:after="0" w:line="240" w:lineRule="auto"/>
            </w:pPr>
            <w:r>
              <w:rPr>
                <w:rFonts w:ascii="Times New Roman" w:hAnsi="Times New Roman" w:cs="Times New Roman"/>
                <w:color w:val="000000"/>
              </w:rPr>
              <w:t>Общая трудоемкость</w:t>
            </w:r>
          </w:p>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5259" w:type="dxa"/>
            <w:gridSpan w:val="10"/>
            <w:shd w:val="clear" w:color="000000" w:fill="FFFFFF"/>
            <w:tcMar>
              <w:left w:w="34" w:type="dxa"/>
              <w:right w:w="34" w:type="dxa"/>
            </w:tcMar>
          </w:tcPr>
          <w:p w:rsidR="00E37611" w:rsidRDefault="00E37611">
            <w:pPr>
              <w:spacing w:after="0" w:line="240" w:lineRule="auto"/>
            </w:pPr>
            <w:r>
              <w:rPr>
                <w:rFonts w:ascii="Times New Roman" w:hAnsi="Times New Roman" w:cs="Times New Roman"/>
                <w:b/>
                <w:color w:val="000000"/>
              </w:rPr>
              <w:t>6 з.е.</w:t>
            </w:r>
          </w:p>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138"/>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10221" w:type="dxa"/>
            <w:gridSpan w:val="22"/>
            <w:shd w:val="clear" w:color="000000" w:fill="FFFFFF"/>
            <w:tcMar>
              <w:left w:w="34" w:type="dxa"/>
              <w:right w:w="34" w:type="dxa"/>
            </w:tcMar>
          </w:tcPr>
          <w:p w:rsidR="00E37611" w:rsidRDefault="00E37611">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E37611">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E37611" w:rsidRDefault="00E37611"/>
        </w:tc>
      </w:tr>
      <w:tr w:rsidR="00E37611">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tc>
        <w:tc>
          <w:tcPr>
            <w:tcW w:w="285" w:type="dxa"/>
          </w:tcPr>
          <w:p w:rsidR="00E37611" w:rsidRDefault="00E37611"/>
        </w:tc>
      </w:tr>
      <w:tr w:rsidR="00E37611">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rsidR="00E37611" w:rsidRDefault="00E37611"/>
        </w:tc>
      </w:tr>
      <w:tr w:rsidR="00E37611">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tc>
        <w:tc>
          <w:tcPr>
            <w:tcW w:w="285" w:type="dxa"/>
          </w:tcPr>
          <w:p w:rsidR="00E37611" w:rsidRDefault="00E37611"/>
        </w:tc>
      </w:tr>
      <w:tr w:rsidR="00E37611">
        <w:trPr>
          <w:trHeight w:hRule="exact" w:val="2626"/>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14" w:type="dxa"/>
          </w:tcPr>
          <w:p w:rsidR="00E37611" w:rsidRDefault="00E37611"/>
        </w:tc>
        <w:tc>
          <w:tcPr>
            <w:tcW w:w="72" w:type="dxa"/>
          </w:tcPr>
          <w:p w:rsidR="00E37611" w:rsidRDefault="00E37611"/>
        </w:tc>
        <w:tc>
          <w:tcPr>
            <w:tcW w:w="852" w:type="dxa"/>
          </w:tcPr>
          <w:p w:rsidR="00E37611" w:rsidRDefault="00E37611"/>
        </w:tc>
        <w:tc>
          <w:tcPr>
            <w:tcW w:w="710" w:type="dxa"/>
          </w:tcPr>
          <w:p w:rsidR="00E37611" w:rsidRDefault="00E37611"/>
        </w:tc>
        <w:tc>
          <w:tcPr>
            <w:tcW w:w="143" w:type="dxa"/>
          </w:tcPr>
          <w:p w:rsidR="00E37611" w:rsidRDefault="00E37611"/>
        </w:tc>
        <w:tc>
          <w:tcPr>
            <w:tcW w:w="72" w:type="dxa"/>
          </w:tcPr>
          <w:p w:rsidR="00E37611" w:rsidRDefault="00E37611"/>
        </w:tc>
        <w:tc>
          <w:tcPr>
            <w:tcW w:w="214" w:type="dxa"/>
          </w:tcPr>
          <w:p w:rsidR="00E37611" w:rsidRDefault="00E37611"/>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r w:rsidR="00E37611">
        <w:trPr>
          <w:trHeight w:hRule="exact" w:val="277"/>
        </w:trPr>
        <w:tc>
          <w:tcPr>
            <w:tcW w:w="426" w:type="dxa"/>
          </w:tcPr>
          <w:p w:rsidR="00E37611" w:rsidRDefault="00E37611"/>
        </w:tc>
        <w:tc>
          <w:tcPr>
            <w:tcW w:w="426" w:type="dxa"/>
          </w:tcPr>
          <w:p w:rsidR="00E37611" w:rsidRDefault="00E37611"/>
        </w:tc>
        <w:tc>
          <w:tcPr>
            <w:tcW w:w="852" w:type="dxa"/>
          </w:tcPr>
          <w:p w:rsidR="00E37611" w:rsidRDefault="00E37611"/>
        </w:tc>
        <w:tc>
          <w:tcPr>
            <w:tcW w:w="852" w:type="dxa"/>
          </w:tcPr>
          <w:p w:rsidR="00E37611" w:rsidRDefault="00E37611"/>
        </w:tc>
        <w:tc>
          <w:tcPr>
            <w:tcW w:w="143" w:type="dxa"/>
          </w:tcPr>
          <w:p w:rsidR="00E37611" w:rsidRDefault="00E37611"/>
        </w:tc>
        <w:tc>
          <w:tcPr>
            <w:tcW w:w="143" w:type="dxa"/>
          </w:tcPr>
          <w:p w:rsidR="00E37611" w:rsidRDefault="00E37611"/>
        </w:tc>
        <w:tc>
          <w:tcPr>
            <w:tcW w:w="235" w:type="dxa"/>
          </w:tcPr>
          <w:p w:rsidR="00E37611" w:rsidRDefault="00E37611"/>
        </w:tc>
        <w:tc>
          <w:tcPr>
            <w:tcW w:w="334" w:type="dxa"/>
          </w:tcPr>
          <w:p w:rsidR="00E37611" w:rsidRDefault="00E37611"/>
        </w:tc>
        <w:tc>
          <w:tcPr>
            <w:tcW w:w="568" w:type="dxa"/>
          </w:tcPr>
          <w:p w:rsidR="00E37611" w:rsidRDefault="00E37611"/>
        </w:tc>
        <w:tc>
          <w:tcPr>
            <w:tcW w:w="2283" w:type="dxa"/>
            <w:gridSpan w:val="7"/>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E37611" w:rsidRDefault="00E37611"/>
        </w:tc>
        <w:tc>
          <w:tcPr>
            <w:tcW w:w="852" w:type="dxa"/>
          </w:tcPr>
          <w:p w:rsidR="00E37611" w:rsidRDefault="00E37611"/>
        </w:tc>
        <w:tc>
          <w:tcPr>
            <w:tcW w:w="1560" w:type="dxa"/>
          </w:tcPr>
          <w:p w:rsidR="00E37611" w:rsidRDefault="00E37611"/>
        </w:tc>
        <w:tc>
          <w:tcPr>
            <w:tcW w:w="426" w:type="dxa"/>
          </w:tcPr>
          <w:p w:rsidR="00E37611" w:rsidRDefault="00E37611"/>
        </w:tc>
        <w:tc>
          <w:tcPr>
            <w:tcW w:w="285" w:type="dxa"/>
          </w:tcPr>
          <w:p w:rsidR="00E37611" w:rsidRDefault="00E37611"/>
        </w:tc>
        <w:tc>
          <w:tcPr>
            <w:tcW w:w="285" w:type="dxa"/>
          </w:tcPr>
          <w:p w:rsidR="00E37611" w:rsidRDefault="00E37611"/>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3722"/>
        <w:gridCol w:w="796"/>
        <w:gridCol w:w="1052"/>
        <w:gridCol w:w="3679"/>
        <w:gridCol w:w="957"/>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135" w:type="dxa"/>
          </w:tcPr>
          <w:p w:rsidR="00E37611" w:rsidRDefault="00E37611"/>
        </w:tc>
        <w:tc>
          <w:tcPr>
            <w:tcW w:w="3970"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2</w:t>
            </w:r>
          </w:p>
        </w:tc>
      </w:tr>
      <w:tr w:rsidR="00E37611">
        <w:trPr>
          <w:trHeight w:hRule="exact" w:val="277"/>
        </w:trPr>
        <w:tc>
          <w:tcPr>
            <w:tcW w:w="3842"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i/>
                <w:color w:val="000000"/>
                <w:sz w:val="24"/>
                <w:szCs w:val="24"/>
              </w:rPr>
              <w:t>канд. техн. наук,  доцент, Котова С.В. _________________</w:t>
            </w:r>
          </w:p>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i/>
                <w:color w:val="000000"/>
                <w:sz w:val="24"/>
                <w:szCs w:val="24"/>
              </w:rPr>
              <w:t>канд. техн. наук,  доцент, Черепанов А.Н. _________________</w:t>
            </w:r>
          </w:p>
        </w:tc>
      </w:tr>
      <w:tr w:rsidR="00E37611">
        <w:trPr>
          <w:trHeight w:hRule="exact" w:val="1666"/>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практики</w:t>
            </w:r>
          </w:p>
        </w:tc>
        <w:tc>
          <w:tcPr>
            <w:tcW w:w="3970"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Технологическая (проектно-технологическая) практика</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E37611" w:rsidRDefault="00E37611"/>
        </w:tc>
        <w:tc>
          <w:tcPr>
            <w:tcW w:w="993" w:type="dxa"/>
          </w:tcPr>
          <w:p w:rsidR="00E37611" w:rsidRDefault="00E37611"/>
        </w:tc>
      </w:tr>
      <w:tr w:rsidR="00E37611">
        <w:trPr>
          <w:trHeight w:hRule="exact" w:val="8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18.03.01 Химическая технология (приказ Минобрнауки России от 07.08.2020 г. № 922)</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5826"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E37611" w:rsidRDefault="00E37611"/>
        </w:tc>
        <w:tc>
          <w:tcPr>
            <w:tcW w:w="993" w:type="dxa"/>
          </w:tcPr>
          <w:p w:rsidR="00E37611" w:rsidRDefault="00E37611"/>
        </w:tc>
      </w:tr>
      <w:tr w:rsidR="00E37611">
        <w:trPr>
          <w:trHeight w:hRule="exact" w:val="58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направление: 18.03.01 Химическая технология</w:t>
            </w:r>
          </w:p>
          <w:p w:rsidR="00E37611" w:rsidRDefault="00E37611">
            <w:pPr>
              <w:spacing w:after="0" w:line="240" w:lineRule="auto"/>
              <w:rPr>
                <w:sz w:val="24"/>
                <w:szCs w:val="24"/>
              </w:rPr>
            </w:pPr>
            <w:r>
              <w:rPr>
                <w:rFonts w:ascii="Times New Roman" w:hAnsi="Times New Roman" w:cs="Times New Roman"/>
                <w:color w:val="000000"/>
                <w:sz w:val="24"/>
                <w:szCs w:val="24"/>
              </w:rPr>
              <w:t>направленность: «Химическая технология и переработка полимеров»</w:t>
            </w:r>
          </w:p>
        </w:tc>
      </w:tr>
      <w:tr w:rsidR="00E37611">
        <w:trPr>
          <w:trHeight w:hRule="exact" w:val="277"/>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277"/>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138"/>
        </w:trPr>
        <w:tc>
          <w:tcPr>
            <w:tcW w:w="3828" w:type="dxa"/>
          </w:tcPr>
          <w:p w:rsidR="00E37611" w:rsidRDefault="00E37611"/>
        </w:tc>
        <w:tc>
          <w:tcPr>
            <w:tcW w:w="852" w:type="dxa"/>
          </w:tcPr>
          <w:p w:rsidR="00E37611" w:rsidRDefault="00E37611"/>
        </w:tc>
        <w:tc>
          <w:tcPr>
            <w:tcW w:w="1135" w:type="dxa"/>
          </w:tcPr>
          <w:p w:rsidR="00E37611" w:rsidRDefault="00E37611"/>
        </w:tc>
        <w:tc>
          <w:tcPr>
            <w:tcW w:w="3970" w:type="dxa"/>
          </w:tcPr>
          <w:p w:rsidR="00E37611" w:rsidRDefault="00E37611"/>
        </w:tc>
        <w:tc>
          <w:tcPr>
            <w:tcW w:w="993" w:type="dxa"/>
          </w:tcPr>
          <w:p w:rsidR="00E37611" w:rsidRDefault="00E37611"/>
        </w:tc>
      </w:tr>
      <w:tr w:rsidR="00E37611">
        <w:trPr>
          <w:trHeight w:hRule="exact" w:val="112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30.03.2021 № 8</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Люсова Людмила Ромуальдовна ___________________</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2607"/>
        <w:gridCol w:w="1937"/>
        <w:gridCol w:w="405"/>
        <w:gridCol w:w="4358"/>
        <w:gridCol w:w="967"/>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26" w:type="dxa"/>
          </w:tcPr>
          <w:p w:rsidR="00E37611" w:rsidRDefault="00E37611"/>
        </w:tc>
        <w:tc>
          <w:tcPr>
            <w:tcW w:w="4679"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3</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138"/>
        </w:trPr>
        <w:tc>
          <w:tcPr>
            <w:tcW w:w="2694" w:type="dxa"/>
          </w:tcPr>
          <w:p w:rsidR="00E37611" w:rsidRDefault="00E37611"/>
        </w:tc>
        <w:tc>
          <w:tcPr>
            <w:tcW w:w="2424" w:type="dxa"/>
            <w:gridSpan w:val="2"/>
            <w:shd w:val="clear" w:color="000000" w:fill="FFFFFF"/>
            <w:tcMar>
              <w:left w:w="34" w:type="dxa"/>
              <w:right w:w="34" w:type="dxa"/>
            </w:tcMar>
          </w:tcPr>
          <w:p w:rsidR="00E37611" w:rsidRDefault="00E37611"/>
        </w:tc>
        <w:tc>
          <w:tcPr>
            <w:tcW w:w="5685" w:type="dxa"/>
            <w:gridSpan w:val="2"/>
            <w:vMerge w:val="restart"/>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vMerge/>
            <w:shd w:val="clear" w:color="000000" w:fill="FFFFFF"/>
            <w:tcMar>
              <w:left w:w="34" w:type="dxa"/>
              <w:right w:w="34" w:type="dxa"/>
            </w:tcMar>
          </w:tcPr>
          <w:p w:rsidR="00E37611" w:rsidRDefault="00E37611"/>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E37611">
        <w:trPr>
          <w:trHeight w:hRule="exact" w:val="138"/>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13"/>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14"/>
        </w:trPr>
        <w:tc>
          <w:tcPr>
            <w:tcW w:w="10788" w:type="dxa"/>
            <w:gridSpan w:val="5"/>
            <w:tcBorders>
              <w:top w:val="single" w:sz="8" w:space="0" w:color="000000"/>
            </w:tcBorders>
            <w:shd w:val="clear" w:color="FFFFFF" w:fill="FFFFFF"/>
            <w:tcMar>
              <w:left w:w="4" w:type="dxa"/>
              <w:right w:w="4" w:type="dxa"/>
            </w:tcMar>
          </w:tcPr>
          <w:p w:rsidR="00E37611" w:rsidRDefault="00E37611"/>
        </w:tc>
      </w:tr>
      <w:tr w:rsidR="00E37611">
        <w:trPr>
          <w:trHeight w:hRule="exact" w:val="9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E37611">
        <w:trPr>
          <w:trHeight w:hRule="exact" w:val="416"/>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555"/>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E37611">
        <w:trPr>
          <w:trHeight w:hRule="exact" w:val="304"/>
        </w:trPr>
        <w:tc>
          <w:tcPr>
            <w:tcW w:w="10788" w:type="dxa"/>
            <w:gridSpan w:val="5"/>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b/>
                <w:color w:val="000000"/>
                <w:sz w:val="24"/>
                <w:szCs w:val="24"/>
              </w:rPr>
              <w:t>кафедра химии и технологии переработки эластомеров имени Кошелева Ф.Ф.</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4679" w:type="dxa"/>
          </w:tcPr>
          <w:p w:rsidR="00E37611" w:rsidRDefault="00E37611"/>
        </w:tc>
        <w:tc>
          <w:tcPr>
            <w:tcW w:w="993" w:type="dxa"/>
          </w:tcPr>
          <w:p w:rsidR="00E37611" w:rsidRDefault="00E37611"/>
        </w:tc>
      </w:tr>
      <w:tr w:rsidR="00E37611">
        <w:trPr>
          <w:trHeight w:hRule="exact" w:val="833"/>
        </w:trPr>
        <w:tc>
          <w:tcPr>
            <w:tcW w:w="2694" w:type="dxa"/>
          </w:tcPr>
          <w:p w:rsidR="00E37611" w:rsidRDefault="00E37611"/>
        </w:tc>
        <w:tc>
          <w:tcPr>
            <w:tcW w:w="8094" w:type="dxa"/>
            <w:gridSpan w:val="4"/>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E37611" w:rsidRDefault="00E37611">
            <w:pPr>
              <w:spacing w:after="0" w:line="240" w:lineRule="auto"/>
              <w:rPr>
                <w:sz w:val="24"/>
                <w:szCs w:val="24"/>
              </w:rPr>
            </w:pPr>
          </w:p>
          <w:p w:rsidR="00E37611" w:rsidRDefault="00E37611">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E37611">
        <w:trPr>
          <w:trHeight w:hRule="exact" w:val="277"/>
        </w:trPr>
        <w:tc>
          <w:tcPr>
            <w:tcW w:w="2694" w:type="dxa"/>
          </w:tcPr>
          <w:p w:rsidR="00E37611" w:rsidRDefault="00E37611"/>
        </w:tc>
        <w:tc>
          <w:tcPr>
            <w:tcW w:w="1986" w:type="dxa"/>
          </w:tcPr>
          <w:p w:rsidR="00E37611" w:rsidRDefault="00E37611"/>
        </w:tc>
        <w:tc>
          <w:tcPr>
            <w:tcW w:w="426" w:type="dxa"/>
          </w:tcPr>
          <w:p w:rsidR="00E37611" w:rsidRDefault="00E37611"/>
        </w:tc>
        <w:tc>
          <w:tcPr>
            <w:tcW w:w="5685" w:type="dxa"/>
            <w:gridSpan w:val="2"/>
            <w:shd w:val="clear" w:color="000000" w:fill="FFFFFF"/>
            <w:tcMar>
              <w:left w:w="34" w:type="dxa"/>
              <w:right w:w="34" w:type="dxa"/>
            </w:tcMar>
          </w:tcPr>
          <w:p w:rsidR="00E37611" w:rsidRDefault="00E37611">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E37611">
        <w:trPr>
          <w:trHeight w:hRule="exact" w:val="416"/>
        </w:trPr>
        <w:tc>
          <w:tcPr>
            <w:tcW w:w="4692" w:type="dxa"/>
            <w:gridSpan w:val="4"/>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4</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rsidR="00E37611">
        <w:trPr>
          <w:trHeight w:hRule="exact" w:val="138"/>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2178"/>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«Технологическая (проектно-технологическая)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18.03.01 Химическая технология с учетом специфики направленности подготовки – «Химическая технология и переработка полимеров».</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818"/>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rsidR="00E37611">
        <w:trPr>
          <w:trHeight w:hRule="exact" w:val="277"/>
        </w:trPr>
        <w:tc>
          <w:tcPr>
            <w:tcW w:w="156" w:type="dxa"/>
            <w:vMerge w:val="restart"/>
            <w:shd w:val="clear" w:color="000000" w:fill="FFFFFF"/>
            <w:tcMar>
              <w:left w:w="34" w:type="dxa"/>
              <w:right w:w="34" w:type="dxa"/>
            </w:tcMar>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18.03.01 Химическая технология</w:t>
            </w:r>
          </w:p>
        </w:tc>
      </w:tr>
      <w:tr w:rsidR="00E37611">
        <w:trPr>
          <w:trHeight w:hRule="exact" w:val="26"/>
        </w:trPr>
        <w:tc>
          <w:tcPr>
            <w:tcW w:w="156" w:type="dxa"/>
            <w:vMerge/>
            <w:shd w:val="clear" w:color="000000" w:fill="FFFFFF"/>
            <w:tcMar>
              <w:left w:w="34" w:type="dxa"/>
              <w:right w:w="34" w:type="dxa"/>
            </w:tcMar>
          </w:tcPr>
          <w:p w:rsidR="00E37611" w:rsidRDefault="00E37611"/>
        </w:tc>
        <w:tc>
          <w:tcPr>
            <w:tcW w:w="2991" w:type="dxa"/>
            <w:shd w:val="clear" w:color="000000" w:fill="FFFFFF"/>
            <w:tcMar>
              <w:left w:w="34" w:type="dxa"/>
              <w:right w:w="34" w:type="dxa"/>
            </w:tcMar>
          </w:tcPr>
          <w:p w:rsidR="00E37611" w:rsidRDefault="00E37611"/>
        </w:tc>
        <w:tc>
          <w:tcPr>
            <w:tcW w:w="298" w:type="dxa"/>
            <w:vMerge/>
            <w:shd w:val="clear" w:color="000000" w:fill="FFFFFF"/>
            <w:tcMar>
              <w:left w:w="34" w:type="dxa"/>
              <w:right w:w="34" w:type="dxa"/>
            </w:tcMar>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Химическая технология и переработка полимеров</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Практика</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E37611">
        <w:trPr>
          <w:trHeight w:hRule="exact" w:val="3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6 з.е. (216 акад. час.).</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Вид практики:</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Производственная практика</w:t>
            </w:r>
          </w:p>
        </w:tc>
      </w:tr>
      <w:tr w:rsidR="00E37611">
        <w:trPr>
          <w:trHeight w:hRule="exact" w:val="26"/>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277"/>
        </w:trPr>
        <w:tc>
          <w:tcPr>
            <w:tcW w:w="143" w:type="dxa"/>
          </w:tcPr>
          <w:p w:rsidR="00E37611" w:rsidRDefault="00E37611"/>
        </w:tc>
        <w:tc>
          <w:tcPr>
            <w:tcW w:w="2991" w:type="dxa"/>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Тип практики:</w:t>
            </w:r>
          </w:p>
        </w:tc>
        <w:tc>
          <w:tcPr>
            <w:tcW w:w="285" w:type="dxa"/>
          </w:tcPr>
          <w:p w:rsidR="00E37611" w:rsidRDefault="00E37611"/>
        </w:tc>
        <w:tc>
          <w:tcPr>
            <w:tcW w:w="6819" w:type="dxa"/>
            <w:gridSpan w:val="3"/>
            <w:vMerge w:val="restart"/>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Технологическая (проектно-технологическая) практика</w:t>
            </w:r>
          </w:p>
        </w:tc>
      </w:tr>
      <w:tr w:rsidR="00E37611">
        <w:trPr>
          <w:trHeight w:hRule="exact" w:val="165"/>
        </w:trPr>
        <w:tc>
          <w:tcPr>
            <w:tcW w:w="143" w:type="dxa"/>
          </w:tcPr>
          <w:p w:rsidR="00E37611" w:rsidRDefault="00E37611"/>
        </w:tc>
        <w:tc>
          <w:tcPr>
            <w:tcW w:w="2978" w:type="dxa"/>
          </w:tcPr>
          <w:p w:rsidR="00E37611" w:rsidRDefault="00E37611"/>
        </w:tc>
        <w:tc>
          <w:tcPr>
            <w:tcW w:w="285" w:type="dxa"/>
          </w:tcPr>
          <w:p w:rsidR="00E37611" w:rsidRDefault="00E37611"/>
        </w:tc>
        <w:tc>
          <w:tcPr>
            <w:tcW w:w="6819" w:type="dxa"/>
            <w:gridSpan w:val="3"/>
            <w:vMerge/>
            <w:shd w:val="clear" w:color="000000" w:fill="FFFFFF"/>
            <w:tcMar>
              <w:left w:w="34" w:type="dxa"/>
              <w:right w:w="34" w:type="dxa"/>
            </w:tcMar>
          </w:tcPr>
          <w:p w:rsidR="00E37611" w:rsidRDefault="00E37611"/>
        </w:tc>
      </w:tr>
      <w:tr w:rsidR="00E37611">
        <w:trPr>
          <w:trHeight w:hRule="exact" w:val="855"/>
        </w:trPr>
        <w:tc>
          <w:tcPr>
            <w:tcW w:w="10221" w:type="dxa"/>
            <w:gridSpan w:val="6"/>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rsidR="00E37611">
        <w:trPr>
          <w:trHeight w:hRule="exact" w:val="1907"/>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«Технологическая (проектно-технологическая) практика»  направления подготовки 18.03.01 Химическая технология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724"/>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rsidR="00E37611">
        <w:trPr>
          <w:trHeight w:hRule="exact" w:val="109"/>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rsidR="00E37611">
        <w:trPr>
          <w:trHeight w:hRule="exact" w:val="1096"/>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лабораторно-аналитическое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сертификационных</w:t>
            </w:r>
            <w:r>
              <w:t xml:space="preserve"> </w:t>
            </w:r>
            <w:r>
              <w:rPr>
                <w:rFonts w:ascii="Times New Roman" w:hAnsi="Times New Roman" w:cs="Times New Roman"/>
                <w:color w:val="000000"/>
                <w:sz w:val="24"/>
                <w:szCs w:val="24"/>
              </w:rPr>
              <w:t>испытаний</w:t>
            </w:r>
            <w:r>
              <w:t xml:space="preserve"> </w:t>
            </w:r>
          </w:p>
        </w:tc>
      </w:tr>
      <w:tr w:rsidR="00E37611">
        <w:trPr>
          <w:trHeight w:hRule="exact" w:val="826"/>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формующей</w:t>
            </w:r>
            <w:r>
              <w:t xml:space="preserve"> </w:t>
            </w:r>
            <w:r>
              <w:rPr>
                <w:rFonts w:ascii="Times New Roman" w:hAnsi="Times New Roman" w:cs="Times New Roman"/>
                <w:color w:val="000000"/>
                <w:sz w:val="24"/>
                <w:szCs w:val="24"/>
              </w:rPr>
              <w:t>оснастки</w:t>
            </w:r>
            <w:r>
              <w:t xml:space="preserve"> </w:t>
            </w:r>
          </w:p>
        </w:tc>
      </w:tr>
      <w:tr w:rsidR="00E37611">
        <w:trPr>
          <w:trHeight w:hRule="exact" w:val="277"/>
        </w:trPr>
        <w:tc>
          <w:tcPr>
            <w:tcW w:w="143" w:type="dxa"/>
          </w:tcPr>
          <w:p w:rsidR="00E37611" w:rsidRDefault="00E37611"/>
        </w:tc>
        <w:tc>
          <w:tcPr>
            <w:tcW w:w="2978" w:type="dxa"/>
          </w:tcPr>
          <w:p w:rsidR="00E37611" w:rsidRDefault="00E37611"/>
        </w:tc>
        <w:tc>
          <w:tcPr>
            <w:tcW w:w="285" w:type="dxa"/>
          </w:tcPr>
          <w:p w:rsidR="00E37611" w:rsidRDefault="00E37611"/>
        </w:tc>
        <w:tc>
          <w:tcPr>
            <w:tcW w:w="1277" w:type="dxa"/>
          </w:tcPr>
          <w:p w:rsidR="00E37611" w:rsidRDefault="00E37611"/>
        </w:tc>
        <w:tc>
          <w:tcPr>
            <w:tcW w:w="4537" w:type="dxa"/>
          </w:tcPr>
          <w:p w:rsidR="00E37611" w:rsidRDefault="00E37611"/>
        </w:tc>
        <w:tc>
          <w:tcPr>
            <w:tcW w:w="993" w:type="dxa"/>
          </w:tcPr>
          <w:p w:rsidR="00E37611" w:rsidRDefault="00E37611"/>
        </w:tc>
      </w:tr>
      <w:tr w:rsidR="00E37611">
        <w:trPr>
          <w:trHeight w:hRule="exact" w:val="555"/>
        </w:trPr>
        <w:tc>
          <w:tcPr>
            <w:tcW w:w="10221" w:type="dxa"/>
            <w:gridSpan w:val="6"/>
            <w:shd w:val="clear" w:color="000000" w:fill="FFFFFF"/>
            <w:tcMar>
              <w:left w:w="34" w:type="dxa"/>
              <w:right w:w="34" w:type="dxa"/>
            </w:tcMar>
            <w:vAlign w:val="bottom"/>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5</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118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 : Способен проводить технологические разработки, лабораторно-аналитическое сопровождение в области производства полимерных материалов на основе изучения научно-технической информации и результатов проведения стандартных и сертификационных испытаний</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ПК-1.1  : Проводит литературный и патентный поиск по заданной тематике с использованием информационно-коммуникационных технологий, анализирует и систематизирует полученные  данные по тематике исследования технических разработок</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Принципы литературного и патентного поиска по технологии переработки полимерных материалов с использованием информационно-коммуникационных технологий</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Анализировать и систематизировать полученные данные по технологии переработки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информационно-коммуникационных технологий применительно к исследованиям в области технологии переработки полимерных материалов</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ПК-1.2  : Выбираетлабораторные методики исследования и анализа, технологические методы решения поставленных задач</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лабораторные методики исследований свойств полимерных композиционных материалов и технологические методы решения задач</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лабораторными методиками по определению свойств полимерных композиционных материалов</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способностью анализировать полученные результаты для разработки технологических методов решения поставленных задач</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ПК-1.3  : Планирует и проводит испытания технологических и функциональных свойств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Физико-химические принципы испытаний технологических и функциональных свойств эластомерных материалов, математико-статистические методики проведения эксперимента</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планировать и проводить испытания технологических и функциональных свойств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Стандартными и специальными методиками испытаний технологических и функциональных свойств  полимерных материалов</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 : Способен применять  основы проектирования производств и технологических процессов, расчетов и конструирования изделий из полимерных материалов и формующей оснастки</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43"/>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ПК-2.1  : Выбирает методы и средства проектирования, расчетов и разработки технологической документации</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методами и средствами проектирования технологических процессов для разработки технологической документации</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914"/>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ПК-2.2  : Разрабатывает новые и оптимизирует существующие технологические этапы производства полимерных материалов и изделий различного</w:t>
            </w:r>
          </w:p>
          <w:p w:rsidR="00E37611" w:rsidRDefault="00E37611">
            <w:pPr>
              <w:spacing w:after="0" w:line="240" w:lineRule="auto"/>
              <w:jc w:val="center"/>
              <w:rPr>
                <w:sz w:val="24"/>
                <w:szCs w:val="24"/>
              </w:rPr>
            </w:pPr>
            <w:r>
              <w:rPr>
                <w:rFonts w:ascii="Times New Roman" w:hAnsi="Times New Roman" w:cs="Times New Roman"/>
                <w:b/>
                <w:color w:val="000000"/>
                <w:sz w:val="24"/>
                <w:szCs w:val="24"/>
              </w:rPr>
              <w:t>функционального назначения</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37611" w:rsidRDefault="00E37611"/>
        </w:tc>
        <w:tc>
          <w:tcPr>
            <w:tcW w:w="1277" w:type="dxa"/>
          </w:tcPr>
          <w:p w:rsidR="00E37611" w:rsidRDefault="00E37611"/>
        </w:tc>
        <w:tc>
          <w:tcPr>
            <w:tcW w:w="28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6</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разработки новых и оптимизации существующих технологических процессов производства полимерных материалов и изделий из них</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643"/>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ПК-2.3  : Применяет методы расчетов, конструирования и прогнозирования надежности изделий и технологической оснастки</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умением проводить расчёты, конструировать и прогнозировать надёжность изделий из полимерных материалов и технологической оснастки</w:t>
            </w:r>
          </w:p>
        </w:tc>
      </w:tr>
      <w:tr w:rsidR="00E37611">
        <w:trPr>
          <w:trHeight w:hRule="exact" w:val="277"/>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Знать: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лабораторные методики исследований свойств полимерных композиционных материалов и технологические методы решения задач</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Физико-химические принципы испытаний технологических и функциональных свойств эластомерных материалов, математико-статистические методики проведения эксперимента</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Принципы литературного и патентного поиска по технологии переработки полимерных материалов с использованием информационно-коммуникационных технологий</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Уметь: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планировать и проводить испытания технологических и функциональных свойств полимерных материалов</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Анализировать и систематизировать полученные данные по технологии переработки полимерных материалов</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ind w:firstLine="756"/>
              <w:rPr>
                <w:sz w:val="24"/>
                <w:szCs w:val="24"/>
              </w:rPr>
            </w:pPr>
            <w:r>
              <w:rPr>
                <w:rFonts w:ascii="Times New Roman" w:hAnsi="Times New Roman" w:cs="Times New Roman"/>
                <w:b/>
                <w:color w:val="000000"/>
                <w:sz w:val="24"/>
                <w:szCs w:val="24"/>
              </w:rPr>
              <w:t>Владеть:</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умением проводить расчёты, конструировать и прогнозировать надёжность изделий из полимерных материалов и технологической оснастки</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разработки новых и оптимизации существующих технологических процессов производства полимерных материалов и изделий из них</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методами и средствами проектирования технологических процессов для разработки технологической документации</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Стандартными и специальными методиками испытаний технологических и функциональных свойств  полимерных материалов</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Навыками информационно-коммуникационных технологий применительно к исследованиям в области технологии переработки полимерных материалов</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лабораторными методиками по определению свойств полимерных композиционных материалов</w:t>
            </w:r>
          </w:p>
        </w:tc>
      </w:tr>
      <w:tr w:rsidR="00E37611">
        <w:trPr>
          <w:trHeight w:hRule="exact" w:val="555"/>
        </w:trPr>
        <w:tc>
          <w:tcPr>
            <w:tcW w:w="10221" w:type="dxa"/>
            <w:gridSpan w:val="6"/>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  способностью анализировать полученные результаты для разработки технологических методов решения поставленных задач</w:t>
            </w:r>
          </w:p>
        </w:tc>
      </w:tr>
      <w:tr w:rsidR="00E37611">
        <w:trPr>
          <w:trHeight w:hRule="exact" w:val="277"/>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833"/>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E37611">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Часов</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 Подготовительный этап</w:t>
            </w:r>
          </w:p>
        </w:tc>
      </w:tr>
      <w:tr w:rsidR="00E37611">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Общий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оборудованием.</w:t>
            </w:r>
            <w:r>
              <w:t xml:space="preserve"> </w:t>
            </w:r>
            <w:r>
              <w:rPr>
                <w:rFonts w:ascii="Times New Roman" w:hAnsi="Times New Roman" w:cs="Times New Roman"/>
                <w:b/>
                <w:color w:val="000000"/>
                <w:sz w:val="24"/>
                <w:szCs w:val="24"/>
              </w:rPr>
              <w:t>Проработка</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собеседование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0,5</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7"/>
        <w:gridCol w:w="2990"/>
        <w:gridCol w:w="1290"/>
        <w:gridCol w:w="285"/>
        <w:gridCol w:w="1007"/>
      </w:tblGrid>
      <w:tr w:rsidR="00E37611">
        <w:trPr>
          <w:trHeight w:hRule="exact" w:val="416"/>
        </w:trPr>
        <w:tc>
          <w:tcPr>
            <w:tcW w:w="4692" w:type="dxa"/>
            <w:gridSpan w:val="2"/>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2978" w:type="dxa"/>
          </w:tcPr>
          <w:p w:rsidR="00E37611" w:rsidRDefault="00E37611"/>
        </w:tc>
        <w:tc>
          <w:tcPr>
            <w:tcW w:w="1277" w:type="dxa"/>
          </w:tcPr>
          <w:p w:rsidR="00E37611" w:rsidRDefault="00E37611"/>
        </w:tc>
        <w:tc>
          <w:tcPr>
            <w:tcW w:w="28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7</w:t>
            </w:r>
          </w:p>
        </w:tc>
      </w:tr>
      <w:tr w:rsid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20 (из них 20 на практ. подг.)</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 Основной этап.</w:t>
            </w:r>
          </w:p>
        </w:tc>
      </w:tr>
      <w:tr w:rsid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130 (из них 50 на практ. подг.)</w:t>
            </w:r>
          </w:p>
        </w:tc>
      </w:tr>
      <w:tr w:rsidR="00E37611">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экспериментальной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эластомерных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составление</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собеседование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0,5</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 Заключительный этап.</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полученных</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Устная</w:t>
            </w:r>
            <w:r>
              <w:t xml:space="preserve"> </w:t>
            </w:r>
            <w:r>
              <w:rPr>
                <w:rFonts w:ascii="Times New Roman" w:hAnsi="Times New Roman" w:cs="Times New Roman"/>
                <w:color w:val="000000"/>
                <w:sz w:val="24"/>
                <w:szCs w:val="24"/>
              </w:rPr>
              <w:t>консультация</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w:t>
            </w:r>
          </w:p>
        </w:tc>
      </w:tr>
      <w:tr w:rsidR="00E37611">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отчёта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44,25 (из них 27 на практ. подг.)</w:t>
            </w:r>
          </w:p>
        </w:tc>
      </w:tr>
      <w:tr w:rsidR="00E37611">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отчета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1,75</w:t>
            </w:r>
          </w:p>
        </w:tc>
      </w:tr>
      <w:tr w:rsidR="00E37611">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17,75</w:t>
            </w:r>
          </w:p>
        </w:tc>
      </w:tr>
      <w:tr w:rsidR="00E37611">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color w:val="000000"/>
                <w:sz w:val="24"/>
                <w:szCs w:val="24"/>
              </w:rPr>
              <w:t>0,25</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352"/>
        </w:trPr>
        <w:tc>
          <w:tcPr>
            <w:tcW w:w="10221" w:type="dxa"/>
            <w:gridSpan w:val="6"/>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rsidR="00E37611">
        <w:trPr>
          <w:trHeight w:hRule="exact" w:val="63"/>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833"/>
        </w:trPr>
        <w:tc>
          <w:tcPr>
            <w:tcW w:w="10221" w:type="dxa"/>
            <w:gridSpan w:val="6"/>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«Технологическая (проектно- 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rsidR="00E37611">
        <w:trPr>
          <w:trHeight w:hRule="exact" w:val="138"/>
        </w:trPr>
        <w:tc>
          <w:tcPr>
            <w:tcW w:w="993" w:type="dxa"/>
          </w:tcPr>
          <w:p w:rsidR="00E37611" w:rsidRDefault="00E37611"/>
        </w:tc>
        <w:tc>
          <w:tcPr>
            <w:tcW w:w="3687" w:type="dxa"/>
          </w:tcPr>
          <w:p w:rsidR="00E37611" w:rsidRDefault="00E37611"/>
        </w:tc>
        <w:tc>
          <w:tcPr>
            <w:tcW w:w="2978" w:type="dxa"/>
          </w:tcPr>
          <w:p w:rsidR="00E37611" w:rsidRDefault="00E37611"/>
        </w:tc>
        <w:tc>
          <w:tcPr>
            <w:tcW w:w="1277" w:type="dxa"/>
          </w:tcPr>
          <w:p w:rsidR="00E37611" w:rsidRDefault="00E37611"/>
        </w:tc>
        <w:tc>
          <w:tcPr>
            <w:tcW w:w="285" w:type="dxa"/>
          </w:tcPr>
          <w:p w:rsidR="00E37611" w:rsidRDefault="00E37611"/>
        </w:tc>
        <w:tc>
          <w:tcPr>
            <w:tcW w:w="993" w:type="dxa"/>
          </w:tcPr>
          <w:p w:rsidR="00E37611" w:rsidRDefault="00E37611"/>
        </w:tc>
      </w:tr>
      <w:tr w:rsidR="00E37611">
        <w:trPr>
          <w:trHeight w:hRule="exact" w:val="4928"/>
        </w:trPr>
        <w:tc>
          <w:tcPr>
            <w:tcW w:w="10221" w:type="dxa"/>
            <w:gridSpan w:val="6"/>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Типовые вопросы для промежуточного контроля:</w:t>
            </w:r>
          </w:p>
          <w:p w:rsidR="00E37611" w:rsidRDefault="00E37611">
            <w:pPr>
              <w:spacing w:after="0" w:line="240" w:lineRule="auto"/>
              <w:rPr>
                <w:sz w:val="24"/>
                <w:szCs w:val="24"/>
              </w:rPr>
            </w:pPr>
            <w:r>
              <w:rPr>
                <w:rFonts w:ascii="Times New Roman" w:hAnsi="Times New Roman" w:cs="Times New Roman"/>
                <w:color w:val="000000"/>
                <w:sz w:val="24"/>
                <w:szCs w:val="24"/>
              </w:rPr>
              <w:t>1. Физико-механические свойства полимерных материалов.</w:t>
            </w:r>
          </w:p>
          <w:p w:rsidR="00E37611" w:rsidRDefault="00E37611">
            <w:pPr>
              <w:spacing w:after="0" w:line="240" w:lineRule="auto"/>
              <w:rPr>
                <w:sz w:val="24"/>
                <w:szCs w:val="24"/>
              </w:rPr>
            </w:pPr>
            <w:r>
              <w:rPr>
                <w:rFonts w:ascii="Times New Roman" w:hAnsi="Times New Roman" w:cs="Times New Roman"/>
                <w:color w:val="000000"/>
                <w:sz w:val="24"/>
                <w:szCs w:val="24"/>
              </w:rPr>
              <w:t>2. Особенности физико-механических свойств эластомерных материалов.</w:t>
            </w:r>
          </w:p>
          <w:p w:rsidR="00E37611" w:rsidRDefault="00E37611">
            <w:pPr>
              <w:spacing w:after="0" w:line="240" w:lineRule="auto"/>
              <w:rPr>
                <w:sz w:val="24"/>
                <w:szCs w:val="24"/>
              </w:rPr>
            </w:pPr>
            <w:r>
              <w:rPr>
                <w:rFonts w:ascii="Times New Roman" w:hAnsi="Times New Roman" w:cs="Times New Roman"/>
                <w:color w:val="000000"/>
                <w:sz w:val="24"/>
                <w:szCs w:val="24"/>
              </w:rPr>
              <w:t>3. Физико-химические методы исследования эластомеров.</w:t>
            </w:r>
          </w:p>
          <w:p w:rsidR="00E37611" w:rsidRDefault="00E37611">
            <w:pPr>
              <w:spacing w:after="0" w:line="240" w:lineRule="auto"/>
              <w:rPr>
                <w:sz w:val="24"/>
                <w:szCs w:val="24"/>
              </w:rPr>
            </w:pPr>
            <w:r>
              <w:rPr>
                <w:rFonts w:ascii="Times New Roman" w:hAnsi="Times New Roman" w:cs="Times New Roman"/>
                <w:color w:val="000000"/>
                <w:sz w:val="24"/>
                <w:szCs w:val="24"/>
              </w:rPr>
              <w:t>4. Свойства термоэластопластов и особенности их определения.</w:t>
            </w:r>
          </w:p>
          <w:p w:rsidR="00E37611" w:rsidRDefault="00E37611">
            <w:pPr>
              <w:spacing w:after="0" w:line="240" w:lineRule="auto"/>
              <w:rPr>
                <w:sz w:val="24"/>
                <w:szCs w:val="24"/>
              </w:rPr>
            </w:pPr>
            <w:r>
              <w:rPr>
                <w:rFonts w:ascii="Times New Roman" w:hAnsi="Times New Roman" w:cs="Times New Roman"/>
                <w:color w:val="000000"/>
                <w:sz w:val="24"/>
                <w:szCs w:val="24"/>
              </w:rPr>
              <w:t>5. Определение качества смешения каучука и наполнителя при помощи диспертестера.</w:t>
            </w:r>
          </w:p>
          <w:p w:rsidR="00E37611" w:rsidRDefault="00E37611">
            <w:pPr>
              <w:spacing w:after="0" w:line="240" w:lineRule="auto"/>
              <w:rPr>
                <w:sz w:val="24"/>
                <w:szCs w:val="24"/>
              </w:rPr>
            </w:pPr>
            <w:r>
              <w:rPr>
                <w:rFonts w:ascii="Times New Roman" w:hAnsi="Times New Roman" w:cs="Times New Roman"/>
                <w:color w:val="000000"/>
                <w:sz w:val="24"/>
                <w:szCs w:val="24"/>
              </w:rPr>
              <w:t>6. Сущность метода планирования эксперимента.</w:t>
            </w:r>
          </w:p>
          <w:p w:rsidR="00E37611" w:rsidRDefault="00E37611">
            <w:pPr>
              <w:spacing w:after="0" w:line="240" w:lineRule="auto"/>
              <w:rPr>
                <w:sz w:val="24"/>
                <w:szCs w:val="24"/>
              </w:rPr>
            </w:pPr>
            <w:r>
              <w:rPr>
                <w:rFonts w:ascii="Times New Roman" w:hAnsi="Times New Roman" w:cs="Times New Roman"/>
                <w:color w:val="000000"/>
                <w:sz w:val="24"/>
                <w:szCs w:val="24"/>
              </w:rPr>
              <w:t>7. Статистическая обработка полученных результатов.</w:t>
            </w:r>
          </w:p>
          <w:p w:rsidR="00E37611" w:rsidRDefault="00E37611">
            <w:pPr>
              <w:spacing w:after="0" w:line="240" w:lineRule="auto"/>
              <w:rPr>
                <w:sz w:val="24"/>
                <w:szCs w:val="24"/>
              </w:rPr>
            </w:pPr>
            <w:r>
              <w:rPr>
                <w:rFonts w:ascii="Times New Roman" w:hAnsi="Times New Roman" w:cs="Times New Roman"/>
                <w:color w:val="000000"/>
                <w:sz w:val="24"/>
                <w:szCs w:val="24"/>
              </w:rPr>
              <w:t>8. Планирование и обработка экспериментов.</w:t>
            </w:r>
          </w:p>
          <w:p w:rsidR="00E37611" w:rsidRDefault="00E37611">
            <w:pPr>
              <w:spacing w:after="0" w:line="240" w:lineRule="auto"/>
              <w:rPr>
                <w:sz w:val="24"/>
                <w:szCs w:val="24"/>
              </w:rPr>
            </w:pPr>
            <w:r>
              <w:rPr>
                <w:rFonts w:ascii="Times New Roman" w:hAnsi="Times New Roman" w:cs="Times New Roman"/>
                <w:color w:val="000000"/>
                <w:sz w:val="24"/>
                <w:szCs w:val="24"/>
              </w:rPr>
              <w:t>9. Полный факторный эксперимент.</w:t>
            </w:r>
          </w:p>
          <w:p w:rsidR="00E37611" w:rsidRDefault="00E37611">
            <w:pPr>
              <w:spacing w:after="0" w:line="240" w:lineRule="auto"/>
              <w:rPr>
                <w:sz w:val="24"/>
                <w:szCs w:val="24"/>
              </w:rPr>
            </w:pPr>
            <w:r>
              <w:rPr>
                <w:rFonts w:ascii="Times New Roman" w:hAnsi="Times New Roman" w:cs="Times New Roman"/>
                <w:color w:val="000000"/>
                <w:sz w:val="24"/>
                <w:szCs w:val="24"/>
              </w:rPr>
              <w:t>10. Определение оптимума вулканизации.</w:t>
            </w:r>
          </w:p>
          <w:p w:rsidR="00E37611" w:rsidRDefault="00E37611">
            <w:pPr>
              <w:spacing w:after="0" w:line="240" w:lineRule="auto"/>
              <w:rPr>
                <w:sz w:val="24"/>
                <w:szCs w:val="24"/>
              </w:rPr>
            </w:pPr>
            <w:r>
              <w:rPr>
                <w:rFonts w:ascii="Times New Roman" w:hAnsi="Times New Roman" w:cs="Times New Roman"/>
                <w:color w:val="000000"/>
                <w:sz w:val="24"/>
                <w:szCs w:val="24"/>
              </w:rPr>
              <w:t>11. Влияние технологических параметров на свойства резиновых смесей в зависимости от типа оборудования.</w:t>
            </w:r>
          </w:p>
          <w:p w:rsidR="00E37611" w:rsidRDefault="00E37611">
            <w:pPr>
              <w:spacing w:after="0" w:line="240" w:lineRule="auto"/>
              <w:rPr>
                <w:sz w:val="24"/>
                <w:szCs w:val="24"/>
              </w:rPr>
            </w:pPr>
            <w:r>
              <w:rPr>
                <w:rFonts w:ascii="Times New Roman" w:hAnsi="Times New Roman" w:cs="Times New Roman"/>
                <w:color w:val="000000"/>
                <w:sz w:val="24"/>
                <w:szCs w:val="24"/>
              </w:rPr>
              <w:t>12. Основные методы проведения стандартных испытаний резиновых смесей и резин.</w:t>
            </w:r>
          </w:p>
          <w:p w:rsidR="00E37611" w:rsidRDefault="00E37611">
            <w:pPr>
              <w:spacing w:after="0" w:line="240" w:lineRule="auto"/>
              <w:rPr>
                <w:sz w:val="24"/>
                <w:szCs w:val="24"/>
              </w:rPr>
            </w:pPr>
            <w:r>
              <w:rPr>
                <w:rFonts w:ascii="Times New Roman" w:hAnsi="Times New Roman" w:cs="Times New Roman"/>
                <w:color w:val="000000"/>
                <w:sz w:val="24"/>
                <w:szCs w:val="24"/>
              </w:rPr>
              <w:t>13. Вывод формул для определения истинной прочности.</w:t>
            </w:r>
          </w:p>
          <w:p w:rsidR="00E37611" w:rsidRDefault="00E37611">
            <w:pPr>
              <w:spacing w:after="0" w:line="240" w:lineRule="auto"/>
              <w:rPr>
                <w:sz w:val="24"/>
                <w:szCs w:val="24"/>
              </w:rPr>
            </w:pPr>
            <w:r>
              <w:rPr>
                <w:rFonts w:ascii="Times New Roman" w:hAnsi="Times New Roman" w:cs="Times New Roman"/>
                <w:color w:val="000000"/>
                <w:sz w:val="24"/>
                <w:szCs w:val="24"/>
              </w:rPr>
              <w:t>14. Анализ различных методов определения оптимума вулканизации резин.</w:t>
            </w:r>
          </w:p>
          <w:p w:rsidR="00E37611" w:rsidRDefault="00E37611">
            <w:pPr>
              <w:spacing w:after="0" w:line="240" w:lineRule="auto"/>
              <w:rPr>
                <w:sz w:val="24"/>
                <w:szCs w:val="24"/>
              </w:rPr>
            </w:pPr>
            <w:r>
              <w:rPr>
                <w:rFonts w:ascii="Times New Roman" w:hAnsi="Times New Roman" w:cs="Times New Roman"/>
                <w:color w:val="000000"/>
                <w:sz w:val="24"/>
                <w:szCs w:val="24"/>
              </w:rPr>
              <w:t>15. Специальные методы определения свойств резиновых смесей и резин.</w:t>
            </w:r>
          </w:p>
          <w:p w:rsidR="00E37611" w:rsidRDefault="00E37611">
            <w:pPr>
              <w:spacing w:after="0" w:line="240" w:lineRule="auto"/>
              <w:rPr>
                <w:sz w:val="24"/>
                <w:szCs w:val="24"/>
              </w:rPr>
            </w:pPr>
            <w:r>
              <w:rPr>
                <w:rFonts w:ascii="Times New Roman" w:hAnsi="Times New Roman" w:cs="Times New Roman"/>
                <w:color w:val="000000"/>
                <w:sz w:val="24"/>
                <w:szCs w:val="24"/>
              </w:rPr>
              <w:t>16. Сертифицированные методы испытаний резин.</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8</w:t>
            </w:r>
          </w:p>
        </w:tc>
      </w:tr>
      <w:tr w:rsidR="00E37611">
        <w:trPr>
          <w:trHeight w:hRule="exact" w:val="12485"/>
        </w:trPr>
        <w:tc>
          <w:tcPr>
            <w:tcW w:w="10221"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17. Влияние технологических параметров изготовления резиновых смесей на свойства получаемых материалов.</w:t>
            </w:r>
          </w:p>
          <w:p w:rsidR="00E37611" w:rsidRDefault="00E37611">
            <w:pPr>
              <w:spacing w:after="0" w:line="240" w:lineRule="auto"/>
              <w:rPr>
                <w:sz w:val="24"/>
                <w:szCs w:val="24"/>
              </w:rPr>
            </w:pPr>
            <w:r>
              <w:rPr>
                <w:rFonts w:ascii="Times New Roman" w:hAnsi="Times New Roman" w:cs="Times New Roman"/>
                <w:color w:val="000000"/>
                <w:sz w:val="24"/>
                <w:szCs w:val="24"/>
              </w:rPr>
              <w:t>18. Влияние технологических параметров процессов вулканизации резин на свойства получаемых материалов.</w:t>
            </w:r>
          </w:p>
          <w:p w:rsidR="00E37611" w:rsidRDefault="00E37611">
            <w:pPr>
              <w:spacing w:after="0" w:line="240" w:lineRule="auto"/>
              <w:rPr>
                <w:sz w:val="24"/>
                <w:szCs w:val="24"/>
              </w:rPr>
            </w:pPr>
            <w:r>
              <w:rPr>
                <w:rFonts w:ascii="Times New Roman" w:hAnsi="Times New Roman" w:cs="Times New Roman"/>
                <w:color w:val="000000"/>
                <w:sz w:val="24"/>
                <w:szCs w:val="24"/>
              </w:rPr>
              <w:t>19. Анализ реометрических кривых. Кинетика вулканизации.</w:t>
            </w:r>
          </w:p>
          <w:p w:rsidR="00E37611" w:rsidRDefault="00E37611">
            <w:pPr>
              <w:spacing w:after="0" w:line="240" w:lineRule="auto"/>
              <w:rPr>
                <w:sz w:val="24"/>
                <w:szCs w:val="24"/>
              </w:rPr>
            </w:pPr>
            <w:r>
              <w:rPr>
                <w:rFonts w:ascii="Times New Roman" w:hAnsi="Times New Roman" w:cs="Times New Roman"/>
                <w:color w:val="000000"/>
                <w:sz w:val="24"/>
                <w:szCs w:val="24"/>
              </w:rPr>
              <w:t>20. Физико-химическая сущность процесса набухания резин и способы определения.</w:t>
            </w:r>
          </w:p>
          <w:p w:rsidR="00E37611" w:rsidRDefault="00E37611">
            <w:pPr>
              <w:spacing w:after="0" w:line="240" w:lineRule="auto"/>
              <w:rPr>
                <w:sz w:val="24"/>
                <w:szCs w:val="24"/>
              </w:rPr>
            </w:pPr>
            <w:r>
              <w:rPr>
                <w:rFonts w:ascii="Times New Roman" w:hAnsi="Times New Roman" w:cs="Times New Roman"/>
                <w:color w:val="000000"/>
                <w:sz w:val="24"/>
                <w:szCs w:val="24"/>
              </w:rPr>
              <w:t>21. Провести анализ технологических свойств резиновых смесей и эксплуатационных свойств резин.</w:t>
            </w:r>
          </w:p>
          <w:p w:rsidR="00E37611" w:rsidRDefault="00E37611">
            <w:pPr>
              <w:spacing w:after="0" w:line="240" w:lineRule="auto"/>
              <w:rPr>
                <w:sz w:val="24"/>
                <w:szCs w:val="24"/>
              </w:rPr>
            </w:pPr>
            <w:r>
              <w:rPr>
                <w:rFonts w:ascii="Times New Roman" w:hAnsi="Times New Roman" w:cs="Times New Roman"/>
                <w:color w:val="000000"/>
                <w:sz w:val="24"/>
                <w:szCs w:val="24"/>
              </w:rPr>
              <w:t>22. Деформации сдвига и кручения, реализуемые в резиновых деталях.</w:t>
            </w:r>
          </w:p>
          <w:p w:rsidR="00E37611" w:rsidRDefault="00E37611">
            <w:pPr>
              <w:spacing w:after="0" w:line="240" w:lineRule="auto"/>
              <w:rPr>
                <w:sz w:val="24"/>
                <w:szCs w:val="24"/>
              </w:rPr>
            </w:pPr>
            <w:r>
              <w:rPr>
                <w:rFonts w:ascii="Times New Roman" w:hAnsi="Times New Roman" w:cs="Times New Roman"/>
                <w:color w:val="000000"/>
                <w:sz w:val="24"/>
                <w:szCs w:val="24"/>
              </w:rPr>
              <w:t>23. Конструкции пресс-форм. Пресс-формы открытые, плунжерные, плунжерно-литьевые и литьевые;</w:t>
            </w:r>
          </w:p>
          <w:p w:rsidR="00E37611" w:rsidRDefault="00E37611">
            <w:pPr>
              <w:spacing w:after="0" w:line="240" w:lineRule="auto"/>
              <w:rPr>
                <w:sz w:val="24"/>
                <w:szCs w:val="24"/>
              </w:rPr>
            </w:pPr>
            <w:r>
              <w:rPr>
                <w:rFonts w:ascii="Times New Roman" w:hAnsi="Times New Roman" w:cs="Times New Roman"/>
                <w:color w:val="000000"/>
                <w:sz w:val="24"/>
                <w:szCs w:val="24"/>
              </w:rPr>
              <w:t>24. Конструктивные варианты режущих кромок в пресс-формах.</w:t>
            </w:r>
          </w:p>
          <w:p w:rsidR="00E37611" w:rsidRDefault="00E37611">
            <w:pPr>
              <w:spacing w:after="0" w:line="240" w:lineRule="auto"/>
              <w:rPr>
                <w:sz w:val="24"/>
                <w:szCs w:val="24"/>
              </w:rPr>
            </w:pPr>
            <w:r>
              <w:rPr>
                <w:rFonts w:ascii="Times New Roman" w:hAnsi="Times New Roman" w:cs="Times New Roman"/>
                <w:color w:val="000000"/>
                <w:sz w:val="24"/>
                <w:szCs w:val="24"/>
              </w:rPr>
              <w:t>25. Типичная зависимость интенсивности отказов от времени эксплуатации и ее особенности для различных изделий из эластомеров.</w:t>
            </w:r>
          </w:p>
          <w:p w:rsidR="00E37611" w:rsidRDefault="00E37611">
            <w:pPr>
              <w:spacing w:after="0" w:line="240" w:lineRule="auto"/>
              <w:rPr>
                <w:sz w:val="24"/>
                <w:szCs w:val="24"/>
              </w:rPr>
            </w:pPr>
            <w:r>
              <w:rPr>
                <w:rFonts w:ascii="Times New Roman" w:hAnsi="Times New Roman" w:cs="Times New Roman"/>
                <w:color w:val="000000"/>
                <w:sz w:val="24"/>
                <w:szCs w:val="24"/>
              </w:rPr>
              <w:t>26. Релаксация напряжения в резине. Релаксация напряжения в узле, где имеется нагруженная резиновая</w:t>
            </w:r>
          </w:p>
          <w:p w:rsidR="00E37611" w:rsidRDefault="00E37611">
            <w:pPr>
              <w:spacing w:after="0" w:line="240" w:lineRule="auto"/>
              <w:rPr>
                <w:sz w:val="24"/>
                <w:szCs w:val="24"/>
              </w:rPr>
            </w:pPr>
            <w:r>
              <w:rPr>
                <w:rFonts w:ascii="Times New Roman" w:hAnsi="Times New Roman" w:cs="Times New Roman"/>
                <w:color w:val="000000"/>
                <w:sz w:val="24"/>
                <w:szCs w:val="24"/>
              </w:rPr>
              <w:t>27. Методология разработки технологической документации.</w:t>
            </w:r>
          </w:p>
          <w:p w:rsidR="00E37611" w:rsidRDefault="00E37611">
            <w:pPr>
              <w:spacing w:after="0" w:line="240" w:lineRule="auto"/>
              <w:rPr>
                <w:sz w:val="24"/>
                <w:szCs w:val="24"/>
              </w:rPr>
            </w:pPr>
            <w:r>
              <w:rPr>
                <w:rFonts w:ascii="Times New Roman" w:hAnsi="Times New Roman" w:cs="Times New Roman"/>
                <w:color w:val="000000"/>
                <w:sz w:val="24"/>
                <w:szCs w:val="24"/>
              </w:rPr>
              <w:t>28. Порядок проведения испытаний опытных образцов резиновых изделий.</w:t>
            </w:r>
          </w:p>
          <w:p w:rsidR="00E37611" w:rsidRDefault="00E37611">
            <w:pPr>
              <w:spacing w:after="0" w:line="240" w:lineRule="auto"/>
              <w:rPr>
                <w:sz w:val="24"/>
                <w:szCs w:val="24"/>
              </w:rPr>
            </w:pPr>
            <w:r>
              <w:rPr>
                <w:rFonts w:ascii="Times New Roman" w:hAnsi="Times New Roman" w:cs="Times New Roman"/>
                <w:color w:val="000000"/>
                <w:sz w:val="24"/>
                <w:szCs w:val="24"/>
              </w:rPr>
              <w:t>29. Принципы составления технологического регламента на производство продукции в области технологии эластомерных материалов.</w:t>
            </w:r>
          </w:p>
          <w:p w:rsidR="00E37611" w:rsidRDefault="00E37611">
            <w:pPr>
              <w:spacing w:after="0" w:line="240" w:lineRule="auto"/>
              <w:rPr>
                <w:sz w:val="24"/>
                <w:szCs w:val="24"/>
              </w:rPr>
            </w:pPr>
            <w:r>
              <w:rPr>
                <w:rFonts w:ascii="Times New Roman" w:hAnsi="Times New Roman" w:cs="Times New Roman"/>
                <w:color w:val="000000"/>
                <w:sz w:val="24"/>
                <w:szCs w:val="24"/>
              </w:rPr>
              <w:t>30. Обоснование выбора оборудования для проведения технологических процессов.</w:t>
            </w:r>
          </w:p>
          <w:p w:rsidR="00E37611" w:rsidRDefault="00E37611">
            <w:pPr>
              <w:spacing w:after="0" w:line="240" w:lineRule="auto"/>
              <w:rPr>
                <w:sz w:val="24"/>
                <w:szCs w:val="24"/>
              </w:rPr>
            </w:pPr>
            <w:r>
              <w:rPr>
                <w:rFonts w:ascii="Times New Roman" w:hAnsi="Times New Roman" w:cs="Times New Roman"/>
                <w:color w:val="000000"/>
                <w:sz w:val="24"/>
                <w:szCs w:val="24"/>
              </w:rPr>
              <w:t>31. Система разработки и постановки продукции на производство.</w:t>
            </w:r>
          </w:p>
          <w:p w:rsidR="00E37611" w:rsidRDefault="00E37611">
            <w:pPr>
              <w:spacing w:after="0" w:line="240" w:lineRule="auto"/>
              <w:rPr>
                <w:sz w:val="24"/>
                <w:szCs w:val="24"/>
              </w:rPr>
            </w:pPr>
            <w:r>
              <w:rPr>
                <w:rFonts w:ascii="Times New Roman" w:hAnsi="Times New Roman" w:cs="Times New Roman"/>
                <w:color w:val="000000"/>
                <w:sz w:val="24"/>
                <w:szCs w:val="24"/>
              </w:rPr>
              <w:t>32. Высокоэластичность эластомеров. Физико-химическая сущность понятия.</w:t>
            </w:r>
          </w:p>
          <w:p w:rsidR="00E37611" w:rsidRDefault="00E37611">
            <w:pPr>
              <w:spacing w:after="0" w:line="240" w:lineRule="auto"/>
              <w:rPr>
                <w:sz w:val="24"/>
                <w:szCs w:val="24"/>
              </w:rPr>
            </w:pPr>
            <w:r>
              <w:rPr>
                <w:rFonts w:ascii="Times New Roman" w:hAnsi="Times New Roman" w:cs="Times New Roman"/>
                <w:color w:val="000000"/>
                <w:sz w:val="24"/>
                <w:szCs w:val="24"/>
              </w:rPr>
              <w:t>33. Методы исследований структуры макромолекул в растворе.</w:t>
            </w:r>
          </w:p>
          <w:p w:rsidR="00E37611" w:rsidRDefault="00E37611">
            <w:pPr>
              <w:spacing w:after="0" w:line="240" w:lineRule="auto"/>
              <w:rPr>
                <w:sz w:val="24"/>
                <w:szCs w:val="24"/>
              </w:rPr>
            </w:pPr>
            <w:r>
              <w:rPr>
                <w:rFonts w:ascii="Times New Roman" w:hAnsi="Times New Roman" w:cs="Times New Roman"/>
                <w:color w:val="000000"/>
                <w:sz w:val="24"/>
                <w:szCs w:val="24"/>
              </w:rPr>
              <w:t>34. Влияние технологических свойств резиновых смесей на их способность к переработке на оборудовании резиновой промышленности.</w:t>
            </w:r>
          </w:p>
          <w:p w:rsidR="00E37611" w:rsidRDefault="00E37611">
            <w:pPr>
              <w:spacing w:after="0" w:line="240" w:lineRule="auto"/>
              <w:rPr>
                <w:sz w:val="24"/>
                <w:szCs w:val="24"/>
              </w:rPr>
            </w:pPr>
            <w:r>
              <w:rPr>
                <w:rFonts w:ascii="Times New Roman" w:hAnsi="Times New Roman" w:cs="Times New Roman"/>
                <w:color w:val="000000"/>
                <w:sz w:val="24"/>
                <w:szCs w:val="24"/>
              </w:rPr>
              <w:t>35. Влияние способа загрузки каучука на качество смешения.</w:t>
            </w:r>
          </w:p>
          <w:p w:rsidR="00E37611" w:rsidRDefault="00E37611">
            <w:pPr>
              <w:spacing w:after="0" w:line="240" w:lineRule="auto"/>
              <w:rPr>
                <w:sz w:val="24"/>
                <w:szCs w:val="24"/>
              </w:rPr>
            </w:pPr>
            <w:r>
              <w:rPr>
                <w:rFonts w:ascii="Times New Roman" w:hAnsi="Times New Roman" w:cs="Times New Roman"/>
                <w:color w:val="000000"/>
                <w:sz w:val="24"/>
                <w:szCs w:val="24"/>
              </w:rPr>
              <w:t>36. Влияние параметров процесса смешения на вальцах и в закрытых резиносмесителях на свойства резиновых смесей и резин.</w:t>
            </w:r>
          </w:p>
          <w:p w:rsidR="00E37611" w:rsidRDefault="00E37611">
            <w:pPr>
              <w:spacing w:after="0" w:line="240" w:lineRule="auto"/>
              <w:rPr>
                <w:sz w:val="24"/>
                <w:szCs w:val="24"/>
              </w:rPr>
            </w:pPr>
            <w:r>
              <w:rPr>
                <w:rFonts w:ascii="Times New Roman" w:hAnsi="Times New Roman" w:cs="Times New Roman"/>
                <w:color w:val="000000"/>
                <w:sz w:val="24"/>
                <w:szCs w:val="24"/>
              </w:rPr>
              <w:t>37. Способы предотвращения перегрева и подвулканизации резиновых смесей при формовании.</w:t>
            </w:r>
          </w:p>
          <w:p w:rsidR="00E37611" w:rsidRDefault="00E37611">
            <w:pPr>
              <w:spacing w:after="0" w:line="240" w:lineRule="auto"/>
              <w:rPr>
                <w:sz w:val="24"/>
                <w:szCs w:val="24"/>
              </w:rPr>
            </w:pPr>
            <w:r>
              <w:rPr>
                <w:rFonts w:ascii="Times New Roman" w:hAnsi="Times New Roman" w:cs="Times New Roman"/>
                <w:color w:val="000000"/>
                <w:sz w:val="24"/>
                <w:szCs w:val="24"/>
              </w:rPr>
              <w:t>38. Влияние технологических параметров процесса вулканизации в прессах на качество получаемых резиновых изделий.</w:t>
            </w:r>
          </w:p>
          <w:p w:rsidR="00E37611" w:rsidRDefault="00E37611">
            <w:pPr>
              <w:spacing w:after="0" w:line="240" w:lineRule="auto"/>
              <w:rPr>
                <w:sz w:val="24"/>
                <w:szCs w:val="24"/>
              </w:rPr>
            </w:pPr>
            <w:r>
              <w:rPr>
                <w:rFonts w:ascii="Times New Roman" w:hAnsi="Times New Roman" w:cs="Times New Roman"/>
                <w:color w:val="000000"/>
                <w:sz w:val="24"/>
                <w:szCs w:val="24"/>
              </w:rPr>
              <w:t>39. Провести анализ изготовления резин методом компрессионного формования и литья под давлением.</w:t>
            </w:r>
          </w:p>
          <w:p w:rsidR="00E37611" w:rsidRDefault="00E37611">
            <w:pPr>
              <w:spacing w:after="0" w:line="240" w:lineRule="auto"/>
              <w:rPr>
                <w:sz w:val="24"/>
                <w:szCs w:val="24"/>
              </w:rPr>
            </w:pPr>
            <w:r>
              <w:rPr>
                <w:rFonts w:ascii="Times New Roman" w:hAnsi="Times New Roman" w:cs="Times New Roman"/>
                <w:color w:val="000000"/>
                <w:sz w:val="24"/>
                <w:szCs w:val="24"/>
              </w:rPr>
              <w:t>40. Способы определения и физико-химическая сущность технологических свойств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41. Принцип действия приборов для определения пласто-эластических свойств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42. Пластичность, восстанавливаемость, эластическое восстановление резиновых смесей.</w:t>
            </w:r>
          </w:p>
          <w:p w:rsidR="00E37611" w:rsidRDefault="00E37611">
            <w:pPr>
              <w:spacing w:after="0" w:line="240" w:lineRule="auto"/>
              <w:rPr>
                <w:sz w:val="24"/>
                <w:szCs w:val="24"/>
              </w:rPr>
            </w:pPr>
            <w:r>
              <w:rPr>
                <w:rFonts w:ascii="Times New Roman" w:hAnsi="Times New Roman" w:cs="Times New Roman"/>
                <w:color w:val="000000"/>
                <w:sz w:val="24"/>
                <w:szCs w:val="24"/>
              </w:rPr>
              <w:t>43. Приборы для определения вязкости по Муни.</w:t>
            </w:r>
          </w:p>
          <w:p w:rsidR="00E37611" w:rsidRDefault="00E37611">
            <w:pPr>
              <w:spacing w:after="0" w:line="240" w:lineRule="auto"/>
              <w:rPr>
                <w:sz w:val="24"/>
                <w:szCs w:val="24"/>
              </w:rPr>
            </w:pPr>
            <w:r>
              <w:rPr>
                <w:rFonts w:ascii="Times New Roman" w:hAnsi="Times New Roman" w:cs="Times New Roman"/>
                <w:color w:val="000000"/>
                <w:sz w:val="24"/>
                <w:szCs w:val="24"/>
              </w:rPr>
              <w:t>44. Принцип действия роторных и безроторных реометров.</w:t>
            </w:r>
          </w:p>
          <w:p w:rsidR="00E37611" w:rsidRDefault="00E37611">
            <w:pPr>
              <w:spacing w:after="0" w:line="240" w:lineRule="auto"/>
              <w:rPr>
                <w:sz w:val="24"/>
                <w:szCs w:val="24"/>
              </w:rPr>
            </w:pPr>
            <w:r>
              <w:rPr>
                <w:rFonts w:ascii="Times New Roman" w:hAnsi="Times New Roman" w:cs="Times New Roman"/>
                <w:color w:val="000000"/>
                <w:sz w:val="24"/>
                <w:szCs w:val="24"/>
              </w:rPr>
              <w:t>45. Определение вулканизационных характеристик резиновых смесей с помощью RPA.</w:t>
            </w:r>
          </w:p>
          <w:p w:rsidR="00E37611" w:rsidRDefault="00E37611">
            <w:pPr>
              <w:spacing w:after="0" w:line="240" w:lineRule="auto"/>
              <w:rPr>
                <w:sz w:val="24"/>
                <w:szCs w:val="24"/>
              </w:rPr>
            </w:pPr>
            <w:r>
              <w:rPr>
                <w:rFonts w:ascii="Times New Roman" w:hAnsi="Times New Roman" w:cs="Times New Roman"/>
                <w:color w:val="000000"/>
                <w:sz w:val="24"/>
                <w:szCs w:val="24"/>
              </w:rPr>
              <w:t>46.     Программное обеспечение для инженерного анализа в конструировании изделий из полимерных материалов</w:t>
            </w:r>
          </w:p>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304"/>
        </w:trPr>
        <w:tc>
          <w:tcPr>
            <w:tcW w:w="10221" w:type="dxa"/>
            <w:gridSpan w:val="3"/>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E37611">
        <w:trPr>
          <w:trHeight w:hRule="exact" w:val="277"/>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680"/>
        </w:trPr>
        <w:tc>
          <w:tcPr>
            <w:tcW w:w="10221" w:type="dxa"/>
            <w:gridSpan w:val="3"/>
            <w:shd w:val="clear" w:color="000000" w:fill="FFFFFF"/>
            <w:tcMar>
              <w:left w:w="34" w:type="dxa"/>
              <w:right w:w="34" w:type="dxa"/>
            </w:tcMar>
          </w:tcPr>
          <w:p w:rsidR="00E37611" w:rsidRDefault="00E37611">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277"/>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E37611">
        <w:trPr>
          <w:trHeight w:hRule="exact" w:val="416"/>
        </w:trPr>
        <w:tc>
          <w:tcPr>
            <w:tcW w:w="4692" w:type="dxa"/>
            <w:gridSpan w:val="3"/>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143" w:type="dxa"/>
          </w:tcPr>
          <w:p w:rsidR="00E37611" w:rsidRDefault="00E37611"/>
        </w:tc>
        <w:tc>
          <w:tcPr>
            <w:tcW w:w="4395"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9</w:t>
            </w:r>
          </w:p>
        </w:tc>
      </w:tr>
      <w:tr w:rsidR="00E37611">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11" w:rsidRDefault="00E37611">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E37611">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E37611">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E3761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 Монсанто, дефометр, сжимающий пластометр, вырубное оборудование, компрессор</w:t>
            </w:r>
          </w:p>
        </w:tc>
      </w:tr>
      <w:tr w:rsidR="00E37611">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E37611">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E37611">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11" w:rsidRDefault="00E37611">
            <w:pPr>
              <w:spacing w:after="0" w:line="240" w:lineRule="auto"/>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143" w:type="dxa"/>
          </w:tcPr>
          <w:p w:rsidR="00E37611" w:rsidRDefault="00E37611"/>
        </w:tc>
        <w:tc>
          <w:tcPr>
            <w:tcW w:w="4395" w:type="dxa"/>
          </w:tcPr>
          <w:p w:rsidR="00E37611" w:rsidRDefault="00E37611"/>
        </w:tc>
        <w:tc>
          <w:tcPr>
            <w:tcW w:w="993" w:type="dxa"/>
          </w:tcPr>
          <w:p w:rsidR="00E37611" w:rsidRDefault="00E37611"/>
        </w:tc>
      </w:tr>
      <w:tr w:rsidR="00E37611">
        <w:trPr>
          <w:trHeight w:hRule="exact" w:val="277"/>
        </w:trPr>
        <w:tc>
          <w:tcPr>
            <w:tcW w:w="10221" w:type="dxa"/>
            <w:gridSpan w:val="6"/>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Ильин А. А. Применение ТЭП-ов для производства изделий из эластомеров [Электронный ресурс]:Учеб.-метод. пособие. - М.: МИРЭА, 2016. -  – Режим доступа: http://library.mirea.ru/secret/ab/1295.iso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Агаянц И. М., Люсова Л. Р., Наумова Ю. А. Обработка экспериментальных данных при выполнении исследований эластомерных материалов [Электронный ресурс]:метод. указания. - М.: МИРЭА, 2017. -  – Режим доступа: http://library.mirea.ru/secret/ab/1578.iso</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Зуев А. А., Ковалева Л. А., Овсянников Н. Я. Методы исследования процессов переработки эластомерных материалов [Электронный ресурс]:учебно-метод. пособие. - М.: РТУ МИРЭА, 2020. -  – Режим доступа: https://library.mirea.ru/secret/28082020/2411.iso</w:t>
            </w:r>
          </w:p>
        </w:tc>
      </w:tr>
      <w:tr w:rsidR="00E37611">
        <w:trPr>
          <w:trHeight w:hRule="exact" w:val="136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Наумова Ю. А., Черепанов А. Н., Ковалева Л. А., Котова С. В., Зуев А. А., Литвинова И. А., Чернышов С. В. Инструментальные методы исследования в химической технологии эластомерных материалов [Электронный ресурс]:методические указания к выполнению лабораторных работ. - М.: РТУ МИРЭА, 2021. -  – Режим доступа: http://media:8080/ebooks/25082021/2761.iso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Буканов А. М., Овсянников Н. Я., и др. Технология переработки эластомеров [Электронный ресурс]:учебно-метод. пособие. - М.: МИРЭА, 2017. -  – Режим доступа: http://library.mirea.ru/secret/ab/1600.iso</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Кербер М. Л., Горбунова И. Ю., Шерышев М. А., Буканов А. М., Кандырин Л. Б., Вольфсон С. И., Сирота А. Г. Технология переработки полимеров. Физические и химические процессы [Электронный ресурс]:Учебное пособие Для вузов. - Москва: Юрайт, 2021. - 316 с – Режим доступа: https://urait.ru/bcode/468286</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37611" w:rsidRDefault="00E37611"/>
        </w:tc>
        <w:tc>
          <w:tcPr>
            <w:tcW w:w="9512" w:type="dxa"/>
            <w:gridSpan w:val="4"/>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Корнев А. Е., Буканов А. М., Шевердяев О. Н., Корнев А. Е. Технология эластомерных материалов:учебник для вузов. - М.: Истек, 2009. - 504 с.</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E37611">
        <w:trPr>
          <w:trHeight w:hRule="exact" w:val="416"/>
        </w:trPr>
        <w:tc>
          <w:tcPr>
            <w:tcW w:w="4692" w:type="dxa"/>
            <w:gridSpan w:val="3"/>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10</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Овсянников Н. Я., Ковалева Л. А., и др. Технология производства резиновых технических изделий [Электронный ресурс]:учебно-метод. пособие. - М.: РТУ МИРЭА, 2019. -  – Режим доступа: http://library.mirea.ru/secret/28082019/2186.iso</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Люсова Л. Р., Зуев А. А., Ковалева Л. А. Методы исследования процессов переработки эластомерных материалов [Электронный ресурс]:учебно-методическое пособие. - Москва: РТУ МИРЭА, 2020. - 128 с. – Режим доступа: https://e.lanbook.com/book/163865</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E37611" w:rsidRDefault="00E37611">
            <w:pPr>
              <w:spacing w:after="0" w:line="240" w:lineRule="auto"/>
              <w:jc w:val="both"/>
              <w:rPr>
                <w:sz w:val="24"/>
                <w:szCs w:val="24"/>
              </w:rPr>
            </w:pPr>
            <w:r>
              <w:rPr>
                <w:rFonts w:ascii="Times New Roman" w:hAnsi="Times New Roman" w:cs="Times New Roman"/>
                <w:color w:val="000000"/>
                <w:sz w:val="24"/>
                <w:szCs w:val="24"/>
              </w:rPr>
              <w:t>http://www.fips.ru/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https://www.researchgate.net</w:t>
            </w:r>
          </w:p>
        </w:tc>
      </w:tr>
      <w:tr w:rsidR="00E37611">
        <w:trPr>
          <w:trHeight w:hRule="exact" w:val="109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https://www.scholar.google.ru</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https://www.rtj.mirea.ru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https://www.scopus.com</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E37611" w:rsidRDefault="00E37611">
            <w:pPr>
              <w:spacing w:after="0" w:line="240" w:lineRule="auto"/>
              <w:jc w:val="both"/>
              <w:rPr>
                <w:sz w:val="24"/>
                <w:szCs w:val="24"/>
              </w:rPr>
            </w:pPr>
            <w:r>
              <w:rPr>
                <w:rFonts w:ascii="Times New Roman" w:hAnsi="Times New Roman" w:cs="Times New Roman"/>
                <w:color w:val="000000"/>
                <w:sz w:val="24"/>
                <w:szCs w:val="24"/>
              </w:rPr>
              <w:t>https://www.minobrnauki.gov.ru</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http://www.new.fips.ru</w:t>
            </w:r>
          </w:p>
        </w:tc>
      </w:tr>
      <w:tr w:rsidR="00E37611">
        <w:trPr>
          <w:trHeight w:hRule="exact" w:val="826"/>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E37611" w:rsidRDefault="00E37611">
            <w:pPr>
              <w:spacing w:after="0" w:line="240" w:lineRule="auto"/>
              <w:jc w:val="both"/>
              <w:rPr>
                <w:sz w:val="24"/>
                <w:szCs w:val="24"/>
              </w:rPr>
            </w:pPr>
          </w:p>
          <w:p w:rsidR="00E37611" w:rsidRDefault="00E37611">
            <w:pPr>
              <w:spacing w:after="0" w:line="240" w:lineRule="auto"/>
              <w:jc w:val="both"/>
              <w:rPr>
                <w:sz w:val="24"/>
                <w:szCs w:val="24"/>
              </w:rPr>
            </w:pPr>
            <w:r>
              <w:rPr>
                <w:rFonts w:ascii="Times New Roman" w:hAnsi="Times New Roman" w:cs="Times New Roman"/>
                <w:color w:val="000000"/>
                <w:sz w:val="24"/>
                <w:szCs w:val="24"/>
              </w:rPr>
              <w:t>http://www.chem.msu.su/rus</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E37611">
        <w:trPr>
          <w:trHeight w:hRule="exact" w:val="55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E37611">
        <w:trPr>
          <w:trHeight w:hRule="exact" w:val="285"/>
        </w:trPr>
        <w:tc>
          <w:tcPr>
            <w:tcW w:w="582" w:type="dxa"/>
            <w:shd w:val="clear" w:color="000000" w:fill="FFFFFF"/>
            <w:tcMar>
              <w:left w:w="34" w:type="dxa"/>
              <w:right w:w="34" w:type="dxa"/>
            </w:tcMar>
          </w:tcPr>
          <w:p w:rsidR="00E37611" w:rsidRDefault="00E37611">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E37611" w:rsidRDefault="00E37611"/>
        </w:tc>
        <w:tc>
          <w:tcPr>
            <w:tcW w:w="9512"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E37611">
        <w:trPr>
          <w:trHeight w:hRule="exact" w:val="138"/>
        </w:trPr>
        <w:tc>
          <w:tcPr>
            <w:tcW w:w="568" w:type="dxa"/>
          </w:tcPr>
          <w:p w:rsidR="00E37611" w:rsidRDefault="00E37611"/>
        </w:tc>
        <w:tc>
          <w:tcPr>
            <w:tcW w:w="143" w:type="dxa"/>
          </w:tcPr>
          <w:p w:rsidR="00E37611" w:rsidRDefault="00E37611"/>
        </w:tc>
        <w:tc>
          <w:tcPr>
            <w:tcW w:w="3970"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5"/>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rsidR="00E37611">
        <w:trPr>
          <w:trHeight w:hRule="exact" w:val="2999"/>
        </w:trPr>
        <w:tc>
          <w:tcPr>
            <w:tcW w:w="10221" w:type="dxa"/>
            <w:gridSpan w:val="5"/>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11</w:t>
            </w:r>
          </w:p>
        </w:tc>
      </w:tr>
      <w:tr w:rsidR="00E37611">
        <w:trPr>
          <w:trHeight w:hRule="exact" w:val="3530"/>
        </w:trPr>
        <w:tc>
          <w:tcPr>
            <w:tcW w:w="10221" w:type="dxa"/>
            <w:gridSpan w:val="3"/>
            <w:shd w:val="clear" w:color="000000" w:fill="FFFFFF"/>
            <w:tcMar>
              <w:left w:w="34" w:type="dxa"/>
              <w:right w:w="34" w:type="dxa"/>
            </w:tcMar>
          </w:tcPr>
          <w:p w:rsidR="00E37611" w:rsidRDefault="00E37611">
            <w:pPr>
              <w:spacing w:after="0" w:line="240" w:lineRule="auto"/>
              <w:jc w:val="both"/>
              <w:rPr>
                <w:sz w:val="24"/>
                <w:szCs w:val="24"/>
              </w:rPr>
            </w:pPr>
            <w:r>
              <w:rPr>
                <w:rFonts w:ascii="Times New Roman" w:hAnsi="Times New Roman" w:cs="Times New Roman"/>
                <w:color w:val="000000"/>
                <w:sz w:val="24"/>
                <w:szCs w:val="24"/>
              </w:rPr>
              <w:t>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E37611">
        <w:trPr>
          <w:trHeight w:hRule="exact" w:val="138"/>
        </w:trPr>
        <w:tc>
          <w:tcPr>
            <w:tcW w:w="4679" w:type="dxa"/>
          </w:tcPr>
          <w:p w:rsidR="00E37611" w:rsidRDefault="00E37611"/>
        </w:tc>
        <w:tc>
          <w:tcPr>
            <w:tcW w:w="4537" w:type="dxa"/>
          </w:tcPr>
          <w:p w:rsidR="00E37611" w:rsidRDefault="00E37611"/>
        </w:tc>
        <w:tc>
          <w:tcPr>
            <w:tcW w:w="993" w:type="dxa"/>
          </w:tcPr>
          <w:p w:rsidR="00E37611" w:rsidRDefault="00E37611"/>
        </w:tc>
      </w:tr>
      <w:tr w:rsidR="00E37611">
        <w:trPr>
          <w:trHeight w:hRule="exact" w:val="585"/>
        </w:trPr>
        <w:tc>
          <w:tcPr>
            <w:tcW w:w="10221" w:type="dxa"/>
            <w:gridSpan w:val="3"/>
            <w:shd w:val="clear" w:color="000000" w:fill="FFFFFF"/>
            <w:tcMar>
              <w:left w:w="34" w:type="dxa"/>
              <w:right w:w="34" w:type="dxa"/>
            </w:tcMar>
          </w:tcPr>
          <w:p w:rsidR="00E37611" w:rsidRDefault="00E37611">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rsidR="00E37611">
        <w:trPr>
          <w:trHeight w:hRule="exact" w:val="10720"/>
        </w:trPr>
        <w:tc>
          <w:tcPr>
            <w:tcW w:w="10221" w:type="dxa"/>
            <w:gridSpan w:val="3"/>
            <w:shd w:val="clear" w:color="000000" w:fill="FFFFFF"/>
            <w:tcMar>
              <w:left w:w="34" w:type="dxa"/>
              <w:right w:w="34" w:type="dxa"/>
            </w:tcMar>
          </w:tcPr>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37611" w:rsidRDefault="00E37611">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tc>
      </w:tr>
    </w:tbl>
    <w:p w:rsidR="00E37611" w:rsidRDefault="00E3761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E37611">
        <w:trPr>
          <w:trHeight w:hRule="exact" w:val="416"/>
        </w:trPr>
        <w:tc>
          <w:tcPr>
            <w:tcW w:w="4692" w:type="dxa"/>
            <w:shd w:val="clear" w:color="C0C0C0" w:fill="FFFFFF"/>
            <w:tcMar>
              <w:left w:w="34" w:type="dxa"/>
              <w:right w:w="34" w:type="dxa"/>
            </w:tcMar>
          </w:tcPr>
          <w:p w:rsidR="00E37611" w:rsidRDefault="00E37611">
            <w:pPr>
              <w:spacing w:after="0" w:line="240" w:lineRule="auto"/>
              <w:rPr>
                <w:sz w:val="16"/>
                <w:szCs w:val="16"/>
              </w:rPr>
            </w:pPr>
            <w:r>
              <w:rPr>
                <w:rFonts w:ascii="Times New Roman" w:hAnsi="Times New Roman" w:cs="Times New Roman"/>
                <w:color w:val="C0C0C0"/>
                <w:sz w:val="16"/>
                <w:szCs w:val="16"/>
              </w:rPr>
              <w:lastRenderedPageBreak/>
              <w:t>УП: 18.03.01_ХТПП_ИТХТ_2021.plx</w:t>
            </w:r>
          </w:p>
        </w:tc>
        <w:tc>
          <w:tcPr>
            <w:tcW w:w="4537" w:type="dxa"/>
          </w:tcPr>
          <w:p w:rsidR="00E37611" w:rsidRDefault="00E37611"/>
        </w:tc>
        <w:tc>
          <w:tcPr>
            <w:tcW w:w="1007" w:type="dxa"/>
            <w:shd w:val="clear" w:color="C0C0C0" w:fill="FFFFFF"/>
            <w:tcMar>
              <w:left w:w="34" w:type="dxa"/>
              <w:right w:w="34" w:type="dxa"/>
            </w:tcMar>
          </w:tcPr>
          <w:p w:rsidR="00E37611" w:rsidRDefault="00E37611">
            <w:pPr>
              <w:spacing w:after="0" w:line="240" w:lineRule="auto"/>
              <w:jc w:val="right"/>
              <w:rPr>
                <w:sz w:val="16"/>
                <w:szCs w:val="16"/>
              </w:rPr>
            </w:pPr>
            <w:r>
              <w:rPr>
                <w:rFonts w:ascii="Times New Roman" w:hAnsi="Times New Roman" w:cs="Times New Roman"/>
                <w:color w:val="C0C0C0"/>
                <w:sz w:val="16"/>
                <w:szCs w:val="16"/>
              </w:rPr>
              <w:t>стр. 12</w:t>
            </w:r>
          </w:p>
        </w:tc>
      </w:tr>
      <w:tr w:rsidR="00E37611" w:rsidRPr="00E37611">
        <w:trPr>
          <w:trHeight w:hRule="exact" w:val="555"/>
        </w:trPr>
        <w:tc>
          <w:tcPr>
            <w:tcW w:w="10221" w:type="dxa"/>
            <w:gridSpan w:val="3"/>
            <w:shd w:val="clear" w:color="000000" w:fill="FFFFFF"/>
            <w:tcMar>
              <w:left w:w="34" w:type="dxa"/>
              <w:right w:w="34" w:type="dxa"/>
            </w:tcMar>
          </w:tcPr>
          <w:p w:rsidR="00E37611" w:rsidRPr="00E37611" w:rsidRDefault="00E37611">
            <w:pPr>
              <w:spacing w:after="0" w:line="240" w:lineRule="auto"/>
              <w:ind w:firstLine="756"/>
              <w:jc w:val="both"/>
              <w:rPr>
                <w:sz w:val="24"/>
                <w:szCs w:val="24"/>
                <w:lang w:val="ru-RU"/>
              </w:rPr>
            </w:pPr>
            <w:r w:rsidRPr="00E37611">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37611" w:rsidRPr="00E37611" w:rsidRDefault="00E37611">
      <w:pPr>
        <w:rPr>
          <w:lang w:val="ru-RU"/>
        </w:rPr>
      </w:pPr>
    </w:p>
    <w:p w:rsidR="00E55F9C" w:rsidRPr="00E37611" w:rsidRDefault="00E55F9C">
      <w:pPr>
        <w:rPr>
          <w:lang w:val="ru-RU"/>
        </w:rPr>
      </w:pPr>
    </w:p>
    <w:sectPr w:rsidR="00E55F9C" w:rsidRPr="00E376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D31453"/>
    <w:rsid w:val="00E209E2"/>
    <w:rsid w:val="00E37611"/>
    <w:rsid w:val="00E5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D1251-57BB-4291-AFB9-A7CC8F28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12512</Words>
  <Characters>71325</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2021-2022_18_03_01_ХТПП_ИТХТ_2021_plx_Ознакомительная практика</vt:lpstr>
      <vt:lpstr>Лист1</vt:lpstr>
    </vt:vector>
  </TitlesOfParts>
  <Company/>
  <LinksUpToDate>false</LinksUpToDate>
  <CharactersWithSpaces>83670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2021-2022_18_03_01_ХТПП_ИТХТ_2021_plx_Ознакомительная практика</dc:title>
  <dc:creator>FastReport.NET</dc:creator>
  <cp:lastModifiedBy>Я</cp:lastModifiedBy>
  <cp:revision>2</cp:revision>
  <dcterms:created xsi:type="dcterms:W3CDTF">2021-12-05T16:25:00Z</dcterms:created>
  <dcterms:modified xsi:type="dcterms:W3CDTF">2021-12-05T16:25:00Z</dcterms:modified>
</cp:coreProperties>
</file>