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887" w:type="pct"/>
        <w:tblInd w:w="122" w:type="dxa"/>
        <w:tblLayout w:type="fixed"/>
        <w:tblLook w:val="01E0" w:firstRow="1" w:lastRow="1" w:firstColumn="1" w:lastColumn="1" w:noHBand="0" w:noVBand="0"/>
      </w:tblPr>
      <w:tblGrid>
        <w:gridCol w:w="480"/>
        <w:gridCol w:w="328"/>
        <w:gridCol w:w="629"/>
        <w:gridCol w:w="283"/>
        <w:gridCol w:w="495"/>
        <w:gridCol w:w="121"/>
        <w:gridCol w:w="520"/>
        <w:gridCol w:w="284"/>
        <w:gridCol w:w="111"/>
        <w:gridCol w:w="456"/>
        <w:gridCol w:w="569"/>
        <w:gridCol w:w="424"/>
        <w:gridCol w:w="236"/>
        <w:gridCol w:w="518"/>
        <w:gridCol w:w="356"/>
        <w:gridCol w:w="1121"/>
        <w:gridCol w:w="463"/>
        <w:gridCol w:w="236"/>
        <w:gridCol w:w="512"/>
        <w:gridCol w:w="507"/>
        <w:gridCol w:w="771"/>
      </w:tblGrid>
      <w:tr w:rsidR="00952DD4" w:rsidRPr="00AD1B7A" w:rsidTr="00393DB3">
        <w:trPr>
          <w:trHeight w:val="20"/>
        </w:trPr>
        <w:tc>
          <w:tcPr>
            <w:tcW w:w="5000" w:type="pct"/>
            <w:gridSpan w:val="21"/>
          </w:tcPr>
          <w:p w:rsidR="00952DD4" w:rsidRPr="00AD1B7A" w:rsidRDefault="00952DD4" w:rsidP="00952DD4">
            <w:pPr>
              <w:spacing w:line="288" w:lineRule="auto"/>
              <w:rPr>
                <w:iCs/>
              </w:rPr>
            </w:pPr>
            <w:r w:rsidRPr="00AD1B7A">
              <w:rPr>
                <w:iCs/>
                <w:noProof/>
              </w:rPr>
              <w:drawing>
                <wp:inline distT="0" distB="0" distL="0" distR="0">
                  <wp:extent cx="891540" cy="1005840"/>
                  <wp:effectExtent l="19050" t="0" r="381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DD4" w:rsidRPr="00AD1B7A" w:rsidTr="00393DB3">
        <w:trPr>
          <w:trHeight w:val="20"/>
        </w:trPr>
        <w:tc>
          <w:tcPr>
            <w:tcW w:w="5000" w:type="pct"/>
            <w:gridSpan w:val="21"/>
          </w:tcPr>
          <w:p w:rsidR="00952DD4" w:rsidRPr="00AD1B7A" w:rsidRDefault="00952DD4" w:rsidP="00952DD4">
            <w:pPr>
              <w:spacing w:line="288" w:lineRule="auto"/>
              <w:rPr>
                <w:iCs/>
              </w:rPr>
            </w:pPr>
            <w:r w:rsidRPr="00AD1B7A">
              <w:rPr>
                <w:iCs/>
                <w:caps/>
              </w:rPr>
              <w:t>МИНОБРНАУКИ РОССИИ</w:t>
            </w:r>
          </w:p>
        </w:tc>
      </w:tr>
      <w:tr w:rsidR="00952DD4" w:rsidRPr="00AD1B7A" w:rsidTr="00393DB3">
        <w:trPr>
          <w:trHeight w:val="20"/>
        </w:trPr>
        <w:tc>
          <w:tcPr>
            <w:tcW w:w="5000" w:type="pct"/>
            <w:gridSpan w:val="21"/>
          </w:tcPr>
          <w:p w:rsidR="00952DD4" w:rsidRPr="00AD1B7A" w:rsidRDefault="00952DD4" w:rsidP="00952DD4">
            <w:pPr>
              <w:spacing w:line="288" w:lineRule="auto"/>
              <w:rPr>
                <w:b/>
                <w:iCs/>
                <w:sz w:val="20"/>
              </w:rPr>
            </w:pPr>
            <w:r w:rsidRPr="00AD1B7A">
              <w:rPr>
                <w:iCs/>
              </w:rPr>
              <w:t>Федеральное государственное бюджетное образовательное учреждение</w:t>
            </w:r>
            <w:r w:rsidRPr="00AD1B7A">
              <w:rPr>
                <w:iCs/>
              </w:rPr>
              <w:br/>
              <w:t xml:space="preserve">высшего </w:t>
            </w:r>
            <w:proofErr w:type="gramStart"/>
            <w:r w:rsidRPr="00AD1B7A">
              <w:rPr>
                <w:iCs/>
              </w:rPr>
              <w:t>образования</w:t>
            </w:r>
            <w:r w:rsidRPr="00AD1B7A">
              <w:rPr>
                <w:iCs/>
              </w:rPr>
              <w:br/>
            </w:r>
            <w:r w:rsidRPr="00AD1B7A">
              <w:rPr>
                <w:b/>
                <w:iCs/>
              </w:rPr>
              <w:t>«</w:t>
            </w:r>
            <w:proofErr w:type="gramEnd"/>
            <w:r w:rsidRPr="00AD1B7A">
              <w:rPr>
                <w:b/>
                <w:iCs/>
              </w:rPr>
              <w:t>МИРЭА – Российский технологический университет»</w:t>
            </w:r>
          </w:p>
          <w:p w:rsidR="00952DD4" w:rsidRPr="00AD1B7A" w:rsidRDefault="00952DD4" w:rsidP="00952DD4">
            <w:pPr>
              <w:spacing w:line="288" w:lineRule="auto"/>
              <w:rPr>
                <w:b/>
                <w:noProof/>
                <w:sz w:val="32"/>
                <w:szCs w:val="32"/>
              </w:rPr>
            </w:pPr>
            <w:r w:rsidRPr="00AD1B7A">
              <w:rPr>
                <w:b/>
                <w:sz w:val="32"/>
                <w:szCs w:val="32"/>
              </w:rPr>
              <w:t>РТУ МИРЭА</w:t>
            </w:r>
          </w:p>
        </w:tc>
      </w:tr>
      <w:tr w:rsidR="00952DD4" w:rsidRPr="00AD1B7A" w:rsidTr="00393DB3">
        <w:trPr>
          <w:trHeight w:val="20"/>
        </w:trPr>
        <w:tc>
          <w:tcPr>
            <w:tcW w:w="5000" w:type="pct"/>
            <w:gridSpan w:val="21"/>
          </w:tcPr>
          <w:p w:rsidR="00952DD4" w:rsidRPr="00AD1B7A" w:rsidRDefault="006D6D70" w:rsidP="00952DD4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>
                      <wp:extent cx="5600700" cy="635"/>
                      <wp:effectExtent l="22225" t="19050" r="25400" b="27940"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5600700" cy="635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4ECBB2D"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" strokeweight="3pt">
                      <v:stroke linestyle="thinThin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952DD4" w:rsidRPr="00AD1B7A" w:rsidTr="00393DB3">
        <w:trPr>
          <w:trHeight w:val="20"/>
        </w:trPr>
        <w:tc>
          <w:tcPr>
            <w:tcW w:w="2495" w:type="pct"/>
            <w:gridSpan w:val="12"/>
          </w:tcPr>
          <w:p w:rsidR="00952DD4" w:rsidRPr="00AD1B7A" w:rsidRDefault="00952DD4" w:rsidP="00952DD4">
            <w:pPr>
              <w:suppressAutoHyphens/>
              <w:spacing w:before="60"/>
              <w:rPr>
                <w:b/>
              </w:rPr>
            </w:pPr>
          </w:p>
        </w:tc>
        <w:tc>
          <w:tcPr>
            <w:tcW w:w="2505" w:type="pct"/>
            <w:gridSpan w:val="9"/>
          </w:tcPr>
          <w:p w:rsidR="00952DD4" w:rsidRPr="00AD1B7A" w:rsidRDefault="00952DD4" w:rsidP="00952DD4">
            <w:pPr>
              <w:suppressAutoHyphens/>
              <w:spacing w:before="60"/>
              <w:rPr>
                <w:b/>
              </w:rPr>
            </w:pPr>
          </w:p>
        </w:tc>
      </w:tr>
      <w:tr w:rsidR="00952DD4" w:rsidRPr="00AD1B7A" w:rsidTr="00393DB3">
        <w:trPr>
          <w:trHeight w:val="258"/>
        </w:trPr>
        <w:tc>
          <w:tcPr>
            <w:tcW w:w="2495" w:type="pct"/>
            <w:gridSpan w:val="12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b/>
              </w:rPr>
            </w:pPr>
            <w:r w:rsidRPr="00AD1B7A">
              <w:rPr>
                <w:b/>
                <w:sz w:val="28"/>
              </w:rPr>
              <w:t>ПРИНЯТО</w:t>
            </w:r>
          </w:p>
        </w:tc>
        <w:tc>
          <w:tcPr>
            <w:tcW w:w="2505" w:type="pct"/>
            <w:gridSpan w:val="9"/>
          </w:tcPr>
          <w:p w:rsidR="00952DD4" w:rsidRPr="00AD1B7A" w:rsidRDefault="00952DD4" w:rsidP="00952DD4">
            <w:pPr>
              <w:suppressAutoHyphens/>
              <w:spacing w:before="60"/>
              <w:rPr>
                <w:b/>
              </w:rPr>
            </w:pPr>
            <w:r w:rsidRPr="00AD1B7A">
              <w:rPr>
                <w:b/>
                <w:sz w:val="28"/>
              </w:rPr>
              <w:t>УТВЕРЖДАЮ</w:t>
            </w:r>
          </w:p>
        </w:tc>
      </w:tr>
      <w:tr w:rsidR="00952DD4" w:rsidRPr="00AD1B7A" w:rsidTr="00393DB3">
        <w:trPr>
          <w:trHeight w:val="258"/>
        </w:trPr>
        <w:tc>
          <w:tcPr>
            <w:tcW w:w="2495" w:type="pct"/>
            <w:gridSpan w:val="12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b/>
              </w:rPr>
            </w:pPr>
            <w:r w:rsidRPr="00AD1B7A">
              <w:rPr>
                <w:sz w:val="28"/>
              </w:rPr>
              <w:t>решением Ученого совета Института</w:t>
            </w:r>
          </w:p>
        </w:tc>
        <w:tc>
          <w:tcPr>
            <w:tcW w:w="2505" w:type="pct"/>
            <w:gridSpan w:val="9"/>
          </w:tcPr>
          <w:p w:rsidR="00952DD4" w:rsidRPr="00AD1B7A" w:rsidRDefault="00952DD4" w:rsidP="00952DD4">
            <w:pPr>
              <w:suppressAutoHyphens/>
              <w:spacing w:before="60"/>
              <w:rPr>
                <w:b/>
              </w:rPr>
            </w:pPr>
            <w:r w:rsidRPr="00AD1B7A">
              <w:rPr>
                <w:sz w:val="28"/>
              </w:rPr>
              <w:t xml:space="preserve">Директор Института </w:t>
            </w:r>
            <w:proofErr w:type="spellStart"/>
            <w:r w:rsidRPr="00AD1B7A">
              <w:rPr>
                <w:sz w:val="28"/>
              </w:rPr>
              <w:t>ИЭиП</w:t>
            </w:r>
            <w:proofErr w:type="spellEnd"/>
          </w:p>
        </w:tc>
      </w:tr>
      <w:tr w:rsidR="00952DD4" w:rsidRPr="00AD1B7A" w:rsidTr="00393DB3">
        <w:trPr>
          <w:trHeight w:val="258"/>
        </w:trPr>
        <w:tc>
          <w:tcPr>
            <w:tcW w:w="2495" w:type="pct"/>
            <w:gridSpan w:val="12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b/>
              </w:rPr>
            </w:pPr>
            <w:proofErr w:type="spellStart"/>
            <w:r w:rsidRPr="00AD1B7A">
              <w:rPr>
                <w:sz w:val="28"/>
              </w:rPr>
              <w:t>ИЭиП</w:t>
            </w:r>
            <w:proofErr w:type="spellEnd"/>
          </w:p>
        </w:tc>
        <w:tc>
          <w:tcPr>
            <w:tcW w:w="1184" w:type="pct"/>
            <w:gridSpan w:val="4"/>
            <w:tcBorders>
              <w:bottom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before="60"/>
              <w:rPr>
                <w:b/>
              </w:rPr>
            </w:pPr>
          </w:p>
        </w:tc>
        <w:tc>
          <w:tcPr>
            <w:tcW w:w="1321" w:type="pct"/>
            <w:gridSpan w:val="5"/>
          </w:tcPr>
          <w:p w:rsidR="00952DD4" w:rsidRPr="00AD1B7A" w:rsidRDefault="00952DD4" w:rsidP="00952DD4">
            <w:pPr>
              <w:suppressAutoHyphens/>
              <w:spacing w:before="60"/>
            </w:pPr>
            <w:r w:rsidRPr="00AD1B7A">
              <w:rPr>
                <w:sz w:val="28"/>
              </w:rPr>
              <w:t>А.Н. Мыльникова</w:t>
            </w:r>
          </w:p>
        </w:tc>
      </w:tr>
      <w:tr w:rsidR="00952DD4" w:rsidRPr="00AD1B7A" w:rsidTr="00393DB3">
        <w:trPr>
          <w:trHeight w:val="113"/>
        </w:trPr>
        <w:tc>
          <w:tcPr>
            <w:tcW w:w="255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от</w:t>
            </w:r>
          </w:p>
        </w:tc>
        <w:tc>
          <w:tcPr>
            <w:tcW w:w="174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jc w:val="right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«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952DD4">
            <w:pPr>
              <w:suppressAutoHyphens/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0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jc w:val="left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»</w:t>
            </w:r>
          </w:p>
        </w:tc>
        <w:tc>
          <w:tcPr>
            <w:tcW w:w="602" w:type="pct"/>
            <w:gridSpan w:val="3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952DD4">
            <w:pPr>
              <w:suppressAutoHyphens/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августа</w:t>
            </w:r>
          </w:p>
        </w:tc>
        <w:tc>
          <w:tcPr>
            <w:tcW w:w="151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sz w:val="28"/>
                <w:szCs w:val="28"/>
              </w:rPr>
            </w:pPr>
          </w:p>
        </w:tc>
        <w:tc>
          <w:tcPr>
            <w:tcW w:w="301" w:type="pct"/>
            <w:gridSpan w:val="2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20</w:t>
            </w:r>
          </w:p>
        </w:tc>
        <w:tc>
          <w:tcPr>
            <w:tcW w:w="302" w:type="pct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952DD4">
            <w:pPr>
              <w:suppressAutoHyphens/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5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г.</w:t>
            </w:r>
          </w:p>
        </w:tc>
        <w:tc>
          <w:tcPr>
            <w:tcW w:w="125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jc w:val="right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«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EC7972">
            <w:pPr>
              <w:suppressAutoHyphens/>
              <w:spacing w:before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89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jc w:val="left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»</w:t>
            </w:r>
          </w:p>
        </w:tc>
        <w:tc>
          <w:tcPr>
            <w:tcW w:w="841" w:type="pct"/>
            <w:gridSpan w:val="2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EC7972">
            <w:pPr>
              <w:suppressAutoHyphens/>
              <w:spacing w:before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августа</w:t>
            </w:r>
          </w:p>
        </w:tc>
        <w:tc>
          <w:tcPr>
            <w:tcW w:w="125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sz w:val="28"/>
                <w:szCs w:val="28"/>
              </w:rPr>
            </w:pPr>
          </w:p>
        </w:tc>
        <w:tc>
          <w:tcPr>
            <w:tcW w:w="272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20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952DD4">
            <w:pPr>
              <w:suppressAutoHyphens/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09" w:type="pct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jc w:val="left"/>
              <w:rPr>
                <w:sz w:val="28"/>
                <w:szCs w:val="28"/>
              </w:rPr>
            </w:pPr>
            <w:r w:rsidRPr="00AD1B7A">
              <w:rPr>
                <w:sz w:val="28"/>
                <w:szCs w:val="28"/>
              </w:rPr>
              <w:t>г.</w:t>
            </w:r>
          </w:p>
        </w:tc>
      </w:tr>
      <w:tr w:rsidR="00952DD4" w:rsidRPr="00AD1B7A" w:rsidTr="00393DB3">
        <w:trPr>
          <w:trHeight w:val="258"/>
        </w:trPr>
        <w:tc>
          <w:tcPr>
            <w:tcW w:w="1240" w:type="pct"/>
            <w:gridSpan w:val="6"/>
            <w:vAlign w:val="bottom"/>
          </w:tcPr>
          <w:p w:rsidR="00952DD4" w:rsidRPr="00AD1B7A" w:rsidRDefault="00952DD4" w:rsidP="00952DD4">
            <w:pPr>
              <w:suppressAutoHyphens/>
              <w:spacing w:before="60"/>
              <w:jc w:val="right"/>
            </w:pPr>
            <w:r w:rsidRPr="00AD1B7A">
              <w:rPr>
                <w:sz w:val="28"/>
              </w:rPr>
              <w:t>протокол №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952DD4">
            <w:pPr>
              <w:suppressAutoHyphens/>
              <w:spacing w:before="60"/>
            </w:pPr>
            <w:r>
              <w:t>1</w:t>
            </w:r>
          </w:p>
        </w:tc>
        <w:tc>
          <w:tcPr>
            <w:tcW w:w="979" w:type="pct"/>
            <w:gridSpan w:val="5"/>
            <w:vAlign w:val="bottom"/>
          </w:tcPr>
          <w:p w:rsidR="00952DD4" w:rsidRPr="00AD1B7A" w:rsidRDefault="00952DD4" w:rsidP="00952DD4">
            <w:pPr>
              <w:suppressAutoHyphens/>
              <w:spacing w:before="60"/>
            </w:pPr>
          </w:p>
        </w:tc>
        <w:tc>
          <w:tcPr>
            <w:tcW w:w="2505" w:type="pct"/>
            <w:gridSpan w:val="9"/>
          </w:tcPr>
          <w:p w:rsidR="00952DD4" w:rsidRPr="00AD1B7A" w:rsidRDefault="00952DD4" w:rsidP="00952DD4">
            <w:pPr>
              <w:suppressAutoHyphens/>
              <w:spacing w:before="60"/>
            </w:pPr>
          </w:p>
        </w:tc>
      </w:tr>
      <w:tr w:rsidR="00952DD4" w:rsidRPr="00AD1B7A" w:rsidTr="00393DB3">
        <w:trPr>
          <w:trHeight w:val="20"/>
        </w:trPr>
        <w:tc>
          <w:tcPr>
            <w:tcW w:w="5000" w:type="pct"/>
            <w:gridSpan w:val="21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</w:p>
          <w:p w:rsidR="00952DD4" w:rsidRPr="00C062F7" w:rsidRDefault="00C062F7" w:rsidP="00952DD4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sz w:val="28"/>
              </w:rPr>
              <w:t>Методические указания к курсовой работе по дисциплине</w:t>
            </w:r>
          </w:p>
          <w:p w:rsidR="00952DD4" w:rsidRPr="00AD1B7A" w:rsidRDefault="00952DD4" w:rsidP="00952DD4">
            <w:pPr>
              <w:suppressAutoHyphens/>
              <w:spacing w:line="288" w:lineRule="auto"/>
              <w:rPr>
                <w:b/>
                <w:bCs/>
              </w:rPr>
            </w:pPr>
          </w:p>
        </w:tc>
      </w:tr>
      <w:tr w:rsidR="00952DD4" w:rsidRPr="00AD1B7A" w:rsidTr="00393DB3">
        <w:trPr>
          <w:trHeight w:val="20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bCs/>
                <w:sz w:val="28"/>
                <w:szCs w:val="28"/>
              </w:rPr>
              <w:t>«</w:t>
            </w:r>
            <w:r w:rsidR="00E73187" w:rsidRPr="00AD1B7A">
              <w:rPr>
                <w:b/>
                <w:bCs/>
                <w:sz w:val="28"/>
                <w:szCs w:val="28"/>
              </w:rPr>
              <w:t>Бережливое производство</w:t>
            </w:r>
            <w:r w:rsidRPr="00AD1B7A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952DD4" w:rsidRPr="00AD1B7A" w:rsidTr="00393DB3">
        <w:trPr>
          <w:trHeight w:val="20"/>
        </w:trPr>
        <w:tc>
          <w:tcPr>
            <w:tcW w:w="5000" w:type="pct"/>
            <w:gridSpan w:val="21"/>
            <w:tcBorders>
              <w:top w:val="single" w:sz="4" w:space="0" w:color="auto"/>
            </w:tcBorders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  <w:sz w:val="20"/>
              </w:rPr>
            </w:pPr>
            <w:r w:rsidRPr="00AD1B7A">
              <w:rPr>
                <w:i/>
                <w:sz w:val="20"/>
                <w:szCs w:val="16"/>
              </w:rPr>
              <w:t>(индекс и наименование дисциплины (модуля) в соответствии с учебным планом подготовки бакалавров)</w:t>
            </w:r>
          </w:p>
        </w:tc>
      </w:tr>
      <w:tr w:rsidR="00952DD4" w:rsidRPr="00AD1B7A" w:rsidTr="00393DB3">
        <w:trPr>
          <w:trHeight w:val="20"/>
        </w:trPr>
        <w:tc>
          <w:tcPr>
            <w:tcW w:w="1726" w:type="pct"/>
            <w:gridSpan w:val="9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</w:p>
        </w:tc>
        <w:tc>
          <w:tcPr>
            <w:tcW w:w="3274" w:type="pct"/>
            <w:gridSpan w:val="12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</w:p>
        </w:tc>
      </w:tr>
      <w:tr w:rsidR="00952DD4" w:rsidRPr="00AD1B7A" w:rsidTr="00393DB3">
        <w:trPr>
          <w:trHeight w:val="20"/>
        </w:trPr>
        <w:tc>
          <w:tcPr>
            <w:tcW w:w="1726" w:type="pct"/>
            <w:gridSpan w:val="9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Cs w:val="20"/>
              </w:rPr>
            </w:pPr>
            <w:r w:rsidRPr="00AD1B7A">
              <w:rPr>
                <w:sz w:val="28"/>
              </w:rPr>
              <w:t>Направление подготовки</w:t>
            </w:r>
          </w:p>
        </w:tc>
        <w:tc>
          <w:tcPr>
            <w:tcW w:w="3274" w:type="pct"/>
            <w:gridSpan w:val="12"/>
            <w:tcBorders>
              <w:bottom w:val="single" w:sz="4" w:space="0" w:color="auto"/>
            </w:tcBorders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</w:rPr>
              <w:t>27.03.02 Управление качеством</w:t>
            </w:r>
          </w:p>
        </w:tc>
      </w:tr>
      <w:tr w:rsidR="00952DD4" w:rsidRPr="00AD1B7A" w:rsidTr="00393DB3">
        <w:trPr>
          <w:trHeight w:val="20"/>
        </w:trPr>
        <w:tc>
          <w:tcPr>
            <w:tcW w:w="1726" w:type="pct"/>
            <w:gridSpan w:val="9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3274" w:type="pct"/>
            <w:gridSpan w:val="12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  <w:sz w:val="20"/>
              </w:rPr>
            </w:pPr>
            <w:r w:rsidRPr="00AD1B7A">
              <w:rPr>
                <w:i/>
                <w:sz w:val="20"/>
                <w:szCs w:val="16"/>
              </w:rPr>
              <w:t>(код и наименование)</w:t>
            </w:r>
          </w:p>
        </w:tc>
      </w:tr>
      <w:tr w:rsidR="00952DD4" w:rsidRPr="00AD1B7A" w:rsidTr="00393DB3">
        <w:trPr>
          <w:trHeight w:val="20"/>
        </w:trPr>
        <w:tc>
          <w:tcPr>
            <w:tcW w:w="763" w:type="pct"/>
            <w:gridSpan w:val="3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  <w:r w:rsidRPr="00AD1B7A">
              <w:rPr>
                <w:sz w:val="28"/>
              </w:rPr>
              <w:t>Профиль</w:t>
            </w:r>
          </w:p>
        </w:tc>
        <w:tc>
          <w:tcPr>
            <w:tcW w:w="4237" w:type="pct"/>
            <w:gridSpan w:val="18"/>
            <w:tcBorders>
              <w:bottom w:val="single" w:sz="4" w:space="0" w:color="auto"/>
            </w:tcBorders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</w:rPr>
              <w:t>Управление качеством</w:t>
            </w:r>
          </w:p>
        </w:tc>
      </w:tr>
      <w:tr w:rsidR="00952DD4" w:rsidRPr="00AD1B7A" w:rsidTr="00393DB3">
        <w:trPr>
          <w:trHeight w:val="20"/>
        </w:trPr>
        <w:tc>
          <w:tcPr>
            <w:tcW w:w="763" w:type="pct"/>
            <w:gridSpan w:val="3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4237" w:type="pct"/>
            <w:gridSpan w:val="18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i/>
                <w:sz w:val="20"/>
                <w:szCs w:val="16"/>
              </w:rPr>
            </w:pPr>
            <w:r w:rsidRPr="00AD1B7A">
              <w:rPr>
                <w:i/>
                <w:sz w:val="20"/>
                <w:szCs w:val="16"/>
              </w:rPr>
              <w:t>(код и наименование)</w:t>
            </w:r>
          </w:p>
        </w:tc>
      </w:tr>
      <w:tr w:rsidR="00952DD4" w:rsidRPr="00AD1B7A" w:rsidTr="00393DB3">
        <w:trPr>
          <w:trHeight w:val="20"/>
        </w:trPr>
        <w:tc>
          <w:tcPr>
            <w:tcW w:w="763" w:type="pct"/>
            <w:gridSpan w:val="3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Cs w:val="20"/>
              </w:rPr>
            </w:pPr>
            <w:r w:rsidRPr="00AD1B7A">
              <w:rPr>
                <w:sz w:val="28"/>
              </w:rPr>
              <w:t>Институт</w:t>
            </w:r>
          </w:p>
        </w:tc>
        <w:tc>
          <w:tcPr>
            <w:tcW w:w="4237" w:type="pct"/>
            <w:gridSpan w:val="18"/>
            <w:tcBorders>
              <w:bottom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</w:rPr>
              <w:t>Экономики и права (</w:t>
            </w:r>
            <w:proofErr w:type="spellStart"/>
            <w:r w:rsidRPr="00AD1B7A">
              <w:rPr>
                <w:b/>
                <w:sz w:val="28"/>
              </w:rPr>
              <w:t>ЭиП</w:t>
            </w:r>
            <w:proofErr w:type="spellEnd"/>
            <w:r w:rsidRPr="00AD1B7A">
              <w:rPr>
                <w:b/>
                <w:sz w:val="28"/>
              </w:rPr>
              <w:t>)</w:t>
            </w:r>
          </w:p>
        </w:tc>
      </w:tr>
      <w:tr w:rsidR="00952DD4" w:rsidRPr="00AD1B7A" w:rsidTr="00393DB3">
        <w:trPr>
          <w:trHeight w:val="20"/>
        </w:trPr>
        <w:tc>
          <w:tcPr>
            <w:tcW w:w="763" w:type="pct"/>
            <w:gridSpan w:val="3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4237" w:type="pct"/>
            <w:gridSpan w:val="18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  <w:r w:rsidRPr="00AD1B7A">
              <w:rPr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952DD4" w:rsidRPr="00AD1B7A" w:rsidTr="00393DB3">
        <w:trPr>
          <w:trHeight w:val="20"/>
        </w:trPr>
        <w:tc>
          <w:tcPr>
            <w:tcW w:w="1176" w:type="pct"/>
            <w:gridSpan w:val="5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Cs w:val="20"/>
              </w:rPr>
            </w:pPr>
            <w:r w:rsidRPr="00AD1B7A">
              <w:rPr>
                <w:sz w:val="28"/>
              </w:rPr>
              <w:t>Форма обучения</w:t>
            </w:r>
          </w:p>
        </w:tc>
        <w:tc>
          <w:tcPr>
            <w:tcW w:w="3824" w:type="pct"/>
            <w:gridSpan w:val="16"/>
            <w:tcBorders>
              <w:bottom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</w:rPr>
              <w:t>Очная</w:t>
            </w:r>
          </w:p>
        </w:tc>
      </w:tr>
      <w:tr w:rsidR="00952DD4" w:rsidRPr="00AD1B7A" w:rsidTr="00393DB3">
        <w:trPr>
          <w:trHeight w:val="20"/>
        </w:trPr>
        <w:tc>
          <w:tcPr>
            <w:tcW w:w="1176" w:type="pct"/>
            <w:gridSpan w:val="5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3824" w:type="pct"/>
            <w:gridSpan w:val="16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  <w:r w:rsidRPr="00AD1B7A">
              <w:rPr>
                <w:i/>
                <w:sz w:val="20"/>
                <w:szCs w:val="16"/>
              </w:rPr>
              <w:t>(очная, очно-заочная, заочная)</w:t>
            </w:r>
          </w:p>
        </w:tc>
      </w:tr>
      <w:tr w:rsidR="00952DD4" w:rsidRPr="00AD1B7A" w:rsidTr="00393DB3">
        <w:trPr>
          <w:trHeight w:val="20"/>
        </w:trPr>
        <w:tc>
          <w:tcPr>
            <w:tcW w:w="1667" w:type="pct"/>
            <w:gridSpan w:val="8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Cs w:val="20"/>
              </w:rPr>
            </w:pPr>
            <w:r w:rsidRPr="00AD1B7A">
              <w:rPr>
                <w:sz w:val="28"/>
              </w:rPr>
              <w:t>Программа подготовки</w:t>
            </w:r>
          </w:p>
        </w:tc>
        <w:tc>
          <w:tcPr>
            <w:tcW w:w="3333" w:type="pct"/>
            <w:gridSpan w:val="13"/>
            <w:tcBorders>
              <w:bottom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</w:rPr>
              <w:t>Прикладной</w:t>
            </w:r>
            <w:r w:rsidR="004D26F6">
              <w:rPr>
                <w:b/>
                <w:sz w:val="28"/>
              </w:rPr>
              <w:t xml:space="preserve"> </w:t>
            </w:r>
            <w:proofErr w:type="spellStart"/>
            <w:r w:rsidR="004D26F6">
              <w:rPr>
                <w:b/>
                <w:sz w:val="28"/>
              </w:rPr>
              <w:t>бакалавриат</w:t>
            </w:r>
            <w:proofErr w:type="spellEnd"/>
          </w:p>
        </w:tc>
      </w:tr>
      <w:tr w:rsidR="00952DD4" w:rsidRPr="00AD1B7A" w:rsidTr="00393DB3">
        <w:trPr>
          <w:trHeight w:val="20"/>
        </w:trPr>
        <w:tc>
          <w:tcPr>
            <w:tcW w:w="1667" w:type="pct"/>
            <w:gridSpan w:val="8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3333" w:type="pct"/>
            <w:gridSpan w:val="13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  <w:r w:rsidRPr="00AD1B7A">
              <w:rPr>
                <w:i/>
                <w:sz w:val="20"/>
                <w:szCs w:val="16"/>
              </w:rPr>
              <w:t xml:space="preserve">(академический, прикладной </w:t>
            </w:r>
            <w:proofErr w:type="spellStart"/>
            <w:r w:rsidRPr="00AD1B7A">
              <w:rPr>
                <w:i/>
                <w:sz w:val="20"/>
                <w:szCs w:val="16"/>
              </w:rPr>
              <w:t>бакалавриат</w:t>
            </w:r>
            <w:proofErr w:type="spellEnd"/>
            <w:r w:rsidRPr="00AD1B7A">
              <w:rPr>
                <w:i/>
                <w:sz w:val="20"/>
                <w:szCs w:val="16"/>
              </w:rPr>
              <w:t>)</w:t>
            </w:r>
          </w:p>
        </w:tc>
      </w:tr>
      <w:tr w:rsidR="00952DD4" w:rsidRPr="00AD1B7A" w:rsidTr="00393DB3">
        <w:trPr>
          <w:trHeight w:val="20"/>
        </w:trPr>
        <w:tc>
          <w:tcPr>
            <w:tcW w:w="763" w:type="pct"/>
            <w:gridSpan w:val="3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  <w:r w:rsidRPr="00AD1B7A">
              <w:rPr>
                <w:sz w:val="28"/>
              </w:rPr>
              <w:t>Кафедра</w:t>
            </w:r>
          </w:p>
        </w:tc>
        <w:tc>
          <w:tcPr>
            <w:tcW w:w="4237" w:type="pct"/>
            <w:gridSpan w:val="18"/>
            <w:tcBorders>
              <w:bottom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</w:rPr>
              <w:t>Проектного менеджмента (ПМ)</w:t>
            </w:r>
          </w:p>
        </w:tc>
      </w:tr>
      <w:tr w:rsidR="00952DD4" w:rsidRPr="00AD1B7A" w:rsidTr="00393DB3">
        <w:trPr>
          <w:trHeight w:val="20"/>
        </w:trPr>
        <w:tc>
          <w:tcPr>
            <w:tcW w:w="763" w:type="pct"/>
            <w:gridSpan w:val="3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4237" w:type="pct"/>
            <w:gridSpan w:val="18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  <w:r w:rsidRPr="00AD1B7A">
              <w:rPr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:rsidR="00952DD4" w:rsidRPr="00AD1B7A" w:rsidRDefault="00952DD4" w:rsidP="00952DD4"/>
    <w:p w:rsidR="00952DD4" w:rsidRDefault="00952DD4" w:rsidP="00952DD4"/>
    <w:p w:rsidR="00C062F7" w:rsidRDefault="00C062F7" w:rsidP="00952DD4"/>
    <w:p w:rsidR="00C062F7" w:rsidRPr="00AD1B7A" w:rsidRDefault="00C062F7" w:rsidP="00952DD4"/>
    <w:p w:rsidR="00952DD4" w:rsidRPr="00AD1B7A" w:rsidRDefault="00952DD4" w:rsidP="00952DD4"/>
    <w:p w:rsidR="00952DD4" w:rsidRPr="00AD1B7A" w:rsidRDefault="00EC7972" w:rsidP="00266DCF">
      <w:r>
        <w:rPr>
          <w:sz w:val="28"/>
        </w:rPr>
        <w:t>20</w:t>
      </w:r>
      <w:r w:rsidR="00295786">
        <w:rPr>
          <w:sz w:val="28"/>
        </w:rPr>
        <w:t>20</w:t>
      </w:r>
      <w:r w:rsidR="00952DD4" w:rsidRPr="00AD1B7A">
        <w:br w:type="page"/>
      </w:r>
    </w:p>
    <w:tbl>
      <w:tblPr>
        <w:tblW w:w="5000" w:type="pct"/>
        <w:tblInd w:w="-709" w:type="dxa"/>
        <w:tblLayout w:type="fixed"/>
        <w:tblLook w:val="01E0" w:firstRow="1" w:lastRow="1" w:firstColumn="1" w:lastColumn="1" w:noHBand="0" w:noVBand="0"/>
      </w:tblPr>
      <w:tblGrid>
        <w:gridCol w:w="2929"/>
        <w:gridCol w:w="207"/>
        <w:gridCol w:w="974"/>
        <w:gridCol w:w="420"/>
        <w:gridCol w:w="247"/>
        <w:gridCol w:w="418"/>
        <w:gridCol w:w="281"/>
        <w:gridCol w:w="788"/>
        <w:gridCol w:w="237"/>
        <w:gridCol w:w="120"/>
        <w:gridCol w:w="655"/>
        <w:gridCol w:w="287"/>
        <w:gridCol w:w="414"/>
        <w:gridCol w:w="418"/>
        <w:gridCol w:w="553"/>
        <w:gridCol w:w="690"/>
      </w:tblGrid>
      <w:tr w:rsidR="00952DD4" w:rsidRPr="00AD1B7A" w:rsidTr="006430DC">
        <w:trPr>
          <w:trHeight w:val="181"/>
        </w:trPr>
        <w:tc>
          <w:tcPr>
            <w:tcW w:w="2477" w:type="pct"/>
            <w:gridSpan w:val="5"/>
            <w:vAlign w:val="bottom"/>
          </w:tcPr>
          <w:p w:rsidR="00952DD4" w:rsidRPr="00AD1B7A" w:rsidRDefault="00C062F7" w:rsidP="00C062F7">
            <w:pPr>
              <w:suppressAutoHyphens/>
              <w:spacing w:line="288" w:lineRule="auto"/>
            </w:pPr>
            <w:r>
              <w:rPr>
                <w:sz w:val="28"/>
              </w:rPr>
              <w:lastRenderedPageBreak/>
              <w:t xml:space="preserve">Методические указания </w:t>
            </w:r>
            <w:r w:rsidR="00952DD4" w:rsidRPr="00AD1B7A">
              <w:rPr>
                <w:sz w:val="28"/>
              </w:rPr>
              <w:t>разработан</w:t>
            </w:r>
            <w:r>
              <w:rPr>
                <w:sz w:val="28"/>
              </w:rPr>
              <w:t>ы</w:t>
            </w:r>
          </w:p>
        </w:tc>
        <w:tc>
          <w:tcPr>
            <w:tcW w:w="2522" w:type="pct"/>
            <w:gridSpan w:val="11"/>
            <w:tcBorders>
              <w:bottom w:val="single" w:sz="4" w:space="0" w:color="auto"/>
            </w:tcBorders>
          </w:tcPr>
          <w:p w:rsidR="00BF6F97" w:rsidRDefault="000A1D82" w:rsidP="00BF6F97">
            <w:pPr>
              <w:suppressAutoHyphens/>
              <w:spacing w:line="288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 w:rsidR="00BF6F97">
              <w:rPr>
                <w:b/>
                <w:sz w:val="28"/>
              </w:rPr>
              <w:t xml:space="preserve">.э.н. </w:t>
            </w:r>
            <w:proofErr w:type="spellStart"/>
            <w:r w:rsidR="00BF6F97">
              <w:rPr>
                <w:b/>
                <w:sz w:val="28"/>
              </w:rPr>
              <w:t>Томорадзе</w:t>
            </w:r>
            <w:proofErr w:type="spellEnd"/>
            <w:r w:rsidR="00BF6F97">
              <w:rPr>
                <w:b/>
                <w:sz w:val="28"/>
              </w:rPr>
              <w:t xml:space="preserve"> И.В., </w:t>
            </w:r>
          </w:p>
          <w:p w:rsidR="00952DD4" w:rsidRPr="00EC7972" w:rsidRDefault="00952DD4" w:rsidP="00BF6F97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</w:rPr>
              <w:t>к.э.н.</w:t>
            </w:r>
            <w:r w:rsidR="00BF6F97">
              <w:rPr>
                <w:b/>
                <w:sz w:val="28"/>
              </w:rPr>
              <w:t>, доцент</w:t>
            </w:r>
            <w:r w:rsidR="00EC7972">
              <w:rPr>
                <w:b/>
                <w:sz w:val="28"/>
              </w:rPr>
              <w:t xml:space="preserve"> Сальникова Т.С.</w:t>
            </w:r>
          </w:p>
        </w:tc>
      </w:tr>
      <w:tr w:rsidR="00952DD4" w:rsidRPr="00AD1B7A" w:rsidTr="006430DC">
        <w:trPr>
          <w:trHeight w:val="57"/>
        </w:trPr>
        <w:tc>
          <w:tcPr>
            <w:tcW w:w="2477" w:type="pct"/>
            <w:gridSpan w:val="5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2522" w:type="pct"/>
            <w:gridSpan w:val="11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i/>
                <w:sz w:val="20"/>
                <w:szCs w:val="16"/>
              </w:rPr>
            </w:pPr>
            <w:r w:rsidRPr="00AD1B7A">
              <w:rPr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  <w:tr w:rsidR="00952DD4" w:rsidRPr="00AD1B7A" w:rsidTr="006430DC">
        <w:trPr>
          <w:trHeight w:val="57"/>
        </w:trPr>
        <w:tc>
          <w:tcPr>
            <w:tcW w:w="4999" w:type="pct"/>
            <w:gridSpan w:val="16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i/>
                <w:sz w:val="20"/>
                <w:szCs w:val="16"/>
              </w:rPr>
            </w:pPr>
          </w:p>
        </w:tc>
      </w:tr>
      <w:tr w:rsidR="00952DD4" w:rsidRPr="00AD1B7A" w:rsidTr="006430DC">
        <w:trPr>
          <w:trHeight w:val="57"/>
        </w:trPr>
        <w:tc>
          <w:tcPr>
            <w:tcW w:w="4999" w:type="pct"/>
            <w:gridSpan w:val="16"/>
          </w:tcPr>
          <w:p w:rsidR="00952DD4" w:rsidRPr="00AD1B7A" w:rsidRDefault="00C062F7" w:rsidP="00952DD4">
            <w:pPr>
              <w:suppressAutoHyphens/>
              <w:spacing w:line="288" w:lineRule="auto"/>
              <w:jc w:val="both"/>
              <w:rPr>
                <w:i/>
                <w:sz w:val="20"/>
                <w:szCs w:val="16"/>
              </w:rPr>
            </w:pPr>
            <w:r>
              <w:rPr>
                <w:sz w:val="28"/>
              </w:rPr>
              <w:t>Методические указания рассмотрены</w:t>
            </w:r>
            <w:r w:rsidR="00952DD4" w:rsidRPr="00AD1B7A">
              <w:rPr>
                <w:sz w:val="28"/>
              </w:rPr>
              <w:t xml:space="preserve"> и принят</w:t>
            </w:r>
            <w:r>
              <w:rPr>
                <w:sz w:val="28"/>
              </w:rPr>
              <w:t>ы</w:t>
            </w:r>
          </w:p>
        </w:tc>
      </w:tr>
      <w:tr w:rsidR="00952DD4" w:rsidRPr="00AD1B7A" w:rsidTr="006430DC">
        <w:trPr>
          <w:trHeight w:val="57"/>
        </w:trPr>
        <w:tc>
          <w:tcPr>
            <w:tcW w:w="1519" w:type="pct"/>
          </w:tcPr>
          <w:p w:rsidR="00952DD4" w:rsidRPr="00AD1B7A" w:rsidRDefault="00952DD4" w:rsidP="00952DD4">
            <w:pPr>
              <w:suppressAutoHyphens/>
              <w:spacing w:line="288" w:lineRule="auto"/>
              <w:jc w:val="both"/>
            </w:pPr>
            <w:r w:rsidRPr="00AD1B7A">
              <w:rPr>
                <w:sz w:val="28"/>
              </w:rPr>
              <w:t>на заседании кафедры</w:t>
            </w:r>
          </w:p>
        </w:tc>
        <w:tc>
          <w:tcPr>
            <w:tcW w:w="3480" w:type="pct"/>
            <w:gridSpan w:val="15"/>
            <w:tcBorders>
              <w:bottom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</w:rPr>
              <w:t>проектного менеджмента</w:t>
            </w:r>
          </w:p>
        </w:tc>
      </w:tr>
      <w:tr w:rsidR="00952DD4" w:rsidRPr="00AD1B7A" w:rsidTr="006430DC">
        <w:trPr>
          <w:trHeight w:val="70"/>
        </w:trPr>
        <w:tc>
          <w:tcPr>
            <w:tcW w:w="1519" w:type="pct"/>
          </w:tcPr>
          <w:p w:rsidR="00952DD4" w:rsidRPr="00AD1B7A" w:rsidRDefault="00952DD4" w:rsidP="00952DD4">
            <w:pPr>
              <w:suppressAutoHyphens/>
              <w:spacing w:line="288" w:lineRule="auto"/>
              <w:jc w:val="both"/>
            </w:pPr>
          </w:p>
        </w:tc>
        <w:tc>
          <w:tcPr>
            <w:tcW w:w="3480" w:type="pct"/>
            <w:gridSpan w:val="15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i/>
                <w:sz w:val="20"/>
                <w:szCs w:val="16"/>
              </w:rPr>
              <w:t>(название кафедры)</w:t>
            </w:r>
          </w:p>
        </w:tc>
      </w:tr>
      <w:tr w:rsidR="00952DD4" w:rsidRPr="00AD1B7A" w:rsidTr="006430DC">
        <w:trPr>
          <w:trHeight w:val="70"/>
        </w:trPr>
        <w:tc>
          <w:tcPr>
            <w:tcW w:w="1519" w:type="pct"/>
          </w:tcPr>
          <w:p w:rsidR="00952DD4" w:rsidRPr="00AD1B7A" w:rsidRDefault="00952DD4" w:rsidP="00952DD4">
            <w:pPr>
              <w:suppressAutoHyphens/>
              <w:spacing w:line="288" w:lineRule="auto"/>
              <w:jc w:val="both"/>
            </w:pPr>
          </w:p>
        </w:tc>
        <w:tc>
          <w:tcPr>
            <w:tcW w:w="3480" w:type="pct"/>
            <w:gridSpan w:val="15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i/>
                <w:sz w:val="20"/>
                <w:szCs w:val="16"/>
              </w:rPr>
            </w:pPr>
          </w:p>
        </w:tc>
      </w:tr>
      <w:tr w:rsidR="00952DD4" w:rsidRPr="00AD1B7A" w:rsidTr="006430DC">
        <w:trPr>
          <w:trHeight w:val="70"/>
        </w:trPr>
        <w:tc>
          <w:tcPr>
            <w:tcW w:w="2131" w:type="pct"/>
            <w:gridSpan w:val="3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i/>
              </w:rPr>
            </w:pPr>
            <w:r w:rsidRPr="00AD1B7A">
              <w:rPr>
                <w:sz w:val="28"/>
                <w:szCs w:val="28"/>
              </w:rPr>
              <w:t>Протокол заседания кафедры от</w:t>
            </w:r>
          </w:p>
        </w:tc>
        <w:tc>
          <w:tcPr>
            <w:tcW w:w="218" w:type="pct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  <w:r w:rsidRPr="00AD1B7A">
              <w:rPr>
                <w:sz w:val="28"/>
                <w:szCs w:val="28"/>
              </w:rPr>
              <w:t>«</w:t>
            </w:r>
          </w:p>
        </w:tc>
        <w:tc>
          <w:tcPr>
            <w:tcW w:w="345" w:type="pct"/>
            <w:gridSpan w:val="2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952DD4">
            <w:pPr>
              <w:suppressAutoHyphens/>
              <w:spacing w:line="288" w:lineRule="auto"/>
            </w:pPr>
            <w:r>
              <w:t>29</w:t>
            </w:r>
          </w:p>
        </w:tc>
        <w:tc>
          <w:tcPr>
            <w:tcW w:w="146" w:type="pct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  <w:r w:rsidRPr="00AD1B7A">
              <w:rPr>
                <w:sz w:val="28"/>
                <w:szCs w:val="28"/>
              </w:rPr>
              <w:t>»</w:t>
            </w:r>
          </w:p>
        </w:tc>
        <w:tc>
          <w:tcPr>
            <w:tcW w:w="594" w:type="pct"/>
            <w:gridSpan w:val="3"/>
            <w:tcBorders>
              <w:bottom w:val="single" w:sz="4" w:space="0" w:color="auto"/>
            </w:tcBorders>
            <w:vAlign w:val="bottom"/>
          </w:tcPr>
          <w:p w:rsidR="00952DD4" w:rsidRPr="00AD1B7A" w:rsidRDefault="00295786" w:rsidP="00952DD4">
            <w:pPr>
              <w:suppressAutoHyphens/>
              <w:spacing w:line="288" w:lineRule="auto"/>
            </w:pPr>
            <w:r>
              <w:t>августа</w:t>
            </w:r>
          </w:p>
        </w:tc>
        <w:tc>
          <w:tcPr>
            <w:tcW w:w="340" w:type="pct"/>
            <w:vAlign w:val="bottom"/>
          </w:tcPr>
          <w:p w:rsidR="00952DD4" w:rsidRPr="00AD1B7A" w:rsidRDefault="00EC7972" w:rsidP="00952DD4">
            <w:pPr>
              <w:suppressAutoHyphens/>
              <w:spacing w:line="288" w:lineRule="auto"/>
            </w:pPr>
            <w:r>
              <w:rPr>
                <w:sz w:val="28"/>
                <w:szCs w:val="28"/>
              </w:rPr>
              <w:t>20</w:t>
            </w:r>
            <w:r w:rsidR="00295786">
              <w:rPr>
                <w:sz w:val="28"/>
                <w:szCs w:val="28"/>
              </w:rPr>
              <w:t>2</w:t>
            </w:r>
          </w:p>
        </w:tc>
        <w:tc>
          <w:tcPr>
            <w:tcW w:w="149" w:type="pct"/>
            <w:tcBorders>
              <w:bottom w:val="single" w:sz="4" w:space="0" w:color="auto"/>
            </w:tcBorders>
            <w:vAlign w:val="bottom"/>
          </w:tcPr>
          <w:p w:rsidR="00952DD4" w:rsidRPr="00295786" w:rsidRDefault="00295786" w:rsidP="00952DD4">
            <w:pPr>
              <w:suppressAutoHyphens/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5" w:type="pct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  <w:r w:rsidRPr="00AD1B7A">
              <w:rPr>
                <w:sz w:val="28"/>
                <w:szCs w:val="28"/>
              </w:rPr>
              <w:t>г.</w:t>
            </w:r>
          </w:p>
        </w:tc>
        <w:tc>
          <w:tcPr>
            <w:tcW w:w="217" w:type="pct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  <w:r w:rsidRPr="00AD1B7A">
              <w:rPr>
                <w:sz w:val="28"/>
                <w:szCs w:val="28"/>
              </w:rPr>
              <w:t>№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vAlign w:val="bottom"/>
          </w:tcPr>
          <w:p w:rsidR="00952DD4" w:rsidRPr="00295786" w:rsidRDefault="00295786" w:rsidP="00952DD4">
            <w:pPr>
              <w:suppressAutoHyphens/>
              <w:spacing w:line="288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bookmarkStart w:id="0" w:name="_GoBack"/>
            <w:bookmarkEnd w:id="0"/>
          </w:p>
        </w:tc>
        <w:tc>
          <w:tcPr>
            <w:tcW w:w="360" w:type="pct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jc w:val="left"/>
            </w:pPr>
          </w:p>
        </w:tc>
      </w:tr>
      <w:tr w:rsidR="00952DD4" w:rsidRPr="00AD1B7A" w:rsidTr="006430DC">
        <w:trPr>
          <w:trHeight w:val="70"/>
        </w:trPr>
        <w:tc>
          <w:tcPr>
            <w:tcW w:w="4999" w:type="pct"/>
            <w:gridSpan w:val="16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jc w:val="left"/>
            </w:pPr>
          </w:p>
        </w:tc>
      </w:tr>
      <w:tr w:rsidR="00952DD4" w:rsidRPr="00AD1B7A" w:rsidTr="006430DC">
        <w:trPr>
          <w:trHeight w:val="70"/>
        </w:trPr>
        <w:tc>
          <w:tcPr>
            <w:tcW w:w="1626" w:type="pct"/>
            <w:gridSpan w:val="2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jc w:val="left"/>
            </w:pPr>
            <w:r w:rsidRPr="00AD1B7A">
              <w:rPr>
                <w:sz w:val="28"/>
              </w:rPr>
              <w:t>Заведующий кафедрой</w:t>
            </w:r>
          </w:p>
        </w:tc>
        <w:tc>
          <w:tcPr>
            <w:tcW w:w="1623" w:type="pct"/>
            <w:gridSpan w:val="6"/>
            <w:tcBorders>
              <w:bottom w:val="single" w:sz="4" w:space="0" w:color="auto"/>
            </w:tcBorders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</w:p>
        </w:tc>
        <w:tc>
          <w:tcPr>
            <w:tcW w:w="123" w:type="pct"/>
            <w:vMerge w:val="restart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</w:pPr>
          </w:p>
        </w:tc>
        <w:tc>
          <w:tcPr>
            <w:tcW w:w="1627" w:type="pct"/>
            <w:gridSpan w:val="7"/>
            <w:tcBorders>
              <w:bottom w:val="single" w:sz="4" w:space="0" w:color="auto"/>
            </w:tcBorders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rPr>
                <w:b/>
              </w:rPr>
            </w:pPr>
            <w:r w:rsidRPr="00AD1B7A">
              <w:rPr>
                <w:b/>
                <w:sz w:val="28"/>
                <w:szCs w:val="28"/>
              </w:rPr>
              <w:t>Д.Ю. Денисов</w:t>
            </w:r>
          </w:p>
        </w:tc>
      </w:tr>
      <w:tr w:rsidR="00952DD4" w:rsidRPr="00AD1B7A" w:rsidTr="006430DC">
        <w:trPr>
          <w:trHeight w:val="70"/>
        </w:trPr>
        <w:tc>
          <w:tcPr>
            <w:tcW w:w="1626" w:type="pct"/>
            <w:gridSpan w:val="2"/>
            <w:vAlign w:val="bottom"/>
          </w:tcPr>
          <w:p w:rsidR="00952DD4" w:rsidRPr="00AD1B7A" w:rsidRDefault="00952DD4" w:rsidP="00952DD4">
            <w:pPr>
              <w:suppressAutoHyphens/>
              <w:spacing w:line="288" w:lineRule="auto"/>
              <w:jc w:val="left"/>
            </w:pPr>
          </w:p>
        </w:tc>
        <w:tc>
          <w:tcPr>
            <w:tcW w:w="1623" w:type="pct"/>
            <w:gridSpan w:val="6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</w:pPr>
            <w:r w:rsidRPr="00AD1B7A">
              <w:rPr>
                <w:i/>
                <w:sz w:val="20"/>
                <w:szCs w:val="16"/>
              </w:rPr>
              <w:t>(подпись)</w:t>
            </w:r>
          </w:p>
        </w:tc>
        <w:tc>
          <w:tcPr>
            <w:tcW w:w="123" w:type="pct"/>
            <w:vMerge/>
          </w:tcPr>
          <w:p w:rsidR="00952DD4" w:rsidRPr="00AD1B7A" w:rsidRDefault="00952DD4" w:rsidP="00952DD4">
            <w:pPr>
              <w:suppressAutoHyphens/>
              <w:spacing w:line="288" w:lineRule="auto"/>
            </w:pPr>
          </w:p>
        </w:tc>
        <w:tc>
          <w:tcPr>
            <w:tcW w:w="1627" w:type="pct"/>
            <w:gridSpan w:val="7"/>
            <w:tcBorders>
              <w:top w:val="single" w:sz="4" w:space="0" w:color="auto"/>
            </w:tcBorders>
          </w:tcPr>
          <w:p w:rsidR="00952DD4" w:rsidRPr="00AD1B7A" w:rsidRDefault="00952DD4" w:rsidP="00952DD4">
            <w:pPr>
              <w:suppressAutoHyphens/>
              <w:spacing w:line="288" w:lineRule="auto"/>
            </w:pPr>
            <w:r w:rsidRPr="00AD1B7A">
              <w:rPr>
                <w:i/>
                <w:sz w:val="20"/>
                <w:szCs w:val="16"/>
              </w:rPr>
              <w:t>(И.О. Фамилия)</w:t>
            </w:r>
          </w:p>
        </w:tc>
      </w:tr>
    </w:tbl>
    <w:p w:rsidR="00952DD4" w:rsidRPr="00AD1B7A" w:rsidRDefault="00952DD4" w:rsidP="00952DD4"/>
    <w:p w:rsidR="00952DD4" w:rsidRPr="00AD1B7A" w:rsidRDefault="00952DD4" w:rsidP="00952DD4">
      <w:pPr>
        <w:ind w:firstLine="400"/>
        <w:jc w:val="both"/>
      </w:pPr>
    </w:p>
    <w:p w:rsidR="00952DD4" w:rsidRPr="00AD1B7A" w:rsidRDefault="00952DD4" w:rsidP="00952DD4">
      <w:pPr>
        <w:ind w:firstLine="400"/>
        <w:jc w:val="both"/>
      </w:pPr>
    </w:p>
    <w:p w:rsidR="005D6F6D" w:rsidRPr="00AD1B7A" w:rsidRDefault="005D6F6D">
      <w:pPr>
        <w:widowControl/>
        <w:spacing w:after="200" w:line="276" w:lineRule="auto"/>
        <w:jc w:val="left"/>
        <w:rPr>
          <w:b/>
          <w:sz w:val="28"/>
          <w:szCs w:val="28"/>
        </w:rPr>
        <w:sectPr w:rsidR="005D6F6D" w:rsidRPr="00AD1B7A" w:rsidSect="00492887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C062F7" w:rsidRPr="00EA652E" w:rsidRDefault="00165BF2" w:rsidP="00C062F7">
      <w:pPr>
        <w:pStyle w:val="ae"/>
        <w:widowControl w:val="0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C062F7" w:rsidRPr="00EA652E">
        <w:rPr>
          <w:b/>
          <w:sz w:val="28"/>
          <w:szCs w:val="28"/>
        </w:rPr>
        <w:t>Общие положения</w:t>
      </w:r>
    </w:p>
    <w:p w:rsidR="00C062F7" w:rsidRDefault="00C062F7" w:rsidP="00C062F7">
      <w:pPr>
        <w:pStyle w:val="ae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>Выполнение курсовой работы является одной из важнейших форм самостоятельной работы студентов по изучению учебной дисциплины «</w:t>
      </w:r>
      <w:r>
        <w:rPr>
          <w:sz w:val="28"/>
          <w:szCs w:val="28"/>
        </w:rPr>
        <w:t>Бережливое производство</w:t>
      </w:r>
      <w:r w:rsidRPr="00C062F7">
        <w:rPr>
          <w:sz w:val="28"/>
          <w:szCs w:val="28"/>
        </w:rPr>
        <w:t xml:space="preserve">». В процессе ее подготовки студенты глубоко и всесторонне знакомятся с важнейшими и наиболее сложными проблемами </w:t>
      </w:r>
      <w:r>
        <w:rPr>
          <w:sz w:val="28"/>
          <w:szCs w:val="28"/>
        </w:rPr>
        <w:t>внедрения бережливого производства</w:t>
      </w:r>
      <w:r w:rsidRPr="00C062F7">
        <w:rPr>
          <w:sz w:val="28"/>
          <w:szCs w:val="28"/>
        </w:rPr>
        <w:t xml:space="preserve">, учатся анализировать деятельность </w:t>
      </w:r>
      <w:r>
        <w:rPr>
          <w:sz w:val="28"/>
          <w:szCs w:val="28"/>
        </w:rPr>
        <w:t>организаций</w:t>
      </w:r>
      <w:r w:rsidRPr="00C062F7">
        <w:rPr>
          <w:sz w:val="28"/>
          <w:szCs w:val="28"/>
        </w:rPr>
        <w:t xml:space="preserve"> и делать на основе этого правильные, научно-обоснованные теоретические и практические выводы.</w:t>
      </w:r>
    </w:p>
    <w:p w:rsidR="00165BF2" w:rsidRPr="00AD1B7A" w:rsidRDefault="00165BF2" w:rsidP="00165BF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bookmarkStart w:id="1" w:name="_Hlk526612329"/>
      <w:r>
        <w:rPr>
          <w:sz w:val="28"/>
          <w:szCs w:val="28"/>
        </w:rPr>
        <w:t>Курсовая работа по дисциплине</w:t>
      </w:r>
      <w:r w:rsidRPr="00AD1B7A">
        <w:rPr>
          <w:sz w:val="28"/>
          <w:szCs w:val="28"/>
        </w:rPr>
        <w:t xml:space="preserve"> «Бережливое производство» имеет своей целью формировать у обучающихся профессиональные (ПК-7, ПК-12) компетенции в </w:t>
      </w:r>
      <w:r w:rsidRPr="00AD1B7A">
        <w:rPr>
          <w:rFonts w:eastAsia="Calibri"/>
          <w:sz w:val="28"/>
          <w:szCs w:val="28"/>
        </w:rPr>
        <w:t xml:space="preserve">соответствии с требованиями ФГОС ВО по направлению подготовки </w:t>
      </w:r>
      <w:bookmarkStart w:id="2" w:name="_Hlk526606188"/>
      <w:bookmarkStart w:id="3" w:name="OLE_LINK1"/>
      <w:r w:rsidRPr="00AD1B7A">
        <w:rPr>
          <w:sz w:val="28"/>
          <w:szCs w:val="28"/>
        </w:rPr>
        <w:t xml:space="preserve">27.03.02 </w:t>
      </w:r>
      <w:bookmarkEnd w:id="2"/>
      <w:bookmarkEnd w:id="3"/>
      <w:r w:rsidRPr="00AD1B7A">
        <w:rPr>
          <w:sz w:val="28"/>
          <w:szCs w:val="28"/>
        </w:rPr>
        <w:t xml:space="preserve">«Управление качеством» </w:t>
      </w:r>
      <w:r w:rsidRPr="00AD1B7A">
        <w:rPr>
          <w:rFonts w:eastAsia="Calibri"/>
          <w:sz w:val="28"/>
          <w:szCs w:val="28"/>
        </w:rPr>
        <w:t>с учётом специфики соответствующего профиля подготовки.</w:t>
      </w:r>
      <w:bookmarkEnd w:id="1"/>
    </w:p>
    <w:p w:rsidR="00C062F7" w:rsidRPr="00C062F7" w:rsidRDefault="00C062F7" w:rsidP="00C062F7">
      <w:pPr>
        <w:pStyle w:val="ae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>Студенты, выполняя курсовую работу, приобретают опыт работы с литературой, умения находить в ней главные положения, непосредственно относящиеся к избранной теме, учиться логично и четко излагать свои мысли при раскрытии теоретических вопросов и, что особенно важно, связывать общие теоретические положения с конкретной действительностью, практикой менеджмента</w:t>
      </w:r>
      <w:r>
        <w:rPr>
          <w:sz w:val="28"/>
          <w:szCs w:val="28"/>
        </w:rPr>
        <w:t xml:space="preserve"> качества</w:t>
      </w:r>
      <w:r w:rsidRPr="00C062F7">
        <w:rPr>
          <w:sz w:val="28"/>
          <w:szCs w:val="28"/>
        </w:rPr>
        <w:t>.</w:t>
      </w:r>
    </w:p>
    <w:p w:rsidR="00C062F7" w:rsidRPr="00C062F7" w:rsidRDefault="00C062F7" w:rsidP="00C062F7">
      <w:pPr>
        <w:pStyle w:val="ae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>В процессе подготовки курсовой работы приобретаются навыки самостоятельного подбора необходимой литературы, фактического и цифрового материала. Все это не только расширяет и углубляет знания по дисциплине «</w:t>
      </w:r>
      <w:r>
        <w:rPr>
          <w:sz w:val="28"/>
          <w:szCs w:val="28"/>
        </w:rPr>
        <w:t>Бережливое производство</w:t>
      </w:r>
      <w:r w:rsidRPr="00C062F7">
        <w:rPr>
          <w:sz w:val="28"/>
          <w:szCs w:val="28"/>
        </w:rPr>
        <w:t>», но и прививает навыки научного исследования и самостоятельного письменного изложения важных и сложных теоретических проблем.</w:t>
      </w:r>
    </w:p>
    <w:p w:rsidR="00C062F7" w:rsidRPr="00C062F7" w:rsidRDefault="00C062F7" w:rsidP="00C062F7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>При выполнении курсовых работ, и особенно при их защите, студенты приобретают необходимое умение для подготовки выступлений и докладов на семинарских занятиях, участия в дискуссиях и научных конференциях.</w:t>
      </w:r>
    </w:p>
    <w:p w:rsidR="00C062F7" w:rsidRPr="00C062F7" w:rsidRDefault="00C062F7" w:rsidP="00C062F7">
      <w:pPr>
        <w:autoSpaceDE w:val="0"/>
        <w:autoSpaceDN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C062F7">
        <w:rPr>
          <w:bCs/>
          <w:sz w:val="28"/>
          <w:szCs w:val="28"/>
        </w:rPr>
        <w:t>Курсовая работа по дисциплине «</w:t>
      </w:r>
      <w:r>
        <w:rPr>
          <w:bCs/>
          <w:sz w:val="28"/>
          <w:szCs w:val="28"/>
        </w:rPr>
        <w:t>Бережливое производство</w:t>
      </w:r>
      <w:r w:rsidRPr="00C062F7">
        <w:rPr>
          <w:bCs/>
          <w:sz w:val="28"/>
          <w:szCs w:val="28"/>
        </w:rPr>
        <w:t>» состоит из теоретической и практической частей и выполняется по вариантам.</w:t>
      </w:r>
    </w:p>
    <w:p w:rsidR="00C062F7" w:rsidRPr="00C062F7" w:rsidRDefault="00165BF2" w:rsidP="00C062F7">
      <w:pPr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C062F7" w:rsidRPr="00C062F7">
        <w:rPr>
          <w:b/>
          <w:sz w:val="28"/>
          <w:szCs w:val="28"/>
        </w:rPr>
        <w:t>Структура курсовой работы</w:t>
      </w:r>
    </w:p>
    <w:p w:rsidR="00C76DC0" w:rsidRDefault="00C062F7" w:rsidP="00C062F7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 xml:space="preserve">Курсовая работа </w:t>
      </w:r>
      <w:r w:rsidR="00826DFA">
        <w:rPr>
          <w:sz w:val="28"/>
          <w:szCs w:val="28"/>
        </w:rPr>
        <w:t>по дисциплине «Бережливое производство» включает в себя</w:t>
      </w:r>
      <w:r w:rsidRPr="00C062F7">
        <w:rPr>
          <w:sz w:val="28"/>
          <w:szCs w:val="28"/>
        </w:rPr>
        <w:t xml:space="preserve"> теоретическ</w:t>
      </w:r>
      <w:r w:rsidR="00826DFA">
        <w:rPr>
          <w:sz w:val="28"/>
          <w:szCs w:val="28"/>
        </w:rPr>
        <w:t>ую</w:t>
      </w:r>
      <w:r w:rsidRPr="00C062F7">
        <w:rPr>
          <w:sz w:val="28"/>
          <w:szCs w:val="28"/>
        </w:rPr>
        <w:t xml:space="preserve"> и практическ</w:t>
      </w:r>
      <w:r w:rsidR="00826DFA">
        <w:rPr>
          <w:sz w:val="28"/>
          <w:szCs w:val="28"/>
        </w:rPr>
        <w:t>ую</w:t>
      </w:r>
      <w:r w:rsidRPr="00C062F7">
        <w:rPr>
          <w:sz w:val="28"/>
          <w:szCs w:val="28"/>
        </w:rPr>
        <w:t xml:space="preserve"> част</w:t>
      </w:r>
      <w:r w:rsidR="00826DFA">
        <w:rPr>
          <w:sz w:val="28"/>
          <w:szCs w:val="28"/>
        </w:rPr>
        <w:t>и</w:t>
      </w:r>
      <w:r w:rsidRPr="00C062F7">
        <w:rPr>
          <w:sz w:val="28"/>
          <w:szCs w:val="28"/>
        </w:rPr>
        <w:t xml:space="preserve">. </w:t>
      </w:r>
    </w:p>
    <w:p w:rsidR="00C76DC0" w:rsidRPr="0040600D" w:rsidRDefault="00C76DC0" w:rsidP="00C76DC0">
      <w:pPr>
        <w:spacing w:line="360" w:lineRule="auto"/>
        <w:ind w:firstLine="709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Изложение положений, результатов и выводов </w:t>
      </w:r>
      <w:r>
        <w:rPr>
          <w:sz w:val="28"/>
          <w:szCs w:val="28"/>
        </w:rPr>
        <w:t>курсовой работы</w:t>
      </w:r>
      <w:r w:rsidRPr="0040600D">
        <w:rPr>
          <w:sz w:val="28"/>
          <w:szCs w:val="28"/>
        </w:rPr>
        <w:t xml:space="preserve"> должно иметь строгий порядок и последовательность. Независимо от выбранной темы она должна иметь структу</w:t>
      </w:r>
      <w:r>
        <w:rPr>
          <w:sz w:val="28"/>
          <w:szCs w:val="28"/>
        </w:rPr>
        <w:t>ру, приведенную в таблице 2.2.</w:t>
      </w:r>
    </w:p>
    <w:p w:rsidR="00C76DC0" w:rsidRPr="0040600D" w:rsidRDefault="00C76DC0" w:rsidP="00C76DC0">
      <w:pPr>
        <w:spacing w:line="360" w:lineRule="auto"/>
        <w:jc w:val="both"/>
        <w:rPr>
          <w:sz w:val="28"/>
          <w:szCs w:val="28"/>
        </w:rPr>
      </w:pPr>
      <w:r w:rsidRPr="0040600D">
        <w:rPr>
          <w:sz w:val="28"/>
          <w:szCs w:val="28"/>
        </w:rPr>
        <w:t>Таблица 2.2 – Стр</w:t>
      </w:r>
      <w:r>
        <w:rPr>
          <w:sz w:val="28"/>
          <w:szCs w:val="28"/>
        </w:rPr>
        <w:t>уктура курсовой работы.</w:t>
      </w:r>
    </w:p>
    <w:tbl>
      <w:tblPr>
        <w:tblW w:w="9752" w:type="dxa"/>
        <w:tblInd w:w="-5" w:type="dxa"/>
        <w:tblCellMar>
          <w:top w:w="9" w:type="dxa"/>
          <w:right w:w="115" w:type="dxa"/>
        </w:tblCellMar>
        <w:tblLook w:val="04A0" w:firstRow="1" w:lastRow="0" w:firstColumn="1" w:lastColumn="0" w:noHBand="0" w:noVBand="1"/>
      </w:tblPr>
      <w:tblGrid>
        <w:gridCol w:w="6209"/>
        <w:gridCol w:w="3543"/>
      </w:tblGrid>
      <w:tr w:rsidR="00C76DC0" w:rsidRPr="0040600D" w:rsidTr="00826DFA">
        <w:trPr>
          <w:trHeight w:val="461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DC0" w:rsidRPr="0040600D" w:rsidRDefault="00C76DC0" w:rsidP="00826DFA">
            <w:r w:rsidRPr="0040600D">
              <w:rPr>
                <w:szCs w:val="28"/>
              </w:rPr>
              <w:t>Наименование структурных элементов и разделов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DC0" w:rsidRPr="0040600D" w:rsidRDefault="00C76DC0" w:rsidP="00826DFA">
            <w:r w:rsidRPr="0040600D">
              <w:rPr>
                <w:szCs w:val="28"/>
              </w:rPr>
              <w:t>Объем в страницах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 w:rsidRPr="0040600D">
              <w:rPr>
                <w:szCs w:val="28"/>
              </w:rPr>
              <w:t>Титульный лист</w:t>
            </w:r>
            <w:r>
              <w:rPr>
                <w:szCs w:val="28"/>
              </w:rPr>
              <w:t xml:space="preserve"> (форма представлена в Приложении 1)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 w:rsidRPr="0040600D">
              <w:rPr>
                <w:szCs w:val="28"/>
              </w:rPr>
              <w:t>1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 w:rsidRPr="0040600D">
              <w:rPr>
                <w:szCs w:val="28"/>
              </w:rPr>
              <w:t>Задание</w:t>
            </w:r>
            <w:r>
              <w:rPr>
                <w:szCs w:val="28"/>
              </w:rPr>
              <w:t xml:space="preserve"> (форма представлена в Приложении 2)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>
              <w:rPr>
                <w:szCs w:val="28"/>
              </w:rPr>
              <w:t>1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pPr>
              <w:rPr>
                <w:szCs w:val="28"/>
              </w:rPr>
            </w:pPr>
            <w:r>
              <w:rPr>
                <w:szCs w:val="28"/>
              </w:rPr>
              <w:t>Заявление (форма представлена в Приложении 3)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Default="00C76DC0" w:rsidP="00C76DC0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 w:rsidRPr="0040600D">
              <w:rPr>
                <w:szCs w:val="28"/>
              </w:rPr>
              <w:t>Содержание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>
              <w:rPr>
                <w:szCs w:val="28"/>
              </w:rPr>
              <w:t>1-2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 w:rsidRPr="0040600D">
              <w:rPr>
                <w:szCs w:val="28"/>
              </w:rPr>
              <w:t>Введение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>
              <w:rPr>
                <w:szCs w:val="28"/>
              </w:rPr>
              <w:t>1-2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 w:rsidRPr="0040600D">
              <w:rPr>
                <w:szCs w:val="28"/>
              </w:rPr>
              <w:t>1</w:t>
            </w:r>
            <w:r>
              <w:rPr>
                <w:szCs w:val="28"/>
              </w:rPr>
              <w:t>. Т</w:t>
            </w:r>
            <w:r w:rsidRPr="0040600D">
              <w:rPr>
                <w:szCs w:val="28"/>
              </w:rPr>
              <w:t>еоретическ</w:t>
            </w:r>
            <w:r>
              <w:rPr>
                <w:szCs w:val="28"/>
              </w:rPr>
              <w:t>ая часть на тему «………</w:t>
            </w:r>
            <w:proofErr w:type="gramStart"/>
            <w:r>
              <w:rPr>
                <w:szCs w:val="28"/>
              </w:rPr>
              <w:t>…….</w:t>
            </w:r>
            <w:proofErr w:type="gramEnd"/>
            <w:r>
              <w:rPr>
                <w:szCs w:val="28"/>
              </w:rPr>
              <w:t>»</w:t>
            </w:r>
            <w:r w:rsidR="00826DFA">
              <w:rPr>
                <w:szCs w:val="28"/>
              </w:rPr>
              <w:t xml:space="preserve"> (выбирается по вариантам)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>
              <w:rPr>
                <w:szCs w:val="28"/>
              </w:rPr>
              <w:t>10-15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0706CF">
            <w:r>
              <w:rPr>
                <w:szCs w:val="28"/>
              </w:rPr>
              <w:t>2. Практическая часть «</w:t>
            </w:r>
            <w:r w:rsidR="000706CF">
              <w:rPr>
                <w:szCs w:val="28"/>
              </w:rPr>
              <w:t>Анализ</w:t>
            </w:r>
            <w:r>
              <w:rPr>
                <w:szCs w:val="28"/>
              </w:rPr>
              <w:t xml:space="preserve"> внедрения бережливого производства в деятельность организации</w:t>
            </w:r>
            <w:r w:rsidR="000706CF">
              <w:rPr>
                <w:szCs w:val="28"/>
              </w:rPr>
              <w:t xml:space="preserve"> (на примере конкретной организации)</w:t>
            </w:r>
            <w:r>
              <w:rPr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>
              <w:rPr>
                <w:szCs w:val="28"/>
              </w:rPr>
              <w:t>10-15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 w:rsidRPr="0040600D">
              <w:rPr>
                <w:szCs w:val="28"/>
              </w:rPr>
              <w:t>Заключение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>
              <w:rPr>
                <w:szCs w:val="28"/>
              </w:rPr>
              <w:t>1-2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 w:rsidRPr="0040600D">
              <w:rPr>
                <w:szCs w:val="28"/>
              </w:rPr>
              <w:t>Список использованных источников</w:t>
            </w:r>
          </w:p>
          <w:p w:rsidR="00C76DC0" w:rsidRPr="0040600D" w:rsidRDefault="00C76DC0" w:rsidP="00C76DC0">
            <w:r w:rsidRPr="0040600D">
              <w:rPr>
                <w:szCs w:val="28"/>
              </w:rPr>
              <w:t xml:space="preserve">(не менее </w:t>
            </w:r>
            <w:r>
              <w:rPr>
                <w:szCs w:val="28"/>
              </w:rPr>
              <w:t>10</w:t>
            </w:r>
            <w:r w:rsidRPr="0040600D">
              <w:rPr>
                <w:szCs w:val="28"/>
              </w:rPr>
              <w:t xml:space="preserve"> наименований)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>
            <w:r>
              <w:rPr>
                <w:szCs w:val="28"/>
              </w:rPr>
              <w:t>1-2</w:t>
            </w:r>
          </w:p>
        </w:tc>
      </w:tr>
      <w:tr w:rsidR="00C76DC0" w:rsidRPr="0040600D" w:rsidTr="00826DFA">
        <w:trPr>
          <w:trHeight w:val="2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826DFA">
            <w:r w:rsidRPr="0040600D">
              <w:rPr>
                <w:szCs w:val="28"/>
              </w:rPr>
              <w:t>Приложения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0" w:rsidRPr="0040600D" w:rsidRDefault="00C76DC0" w:rsidP="00C76DC0"/>
        </w:tc>
      </w:tr>
    </w:tbl>
    <w:p w:rsidR="00C76DC0" w:rsidRDefault="00C76DC0" w:rsidP="00C76DC0">
      <w:pPr>
        <w:spacing w:line="360" w:lineRule="auto"/>
        <w:ind w:firstLine="851"/>
        <w:jc w:val="both"/>
        <w:rPr>
          <w:sz w:val="28"/>
          <w:szCs w:val="28"/>
        </w:rPr>
      </w:pPr>
    </w:p>
    <w:p w:rsidR="00F5188E" w:rsidRPr="00E64FC8" w:rsidRDefault="00F5188E" w:rsidP="00631DA3">
      <w:pPr>
        <w:spacing w:line="360" w:lineRule="auto"/>
        <w:ind w:firstLine="709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Введение является частью </w:t>
      </w:r>
      <w:r>
        <w:rPr>
          <w:sz w:val="28"/>
          <w:szCs w:val="28"/>
        </w:rPr>
        <w:t>курсовой работы</w:t>
      </w:r>
      <w:r w:rsidRPr="0040600D">
        <w:rPr>
          <w:sz w:val="28"/>
          <w:szCs w:val="28"/>
        </w:rPr>
        <w:t>, небольшо</w:t>
      </w:r>
      <w:r>
        <w:rPr>
          <w:sz w:val="28"/>
          <w:szCs w:val="28"/>
        </w:rPr>
        <w:t xml:space="preserve">е </w:t>
      </w:r>
      <w:r w:rsidRPr="0040600D">
        <w:rPr>
          <w:sz w:val="28"/>
          <w:szCs w:val="28"/>
        </w:rPr>
        <w:t>по объему</w:t>
      </w:r>
      <w:r>
        <w:rPr>
          <w:sz w:val="28"/>
          <w:szCs w:val="28"/>
        </w:rPr>
        <w:t>, но очень важное по содержанию,</w:t>
      </w:r>
      <w:r w:rsidRPr="00E64FC8">
        <w:rPr>
          <w:sz w:val="28"/>
          <w:szCs w:val="28"/>
        </w:rPr>
        <w:t xml:space="preserve"> </w:t>
      </w:r>
      <w:r w:rsidRPr="0040600D">
        <w:rPr>
          <w:sz w:val="28"/>
          <w:szCs w:val="28"/>
        </w:rPr>
        <w:t xml:space="preserve">так как дает общее представление об </w:t>
      </w:r>
      <w:r w:rsidRPr="00E64FC8">
        <w:rPr>
          <w:sz w:val="28"/>
          <w:szCs w:val="28"/>
        </w:rPr>
        <w:t xml:space="preserve">актуальности, целях, задачах </w:t>
      </w:r>
      <w:r>
        <w:rPr>
          <w:sz w:val="28"/>
          <w:szCs w:val="28"/>
        </w:rPr>
        <w:t xml:space="preserve">курсовой работы. </w:t>
      </w:r>
      <w:r w:rsidRPr="00E64FC8">
        <w:rPr>
          <w:sz w:val="28"/>
          <w:szCs w:val="28"/>
        </w:rPr>
        <w:t xml:space="preserve">Рекомендуется следующее содержание введения:  </w:t>
      </w:r>
    </w:p>
    <w:p w:rsidR="00F5188E" w:rsidRPr="0040600D" w:rsidRDefault="00F5188E" w:rsidP="00631DA3">
      <w:pPr>
        <w:pStyle w:val="a0"/>
        <w:ind w:firstLine="709"/>
        <w:contextualSpacing w:val="0"/>
      </w:pPr>
      <w:r w:rsidRPr="00E64FC8">
        <w:t xml:space="preserve">обосновывается актуальность </w:t>
      </w:r>
      <w:r>
        <w:t>теоретической части</w:t>
      </w:r>
      <w:r w:rsidRPr="0040600D">
        <w:t xml:space="preserve"> с привлечением статистической, нормативной информации, мнений специалистов, ссылок на законодательные акты; </w:t>
      </w:r>
    </w:p>
    <w:p w:rsidR="00F5188E" w:rsidRPr="0040600D" w:rsidRDefault="00F5188E" w:rsidP="00631DA3">
      <w:pPr>
        <w:pStyle w:val="a0"/>
        <w:ind w:firstLine="709"/>
        <w:contextualSpacing w:val="0"/>
      </w:pPr>
      <w:r w:rsidRPr="0040600D">
        <w:t xml:space="preserve">исходя из актуальности, логично формулируется цель </w:t>
      </w:r>
      <w:r>
        <w:t>выполнения курсовой работы и ее задачи</w:t>
      </w:r>
      <w:r w:rsidRPr="0040600D">
        <w:t xml:space="preserve">; </w:t>
      </w:r>
    </w:p>
    <w:p w:rsidR="00F5188E" w:rsidRPr="0040600D" w:rsidRDefault="00F5188E" w:rsidP="00631DA3">
      <w:pPr>
        <w:pStyle w:val="a0"/>
        <w:ind w:firstLine="709"/>
        <w:contextualSpacing w:val="0"/>
      </w:pPr>
      <w:r w:rsidRPr="0040600D">
        <w:t>обозначаются объект и предмет исследования</w:t>
      </w:r>
      <w:r>
        <w:t xml:space="preserve"> на основе практической части.</w:t>
      </w:r>
    </w:p>
    <w:p w:rsidR="00F5188E" w:rsidRDefault="00F5188E" w:rsidP="00631D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часть</w:t>
      </w:r>
      <w:r w:rsidRPr="0040600D">
        <w:rPr>
          <w:sz w:val="28"/>
          <w:szCs w:val="28"/>
        </w:rPr>
        <w:t xml:space="preserve"> </w:t>
      </w:r>
      <w:r>
        <w:rPr>
          <w:sz w:val="28"/>
          <w:szCs w:val="28"/>
        </w:rPr>
        <w:t>курсовой работы</w:t>
      </w:r>
      <w:r w:rsidRPr="0040600D">
        <w:rPr>
          <w:sz w:val="28"/>
          <w:szCs w:val="28"/>
        </w:rPr>
        <w:t xml:space="preserve"> отражает </w:t>
      </w:r>
      <w:r>
        <w:rPr>
          <w:sz w:val="28"/>
          <w:szCs w:val="28"/>
        </w:rPr>
        <w:t xml:space="preserve">изучение </w:t>
      </w:r>
      <w:r w:rsidRPr="0040600D">
        <w:rPr>
          <w:sz w:val="28"/>
          <w:szCs w:val="28"/>
        </w:rPr>
        <w:t>теоретически</w:t>
      </w:r>
      <w:r>
        <w:rPr>
          <w:sz w:val="28"/>
          <w:szCs w:val="28"/>
        </w:rPr>
        <w:t>х аспектов проблемы</w:t>
      </w:r>
      <w:r w:rsidRPr="0040600D">
        <w:rPr>
          <w:sz w:val="28"/>
          <w:szCs w:val="28"/>
        </w:rPr>
        <w:t>.</w:t>
      </w:r>
    </w:p>
    <w:p w:rsidR="00F5188E" w:rsidRDefault="00F5188E" w:rsidP="00631D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Практическая часть курсовой работы </w:t>
      </w:r>
      <w:r w:rsidRPr="0040600D">
        <w:rPr>
          <w:sz w:val="28"/>
          <w:szCs w:val="28"/>
        </w:rPr>
        <w:t xml:space="preserve">представляет собой анализ </w:t>
      </w:r>
      <w:r>
        <w:rPr>
          <w:sz w:val="28"/>
          <w:szCs w:val="28"/>
        </w:rPr>
        <w:t>внедрения бережливого производства</w:t>
      </w:r>
      <w:r w:rsidRPr="0040600D">
        <w:rPr>
          <w:sz w:val="28"/>
          <w:szCs w:val="28"/>
        </w:rPr>
        <w:t xml:space="preserve"> применительно к практике деятельности конкретного предприятия (организации).</w:t>
      </w:r>
    </w:p>
    <w:p w:rsidR="00631DA3" w:rsidRPr="0040600D" w:rsidRDefault="00631DA3" w:rsidP="00631DA3">
      <w:pPr>
        <w:spacing w:line="360" w:lineRule="auto"/>
        <w:ind w:firstLine="709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В заключении должны быть даны краткий обзор результатов и выводов </w:t>
      </w:r>
      <w:r>
        <w:rPr>
          <w:sz w:val="28"/>
          <w:szCs w:val="28"/>
        </w:rPr>
        <w:t>курсовой работы</w:t>
      </w:r>
      <w:r w:rsidRPr="0040600D">
        <w:rPr>
          <w:sz w:val="28"/>
          <w:szCs w:val="28"/>
        </w:rPr>
        <w:t>, характеристика степени достижения поставленн</w:t>
      </w:r>
      <w:r>
        <w:rPr>
          <w:sz w:val="28"/>
          <w:szCs w:val="28"/>
        </w:rPr>
        <w:t>ой цели и соответствующих задач</w:t>
      </w:r>
      <w:r w:rsidRPr="0040600D">
        <w:rPr>
          <w:sz w:val="28"/>
          <w:szCs w:val="28"/>
        </w:rPr>
        <w:t xml:space="preserve">. </w:t>
      </w:r>
    </w:p>
    <w:p w:rsidR="00631DA3" w:rsidRDefault="00631DA3" w:rsidP="00631D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0600D">
        <w:rPr>
          <w:sz w:val="28"/>
          <w:szCs w:val="28"/>
        </w:rPr>
        <w:t xml:space="preserve">В конце работы приводится список использованных источников. Это обязательный раздел </w:t>
      </w:r>
      <w:r>
        <w:rPr>
          <w:sz w:val="28"/>
          <w:szCs w:val="28"/>
        </w:rPr>
        <w:t>курсовой работы</w:t>
      </w:r>
      <w:r w:rsidRPr="0040600D">
        <w:rPr>
          <w:sz w:val="28"/>
          <w:szCs w:val="28"/>
        </w:rPr>
        <w:t>, представляющий собой перечень использованн</w:t>
      </w:r>
      <w:r>
        <w:rPr>
          <w:sz w:val="28"/>
          <w:szCs w:val="28"/>
        </w:rPr>
        <w:t>ых</w:t>
      </w:r>
      <w:r w:rsidRPr="0040600D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 w:rsidRPr="0040600D">
        <w:rPr>
          <w:sz w:val="28"/>
          <w:szCs w:val="28"/>
        </w:rPr>
        <w:t xml:space="preserve"> (официальные документы, учебники, монографии, журналы, газеты и т.п.), оформленный в соответствии с требованиями ГОСТ 7.1 – 2003 «Система стандартов по информации, библиотечному и издательскому делу</w:t>
      </w:r>
      <w:r>
        <w:rPr>
          <w:sz w:val="28"/>
          <w:szCs w:val="28"/>
        </w:rPr>
        <w:t>,</w:t>
      </w:r>
      <w:r w:rsidRPr="0040600D">
        <w:rPr>
          <w:sz w:val="28"/>
          <w:szCs w:val="28"/>
        </w:rPr>
        <w:t xml:space="preserve"> Библиографическая запись. Библиографическое описание. Общие требовани</w:t>
      </w:r>
      <w:r>
        <w:rPr>
          <w:sz w:val="28"/>
          <w:szCs w:val="28"/>
        </w:rPr>
        <w:t>я и правила составления»,</w:t>
      </w:r>
      <w:r w:rsidRPr="004060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</w:t>
      </w:r>
      <w:r w:rsidRPr="00860C4B">
        <w:rPr>
          <w:bCs/>
          <w:sz w:val="28"/>
          <w:szCs w:val="28"/>
        </w:rPr>
        <w:t>СМКО МИРЭА 7.5.1/03.П.69-18</w:t>
      </w:r>
      <w:r>
        <w:rPr>
          <w:bCs/>
          <w:sz w:val="28"/>
          <w:szCs w:val="28"/>
        </w:rPr>
        <w:t>.</w:t>
      </w:r>
    </w:p>
    <w:p w:rsidR="00631DA3" w:rsidRPr="0040600D" w:rsidRDefault="00631DA3" w:rsidP="00631DA3">
      <w:pPr>
        <w:spacing w:line="360" w:lineRule="auto"/>
        <w:ind w:firstLine="709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В приложениях помещаются материалы, связанные с содержанием </w:t>
      </w:r>
      <w:r>
        <w:rPr>
          <w:sz w:val="28"/>
          <w:szCs w:val="28"/>
        </w:rPr>
        <w:t>курсовой работы</w:t>
      </w:r>
      <w:r w:rsidRPr="0040600D">
        <w:rPr>
          <w:sz w:val="28"/>
          <w:szCs w:val="28"/>
        </w:rPr>
        <w:t>, но по каким-либо причинам не вошедшие в ее основную часть. Это могут быть таблицы, схемы, графики, рисунки и прочий иллюстративный материал.</w:t>
      </w:r>
      <w:r>
        <w:rPr>
          <w:sz w:val="28"/>
          <w:szCs w:val="28"/>
        </w:rPr>
        <w:t xml:space="preserve"> Также в состав приложений включается презентация курсовой работы.</w:t>
      </w:r>
    </w:p>
    <w:p w:rsidR="000A1D82" w:rsidRDefault="000A1D82" w:rsidP="00631DA3">
      <w:pPr>
        <w:autoSpaceDE w:val="0"/>
        <w:autoSpaceDN w:val="0"/>
        <w:spacing w:line="360" w:lineRule="auto"/>
        <w:ind w:firstLine="709"/>
        <w:jc w:val="both"/>
        <w:rPr>
          <w:i/>
          <w:vertAlign w:val="superscript"/>
        </w:rPr>
      </w:pPr>
    </w:p>
    <w:p w:rsidR="00C062F7" w:rsidRPr="00C062F7" w:rsidRDefault="00165BF2" w:rsidP="00631DA3">
      <w:pPr>
        <w:autoSpaceDE w:val="0"/>
        <w:autoSpaceDN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Т</w:t>
      </w:r>
      <w:r w:rsidR="00C062F7" w:rsidRPr="00C062F7">
        <w:rPr>
          <w:b/>
          <w:bCs/>
          <w:sz w:val="28"/>
          <w:szCs w:val="28"/>
        </w:rPr>
        <w:t>еоретическ</w:t>
      </w:r>
      <w:r>
        <w:rPr>
          <w:b/>
          <w:bCs/>
          <w:sz w:val="28"/>
          <w:szCs w:val="28"/>
        </w:rPr>
        <w:t>ая часть</w:t>
      </w:r>
      <w:r w:rsidR="00C062F7" w:rsidRPr="00C062F7">
        <w:rPr>
          <w:b/>
          <w:bCs/>
          <w:sz w:val="28"/>
          <w:szCs w:val="28"/>
        </w:rPr>
        <w:t xml:space="preserve"> курсовой работы по дисциплине «</w:t>
      </w:r>
      <w:r w:rsidR="00C062F7">
        <w:rPr>
          <w:b/>
          <w:bCs/>
          <w:sz w:val="28"/>
          <w:szCs w:val="28"/>
        </w:rPr>
        <w:t>Бережливое производство</w:t>
      </w:r>
      <w:r w:rsidR="00C062F7" w:rsidRPr="00C062F7">
        <w:rPr>
          <w:b/>
          <w:bCs/>
          <w:sz w:val="28"/>
          <w:szCs w:val="28"/>
        </w:rPr>
        <w:t xml:space="preserve">» </w:t>
      </w:r>
    </w:p>
    <w:p w:rsidR="00C062F7" w:rsidRDefault="00C062F7" w:rsidP="00C062F7">
      <w:pPr>
        <w:spacing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>Теоретическая часть курсовой работы выполняется на основе изучения учебной и специальной литературы по одной из указанных ниже тем, которая выбирается согласно порядкового номера студента в списке учебной группы.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Данная тематика может уточняться с учетом направленности выпускной квалификационной работы или сферой практической деятельности студента в процессе консультаций:</w:t>
      </w:r>
    </w:p>
    <w:p w:rsidR="00C062F7" w:rsidRDefault="00C062F7" w:rsidP="00C062F7">
      <w:pPr>
        <w:spacing w:line="360" w:lineRule="auto"/>
        <w:ind w:firstLine="709"/>
        <w:jc w:val="both"/>
        <w:rPr>
          <w:sz w:val="28"/>
          <w:szCs w:val="28"/>
        </w:rPr>
      </w:pP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1. Производственная система ТРS: принципы и инструменты.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 xml:space="preserve">2. Основные принципы и инструменты интегрированной концепции </w:t>
      </w:r>
      <w:proofErr w:type="spellStart"/>
      <w:r w:rsidRPr="00AD1B7A">
        <w:rPr>
          <w:sz w:val="28"/>
          <w:szCs w:val="28"/>
        </w:rPr>
        <w:t>Lean</w:t>
      </w:r>
      <w:proofErr w:type="spellEnd"/>
      <w:r w:rsidR="00826DFA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Six</w:t>
      </w:r>
      <w:proofErr w:type="spellEnd"/>
      <w:r w:rsidR="00826DFA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Sigma</w:t>
      </w:r>
      <w:proofErr w:type="spellEnd"/>
      <w:r w:rsidRPr="00AD1B7A">
        <w:rPr>
          <w:sz w:val="28"/>
          <w:szCs w:val="28"/>
        </w:rPr>
        <w:t xml:space="preserve"> в рамках методики решения проблем DMAIC.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lastRenderedPageBreak/>
        <w:t xml:space="preserve">3. Организация движения потока создания ценности в системе </w:t>
      </w:r>
      <w:proofErr w:type="spellStart"/>
      <w:r w:rsidRPr="00AD1B7A">
        <w:rPr>
          <w:sz w:val="28"/>
          <w:szCs w:val="28"/>
        </w:rPr>
        <w:t>Lean</w:t>
      </w:r>
      <w:proofErr w:type="spellEnd"/>
      <w:r w:rsidR="00826DFA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Production</w:t>
      </w:r>
      <w:proofErr w:type="spellEnd"/>
      <w:r w:rsidRPr="00AD1B7A">
        <w:rPr>
          <w:sz w:val="28"/>
          <w:szCs w:val="28"/>
        </w:rPr>
        <w:t>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4. Управление проектом бережливое производство в организациях.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5. Управление процессом преобразования организации в бережливое производство.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6. Управление инструментарием встроенного качества в бережливом производстве.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7. Методика внедрения бережливого производства: особенности и достигаемые результаты.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8. Непрерывное совершенствование потока создания ценностей в рамках концепции бережливого производства.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9. Картирование потока создания ценности: сущность и особенности внедрения в организациях.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10. Система критериев для оценки результатов внедрения бережливого производства в организациях.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 xml:space="preserve">11. Процесс реализации интегрированной концепции </w:t>
      </w:r>
      <w:proofErr w:type="spellStart"/>
      <w:r w:rsidRPr="00AD1B7A">
        <w:rPr>
          <w:sz w:val="28"/>
          <w:szCs w:val="28"/>
        </w:rPr>
        <w:t>Lean</w:t>
      </w:r>
      <w:proofErr w:type="spellEnd"/>
      <w:r w:rsidR="00826DFA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Six</w:t>
      </w:r>
      <w:proofErr w:type="spellEnd"/>
      <w:r w:rsidR="00826DFA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Sigma</w:t>
      </w:r>
      <w:proofErr w:type="spellEnd"/>
      <w:r w:rsidRPr="00AD1B7A">
        <w:rPr>
          <w:sz w:val="28"/>
          <w:szCs w:val="28"/>
        </w:rPr>
        <w:t xml:space="preserve"> в рамках методики решения проблем DMAIC.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12. Управление бережливым производственным потоком.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13. Организация рабочего места по методике 5S.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14. Методика 6S как необходимое условие внедрения синхронизированного производства.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15. Организация быстрой переналадки производственного оборудования SMED (</w:t>
      </w:r>
      <w:proofErr w:type="spellStart"/>
      <w:r w:rsidRPr="00AD1B7A">
        <w:rPr>
          <w:sz w:val="28"/>
          <w:szCs w:val="28"/>
        </w:rPr>
        <w:t>Single</w:t>
      </w:r>
      <w:proofErr w:type="spellEnd"/>
      <w:r w:rsidR="00C76DC0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Minute</w:t>
      </w:r>
      <w:proofErr w:type="spellEnd"/>
      <w:r w:rsidR="00C76DC0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Exchange</w:t>
      </w:r>
      <w:proofErr w:type="spellEnd"/>
      <w:r w:rsidR="00C76DC0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of</w:t>
      </w:r>
      <w:proofErr w:type="spellEnd"/>
      <w:r w:rsidR="00C76DC0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Dies</w:t>
      </w:r>
      <w:proofErr w:type="spellEnd"/>
      <w:r w:rsidRPr="00AD1B7A">
        <w:rPr>
          <w:sz w:val="28"/>
          <w:szCs w:val="28"/>
        </w:rPr>
        <w:t>).</w:t>
      </w:r>
    </w:p>
    <w:p w:rsidR="00165BF2" w:rsidRPr="00AD1B7A" w:rsidRDefault="00165BF2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AD1B7A">
        <w:rPr>
          <w:sz w:val="28"/>
          <w:szCs w:val="28"/>
        </w:rPr>
        <w:t>16. Организация всеобщего ухода за оборудованием TPM (</w:t>
      </w:r>
      <w:proofErr w:type="spellStart"/>
      <w:r w:rsidRPr="00AD1B7A">
        <w:rPr>
          <w:sz w:val="28"/>
          <w:szCs w:val="28"/>
        </w:rPr>
        <w:t>Total</w:t>
      </w:r>
      <w:proofErr w:type="spellEnd"/>
      <w:r w:rsidR="00C76DC0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Productive</w:t>
      </w:r>
      <w:proofErr w:type="spellEnd"/>
      <w:r w:rsidR="00C76DC0">
        <w:rPr>
          <w:sz w:val="28"/>
          <w:szCs w:val="28"/>
        </w:rPr>
        <w:t xml:space="preserve"> </w:t>
      </w:r>
      <w:proofErr w:type="spellStart"/>
      <w:r w:rsidRPr="00AD1B7A">
        <w:rPr>
          <w:sz w:val="28"/>
          <w:szCs w:val="28"/>
        </w:rPr>
        <w:t>Maintenance</w:t>
      </w:r>
      <w:proofErr w:type="spellEnd"/>
      <w:r w:rsidRPr="00AD1B7A">
        <w:rPr>
          <w:sz w:val="28"/>
          <w:szCs w:val="28"/>
        </w:rPr>
        <w:t>).</w:t>
      </w:r>
    </w:p>
    <w:p w:rsidR="00C062F7" w:rsidRDefault="00C062F7" w:rsidP="00C062F7">
      <w:pPr>
        <w:spacing w:line="360" w:lineRule="auto"/>
        <w:ind w:firstLine="709"/>
        <w:jc w:val="both"/>
        <w:rPr>
          <w:sz w:val="28"/>
          <w:szCs w:val="28"/>
        </w:rPr>
      </w:pPr>
    </w:p>
    <w:p w:rsidR="00C76DC0" w:rsidRPr="00C76DC0" w:rsidRDefault="00C76DC0" w:rsidP="00C76DC0">
      <w:pPr>
        <w:spacing w:line="360" w:lineRule="auto"/>
        <w:ind w:firstLine="709"/>
        <w:jc w:val="both"/>
        <w:rPr>
          <w:sz w:val="28"/>
          <w:szCs w:val="28"/>
        </w:rPr>
      </w:pPr>
      <w:r w:rsidRPr="00C76DC0">
        <w:rPr>
          <w:sz w:val="28"/>
          <w:szCs w:val="28"/>
        </w:rPr>
        <w:t>Теоретическая часть представляет собой обзор изучаемой проблемы</w:t>
      </w:r>
      <w:r>
        <w:rPr>
          <w:sz w:val="28"/>
          <w:szCs w:val="28"/>
        </w:rPr>
        <w:t xml:space="preserve">. Материалы теоретической части курсовой работы </w:t>
      </w:r>
      <w:r w:rsidR="00826DFA">
        <w:rPr>
          <w:sz w:val="28"/>
          <w:szCs w:val="28"/>
        </w:rPr>
        <w:t>необходимо представить в виде параграфов</w:t>
      </w:r>
      <w:r w:rsidRPr="00C76DC0">
        <w:rPr>
          <w:sz w:val="28"/>
          <w:szCs w:val="28"/>
        </w:rPr>
        <w:t xml:space="preserve"> (</w:t>
      </w:r>
      <w:r w:rsidR="00826DFA">
        <w:rPr>
          <w:sz w:val="28"/>
          <w:szCs w:val="28"/>
        </w:rPr>
        <w:t xml:space="preserve">как правило, </w:t>
      </w:r>
      <w:r w:rsidRPr="00C76DC0">
        <w:rPr>
          <w:sz w:val="28"/>
          <w:szCs w:val="28"/>
        </w:rPr>
        <w:t>2-4 параграфа).</w:t>
      </w:r>
    </w:p>
    <w:p w:rsidR="00C76DC0" w:rsidRDefault="00C76DC0" w:rsidP="00C062F7">
      <w:pPr>
        <w:spacing w:line="360" w:lineRule="auto"/>
        <w:ind w:firstLine="709"/>
        <w:jc w:val="both"/>
        <w:rPr>
          <w:sz w:val="28"/>
          <w:szCs w:val="28"/>
        </w:rPr>
      </w:pPr>
    </w:p>
    <w:p w:rsidR="00165BF2" w:rsidRPr="00165BF2" w:rsidRDefault="00165BF2" w:rsidP="00C062F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65BF2">
        <w:rPr>
          <w:b/>
          <w:sz w:val="28"/>
          <w:szCs w:val="28"/>
        </w:rPr>
        <w:lastRenderedPageBreak/>
        <w:t>4. Практическая часть курсовой работы по дисциплине «Бережливое производство»</w:t>
      </w:r>
    </w:p>
    <w:p w:rsidR="00165BF2" w:rsidRDefault="00165BF2" w:rsidP="00C062F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часть курсовой работы выполняется на основе изучения опыта внедрения бережливого производства в деятельность конкретной организации. </w:t>
      </w:r>
    </w:p>
    <w:p w:rsidR="000706CF" w:rsidRPr="00C062F7" w:rsidRDefault="000706CF" w:rsidP="00C062F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часть должна содержать следующие параграфы:</w:t>
      </w:r>
    </w:p>
    <w:p w:rsidR="000706CF" w:rsidRPr="00C062F7" w:rsidRDefault="000706CF" w:rsidP="000706CF">
      <w:pPr>
        <w:spacing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 xml:space="preserve">2.1. </w:t>
      </w:r>
      <w:r>
        <w:rPr>
          <w:sz w:val="28"/>
          <w:szCs w:val="28"/>
        </w:rPr>
        <w:t>Краткая характеристика организации</w:t>
      </w:r>
    </w:p>
    <w:p w:rsidR="000706CF" w:rsidRPr="00C062F7" w:rsidRDefault="000706CF" w:rsidP="000706CF">
      <w:pPr>
        <w:spacing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 xml:space="preserve">2.2. </w:t>
      </w:r>
      <w:r>
        <w:rPr>
          <w:sz w:val="28"/>
          <w:szCs w:val="28"/>
        </w:rPr>
        <w:t>Анализ опыта внедрения бережливого производства в деятельность организации</w:t>
      </w:r>
    </w:p>
    <w:p w:rsidR="000706CF" w:rsidRPr="00C062F7" w:rsidRDefault="000706CF" w:rsidP="000706CF">
      <w:pPr>
        <w:spacing w:line="360" w:lineRule="auto"/>
        <w:ind w:firstLine="709"/>
        <w:jc w:val="both"/>
        <w:rPr>
          <w:sz w:val="28"/>
          <w:szCs w:val="28"/>
        </w:rPr>
      </w:pPr>
      <w:r w:rsidRPr="00C062F7">
        <w:rPr>
          <w:sz w:val="28"/>
          <w:szCs w:val="28"/>
        </w:rPr>
        <w:t xml:space="preserve">2.3. </w:t>
      </w:r>
      <w:r>
        <w:rPr>
          <w:sz w:val="28"/>
          <w:szCs w:val="28"/>
        </w:rPr>
        <w:t>Результаты внедрения бережливого производства в деятельность организации</w:t>
      </w:r>
    </w:p>
    <w:p w:rsidR="00C062F7" w:rsidRPr="00165BF2" w:rsidRDefault="00C062F7" w:rsidP="00165BF2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C062F7" w:rsidRPr="00165BF2" w:rsidRDefault="00165BF2" w:rsidP="00165BF2">
      <w:pPr>
        <w:tabs>
          <w:tab w:val="left" w:pos="963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C062F7" w:rsidRPr="00165BF2">
        <w:rPr>
          <w:b/>
          <w:sz w:val="28"/>
          <w:szCs w:val="28"/>
        </w:rPr>
        <w:t xml:space="preserve">Требования к оформлению курсовой работы </w:t>
      </w:r>
    </w:p>
    <w:p w:rsidR="00C062F7" w:rsidRPr="00165BF2" w:rsidRDefault="00C062F7" w:rsidP="00165BF2">
      <w:pPr>
        <w:spacing w:line="360" w:lineRule="auto"/>
        <w:ind w:firstLine="709"/>
        <w:jc w:val="both"/>
        <w:rPr>
          <w:sz w:val="28"/>
          <w:szCs w:val="28"/>
        </w:rPr>
      </w:pPr>
      <w:r w:rsidRPr="00165BF2">
        <w:rPr>
          <w:sz w:val="28"/>
          <w:szCs w:val="28"/>
        </w:rPr>
        <w:t xml:space="preserve">Оформление курсовой работы осуществляется </w:t>
      </w:r>
      <w:r w:rsidRPr="00165BF2">
        <w:rPr>
          <w:b/>
          <w:sz w:val="28"/>
          <w:szCs w:val="28"/>
        </w:rPr>
        <w:t>строго в соответствии</w:t>
      </w:r>
      <w:r w:rsidRPr="00165BF2">
        <w:rPr>
          <w:sz w:val="28"/>
          <w:szCs w:val="28"/>
        </w:rPr>
        <w:t xml:space="preserve"> с требованиями «Рекомендаций по оформлению письменных работ обучающихся по образовательным программам </w:t>
      </w:r>
      <w:proofErr w:type="spellStart"/>
      <w:r w:rsidRPr="00165BF2">
        <w:rPr>
          <w:sz w:val="28"/>
          <w:szCs w:val="28"/>
        </w:rPr>
        <w:t>бакалавриата</w:t>
      </w:r>
      <w:proofErr w:type="spellEnd"/>
      <w:r w:rsidRPr="00165BF2">
        <w:rPr>
          <w:sz w:val="28"/>
          <w:szCs w:val="28"/>
        </w:rPr>
        <w:t xml:space="preserve">, </w:t>
      </w:r>
      <w:proofErr w:type="spellStart"/>
      <w:r w:rsidRPr="00165BF2">
        <w:rPr>
          <w:sz w:val="28"/>
          <w:szCs w:val="28"/>
        </w:rPr>
        <w:t>специалитета</w:t>
      </w:r>
      <w:proofErr w:type="spellEnd"/>
      <w:r w:rsidRPr="00165BF2">
        <w:rPr>
          <w:sz w:val="28"/>
          <w:szCs w:val="28"/>
        </w:rPr>
        <w:t xml:space="preserve"> и магистрат</w:t>
      </w:r>
      <w:r w:rsidR="00826DFA">
        <w:rPr>
          <w:sz w:val="28"/>
          <w:szCs w:val="28"/>
        </w:rPr>
        <w:t xml:space="preserve">уры» </w:t>
      </w:r>
      <w:r w:rsidR="00826DFA" w:rsidRPr="00860C4B">
        <w:rPr>
          <w:bCs/>
          <w:sz w:val="28"/>
          <w:szCs w:val="28"/>
        </w:rPr>
        <w:t>СМКО МИРЭА 7.5.1/03.П.69-18</w:t>
      </w:r>
      <w:r w:rsidRPr="00165BF2">
        <w:rPr>
          <w:sz w:val="28"/>
          <w:szCs w:val="28"/>
        </w:rPr>
        <w:t>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При оформлении текста письменных работ следует придерживаться следующих рекомендаций: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формат страницы текста — А4 по ГОСТ 9327; 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ориентация страницы — книжная;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поля: левое —30 мм, правое —- 10 мм, верхнее и нижнее — 20 мм;</w:t>
      </w:r>
    </w:p>
    <w:p w:rsidR="000165FD" w:rsidRPr="00CA4828" w:rsidRDefault="000165FD" w:rsidP="000165FD">
      <w:pPr>
        <w:spacing w:line="360" w:lineRule="auto"/>
        <w:ind w:firstLine="709"/>
        <w:jc w:val="both"/>
        <w:rPr>
          <w:sz w:val="28"/>
          <w:lang w:val="en-US"/>
        </w:rPr>
      </w:pPr>
      <w:r w:rsidRPr="00A43F8C">
        <w:rPr>
          <w:sz w:val="28"/>
        </w:rPr>
        <w:t>шрифт</w:t>
      </w:r>
      <w:r w:rsidRPr="00CA4828">
        <w:rPr>
          <w:sz w:val="28"/>
          <w:lang w:val="en-US"/>
        </w:rPr>
        <w:t xml:space="preserve"> — Times New Roman;</w:t>
      </w:r>
    </w:p>
    <w:p w:rsidR="000165FD" w:rsidRPr="00CA4828" w:rsidRDefault="000165FD" w:rsidP="000165FD">
      <w:pPr>
        <w:spacing w:line="360" w:lineRule="auto"/>
        <w:ind w:firstLine="709"/>
        <w:jc w:val="both"/>
        <w:rPr>
          <w:sz w:val="28"/>
          <w:lang w:val="en-US"/>
        </w:rPr>
      </w:pPr>
      <w:r w:rsidRPr="00A43F8C">
        <w:rPr>
          <w:sz w:val="28"/>
        </w:rPr>
        <w:t>кегль</w:t>
      </w:r>
      <w:r w:rsidRPr="00CA4828">
        <w:rPr>
          <w:sz w:val="28"/>
          <w:lang w:val="en-US"/>
        </w:rPr>
        <w:t xml:space="preserve"> </w:t>
      </w:r>
      <w:r w:rsidRPr="00A43F8C">
        <w:rPr>
          <w:sz w:val="28"/>
        </w:rPr>
        <w:t>шрифта</w:t>
      </w:r>
      <w:r w:rsidRPr="00CA4828">
        <w:rPr>
          <w:sz w:val="28"/>
          <w:lang w:val="en-US"/>
        </w:rPr>
        <w:t xml:space="preserve"> — 14 </w:t>
      </w:r>
      <w:proofErr w:type="spellStart"/>
      <w:r w:rsidRPr="00A43F8C">
        <w:rPr>
          <w:sz w:val="28"/>
        </w:rPr>
        <w:t>пт</w:t>
      </w:r>
      <w:proofErr w:type="spellEnd"/>
      <w:r w:rsidRPr="00CA4828">
        <w:rPr>
          <w:sz w:val="28"/>
          <w:lang w:val="en-US"/>
        </w:rPr>
        <w:t>;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цвет текста — черный;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абзацный отступ — 1,25 см;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межстрочный интервал — полуторный.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Набор текста выполняется с использованием персонального компьютера в любом текстовом редакторе, обеспечивающем корректное сохранение или экспорт документа в формат .</w:t>
      </w:r>
      <w:proofErr w:type="spellStart"/>
      <w:r w:rsidRPr="00A43F8C">
        <w:rPr>
          <w:sz w:val="28"/>
        </w:rPr>
        <w:t>doc</w:t>
      </w:r>
      <w:proofErr w:type="spellEnd"/>
      <w:r w:rsidRPr="00A43F8C">
        <w:rPr>
          <w:sz w:val="28"/>
        </w:rPr>
        <w:t xml:space="preserve"> (.</w:t>
      </w:r>
      <w:proofErr w:type="spellStart"/>
      <w:r w:rsidRPr="00A43F8C">
        <w:rPr>
          <w:sz w:val="28"/>
        </w:rPr>
        <w:t>docx</w:t>
      </w:r>
      <w:proofErr w:type="spellEnd"/>
      <w:r w:rsidRPr="00A43F8C">
        <w:rPr>
          <w:sz w:val="28"/>
        </w:rPr>
        <w:t xml:space="preserve">), и распечатывается на белой бумаге </w:t>
      </w:r>
      <w:r w:rsidRPr="00A43F8C">
        <w:rPr>
          <w:sz w:val="28"/>
        </w:rPr>
        <w:lastRenderedPageBreak/>
        <w:t>указанного формата.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В тексте должна быть выполнена автоматическая расстановка переносов. Фамилии, названия учреждений, организаций, фирм, название изделий и другие имена собственные в работе приводятся на языке оригинала. Допускается транслитерировать имена собственные и приводить названия организаций в переводе на русский язык с добавлением при первом упоминании оригинального названия.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Сокращение русских слов и словосочетаний в работе выполняется в соответствии с ГОСТ 7.12.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Заголовки разделов, подразделов и пунктов печатаются с абзацного отступа 1,25 см с прописной буквы без точки в конце и без подчеркивания. Если заголовок состоит из двух предложений, их разделяют точкой.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Разрешается использовать компьютерные возможности акцентирования внимания на определенных терминах, заголовках разделов, формулах, теоремах, применяя шрифты разной гарнитуры. При этом выбранный стиль оформления заголовков разделов, формул и т.п. должен быть выдержан во всей работе.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Нумерация страниц приложений должна быть сквозной.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Введение, каждый раздел, заключение, список использованных источников, приложения начинаются с отдельной страницы. 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b/>
          <w:sz w:val="28"/>
        </w:rPr>
      </w:pPr>
      <w:bookmarkStart w:id="4" w:name="_Toc518033233"/>
      <w:r w:rsidRPr="00A43F8C">
        <w:rPr>
          <w:b/>
          <w:sz w:val="28"/>
        </w:rPr>
        <w:t>Нумерация страниц</w:t>
      </w:r>
      <w:bookmarkEnd w:id="4"/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Страницы работы нумеруются арабскими цифрами, номер страницы проставляют в центре нижней части листа без точки.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Титульный лист включается в общую нумерацию страниц работы. Номер страницы на титульном листе не проставляется.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Иллюстрации и таблицы, расположенные на отдельных листах, включаются в общую нумерацию страниц работы. </w:t>
      </w:r>
    </w:p>
    <w:p w:rsidR="000165FD" w:rsidRDefault="000165FD" w:rsidP="000165FD">
      <w:pPr>
        <w:spacing w:line="360" w:lineRule="auto"/>
        <w:ind w:firstLine="709"/>
        <w:jc w:val="both"/>
        <w:rPr>
          <w:b/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b/>
          <w:sz w:val="28"/>
        </w:rPr>
      </w:pPr>
      <w:r w:rsidRPr="00A43F8C">
        <w:rPr>
          <w:b/>
          <w:sz w:val="28"/>
        </w:rPr>
        <w:t>Нумерация разделов, подразделов и пунктов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Текст работы может подразделяться на разделы, подразделы и (при </w:t>
      </w:r>
      <w:r w:rsidRPr="00A43F8C">
        <w:rPr>
          <w:sz w:val="28"/>
        </w:rPr>
        <w:lastRenderedPageBreak/>
        <w:t>необходимости) пункты. При делении текста работы на пункты необходимо, чтобы каждый пункт содержал законченную информацию.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Разделы и подразделы должны иметь заголовки. Пункты, как правило, заголовков не имеют. Заголовки должны четко и кратко отражать содержание разделов, подразделов.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Разделы работы должны иметь порядковые номера, обозначенные арабскими цифрами и записанные с абзацного отступа 1,25 см. Подразделы должны иметь нумерацию в пределах каждого раздела. Номер подраздела состоит из номеров раздела и подраздела, разделенных точкой. Разделы, как и подразделы, могут состоять из одного или нескольких пунктов.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Если текст работы подразделяется только на пункты, их следует нумеровать, за исключением приложений, порядковыми номерами в пределах всей работы.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Если раздел или подраздел имеет только один пункт, то пункт не нумеруется.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Если документ не имеет подразделов, то нумерация пунктов в нем должна быть в пределах каждого раздела, а номер пункта должен состоять из номеров раздела и пункта, разделенных точкой.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Пример: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1. Анализ состояния с разработкой и внедрением новых технологических процессов при производстве радиоэлектронных средств военного и двойного назначения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Нумерация пунктов первого раздела </w:t>
      </w:r>
      <m:oMath>
        <m:d>
          <m:dPr>
            <m:begChr m:val="{"/>
            <m:endChr m:val=""/>
            <m:ctrlPr>
              <w:rPr>
                <w:rFonts w:ascii="Cambria Math" w:eastAsia="Calibri" w:hAnsi="Cambria Math"/>
                <w:sz w:val="28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/>
                    <w:sz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1.1.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1.2.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1.3.</m:t>
                </m:r>
              </m:e>
            </m:eqArr>
          </m:e>
        </m:d>
      </m:oMath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2. Системы автоматизированного проектирования технологических процессов производства радиоэлектронных средств военного и двойного назначения.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lastRenderedPageBreak/>
        <w:t xml:space="preserve">Нумерация пунктов второго раздела </w:t>
      </w:r>
      <m:oMath>
        <m:d>
          <m:dPr>
            <m:begChr m:val="{"/>
            <m:endChr m:val=""/>
            <m:ctrlPr>
              <w:rPr>
                <w:rFonts w:ascii="Cambria Math" w:eastAsia="Calibri" w:hAnsi="Cambria Math"/>
                <w:sz w:val="28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/>
                    <w:sz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2.1.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2.2.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2.3.</m:t>
                </m:r>
              </m:e>
            </m:eqArr>
          </m:e>
        </m:d>
      </m:oMath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Если разделы работы разделяются на подразделы и пункты, то нумерация пунктов должна быть в пределах подраздела, а номер пункта должен состоять из номеров раздела, подраздела и пункта, разделенных точками, </w:t>
      </w:r>
      <w:proofErr w:type="gramStart"/>
      <w:r w:rsidRPr="00A43F8C">
        <w:rPr>
          <w:sz w:val="28"/>
        </w:rPr>
        <w:t>например</w:t>
      </w:r>
      <w:proofErr w:type="gramEnd"/>
      <w:r w:rsidRPr="00A43F8C">
        <w:rPr>
          <w:sz w:val="28"/>
        </w:rPr>
        <w:t>: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3. Методы испытаний радиоэлектронных средств военного и двойного назначения.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3.1. Методы испытаний на устойчивость к внешним воздействующим факторам.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Нумерация пунктов первого подраздела третьего раздела </w:t>
      </w:r>
      <m:oMath>
        <m:d>
          <m:dPr>
            <m:begChr m:val="{"/>
            <m:endChr m:val=""/>
            <m:ctrlPr>
              <w:rPr>
                <w:rFonts w:ascii="Cambria Math" w:eastAsia="Calibri" w:hAnsi="Cambria Math"/>
                <w:sz w:val="28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/>
                    <w:sz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3.1.1.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3.1.2.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3.1.3.</m:t>
                </m:r>
              </m:e>
            </m:eqArr>
          </m:e>
        </m:d>
      </m:oMath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3.2. Установки для испытаний на устойчивость к внешним воздействующим факторам.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Нумерация пунктов второго подраздела третьего раздела </w:t>
      </w:r>
      <m:oMath>
        <m:d>
          <m:dPr>
            <m:begChr m:val="{"/>
            <m:endChr m:val=""/>
            <m:ctrlPr>
              <w:rPr>
                <w:rFonts w:ascii="Cambria Math" w:eastAsia="Calibri" w:hAnsi="Cambria Math"/>
                <w:sz w:val="28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/>
                    <w:sz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3.2.1.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3.2.2.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3.2.3.</m:t>
                </m:r>
              </m:e>
            </m:eqArr>
          </m:e>
        </m:d>
      </m:oMath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Если раздел работы состоит из одного подраздела, то подраздел не нумеруется. Если подраздел состоит из одного пункта, то пункт не нумеруется. Наличие одного подраздела в разделе эквивалентно их фактическому отсутствию.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В текстовой части пунктов работы отдельные фрагменты информации могут быть представлены в виде перечислений. Перечисления представляются в виде многоуровневого, нумерованного или маркированного списка с абзацным отступом 1,25 см.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Иерархия перечислений в многоуровневом списке: «номер — буква — дефис», </w:t>
      </w:r>
      <w:proofErr w:type="gramStart"/>
      <w:r w:rsidRPr="00A43F8C">
        <w:rPr>
          <w:sz w:val="28"/>
        </w:rPr>
        <w:t>например</w:t>
      </w:r>
      <w:proofErr w:type="gramEnd"/>
      <w:r w:rsidRPr="00A43F8C">
        <w:rPr>
          <w:sz w:val="28"/>
        </w:rPr>
        <w:t>: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1)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lastRenderedPageBreak/>
        <w:t>2)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а)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б)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 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 Для нумерованного списка используются арабские цифры.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Для второго уровня разукрупнения в многоуровневом списке используются строчные начальные буквы русского алфавита (не более 15).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Третий уровень в многоуровневом перечислении маркируется дефисом.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Допускается исключение второго уровня (с буквенными обозначениями) в двухуровневых перечислениях и использование дефиса перед перечислениями второго уровня.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Одноуровневое перечисление маркируется дефисом.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Каждый раздел работы, как правило, начинается с новой страницы.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b/>
          <w:sz w:val="28"/>
        </w:rPr>
      </w:pPr>
      <w:bookmarkStart w:id="5" w:name="_Toc518033234"/>
      <w:r w:rsidRPr="00A43F8C">
        <w:rPr>
          <w:b/>
          <w:sz w:val="28"/>
        </w:rPr>
        <w:t>Оформление иллюстраций в работе</w:t>
      </w:r>
      <w:bookmarkEnd w:id="5"/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К иллюстрациям относятся:</w:t>
      </w:r>
    </w:p>
    <w:p w:rsidR="000165FD" w:rsidRPr="00A43F8C" w:rsidRDefault="000165FD" w:rsidP="000165FD">
      <w:pPr>
        <w:pStyle w:val="a0"/>
      </w:pPr>
      <w:r w:rsidRPr="00A43F8C">
        <w:t>чертежи;</w:t>
      </w:r>
    </w:p>
    <w:p w:rsidR="000165FD" w:rsidRPr="00A43F8C" w:rsidRDefault="000165FD" w:rsidP="000165FD">
      <w:pPr>
        <w:pStyle w:val="a0"/>
      </w:pPr>
      <w:r w:rsidRPr="00A43F8C">
        <w:t>графики;</w:t>
      </w:r>
    </w:p>
    <w:p w:rsidR="000165FD" w:rsidRPr="00A43F8C" w:rsidRDefault="000165FD" w:rsidP="000165FD">
      <w:pPr>
        <w:pStyle w:val="a0"/>
      </w:pPr>
      <w:r w:rsidRPr="00A43F8C">
        <w:t>схемы;</w:t>
      </w:r>
    </w:p>
    <w:p w:rsidR="000165FD" w:rsidRPr="00A43F8C" w:rsidRDefault="000165FD" w:rsidP="000165FD">
      <w:pPr>
        <w:pStyle w:val="a0"/>
      </w:pPr>
      <w:r w:rsidRPr="00A43F8C">
        <w:t>компьютерные распечатки;</w:t>
      </w:r>
    </w:p>
    <w:p w:rsidR="000165FD" w:rsidRPr="00A43F8C" w:rsidRDefault="000165FD" w:rsidP="000165FD">
      <w:pPr>
        <w:pStyle w:val="a0"/>
      </w:pPr>
      <w:r w:rsidRPr="00A43F8C">
        <w:t>диаграммы;</w:t>
      </w:r>
    </w:p>
    <w:p w:rsidR="000165FD" w:rsidRPr="00A43F8C" w:rsidRDefault="000165FD" w:rsidP="000165FD">
      <w:pPr>
        <w:pStyle w:val="a0"/>
      </w:pPr>
      <w:r w:rsidRPr="00A43F8C">
        <w:t>фотографии.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Иллюстрации размещаются в тексте работы непосредственно после первого их упоминания (ссылки) или на следующей странице.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Иллюстрации могут быть в компьютерном исполнении, в черно-белом или цветном виде.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На все иллюстрации должны быть даны ссылки в тексте работы.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Чертежи, графики, диаграммы, схемы, иллюстрации, помещаемые в работу, должны соответствовать требованиям государственных стандартов Единой системы конструкторской документации (ЕСКД).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lastRenderedPageBreak/>
        <w:t>Фотоснимки размером меньше формата А4 должны быть наклеены на стандартные листы белой бумаги.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Иллюстрации, за исключением иллюстрации приложений, должны быть пронумерованы арабскими цифрами сквозной нумерацией в пределах раздела. Номер иллюстрации состоит из номера раздела и порядкового номера иллюстрации, разделенных точкой. Например, Рисунок 1.1 - …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Если рисунок один, то он обозначается «Рисунок 1.1». Слово «рисунок» и его наименование располагают посередине строки.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Иллюстрации при необходимости могут иметь наименование и пояснительные данные (подрисуночный текст). Слово «Рисунок» и наименование помещают после пояснительных данных и располагают следующим образом: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Рисунок 1.1 — Принципиальная схема приемного блока радиостанции.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Иллюстрации каждого приложения обозначают отдельной нумерацией арабскими цифрами с добавлением перед цифрой обозначения приложения.</w:t>
      </w:r>
    </w:p>
    <w:p w:rsidR="000165FD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b/>
          <w:sz w:val="28"/>
        </w:rPr>
      </w:pPr>
      <w:bookmarkStart w:id="6" w:name="_Toc518033235"/>
      <w:r w:rsidRPr="00A43F8C">
        <w:rPr>
          <w:b/>
          <w:sz w:val="28"/>
        </w:rPr>
        <w:t>Таблицы</w:t>
      </w:r>
      <w:bookmarkEnd w:id="6"/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Цифровой материал, как правило, оформляют в виде таблиц. Таблицы в текст работы помещают для большей наглядности и структурированности данных при их сравнении. Название таблицы (при его наличии) должно отражать ее содержание, быть точным, кратким. Название таблицы должно быть помещено над таблицей слева, без абзацного отступа в одну строку с ее номером </w:t>
      </w:r>
      <w:proofErr w:type="gramStart"/>
      <w:r w:rsidRPr="00A43F8C">
        <w:rPr>
          <w:sz w:val="28"/>
        </w:rPr>
        <w:t>через тире</w:t>
      </w:r>
      <w:proofErr w:type="gramEnd"/>
      <w:r w:rsidRPr="00A43F8C">
        <w:rPr>
          <w:sz w:val="28"/>
        </w:rPr>
        <w:t>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Оформление таблиц в работе должно соответствовать ГОСТ 1.5 и ГОСТ 2.105.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Таблицу с большим количеством строк допускается переносить на следующую страницу, при переносе части таблицы название помещают только над первой ее частью.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lastRenderedPageBreak/>
        <w:t>Таблицу следует располагать в тексте работы непосредственно после текста, в котором она упоминается впервые, или на следующей странице.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На все таблицы должны быть даны ссылки в работе. При ссылке следует писать слово «таблица» с указанием ее номера.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Если повторяющийся в разных строках графы таблицы текст состоит из одного слова, то его после первого написания допускается заменять кавычками; если из двух и более слов, то при первом повторении его заменяют словами «То же», а далее — кавычками. Ставить кавычки вместо повторяющихся цифр, условных обозначений, марок, знаков, математических, физических, химических и прочих символов не допускается. Если цифровые или иные данные в какой-либо строке таблицы не приводятся, то в ней ставят прочерк.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Таблицы, за исключением таблиц приложений, нумеруются арабскими цифрами в пределах раздела. Номер таблицы состоит из номера раздела и порядкового номера таблицы, разделенных точкой.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Таблицы каждого приложения обозначают отдельной нумерацией арабскими цифрами с добавлением перед цифрой обозначения приложения.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Заголовки граф и строк таблицы следует писать с прописной буквы в единственном числе, а подзаголовки граф —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При переносе части таблицы название помещают только над первой частью таблицы, нижнюю горизонтальную черту, ограничивающую таблицу, не проводят. Над другими частями пишут слова «Продолжение таблицы 1».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Столбцы и строки таблицы ограничивают сплошными линиями толщиной 0,1мм. В таблице допускается применять размер шрифта 12 </w:t>
      </w:r>
      <w:proofErr w:type="spellStart"/>
      <w:r w:rsidRPr="00A43F8C">
        <w:rPr>
          <w:sz w:val="28"/>
        </w:rPr>
        <w:t>пт</w:t>
      </w:r>
      <w:proofErr w:type="spellEnd"/>
      <w:r w:rsidRPr="00A43F8C">
        <w:rPr>
          <w:sz w:val="28"/>
        </w:rPr>
        <w:t xml:space="preserve"> и 10 пт. Разделять заголовки и подзаголовки в столбцах и строках таблицы диагональными линиями не допускается.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Заголовки граф, как правило, записывают параллельно строкам таблицы. При необходимости допускается перпендикулярное расположение заголовков </w:t>
      </w:r>
      <w:r w:rsidRPr="00A43F8C">
        <w:rPr>
          <w:sz w:val="28"/>
        </w:rPr>
        <w:lastRenderedPageBreak/>
        <w:t>граф.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Пример оформлени</w:t>
      </w:r>
      <w:r>
        <w:rPr>
          <w:sz w:val="28"/>
        </w:rPr>
        <w:t>я таблицы приведен на рисунке 5</w:t>
      </w:r>
      <w:r w:rsidRPr="00A43F8C">
        <w:rPr>
          <w:sz w:val="28"/>
        </w:rPr>
        <w:t>.1:</w:t>
      </w:r>
    </w:p>
    <w:p w:rsidR="000165FD" w:rsidRPr="00A43F8C" w:rsidRDefault="000165FD" w:rsidP="000165FD">
      <w:pPr>
        <w:spacing w:line="360" w:lineRule="auto"/>
        <w:jc w:val="both"/>
        <w:rPr>
          <w:sz w:val="28"/>
        </w:rPr>
      </w:pPr>
      <w:r w:rsidRPr="00A43F8C">
        <w:rPr>
          <w:sz w:val="28"/>
        </w:rPr>
        <w:t>Таблица 1.1 — Результаты испытаний транзисторов КТ 315А на устойчивость к внешним воздействующим факторам.</w:t>
      </w:r>
    </w:p>
    <w:tbl>
      <w:tblPr>
        <w:tblW w:w="959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0"/>
        <w:gridCol w:w="1910"/>
        <w:gridCol w:w="1915"/>
        <w:gridCol w:w="1920"/>
        <w:gridCol w:w="1934"/>
      </w:tblGrid>
      <w:tr w:rsidR="000165FD" w:rsidRPr="00A43F8C" w:rsidTr="00C76DC0">
        <w:trPr>
          <w:trHeight w:val="307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ind w:left="142"/>
              <w:jc w:val="both"/>
            </w:pPr>
            <w:r w:rsidRPr="00A43F8C">
              <w:t>Номер испытуемого</w:t>
            </w:r>
          </w:p>
          <w:p w:rsidR="000165FD" w:rsidRPr="00A43F8C" w:rsidRDefault="000165FD" w:rsidP="00C76DC0">
            <w:pPr>
              <w:ind w:left="142"/>
              <w:jc w:val="both"/>
            </w:pPr>
            <w:r w:rsidRPr="00A43F8C">
              <w:t>транзистора</w:t>
            </w:r>
          </w:p>
        </w:tc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r w:rsidRPr="00A43F8C">
              <w:t>Внешние воздействующие факторы по ГОСТ</w:t>
            </w:r>
          </w:p>
        </w:tc>
      </w:tr>
      <w:tr w:rsidR="000165FD" w:rsidRPr="00A43F8C" w:rsidTr="00C76DC0">
        <w:trPr>
          <w:trHeight w:val="283"/>
        </w:trPr>
        <w:tc>
          <w:tcPr>
            <w:tcW w:w="1920" w:type="dxa"/>
            <w:vMerge/>
            <w:tcBorders>
              <w:left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r w:rsidRPr="00A43F8C">
              <w:t>Фактор 1</w:t>
            </w:r>
          </w:p>
        </w:tc>
        <w:tc>
          <w:tcPr>
            <w:tcW w:w="1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r w:rsidRPr="00A43F8C">
              <w:t>Фактор 2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r w:rsidRPr="00A43F8C">
              <w:t>Фактор 3</w:t>
            </w: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r w:rsidRPr="00A43F8C">
              <w:t>Фактор 4</w:t>
            </w:r>
          </w:p>
        </w:tc>
      </w:tr>
      <w:tr w:rsidR="000165FD" w:rsidRPr="00A43F8C" w:rsidTr="00C76DC0">
        <w:trPr>
          <w:trHeight w:val="211"/>
        </w:trPr>
        <w:tc>
          <w:tcPr>
            <w:tcW w:w="1920" w:type="dxa"/>
            <w:vMerge/>
            <w:tcBorders>
              <w:left w:val="single" w:sz="4" w:space="0" w:color="auto"/>
              <w:bottom w:val="nil"/>
              <w:right w:val="single" w:sz="2" w:space="0" w:color="auto"/>
            </w:tcBorders>
            <w:shd w:val="clear" w:color="auto" w:fill="FFFFFF"/>
            <w:vAlign w:val="bottom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</w:tr>
      <w:tr w:rsidR="000165FD" w:rsidRPr="00A43F8C" w:rsidTr="00C76DC0">
        <w:trPr>
          <w:trHeight w:val="27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r w:rsidRPr="00A43F8C"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</w:tr>
      <w:tr w:rsidR="000165FD" w:rsidRPr="00A43F8C" w:rsidTr="00C76DC0">
        <w:trPr>
          <w:trHeight w:val="283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r w:rsidRPr="00A43F8C">
              <w:t>2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</w:tr>
      <w:tr w:rsidR="000165FD" w:rsidRPr="00A43F8C" w:rsidTr="00C76DC0">
        <w:trPr>
          <w:trHeight w:val="302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r w:rsidRPr="00A43F8C">
              <w:t>3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  <w:tc>
          <w:tcPr>
            <w:tcW w:w="1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165FD" w:rsidRPr="00A43F8C" w:rsidRDefault="000165FD" w:rsidP="00C76DC0">
            <w:pPr>
              <w:jc w:val="both"/>
            </w:pPr>
          </w:p>
        </w:tc>
      </w:tr>
    </w:tbl>
    <w:p w:rsidR="000165FD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Рисунок</w:t>
      </w:r>
      <w:r>
        <w:rPr>
          <w:sz w:val="28"/>
        </w:rPr>
        <w:t xml:space="preserve"> 5.1 </w:t>
      </w:r>
      <w:r w:rsidRPr="00A43F8C">
        <w:rPr>
          <w:sz w:val="28"/>
        </w:rPr>
        <w:t>— Пример оформления таблицы в письменной работе.</w:t>
      </w:r>
    </w:p>
    <w:p w:rsidR="000165FD" w:rsidRDefault="000165FD" w:rsidP="000165FD">
      <w:pPr>
        <w:spacing w:line="360" w:lineRule="auto"/>
        <w:ind w:firstLine="709"/>
        <w:jc w:val="both"/>
        <w:rPr>
          <w:b/>
          <w:sz w:val="28"/>
        </w:rPr>
      </w:pPr>
      <w:bookmarkStart w:id="7" w:name="_Toc518033236"/>
    </w:p>
    <w:p w:rsidR="000165FD" w:rsidRPr="00A43F8C" w:rsidRDefault="000165FD" w:rsidP="000165FD">
      <w:pPr>
        <w:spacing w:line="360" w:lineRule="auto"/>
        <w:ind w:firstLine="709"/>
        <w:jc w:val="both"/>
        <w:rPr>
          <w:b/>
          <w:sz w:val="28"/>
        </w:rPr>
      </w:pPr>
      <w:r w:rsidRPr="00A43F8C">
        <w:rPr>
          <w:b/>
          <w:sz w:val="28"/>
        </w:rPr>
        <w:t>Примечания</w:t>
      </w:r>
      <w:bookmarkEnd w:id="7"/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Слово «Примечание» следует печатать с прописной буквы с абзацного отступа и не подчеркивать.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Примечания приводятся, если необходимы пояснения или справочные данные к содержанию текста, таблиц или графического материала.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Примечания следует помещать непосредственно после текстового, графического материала или в таблице, к которым относятся эти примечания. Если примечание одно, то после слова «Примечание» ставится тире и примечание печатается с прописной буквы. Одно примечание не нумеруют. Несколько примечаний нумеруют по порядку арабскими цифрами. Примечание к таблице помещают в конце таблицы над линией, обозначающей окончание таблицы.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b/>
          <w:sz w:val="28"/>
        </w:rPr>
      </w:pPr>
      <w:bookmarkStart w:id="8" w:name="_Toc518033237"/>
      <w:r w:rsidRPr="00A43F8C">
        <w:rPr>
          <w:b/>
          <w:sz w:val="28"/>
        </w:rPr>
        <w:t>Формулы и уравнения</w:t>
      </w:r>
      <w:bookmarkEnd w:id="8"/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Расчетные формулы должны записываться в общем виде. 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то оно должно быть перенесено после знака равенства (=), или после знаков плюс (+), минус (-), </w:t>
      </w:r>
      <w:r w:rsidRPr="00A43F8C">
        <w:rPr>
          <w:sz w:val="28"/>
        </w:rPr>
        <w:lastRenderedPageBreak/>
        <w:t>умножения (х), деления (:), или других математических знаков, причем знак в начале следующей строки повторяют.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Пояснения значений символов и числовых коэффициентов следует приводить непосредственно под формулой в той же последовательности, в какой они даны в формуле. Первую строчку объяснения начинают с абзацного отступа 1,25 со слова «где» без двоеточия после него. Значение каждого символа и числового коэффициента следует давать сразу после слова «где», располагая последующие символы с абзацного отступа 1,25.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Для всех символов и коэффициентов после пояснения их значения должны быть указаны, через запятую, их размерности в системе СИ.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Формулы в работе следует нумеровать порядковой нумерацией в пределах раздела арабскими цифрами в круглых скобках в крайнем правом положении на строке. Номер формулы состоит из номера раздела и порядкового номера формулы, разделенных точкой, </w:t>
      </w:r>
      <w:proofErr w:type="gramStart"/>
      <w:r w:rsidRPr="00A43F8C">
        <w:rPr>
          <w:sz w:val="28"/>
        </w:rPr>
        <w:t>например</w:t>
      </w:r>
      <w:proofErr w:type="gramEnd"/>
      <w:r w:rsidRPr="00A43F8C">
        <w:rPr>
          <w:sz w:val="28"/>
        </w:rPr>
        <w:t xml:space="preserve"> (</w:t>
      </w:r>
      <w:r>
        <w:rPr>
          <w:sz w:val="28"/>
        </w:rPr>
        <w:t>5</w:t>
      </w:r>
      <w:r w:rsidRPr="00A43F8C">
        <w:rPr>
          <w:sz w:val="28"/>
        </w:rPr>
        <w:t>.</w:t>
      </w:r>
      <w:r>
        <w:rPr>
          <w:sz w:val="28"/>
        </w:rPr>
        <w:t>1</w:t>
      </w:r>
      <w:r w:rsidRPr="00A43F8C">
        <w:rPr>
          <w:sz w:val="28"/>
        </w:rPr>
        <w:t>). Ссылки в тексте на порядковые номера формул дают в скобках. Пример — в ф</w:t>
      </w:r>
      <w:r>
        <w:rPr>
          <w:sz w:val="28"/>
        </w:rPr>
        <w:t>ормуле 5</w:t>
      </w:r>
      <w:r w:rsidRPr="00A43F8C">
        <w:rPr>
          <w:sz w:val="28"/>
        </w:rPr>
        <w:t>.1.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Пример: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4D388B" w:rsidP="000165FD">
      <w:pPr>
        <w:tabs>
          <w:tab w:val="left" w:pos="8931"/>
        </w:tabs>
        <w:spacing w:line="360" w:lineRule="auto"/>
        <w:ind w:firstLine="709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б</m:t>
            </m:r>
          </m:sub>
        </m:sSub>
        <m:r>
          <m:rPr>
            <m:sty m:val="p"/>
          </m:rPr>
          <w:rPr>
            <w:rFonts w:asci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З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пост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Ц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уд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.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З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пер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уд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</w:rPr>
              <m:t>)</m:t>
            </m:r>
          </m:den>
        </m:f>
      </m:oMath>
      <w:r w:rsidR="000165FD" w:rsidRPr="00A43F8C">
        <w:rPr>
          <w:sz w:val="28"/>
        </w:rPr>
        <w:t>,</w:t>
      </w:r>
      <w:r w:rsidR="000165FD" w:rsidRPr="00A43F8C">
        <w:rPr>
          <w:sz w:val="28"/>
        </w:rPr>
        <w:tab/>
      </w:r>
      <w:r w:rsidR="000165FD">
        <w:rPr>
          <w:sz w:val="28"/>
        </w:rPr>
        <w:t>(5</w:t>
      </w:r>
      <w:r w:rsidR="000165FD" w:rsidRPr="00A43F8C">
        <w:rPr>
          <w:sz w:val="28"/>
        </w:rPr>
        <w:t>.1)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где </w:t>
      </w:r>
      <w:proofErr w:type="spellStart"/>
      <w:r w:rsidRPr="00A43F8C">
        <w:rPr>
          <w:sz w:val="28"/>
        </w:rPr>
        <w:t>Qб</w:t>
      </w:r>
      <w:proofErr w:type="spellEnd"/>
      <w:r w:rsidRPr="00A43F8C">
        <w:rPr>
          <w:sz w:val="28"/>
        </w:rPr>
        <w:t xml:space="preserve"> – точка безубыточности, шт.;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proofErr w:type="spellStart"/>
      <w:r w:rsidRPr="00A43F8C">
        <w:rPr>
          <w:sz w:val="28"/>
        </w:rPr>
        <w:t>Зпост</w:t>
      </w:r>
      <w:proofErr w:type="spellEnd"/>
      <w:r w:rsidRPr="00A43F8C">
        <w:rPr>
          <w:sz w:val="28"/>
        </w:rPr>
        <w:t xml:space="preserve"> – постоянные издержки за анализируемый период, руб.;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proofErr w:type="spellStart"/>
      <w:r w:rsidRPr="00A43F8C">
        <w:rPr>
          <w:sz w:val="28"/>
        </w:rPr>
        <w:t>Цуд</w:t>
      </w:r>
      <w:proofErr w:type="spellEnd"/>
      <w:r w:rsidRPr="00A43F8C">
        <w:rPr>
          <w:sz w:val="28"/>
        </w:rPr>
        <w:t>. – цена за единицу продукции, руб.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proofErr w:type="spellStart"/>
      <w:r w:rsidRPr="00A43F8C">
        <w:rPr>
          <w:sz w:val="28"/>
        </w:rPr>
        <w:t>Зпер.уд</w:t>
      </w:r>
      <w:proofErr w:type="spellEnd"/>
      <w:r w:rsidRPr="00A43F8C">
        <w:rPr>
          <w:sz w:val="28"/>
        </w:rPr>
        <w:t xml:space="preserve"> – переменные издержки на единицу продукции, руб.;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Формулы, помещаемые в приложениях, нумеруются отдельной нумерацией арабскими цифрами в пределах каждого приложения.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</w:p>
    <w:p w:rsidR="000165FD" w:rsidRPr="00A43F8C" w:rsidRDefault="000165FD" w:rsidP="000165FD">
      <w:pPr>
        <w:spacing w:line="360" w:lineRule="auto"/>
        <w:ind w:firstLine="709"/>
        <w:jc w:val="both"/>
        <w:rPr>
          <w:b/>
          <w:sz w:val="28"/>
        </w:rPr>
      </w:pPr>
      <w:bookmarkStart w:id="9" w:name="_Toc518033238"/>
      <w:r w:rsidRPr="00A43F8C">
        <w:rPr>
          <w:b/>
          <w:sz w:val="28"/>
        </w:rPr>
        <w:t>Ссылки и список использованных источников</w:t>
      </w:r>
      <w:bookmarkEnd w:id="9"/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В работе следует приводить ссылки на источники, содержащие </w:t>
      </w:r>
      <w:r w:rsidRPr="00A43F8C">
        <w:rPr>
          <w:sz w:val="28"/>
        </w:rPr>
        <w:lastRenderedPageBreak/>
        <w:t>оригинальную информацию, используемую в работе, а также на документы, стандарты, технические условия и другие документы, необходимые для полного и всестороннего восприятия материала работы.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Список использованных источников </w:t>
      </w:r>
      <w:r>
        <w:rPr>
          <w:sz w:val="28"/>
        </w:rPr>
        <w:t>курсовой работы</w:t>
      </w:r>
      <w:r w:rsidRPr="00A43F8C">
        <w:rPr>
          <w:sz w:val="28"/>
        </w:rPr>
        <w:t xml:space="preserve"> (список нормативно-правовых актов и использованной литературы) оформляется в соответствии с ГОСТ 7.1 со значительными упрощениями, которые приводятся в настоящих методических указаниях.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В библиографии перечисляются не только те нормативно-правовые акты и литература, на которые автор ссылается в текстовой части работы, но и те, которые автор изучил в ходе исследования и подготовки к написанию работы.</w:t>
      </w:r>
    </w:p>
    <w:p w:rsidR="000165FD" w:rsidRPr="00A43F8C" w:rsidRDefault="000165FD" w:rsidP="000165FD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Материал библиографии необходимо сгруппировать следующим образом:</w:t>
      </w:r>
    </w:p>
    <w:p w:rsidR="000165FD" w:rsidRPr="00A43F8C" w:rsidRDefault="000165FD" w:rsidP="000165FD">
      <w:pPr>
        <w:pStyle w:val="a0"/>
      </w:pPr>
      <w:r w:rsidRPr="00A43F8C">
        <w:t>нормативные правовые акты и материалы юридической практики, куда входят постановления Конституционного суда РФ, постановления пленумов Верховного Суда Российской Федерации и Высшего Арбитражного суда Российской Федерации, дела нотариальной, арбитражной, судебной практики;</w:t>
      </w:r>
    </w:p>
    <w:p w:rsidR="000165FD" w:rsidRPr="00A43F8C" w:rsidRDefault="000165FD" w:rsidP="000165FD">
      <w:pPr>
        <w:pStyle w:val="a0"/>
      </w:pPr>
      <w:r w:rsidRPr="00A43F8C">
        <w:t>научная литература.</w:t>
      </w:r>
    </w:p>
    <w:p w:rsidR="000165FD" w:rsidRPr="00A43F8C" w:rsidRDefault="000165FD" w:rsidP="000165FD">
      <w:pPr>
        <w:pStyle w:val="a0"/>
      </w:pPr>
      <w:r w:rsidRPr="00A43F8C">
        <w:t>Оформление перечня нормативно-правовых актов. Нормативно-правовые акты располагаются в соответствии с убыванием их юридической силы в следующем порядке:</w:t>
      </w:r>
    </w:p>
    <w:p w:rsidR="000165FD" w:rsidRPr="00A43F8C" w:rsidRDefault="000165FD" w:rsidP="000165FD">
      <w:pPr>
        <w:pStyle w:val="a0"/>
      </w:pPr>
      <w:r w:rsidRPr="00A43F8C">
        <w:t>международные акты, действующие на территории Российской Федерации - по хронологии (по дате издания);</w:t>
      </w:r>
    </w:p>
    <w:p w:rsidR="000165FD" w:rsidRPr="00A43F8C" w:rsidRDefault="000165FD" w:rsidP="000165FD">
      <w:pPr>
        <w:pStyle w:val="a0"/>
      </w:pPr>
      <w:r w:rsidRPr="00A43F8C">
        <w:t>Конституция Российской Федерации;</w:t>
      </w:r>
    </w:p>
    <w:p w:rsidR="000165FD" w:rsidRPr="00A43F8C" w:rsidRDefault="000165FD" w:rsidP="000165FD">
      <w:pPr>
        <w:pStyle w:val="a0"/>
      </w:pPr>
      <w:r w:rsidRPr="00A43F8C">
        <w:t>Федеральные конституционные законы Российской Федерации;</w:t>
      </w:r>
    </w:p>
    <w:p w:rsidR="000165FD" w:rsidRPr="00A43F8C" w:rsidRDefault="000165FD" w:rsidP="000165FD">
      <w:pPr>
        <w:pStyle w:val="a0"/>
      </w:pPr>
      <w:r w:rsidRPr="00A43F8C">
        <w:t>кодексы - по алфавиту;</w:t>
      </w:r>
    </w:p>
    <w:p w:rsidR="000165FD" w:rsidRPr="00A43F8C" w:rsidRDefault="000165FD" w:rsidP="000165FD">
      <w:pPr>
        <w:pStyle w:val="a0"/>
      </w:pPr>
      <w:r w:rsidRPr="00A43F8C">
        <w:t>Законы Российской Федерации - по хронологии;</w:t>
      </w:r>
    </w:p>
    <w:p w:rsidR="000165FD" w:rsidRPr="00A43F8C" w:rsidRDefault="000165FD" w:rsidP="000165FD">
      <w:pPr>
        <w:pStyle w:val="a0"/>
      </w:pPr>
      <w:r w:rsidRPr="00A43F8C">
        <w:t>Указы Президента Российской Федерации, в том числе по утверждению различных положений, инструкций и т.д. - по хронологии;</w:t>
      </w:r>
    </w:p>
    <w:p w:rsidR="000165FD" w:rsidRPr="00A43F8C" w:rsidRDefault="000165FD" w:rsidP="000165FD">
      <w:pPr>
        <w:pStyle w:val="a0"/>
      </w:pPr>
      <w:r w:rsidRPr="00A43F8C">
        <w:t>акты Правительства Российской Федерации, в том числе по утверждению различных положений, инструкций и т.д. - по хронологии вне зависимости от вида нормативного акта;</w:t>
      </w:r>
    </w:p>
    <w:p w:rsidR="000165FD" w:rsidRPr="00A43F8C" w:rsidRDefault="000165FD" w:rsidP="000165FD">
      <w:pPr>
        <w:pStyle w:val="a0"/>
      </w:pPr>
      <w:r w:rsidRPr="00A43F8C">
        <w:lastRenderedPageBreak/>
        <w:t>акты министерств и ведомств, в том числе по утверждению различных положений, инструкций и т.д. - по хронологии вне зависимости от ведомственной принадлежности и видов акта;</w:t>
      </w:r>
    </w:p>
    <w:p w:rsidR="000165FD" w:rsidRPr="00A43F8C" w:rsidRDefault="000165FD" w:rsidP="000165FD">
      <w:pPr>
        <w:pStyle w:val="a0"/>
      </w:pPr>
      <w:r w:rsidRPr="00A43F8C">
        <w:t>решения иных государственных органов и органов местного самоуправления - по алфавиту, а затем - по хронологии;</w:t>
      </w:r>
    </w:p>
    <w:p w:rsidR="000165FD" w:rsidRPr="00A43F8C" w:rsidRDefault="000165FD" w:rsidP="000165FD">
      <w:pPr>
        <w:pStyle w:val="a0"/>
      </w:pPr>
      <w:r w:rsidRPr="00A43F8C">
        <w:t>нормативные акты иностранных государств, не действующие на территории Российской Федерации.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 xml:space="preserve">В списке должно быть указано полное название акта, дата его принятия, номер, а также официальный источник публикации (отделяется от названия двумя косыми чертами - </w:t>
      </w:r>
      <w:r w:rsidRPr="000165FD">
        <w:rPr>
          <w:i/>
          <w:sz w:val="28"/>
          <w:szCs w:val="28"/>
        </w:rPr>
        <w:t>II</w:t>
      </w:r>
      <w:r w:rsidRPr="000165FD">
        <w:rPr>
          <w:sz w:val="28"/>
          <w:szCs w:val="28"/>
        </w:rPr>
        <w:t xml:space="preserve">), </w:t>
      </w:r>
      <w:proofErr w:type="gramStart"/>
      <w:r w:rsidRPr="000165FD">
        <w:rPr>
          <w:sz w:val="28"/>
          <w:szCs w:val="28"/>
        </w:rPr>
        <w:t>например</w:t>
      </w:r>
      <w:proofErr w:type="gramEnd"/>
      <w:r w:rsidRPr="000165FD">
        <w:rPr>
          <w:sz w:val="28"/>
          <w:szCs w:val="28"/>
        </w:rPr>
        <w:t>: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>Федеральный закон «Об акционерных обществах» от 26 февраля 1995г., №208-ФЗ. //Собрание законодательства Российской Федерации, 1996, №1, ст.1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>Указ Президента РФ «О системе и структуре федеральных органов исполнительной власти» от 09.03.2004г., №314 (ред. УП от 20.05.2004, с изм. от 15.03.2005) //Собрание законодательства РФ, 2004, №11, ст. 945; 2005, №12, ст. 321;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>Постановление Правительства РФ «О минимальных ставках вознаграждения авторам кинематографических произведений, производство (съемка) которых осуществлено до 3 августа 1992г.» от 29.05.1998г., №524. //Собрание за</w:t>
      </w:r>
      <w:r w:rsidRPr="000165FD">
        <w:rPr>
          <w:rFonts w:ascii="Times New Roman" w:hAnsi="Times New Roman"/>
          <w:sz w:val="28"/>
          <w:szCs w:val="28"/>
        </w:rPr>
        <w:softHyphen/>
        <w:t>конодательства РФ, 1998, №22, ст.2476;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>Материалы юридической практики располагаются после вышеперечисленных актов в хронологической последовательности (т.е. по годам) в следующем порядке: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>постановления Конституционного суда РФ;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>постановления пленумов Верховного Суда Российской Федерации и Высшего Арбитражного суда Российской Федерации.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>Использованная литература - монографии, учебники, учебные пособия, научные статьи, авторефераты диссертаций и пр. (далее - источники) должны быть описаны. В описание должны входить в последовательности:</w:t>
      </w:r>
    </w:p>
    <w:p w:rsidR="000165FD" w:rsidRPr="000165FD" w:rsidRDefault="000165FD" w:rsidP="000165FD">
      <w:pPr>
        <w:pStyle w:val="a0"/>
        <w:ind w:firstLine="709"/>
        <w:contextualSpacing w:val="0"/>
        <w:rPr>
          <w:szCs w:val="28"/>
        </w:rPr>
      </w:pPr>
      <w:r w:rsidRPr="000165FD">
        <w:rPr>
          <w:szCs w:val="28"/>
        </w:rPr>
        <w:lastRenderedPageBreak/>
        <w:t>фамилия и инициалы автора (если таковой имеется);</w:t>
      </w:r>
    </w:p>
    <w:p w:rsidR="000165FD" w:rsidRPr="000165FD" w:rsidRDefault="000165FD" w:rsidP="000165FD">
      <w:pPr>
        <w:pStyle w:val="a0"/>
        <w:ind w:firstLine="709"/>
        <w:contextualSpacing w:val="0"/>
        <w:rPr>
          <w:szCs w:val="28"/>
        </w:rPr>
      </w:pPr>
      <w:r w:rsidRPr="000165FD">
        <w:rPr>
          <w:szCs w:val="28"/>
        </w:rPr>
        <w:t>полное название источника (с подзаголовками, которые могут идти после запятой, через точки, после двоеточия, в скобках и т.п.);</w:t>
      </w:r>
    </w:p>
    <w:p w:rsidR="000165FD" w:rsidRPr="000165FD" w:rsidRDefault="000165FD" w:rsidP="000165FD">
      <w:pPr>
        <w:pStyle w:val="a0"/>
        <w:ind w:firstLine="709"/>
        <w:contextualSpacing w:val="0"/>
        <w:rPr>
          <w:szCs w:val="28"/>
        </w:rPr>
      </w:pPr>
      <w:r w:rsidRPr="000165FD">
        <w:rPr>
          <w:szCs w:val="28"/>
        </w:rPr>
        <w:t>после косой черты (/) указываются технические данные: о виде источника (учебник, учебное пособие и т.д.); о переводчике (если это перевод) или о редакторе (если источник написан группой авторов); данные о числе томов (отдельно опубликованных частей, если таковые имеются). Вышеназванные части описания разделяются и заканчиваются точкой;</w:t>
      </w:r>
    </w:p>
    <w:p w:rsidR="000165FD" w:rsidRPr="000165FD" w:rsidRDefault="000165FD" w:rsidP="000165FD">
      <w:pPr>
        <w:pStyle w:val="a0"/>
        <w:ind w:firstLine="709"/>
        <w:contextualSpacing w:val="0"/>
        <w:rPr>
          <w:szCs w:val="28"/>
        </w:rPr>
      </w:pPr>
      <w:r w:rsidRPr="000165FD">
        <w:rPr>
          <w:szCs w:val="28"/>
        </w:rPr>
        <w:t xml:space="preserve">после тире, отделяемого </w:t>
      </w:r>
      <w:proofErr w:type="gramStart"/>
      <w:r w:rsidRPr="000165FD">
        <w:rPr>
          <w:szCs w:val="28"/>
        </w:rPr>
        <w:t>от предыдущего и последующего интервалами</w:t>
      </w:r>
      <w:proofErr w:type="gramEnd"/>
      <w:r w:rsidRPr="000165FD">
        <w:rPr>
          <w:szCs w:val="28"/>
        </w:rPr>
        <w:t>, - название города, в котором издан источник (для Москвы и Санкт-Петербурга установлены сокращения - М, - СПб. Остальные города записываются полностью, например, - Ростов-на-Дону);</w:t>
      </w:r>
    </w:p>
    <w:p w:rsidR="000165FD" w:rsidRPr="000165FD" w:rsidRDefault="000165FD" w:rsidP="000165FD">
      <w:pPr>
        <w:pStyle w:val="a0"/>
        <w:ind w:firstLine="709"/>
        <w:contextualSpacing w:val="0"/>
        <w:rPr>
          <w:szCs w:val="28"/>
        </w:rPr>
      </w:pPr>
      <w:r w:rsidRPr="000165FD">
        <w:rPr>
          <w:szCs w:val="28"/>
        </w:rPr>
        <w:t>после двоеточия - название издательства, которое его выпустило (обязательна запись издательства в сносках, если указываются страницы приве</w:t>
      </w:r>
      <w:r w:rsidRPr="000165FD">
        <w:rPr>
          <w:szCs w:val="28"/>
        </w:rPr>
        <w:softHyphen/>
        <w:t>денных цитат);</w:t>
      </w:r>
    </w:p>
    <w:p w:rsidR="000165FD" w:rsidRPr="000165FD" w:rsidRDefault="000165FD" w:rsidP="000165FD">
      <w:pPr>
        <w:pStyle w:val="a0"/>
        <w:ind w:firstLine="709"/>
        <w:contextualSpacing w:val="0"/>
        <w:rPr>
          <w:szCs w:val="28"/>
        </w:rPr>
      </w:pPr>
      <w:r w:rsidRPr="000165FD">
        <w:rPr>
          <w:szCs w:val="28"/>
        </w:rPr>
        <w:t>после запятой - год издания;</w:t>
      </w:r>
    </w:p>
    <w:p w:rsidR="000165FD" w:rsidRPr="000165FD" w:rsidRDefault="000165FD" w:rsidP="000165FD">
      <w:pPr>
        <w:pStyle w:val="a0"/>
        <w:ind w:firstLine="709"/>
        <w:contextualSpacing w:val="0"/>
        <w:rPr>
          <w:szCs w:val="28"/>
        </w:rPr>
      </w:pPr>
      <w:r w:rsidRPr="000165FD">
        <w:rPr>
          <w:szCs w:val="28"/>
        </w:rPr>
        <w:t>количество страниц в литературном источнике как несущественную характеристику для выпускной квалификационной работы специалиста, указы</w:t>
      </w:r>
      <w:r w:rsidRPr="000165FD">
        <w:rPr>
          <w:szCs w:val="28"/>
        </w:rPr>
        <w:softHyphen/>
        <w:t>вать не следует.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 xml:space="preserve">Список использованных источников строится алфавитным способом - все источники, соответственно, располагаются по месту их первой буквы в кириллице и латинице, при этом первым располагается список на кириллице, а затем - на латинице. </w:t>
      </w:r>
      <w:proofErr w:type="gramStart"/>
      <w:r w:rsidRPr="000165FD">
        <w:rPr>
          <w:sz w:val="28"/>
          <w:szCs w:val="28"/>
        </w:rPr>
        <w:t>Например</w:t>
      </w:r>
      <w:proofErr w:type="gramEnd"/>
      <w:r w:rsidRPr="000165FD">
        <w:rPr>
          <w:sz w:val="28"/>
          <w:szCs w:val="28"/>
        </w:rPr>
        <w:t>: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>Кондраков Н.П. Бухгалтерский учет. - М.: Финансы и статистика, 1996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 xml:space="preserve">Краткий финансовый словарь. /Под общ ред. </w:t>
      </w:r>
      <w:proofErr w:type="spellStart"/>
      <w:r w:rsidRPr="000165FD">
        <w:rPr>
          <w:rFonts w:ascii="Times New Roman" w:hAnsi="Times New Roman"/>
          <w:sz w:val="28"/>
          <w:szCs w:val="28"/>
        </w:rPr>
        <w:t>А.В.Петровского</w:t>
      </w:r>
      <w:proofErr w:type="spellEnd"/>
      <w:r w:rsidRPr="000165FD">
        <w:rPr>
          <w:rFonts w:ascii="Times New Roman" w:hAnsi="Times New Roman"/>
          <w:sz w:val="28"/>
          <w:szCs w:val="28"/>
        </w:rPr>
        <w:t>. - М., 1995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65FD">
        <w:rPr>
          <w:rFonts w:ascii="Times New Roman" w:hAnsi="Times New Roman"/>
          <w:sz w:val="28"/>
          <w:szCs w:val="28"/>
        </w:rPr>
        <w:t>Хапфина</w:t>
      </w:r>
      <w:proofErr w:type="spellEnd"/>
      <w:r w:rsidRPr="000165FD">
        <w:rPr>
          <w:rFonts w:ascii="Times New Roman" w:hAnsi="Times New Roman"/>
          <w:sz w:val="28"/>
          <w:szCs w:val="28"/>
        </w:rPr>
        <w:t xml:space="preserve"> P.O. Современный рынок: Правила игры. - М., 1993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0165FD">
        <w:rPr>
          <w:rFonts w:ascii="Times New Roman" w:hAnsi="Times New Roman"/>
          <w:sz w:val="28"/>
          <w:szCs w:val="28"/>
          <w:lang w:val="en-US"/>
        </w:rPr>
        <w:t xml:space="preserve">Barrow </w:t>
      </w:r>
      <w:r w:rsidRPr="000165FD">
        <w:rPr>
          <w:rFonts w:ascii="Times New Roman" w:hAnsi="Times New Roman"/>
          <w:sz w:val="28"/>
          <w:szCs w:val="28"/>
        </w:rPr>
        <w:t>С</w:t>
      </w:r>
      <w:r w:rsidRPr="000165FD">
        <w:rPr>
          <w:rFonts w:ascii="Times New Roman" w:hAnsi="Times New Roman"/>
          <w:sz w:val="28"/>
          <w:szCs w:val="28"/>
          <w:lang w:val="en-US"/>
        </w:rPr>
        <w:t>. The small business Guide. - London: BBC, 2001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0165FD">
        <w:rPr>
          <w:rFonts w:ascii="Times New Roman" w:hAnsi="Times New Roman"/>
          <w:sz w:val="28"/>
          <w:szCs w:val="28"/>
          <w:lang w:val="en-US"/>
        </w:rPr>
        <w:t>Giddens A. The Consequences of Modernity. - Stanford: Stanford University Press, 2000</w:t>
      </w:r>
    </w:p>
    <w:p w:rsidR="000165FD" w:rsidRPr="000165FD" w:rsidRDefault="000165FD" w:rsidP="000165FD">
      <w:pPr>
        <w:pStyle w:val="af"/>
        <w:widowControl w:val="0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165FD">
        <w:rPr>
          <w:rFonts w:ascii="Times New Roman" w:hAnsi="Times New Roman"/>
          <w:sz w:val="28"/>
          <w:szCs w:val="28"/>
          <w:lang w:val="en-US"/>
        </w:rPr>
        <w:lastRenderedPageBreak/>
        <w:t>Schmit</w:t>
      </w:r>
      <w:proofErr w:type="spellEnd"/>
      <w:r w:rsidRPr="000165FD">
        <w:rPr>
          <w:rFonts w:ascii="Times New Roman" w:hAnsi="Times New Roman"/>
          <w:sz w:val="28"/>
          <w:szCs w:val="28"/>
          <w:lang w:val="en-US"/>
        </w:rPr>
        <w:t xml:space="preserve"> Neal W., </w:t>
      </w:r>
      <w:proofErr w:type="spellStart"/>
      <w:r w:rsidRPr="000165FD">
        <w:rPr>
          <w:rFonts w:ascii="Times New Roman" w:hAnsi="Times New Roman"/>
          <w:sz w:val="28"/>
          <w:szCs w:val="28"/>
          <w:lang w:val="en-US"/>
        </w:rPr>
        <w:t>Klimoski</w:t>
      </w:r>
      <w:proofErr w:type="spellEnd"/>
      <w:r w:rsidRPr="000165FD">
        <w:rPr>
          <w:rFonts w:ascii="Times New Roman" w:hAnsi="Times New Roman"/>
          <w:sz w:val="28"/>
          <w:szCs w:val="28"/>
          <w:lang w:val="en-US"/>
        </w:rPr>
        <w:t xml:space="preserve"> Richard J. Research Methods in Human Resources Management. - </w:t>
      </w:r>
      <w:proofErr w:type="spellStart"/>
      <w:r w:rsidRPr="000165FD">
        <w:rPr>
          <w:rFonts w:ascii="Times New Roman" w:hAnsi="Times New Roman"/>
          <w:sz w:val="28"/>
          <w:szCs w:val="28"/>
          <w:lang w:val="en-US"/>
        </w:rPr>
        <w:t>Cincinaty</w:t>
      </w:r>
      <w:proofErr w:type="spellEnd"/>
      <w:r w:rsidRPr="000165FD">
        <w:rPr>
          <w:rFonts w:ascii="Times New Roman" w:hAnsi="Times New Roman"/>
          <w:sz w:val="28"/>
          <w:szCs w:val="28"/>
          <w:lang w:val="en-US"/>
        </w:rPr>
        <w:t>: South-Western Publishing Co., 2001</w:t>
      </w:r>
    </w:p>
    <w:p w:rsidR="000165FD" w:rsidRPr="000165FD" w:rsidRDefault="000165FD" w:rsidP="000165FD">
      <w:pPr>
        <w:pStyle w:val="af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65FD">
        <w:rPr>
          <w:rFonts w:ascii="Times New Roman" w:hAnsi="Times New Roman"/>
          <w:sz w:val="28"/>
          <w:szCs w:val="28"/>
        </w:rPr>
        <w:t>Если при написании работы использовались материалы периодической печати, то указываются автор, название статьи, через // название журнала, год издания, номер журнала (части описания журнала разделяются запятыми) и описание источника включается в список литературы в вышеозначенном порядке. Например, Рожнова О.В. Международные стандарты финансовой отчетности. //Международный бухгалтерский учет, 1999, №10</w:t>
      </w:r>
      <w:r>
        <w:rPr>
          <w:rFonts w:ascii="Times New Roman" w:hAnsi="Times New Roman"/>
          <w:sz w:val="28"/>
          <w:szCs w:val="28"/>
        </w:rPr>
        <w:t>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>При использовании материалов из газет указывается автор статьи, название статьи, название печатного органа, дата выхода номера газеты.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 xml:space="preserve">Например, Агафонов В.Т. Нужны ли нам </w:t>
      </w:r>
      <w:proofErr w:type="spellStart"/>
      <w:r w:rsidRPr="000165FD">
        <w:rPr>
          <w:sz w:val="28"/>
          <w:szCs w:val="28"/>
        </w:rPr>
        <w:t>хру</w:t>
      </w:r>
      <w:r>
        <w:rPr>
          <w:sz w:val="28"/>
          <w:szCs w:val="28"/>
        </w:rPr>
        <w:t>щобы</w:t>
      </w:r>
      <w:proofErr w:type="spellEnd"/>
      <w:r>
        <w:rPr>
          <w:sz w:val="28"/>
          <w:szCs w:val="28"/>
        </w:rPr>
        <w:t>? //Известия от 25 мая 1996.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 xml:space="preserve">Сайты в интернете. При использовании материалов из интернета указывается автор материала, название материала. В списке сайтов источники должны иметь полный адрес, </w:t>
      </w:r>
      <w:proofErr w:type="gramStart"/>
      <w:r w:rsidRPr="000165FD">
        <w:rPr>
          <w:sz w:val="28"/>
          <w:szCs w:val="28"/>
        </w:rPr>
        <w:t>например</w:t>
      </w:r>
      <w:proofErr w:type="gramEnd"/>
      <w:r w:rsidRPr="000165FD">
        <w:rPr>
          <w:sz w:val="28"/>
          <w:szCs w:val="28"/>
        </w:rPr>
        <w:t>: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>Безруких П.С. Бухгалтерская отчетность должна измениться: www.berator.ru.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 xml:space="preserve">Ссылки в тексте на использованные источники следует давать в виде арабских цифр, заключенных в квадратные скобки, указывающих порядковый номер источника по списку, например, [5], [18]. При необходимости указываются страницы книги, статьи или другого источника, с которых взяты используемые сведения или формулы, </w:t>
      </w:r>
      <w:proofErr w:type="gramStart"/>
      <w:r w:rsidRPr="000165FD">
        <w:rPr>
          <w:sz w:val="28"/>
          <w:szCs w:val="28"/>
        </w:rPr>
        <w:t>например</w:t>
      </w:r>
      <w:proofErr w:type="gramEnd"/>
      <w:r w:rsidRPr="000165FD">
        <w:rPr>
          <w:sz w:val="28"/>
          <w:szCs w:val="28"/>
        </w:rPr>
        <w:t>: [18, с. 21-25].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</w:p>
    <w:p w:rsidR="000165FD" w:rsidRPr="000165FD" w:rsidRDefault="000165FD" w:rsidP="000165FD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10" w:name="_Toc518033239"/>
      <w:r w:rsidRPr="000165FD">
        <w:rPr>
          <w:b/>
          <w:sz w:val="28"/>
          <w:szCs w:val="28"/>
        </w:rPr>
        <w:t>Приложения</w:t>
      </w:r>
      <w:bookmarkEnd w:id="10"/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 xml:space="preserve">Приложения к </w:t>
      </w:r>
      <w:r>
        <w:rPr>
          <w:sz w:val="28"/>
          <w:szCs w:val="28"/>
        </w:rPr>
        <w:t>курсовой работе</w:t>
      </w:r>
      <w:r w:rsidRPr="000165FD">
        <w:rPr>
          <w:sz w:val="28"/>
          <w:szCs w:val="28"/>
        </w:rPr>
        <w:t xml:space="preserve"> могут включать первичный исследовательский материал: статистические данные, расчеты, таблицы, и другие вспомогательные материалы, на которые есть ссылки в тексте работы. Их наличие и качество свидетельствуют о глубине проработки материала по избранной теме, а также являются подтверждением обоснованности выводов и предложений. 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lastRenderedPageBreak/>
        <w:t>Приложения оформляют как продолжение работы на последующих её листах или в виде самостоятельного документа.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>В тексте документа на все приложения должны быть даны ссылки. Приложения располагают в порядке ссылок на них в тексте работы после списка использованных источников.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>Каждое приложение следует начинать с новой страницы с указанием наверху посередине страницы слова «Приложение» и его обозначения. 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>Приложения обозначают арабскими цифрами, начиная с 1. Если в документе одно приложение, оно обозначается как «Приложение 1».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>Текст каждого приложения при необходимости может быть разделен на разделы, подразделы и пункты, которые нумеруются в пределах каждого приложения. Перед номером ставится обозначение этого приложения.</w:t>
      </w:r>
    </w:p>
    <w:p w:rsidR="000165FD" w:rsidRPr="000165FD" w:rsidRDefault="000165FD" w:rsidP="000165FD">
      <w:pPr>
        <w:spacing w:line="360" w:lineRule="auto"/>
        <w:ind w:firstLine="709"/>
        <w:jc w:val="both"/>
        <w:rPr>
          <w:sz w:val="28"/>
          <w:szCs w:val="28"/>
        </w:rPr>
      </w:pPr>
      <w:r w:rsidRPr="000165FD">
        <w:rPr>
          <w:sz w:val="28"/>
          <w:szCs w:val="28"/>
        </w:rPr>
        <w:t>Приложения имеют общую (сквозную) с остальной частью документа нумерацию страниц.</w:t>
      </w:r>
    </w:p>
    <w:p w:rsidR="00C062F7" w:rsidRPr="000165FD" w:rsidRDefault="00C062F7" w:rsidP="000165FD">
      <w:pPr>
        <w:spacing w:line="360" w:lineRule="auto"/>
        <w:ind w:firstLine="709"/>
        <w:jc w:val="both"/>
        <w:rPr>
          <w:sz w:val="28"/>
          <w:szCs w:val="28"/>
        </w:rPr>
      </w:pPr>
    </w:p>
    <w:p w:rsidR="00012F2D" w:rsidRPr="000A1D82" w:rsidRDefault="00165BF2" w:rsidP="00F2348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A1D82">
        <w:rPr>
          <w:b/>
          <w:sz w:val="28"/>
          <w:szCs w:val="28"/>
        </w:rPr>
        <w:t>6</w:t>
      </w:r>
      <w:r w:rsidR="00012F2D" w:rsidRPr="000A1D82">
        <w:rPr>
          <w:b/>
          <w:sz w:val="28"/>
          <w:szCs w:val="28"/>
        </w:rPr>
        <w:t xml:space="preserve">. Основная и дополнительная учебная литература, необходимая для </w:t>
      </w:r>
      <w:r w:rsidRPr="000A1D82">
        <w:rPr>
          <w:b/>
          <w:sz w:val="28"/>
          <w:szCs w:val="28"/>
        </w:rPr>
        <w:t>выполнения курсовой работы</w:t>
      </w:r>
    </w:p>
    <w:p w:rsidR="00012F2D" w:rsidRPr="000A1D82" w:rsidRDefault="00012F2D" w:rsidP="006430D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A1D82">
        <w:rPr>
          <w:sz w:val="28"/>
          <w:szCs w:val="28"/>
        </w:rPr>
        <w:t>а) основная литература:</w:t>
      </w:r>
    </w:p>
    <w:p w:rsidR="00EE55CD" w:rsidRPr="00AD1B7A" w:rsidRDefault="00165BF2" w:rsidP="006430DC">
      <w:pPr>
        <w:pStyle w:val="af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Штайн</w:t>
      </w:r>
      <w:proofErr w:type="spellEnd"/>
      <w:r w:rsidR="007C5F50" w:rsidRPr="00AD1B7A">
        <w:rPr>
          <w:rFonts w:ascii="Times New Roman" w:hAnsi="Times New Roman"/>
          <w:sz w:val="28"/>
          <w:szCs w:val="28"/>
        </w:rPr>
        <w:t xml:space="preserve"> Э. Философия </w:t>
      </w:r>
      <w:proofErr w:type="spellStart"/>
      <w:r w:rsidR="007C5F50" w:rsidRPr="00AD1B7A">
        <w:rPr>
          <w:rFonts w:ascii="Times New Roman" w:hAnsi="Times New Roman"/>
          <w:sz w:val="28"/>
          <w:szCs w:val="28"/>
        </w:rPr>
        <w:t>Lean</w:t>
      </w:r>
      <w:proofErr w:type="spellEnd"/>
      <w:r w:rsidR="007C5F50" w:rsidRPr="00AD1B7A">
        <w:rPr>
          <w:rFonts w:ascii="Times New Roman" w:hAnsi="Times New Roman"/>
          <w:sz w:val="28"/>
          <w:szCs w:val="28"/>
        </w:rPr>
        <w:t xml:space="preserve">. Бережливое производство на работе и дома - М.: АВ </w:t>
      </w:r>
      <w:proofErr w:type="spellStart"/>
      <w:r w:rsidR="007C5F50" w:rsidRPr="00AD1B7A">
        <w:rPr>
          <w:rFonts w:ascii="Times New Roman" w:hAnsi="Times New Roman"/>
          <w:sz w:val="28"/>
          <w:szCs w:val="28"/>
        </w:rPr>
        <w:t>Паблишинг</w:t>
      </w:r>
      <w:proofErr w:type="spellEnd"/>
      <w:r w:rsidR="007C5F50" w:rsidRPr="00AD1B7A">
        <w:rPr>
          <w:rFonts w:ascii="Times New Roman" w:hAnsi="Times New Roman"/>
          <w:sz w:val="28"/>
          <w:szCs w:val="28"/>
        </w:rPr>
        <w:t>, 2017.</w:t>
      </w:r>
    </w:p>
    <w:p w:rsidR="007C5F50" w:rsidRPr="00AD1B7A" w:rsidRDefault="007C5F50" w:rsidP="006430DC">
      <w:pPr>
        <w:pStyle w:val="af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1B7A">
        <w:rPr>
          <w:rFonts w:ascii="Times New Roman" w:hAnsi="Times New Roman"/>
          <w:sz w:val="28"/>
          <w:szCs w:val="28"/>
        </w:rPr>
        <w:t>Вэйдер</w:t>
      </w:r>
      <w:proofErr w:type="spellEnd"/>
      <w:r w:rsidRPr="00AD1B7A">
        <w:rPr>
          <w:rFonts w:ascii="Times New Roman" w:hAnsi="Times New Roman"/>
          <w:sz w:val="28"/>
          <w:szCs w:val="28"/>
        </w:rPr>
        <w:t xml:space="preserve"> М. Инструменты бережливого производства: мини-руководство по внедрению методик бережливого производства. - Электрон. текстовые данные. - </w:t>
      </w:r>
      <w:r w:rsidR="006430DC" w:rsidRPr="00AD1B7A">
        <w:rPr>
          <w:rFonts w:ascii="Times New Roman" w:hAnsi="Times New Roman"/>
          <w:sz w:val="28"/>
          <w:szCs w:val="28"/>
        </w:rPr>
        <w:t>М.:</w:t>
      </w:r>
      <w:r w:rsidRPr="00AD1B7A">
        <w:rPr>
          <w:rFonts w:ascii="Times New Roman" w:hAnsi="Times New Roman"/>
          <w:sz w:val="28"/>
          <w:szCs w:val="28"/>
        </w:rPr>
        <w:t xml:space="preserve"> Альпина </w:t>
      </w:r>
      <w:proofErr w:type="spellStart"/>
      <w:r w:rsidRPr="00AD1B7A">
        <w:rPr>
          <w:rFonts w:ascii="Times New Roman" w:hAnsi="Times New Roman"/>
          <w:sz w:val="28"/>
          <w:szCs w:val="28"/>
        </w:rPr>
        <w:t>Паблишер</w:t>
      </w:r>
      <w:proofErr w:type="spellEnd"/>
      <w:r w:rsidRPr="00AD1B7A">
        <w:rPr>
          <w:rFonts w:ascii="Times New Roman" w:hAnsi="Times New Roman"/>
          <w:sz w:val="28"/>
          <w:szCs w:val="28"/>
        </w:rPr>
        <w:t>, 2016. - 125 c.</w:t>
      </w:r>
    </w:p>
    <w:p w:rsidR="00012F2D" w:rsidRPr="000A1D82" w:rsidRDefault="00012F2D" w:rsidP="006430D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A1D82">
        <w:rPr>
          <w:sz w:val="28"/>
          <w:szCs w:val="28"/>
        </w:rPr>
        <w:t>б) дополнительная литература:</w:t>
      </w:r>
    </w:p>
    <w:p w:rsidR="00DB2D72" w:rsidRPr="00AD1B7A" w:rsidRDefault="00DB2D72" w:rsidP="000165FD">
      <w:pPr>
        <w:pStyle w:val="af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1B7A">
        <w:rPr>
          <w:rFonts w:ascii="Times New Roman" w:hAnsi="Times New Roman"/>
          <w:sz w:val="28"/>
          <w:szCs w:val="28"/>
        </w:rPr>
        <w:t>Фидельман</w:t>
      </w:r>
      <w:proofErr w:type="spellEnd"/>
      <w:r w:rsidRPr="00AD1B7A">
        <w:rPr>
          <w:rFonts w:ascii="Times New Roman" w:hAnsi="Times New Roman"/>
          <w:sz w:val="28"/>
          <w:szCs w:val="28"/>
        </w:rPr>
        <w:t xml:space="preserve"> Г.Н., Дедиков С.В., Адлер Ю.П. Альтернативный менеджмент: Путь к глобальной конкурентоспособности. - Электрон. текстовые данные. - </w:t>
      </w:r>
      <w:r w:rsidR="006430DC" w:rsidRPr="00AD1B7A">
        <w:rPr>
          <w:rFonts w:ascii="Times New Roman" w:hAnsi="Times New Roman"/>
          <w:sz w:val="28"/>
          <w:szCs w:val="28"/>
        </w:rPr>
        <w:t>М.:</w:t>
      </w:r>
      <w:r w:rsidRPr="00AD1B7A">
        <w:rPr>
          <w:rFonts w:ascii="Times New Roman" w:hAnsi="Times New Roman"/>
          <w:sz w:val="28"/>
          <w:szCs w:val="28"/>
        </w:rPr>
        <w:t xml:space="preserve"> Альпина </w:t>
      </w:r>
      <w:proofErr w:type="spellStart"/>
      <w:r w:rsidRPr="00AD1B7A">
        <w:rPr>
          <w:rFonts w:ascii="Times New Roman" w:hAnsi="Times New Roman"/>
          <w:sz w:val="28"/>
          <w:szCs w:val="28"/>
        </w:rPr>
        <w:t>Паблишер</w:t>
      </w:r>
      <w:proofErr w:type="spellEnd"/>
      <w:r w:rsidRPr="00AD1B7A">
        <w:rPr>
          <w:rFonts w:ascii="Times New Roman" w:hAnsi="Times New Roman"/>
          <w:sz w:val="28"/>
          <w:szCs w:val="28"/>
        </w:rPr>
        <w:t>, Альпина Бизнес Букс, 2016. - 185 c.</w:t>
      </w:r>
    </w:p>
    <w:p w:rsidR="00DB2D72" w:rsidRPr="00AD1B7A" w:rsidRDefault="00DB2D72" w:rsidP="000165FD">
      <w:pPr>
        <w:pStyle w:val="af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1B7A">
        <w:rPr>
          <w:rFonts w:ascii="Times New Roman" w:hAnsi="Times New Roman"/>
          <w:sz w:val="28"/>
          <w:szCs w:val="28"/>
        </w:rPr>
        <w:lastRenderedPageBreak/>
        <w:t>Лайкер</w:t>
      </w:r>
      <w:proofErr w:type="spellEnd"/>
      <w:r w:rsidRPr="00AD1B7A">
        <w:rPr>
          <w:rFonts w:ascii="Times New Roman" w:hAnsi="Times New Roman"/>
          <w:sz w:val="28"/>
          <w:szCs w:val="28"/>
        </w:rPr>
        <w:t xml:space="preserve"> Д., </w:t>
      </w:r>
      <w:proofErr w:type="spellStart"/>
      <w:r w:rsidRPr="00AD1B7A">
        <w:rPr>
          <w:rFonts w:ascii="Times New Roman" w:hAnsi="Times New Roman"/>
          <w:sz w:val="28"/>
          <w:szCs w:val="28"/>
        </w:rPr>
        <w:t>Хосеус</w:t>
      </w:r>
      <w:proofErr w:type="spellEnd"/>
      <w:r w:rsidRPr="00AD1B7A">
        <w:rPr>
          <w:rFonts w:ascii="Times New Roman" w:hAnsi="Times New Roman"/>
          <w:sz w:val="28"/>
          <w:szCs w:val="28"/>
        </w:rPr>
        <w:t xml:space="preserve"> М. Корпоративная культура </w:t>
      </w:r>
      <w:proofErr w:type="spellStart"/>
      <w:r w:rsidRPr="00AD1B7A">
        <w:rPr>
          <w:rFonts w:ascii="Times New Roman" w:hAnsi="Times New Roman"/>
          <w:sz w:val="28"/>
          <w:szCs w:val="28"/>
        </w:rPr>
        <w:t>Toyota</w:t>
      </w:r>
      <w:proofErr w:type="spellEnd"/>
      <w:r w:rsidRPr="00AD1B7A">
        <w:rPr>
          <w:rFonts w:ascii="Times New Roman" w:hAnsi="Times New Roman"/>
          <w:sz w:val="28"/>
          <w:szCs w:val="28"/>
        </w:rPr>
        <w:t xml:space="preserve">: уроки для других компаний. Электрон. текстовые данные. - </w:t>
      </w:r>
      <w:r w:rsidR="006430DC" w:rsidRPr="00AD1B7A">
        <w:rPr>
          <w:rFonts w:ascii="Times New Roman" w:hAnsi="Times New Roman"/>
          <w:sz w:val="28"/>
          <w:szCs w:val="28"/>
        </w:rPr>
        <w:t>М.:</w:t>
      </w:r>
      <w:r w:rsidRPr="00AD1B7A">
        <w:rPr>
          <w:rFonts w:ascii="Times New Roman" w:hAnsi="Times New Roman"/>
          <w:sz w:val="28"/>
          <w:szCs w:val="28"/>
        </w:rPr>
        <w:t xml:space="preserve"> Альпина </w:t>
      </w:r>
      <w:proofErr w:type="spellStart"/>
      <w:r w:rsidRPr="00AD1B7A">
        <w:rPr>
          <w:rFonts w:ascii="Times New Roman" w:hAnsi="Times New Roman"/>
          <w:sz w:val="28"/>
          <w:szCs w:val="28"/>
        </w:rPr>
        <w:t>Паблишер</w:t>
      </w:r>
      <w:proofErr w:type="spellEnd"/>
      <w:r w:rsidRPr="00AD1B7A">
        <w:rPr>
          <w:rFonts w:ascii="Times New Roman" w:hAnsi="Times New Roman"/>
          <w:sz w:val="28"/>
          <w:szCs w:val="28"/>
        </w:rPr>
        <w:t>, 2016.</w:t>
      </w:r>
      <w:r w:rsidR="00EC7972">
        <w:rPr>
          <w:rFonts w:ascii="Times New Roman" w:hAnsi="Times New Roman"/>
          <w:sz w:val="28"/>
          <w:szCs w:val="28"/>
        </w:rPr>
        <w:t xml:space="preserve"> -</w:t>
      </w:r>
      <w:r w:rsidRPr="00AD1B7A">
        <w:rPr>
          <w:rFonts w:ascii="Times New Roman" w:hAnsi="Times New Roman"/>
          <w:sz w:val="28"/>
          <w:szCs w:val="28"/>
        </w:rPr>
        <w:t xml:space="preserve"> 354 c.</w:t>
      </w:r>
    </w:p>
    <w:p w:rsidR="00DB2D72" w:rsidRPr="00AD1B7A" w:rsidRDefault="00B9666A" w:rsidP="000165FD">
      <w:pPr>
        <w:pStyle w:val="af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1B7A">
        <w:rPr>
          <w:rFonts w:ascii="Times New Roman" w:hAnsi="Times New Roman"/>
          <w:sz w:val="28"/>
          <w:szCs w:val="28"/>
        </w:rPr>
        <w:t>Лайкер</w:t>
      </w:r>
      <w:proofErr w:type="spellEnd"/>
      <w:r w:rsidRPr="00AD1B7A">
        <w:rPr>
          <w:rFonts w:ascii="Times New Roman" w:hAnsi="Times New Roman"/>
          <w:sz w:val="28"/>
          <w:szCs w:val="28"/>
        </w:rPr>
        <w:t xml:space="preserve"> Д., Морган Д. </w:t>
      </w:r>
      <w:r w:rsidR="00DB2D72" w:rsidRPr="00AD1B7A">
        <w:rPr>
          <w:rFonts w:ascii="Times New Roman" w:hAnsi="Times New Roman"/>
          <w:sz w:val="28"/>
          <w:szCs w:val="28"/>
        </w:rPr>
        <w:t xml:space="preserve">Система разработки продукции в </w:t>
      </w:r>
      <w:proofErr w:type="spellStart"/>
      <w:r w:rsidR="00DB2D72" w:rsidRPr="00AD1B7A">
        <w:rPr>
          <w:rFonts w:ascii="Times New Roman" w:hAnsi="Times New Roman"/>
          <w:sz w:val="28"/>
          <w:szCs w:val="28"/>
        </w:rPr>
        <w:t>Toyota</w:t>
      </w:r>
      <w:proofErr w:type="spellEnd"/>
      <w:r w:rsidR="00DB2D72" w:rsidRPr="00AD1B7A">
        <w:rPr>
          <w:rFonts w:ascii="Times New Roman" w:hAnsi="Times New Roman"/>
          <w:sz w:val="28"/>
          <w:szCs w:val="28"/>
        </w:rPr>
        <w:t xml:space="preserve">: люди, процессы, технология. - Электрон. текстовые данные. - </w:t>
      </w:r>
      <w:r w:rsidR="006430DC" w:rsidRPr="00AD1B7A">
        <w:rPr>
          <w:rFonts w:ascii="Times New Roman" w:hAnsi="Times New Roman"/>
          <w:sz w:val="28"/>
          <w:szCs w:val="28"/>
        </w:rPr>
        <w:t>М.:</w:t>
      </w:r>
      <w:r w:rsidR="00DB2D72" w:rsidRPr="00AD1B7A">
        <w:rPr>
          <w:rFonts w:ascii="Times New Roman" w:hAnsi="Times New Roman"/>
          <w:sz w:val="28"/>
          <w:szCs w:val="28"/>
        </w:rPr>
        <w:t xml:space="preserve"> Альпина </w:t>
      </w:r>
      <w:proofErr w:type="spellStart"/>
      <w:r w:rsidR="00DB2D72" w:rsidRPr="00AD1B7A">
        <w:rPr>
          <w:rFonts w:ascii="Times New Roman" w:hAnsi="Times New Roman"/>
          <w:sz w:val="28"/>
          <w:szCs w:val="28"/>
        </w:rPr>
        <w:t>Паблишер</w:t>
      </w:r>
      <w:proofErr w:type="spellEnd"/>
      <w:r w:rsidR="00DB2D72" w:rsidRPr="00AD1B7A">
        <w:rPr>
          <w:rFonts w:ascii="Times New Roman" w:hAnsi="Times New Roman"/>
          <w:sz w:val="28"/>
          <w:szCs w:val="28"/>
        </w:rPr>
        <w:t>, Альпина Бизнес Букс, 2016. - 436 c.</w:t>
      </w:r>
    </w:p>
    <w:p w:rsidR="00165BF2" w:rsidRDefault="00165BF2">
      <w:pPr>
        <w:widowControl/>
        <w:spacing w:after="200" w:line="276" w:lineRule="auto"/>
        <w:jc w:val="left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tbl>
      <w:tblPr>
        <w:tblStyle w:val="af2"/>
        <w:tblpPr w:leftFromText="180" w:rightFromText="180" w:vertAnchor="text" w:horzAnchor="page" w:tblpX="1790" w:tblpY="-442"/>
        <w:tblOverlap w:val="nev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65BF2" w:rsidTr="00C76DC0">
        <w:trPr>
          <w:trHeight w:val="2983"/>
        </w:trPr>
        <w:tc>
          <w:tcPr>
            <w:tcW w:w="9464" w:type="dxa"/>
          </w:tcPr>
          <w:p w:rsidR="00165BF2" w:rsidRPr="0074446A" w:rsidRDefault="0074446A" w:rsidP="00C76DC0">
            <w:pPr>
              <w:spacing w:line="276" w:lineRule="auto"/>
              <w:rPr>
                <w:b/>
                <w:sz w:val="28"/>
                <w:szCs w:val="28"/>
              </w:rPr>
            </w:pPr>
            <w:r w:rsidRPr="0074446A">
              <w:rPr>
                <w:b/>
                <w:sz w:val="28"/>
                <w:szCs w:val="28"/>
              </w:rPr>
              <w:lastRenderedPageBreak/>
              <w:t>Приложение 1</w:t>
            </w:r>
          </w:p>
          <w:p w:rsidR="0074446A" w:rsidRPr="00D3220C" w:rsidRDefault="0074446A" w:rsidP="00C76DC0">
            <w:pPr>
              <w:spacing w:line="276" w:lineRule="auto"/>
              <w:rPr>
                <w:szCs w:val="28"/>
              </w:rPr>
            </w:pPr>
            <w:r w:rsidRPr="00D3220C">
              <w:rPr>
                <w:noProof/>
                <w:szCs w:val="28"/>
              </w:rPr>
              <w:drawing>
                <wp:inline distT="0" distB="0" distL="0" distR="0">
                  <wp:extent cx="890693" cy="1009227"/>
                  <wp:effectExtent l="19050" t="0" r="4657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ЭА_БЛАНК_ЦВЕТ_smAll1_BLUE_МИРЭА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3" cy="10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5BF2" w:rsidRPr="00D3220C" w:rsidRDefault="00165BF2" w:rsidP="00C76DC0">
            <w:pPr>
              <w:spacing w:line="276" w:lineRule="auto"/>
              <w:rPr>
                <w:color w:val="000000" w:themeColor="text1"/>
                <w:szCs w:val="28"/>
              </w:rPr>
            </w:pPr>
            <w:r w:rsidRPr="00D3220C">
              <w:rPr>
                <w:color w:val="000000" w:themeColor="text1"/>
                <w:szCs w:val="28"/>
              </w:rPr>
              <w:t>Федеральное государственное бюджетное образовательное учреждение</w:t>
            </w:r>
          </w:p>
          <w:p w:rsidR="00165BF2" w:rsidRPr="00D3220C" w:rsidRDefault="00165BF2" w:rsidP="00C76DC0">
            <w:pPr>
              <w:spacing w:line="276" w:lineRule="auto"/>
              <w:rPr>
                <w:color w:val="000000" w:themeColor="text1"/>
                <w:szCs w:val="28"/>
              </w:rPr>
            </w:pPr>
            <w:r w:rsidRPr="00D3220C">
              <w:rPr>
                <w:color w:val="000000" w:themeColor="text1"/>
                <w:szCs w:val="28"/>
              </w:rPr>
              <w:t>высшего образования</w:t>
            </w:r>
          </w:p>
          <w:p w:rsidR="00165BF2" w:rsidRPr="00D3220C" w:rsidRDefault="00165BF2" w:rsidP="00C76DC0">
            <w:pPr>
              <w:spacing w:line="276" w:lineRule="auto"/>
              <w:rPr>
                <w:b/>
                <w:color w:val="000000" w:themeColor="text1"/>
                <w:spacing w:val="-14"/>
                <w:szCs w:val="28"/>
              </w:rPr>
            </w:pPr>
            <w:r w:rsidRPr="00D3220C">
              <w:rPr>
                <w:b/>
                <w:color w:val="000000" w:themeColor="text1"/>
                <w:spacing w:val="-14"/>
                <w:szCs w:val="28"/>
              </w:rPr>
              <w:t>«МИРЭА – Российский технологический университет»</w:t>
            </w:r>
          </w:p>
          <w:p w:rsidR="00165BF2" w:rsidRDefault="00165BF2" w:rsidP="00C76DC0">
            <w:pPr>
              <w:spacing w:after="120"/>
              <w:rPr>
                <w:b/>
                <w:bCs/>
                <w:szCs w:val="28"/>
                <w:lang w:eastAsia="en-US"/>
              </w:rPr>
            </w:pPr>
            <w:r w:rsidRPr="00D3220C">
              <w:rPr>
                <w:b/>
                <w:color w:val="000000" w:themeColor="text1"/>
                <w:szCs w:val="28"/>
              </w:rPr>
              <w:t>РТУ МИРЭА</w:t>
            </w:r>
          </w:p>
        </w:tc>
      </w:tr>
    </w:tbl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165BF2" w:rsidRPr="00DC3CFD" w:rsidTr="00C76DC0">
        <w:tc>
          <w:tcPr>
            <w:tcW w:w="9356" w:type="dxa"/>
            <w:tcBorders>
              <w:bottom w:val="single" w:sz="4" w:space="0" w:color="auto"/>
            </w:tcBorders>
          </w:tcPr>
          <w:p w:rsidR="00165BF2" w:rsidRPr="00DC3CFD" w:rsidRDefault="00165BF2" w:rsidP="00C76DC0">
            <w:pPr>
              <w:tabs>
                <w:tab w:val="left" w:pos="9356"/>
              </w:tabs>
            </w:pPr>
            <w:r w:rsidRPr="00DC3CFD">
              <w:t xml:space="preserve">Институт </w:t>
            </w:r>
            <w:r>
              <w:t>экономики и права</w:t>
            </w:r>
          </w:p>
        </w:tc>
      </w:tr>
    </w:tbl>
    <w:p w:rsidR="00165BF2" w:rsidRDefault="00165BF2" w:rsidP="00A66C00">
      <w:pPr>
        <w:tabs>
          <w:tab w:val="left" w:pos="3686"/>
          <w:tab w:val="left" w:pos="9356"/>
        </w:tabs>
        <w:rPr>
          <w:i/>
          <w:vertAlign w:val="superscript"/>
        </w:rPr>
      </w:pPr>
      <w:r w:rsidRPr="005F7430">
        <w:rPr>
          <w:i/>
          <w:vertAlign w:val="superscript"/>
        </w:rPr>
        <w:t>(наименование института)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165BF2" w:rsidTr="00C76DC0">
        <w:tc>
          <w:tcPr>
            <w:tcW w:w="9356" w:type="dxa"/>
            <w:tcBorders>
              <w:bottom w:val="single" w:sz="4" w:space="0" w:color="auto"/>
            </w:tcBorders>
          </w:tcPr>
          <w:p w:rsidR="00165BF2" w:rsidRPr="00DC3CFD" w:rsidRDefault="00165BF2" w:rsidP="00A66C00">
            <w:pPr>
              <w:tabs>
                <w:tab w:val="left" w:pos="3686"/>
                <w:tab w:val="left" w:pos="9356"/>
              </w:tabs>
              <w:rPr>
                <w:i/>
                <w:vertAlign w:val="superscript"/>
              </w:rPr>
            </w:pPr>
            <w:r>
              <w:t xml:space="preserve">Кафедра </w:t>
            </w:r>
            <w:r w:rsidRPr="00DC3CFD">
              <w:t>проектного менеджмента</w:t>
            </w:r>
          </w:p>
        </w:tc>
      </w:tr>
    </w:tbl>
    <w:p w:rsidR="00165BF2" w:rsidRDefault="00165BF2" w:rsidP="00A66C00">
      <w:pPr>
        <w:tabs>
          <w:tab w:val="left" w:pos="3686"/>
          <w:tab w:val="left" w:pos="9356"/>
        </w:tabs>
        <w:rPr>
          <w:i/>
          <w:vertAlign w:val="superscript"/>
        </w:rPr>
      </w:pPr>
      <w:r w:rsidRPr="005F7430">
        <w:rPr>
          <w:i/>
          <w:vertAlign w:val="superscript"/>
        </w:rPr>
        <w:t xml:space="preserve">(наименование </w:t>
      </w:r>
      <w:r>
        <w:rPr>
          <w:i/>
          <w:vertAlign w:val="superscript"/>
        </w:rPr>
        <w:t>кафедры</w:t>
      </w:r>
      <w:r w:rsidRPr="005F7430">
        <w:rPr>
          <w:i/>
          <w:vertAlign w:val="superscript"/>
        </w:rPr>
        <w:t>)</w:t>
      </w:r>
    </w:p>
    <w:p w:rsidR="00165BF2" w:rsidRDefault="00165BF2" w:rsidP="00165BF2">
      <w:pPr>
        <w:tabs>
          <w:tab w:val="left" w:pos="3686"/>
          <w:tab w:val="left" w:pos="9356"/>
        </w:tabs>
        <w:rPr>
          <w:i/>
          <w:vertAlign w:val="superscript"/>
        </w:rPr>
      </w:pPr>
    </w:p>
    <w:p w:rsidR="00165BF2" w:rsidRDefault="00165BF2" w:rsidP="00165BF2">
      <w:pPr>
        <w:tabs>
          <w:tab w:val="left" w:pos="3686"/>
          <w:tab w:val="left" w:pos="9356"/>
        </w:tabs>
        <w:rPr>
          <w:b/>
          <w:sz w:val="32"/>
        </w:rPr>
      </w:pPr>
      <w:r w:rsidRPr="005F7430">
        <w:rPr>
          <w:b/>
          <w:sz w:val="32"/>
        </w:rPr>
        <w:t>КУРСОВАЯ РАБОТА</w:t>
      </w:r>
    </w:p>
    <w:p w:rsidR="000A1D82" w:rsidRPr="005F7430" w:rsidRDefault="000A1D82" w:rsidP="00165BF2">
      <w:pPr>
        <w:tabs>
          <w:tab w:val="left" w:pos="3686"/>
          <w:tab w:val="left" w:pos="9356"/>
        </w:tabs>
        <w:rPr>
          <w:b/>
          <w:sz w:val="3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336"/>
      </w:tblGrid>
      <w:tr w:rsidR="00165BF2" w:rsidTr="00C76DC0">
        <w:tc>
          <w:tcPr>
            <w:tcW w:w="2127" w:type="dxa"/>
          </w:tcPr>
          <w:p w:rsidR="00165BF2" w:rsidRDefault="00165BF2" w:rsidP="00C76DC0">
            <w:pPr>
              <w:tabs>
                <w:tab w:val="left" w:pos="3686"/>
                <w:tab w:val="left" w:pos="9356"/>
              </w:tabs>
              <w:jc w:val="left"/>
            </w:pPr>
            <w:r>
              <w:t>по дисциплине:</w:t>
            </w:r>
          </w:p>
        </w:tc>
        <w:tc>
          <w:tcPr>
            <w:tcW w:w="7336" w:type="dxa"/>
            <w:tcBorders>
              <w:bottom w:val="single" w:sz="4" w:space="0" w:color="auto"/>
            </w:tcBorders>
          </w:tcPr>
          <w:p w:rsidR="00165BF2" w:rsidRPr="008B4CBA" w:rsidRDefault="00165BF2" w:rsidP="00A66C00">
            <w:pPr>
              <w:tabs>
                <w:tab w:val="left" w:pos="3686"/>
                <w:tab w:val="left" w:pos="9356"/>
              </w:tabs>
              <w:jc w:val="left"/>
            </w:pPr>
            <w:r>
              <w:t>Бережливое производство</w:t>
            </w:r>
          </w:p>
        </w:tc>
      </w:tr>
    </w:tbl>
    <w:p w:rsidR="00165BF2" w:rsidRDefault="00165BF2" w:rsidP="00165BF2">
      <w:pPr>
        <w:tabs>
          <w:tab w:val="left" w:pos="3828"/>
          <w:tab w:val="left" w:pos="9356"/>
        </w:tabs>
        <w:rPr>
          <w:i/>
          <w:vertAlign w:val="superscript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202"/>
      </w:tblGrid>
      <w:tr w:rsidR="00165BF2" w:rsidTr="00C76DC0">
        <w:tc>
          <w:tcPr>
            <w:tcW w:w="3261" w:type="dxa"/>
          </w:tcPr>
          <w:p w:rsidR="00165BF2" w:rsidRDefault="00165BF2" w:rsidP="00C76DC0">
            <w:pPr>
              <w:tabs>
                <w:tab w:val="left" w:pos="3686"/>
                <w:tab w:val="left" w:pos="9356"/>
              </w:tabs>
              <w:jc w:val="left"/>
            </w:pPr>
            <w:r w:rsidRPr="005F7430">
              <w:rPr>
                <w:b/>
              </w:rPr>
              <w:t>Тема курсовой работы</w:t>
            </w:r>
            <w:r w:rsidRPr="005F7430">
              <w:t>:</w:t>
            </w:r>
          </w:p>
        </w:tc>
        <w:tc>
          <w:tcPr>
            <w:tcW w:w="6202" w:type="dxa"/>
            <w:tcBorders>
              <w:bottom w:val="single" w:sz="4" w:space="0" w:color="auto"/>
            </w:tcBorders>
          </w:tcPr>
          <w:p w:rsidR="00165BF2" w:rsidRDefault="00165BF2" w:rsidP="00C76DC0">
            <w:pPr>
              <w:tabs>
                <w:tab w:val="left" w:pos="3686"/>
                <w:tab w:val="left" w:pos="9356"/>
              </w:tabs>
            </w:pPr>
          </w:p>
        </w:tc>
      </w:tr>
      <w:tr w:rsidR="00165BF2" w:rsidTr="00C76D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5BF2" w:rsidRDefault="00165BF2" w:rsidP="00C76DC0">
            <w:pPr>
              <w:tabs>
                <w:tab w:val="left" w:pos="3686"/>
                <w:tab w:val="left" w:pos="9356"/>
              </w:tabs>
            </w:pPr>
          </w:p>
        </w:tc>
      </w:tr>
      <w:tr w:rsidR="00165BF2" w:rsidTr="00C76D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5BF2" w:rsidRDefault="00165BF2" w:rsidP="00C76DC0">
            <w:pPr>
              <w:tabs>
                <w:tab w:val="left" w:pos="3686"/>
                <w:tab w:val="left" w:pos="9356"/>
              </w:tabs>
            </w:pPr>
          </w:p>
        </w:tc>
      </w:tr>
    </w:tbl>
    <w:p w:rsidR="00165BF2" w:rsidRDefault="00165BF2" w:rsidP="00165BF2">
      <w:pPr>
        <w:tabs>
          <w:tab w:val="left" w:pos="9356"/>
        </w:tabs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394"/>
        <w:gridCol w:w="284"/>
        <w:gridCol w:w="2375"/>
      </w:tblGrid>
      <w:tr w:rsidR="00165BF2" w:rsidTr="00C76DC0">
        <w:tc>
          <w:tcPr>
            <w:tcW w:w="2410" w:type="dxa"/>
          </w:tcPr>
          <w:p w:rsidR="00165BF2" w:rsidRDefault="00165BF2" w:rsidP="00C76DC0">
            <w:pPr>
              <w:tabs>
                <w:tab w:val="left" w:pos="9356"/>
              </w:tabs>
            </w:pPr>
            <w:r w:rsidRPr="005F7430">
              <w:rPr>
                <w:b/>
              </w:rPr>
              <w:t>Студент группы</w:t>
            </w:r>
            <w:r w:rsidRPr="005F7430">
              <w:t xml:space="preserve"> 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84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</w:tr>
      <w:tr w:rsidR="00165BF2" w:rsidTr="00C76DC0">
        <w:tc>
          <w:tcPr>
            <w:tcW w:w="2410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  <w:r w:rsidRPr="005F7430">
              <w:rPr>
                <w:i/>
                <w:vertAlign w:val="superscript"/>
              </w:rPr>
              <w:t>(</w:t>
            </w:r>
            <w:r>
              <w:rPr>
                <w:i/>
                <w:vertAlign w:val="superscript"/>
              </w:rPr>
              <w:t>учебная группа, Ф.И.О. студента</w:t>
            </w:r>
            <w:r w:rsidRPr="005F7430">
              <w:rPr>
                <w:i/>
                <w:vertAlign w:val="superscript"/>
              </w:rPr>
              <w:t>)</w:t>
            </w:r>
          </w:p>
        </w:tc>
        <w:tc>
          <w:tcPr>
            <w:tcW w:w="284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  <w:r>
              <w:rPr>
                <w:i/>
                <w:vertAlign w:val="superscript"/>
              </w:rPr>
              <w:t>(подпись студента)</w:t>
            </w:r>
          </w:p>
        </w:tc>
      </w:tr>
    </w:tbl>
    <w:p w:rsidR="00165BF2" w:rsidRDefault="00165BF2" w:rsidP="00165BF2">
      <w:pPr>
        <w:tabs>
          <w:tab w:val="left" w:pos="9356"/>
        </w:tabs>
      </w:pPr>
    </w:p>
    <w:p w:rsidR="00165BF2" w:rsidRDefault="00165BF2" w:rsidP="00165BF2">
      <w:pPr>
        <w:tabs>
          <w:tab w:val="left" w:pos="9356"/>
        </w:tabs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394"/>
        <w:gridCol w:w="284"/>
        <w:gridCol w:w="2375"/>
      </w:tblGrid>
      <w:tr w:rsidR="00165BF2" w:rsidTr="00C76DC0">
        <w:tc>
          <w:tcPr>
            <w:tcW w:w="2410" w:type="dxa"/>
          </w:tcPr>
          <w:p w:rsidR="00165BF2" w:rsidRPr="005F7430" w:rsidRDefault="00165BF2" w:rsidP="00C76DC0">
            <w:pPr>
              <w:tabs>
                <w:tab w:val="left" w:pos="3544"/>
                <w:tab w:val="left" w:pos="7797"/>
              </w:tabs>
              <w:rPr>
                <w:b/>
              </w:rPr>
            </w:pPr>
            <w:r w:rsidRPr="005F7430">
              <w:rPr>
                <w:b/>
              </w:rPr>
              <w:t xml:space="preserve">Руководитель </w:t>
            </w:r>
          </w:p>
          <w:p w:rsidR="00165BF2" w:rsidRDefault="00165BF2" w:rsidP="00C76DC0">
            <w:pPr>
              <w:tabs>
                <w:tab w:val="left" w:pos="9356"/>
              </w:tabs>
            </w:pPr>
            <w:r w:rsidRPr="005F7430">
              <w:rPr>
                <w:b/>
              </w:rPr>
              <w:t>курсовой работы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84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</w:tr>
      <w:tr w:rsidR="00165BF2" w:rsidTr="00C76DC0">
        <w:tc>
          <w:tcPr>
            <w:tcW w:w="2410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  <w:rPr>
                <w:i/>
                <w:vertAlign w:val="superscript"/>
              </w:rPr>
            </w:pPr>
            <w:r w:rsidRPr="005F7430">
              <w:rPr>
                <w:i/>
                <w:vertAlign w:val="superscript"/>
              </w:rPr>
              <w:t>(</w:t>
            </w:r>
            <w:r>
              <w:rPr>
                <w:i/>
                <w:vertAlign w:val="superscript"/>
              </w:rPr>
              <w:t>должность, звание, ученая степень,</w:t>
            </w:r>
          </w:p>
          <w:p w:rsidR="00165BF2" w:rsidRDefault="00165BF2" w:rsidP="00C76DC0">
            <w:pPr>
              <w:tabs>
                <w:tab w:val="left" w:pos="9356"/>
              </w:tabs>
            </w:pPr>
            <w:r>
              <w:rPr>
                <w:i/>
                <w:vertAlign w:val="superscript"/>
              </w:rPr>
              <w:t xml:space="preserve"> Ф.И.О. руководителя</w:t>
            </w:r>
            <w:r w:rsidRPr="005F7430">
              <w:rPr>
                <w:i/>
                <w:vertAlign w:val="superscript"/>
              </w:rPr>
              <w:t>)</w:t>
            </w:r>
          </w:p>
        </w:tc>
        <w:tc>
          <w:tcPr>
            <w:tcW w:w="284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  <w:r>
              <w:rPr>
                <w:i/>
                <w:vertAlign w:val="superscript"/>
              </w:rPr>
              <w:t xml:space="preserve"> (подпись руководителя)</w:t>
            </w:r>
          </w:p>
        </w:tc>
      </w:tr>
    </w:tbl>
    <w:p w:rsidR="00165BF2" w:rsidRPr="00487E26" w:rsidRDefault="00165BF2" w:rsidP="00165BF2">
      <w:pPr>
        <w:tabs>
          <w:tab w:val="left" w:pos="2410"/>
          <w:tab w:val="left" w:pos="7513"/>
          <w:tab w:val="left" w:pos="9356"/>
        </w:tabs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394"/>
        <w:gridCol w:w="284"/>
        <w:gridCol w:w="2375"/>
      </w:tblGrid>
      <w:tr w:rsidR="00165BF2" w:rsidTr="00C76DC0">
        <w:tc>
          <w:tcPr>
            <w:tcW w:w="2410" w:type="dxa"/>
          </w:tcPr>
          <w:p w:rsidR="00165BF2" w:rsidRDefault="00165BF2" w:rsidP="00C76DC0">
            <w:pPr>
              <w:tabs>
                <w:tab w:val="left" w:pos="7088"/>
                <w:tab w:val="left" w:pos="7797"/>
                <w:tab w:val="left" w:pos="9356"/>
              </w:tabs>
              <w:rPr>
                <w:b/>
              </w:rPr>
            </w:pPr>
            <w:r>
              <w:rPr>
                <w:b/>
              </w:rPr>
              <w:t xml:space="preserve">Рецензент </w:t>
            </w:r>
          </w:p>
          <w:p w:rsidR="00165BF2" w:rsidRDefault="00165BF2" w:rsidP="00C76DC0">
            <w:pPr>
              <w:tabs>
                <w:tab w:val="left" w:pos="9356"/>
              </w:tabs>
            </w:pPr>
            <w:r>
              <w:t>(при наличии)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84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</w:tr>
      <w:tr w:rsidR="00165BF2" w:rsidTr="00C76DC0">
        <w:tc>
          <w:tcPr>
            <w:tcW w:w="2410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  <w:rPr>
                <w:i/>
                <w:vertAlign w:val="superscript"/>
              </w:rPr>
            </w:pPr>
            <w:r w:rsidRPr="005F7430">
              <w:rPr>
                <w:i/>
                <w:vertAlign w:val="superscript"/>
              </w:rPr>
              <w:t>(</w:t>
            </w:r>
            <w:r>
              <w:rPr>
                <w:i/>
                <w:vertAlign w:val="superscript"/>
              </w:rPr>
              <w:t xml:space="preserve">должность, звание, ученая степень, </w:t>
            </w:r>
          </w:p>
          <w:p w:rsidR="00165BF2" w:rsidRDefault="00165BF2" w:rsidP="00C76DC0">
            <w:pPr>
              <w:tabs>
                <w:tab w:val="left" w:pos="9356"/>
              </w:tabs>
            </w:pPr>
            <w:r>
              <w:rPr>
                <w:i/>
                <w:vertAlign w:val="superscript"/>
              </w:rPr>
              <w:t>Ф.И.О. рецензента</w:t>
            </w:r>
            <w:r w:rsidRPr="005F7430">
              <w:rPr>
                <w:i/>
                <w:vertAlign w:val="superscript"/>
              </w:rPr>
              <w:t>)</w:t>
            </w:r>
          </w:p>
        </w:tc>
        <w:tc>
          <w:tcPr>
            <w:tcW w:w="284" w:type="dxa"/>
          </w:tcPr>
          <w:p w:rsidR="00165BF2" w:rsidRDefault="00165BF2" w:rsidP="00C76DC0">
            <w:pPr>
              <w:tabs>
                <w:tab w:val="left" w:pos="9356"/>
              </w:tabs>
            </w:pP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165BF2" w:rsidRDefault="00165BF2" w:rsidP="00C76DC0">
            <w:pPr>
              <w:tabs>
                <w:tab w:val="left" w:pos="9356"/>
              </w:tabs>
            </w:pPr>
            <w:r>
              <w:rPr>
                <w:i/>
                <w:vertAlign w:val="superscript"/>
              </w:rPr>
              <w:t>(подпись рецензента)</w:t>
            </w:r>
          </w:p>
        </w:tc>
      </w:tr>
    </w:tbl>
    <w:p w:rsidR="00165BF2" w:rsidRPr="005F7430" w:rsidRDefault="00165BF2" w:rsidP="00165BF2">
      <w:pPr>
        <w:tabs>
          <w:tab w:val="left" w:pos="2552"/>
          <w:tab w:val="left" w:pos="7513"/>
          <w:tab w:val="left" w:pos="9356"/>
        </w:tabs>
        <w:rPr>
          <w:u w:val="single"/>
        </w:rPr>
      </w:pPr>
    </w:p>
    <w:p w:rsidR="00165BF2" w:rsidRDefault="00165BF2" w:rsidP="00165BF2">
      <w:pPr>
        <w:tabs>
          <w:tab w:val="left" w:pos="7088"/>
          <w:tab w:val="left" w:pos="7655"/>
          <w:tab w:val="left" w:pos="9356"/>
        </w:tabs>
      </w:pPr>
    </w:p>
    <w:p w:rsidR="00A66C00" w:rsidRDefault="00A66C00" w:rsidP="00165BF2">
      <w:pPr>
        <w:tabs>
          <w:tab w:val="left" w:pos="4536"/>
          <w:tab w:val="left" w:pos="6379"/>
          <w:tab w:val="left" w:pos="7088"/>
          <w:tab w:val="left" w:pos="9356"/>
        </w:tabs>
        <w:jc w:val="both"/>
      </w:pPr>
    </w:p>
    <w:p w:rsidR="00A66C00" w:rsidRDefault="00A66C00" w:rsidP="00165BF2">
      <w:pPr>
        <w:tabs>
          <w:tab w:val="left" w:pos="4536"/>
          <w:tab w:val="left" w:pos="6379"/>
          <w:tab w:val="left" w:pos="7088"/>
          <w:tab w:val="left" w:pos="9356"/>
        </w:tabs>
        <w:jc w:val="both"/>
      </w:pPr>
    </w:p>
    <w:p w:rsidR="00A66C00" w:rsidRDefault="00A66C00" w:rsidP="00165BF2">
      <w:pPr>
        <w:tabs>
          <w:tab w:val="left" w:pos="4536"/>
          <w:tab w:val="left" w:pos="6379"/>
          <w:tab w:val="left" w:pos="7088"/>
          <w:tab w:val="left" w:pos="9356"/>
        </w:tabs>
        <w:jc w:val="both"/>
      </w:pPr>
    </w:p>
    <w:p w:rsidR="00165BF2" w:rsidRDefault="00A66C00" w:rsidP="00165BF2">
      <w:pPr>
        <w:tabs>
          <w:tab w:val="left" w:pos="4536"/>
          <w:tab w:val="left" w:pos="6379"/>
          <w:tab w:val="left" w:pos="7088"/>
          <w:tab w:val="left" w:pos="9356"/>
        </w:tabs>
        <w:jc w:val="both"/>
      </w:pPr>
      <w:r>
        <w:t>Р</w:t>
      </w:r>
      <w:r w:rsidR="00165BF2">
        <w:t>абота представлена к защите «__</w:t>
      </w:r>
      <w:proofErr w:type="gramStart"/>
      <w:r w:rsidR="00165BF2">
        <w:t>_»  _</w:t>
      </w:r>
      <w:proofErr w:type="gramEnd"/>
      <w:r w:rsidR="00165BF2">
        <w:t xml:space="preserve">___________ </w:t>
      </w:r>
      <w:r w:rsidR="00165BF2" w:rsidRPr="00AB4E03">
        <w:t>20</w:t>
      </w:r>
      <w:r>
        <w:t>2__</w:t>
      </w:r>
      <w:r w:rsidR="00165BF2" w:rsidRPr="00AB4E03">
        <w:t xml:space="preserve"> </w:t>
      </w:r>
      <w:r w:rsidR="00165BF2">
        <w:t>г.</w:t>
      </w:r>
    </w:p>
    <w:p w:rsidR="00165BF2" w:rsidRDefault="00165BF2" w:rsidP="00165BF2">
      <w:pPr>
        <w:tabs>
          <w:tab w:val="left" w:pos="4536"/>
          <w:tab w:val="left" w:pos="6379"/>
          <w:tab w:val="left" w:pos="7088"/>
          <w:tab w:val="left" w:pos="9356"/>
        </w:tabs>
        <w:jc w:val="both"/>
      </w:pPr>
    </w:p>
    <w:p w:rsidR="00165BF2" w:rsidRDefault="00165BF2" w:rsidP="00165BF2">
      <w:pPr>
        <w:tabs>
          <w:tab w:val="left" w:pos="4536"/>
          <w:tab w:val="left" w:pos="6379"/>
          <w:tab w:val="left" w:pos="7088"/>
          <w:tab w:val="left" w:pos="9356"/>
        </w:tabs>
        <w:jc w:val="both"/>
      </w:pPr>
    </w:p>
    <w:p w:rsidR="00165BF2" w:rsidRDefault="00165BF2" w:rsidP="00165BF2">
      <w:pPr>
        <w:tabs>
          <w:tab w:val="left" w:pos="3119"/>
          <w:tab w:val="left" w:pos="4820"/>
          <w:tab w:val="left" w:pos="5670"/>
          <w:tab w:val="left" w:pos="7088"/>
          <w:tab w:val="left" w:pos="9356"/>
        </w:tabs>
        <w:jc w:val="both"/>
      </w:pPr>
      <w:r>
        <w:t>Допущен к защите «___» ________________</w:t>
      </w:r>
      <w:r w:rsidRPr="00AB4E03">
        <w:t xml:space="preserve">   20</w:t>
      </w:r>
      <w:r w:rsidR="00A66C00">
        <w:t>2__</w:t>
      </w:r>
      <w:r w:rsidRPr="00AB4E03">
        <w:t>г</w:t>
      </w:r>
      <w:r>
        <w:t>.</w:t>
      </w:r>
    </w:p>
    <w:p w:rsidR="00165BF2" w:rsidRPr="002D06F7" w:rsidRDefault="00165BF2" w:rsidP="00165BF2">
      <w:pPr>
        <w:tabs>
          <w:tab w:val="left" w:pos="7088"/>
          <w:tab w:val="left" w:pos="9356"/>
        </w:tabs>
        <w:jc w:val="both"/>
      </w:pPr>
    </w:p>
    <w:p w:rsidR="00165BF2" w:rsidRDefault="00165BF2" w:rsidP="00165BF2">
      <w:pPr>
        <w:tabs>
          <w:tab w:val="left" w:pos="4536"/>
          <w:tab w:val="left" w:pos="6379"/>
          <w:tab w:val="left" w:pos="7088"/>
          <w:tab w:val="left" w:pos="9356"/>
        </w:tabs>
        <w:jc w:val="both"/>
      </w:pPr>
    </w:p>
    <w:p w:rsidR="00165BF2" w:rsidRPr="002D06F7" w:rsidRDefault="00165BF2" w:rsidP="00165BF2">
      <w:pPr>
        <w:tabs>
          <w:tab w:val="left" w:pos="7088"/>
          <w:tab w:val="left" w:pos="9356"/>
        </w:tabs>
        <w:jc w:val="both"/>
      </w:pPr>
      <w:r>
        <w:t xml:space="preserve">Работа защищена с оценкой  </w:t>
      </w:r>
      <w:r w:rsidRPr="002D06F7">
        <w:rPr>
          <w:u w:val="single"/>
        </w:rPr>
        <w:tab/>
      </w:r>
    </w:p>
    <w:p w:rsidR="00A66C00" w:rsidRDefault="00A66C00">
      <w:pPr>
        <w:widowControl/>
        <w:spacing w:after="200" w:line="276" w:lineRule="auto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tbl>
      <w:tblPr>
        <w:tblStyle w:val="af2"/>
        <w:tblpPr w:leftFromText="180" w:rightFromText="180" w:vertAnchor="text" w:horzAnchor="page" w:tblpX="1790" w:tblpY="-442"/>
        <w:tblOverlap w:val="nev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A66C00" w:rsidTr="00C76DC0">
        <w:trPr>
          <w:trHeight w:val="2983"/>
        </w:trPr>
        <w:tc>
          <w:tcPr>
            <w:tcW w:w="9464" w:type="dxa"/>
          </w:tcPr>
          <w:p w:rsidR="00A66C00" w:rsidRPr="0074446A" w:rsidRDefault="0074446A" w:rsidP="00C76DC0">
            <w:pPr>
              <w:spacing w:line="276" w:lineRule="auto"/>
              <w:rPr>
                <w:b/>
                <w:sz w:val="28"/>
                <w:szCs w:val="28"/>
              </w:rPr>
            </w:pPr>
            <w:r w:rsidRPr="0074446A">
              <w:rPr>
                <w:b/>
                <w:sz w:val="28"/>
                <w:szCs w:val="28"/>
              </w:rPr>
              <w:lastRenderedPageBreak/>
              <w:t>Приложение 2</w:t>
            </w:r>
          </w:p>
          <w:p w:rsidR="0074446A" w:rsidRPr="00D3220C" w:rsidRDefault="0074446A" w:rsidP="00C76DC0">
            <w:pPr>
              <w:spacing w:line="276" w:lineRule="auto"/>
              <w:rPr>
                <w:szCs w:val="28"/>
              </w:rPr>
            </w:pPr>
            <w:r w:rsidRPr="00D3220C">
              <w:rPr>
                <w:noProof/>
                <w:szCs w:val="28"/>
              </w:rPr>
              <w:drawing>
                <wp:inline distT="0" distB="0" distL="0" distR="0">
                  <wp:extent cx="890693" cy="1009227"/>
                  <wp:effectExtent l="19050" t="0" r="4657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ЭА_БЛАНК_ЦВЕТ_smAll1_BLUE_МИРЭА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3" cy="10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C00" w:rsidRPr="00D3220C" w:rsidRDefault="00A66C00" w:rsidP="00C76DC0">
            <w:pPr>
              <w:spacing w:line="276" w:lineRule="auto"/>
              <w:rPr>
                <w:color w:val="000000" w:themeColor="text1"/>
                <w:szCs w:val="28"/>
              </w:rPr>
            </w:pPr>
            <w:r w:rsidRPr="00D3220C">
              <w:rPr>
                <w:color w:val="000000" w:themeColor="text1"/>
                <w:szCs w:val="28"/>
              </w:rPr>
              <w:t>Федеральное государственное бюджетное образовательное учреждение</w:t>
            </w:r>
          </w:p>
          <w:p w:rsidR="00A66C00" w:rsidRPr="00D3220C" w:rsidRDefault="00A66C00" w:rsidP="00C76DC0">
            <w:pPr>
              <w:spacing w:line="276" w:lineRule="auto"/>
              <w:rPr>
                <w:color w:val="000000" w:themeColor="text1"/>
                <w:szCs w:val="28"/>
              </w:rPr>
            </w:pPr>
            <w:r w:rsidRPr="00D3220C">
              <w:rPr>
                <w:color w:val="000000" w:themeColor="text1"/>
                <w:szCs w:val="28"/>
              </w:rPr>
              <w:t>высшего образования</w:t>
            </w:r>
          </w:p>
          <w:p w:rsidR="00A66C00" w:rsidRPr="00D3220C" w:rsidRDefault="00A66C00" w:rsidP="00C76DC0">
            <w:pPr>
              <w:spacing w:line="276" w:lineRule="auto"/>
              <w:rPr>
                <w:b/>
                <w:color w:val="000000" w:themeColor="text1"/>
                <w:spacing w:val="-14"/>
                <w:szCs w:val="28"/>
              </w:rPr>
            </w:pPr>
            <w:r w:rsidRPr="00D3220C">
              <w:rPr>
                <w:b/>
                <w:color w:val="000000" w:themeColor="text1"/>
                <w:spacing w:val="-14"/>
                <w:szCs w:val="28"/>
              </w:rPr>
              <w:t>«МИРЭА – Российский технологический университет»</w:t>
            </w:r>
          </w:p>
          <w:p w:rsidR="00A66C00" w:rsidRPr="00D3220C" w:rsidRDefault="00A66C00" w:rsidP="00C76DC0">
            <w:pPr>
              <w:pStyle w:val="aa"/>
              <w:spacing w:line="276" w:lineRule="auto"/>
              <w:jc w:val="center"/>
              <w:rPr>
                <w:b/>
                <w:color w:val="000000" w:themeColor="text1"/>
                <w:szCs w:val="28"/>
              </w:rPr>
            </w:pPr>
            <w:r w:rsidRPr="00D3220C">
              <w:rPr>
                <w:b/>
                <w:color w:val="000000" w:themeColor="text1"/>
                <w:sz w:val="28"/>
                <w:szCs w:val="28"/>
              </w:rPr>
              <w:t>РТУ МИРЭА</w:t>
            </w:r>
          </w:p>
        </w:tc>
      </w:tr>
    </w:tbl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66C00" w:rsidRPr="00DC3CFD" w:rsidTr="00C76DC0">
        <w:tc>
          <w:tcPr>
            <w:tcW w:w="9356" w:type="dxa"/>
            <w:tcBorders>
              <w:bottom w:val="single" w:sz="4" w:space="0" w:color="auto"/>
            </w:tcBorders>
          </w:tcPr>
          <w:p w:rsidR="00A66C00" w:rsidRPr="00DC3CFD" w:rsidRDefault="00A66C00" w:rsidP="00C76DC0">
            <w:pPr>
              <w:tabs>
                <w:tab w:val="left" w:pos="9356"/>
              </w:tabs>
            </w:pPr>
            <w:r w:rsidRPr="00DC3CFD">
              <w:t xml:space="preserve">Институт </w:t>
            </w:r>
            <w:r>
              <w:t>экономики и права</w:t>
            </w:r>
          </w:p>
        </w:tc>
      </w:tr>
    </w:tbl>
    <w:p w:rsidR="00A66C00" w:rsidRDefault="00A66C00" w:rsidP="000A1D82">
      <w:pPr>
        <w:tabs>
          <w:tab w:val="left" w:pos="3686"/>
          <w:tab w:val="left" w:pos="9356"/>
        </w:tabs>
        <w:rPr>
          <w:i/>
          <w:vertAlign w:val="superscript"/>
        </w:rPr>
      </w:pPr>
      <w:r w:rsidRPr="005F7430">
        <w:rPr>
          <w:i/>
          <w:vertAlign w:val="superscript"/>
        </w:rPr>
        <w:t>(наименование института)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66C00" w:rsidTr="00C76DC0">
        <w:tc>
          <w:tcPr>
            <w:tcW w:w="9356" w:type="dxa"/>
            <w:tcBorders>
              <w:bottom w:val="single" w:sz="4" w:space="0" w:color="auto"/>
            </w:tcBorders>
          </w:tcPr>
          <w:p w:rsidR="00A66C00" w:rsidRPr="00DC3CFD" w:rsidRDefault="00A66C00" w:rsidP="00C76DC0">
            <w:pPr>
              <w:tabs>
                <w:tab w:val="left" w:pos="3686"/>
                <w:tab w:val="left" w:pos="9356"/>
              </w:tabs>
              <w:rPr>
                <w:i/>
                <w:vertAlign w:val="superscript"/>
              </w:rPr>
            </w:pPr>
            <w:r>
              <w:t xml:space="preserve">Кафедра </w:t>
            </w:r>
            <w:r w:rsidRPr="00DC3CFD">
              <w:t>проектного менеджмента</w:t>
            </w:r>
          </w:p>
        </w:tc>
      </w:tr>
    </w:tbl>
    <w:p w:rsidR="00A66C00" w:rsidRDefault="00A66C00" w:rsidP="000A1D82">
      <w:pPr>
        <w:tabs>
          <w:tab w:val="left" w:pos="3686"/>
          <w:tab w:val="left" w:pos="9356"/>
        </w:tabs>
        <w:rPr>
          <w:i/>
          <w:vertAlign w:val="superscript"/>
        </w:rPr>
      </w:pPr>
      <w:r w:rsidRPr="005F7430">
        <w:rPr>
          <w:i/>
          <w:vertAlign w:val="superscript"/>
        </w:rPr>
        <w:t xml:space="preserve">(наименование </w:t>
      </w:r>
      <w:r>
        <w:rPr>
          <w:i/>
          <w:vertAlign w:val="superscript"/>
        </w:rPr>
        <w:t>кафедры</w:t>
      </w:r>
      <w:r w:rsidRPr="005F7430">
        <w:rPr>
          <w:i/>
          <w:vertAlign w:val="superscript"/>
        </w:rPr>
        <w:t>)</w:t>
      </w:r>
    </w:p>
    <w:p w:rsidR="00A66C00" w:rsidRPr="008C2F78" w:rsidRDefault="00A66C00" w:rsidP="00A66C00">
      <w:pPr>
        <w:tabs>
          <w:tab w:val="left" w:pos="3686"/>
          <w:tab w:val="left" w:pos="9356"/>
        </w:tabs>
        <w:rPr>
          <w:i/>
        </w:rPr>
      </w:pPr>
    </w:p>
    <w:p w:rsidR="00A66C00" w:rsidRDefault="00A66C00" w:rsidP="00A66C00">
      <w:pPr>
        <w:tabs>
          <w:tab w:val="left" w:pos="9356"/>
        </w:tabs>
        <w:ind w:left="4678"/>
      </w:pPr>
      <w:r w:rsidRPr="008C2F78">
        <w:t>Утверждаю</w:t>
      </w:r>
    </w:p>
    <w:p w:rsidR="00A66C00" w:rsidRPr="00A66C00" w:rsidRDefault="00A66C00" w:rsidP="00A66C00">
      <w:pPr>
        <w:tabs>
          <w:tab w:val="left" w:pos="5529"/>
          <w:tab w:val="left" w:pos="9356"/>
        </w:tabs>
        <w:ind w:left="4678"/>
        <w:jc w:val="both"/>
      </w:pPr>
      <w:r w:rsidRPr="00A66C00">
        <w:t>Заведующий кафедрой проектного менеджмента</w:t>
      </w:r>
      <w:r w:rsidRPr="00A66C00">
        <w:tab/>
      </w:r>
    </w:p>
    <w:p w:rsidR="00A66C00" w:rsidRPr="008C2F78" w:rsidRDefault="00A66C00" w:rsidP="00A66C00">
      <w:pPr>
        <w:tabs>
          <w:tab w:val="left" w:pos="3686"/>
          <w:tab w:val="left" w:pos="6379"/>
          <w:tab w:val="left" w:pos="6663"/>
          <w:tab w:val="left" w:pos="9356"/>
        </w:tabs>
        <w:ind w:left="4678"/>
        <w:rPr>
          <w:u w:val="single"/>
        </w:rPr>
      </w:pPr>
      <w:r w:rsidRPr="008C2F78">
        <w:rPr>
          <w:u w:val="single"/>
        </w:rPr>
        <w:tab/>
      </w:r>
      <w:r w:rsidRPr="008C2F78">
        <w:tab/>
      </w:r>
      <w:r w:rsidRPr="008C2F78">
        <w:rPr>
          <w:u w:val="single"/>
        </w:rPr>
        <w:t xml:space="preserve">     </w:t>
      </w:r>
      <w:r>
        <w:rPr>
          <w:u w:val="single"/>
        </w:rPr>
        <w:t xml:space="preserve"> </w:t>
      </w:r>
      <w:r w:rsidRPr="008C2F78">
        <w:rPr>
          <w:u w:val="single"/>
        </w:rPr>
        <w:t xml:space="preserve"> </w:t>
      </w:r>
      <w:r w:rsidR="000A1D82">
        <w:rPr>
          <w:u w:val="single"/>
        </w:rPr>
        <w:t xml:space="preserve">     </w:t>
      </w:r>
      <w:r w:rsidRPr="008C2F78">
        <w:rPr>
          <w:u w:val="single"/>
        </w:rPr>
        <w:t>Денисов Д.Ю.</w:t>
      </w:r>
      <w:r w:rsidRPr="008C2F78">
        <w:rPr>
          <w:u w:val="single"/>
        </w:rPr>
        <w:tab/>
      </w:r>
    </w:p>
    <w:p w:rsidR="00A66C00" w:rsidRDefault="00A66C00" w:rsidP="00A66C00">
      <w:pPr>
        <w:tabs>
          <w:tab w:val="left" w:pos="4678"/>
          <w:tab w:val="left" w:pos="5103"/>
          <w:tab w:val="left" w:pos="6946"/>
        </w:tabs>
        <w:ind w:left="4678"/>
        <w:rPr>
          <w:i/>
          <w:vertAlign w:val="superscript"/>
        </w:rPr>
      </w:pPr>
      <w:r>
        <w:rPr>
          <w:i/>
          <w:vertAlign w:val="superscript"/>
        </w:rPr>
        <w:tab/>
      </w:r>
      <w:r w:rsidRPr="005F7430">
        <w:rPr>
          <w:i/>
          <w:vertAlign w:val="superscript"/>
        </w:rPr>
        <w:t>(</w:t>
      </w:r>
      <w:r>
        <w:rPr>
          <w:i/>
          <w:vertAlign w:val="superscript"/>
        </w:rPr>
        <w:t>подпись</w:t>
      </w:r>
      <w:r w:rsidRPr="005F7430">
        <w:rPr>
          <w:i/>
          <w:vertAlign w:val="superscript"/>
        </w:rPr>
        <w:t>)</w:t>
      </w:r>
      <w:proofErr w:type="gramStart"/>
      <w:r w:rsidR="000A1D82">
        <w:rPr>
          <w:i/>
          <w:vertAlign w:val="superscript"/>
        </w:rPr>
        <w:tab/>
        <w:t>(</w:t>
      </w:r>
      <w:proofErr w:type="gramEnd"/>
      <w:r w:rsidR="000A1D82">
        <w:rPr>
          <w:i/>
          <w:vertAlign w:val="superscript"/>
        </w:rPr>
        <w:t>Ф.И.О</w:t>
      </w:r>
      <w:r>
        <w:rPr>
          <w:i/>
          <w:vertAlign w:val="superscript"/>
        </w:rPr>
        <w:t>. зав. кафедрой)</w:t>
      </w:r>
    </w:p>
    <w:p w:rsidR="00A66C00" w:rsidRPr="008C2F78" w:rsidRDefault="00A66C00" w:rsidP="00A66C00">
      <w:pPr>
        <w:tabs>
          <w:tab w:val="left" w:pos="5387"/>
          <w:tab w:val="left" w:pos="7230"/>
          <w:tab w:val="left" w:pos="8080"/>
          <w:tab w:val="left" w:pos="9356"/>
        </w:tabs>
        <w:ind w:left="4678"/>
      </w:pPr>
      <w:r>
        <w:t>«___</w:t>
      </w:r>
      <w:r w:rsidRPr="00A252E9">
        <w:t xml:space="preserve">» </w:t>
      </w:r>
      <w:r>
        <w:t>______________ 202__ г.</w:t>
      </w:r>
    </w:p>
    <w:p w:rsidR="00A66C00" w:rsidRDefault="00A66C00" w:rsidP="00A66C00">
      <w:pPr>
        <w:tabs>
          <w:tab w:val="left" w:pos="3686"/>
          <w:tab w:val="left" w:pos="9356"/>
        </w:tabs>
        <w:rPr>
          <w:i/>
        </w:rPr>
      </w:pPr>
    </w:p>
    <w:p w:rsidR="00A66C00" w:rsidRPr="008C2F78" w:rsidRDefault="00A66C00" w:rsidP="00A66C00">
      <w:pPr>
        <w:tabs>
          <w:tab w:val="left" w:pos="3686"/>
          <w:tab w:val="left" w:pos="9356"/>
        </w:tabs>
        <w:rPr>
          <w:i/>
        </w:rPr>
      </w:pPr>
    </w:p>
    <w:p w:rsidR="00A66C00" w:rsidRPr="000D69B1" w:rsidRDefault="00A66C00" w:rsidP="00A66C00">
      <w:pPr>
        <w:tabs>
          <w:tab w:val="left" w:pos="3686"/>
          <w:tab w:val="left" w:pos="9356"/>
        </w:tabs>
        <w:rPr>
          <w:b/>
        </w:rPr>
      </w:pPr>
      <w:r w:rsidRPr="000D69B1">
        <w:rPr>
          <w:b/>
        </w:rPr>
        <w:t xml:space="preserve">ЗАДАНИЕ </w:t>
      </w:r>
    </w:p>
    <w:p w:rsidR="00A66C00" w:rsidRPr="000D69B1" w:rsidRDefault="00A66C00" w:rsidP="00A66C00">
      <w:pPr>
        <w:tabs>
          <w:tab w:val="left" w:pos="3686"/>
          <w:tab w:val="left" w:pos="9356"/>
        </w:tabs>
        <w:rPr>
          <w:b/>
        </w:rPr>
      </w:pPr>
      <w:r w:rsidRPr="000D69B1">
        <w:rPr>
          <w:b/>
        </w:rPr>
        <w:t xml:space="preserve">на выполнение курсовой работы </w:t>
      </w:r>
    </w:p>
    <w:p w:rsidR="00A66C00" w:rsidRDefault="00A66C00" w:rsidP="00A66C00">
      <w:pPr>
        <w:tabs>
          <w:tab w:val="left" w:pos="3686"/>
          <w:tab w:val="left" w:pos="9356"/>
        </w:tabs>
      </w:pPr>
      <w:r w:rsidRPr="000D69B1">
        <w:t>по дисциплине</w:t>
      </w:r>
      <w:r>
        <w:t>: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42"/>
        <w:gridCol w:w="992"/>
        <w:gridCol w:w="3544"/>
        <w:gridCol w:w="1063"/>
        <w:gridCol w:w="2339"/>
      </w:tblGrid>
      <w:tr w:rsidR="00A66C00" w:rsidTr="00C76DC0">
        <w:tc>
          <w:tcPr>
            <w:tcW w:w="9356" w:type="dxa"/>
            <w:gridSpan w:val="6"/>
            <w:tcBorders>
              <w:bottom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</w:pPr>
            <w:r>
              <w:t>Бережливое производство</w:t>
            </w:r>
          </w:p>
        </w:tc>
      </w:tr>
      <w:tr w:rsidR="00A66C00" w:rsidTr="00C76DC0">
        <w:tc>
          <w:tcPr>
            <w:tcW w:w="9356" w:type="dxa"/>
            <w:gridSpan w:val="6"/>
            <w:tcBorders>
              <w:top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</w:pPr>
            <w:r w:rsidRPr="005F7430">
              <w:rPr>
                <w:i/>
                <w:vertAlign w:val="superscript"/>
              </w:rPr>
              <w:t xml:space="preserve">(наименование </w:t>
            </w:r>
            <w:r>
              <w:rPr>
                <w:i/>
                <w:vertAlign w:val="superscript"/>
              </w:rPr>
              <w:t>дисциплины</w:t>
            </w:r>
            <w:r w:rsidRPr="005F7430">
              <w:rPr>
                <w:i/>
                <w:vertAlign w:val="superscript"/>
              </w:rPr>
              <w:t>)</w:t>
            </w:r>
          </w:p>
        </w:tc>
      </w:tr>
      <w:tr w:rsidR="00A66C00" w:rsidTr="00C76DC0">
        <w:tc>
          <w:tcPr>
            <w:tcW w:w="1276" w:type="dxa"/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  <w:r w:rsidRPr="000D69B1">
              <w:t>Студент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</w:p>
        </w:tc>
        <w:tc>
          <w:tcPr>
            <w:tcW w:w="1063" w:type="dxa"/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  <w:r>
              <w:t>Группа</w:t>
            </w:r>
          </w:p>
        </w:tc>
        <w:tc>
          <w:tcPr>
            <w:tcW w:w="2339" w:type="dxa"/>
            <w:tcBorders>
              <w:bottom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</w:p>
        </w:tc>
      </w:tr>
      <w:tr w:rsidR="00A66C00" w:rsidTr="00C76DC0">
        <w:tc>
          <w:tcPr>
            <w:tcW w:w="1418" w:type="dxa"/>
            <w:gridSpan w:val="2"/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</w:pPr>
            <w:r w:rsidRPr="000D69B1">
              <w:rPr>
                <w:b/>
              </w:rPr>
              <w:t>Тема</w:t>
            </w:r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</w:pPr>
          </w:p>
        </w:tc>
      </w:tr>
      <w:tr w:rsidR="00A66C00" w:rsidTr="00C76DC0">
        <w:tc>
          <w:tcPr>
            <w:tcW w:w="9356" w:type="dxa"/>
            <w:gridSpan w:val="6"/>
            <w:tcBorders>
              <w:bottom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</w:pPr>
          </w:p>
        </w:tc>
      </w:tr>
      <w:tr w:rsidR="00A66C00" w:rsidTr="00C76DC0">
        <w:tc>
          <w:tcPr>
            <w:tcW w:w="2410" w:type="dxa"/>
            <w:gridSpan w:val="3"/>
            <w:tcBorders>
              <w:top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  <w:r w:rsidRPr="000D69B1">
              <w:rPr>
                <w:b/>
              </w:rPr>
              <w:t>Исходные данные: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6C00" w:rsidRDefault="000A1D82" w:rsidP="00C76DC0">
            <w:pPr>
              <w:tabs>
                <w:tab w:val="left" w:pos="3686"/>
                <w:tab w:val="left" w:pos="9356"/>
              </w:tabs>
              <w:jc w:val="left"/>
            </w:pPr>
            <w:r>
              <w:t>д</w:t>
            </w:r>
            <w:r w:rsidR="00A66C00">
              <w:t>анные о внедрении бережливого производства в деятельность организации</w:t>
            </w:r>
          </w:p>
        </w:tc>
      </w:tr>
      <w:tr w:rsidR="00A66C00" w:rsidTr="00C76DC0">
        <w:tc>
          <w:tcPr>
            <w:tcW w:w="9356" w:type="dxa"/>
            <w:gridSpan w:val="6"/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  <w:r w:rsidRPr="000D69B1">
              <w:rPr>
                <w:b/>
              </w:rPr>
              <w:t>Перечень вопросов</w:t>
            </w:r>
            <w:r>
              <w:rPr>
                <w:b/>
              </w:rPr>
              <w:t>, подлежащих к разработке, и обязательного графического</w:t>
            </w:r>
          </w:p>
        </w:tc>
      </w:tr>
      <w:tr w:rsidR="00A66C00" w:rsidTr="00C76DC0">
        <w:tc>
          <w:tcPr>
            <w:tcW w:w="1418" w:type="dxa"/>
            <w:gridSpan w:val="2"/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  <w:r>
              <w:rPr>
                <w:b/>
              </w:rPr>
              <w:t>материала</w:t>
            </w:r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  <w:vAlign w:val="center"/>
          </w:tcPr>
          <w:p w:rsidR="00A66C00" w:rsidRDefault="00A66C00" w:rsidP="00A66C00">
            <w:pPr>
              <w:tabs>
                <w:tab w:val="left" w:pos="3686"/>
                <w:tab w:val="left" w:pos="9356"/>
              </w:tabs>
              <w:jc w:val="left"/>
            </w:pPr>
            <w:r>
              <w:t xml:space="preserve">1. Теоретическая часть; </w:t>
            </w:r>
          </w:p>
        </w:tc>
      </w:tr>
      <w:tr w:rsidR="00A66C00" w:rsidTr="00C76DC0">
        <w:tc>
          <w:tcPr>
            <w:tcW w:w="9356" w:type="dxa"/>
            <w:gridSpan w:val="6"/>
            <w:tcBorders>
              <w:bottom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  <w:r>
              <w:t xml:space="preserve">                          2. Практическая часть</w:t>
            </w:r>
          </w:p>
        </w:tc>
      </w:tr>
      <w:tr w:rsidR="00A66C00" w:rsidTr="00C76DC0">
        <w:tc>
          <w:tcPr>
            <w:tcW w:w="935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6C00" w:rsidRDefault="00A66C00" w:rsidP="00C76DC0">
            <w:pPr>
              <w:tabs>
                <w:tab w:val="left" w:pos="3686"/>
                <w:tab w:val="left" w:pos="9356"/>
              </w:tabs>
              <w:jc w:val="left"/>
            </w:pPr>
          </w:p>
        </w:tc>
      </w:tr>
    </w:tbl>
    <w:p w:rsidR="00A66C00" w:rsidRDefault="00A66C00" w:rsidP="00A66C00">
      <w:pPr>
        <w:tabs>
          <w:tab w:val="left" w:pos="9356"/>
        </w:tabs>
        <w:spacing w:line="276" w:lineRule="auto"/>
        <w:rPr>
          <w:b/>
        </w:rPr>
      </w:pPr>
    </w:p>
    <w:p w:rsidR="00A66C00" w:rsidRDefault="00A66C00" w:rsidP="00A66C00">
      <w:pPr>
        <w:tabs>
          <w:tab w:val="left" w:pos="9356"/>
        </w:tabs>
        <w:spacing w:line="276" w:lineRule="auto"/>
        <w:rPr>
          <w:b/>
        </w:rPr>
      </w:pPr>
    </w:p>
    <w:p w:rsidR="00A66C00" w:rsidRDefault="00A66C00" w:rsidP="00A66C00">
      <w:pPr>
        <w:tabs>
          <w:tab w:val="left" w:pos="9356"/>
        </w:tabs>
        <w:spacing w:line="276" w:lineRule="auto"/>
        <w:rPr>
          <w:b/>
        </w:rPr>
      </w:pPr>
    </w:p>
    <w:p w:rsidR="00A66C00" w:rsidRDefault="00A66C00" w:rsidP="00A66C00">
      <w:pPr>
        <w:tabs>
          <w:tab w:val="left" w:pos="9356"/>
        </w:tabs>
        <w:spacing w:line="276" w:lineRule="auto"/>
        <w:rPr>
          <w:b/>
        </w:rPr>
      </w:pPr>
    </w:p>
    <w:p w:rsidR="00A66C00" w:rsidRDefault="00A66C00" w:rsidP="00A66C00">
      <w:pPr>
        <w:tabs>
          <w:tab w:val="left" w:pos="6237"/>
          <w:tab w:val="left" w:pos="7513"/>
          <w:tab w:val="left" w:pos="8222"/>
          <w:tab w:val="left" w:pos="9356"/>
        </w:tabs>
      </w:pPr>
      <w:r w:rsidRPr="000D69B1">
        <w:t xml:space="preserve">Срок предоставление к защите курсовой </w:t>
      </w:r>
      <w:proofErr w:type="gramStart"/>
      <w:r w:rsidRPr="000D69B1">
        <w:t>работы:  до</w:t>
      </w:r>
      <w:proofErr w:type="gramEnd"/>
      <w:r w:rsidRPr="000D69B1">
        <w:t xml:space="preserve"> «</w:t>
      </w:r>
      <w:r>
        <w:t>____</w:t>
      </w:r>
      <w:r w:rsidRPr="000D69B1">
        <w:t>»</w:t>
      </w:r>
      <w:r>
        <w:t xml:space="preserve"> </w:t>
      </w:r>
      <w:r w:rsidRPr="000D69B1">
        <w:rPr>
          <w:u w:val="single"/>
        </w:rPr>
        <w:tab/>
      </w:r>
      <w:r>
        <w:t>_______________</w:t>
      </w:r>
      <w:r w:rsidRPr="000D69B1">
        <w:t xml:space="preserve"> </w:t>
      </w:r>
      <w:r>
        <w:t>202__ г.</w:t>
      </w:r>
    </w:p>
    <w:p w:rsidR="00A66C00" w:rsidRPr="000D69B1" w:rsidRDefault="00A66C00" w:rsidP="00A66C00">
      <w:pPr>
        <w:tabs>
          <w:tab w:val="left" w:pos="6237"/>
          <w:tab w:val="left" w:pos="7513"/>
          <w:tab w:val="left" w:pos="8222"/>
          <w:tab w:val="left" w:pos="9356"/>
        </w:tabs>
      </w:pPr>
    </w:p>
    <w:p w:rsidR="00A66C00" w:rsidRDefault="00A66C00" w:rsidP="00A66C00">
      <w:pPr>
        <w:tabs>
          <w:tab w:val="left" w:pos="4820"/>
          <w:tab w:val="left" w:pos="6379"/>
          <w:tab w:val="left" w:pos="7088"/>
          <w:tab w:val="left" w:pos="9356"/>
        </w:tabs>
      </w:pPr>
      <w:r w:rsidRPr="000D69B1">
        <w:t xml:space="preserve">Задание </w:t>
      </w:r>
      <w:proofErr w:type="gramStart"/>
      <w:r w:rsidRPr="000D69B1">
        <w:t>на курсовую работы</w:t>
      </w:r>
      <w:proofErr w:type="gramEnd"/>
      <w:r w:rsidRPr="000D69B1">
        <w:t xml:space="preserve"> выдал</w:t>
      </w:r>
      <w:r>
        <w:t xml:space="preserve"> </w:t>
      </w:r>
      <w:r>
        <w:tab/>
      </w:r>
      <w:r w:rsidRPr="000D69B1">
        <w:rPr>
          <w:u w:val="single"/>
        </w:rPr>
        <w:tab/>
      </w:r>
      <w:r w:rsidRPr="000D69B1">
        <w:tab/>
      </w:r>
      <w:r>
        <w:t>______________</w:t>
      </w:r>
    </w:p>
    <w:p w:rsidR="00A66C00" w:rsidRDefault="00A66C00" w:rsidP="00A66C00">
      <w:pPr>
        <w:tabs>
          <w:tab w:val="left" w:pos="4820"/>
          <w:tab w:val="left" w:pos="6379"/>
          <w:tab w:val="left" w:pos="7088"/>
          <w:tab w:val="left" w:pos="9356"/>
        </w:tabs>
        <w:rPr>
          <w:i/>
          <w:vertAlign w:val="superscript"/>
        </w:rPr>
      </w:pPr>
      <w:r>
        <w:rPr>
          <w:i/>
          <w:vertAlign w:val="superscript"/>
        </w:rPr>
        <w:tab/>
      </w:r>
      <w:r w:rsidRPr="005F7430">
        <w:rPr>
          <w:i/>
          <w:vertAlign w:val="superscript"/>
        </w:rPr>
        <w:t>(</w:t>
      </w:r>
      <w:r>
        <w:rPr>
          <w:i/>
          <w:vertAlign w:val="superscript"/>
        </w:rPr>
        <w:t xml:space="preserve">подпись </w:t>
      </w:r>
      <w:proofErr w:type="gramStart"/>
      <w:r>
        <w:rPr>
          <w:i/>
          <w:vertAlign w:val="superscript"/>
        </w:rPr>
        <w:t>руководителя</w:t>
      </w:r>
      <w:r w:rsidRPr="005F7430">
        <w:rPr>
          <w:i/>
          <w:vertAlign w:val="superscript"/>
        </w:rPr>
        <w:t>)</w:t>
      </w:r>
      <w:r>
        <w:rPr>
          <w:i/>
          <w:vertAlign w:val="superscript"/>
        </w:rPr>
        <w:tab/>
      </w:r>
      <w:proofErr w:type="gramEnd"/>
      <w:r>
        <w:rPr>
          <w:i/>
          <w:vertAlign w:val="superscript"/>
        </w:rPr>
        <w:t>(Ф.И.О. руководителя)</w:t>
      </w:r>
    </w:p>
    <w:p w:rsidR="00A66C00" w:rsidRPr="000D69B1" w:rsidRDefault="00A66C00" w:rsidP="00A66C00">
      <w:pPr>
        <w:tabs>
          <w:tab w:val="left" w:pos="4678"/>
          <w:tab w:val="left" w:pos="5245"/>
          <w:tab w:val="left" w:pos="7513"/>
        </w:tabs>
        <w:ind w:left="4678"/>
      </w:pPr>
      <w:r w:rsidRPr="000D69B1">
        <w:t>«</w:t>
      </w:r>
      <w:r>
        <w:t>___</w:t>
      </w:r>
      <w:r w:rsidRPr="00A252E9">
        <w:t xml:space="preserve">» </w:t>
      </w:r>
      <w:r>
        <w:t>____________</w:t>
      </w:r>
      <w:r w:rsidRPr="000D69B1">
        <w:t xml:space="preserve"> 20</w:t>
      </w:r>
      <w:r>
        <w:t xml:space="preserve">2__ </w:t>
      </w:r>
      <w:r w:rsidRPr="000D69B1">
        <w:t>г.</w:t>
      </w:r>
    </w:p>
    <w:p w:rsidR="00A66C00" w:rsidRPr="000D69B1" w:rsidRDefault="00A66C00" w:rsidP="00A66C00">
      <w:pPr>
        <w:tabs>
          <w:tab w:val="left" w:pos="4820"/>
          <w:tab w:val="left" w:pos="6379"/>
          <w:tab w:val="left" w:pos="7088"/>
          <w:tab w:val="left" w:pos="9356"/>
        </w:tabs>
      </w:pPr>
    </w:p>
    <w:p w:rsidR="00A66C00" w:rsidRDefault="00A66C00" w:rsidP="00A66C00">
      <w:pPr>
        <w:tabs>
          <w:tab w:val="left" w:pos="4820"/>
          <w:tab w:val="left" w:pos="6379"/>
          <w:tab w:val="left" w:pos="7088"/>
          <w:tab w:val="left" w:pos="9356"/>
        </w:tabs>
        <w:rPr>
          <w:u w:val="single"/>
        </w:rPr>
      </w:pPr>
      <w:r>
        <w:t>Задание на курсовую работу получи</w:t>
      </w:r>
      <w:r w:rsidRPr="000D69B1">
        <w:t>л</w:t>
      </w:r>
      <w:r w:rsidRPr="000D69B1">
        <w:tab/>
      </w:r>
      <w:r w:rsidRPr="000D69B1">
        <w:rPr>
          <w:u w:val="single"/>
        </w:rPr>
        <w:tab/>
      </w:r>
      <w:r w:rsidRPr="000D69B1">
        <w:tab/>
      </w:r>
      <w:r>
        <w:t>________________</w:t>
      </w:r>
    </w:p>
    <w:p w:rsidR="00A66C00" w:rsidRDefault="00A66C00" w:rsidP="00A66C00">
      <w:pPr>
        <w:tabs>
          <w:tab w:val="left" w:pos="4678"/>
          <w:tab w:val="left" w:pos="4820"/>
          <w:tab w:val="left" w:pos="7371"/>
        </w:tabs>
        <w:ind w:left="4678"/>
        <w:rPr>
          <w:i/>
          <w:vertAlign w:val="superscript"/>
        </w:rPr>
      </w:pPr>
      <w:r>
        <w:rPr>
          <w:i/>
          <w:vertAlign w:val="superscript"/>
        </w:rPr>
        <w:tab/>
      </w:r>
      <w:r w:rsidRPr="005F7430">
        <w:rPr>
          <w:i/>
          <w:vertAlign w:val="superscript"/>
        </w:rPr>
        <w:t>(</w:t>
      </w:r>
      <w:r>
        <w:rPr>
          <w:i/>
          <w:vertAlign w:val="superscript"/>
        </w:rPr>
        <w:t xml:space="preserve">подпись </w:t>
      </w:r>
      <w:proofErr w:type="gramStart"/>
      <w:r>
        <w:rPr>
          <w:i/>
          <w:vertAlign w:val="superscript"/>
        </w:rPr>
        <w:t>студента</w:t>
      </w:r>
      <w:r w:rsidRPr="005F7430">
        <w:rPr>
          <w:i/>
          <w:vertAlign w:val="superscript"/>
        </w:rPr>
        <w:t>)</w:t>
      </w:r>
      <w:r>
        <w:rPr>
          <w:i/>
          <w:vertAlign w:val="superscript"/>
        </w:rPr>
        <w:tab/>
      </w:r>
      <w:proofErr w:type="gramEnd"/>
      <w:r>
        <w:rPr>
          <w:i/>
          <w:vertAlign w:val="superscript"/>
        </w:rPr>
        <w:t>(Ф.И.О. студента)</w:t>
      </w:r>
    </w:p>
    <w:p w:rsidR="00A66C00" w:rsidRPr="000D69B1" w:rsidRDefault="00A66C00" w:rsidP="00A66C00">
      <w:pPr>
        <w:tabs>
          <w:tab w:val="left" w:pos="4678"/>
          <w:tab w:val="left" w:pos="5245"/>
          <w:tab w:val="left" w:pos="7513"/>
        </w:tabs>
        <w:ind w:left="4678"/>
      </w:pPr>
      <w:r w:rsidRPr="000D69B1">
        <w:t>«</w:t>
      </w:r>
      <w:r>
        <w:t>___</w:t>
      </w:r>
      <w:r w:rsidRPr="00A252E9">
        <w:t xml:space="preserve">» </w:t>
      </w:r>
      <w:r>
        <w:t>____________</w:t>
      </w:r>
      <w:r w:rsidRPr="000D69B1">
        <w:t xml:space="preserve"> 20</w:t>
      </w:r>
      <w:r>
        <w:t xml:space="preserve">2__ </w:t>
      </w:r>
      <w:r w:rsidRPr="000D69B1">
        <w:t>г.</w:t>
      </w:r>
    </w:p>
    <w:p w:rsidR="00A66C00" w:rsidRDefault="00A66C00">
      <w:pPr>
        <w:widowControl/>
        <w:spacing w:after="200" w:line="276" w:lineRule="auto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A66C00" w:rsidRPr="000A1D82" w:rsidRDefault="00832EAE" w:rsidP="00832EAE">
      <w:pPr>
        <w:shd w:val="clear" w:color="auto" w:fill="FFFFFF"/>
        <w:ind w:right="38"/>
        <w:rPr>
          <w:b/>
          <w:color w:val="000000"/>
          <w:spacing w:val="-9"/>
          <w:sz w:val="28"/>
          <w:szCs w:val="28"/>
        </w:rPr>
      </w:pPr>
      <w:r w:rsidRPr="000A1D82">
        <w:rPr>
          <w:b/>
          <w:color w:val="000000"/>
          <w:spacing w:val="-9"/>
          <w:sz w:val="28"/>
          <w:szCs w:val="28"/>
        </w:rPr>
        <w:lastRenderedPageBreak/>
        <w:t>Приложение 3</w:t>
      </w: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1843"/>
        <w:gridCol w:w="567"/>
        <w:gridCol w:w="709"/>
        <w:gridCol w:w="1417"/>
      </w:tblGrid>
      <w:tr w:rsidR="00832EAE" w:rsidRPr="004816D5" w:rsidTr="00C76DC0">
        <w:tc>
          <w:tcPr>
            <w:tcW w:w="4536" w:type="dxa"/>
            <w:gridSpan w:val="4"/>
          </w:tcPr>
          <w:p w:rsidR="00832EAE" w:rsidRPr="004816D5" w:rsidRDefault="00832EAE" w:rsidP="00C76DC0">
            <w:pPr>
              <w:shd w:val="clear" w:color="auto" w:fill="FFFFFF"/>
              <w:spacing w:line="276" w:lineRule="auto"/>
              <w:rPr>
                <w:color w:val="000000"/>
                <w:spacing w:val="-9"/>
              </w:rPr>
            </w:pPr>
            <w:r>
              <w:rPr>
                <w:color w:val="000000"/>
                <w:spacing w:val="-9"/>
              </w:rPr>
              <w:t>З</w:t>
            </w:r>
            <w:r w:rsidRPr="004816D5">
              <w:rPr>
                <w:color w:val="000000"/>
                <w:spacing w:val="-9"/>
              </w:rPr>
              <w:t>аведующ</w:t>
            </w:r>
            <w:r>
              <w:rPr>
                <w:color w:val="000000"/>
                <w:spacing w:val="-9"/>
              </w:rPr>
              <w:t>ему</w:t>
            </w:r>
            <w:r w:rsidRPr="004816D5">
              <w:rPr>
                <w:color w:val="000000"/>
                <w:spacing w:val="-9"/>
              </w:rPr>
              <w:t xml:space="preserve"> кафедрой</w:t>
            </w:r>
          </w:p>
        </w:tc>
      </w:tr>
      <w:tr w:rsidR="00832EAE" w:rsidRPr="004816D5" w:rsidTr="00C76DC0"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832EAE" w:rsidRPr="004816D5" w:rsidRDefault="00832EAE" w:rsidP="00C76DC0">
            <w:pPr>
              <w:spacing w:line="276" w:lineRule="auto"/>
              <w:rPr>
                <w:color w:val="000000"/>
                <w:spacing w:val="-9"/>
              </w:rPr>
            </w:pPr>
            <w:r w:rsidRPr="004816D5">
              <w:rPr>
                <w:color w:val="000000"/>
                <w:spacing w:val="-9"/>
              </w:rPr>
              <w:t>проектного менеджмента</w:t>
            </w:r>
          </w:p>
        </w:tc>
      </w:tr>
      <w:tr w:rsidR="00832EAE" w:rsidRPr="004816D5" w:rsidTr="00C76DC0">
        <w:tc>
          <w:tcPr>
            <w:tcW w:w="4536" w:type="dxa"/>
            <w:gridSpan w:val="4"/>
            <w:tcBorders>
              <w:top w:val="single" w:sz="4" w:space="0" w:color="auto"/>
            </w:tcBorders>
          </w:tcPr>
          <w:p w:rsidR="00832EAE" w:rsidRPr="004816D5" w:rsidRDefault="00832EAE" w:rsidP="00C76DC0">
            <w:pPr>
              <w:spacing w:line="276" w:lineRule="auto"/>
              <w:rPr>
                <w:i/>
                <w:color w:val="000000"/>
                <w:spacing w:val="-9"/>
                <w:vertAlign w:val="superscript"/>
              </w:rPr>
            </w:pPr>
            <w:r w:rsidRPr="004816D5">
              <w:rPr>
                <w:i/>
                <w:color w:val="000000"/>
                <w:spacing w:val="-9"/>
                <w:vertAlign w:val="superscript"/>
              </w:rPr>
              <w:t>(наименование кафедры)</w:t>
            </w:r>
          </w:p>
        </w:tc>
      </w:tr>
      <w:tr w:rsidR="00832EAE" w:rsidRPr="004816D5" w:rsidTr="00C76DC0"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832EAE" w:rsidRPr="004816D5" w:rsidRDefault="00832EAE" w:rsidP="00C76DC0">
            <w:pPr>
              <w:spacing w:line="276" w:lineRule="auto"/>
              <w:rPr>
                <w:color w:val="000000"/>
                <w:spacing w:val="-9"/>
              </w:rPr>
            </w:pPr>
            <w:r w:rsidRPr="004816D5">
              <w:rPr>
                <w:color w:val="000000"/>
                <w:spacing w:val="-9"/>
              </w:rPr>
              <w:t>Денисову Д. Ю.</w:t>
            </w:r>
          </w:p>
        </w:tc>
      </w:tr>
      <w:tr w:rsidR="00832EAE" w:rsidRPr="004816D5" w:rsidTr="00C76DC0">
        <w:tc>
          <w:tcPr>
            <w:tcW w:w="4536" w:type="dxa"/>
            <w:gridSpan w:val="4"/>
            <w:tcBorders>
              <w:top w:val="single" w:sz="4" w:space="0" w:color="auto"/>
            </w:tcBorders>
          </w:tcPr>
          <w:p w:rsidR="00832EAE" w:rsidRPr="004816D5" w:rsidRDefault="00832EAE" w:rsidP="00C76DC0">
            <w:pPr>
              <w:spacing w:line="276" w:lineRule="auto"/>
              <w:rPr>
                <w:color w:val="000000"/>
                <w:spacing w:val="-9"/>
              </w:rPr>
            </w:pPr>
            <w:r w:rsidRPr="004816D5">
              <w:rPr>
                <w:i/>
                <w:color w:val="000000"/>
                <w:spacing w:val="-9"/>
                <w:vertAlign w:val="superscript"/>
              </w:rPr>
              <w:t>(Ф.И.О.)</w:t>
            </w:r>
          </w:p>
        </w:tc>
      </w:tr>
      <w:tr w:rsidR="00832EAE" w:rsidRPr="004816D5" w:rsidTr="00C76DC0">
        <w:tc>
          <w:tcPr>
            <w:tcW w:w="2410" w:type="dxa"/>
            <w:gridSpan w:val="2"/>
          </w:tcPr>
          <w:p w:rsidR="00832EAE" w:rsidRPr="004816D5" w:rsidRDefault="00832EAE" w:rsidP="00C76DC0">
            <w:pPr>
              <w:spacing w:line="276" w:lineRule="auto"/>
              <w:rPr>
                <w:color w:val="000000"/>
                <w:spacing w:val="-9"/>
              </w:rPr>
            </w:pPr>
            <w:r w:rsidRPr="004816D5">
              <w:rPr>
                <w:color w:val="000000"/>
                <w:spacing w:val="-8"/>
              </w:rPr>
              <w:t>от студента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32EAE" w:rsidRPr="004816D5" w:rsidRDefault="00832EAE" w:rsidP="00C76DC0">
            <w:pPr>
              <w:spacing w:line="276" w:lineRule="auto"/>
              <w:rPr>
                <w:color w:val="000000"/>
                <w:spacing w:val="-9"/>
              </w:rPr>
            </w:pPr>
          </w:p>
        </w:tc>
        <w:tc>
          <w:tcPr>
            <w:tcW w:w="1417" w:type="dxa"/>
          </w:tcPr>
          <w:p w:rsidR="00832EAE" w:rsidRPr="004816D5" w:rsidRDefault="00832EAE" w:rsidP="00C76DC0">
            <w:pPr>
              <w:spacing w:line="276" w:lineRule="auto"/>
              <w:rPr>
                <w:color w:val="000000"/>
                <w:spacing w:val="-9"/>
              </w:rPr>
            </w:pPr>
            <w:r w:rsidRPr="004816D5">
              <w:rPr>
                <w:color w:val="000000"/>
                <w:spacing w:val="-8"/>
              </w:rPr>
              <w:t>курса</w:t>
            </w:r>
          </w:p>
        </w:tc>
      </w:tr>
      <w:tr w:rsidR="00832EAE" w:rsidRPr="004816D5" w:rsidTr="00C76DC0">
        <w:tc>
          <w:tcPr>
            <w:tcW w:w="1843" w:type="dxa"/>
          </w:tcPr>
          <w:p w:rsidR="00832EAE" w:rsidRPr="004816D5" w:rsidRDefault="00832EAE" w:rsidP="00C76DC0">
            <w:pPr>
              <w:tabs>
                <w:tab w:val="left" w:pos="9214"/>
              </w:tabs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4816D5">
              <w:rPr>
                <w:rFonts w:eastAsia="Calibri"/>
                <w:color w:val="000000"/>
                <w:shd w:val="clear" w:color="auto" w:fill="FFFFFF"/>
                <w:lang w:eastAsia="en-US"/>
              </w:rPr>
              <w:t>направление подготовки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832EAE" w:rsidRPr="004816D5" w:rsidRDefault="00832EAE" w:rsidP="00C76DC0">
            <w:pPr>
              <w:tabs>
                <w:tab w:val="left" w:pos="9214"/>
              </w:tabs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hd w:val="clear" w:color="auto" w:fill="FFFFFF"/>
                <w:lang w:eastAsia="en-US"/>
              </w:rPr>
              <w:t>27.03.02</w:t>
            </w:r>
          </w:p>
        </w:tc>
      </w:tr>
      <w:tr w:rsidR="00832EAE" w:rsidRPr="004816D5" w:rsidTr="00C76DC0"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832EAE" w:rsidRPr="004816D5" w:rsidRDefault="00832EAE" w:rsidP="00C76DC0">
            <w:pPr>
              <w:tabs>
                <w:tab w:val="left" w:pos="9214"/>
              </w:tabs>
              <w:rPr>
                <w:rFonts w:eastAsia="Calibri"/>
                <w:color w:val="000000"/>
                <w:shd w:val="clear" w:color="auto" w:fill="FFFFFF"/>
                <w:vertAlign w:val="superscript"/>
                <w:lang w:eastAsia="en-US"/>
              </w:rPr>
            </w:pPr>
          </w:p>
        </w:tc>
      </w:tr>
      <w:tr w:rsidR="00832EAE" w:rsidRPr="004816D5" w:rsidTr="00C76DC0"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832EAE" w:rsidRPr="004816D5" w:rsidRDefault="00832EAE" w:rsidP="00C76DC0">
            <w:pPr>
              <w:spacing w:line="276" w:lineRule="auto"/>
              <w:rPr>
                <w:color w:val="000000"/>
                <w:spacing w:val="-9"/>
              </w:rPr>
            </w:pPr>
          </w:p>
        </w:tc>
      </w:tr>
      <w:tr w:rsidR="00832EAE" w:rsidRPr="004816D5" w:rsidTr="00C76DC0">
        <w:tc>
          <w:tcPr>
            <w:tcW w:w="4536" w:type="dxa"/>
            <w:gridSpan w:val="4"/>
            <w:tcBorders>
              <w:top w:val="single" w:sz="4" w:space="0" w:color="auto"/>
            </w:tcBorders>
          </w:tcPr>
          <w:p w:rsidR="00832EAE" w:rsidRPr="004816D5" w:rsidRDefault="00832EAE" w:rsidP="00C76DC0">
            <w:pPr>
              <w:spacing w:line="276" w:lineRule="auto"/>
              <w:rPr>
                <w:color w:val="000000"/>
                <w:spacing w:val="-9"/>
              </w:rPr>
            </w:pPr>
            <w:r w:rsidRPr="004816D5">
              <w:rPr>
                <w:i/>
                <w:color w:val="000000"/>
                <w:spacing w:val="-9"/>
                <w:vertAlign w:val="superscript"/>
              </w:rPr>
              <w:t>(Ф.И.О. студента)</w:t>
            </w:r>
          </w:p>
        </w:tc>
      </w:tr>
    </w:tbl>
    <w:p w:rsidR="00A66C00" w:rsidRDefault="00A66C00" w:rsidP="00A66C00">
      <w:pPr>
        <w:shd w:val="clear" w:color="auto" w:fill="FFFFFF"/>
        <w:ind w:right="38"/>
        <w:jc w:val="right"/>
        <w:rPr>
          <w:color w:val="000000"/>
          <w:spacing w:val="-9"/>
        </w:rPr>
      </w:pPr>
    </w:p>
    <w:p w:rsidR="00A66C00" w:rsidRPr="00C17B81" w:rsidRDefault="00A66C00" w:rsidP="00A66C00">
      <w:pPr>
        <w:rPr>
          <w:sz w:val="32"/>
          <w:szCs w:val="32"/>
        </w:rPr>
      </w:pPr>
    </w:p>
    <w:p w:rsidR="00A66C00" w:rsidRPr="00C17B81" w:rsidRDefault="00A66C00" w:rsidP="00A66C00">
      <w:pPr>
        <w:rPr>
          <w:b/>
          <w:sz w:val="32"/>
          <w:szCs w:val="32"/>
        </w:rPr>
      </w:pPr>
      <w:r w:rsidRPr="00C17B81">
        <w:rPr>
          <w:b/>
          <w:sz w:val="32"/>
          <w:szCs w:val="32"/>
        </w:rPr>
        <w:t>З А Я В Л Е Н И Е.</w:t>
      </w:r>
    </w:p>
    <w:p w:rsidR="00A66C00" w:rsidRPr="00C17B81" w:rsidRDefault="00A66C00" w:rsidP="00A66C00">
      <w:pPr>
        <w:rPr>
          <w:b/>
        </w:rPr>
      </w:pPr>
    </w:p>
    <w:p w:rsidR="00A66C00" w:rsidRPr="00C17B81" w:rsidRDefault="00A66C00" w:rsidP="00A66C00">
      <w:pPr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A66C00" w:rsidRPr="004816D5" w:rsidTr="00C76DC0">
        <w:tc>
          <w:tcPr>
            <w:tcW w:w="9072" w:type="dxa"/>
          </w:tcPr>
          <w:p w:rsidR="00A66C00" w:rsidRPr="004816D5" w:rsidRDefault="00A66C00" w:rsidP="00C76DC0">
            <w:pPr>
              <w:tabs>
                <w:tab w:val="left" w:pos="8789"/>
              </w:tabs>
              <w:spacing w:line="360" w:lineRule="auto"/>
              <w:ind w:firstLine="709"/>
              <w:jc w:val="both"/>
              <w:rPr>
                <w:i/>
                <w:sz w:val="20"/>
                <w:szCs w:val="20"/>
              </w:rPr>
            </w:pPr>
            <w:r w:rsidRPr="002C48AA">
              <w:t>Прошу Вас утвердить тему курсовой работы по дисциплине:</w:t>
            </w:r>
          </w:p>
        </w:tc>
      </w:tr>
      <w:tr w:rsidR="00A66C00" w:rsidRPr="004816D5" w:rsidTr="00C76DC0">
        <w:tc>
          <w:tcPr>
            <w:tcW w:w="9072" w:type="dxa"/>
            <w:tcBorders>
              <w:bottom w:val="single" w:sz="4" w:space="0" w:color="auto"/>
            </w:tcBorders>
          </w:tcPr>
          <w:p w:rsidR="00A66C00" w:rsidRPr="00ED0D81" w:rsidRDefault="00A66C00" w:rsidP="00C76DC0">
            <w:pPr>
              <w:tabs>
                <w:tab w:val="left" w:pos="8789"/>
              </w:tabs>
              <w:spacing w:line="360" w:lineRule="auto"/>
              <w:jc w:val="both"/>
            </w:pPr>
            <w:r>
              <w:t>«Бережливое производство»</w:t>
            </w:r>
          </w:p>
        </w:tc>
      </w:tr>
      <w:tr w:rsidR="00A66C00" w:rsidRPr="004816D5" w:rsidTr="00C76DC0">
        <w:tc>
          <w:tcPr>
            <w:tcW w:w="9072" w:type="dxa"/>
            <w:tcBorders>
              <w:top w:val="single" w:sz="4" w:space="0" w:color="auto"/>
            </w:tcBorders>
          </w:tcPr>
          <w:p w:rsidR="00A66C00" w:rsidRPr="004816D5" w:rsidRDefault="00A66C00" w:rsidP="00C76DC0">
            <w:pPr>
              <w:tabs>
                <w:tab w:val="left" w:pos="8789"/>
              </w:tabs>
              <w:spacing w:line="360" w:lineRule="auto"/>
              <w:rPr>
                <w:szCs w:val="20"/>
              </w:rPr>
            </w:pPr>
            <w:r w:rsidRPr="004816D5">
              <w:rPr>
                <w:i/>
                <w:color w:val="000000"/>
                <w:spacing w:val="-9"/>
                <w:vertAlign w:val="superscript"/>
              </w:rPr>
              <w:t>(наименование дисциплины)</w:t>
            </w:r>
          </w:p>
        </w:tc>
      </w:tr>
      <w:tr w:rsidR="00A66C00" w:rsidRPr="004816D5" w:rsidTr="00C76DC0">
        <w:tc>
          <w:tcPr>
            <w:tcW w:w="9072" w:type="dxa"/>
            <w:tcBorders>
              <w:bottom w:val="single" w:sz="4" w:space="0" w:color="auto"/>
            </w:tcBorders>
          </w:tcPr>
          <w:p w:rsidR="00A66C00" w:rsidRPr="004816D5" w:rsidRDefault="00A66C00" w:rsidP="00C76DC0">
            <w:pPr>
              <w:tabs>
                <w:tab w:val="left" w:pos="8789"/>
              </w:tabs>
              <w:spacing w:line="36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н</w:t>
            </w:r>
            <w:r w:rsidRPr="00C7166E">
              <w:rPr>
                <w:szCs w:val="20"/>
              </w:rPr>
              <w:t>а тему:</w:t>
            </w:r>
            <w:r>
              <w:t xml:space="preserve"> </w:t>
            </w:r>
          </w:p>
        </w:tc>
      </w:tr>
      <w:tr w:rsidR="00A66C00" w:rsidRPr="004816D5" w:rsidTr="00C76DC0"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:rsidR="00A66C00" w:rsidRPr="004816D5" w:rsidRDefault="00A66C00" w:rsidP="00C76DC0">
            <w:pPr>
              <w:tabs>
                <w:tab w:val="left" w:pos="8789"/>
              </w:tabs>
              <w:spacing w:line="360" w:lineRule="auto"/>
              <w:jc w:val="both"/>
              <w:rPr>
                <w:szCs w:val="20"/>
              </w:rPr>
            </w:pPr>
          </w:p>
        </w:tc>
      </w:tr>
      <w:tr w:rsidR="00A66C00" w:rsidRPr="004816D5" w:rsidTr="00C76DC0">
        <w:tc>
          <w:tcPr>
            <w:tcW w:w="9072" w:type="dxa"/>
            <w:tcBorders>
              <w:top w:val="single" w:sz="4" w:space="0" w:color="auto"/>
            </w:tcBorders>
          </w:tcPr>
          <w:p w:rsidR="00A66C00" w:rsidRPr="004816D5" w:rsidRDefault="00A66C00" w:rsidP="00C76DC0">
            <w:pPr>
              <w:tabs>
                <w:tab w:val="left" w:pos="8789"/>
              </w:tabs>
              <w:spacing w:line="360" w:lineRule="auto"/>
              <w:rPr>
                <w:szCs w:val="20"/>
              </w:rPr>
            </w:pPr>
            <w:r w:rsidRPr="004816D5">
              <w:rPr>
                <w:i/>
                <w:szCs w:val="20"/>
                <w:vertAlign w:val="superscript"/>
              </w:rPr>
              <w:t>(указывается полное название темы после согласования с научным руководителем)</w:t>
            </w:r>
          </w:p>
        </w:tc>
      </w:tr>
    </w:tbl>
    <w:p w:rsidR="00A66C00" w:rsidRDefault="00A66C00" w:rsidP="00A66C00"/>
    <w:tbl>
      <w:tblPr>
        <w:tblW w:w="8993" w:type="dxa"/>
        <w:tblInd w:w="108" w:type="dxa"/>
        <w:tblLook w:val="04A0" w:firstRow="1" w:lastRow="0" w:firstColumn="1" w:lastColumn="0" w:noHBand="0" w:noVBand="1"/>
      </w:tblPr>
      <w:tblGrid>
        <w:gridCol w:w="356"/>
        <w:gridCol w:w="509"/>
        <w:gridCol w:w="356"/>
        <w:gridCol w:w="356"/>
        <w:gridCol w:w="1417"/>
        <w:gridCol w:w="356"/>
        <w:gridCol w:w="1257"/>
        <w:gridCol w:w="1347"/>
        <w:gridCol w:w="3039"/>
      </w:tblGrid>
      <w:tr w:rsidR="00A66C00" w:rsidTr="00C76DC0">
        <w:tc>
          <w:tcPr>
            <w:tcW w:w="356" w:type="dxa"/>
          </w:tcPr>
          <w:p w:rsidR="00A66C00" w:rsidRDefault="00A66C00" w:rsidP="00C76DC0">
            <w:r>
              <w:t>«</w:t>
            </w: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>
            <w:r>
              <w:t>»</w:t>
            </w:r>
          </w:p>
        </w:tc>
        <w:tc>
          <w:tcPr>
            <w:tcW w:w="356" w:type="dxa"/>
          </w:tcPr>
          <w:p w:rsidR="00A66C00" w:rsidRDefault="00A66C00" w:rsidP="00C76DC0">
            <w:r>
              <w:t>«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>
            <w:r>
              <w:t>»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:rsidR="00A66C00" w:rsidRDefault="00A66C00" w:rsidP="00A66C00">
            <w:r>
              <w:t>202      г.</w:t>
            </w:r>
          </w:p>
        </w:tc>
        <w:tc>
          <w:tcPr>
            <w:tcW w:w="1347" w:type="dxa"/>
          </w:tcPr>
          <w:p w:rsidR="00A66C00" w:rsidRDefault="00A66C00" w:rsidP="00C76DC0"/>
        </w:tc>
        <w:tc>
          <w:tcPr>
            <w:tcW w:w="3039" w:type="dxa"/>
            <w:tcBorders>
              <w:bottom w:val="single" w:sz="4" w:space="0" w:color="auto"/>
            </w:tcBorders>
          </w:tcPr>
          <w:p w:rsidR="00A66C00" w:rsidRDefault="00A66C00" w:rsidP="00C76DC0"/>
        </w:tc>
      </w:tr>
      <w:tr w:rsidR="00A66C00" w:rsidTr="00C76DC0">
        <w:tc>
          <w:tcPr>
            <w:tcW w:w="356" w:type="dxa"/>
          </w:tcPr>
          <w:p w:rsidR="00A66C00" w:rsidRDefault="00A66C00" w:rsidP="00C76DC0"/>
        </w:tc>
        <w:tc>
          <w:tcPr>
            <w:tcW w:w="509" w:type="dxa"/>
            <w:tcBorders>
              <w:top w:val="single" w:sz="4" w:space="0" w:color="auto"/>
            </w:tcBorders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/>
        </w:tc>
        <w:tc>
          <w:tcPr>
            <w:tcW w:w="1417" w:type="dxa"/>
            <w:tcBorders>
              <w:top w:val="single" w:sz="4" w:space="0" w:color="auto"/>
            </w:tcBorders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/>
        </w:tc>
        <w:tc>
          <w:tcPr>
            <w:tcW w:w="1257" w:type="dxa"/>
            <w:tcBorders>
              <w:top w:val="single" w:sz="4" w:space="0" w:color="auto"/>
            </w:tcBorders>
          </w:tcPr>
          <w:p w:rsidR="00A66C00" w:rsidRDefault="00A66C00" w:rsidP="00C76DC0"/>
        </w:tc>
        <w:tc>
          <w:tcPr>
            <w:tcW w:w="1347" w:type="dxa"/>
          </w:tcPr>
          <w:p w:rsidR="00A66C00" w:rsidRDefault="00A66C00" w:rsidP="00C76DC0"/>
        </w:tc>
        <w:tc>
          <w:tcPr>
            <w:tcW w:w="3039" w:type="dxa"/>
            <w:tcBorders>
              <w:top w:val="single" w:sz="4" w:space="0" w:color="auto"/>
            </w:tcBorders>
          </w:tcPr>
          <w:p w:rsidR="00A66C00" w:rsidRPr="002C48AA" w:rsidRDefault="00A66C00" w:rsidP="00C76DC0">
            <w:pPr>
              <w:rPr>
                <w:i/>
                <w:vertAlign w:val="superscript"/>
              </w:rPr>
            </w:pPr>
            <w:r w:rsidRPr="002C48AA">
              <w:rPr>
                <w:i/>
                <w:vertAlign w:val="superscript"/>
              </w:rPr>
              <w:t>(подпись студента)</w:t>
            </w:r>
          </w:p>
        </w:tc>
      </w:tr>
    </w:tbl>
    <w:p w:rsidR="00A66C00" w:rsidRPr="00C17B81" w:rsidRDefault="00A66C00" w:rsidP="00A66C00">
      <w:pPr>
        <w:tabs>
          <w:tab w:val="left" w:pos="9214"/>
        </w:tabs>
        <w:ind w:right="141"/>
        <w:jc w:val="right"/>
      </w:pPr>
    </w:p>
    <w:p w:rsidR="00A66C00" w:rsidRPr="00C17B81" w:rsidRDefault="00A66C00" w:rsidP="00A66C00">
      <w:pPr>
        <w:tabs>
          <w:tab w:val="left" w:pos="9214"/>
        </w:tabs>
        <w:ind w:right="141"/>
        <w:jc w:val="right"/>
      </w:pPr>
    </w:p>
    <w:p w:rsidR="00A66C00" w:rsidRPr="00C17B81" w:rsidRDefault="00A66C00" w:rsidP="00A66C00">
      <w:pPr>
        <w:tabs>
          <w:tab w:val="left" w:pos="9214"/>
        </w:tabs>
        <w:ind w:right="141"/>
      </w:pPr>
      <w:r w:rsidRPr="00C17B81">
        <w:t>«СОГЛАСОВАНО»</w:t>
      </w:r>
    </w:p>
    <w:p w:rsidR="00A66C00" w:rsidRDefault="00A66C00" w:rsidP="00A66C00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5528"/>
      </w:tblGrid>
      <w:tr w:rsidR="00A66C00" w:rsidRPr="00B637D3" w:rsidTr="00C76DC0">
        <w:tc>
          <w:tcPr>
            <w:tcW w:w="3544" w:type="dxa"/>
          </w:tcPr>
          <w:p w:rsidR="00A66C00" w:rsidRPr="002C48AA" w:rsidRDefault="00A66C00" w:rsidP="00C76DC0">
            <w:pPr>
              <w:tabs>
                <w:tab w:val="left" w:pos="9356"/>
              </w:tabs>
              <w:rPr>
                <w:u w:val="single"/>
              </w:rPr>
            </w:pPr>
            <w:r>
              <w:t>Научный руководитель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A66C00" w:rsidRPr="00B637D3" w:rsidRDefault="00A66C00" w:rsidP="00C76DC0">
            <w:pPr>
              <w:tabs>
                <w:tab w:val="left" w:pos="9356"/>
              </w:tabs>
              <w:spacing w:line="276" w:lineRule="auto"/>
            </w:pPr>
          </w:p>
        </w:tc>
      </w:tr>
      <w:tr w:rsidR="00A66C00" w:rsidRPr="007B11FB" w:rsidTr="00C76DC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0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6C00" w:rsidRPr="007B11FB" w:rsidRDefault="00A66C00" w:rsidP="000A1D82">
            <w:pPr>
              <w:tabs>
                <w:tab w:val="left" w:pos="9356"/>
              </w:tabs>
              <w:spacing w:line="276" w:lineRule="auto"/>
              <w:jc w:val="both"/>
            </w:pPr>
          </w:p>
        </w:tc>
      </w:tr>
      <w:tr w:rsidR="00A66C00" w:rsidRPr="007B11FB" w:rsidTr="00C76DC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072" w:type="dxa"/>
            <w:gridSpan w:val="2"/>
            <w:tcBorders>
              <w:left w:val="nil"/>
              <w:bottom w:val="nil"/>
              <w:right w:val="nil"/>
            </w:tcBorders>
          </w:tcPr>
          <w:p w:rsidR="00A66C00" w:rsidRPr="002C48AA" w:rsidRDefault="00A66C00" w:rsidP="00C76DC0">
            <w:pPr>
              <w:tabs>
                <w:tab w:val="left" w:pos="9356"/>
              </w:tabs>
              <w:spacing w:line="276" w:lineRule="auto"/>
              <w:ind w:firstLine="34"/>
              <w:rPr>
                <w:i/>
                <w:vertAlign w:val="superscript"/>
              </w:rPr>
            </w:pPr>
            <w:r w:rsidRPr="002C48AA">
              <w:rPr>
                <w:i/>
                <w:vertAlign w:val="superscript"/>
              </w:rPr>
              <w:t>(ученая степень, ученое звание, должность, Ф.И.О. руководителя)</w:t>
            </w:r>
          </w:p>
        </w:tc>
      </w:tr>
    </w:tbl>
    <w:p w:rsidR="00A66C00" w:rsidRPr="00B637D3" w:rsidRDefault="00A66C00" w:rsidP="00A66C00"/>
    <w:tbl>
      <w:tblPr>
        <w:tblW w:w="8993" w:type="dxa"/>
        <w:tblInd w:w="108" w:type="dxa"/>
        <w:tblLook w:val="04A0" w:firstRow="1" w:lastRow="0" w:firstColumn="1" w:lastColumn="0" w:noHBand="0" w:noVBand="1"/>
      </w:tblPr>
      <w:tblGrid>
        <w:gridCol w:w="356"/>
        <w:gridCol w:w="509"/>
        <w:gridCol w:w="356"/>
        <w:gridCol w:w="356"/>
        <w:gridCol w:w="1417"/>
        <w:gridCol w:w="356"/>
        <w:gridCol w:w="1257"/>
        <w:gridCol w:w="1347"/>
        <w:gridCol w:w="3039"/>
      </w:tblGrid>
      <w:tr w:rsidR="00A66C00" w:rsidTr="00C76DC0">
        <w:tc>
          <w:tcPr>
            <w:tcW w:w="356" w:type="dxa"/>
          </w:tcPr>
          <w:p w:rsidR="00A66C00" w:rsidRDefault="00A66C00" w:rsidP="00C76DC0">
            <w:r>
              <w:t>«</w:t>
            </w: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>
            <w:r>
              <w:t>»</w:t>
            </w:r>
          </w:p>
        </w:tc>
        <w:tc>
          <w:tcPr>
            <w:tcW w:w="356" w:type="dxa"/>
          </w:tcPr>
          <w:p w:rsidR="00A66C00" w:rsidRDefault="00A66C00" w:rsidP="00C76DC0">
            <w:r>
              <w:t>«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>
            <w:r>
              <w:t>»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:rsidR="00A66C00" w:rsidRDefault="00A66C00" w:rsidP="00A66C00">
            <w:r>
              <w:t>202    г.</w:t>
            </w:r>
          </w:p>
        </w:tc>
        <w:tc>
          <w:tcPr>
            <w:tcW w:w="1347" w:type="dxa"/>
          </w:tcPr>
          <w:p w:rsidR="00A66C00" w:rsidRDefault="00A66C00" w:rsidP="00C76DC0"/>
        </w:tc>
        <w:tc>
          <w:tcPr>
            <w:tcW w:w="3039" w:type="dxa"/>
            <w:tcBorders>
              <w:bottom w:val="single" w:sz="4" w:space="0" w:color="auto"/>
            </w:tcBorders>
          </w:tcPr>
          <w:p w:rsidR="00A66C00" w:rsidRDefault="00A66C00" w:rsidP="00C76DC0"/>
        </w:tc>
      </w:tr>
      <w:tr w:rsidR="00A66C00" w:rsidTr="00C76DC0">
        <w:tc>
          <w:tcPr>
            <w:tcW w:w="356" w:type="dxa"/>
          </w:tcPr>
          <w:p w:rsidR="00A66C00" w:rsidRDefault="00A66C00" w:rsidP="00C76DC0"/>
        </w:tc>
        <w:tc>
          <w:tcPr>
            <w:tcW w:w="509" w:type="dxa"/>
            <w:tcBorders>
              <w:top w:val="single" w:sz="4" w:space="0" w:color="auto"/>
            </w:tcBorders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/>
        </w:tc>
        <w:tc>
          <w:tcPr>
            <w:tcW w:w="1417" w:type="dxa"/>
            <w:tcBorders>
              <w:top w:val="single" w:sz="4" w:space="0" w:color="auto"/>
            </w:tcBorders>
          </w:tcPr>
          <w:p w:rsidR="00A66C00" w:rsidRDefault="00A66C00" w:rsidP="00C76DC0"/>
        </w:tc>
        <w:tc>
          <w:tcPr>
            <w:tcW w:w="356" w:type="dxa"/>
          </w:tcPr>
          <w:p w:rsidR="00A66C00" w:rsidRDefault="00A66C00" w:rsidP="00C76DC0"/>
        </w:tc>
        <w:tc>
          <w:tcPr>
            <w:tcW w:w="1257" w:type="dxa"/>
            <w:tcBorders>
              <w:top w:val="single" w:sz="4" w:space="0" w:color="auto"/>
            </w:tcBorders>
          </w:tcPr>
          <w:p w:rsidR="00A66C00" w:rsidRDefault="00A66C00" w:rsidP="00C76DC0"/>
        </w:tc>
        <w:tc>
          <w:tcPr>
            <w:tcW w:w="1347" w:type="dxa"/>
          </w:tcPr>
          <w:p w:rsidR="00A66C00" w:rsidRDefault="00A66C00" w:rsidP="00C76DC0"/>
        </w:tc>
        <w:tc>
          <w:tcPr>
            <w:tcW w:w="3039" w:type="dxa"/>
            <w:tcBorders>
              <w:top w:val="single" w:sz="4" w:space="0" w:color="auto"/>
            </w:tcBorders>
          </w:tcPr>
          <w:p w:rsidR="00A66C00" w:rsidRPr="002C48AA" w:rsidRDefault="00A66C00" w:rsidP="00C76DC0">
            <w:pPr>
              <w:rPr>
                <w:i/>
                <w:vertAlign w:val="superscript"/>
              </w:rPr>
            </w:pPr>
            <w:r w:rsidRPr="002C48AA">
              <w:rPr>
                <w:i/>
                <w:vertAlign w:val="superscript"/>
              </w:rPr>
              <w:t>(подпись руководителя)</w:t>
            </w:r>
          </w:p>
        </w:tc>
      </w:tr>
    </w:tbl>
    <w:p w:rsidR="00A66C00" w:rsidRDefault="00A66C00" w:rsidP="00A66C00"/>
    <w:p w:rsidR="00165BF2" w:rsidRDefault="00165BF2">
      <w:pPr>
        <w:widowControl/>
        <w:spacing w:after="200" w:line="276" w:lineRule="auto"/>
        <w:jc w:val="left"/>
        <w:rPr>
          <w:rFonts w:eastAsia="Calibri"/>
          <w:sz w:val="28"/>
          <w:szCs w:val="28"/>
          <w:lang w:eastAsia="en-US"/>
        </w:rPr>
      </w:pPr>
    </w:p>
    <w:sectPr w:rsidR="00165BF2" w:rsidSect="004928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DC0" w:rsidRDefault="00C76DC0" w:rsidP="00363186">
      <w:r>
        <w:separator/>
      </w:r>
    </w:p>
  </w:endnote>
  <w:endnote w:type="continuationSeparator" w:id="0">
    <w:p w:rsidR="00C76DC0" w:rsidRDefault="00C76DC0" w:rsidP="00363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DC0" w:rsidRDefault="00C76DC0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3470"/>
      <w:docPartObj>
        <w:docPartGallery w:val="Page Numbers (Bottom of Page)"/>
        <w:docPartUnique/>
      </w:docPartObj>
    </w:sdtPr>
    <w:sdtEndPr/>
    <w:sdtContent>
      <w:p w:rsidR="00C76DC0" w:rsidRDefault="00C76DC0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D388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125262"/>
      <w:docPartObj>
        <w:docPartGallery w:val="Page Numbers (Bottom of Page)"/>
        <w:docPartUnique/>
      </w:docPartObj>
    </w:sdtPr>
    <w:sdtEndPr/>
    <w:sdtContent>
      <w:p w:rsidR="00C76DC0" w:rsidRDefault="00C76DC0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D38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DC0" w:rsidRDefault="00C76DC0" w:rsidP="00363186">
      <w:r>
        <w:separator/>
      </w:r>
    </w:p>
  </w:footnote>
  <w:footnote w:type="continuationSeparator" w:id="0">
    <w:p w:rsidR="00C76DC0" w:rsidRDefault="00C76DC0" w:rsidP="003631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DC0" w:rsidRPr="0074446A" w:rsidRDefault="00C76DC0" w:rsidP="0074446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DC0" w:rsidRDefault="00C76DC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32090"/>
    <w:multiLevelType w:val="hybridMultilevel"/>
    <w:tmpl w:val="FBF68F52"/>
    <w:lvl w:ilvl="0" w:tplc="F03A68C6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45433C"/>
    <w:multiLevelType w:val="hybridMultilevel"/>
    <w:tmpl w:val="0B028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8584B"/>
    <w:multiLevelType w:val="hybridMultilevel"/>
    <w:tmpl w:val="F1B08A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8915CBA"/>
    <w:multiLevelType w:val="hybridMultilevel"/>
    <w:tmpl w:val="88B033EA"/>
    <w:lvl w:ilvl="0" w:tplc="26C81BC8">
      <w:start w:val="1"/>
      <w:numFmt w:val="bullet"/>
      <w:pStyle w:val="a0"/>
      <w:lvlText w:val="–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4D32026"/>
    <w:multiLevelType w:val="hybridMultilevel"/>
    <w:tmpl w:val="237E17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707024C"/>
    <w:multiLevelType w:val="hybridMultilevel"/>
    <w:tmpl w:val="9F724B66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D1FE8"/>
    <w:multiLevelType w:val="hybridMultilevel"/>
    <w:tmpl w:val="89366C86"/>
    <w:lvl w:ilvl="0" w:tplc="0419000F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49044D6"/>
    <w:multiLevelType w:val="hybridMultilevel"/>
    <w:tmpl w:val="F7122A0E"/>
    <w:lvl w:ilvl="0" w:tplc="4588EB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186"/>
    <w:rsid w:val="00012F2D"/>
    <w:rsid w:val="000165FD"/>
    <w:rsid w:val="000266A0"/>
    <w:rsid w:val="00026BB6"/>
    <w:rsid w:val="00026C9E"/>
    <w:rsid w:val="000501AE"/>
    <w:rsid w:val="00062579"/>
    <w:rsid w:val="00066821"/>
    <w:rsid w:val="000706CF"/>
    <w:rsid w:val="000860DD"/>
    <w:rsid w:val="00090E5A"/>
    <w:rsid w:val="000A1D82"/>
    <w:rsid w:val="000B565E"/>
    <w:rsid w:val="000C29BC"/>
    <w:rsid w:val="000C3167"/>
    <w:rsid w:val="000D023D"/>
    <w:rsid w:val="000D2396"/>
    <w:rsid w:val="000D2809"/>
    <w:rsid w:val="000D3D0D"/>
    <w:rsid w:val="000D484D"/>
    <w:rsid w:val="000D4C4F"/>
    <w:rsid w:val="000E3B0C"/>
    <w:rsid w:val="000E50E4"/>
    <w:rsid w:val="00113938"/>
    <w:rsid w:val="00127998"/>
    <w:rsid w:val="001355A7"/>
    <w:rsid w:val="00137521"/>
    <w:rsid w:val="00152FF6"/>
    <w:rsid w:val="00154AB5"/>
    <w:rsid w:val="00161A77"/>
    <w:rsid w:val="00162F9C"/>
    <w:rsid w:val="00165BF2"/>
    <w:rsid w:val="00174028"/>
    <w:rsid w:val="001A15EC"/>
    <w:rsid w:val="001A53CA"/>
    <w:rsid w:val="001A61E0"/>
    <w:rsid w:val="001B0DCB"/>
    <w:rsid w:val="001B17F3"/>
    <w:rsid w:val="001B4826"/>
    <w:rsid w:val="001C0134"/>
    <w:rsid w:val="001C288D"/>
    <w:rsid w:val="001D0C85"/>
    <w:rsid w:val="001E2CB8"/>
    <w:rsid w:val="001E3CFC"/>
    <w:rsid w:val="001E60C7"/>
    <w:rsid w:val="001E64F5"/>
    <w:rsid w:val="001F0035"/>
    <w:rsid w:val="001F19DC"/>
    <w:rsid w:val="002008FC"/>
    <w:rsid w:val="0021501E"/>
    <w:rsid w:val="0022081E"/>
    <w:rsid w:val="00224A0B"/>
    <w:rsid w:val="00227A9D"/>
    <w:rsid w:val="002326E6"/>
    <w:rsid w:val="00235F22"/>
    <w:rsid w:val="00236224"/>
    <w:rsid w:val="00266DCF"/>
    <w:rsid w:val="002736C5"/>
    <w:rsid w:val="00282A89"/>
    <w:rsid w:val="00283C89"/>
    <w:rsid w:val="00295786"/>
    <w:rsid w:val="0029599A"/>
    <w:rsid w:val="002A62FD"/>
    <w:rsid w:val="002A710D"/>
    <w:rsid w:val="002B5D8B"/>
    <w:rsid w:val="002C2B8E"/>
    <w:rsid w:val="002C7716"/>
    <w:rsid w:val="002D6CFD"/>
    <w:rsid w:val="002E4452"/>
    <w:rsid w:val="002E4AA8"/>
    <w:rsid w:val="002F6F3C"/>
    <w:rsid w:val="003045ED"/>
    <w:rsid w:val="0030667F"/>
    <w:rsid w:val="003066F8"/>
    <w:rsid w:val="00351E96"/>
    <w:rsid w:val="00357EC2"/>
    <w:rsid w:val="00360DD2"/>
    <w:rsid w:val="00363186"/>
    <w:rsid w:val="00364416"/>
    <w:rsid w:val="00367F9E"/>
    <w:rsid w:val="0037222D"/>
    <w:rsid w:val="003777EE"/>
    <w:rsid w:val="00393360"/>
    <w:rsid w:val="00393DB3"/>
    <w:rsid w:val="00394AA9"/>
    <w:rsid w:val="00395253"/>
    <w:rsid w:val="003A5900"/>
    <w:rsid w:val="003B7079"/>
    <w:rsid w:val="003B7DAB"/>
    <w:rsid w:val="003C3B2C"/>
    <w:rsid w:val="003D184E"/>
    <w:rsid w:val="003E2F6C"/>
    <w:rsid w:val="003F0DBE"/>
    <w:rsid w:val="0041067E"/>
    <w:rsid w:val="0041499A"/>
    <w:rsid w:val="00416055"/>
    <w:rsid w:val="004179B7"/>
    <w:rsid w:val="004220BE"/>
    <w:rsid w:val="004227A1"/>
    <w:rsid w:val="00430B52"/>
    <w:rsid w:val="0043215B"/>
    <w:rsid w:val="00462243"/>
    <w:rsid w:val="00462A17"/>
    <w:rsid w:val="00464E4B"/>
    <w:rsid w:val="00467CB0"/>
    <w:rsid w:val="00483C77"/>
    <w:rsid w:val="00491A98"/>
    <w:rsid w:val="0049254D"/>
    <w:rsid w:val="00492887"/>
    <w:rsid w:val="004C3682"/>
    <w:rsid w:val="004C3AC8"/>
    <w:rsid w:val="004D26F6"/>
    <w:rsid w:val="004D388B"/>
    <w:rsid w:val="004E6E22"/>
    <w:rsid w:val="0050077D"/>
    <w:rsid w:val="00503A08"/>
    <w:rsid w:val="00511C13"/>
    <w:rsid w:val="005141FB"/>
    <w:rsid w:val="005157A0"/>
    <w:rsid w:val="0052377E"/>
    <w:rsid w:val="00525752"/>
    <w:rsid w:val="00531C9B"/>
    <w:rsid w:val="00532436"/>
    <w:rsid w:val="0055206D"/>
    <w:rsid w:val="00553057"/>
    <w:rsid w:val="005625D8"/>
    <w:rsid w:val="00564217"/>
    <w:rsid w:val="00572EC5"/>
    <w:rsid w:val="00573176"/>
    <w:rsid w:val="005844C5"/>
    <w:rsid w:val="005915BD"/>
    <w:rsid w:val="00591EF4"/>
    <w:rsid w:val="0059205F"/>
    <w:rsid w:val="005A51C9"/>
    <w:rsid w:val="005B0F54"/>
    <w:rsid w:val="005D2DE0"/>
    <w:rsid w:val="005D572C"/>
    <w:rsid w:val="005D6F6D"/>
    <w:rsid w:val="005E286E"/>
    <w:rsid w:val="006045EE"/>
    <w:rsid w:val="00604909"/>
    <w:rsid w:val="00607326"/>
    <w:rsid w:val="00610EA6"/>
    <w:rsid w:val="00616E73"/>
    <w:rsid w:val="00617BC1"/>
    <w:rsid w:val="00617DEA"/>
    <w:rsid w:val="00620390"/>
    <w:rsid w:val="006209DC"/>
    <w:rsid w:val="00631DA3"/>
    <w:rsid w:val="006401BF"/>
    <w:rsid w:val="006430DC"/>
    <w:rsid w:val="00645BBC"/>
    <w:rsid w:val="00653A58"/>
    <w:rsid w:val="0067747D"/>
    <w:rsid w:val="00681A08"/>
    <w:rsid w:val="006917BC"/>
    <w:rsid w:val="00692946"/>
    <w:rsid w:val="006A123D"/>
    <w:rsid w:val="006A2774"/>
    <w:rsid w:val="006A716F"/>
    <w:rsid w:val="006B3A99"/>
    <w:rsid w:val="006B78C0"/>
    <w:rsid w:val="006B7A69"/>
    <w:rsid w:val="006D4C67"/>
    <w:rsid w:val="006D5AA2"/>
    <w:rsid w:val="006D6D70"/>
    <w:rsid w:val="006E06F5"/>
    <w:rsid w:val="006F53C4"/>
    <w:rsid w:val="007041DD"/>
    <w:rsid w:val="00711FA4"/>
    <w:rsid w:val="00721425"/>
    <w:rsid w:val="007409D7"/>
    <w:rsid w:val="00742BDC"/>
    <w:rsid w:val="0074446A"/>
    <w:rsid w:val="00746EE0"/>
    <w:rsid w:val="00766AD2"/>
    <w:rsid w:val="00772197"/>
    <w:rsid w:val="00776BC9"/>
    <w:rsid w:val="00782253"/>
    <w:rsid w:val="007B0833"/>
    <w:rsid w:val="007C5F50"/>
    <w:rsid w:val="007D4080"/>
    <w:rsid w:val="007D450E"/>
    <w:rsid w:val="00801F91"/>
    <w:rsid w:val="00805E99"/>
    <w:rsid w:val="008173BE"/>
    <w:rsid w:val="00826DFA"/>
    <w:rsid w:val="00832EAE"/>
    <w:rsid w:val="008365A6"/>
    <w:rsid w:val="00845CD3"/>
    <w:rsid w:val="008535E3"/>
    <w:rsid w:val="00857F18"/>
    <w:rsid w:val="00864DB4"/>
    <w:rsid w:val="0086667F"/>
    <w:rsid w:val="008800C0"/>
    <w:rsid w:val="00881ECD"/>
    <w:rsid w:val="008904AB"/>
    <w:rsid w:val="008949AA"/>
    <w:rsid w:val="008B0BE3"/>
    <w:rsid w:val="008D3C1C"/>
    <w:rsid w:val="008E3A9E"/>
    <w:rsid w:val="0091298B"/>
    <w:rsid w:val="00912A25"/>
    <w:rsid w:val="00914EE3"/>
    <w:rsid w:val="0092103B"/>
    <w:rsid w:val="009274D2"/>
    <w:rsid w:val="00934198"/>
    <w:rsid w:val="00936067"/>
    <w:rsid w:val="00952DD4"/>
    <w:rsid w:val="00955821"/>
    <w:rsid w:val="0096469F"/>
    <w:rsid w:val="00997057"/>
    <w:rsid w:val="009A3358"/>
    <w:rsid w:val="009A46B5"/>
    <w:rsid w:val="009A6599"/>
    <w:rsid w:val="009C3AC8"/>
    <w:rsid w:val="009E77B8"/>
    <w:rsid w:val="00A035D7"/>
    <w:rsid w:val="00A126BC"/>
    <w:rsid w:val="00A13812"/>
    <w:rsid w:val="00A13E50"/>
    <w:rsid w:val="00A3671F"/>
    <w:rsid w:val="00A37AF9"/>
    <w:rsid w:val="00A4037D"/>
    <w:rsid w:val="00A66C00"/>
    <w:rsid w:val="00A71F1A"/>
    <w:rsid w:val="00A76AED"/>
    <w:rsid w:val="00A827FB"/>
    <w:rsid w:val="00AB3EE0"/>
    <w:rsid w:val="00AB666C"/>
    <w:rsid w:val="00AB6E49"/>
    <w:rsid w:val="00AD03D0"/>
    <w:rsid w:val="00AD1B7A"/>
    <w:rsid w:val="00B24B1A"/>
    <w:rsid w:val="00B25D6B"/>
    <w:rsid w:val="00B36C97"/>
    <w:rsid w:val="00B37D4F"/>
    <w:rsid w:val="00B477D7"/>
    <w:rsid w:val="00B66FB2"/>
    <w:rsid w:val="00B82BB7"/>
    <w:rsid w:val="00B83201"/>
    <w:rsid w:val="00B9666A"/>
    <w:rsid w:val="00BC3804"/>
    <w:rsid w:val="00BD62ED"/>
    <w:rsid w:val="00BE2199"/>
    <w:rsid w:val="00BE2EF9"/>
    <w:rsid w:val="00BE40A3"/>
    <w:rsid w:val="00BF6F97"/>
    <w:rsid w:val="00C00935"/>
    <w:rsid w:val="00C024C9"/>
    <w:rsid w:val="00C04C56"/>
    <w:rsid w:val="00C05860"/>
    <w:rsid w:val="00C062F7"/>
    <w:rsid w:val="00C070DC"/>
    <w:rsid w:val="00C10FA3"/>
    <w:rsid w:val="00C20D94"/>
    <w:rsid w:val="00C269F4"/>
    <w:rsid w:val="00C4166B"/>
    <w:rsid w:val="00C46B8F"/>
    <w:rsid w:val="00C643DC"/>
    <w:rsid w:val="00C76DC0"/>
    <w:rsid w:val="00C83E92"/>
    <w:rsid w:val="00C9205B"/>
    <w:rsid w:val="00C971EB"/>
    <w:rsid w:val="00CA16D2"/>
    <w:rsid w:val="00CB14A7"/>
    <w:rsid w:val="00CC686B"/>
    <w:rsid w:val="00CC7B3C"/>
    <w:rsid w:val="00CC7B40"/>
    <w:rsid w:val="00CD1E42"/>
    <w:rsid w:val="00CD2E9D"/>
    <w:rsid w:val="00CD4535"/>
    <w:rsid w:val="00CE7880"/>
    <w:rsid w:val="00CF0500"/>
    <w:rsid w:val="00CF3CE0"/>
    <w:rsid w:val="00CF7618"/>
    <w:rsid w:val="00D018CA"/>
    <w:rsid w:val="00D023E7"/>
    <w:rsid w:val="00D046DB"/>
    <w:rsid w:val="00D100FA"/>
    <w:rsid w:val="00D12CBF"/>
    <w:rsid w:val="00D16C51"/>
    <w:rsid w:val="00D30136"/>
    <w:rsid w:val="00D320A0"/>
    <w:rsid w:val="00D33B0E"/>
    <w:rsid w:val="00D4351B"/>
    <w:rsid w:val="00D47816"/>
    <w:rsid w:val="00D61C39"/>
    <w:rsid w:val="00D7058B"/>
    <w:rsid w:val="00D7144A"/>
    <w:rsid w:val="00D74A0E"/>
    <w:rsid w:val="00D76D5C"/>
    <w:rsid w:val="00D8627E"/>
    <w:rsid w:val="00DA74D6"/>
    <w:rsid w:val="00DB2D72"/>
    <w:rsid w:val="00DD1AC6"/>
    <w:rsid w:val="00DD20F9"/>
    <w:rsid w:val="00DF10C0"/>
    <w:rsid w:val="00DF18D6"/>
    <w:rsid w:val="00DF74CB"/>
    <w:rsid w:val="00E01E28"/>
    <w:rsid w:val="00E06045"/>
    <w:rsid w:val="00E17B87"/>
    <w:rsid w:val="00E30317"/>
    <w:rsid w:val="00E34CE1"/>
    <w:rsid w:val="00E37091"/>
    <w:rsid w:val="00E47F99"/>
    <w:rsid w:val="00E50E5E"/>
    <w:rsid w:val="00E52183"/>
    <w:rsid w:val="00E7157E"/>
    <w:rsid w:val="00E73187"/>
    <w:rsid w:val="00E86850"/>
    <w:rsid w:val="00E91189"/>
    <w:rsid w:val="00E93451"/>
    <w:rsid w:val="00EA1209"/>
    <w:rsid w:val="00EA2D3E"/>
    <w:rsid w:val="00EB2A84"/>
    <w:rsid w:val="00EB4148"/>
    <w:rsid w:val="00EB6EDC"/>
    <w:rsid w:val="00EC7972"/>
    <w:rsid w:val="00ED176B"/>
    <w:rsid w:val="00ED3225"/>
    <w:rsid w:val="00ED33FE"/>
    <w:rsid w:val="00EE3513"/>
    <w:rsid w:val="00EE55CD"/>
    <w:rsid w:val="00EF2CD1"/>
    <w:rsid w:val="00F00CC2"/>
    <w:rsid w:val="00F06015"/>
    <w:rsid w:val="00F1232B"/>
    <w:rsid w:val="00F132C2"/>
    <w:rsid w:val="00F2348F"/>
    <w:rsid w:val="00F32ACB"/>
    <w:rsid w:val="00F44D96"/>
    <w:rsid w:val="00F4557B"/>
    <w:rsid w:val="00F50EF9"/>
    <w:rsid w:val="00F5188E"/>
    <w:rsid w:val="00F544CD"/>
    <w:rsid w:val="00F853E0"/>
    <w:rsid w:val="00F854BA"/>
    <w:rsid w:val="00F90F5F"/>
    <w:rsid w:val="00F94907"/>
    <w:rsid w:val="00F95646"/>
    <w:rsid w:val="00FB0141"/>
    <w:rsid w:val="00FC08E3"/>
    <w:rsid w:val="00FD5A75"/>
    <w:rsid w:val="00FD5ABC"/>
    <w:rsid w:val="00FD69B9"/>
    <w:rsid w:val="00FE33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246B6899-4031-47BF-838F-E7FD6C88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4557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uiPriority w:val="9"/>
    <w:qFormat/>
    <w:rsid w:val="00026BB6"/>
    <w:pPr>
      <w:keepNext/>
      <w:keepLines/>
      <w:widowControl/>
      <w:spacing w:line="360" w:lineRule="auto"/>
      <w:ind w:firstLine="709"/>
      <w:outlineLvl w:val="0"/>
    </w:pPr>
    <w:rPr>
      <w:rFonts w:eastAsiaTheme="majorEastAsia" w:cstheme="majorBidi"/>
      <w:b/>
      <w:color w:val="000000" w:themeColor="text1"/>
      <w:sz w:val="28"/>
      <w:szCs w:val="3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rsid w:val="00363186"/>
    <w:rPr>
      <w:sz w:val="20"/>
    </w:rPr>
  </w:style>
  <w:style w:type="paragraph" w:styleId="a6">
    <w:name w:val="footer"/>
    <w:basedOn w:val="a1"/>
    <w:link w:val="a7"/>
    <w:uiPriority w:val="99"/>
    <w:rsid w:val="00363186"/>
    <w:pPr>
      <w:widowControl/>
      <w:tabs>
        <w:tab w:val="center" w:pos="4677"/>
        <w:tab w:val="right" w:pos="9355"/>
      </w:tabs>
      <w:jc w:val="left"/>
    </w:pPr>
  </w:style>
  <w:style w:type="character" w:customStyle="1" w:styleId="a7">
    <w:name w:val="Нижний колонтитул Знак"/>
    <w:basedOn w:val="a2"/>
    <w:link w:val="a6"/>
    <w:uiPriority w:val="99"/>
    <w:rsid w:val="003631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1"/>
    <w:link w:val="a9"/>
    <w:rsid w:val="003631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3631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1"/>
    <w:link w:val="ab"/>
    <w:rsid w:val="00363186"/>
    <w:pPr>
      <w:widowControl/>
      <w:jc w:val="left"/>
    </w:pPr>
    <w:rPr>
      <w:i/>
      <w:iCs/>
    </w:rPr>
  </w:style>
  <w:style w:type="character" w:customStyle="1" w:styleId="ab">
    <w:name w:val="Основной текст Знак"/>
    <w:basedOn w:val="a2"/>
    <w:link w:val="aa"/>
    <w:rsid w:val="0036318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c">
    <w:name w:val="Balloon Text"/>
    <w:basedOn w:val="a1"/>
    <w:link w:val="ad"/>
    <w:uiPriority w:val="99"/>
    <w:semiHidden/>
    <w:unhideWhenUsed/>
    <w:rsid w:val="0036318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363186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1"/>
    <w:link w:val="20"/>
    <w:uiPriority w:val="99"/>
    <w:semiHidden/>
    <w:unhideWhenUsed/>
    <w:rsid w:val="00012F2D"/>
    <w:pPr>
      <w:spacing w:after="120" w:line="480" w:lineRule="auto"/>
    </w:pPr>
  </w:style>
  <w:style w:type="character" w:customStyle="1" w:styleId="20">
    <w:name w:val="Основной текст 2 Знак"/>
    <w:basedOn w:val="a2"/>
    <w:link w:val="2"/>
    <w:uiPriority w:val="99"/>
    <w:semiHidden/>
    <w:rsid w:val="00012F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1"/>
    <w:link w:val="30"/>
    <w:uiPriority w:val="99"/>
    <w:semiHidden/>
    <w:unhideWhenUsed/>
    <w:rsid w:val="00012F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uiPriority w:val="99"/>
    <w:semiHidden/>
    <w:rsid w:val="00012F2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2"/>
    <w:rsid w:val="00012F2D"/>
  </w:style>
  <w:style w:type="paragraph" w:styleId="ae">
    <w:name w:val="Normal (Web)"/>
    <w:aliases w:val="Обычный (Web),Обычный (веб) Знак"/>
    <w:basedOn w:val="a1"/>
    <w:link w:val="12"/>
    <w:unhideWhenUsed/>
    <w:rsid w:val="00012F2D"/>
    <w:pPr>
      <w:widowControl/>
      <w:spacing w:before="100" w:beforeAutospacing="1" w:after="100" w:afterAutospacing="1"/>
      <w:jc w:val="left"/>
    </w:pPr>
  </w:style>
  <w:style w:type="paragraph" w:styleId="af">
    <w:name w:val="List Paragraph"/>
    <w:basedOn w:val="a1"/>
    <w:link w:val="af0"/>
    <w:uiPriority w:val="34"/>
    <w:qFormat/>
    <w:rsid w:val="00012F2D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ubmenu-table">
    <w:name w:val="submenu-table"/>
    <w:rsid w:val="00012F2D"/>
  </w:style>
  <w:style w:type="paragraph" w:customStyle="1" w:styleId="a">
    <w:name w:val="!!!"/>
    <w:basedOn w:val="af"/>
    <w:link w:val="af1"/>
    <w:qFormat/>
    <w:rsid w:val="00591EF4"/>
    <w:pPr>
      <w:numPr>
        <w:numId w:val="1"/>
      </w:numPr>
      <w:shd w:val="clear" w:color="auto" w:fill="FFFFFF"/>
      <w:spacing w:line="360" w:lineRule="auto"/>
    </w:pPr>
    <w:rPr>
      <w:rFonts w:ascii="Times New Roman" w:hAnsi="Times New Roman"/>
      <w:color w:val="000000"/>
      <w:spacing w:val="-4"/>
      <w:sz w:val="28"/>
      <w:szCs w:val="28"/>
    </w:rPr>
  </w:style>
  <w:style w:type="character" w:customStyle="1" w:styleId="af1">
    <w:name w:val="!!! Знак"/>
    <w:basedOn w:val="a2"/>
    <w:link w:val="a"/>
    <w:rsid w:val="00591EF4"/>
    <w:rPr>
      <w:rFonts w:ascii="Times New Roman" w:eastAsia="Calibri" w:hAnsi="Times New Roman" w:cs="Times New Roman"/>
      <w:color w:val="000000"/>
      <w:spacing w:val="-4"/>
      <w:sz w:val="28"/>
      <w:szCs w:val="28"/>
      <w:shd w:val="clear" w:color="auto" w:fill="FFFFFF"/>
    </w:rPr>
  </w:style>
  <w:style w:type="character" w:customStyle="1" w:styleId="text1">
    <w:name w:val="text1"/>
    <w:basedOn w:val="a2"/>
    <w:rsid w:val="00617DEA"/>
    <w:rPr>
      <w:rFonts w:ascii="Arial" w:hAnsi="Arial" w:cs="Arial" w:hint="default"/>
      <w:color w:val="666666"/>
      <w:sz w:val="18"/>
      <w:szCs w:val="18"/>
    </w:rPr>
  </w:style>
  <w:style w:type="table" w:styleId="af2">
    <w:name w:val="Table Grid"/>
    <w:basedOn w:val="a3"/>
    <w:uiPriority w:val="59"/>
    <w:rsid w:val="000D0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аркированный список 1"/>
    <w:basedOn w:val="a1"/>
    <w:rsid w:val="00F1232B"/>
    <w:pPr>
      <w:numPr>
        <w:numId w:val="3"/>
      </w:numPr>
    </w:pPr>
  </w:style>
  <w:style w:type="character" w:customStyle="1" w:styleId="s2">
    <w:name w:val="s2"/>
    <w:basedOn w:val="a2"/>
    <w:rsid w:val="00604909"/>
  </w:style>
  <w:style w:type="paragraph" w:customStyle="1" w:styleId="western">
    <w:name w:val="western"/>
    <w:basedOn w:val="a1"/>
    <w:uiPriority w:val="99"/>
    <w:rsid w:val="00C10FA3"/>
    <w:pPr>
      <w:widowControl/>
      <w:spacing w:before="100" w:beforeAutospacing="1" w:after="100" w:afterAutospacing="1"/>
      <w:jc w:val="left"/>
    </w:pPr>
  </w:style>
  <w:style w:type="character" w:customStyle="1" w:styleId="21">
    <w:name w:val="Основной текст (2)_"/>
    <w:basedOn w:val="a2"/>
    <w:link w:val="22"/>
    <w:rsid w:val="007409D7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1"/>
    <w:link w:val="21"/>
    <w:rsid w:val="007409D7"/>
    <w:pPr>
      <w:shd w:val="clear" w:color="auto" w:fill="FFFFFF"/>
      <w:spacing w:after="60" w:line="0" w:lineRule="atLeast"/>
      <w:jc w:val="both"/>
    </w:pPr>
    <w:rPr>
      <w:rFonts w:asciiTheme="minorHAnsi" w:hAnsiTheme="minorHAnsi" w:cstheme="minorBidi"/>
      <w:b/>
      <w:bCs/>
      <w:sz w:val="26"/>
      <w:szCs w:val="26"/>
      <w:lang w:eastAsia="en-US"/>
    </w:rPr>
  </w:style>
  <w:style w:type="character" w:customStyle="1" w:styleId="af3">
    <w:name w:val="Основной текст_"/>
    <w:basedOn w:val="a2"/>
    <w:link w:val="31"/>
    <w:rsid w:val="007409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4">
    <w:name w:val="Основной текст + Полужирный"/>
    <w:basedOn w:val="af3"/>
    <w:rsid w:val="007409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1"/>
    <w:link w:val="af3"/>
    <w:rsid w:val="007409D7"/>
    <w:pPr>
      <w:shd w:val="clear" w:color="auto" w:fill="FFFFFF"/>
      <w:spacing w:line="322" w:lineRule="exact"/>
      <w:jc w:val="both"/>
    </w:pPr>
    <w:rPr>
      <w:sz w:val="26"/>
      <w:szCs w:val="26"/>
      <w:lang w:eastAsia="en-US"/>
    </w:rPr>
  </w:style>
  <w:style w:type="character" w:customStyle="1" w:styleId="11">
    <w:name w:val="Заголовок 1 Знак"/>
    <w:basedOn w:val="a2"/>
    <w:link w:val="10"/>
    <w:uiPriority w:val="9"/>
    <w:rsid w:val="00026BB6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p64ft16">
    <w:name w:val="p64 ft16"/>
    <w:basedOn w:val="a1"/>
    <w:rsid w:val="00026BB6"/>
    <w:pPr>
      <w:widowControl/>
      <w:spacing w:before="100" w:beforeAutospacing="1" w:after="100" w:afterAutospacing="1"/>
      <w:jc w:val="left"/>
    </w:pPr>
  </w:style>
  <w:style w:type="paragraph" w:customStyle="1" w:styleId="222">
    <w:name w:val="222 текст плашек"/>
    <w:basedOn w:val="a1"/>
    <w:link w:val="2220"/>
    <w:qFormat/>
    <w:rsid w:val="00FB0141"/>
    <w:pPr>
      <w:ind w:firstLine="400"/>
    </w:pPr>
    <w:rPr>
      <w:b/>
    </w:rPr>
  </w:style>
  <w:style w:type="character" w:customStyle="1" w:styleId="2220">
    <w:name w:val="222 текст плашек Знак"/>
    <w:link w:val="222"/>
    <w:rsid w:val="00FB014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fortables12">
    <w:name w:val="for_tables_12"/>
    <w:basedOn w:val="a1"/>
    <w:rsid w:val="004220BE"/>
    <w:pPr>
      <w:widowControl/>
      <w:tabs>
        <w:tab w:val="num" w:pos="643"/>
      </w:tabs>
      <w:spacing w:line="320" w:lineRule="exact"/>
      <w:jc w:val="left"/>
    </w:pPr>
  </w:style>
  <w:style w:type="paragraph" w:customStyle="1" w:styleId="111">
    <w:name w:val="111Названия плашек"/>
    <w:basedOn w:val="a1"/>
    <w:link w:val="1110"/>
    <w:qFormat/>
    <w:rsid w:val="00EB2A84"/>
    <w:pPr>
      <w:ind w:firstLine="400"/>
      <w:jc w:val="both"/>
    </w:pPr>
    <w:rPr>
      <w:b/>
      <w:sz w:val="28"/>
      <w:szCs w:val="28"/>
    </w:rPr>
  </w:style>
  <w:style w:type="character" w:customStyle="1" w:styleId="1110">
    <w:name w:val="111Названия плашек Знак"/>
    <w:link w:val="111"/>
    <w:rsid w:val="00EB2A8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bx-messenger-content-item-text-message">
    <w:name w:val="bx-messenger-content-item-text-message"/>
    <w:basedOn w:val="a2"/>
    <w:uiPriority w:val="99"/>
    <w:rsid w:val="000C29BC"/>
    <w:rPr>
      <w:rFonts w:cs="Times New Roman"/>
    </w:rPr>
  </w:style>
  <w:style w:type="character" w:styleId="af5">
    <w:name w:val="Hyperlink"/>
    <w:basedOn w:val="a2"/>
    <w:uiPriority w:val="99"/>
    <w:unhideWhenUsed/>
    <w:rsid w:val="00A37AF9"/>
    <w:rPr>
      <w:color w:val="0000FF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A37AF9"/>
    <w:rPr>
      <w:color w:val="605E5C"/>
      <w:shd w:val="clear" w:color="auto" w:fill="E1DFDD"/>
    </w:rPr>
  </w:style>
  <w:style w:type="character" w:styleId="af6">
    <w:name w:val="FollowedHyperlink"/>
    <w:basedOn w:val="a2"/>
    <w:uiPriority w:val="99"/>
    <w:semiHidden/>
    <w:unhideWhenUsed/>
    <w:rsid w:val="00A37AF9"/>
    <w:rPr>
      <w:color w:val="800080" w:themeColor="followedHyperlink"/>
      <w:u w:val="single"/>
    </w:rPr>
  </w:style>
  <w:style w:type="paragraph" w:styleId="af7">
    <w:name w:val="Body Text Indent"/>
    <w:basedOn w:val="a1"/>
    <w:link w:val="af8"/>
    <w:uiPriority w:val="99"/>
    <w:semiHidden/>
    <w:unhideWhenUsed/>
    <w:rsid w:val="00C062F7"/>
    <w:pPr>
      <w:overflowPunct w:val="0"/>
      <w:adjustRightInd w:val="0"/>
      <w:spacing w:after="120" w:line="360" w:lineRule="auto"/>
      <w:ind w:left="283" w:firstLine="720"/>
      <w:jc w:val="both"/>
    </w:pPr>
    <w:rPr>
      <w:kern w:val="28"/>
      <w:sz w:val="28"/>
    </w:rPr>
  </w:style>
  <w:style w:type="character" w:customStyle="1" w:styleId="af8">
    <w:name w:val="Основной текст с отступом Знак"/>
    <w:basedOn w:val="a2"/>
    <w:link w:val="af7"/>
    <w:uiPriority w:val="99"/>
    <w:semiHidden/>
    <w:rsid w:val="00C062F7"/>
    <w:rPr>
      <w:rFonts w:ascii="Times New Roman" w:eastAsia="Times New Roman" w:hAnsi="Times New Roman" w:cs="Times New Roman"/>
      <w:kern w:val="28"/>
      <w:sz w:val="28"/>
      <w:szCs w:val="24"/>
      <w:lang w:eastAsia="ru-RU"/>
    </w:rPr>
  </w:style>
  <w:style w:type="character" w:customStyle="1" w:styleId="12">
    <w:name w:val="Обычный (веб) Знак1"/>
    <w:aliases w:val="Обычный (Web) Знак,Обычный (веб) Знак Знак"/>
    <w:link w:val="ae"/>
    <w:locked/>
    <w:rsid w:val="00C062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!!"/>
    <w:basedOn w:val="af"/>
    <w:link w:val="af9"/>
    <w:qFormat/>
    <w:rsid w:val="000165FD"/>
    <w:pPr>
      <w:widowControl w:val="0"/>
      <w:numPr>
        <w:numId w:val="5"/>
      </w:numPr>
      <w:tabs>
        <w:tab w:val="left" w:pos="1134"/>
      </w:tabs>
      <w:spacing w:line="360" w:lineRule="auto"/>
      <w:ind w:left="0" w:firstLine="851"/>
      <w:jc w:val="both"/>
    </w:pPr>
    <w:rPr>
      <w:rFonts w:ascii="Times New Roman" w:hAnsi="Times New Roman"/>
      <w:sz w:val="28"/>
    </w:rPr>
  </w:style>
  <w:style w:type="character" w:customStyle="1" w:styleId="af0">
    <w:name w:val="Абзац списка Знак"/>
    <w:basedOn w:val="a2"/>
    <w:link w:val="af"/>
    <w:uiPriority w:val="34"/>
    <w:rsid w:val="000165FD"/>
    <w:rPr>
      <w:rFonts w:ascii="Calibri" w:eastAsia="Calibri" w:hAnsi="Calibri" w:cs="Times New Roman"/>
    </w:rPr>
  </w:style>
  <w:style w:type="character" w:customStyle="1" w:styleId="af9">
    <w:name w:val="!! Знак"/>
    <w:basedOn w:val="af0"/>
    <w:link w:val="a0"/>
    <w:rsid w:val="000165FD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6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8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15776-F57C-48BE-B681-203C7E70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4762</Words>
  <Characters>27149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Томорадзе Илья Владимирович</dc:creator>
  <cp:lastModifiedBy>User</cp:lastModifiedBy>
  <cp:revision>4</cp:revision>
  <cp:lastPrinted>2016-12-21T12:59:00Z</cp:lastPrinted>
  <dcterms:created xsi:type="dcterms:W3CDTF">2020-09-16T13:03:00Z</dcterms:created>
  <dcterms:modified xsi:type="dcterms:W3CDTF">2020-09-16T13:04:00Z</dcterms:modified>
</cp:coreProperties>
</file>