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9638"/>
      </w:tblGrid>
      <w:tr w:rsidR="00160C9E" w:rsidRPr="00CD2289" w:rsidTr="00283FC6">
        <w:trPr>
          <w:cantSplit/>
          <w:trHeight w:val="180"/>
        </w:trPr>
        <w:tc>
          <w:tcPr>
            <w:tcW w:w="5000" w:type="pct"/>
            <w:hideMark/>
          </w:tcPr>
          <w:p w:rsidR="00160C9E" w:rsidRPr="00CD2289" w:rsidRDefault="0076025E" w:rsidP="00283FC6">
            <w:pPr>
              <w:spacing w:line="240" w:lineRule="atLeast"/>
              <w:jc w:val="center"/>
              <w:rPr>
                <w:rFonts w:ascii="Times New Roman" w:hAnsi="Times New Roman" w:cs="Times New Roman"/>
                <w:caps/>
              </w:rPr>
            </w:pPr>
            <w:bookmarkStart w:id="0" w:name="_GoBack"/>
            <w:bookmarkEnd w:id="0"/>
            <w:r>
              <w:rPr>
                <w:rFonts w:ascii="Times New Roman" w:hAnsi="Times New Roman" w:cs="Times New Roman"/>
                <w:caps/>
                <w:noProof/>
                <w:lang w:eastAsia="ru-RU" w:bidi="ar-SA"/>
              </w:rPr>
              <w:drawing>
                <wp:inline distT="0" distB="0" distL="0" distR="0">
                  <wp:extent cx="891540" cy="100584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160C9E" w:rsidRPr="00CD2289" w:rsidTr="00283FC6">
        <w:trPr>
          <w:cantSplit/>
          <w:trHeight w:val="180"/>
        </w:trPr>
        <w:tc>
          <w:tcPr>
            <w:tcW w:w="5000" w:type="pct"/>
            <w:hideMark/>
          </w:tcPr>
          <w:p w:rsidR="00160C9E" w:rsidRPr="00CD2289" w:rsidRDefault="00160C9E" w:rsidP="00283FC6">
            <w:pPr>
              <w:spacing w:before="60" w:after="60"/>
              <w:jc w:val="center"/>
              <w:rPr>
                <w:rFonts w:ascii="Times New Roman" w:hAnsi="Times New Roman" w:cs="Times New Roman"/>
                <w:caps/>
              </w:rPr>
            </w:pPr>
            <w:r w:rsidRPr="00CD2289">
              <w:rPr>
                <w:rFonts w:ascii="Times New Roman" w:hAnsi="Times New Roman" w:cs="Times New Roman"/>
                <w:caps/>
              </w:rPr>
              <w:t>МИНОБРНАУКИ РОССИИ</w:t>
            </w:r>
          </w:p>
        </w:tc>
      </w:tr>
      <w:tr w:rsidR="00160C9E" w:rsidRPr="00CD2289" w:rsidTr="00283FC6">
        <w:trPr>
          <w:cantSplit/>
          <w:trHeight w:val="1417"/>
        </w:trPr>
        <w:tc>
          <w:tcPr>
            <w:tcW w:w="5000" w:type="pct"/>
            <w:hideMark/>
          </w:tcPr>
          <w:p w:rsidR="00160C9E" w:rsidRPr="00E13902" w:rsidRDefault="00160C9E" w:rsidP="00283FC6">
            <w:pPr>
              <w:pStyle w:val="ab"/>
              <w:spacing w:line="216" w:lineRule="auto"/>
              <w:jc w:val="center"/>
              <w:rPr>
                <w:rFonts w:ascii="Times New Roman" w:hAnsi="Times New Roman" w:cs="Times New Roman"/>
                <w:b/>
                <w:i/>
                <w:sz w:val="20"/>
              </w:rPr>
            </w:pPr>
            <w:r w:rsidRPr="00E13902">
              <w:rPr>
                <w:rFonts w:ascii="Times New Roman" w:hAnsi="Times New Roman" w:cs="Times New Roman"/>
              </w:rPr>
              <w:t>Федеральное государственное бюджетное образовательное учреждение</w:t>
            </w:r>
            <w:r w:rsidRPr="00E13902">
              <w:rPr>
                <w:rFonts w:ascii="Times New Roman" w:hAnsi="Times New Roman" w:cs="Times New Roman"/>
              </w:rPr>
              <w:br/>
              <w:t>высшего образования</w:t>
            </w:r>
            <w:r w:rsidRPr="00E13902">
              <w:rPr>
                <w:rFonts w:ascii="Times New Roman" w:hAnsi="Times New Roman" w:cs="Times New Roman"/>
              </w:rPr>
              <w:br/>
            </w:r>
            <w:r w:rsidRPr="00E13902">
              <w:rPr>
                <w:rFonts w:ascii="Times New Roman" w:hAnsi="Times New Roman" w:cs="Times New Roman"/>
                <w:b/>
              </w:rPr>
              <w:t>«М</w:t>
            </w:r>
            <w:r w:rsidR="0076025E">
              <w:rPr>
                <w:rFonts w:ascii="Times New Roman" w:hAnsi="Times New Roman" w:cs="Times New Roman"/>
                <w:b/>
              </w:rPr>
              <w:t>ИРЭА – Российский</w:t>
            </w:r>
            <w:r w:rsidRPr="00E13902">
              <w:rPr>
                <w:rFonts w:ascii="Times New Roman" w:hAnsi="Times New Roman" w:cs="Times New Roman"/>
                <w:b/>
              </w:rPr>
              <w:t xml:space="preserve"> технологический университет»</w:t>
            </w:r>
          </w:p>
          <w:p w:rsidR="00160C9E" w:rsidRPr="00CD2289" w:rsidRDefault="0076025E" w:rsidP="00283FC6">
            <w:pPr>
              <w:jc w:val="center"/>
              <w:rPr>
                <w:rFonts w:ascii="Times New Roman" w:hAnsi="Times New Roman" w:cs="Times New Roman"/>
                <w:b/>
                <w:sz w:val="32"/>
                <w:szCs w:val="32"/>
              </w:rPr>
            </w:pPr>
            <w:r>
              <w:rPr>
                <w:rFonts w:ascii="Times New Roman" w:hAnsi="Times New Roman" w:cs="Times New Roman"/>
                <w:b/>
                <w:sz w:val="32"/>
                <w:szCs w:val="32"/>
              </w:rPr>
              <w:t xml:space="preserve">РТУ </w:t>
            </w:r>
            <w:r w:rsidR="00160C9E" w:rsidRPr="00CD2289">
              <w:rPr>
                <w:rFonts w:ascii="Times New Roman" w:hAnsi="Times New Roman" w:cs="Times New Roman"/>
                <w:b/>
                <w:sz w:val="32"/>
                <w:szCs w:val="32"/>
              </w:rPr>
              <w:t>МИРЭА</w:t>
            </w:r>
          </w:p>
          <w:p w:rsidR="00160C9E" w:rsidRPr="00CD2289" w:rsidRDefault="00A6460F" w:rsidP="00283FC6">
            <w:pPr>
              <w:jc w:val="center"/>
              <w:rPr>
                <w:rFonts w:ascii="Times New Roman" w:hAnsi="Times New Roman" w:cs="Times New Roman"/>
              </w:rPr>
            </w:pPr>
            <w:r>
              <w:rPr>
                <w:rFonts w:ascii="Times New Roman" w:hAnsi="Times New Roman" w:cs="Times New Roman"/>
                <w:b/>
                <w:noProof/>
                <w:sz w:val="32"/>
                <w:szCs w:val="32"/>
                <w:lang w:eastAsia="ru-RU" w:bidi="ar-SA"/>
              </w:rPr>
              <mc:AlternateContent>
                <mc:Choice Requires="wps">
                  <w:drawing>
                    <wp:inline distT="0" distB="0" distL="0" distR="0">
                      <wp:extent cx="5600700" cy="1270"/>
                      <wp:effectExtent l="25400" t="24130" r="22225" b="22225"/>
                      <wp:docPr id="1"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E4D534"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4y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RkriGFrWf1u/Wt+239vP6Fq3ftz/ar+2X9q793t6tP4B9v/4Itne299vj&#10;W9T1SjbaZgA4klPjtSBLeaUvFXltkVSjCss5CxVdrzR8JvUZ8YMUv7Ea+MyaZ4pCDL5xKsi6LE2N&#10;SsH1K5/owUE6tAx9XO37yJYOETg86SfJaQLtJuBLu6ehzTHOPIrP1ca6p0zVyBt5JLj0KuMMLy6t&#10;86x+hfhjqSZciDApQqImj44H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9AHjJ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160C9E" w:rsidRPr="00CD2289" w:rsidRDefault="00160C9E" w:rsidP="00160C9E">
      <w:pPr>
        <w:jc w:val="center"/>
        <w:rPr>
          <w:rFonts w:ascii="Times New Roman" w:hAnsi="Times New Roman" w:cs="Times New Roman"/>
          <w:sz w:val="28"/>
          <w:szCs w:val="12"/>
        </w:rPr>
      </w:pPr>
    </w:p>
    <w:p w:rsidR="00160C9E" w:rsidRPr="00CD2289" w:rsidRDefault="00160C9E" w:rsidP="00160C9E">
      <w:pPr>
        <w:jc w:val="center"/>
        <w:rPr>
          <w:rFonts w:ascii="Times New Roman" w:hAnsi="Times New Roman" w:cs="Times New Roman"/>
          <w:b/>
          <w:sz w:val="28"/>
        </w:rPr>
      </w:pPr>
    </w:p>
    <w:p w:rsidR="00160C9E" w:rsidRPr="00CD2289" w:rsidRDefault="00861919" w:rsidP="00160C9E">
      <w:pPr>
        <w:jc w:val="center"/>
        <w:rPr>
          <w:rFonts w:ascii="Times New Roman" w:hAnsi="Times New Roman" w:cs="Times New Roman"/>
          <w:b/>
          <w:sz w:val="28"/>
        </w:rPr>
      </w:pPr>
      <w:r>
        <w:rPr>
          <w:rFonts w:ascii="Times New Roman" w:hAnsi="Times New Roman" w:cs="Times New Roman"/>
          <w:b/>
          <w:sz w:val="28"/>
        </w:rPr>
        <w:t>МЕТОДИЧЕСК</w:t>
      </w:r>
      <w:r w:rsidR="00EB7576">
        <w:rPr>
          <w:rFonts w:ascii="Times New Roman" w:hAnsi="Times New Roman" w:cs="Times New Roman"/>
          <w:b/>
          <w:sz w:val="28"/>
        </w:rPr>
        <w:t>О</w:t>
      </w:r>
      <w:r>
        <w:rPr>
          <w:rFonts w:ascii="Times New Roman" w:hAnsi="Times New Roman" w:cs="Times New Roman"/>
          <w:b/>
          <w:sz w:val="28"/>
        </w:rPr>
        <w:t xml:space="preserve">Е </w:t>
      </w:r>
      <w:r w:rsidR="00EB7576">
        <w:rPr>
          <w:rFonts w:ascii="Times New Roman" w:hAnsi="Times New Roman" w:cs="Times New Roman"/>
          <w:b/>
          <w:sz w:val="28"/>
        </w:rPr>
        <w:t>ПОСОБИЕ</w:t>
      </w:r>
    </w:p>
    <w:p w:rsidR="00160C9E" w:rsidRPr="00CD2289" w:rsidRDefault="00160C9E" w:rsidP="00160C9E">
      <w:pPr>
        <w:jc w:val="right"/>
        <w:rPr>
          <w:rFonts w:ascii="Times New Roman" w:hAnsi="Times New Roman" w:cs="Times New Roman"/>
          <w:i/>
          <w:sz w:val="12"/>
          <w:szCs w:val="12"/>
        </w:rPr>
      </w:pPr>
    </w:p>
    <w:tbl>
      <w:tblPr>
        <w:tblW w:w="5000" w:type="pct"/>
        <w:tblLook w:val="01E0" w:firstRow="1" w:lastRow="1" w:firstColumn="1" w:lastColumn="1" w:noHBand="0" w:noVBand="0"/>
      </w:tblPr>
      <w:tblGrid>
        <w:gridCol w:w="1235"/>
        <w:gridCol w:w="183"/>
        <w:gridCol w:w="18"/>
        <w:gridCol w:w="957"/>
        <w:gridCol w:w="630"/>
        <w:gridCol w:w="338"/>
        <w:gridCol w:w="6277"/>
      </w:tblGrid>
      <w:tr w:rsidR="00160C9E" w:rsidRPr="00CD2289" w:rsidTr="00283FC6">
        <w:trPr>
          <w:trHeight w:val="72"/>
        </w:trPr>
        <w:tc>
          <w:tcPr>
            <w:tcW w:w="5000" w:type="pct"/>
            <w:gridSpan w:val="7"/>
            <w:tcBorders>
              <w:top w:val="nil"/>
              <w:left w:val="nil"/>
              <w:bottom w:val="single" w:sz="4" w:space="0" w:color="auto"/>
              <w:right w:val="nil"/>
            </w:tcBorders>
            <w:vAlign w:val="bottom"/>
            <w:hideMark/>
          </w:tcPr>
          <w:p w:rsidR="00160C9E" w:rsidRPr="00CD2289" w:rsidRDefault="004150B8" w:rsidP="002F450A">
            <w:pPr>
              <w:jc w:val="center"/>
              <w:rPr>
                <w:rFonts w:ascii="Times New Roman" w:hAnsi="Times New Roman" w:cs="Times New Roman"/>
                <w:b/>
                <w:sz w:val="28"/>
              </w:rPr>
            </w:pPr>
            <w:r>
              <w:rPr>
                <w:rFonts w:ascii="Times New Roman" w:hAnsi="Times New Roman" w:cs="Times New Roman"/>
                <w:b/>
                <w:sz w:val="28"/>
              </w:rPr>
              <w:t>«</w:t>
            </w:r>
            <w:r w:rsidR="002F450A">
              <w:rPr>
                <w:rFonts w:ascii="Times New Roman" w:hAnsi="Times New Roman" w:cs="Times New Roman"/>
                <w:b/>
                <w:sz w:val="28"/>
              </w:rPr>
              <w:t>Мастерство</w:t>
            </w:r>
            <w:r>
              <w:rPr>
                <w:rFonts w:ascii="Times New Roman" w:hAnsi="Times New Roman" w:cs="Times New Roman"/>
                <w:b/>
                <w:sz w:val="28"/>
              </w:rPr>
              <w:t>»</w:t>
            </w:r>
          </w:p>
        </w:tc>
      </w:tr>
      <w:tr w:rsidR="00160C9E" w:rsidRPr="00CD2289" w:rsidTr="00283FC6">
        <w:trPr>
          <w:trHeight w:val="51"/>
        </w:trPr>
        <w:tc>
          <w:tcPr>
            <w:tcW w:w="5000" w:type="pct"/>
            <w:gridSpan w:val="7"/>
            <w:tcBorders>
              <w:top w:val="single" w:sz="4" w:space="0" w:color="auto"/>
              <w:left w:val="nil"/>
              <w:bottom w:val="nil"/>
              <w:right w:val="nil"/>
            </w:tcBorders>
            <w:vAlign w:val="bottom"/>
            <w:hideMark/>
          </w:tcPr>
          <w:p w:rsidR="00160C9E" w:rsidRPr="00CD2289" w:rsidRDefault="00160C9E" w:rsidP="00283FC6">
            <w:pPr>
              <w:jc w:val="center"/>
              <w:rPr>
                <w:rFonts w:ascii="Times New Roman" w:hAnsi="Times New Roman" w:cs="Times New Roman"/>
                <w:b/>
                <w:sz w:val="20"/>
              </w:rPr>
            </w:pPr>
            <w:r w:rsidRPr="00CD2289">
              <w:rPr>
                <w:rFonts w:ascii="Times New Roman" w:hAnsi="Times New Roman" w:cs="Times New Roman"/>
                <w:i/>
                <w:sz w:val="20"/>
                <w:szCs w:val="16"/>
              </w:rPr>
              <w:t>( наименование дисциплины (модуля) в соответствии с учебным планом подготовки бакалавров)</w:t>
            </w:r>
          </w:p>
        </w:tc>
      </w:tr>
      <w:tr w:rsidR="00160C9E" w:rsidRPr="00CD2289" w:rsidTr="00283FC6">
        <w:trPr>
          <w:trHeight w:val="218"/>
        </w:trPr>
        <w:tc>
          <w:tcPr>
            <w:tcW w:w="1742" w:type="pct"/>
            <w:gridSpan w:val="6"/>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Направление подготовки</w:t>
            </w:r>
          </w:p>
        </w:tc>
        <w:tc>
          <w:tcPr>
            <w:tcW w:w="3258" w:type="pct"/>
            <w:tcBorders>
              <w:top w:val="nil"/>
              <w:left w:val="nil"/>
              <w:bottom w:val="single" w:sz="4" w:space="0" w:color="auto"/>
              <w:right w:val="nil"/>
            </w:tcBorders>
            <w:vAlign w:val="bottom"/>
            <w:hideMark/>
          </w:tcPr>
          <w:p w:rsidR="00160C9E" w:rsidRPr="009C4153" w:rsidRDefault="009C4153" w:rsidP="009C4153">
            <w:pPr>
              <w:spacing w:before="120" w:after="120"/>
              <w:jc w:val="center"/>
              <w:rPr>
                <w:rFonts w:ascii="Times New Roman" w:hAnsi="Times New Roman" w:cs="Times New Roman"/>
                <w:b/>
              </w:rPr>
            </w:pPr>
            <w:r w:rsidRPr="009C4153">
              <w:rPr>
                <w:rFonts w:ascii="Times New Roman" w:hAnsi="Times New Roman" w:cs="Times New Roman"/>
                <w:b/>
                <w:bCs/>
                <w:sz w:val="28"/>
              </w:rPr>
              <w:t>29.03.04 «Технология художественной обработки материалов»</w:t>
            </w:r>
          </w:p>
        </w:tc>
      </w:tr>
      <w:tr w:rsidR="00160C9E" w:rsidRPr="00CD2289" w:rsidTr="00283FC6">
        <w:trPr>
          <w:trHeight w:val="51"/>
        </w:trPr>
        <w:tc>
          <w:tcPr>
            <w:tcW w:w="1742" w:type="pct"/>
            <w:gridSpan w:val="6"/>
            <w:vAlign w:val="bottom"/>
          </w:tcPr>
          <w:p w:rsidR="00160C9E" w:rsidRPr="00CD2289" w:rsidRDefault="00160C9E" w:rsidP="00283FC6">
            <w:pPr>
              <w:spacing w:before="120" w:after="120"/>
              <w:rPr>
                <w:rFonts w:ascii="Times New Roman" w:hAnsi="Times New Roman" w:cs="Times New Roman"/>
                <w:sz w:val="20"/>
                <w:szCs w:val="20"/>
              </w:rPr>
            </w:pPr>
          </w:p>
        </w:tc>
        <w:tc>
          <w:tcPr>
            <w:tcW w:w="3258" w:type="pct"/>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b/>
                <w:sz w:val="20"/>
              </w:rPr>
            </w:pPr>
            <w:r w:rsidRPr="00CD2289">
              <w:rPr>
                <w:rFonts w:ascii="Times New Roman" w:hAnsi="Times New Roman" w:cs="Times New Roman"/>
                <w:i/>
                <w:sz w:val="20"/>
                <w:szCs w:val="16"/>
              </w:rPr>
              <w:t>(код и наименование)</w:t>
            </w:r>
          </w:p>
        </w:tc>
      </w:tr>
      <w:tr w:rsidR="00160C9E" w:rsidRPr="00CD2289" w:rsidTr="00283FC6">
        <w:trPr>
          <w:trHeight w:val="72"/>
        </w:trPr>
        <w:tc>
          <w:tcPr>
            <w:tcW w:w="726" w:type="pct"/>
            <w:gridSpan w:val="2"/>
            <w:vAlign w:val="bottom"/>
            <w:hideMark/>
          </w:tcPr>
          <w:p w:rsidR="00160C9E" w:rsidRPr="00CD2289" w:rsidRDefault="0076025E" w:rsidP="00283FC6">
            <w:pPr>
              <w:spacing w:before="120" w:after="120"/>
              <w:rPr>
                <w:rFonts w:ascii="Times New Roman" w:hAnsi="Times New Roman" w:cs="Times New Roman"/>
                <w:sz w:val="28"/>
              </w:rPr>
            </w:pPr>
            <w:r>
              <w:rPr>
                <w:rFonts w:ascii="Times New Roman" w:hAnsi="Times New Roman" w:cs="Times New Roman"/>
                <w:sz w:val="28"/>
              </w:rPr>
              <w:t>Профиль</w:t>
            </w:r>
          </w:p>
        </w:tc>
        <w:tc>
          <w:tcPr>
            <w:tcW w:w="4274" w:type="pct"/>
            <w:gridSpan w:val="5"/>
            <w:tcBorders>
              <w:top w:val="nil"/>
              <w:left w:val="nil"/>
              <w:bottom w:val="single" w:sz="4" w:space="0" w:color="auto"/>
              <w:right w:val="nil"/>
            </w:tcBorders>
            <w:vAlign w:val="bottom"/>
            <w:hideMark/>
          </w:tcPr>
          <w:p w:rsidR="00160C9E" w:rsidRPr="009C4153" w:rsidRDefault="009C4153" w:rsidP="00283FC6">
            <w:pPr>
              <w:spacing w:before="120" w:after="120"/>
              <w:jc w:val="center"/>
              <w:rPr>
                <w:rFonts w:ascii="Times New Roman" w:hAnsi="Times New Roman" w:cs="Times New Roman"/>
                <w:b/>
                <w:sz w:val="28"/>
              </w:rPr>
            </w:pPr>
            <w:r w:rsidRPr="009C4153">
              <w:rPr>
                <w:rFonts w:ascii="Times New Roman" w:eastAsia="Times New Roman" w:hAnsi="Times New Roman" w:cs="Times New Roman"/>
                <w:b/>
                <w:bCs/>
                <w:sz w:val="28"/>
                <w:szCs w:val="28"/>
                <w:lang w:eastAsia="ru-RU"/>
              </w:rPr>
              <w:t>«Технология художественной обработки материалов»</w:t>
            </w:r>
          </w:p>
        </w:tc>
      </w:tr>
      <w:tr w:rsidR="00160C9E" w:rsidRPr="00CD2289" w:rsidTr="00283FC6">
        <w:trPr>
          <w:trHeight w:val="51"/>
        </w:trPr>
        <w:tc>
          <w:tcPr>
            <w:tcW w:w="726" w:type="pct"/>
            <w:gridSpan w:val="2"/>
            <w:vAlign w:val="bottom"/>
          </w:tcPr>
          <w:p w:rsidR="00160C9E" w:rsidRPr="00CD2289" w:rsidRDefault="00160C9E" w:rsidP="00283FC6">
            <w:pPr>
              <w:spacing w:before="120" w:after="120"/>
              <w:rPr>
                <w:rFonts w:ascii="Times New Roman" w:hAnsi="Times New Roman" w:cs="Times New Roman"/>
                <w:sz w:val="20"/>
                <w:szCs w:val="20"/>
              </w:rPr>
            </w:pPr>
          </w:p>
        </w:tc>
        <w:tc>
          <w:tcPr>
            <w:tcW w:w="4274" w:type="pct"/>
            <w:gridSpan w:val="5"/>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i/>
                <w:sz w:val="20"/>
                <w:szCs w:val="16"/>
              </w:rPr>
            </w:pPr>
            <w:r w:rsidRPr="00CD2289">
              <w:rPr>
                <w:rFonts w:ascii="Times New Roman" w:hAnsi="Times New Roman" w:cs="Times New Roman"/>
                <w:i/>
                <w:sz w:val="20"/>
                <w:szCs w:val="16"/>
              </w:rPr>
              <w:t>(код и наименование)</w:t>
            </w:r>
          </w:p>
        </w:tc>
      </w:tr>
      <w:tr w:rsidR="00160C9E" w:rsidRPr="00CD2289" w:rsidTr="00283FC6">
        <w:trPr>
          <w:trHeight w:val="67"/>
        </w:trPr>
        <w:tc>
          <w:tcPr>
            <w:tcW w:w="736" w:type="pct"/>
            <w:gridSpan w:val="3"/>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Институт</w:t>
            </w:r>
          </w:p>
        </w:tc>
        <w:tc>
          <w:tcPr>
            <w:tcW w:w="4264" w:type="pct"/>
            <w:gridSpan w:val="4"/>
            <w:tcBorders>
              <w:top w:val="nil"/>
              <w:left w:val="nil"/>
              <w:bottom w:val="single" w:sz="4" w:space="0" w:color="auto"/>
              <w:right w:val="nil"/>
            </w:tcBorders>
            <w:hideMark/>
          </w:tcPr>
          <w:p w:rsidR="00160C9E" w:rsidRPr="009C4153" w:rsidRDefault="009C4153" w:rsidP="009C4153">
            <w:pPr>
              <w:spacing w:before="120" w:after="120"/>
              <w:jc w:val="center"/>
              <w:rPr>
                <w:rFonts w:ascii="Times New Roman" w:hAnsi="Times New Roman" w:cs="Times New Roman"/>
                <w:b/>
                <w:sz w:val="28"/>
              </w:rPr>
            </w:pPr>
            <w:r w:rsidRPr="009C4153">
              <w:rPr>
                <w:rFonts w:ascii="Times New Roman" w:hAnsi="Times New Roman" w:cs="Times New Roman"/>
                <w:b/>
                <w:sz w:val="28"/>
              </w:rPr>
              <w:t>Физико-технологический институт (ФТИ)</w:t>
            </w:r>
          </w:p>
        </w:tc>
      </w:tr>
      <w:tr w:rsidR="00160C9E" w:rsidRPr="00CD2289" w:rsidTr="00283FC6">
        <w:tc>
          <w:tcPr>
            <w:tcW w:w="736" w:type="pct"/>
            <w:gridSpan w:val="3"/>
          </w:tcPr>
          <w:p w:rsidR="00160C9E" w:rsidRPr="00CD2289" w:rsidRDefault="00160C9E" w:rsidP="00283FC6">
            <w:pPr>
              <w:spacing w:before="120" w:after="120"/>
              <w:rPr>
                <w:rFonts w:ascii="Times New Roman" w:hAnsi="Times New Roman" w:cs="Times New Roman"/>
                <w:sz w:val="20"/>
                <w:szCs w:val="20"/>
              </w:rPr>
            </w:pPr>
          </w:p>
        </w:tc>
        <w:tc>
          <w:tcPr>
            <w:tcW w:w="4264" w:type="pct"/>
            <w:gridSpan w:val="4"/>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r w:rsidRPr="00CD2289">
              <w:rPr>
                <w:rFonts w:ascii="Times New Roman" w:hAnsi="Times New Roman" w:cs="Times New Roman"/>
                <w:i/>
                <w:sz w:val="20"/>
                <w:szCs w:val="16"/>
              </w:rPr>
              <w:t>(краткое и полное наименование)</w:t>
            </w:r>
          </w:p>
        </w:tc>
      </w:tr>
      <w:tr w:rsidR="00160C9E" w:rsidRPr="00CD2289" w:rsidTr="00283FC6">
        <w:trPr>
          <w:trHeight w:val="129"/>
        </w:trPr>
        <w:tc>
          <w:tcPr>
            <w:tcW w:w="1236" w:type="pct"/>
            <w:gridSpan w:val="4"/>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Форма обучения</w:t>
            </w:r>
          </w:p>
        </w:tc>
        <w:tc>
          <w:tcPr>
            <w:tcW w:w="3764" w:type="pct"/>
            <w:gridSpan w:val="3"/>
            <w:tcBorders>
              <w:top w:val="nil"/>
              <w:left w:val="nil"/>
              <w:bottom w:val="single" w:sz="4" w:space="0" w:color="auto"/>
              <w:right w:val="nil"/>
            </w:tcBorders>
            <w:hideMark/>
          </w:tcPr>
          <w:p w:rsidR="00160C9E" w:rsidRPr="00096A92" w:rsidRDefault="0076025E" w:rsidP="0076025E">
            <w:pPr>
              <w:spacing w:before="120" w:after="120"/>
              <w:jc w:val="center"/>
              <w:rPr>
                <w:rFonts w:ascii="Times New Roman" w:hAnsi="Times New Roman" w:cs="Times New Roman"/>
                <w:b/>
                <w:sz w:val="28"/>
              </w:rPr>
            </w:pPr>
            <w:r w:rsidRPr="00096A92">
              <w:rPr>
                <w:rFonts w:ascii="Times New Roman" w:hAnsi="Times New Roman" w:cs="Times New Roman"/>
                <w:b/>
                <w:sz w:val="28"/>
              </w:rPr>
              <w:t>очная</w:t>
            </w:r>
          </w:p>
        </w:tc>
      </w:tr>
      <w:tr w:rsidR="00160C9E" w:rsidRPr="00CD2289" w:rsidTr="00283FC6">
        <w:trPr>
          <w:trHeight w:val="57"/>
        </w:trPr>
        <w:tc>
          <w:tcPr>
            <w:tcW w:w="1236" w:type="pct"/>
            <w:gridSpan w:val="4"/>
          </w:tcPr>
          <w:p w:rsidR="00160C9E" w:rsidRPr="00CD2289" w:rsidRDefault="00160C9E" w:rsidP="00283FC6">
            <w:pPr>
              <w:spacing w:before="120" w:after="120"/>
              <w:rPr>
                <w:rFonts w:ascii="Times New Roman" w:hAnsi="Times New Roman" w:cs="Times New Roman"/>
                <w:sz w:val="20"/>
                <w:szCs w:val="20"/>
              </w:rPr>
            </w:pPr>
          </w:p>
        </w:tc>
        <w:tc>
          <w:tcPr>
            <w:tcW w:w="3764" w:type="pct"/>
            <w:gridSpan w:val="3"/>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p>
        </w:tc>
      </w:tr>
      <w:tr w:rsidR="00160C9E" w:rsidRPr="00CD2289" w:rsidTr="00283FC6">
        <w:trPr>
          <w:trHeight w:val="129"/>
        </w:trPr>
        <w:tc>
          <w:tcPr>
            <w:tcW w:w="1565" w:type="pct"/>
            <w:gridSpan w:val="5"/>
            <w:vAlign w:val="bottom"/>
            <w:hideMark/>
          </w:tcPr>
          <w:p w:rsidR="00160C9E" w:rsidRPr="00CD2289" w:rsidRDefault="00160C9E" w:rsidP="00283FC6">
            <w:pPr>
              <w:spacing w:before="120" w:after="120"/>
              <w:rPr>
                <w:rFonts w:ascii="Times New Roman" w:hAnsi="Times New Roman" w:cs="Times New Roman"/>
                <w:sz w:val="28"/>
                <w:szCs w:val="20"/>
              </w:rPr>
            </w:pPr>
            <w:r w:rsidRPr="00CD2289">
              <w:rPr>
                <w:rFonts w:ascii="Times New Roman" w:hAnsi="Times New Roman" w:cs="Times New Roman"/>
                <w:sz w:val="28"/>
              </w:rPr>
              <w:t>Программа подготовки</w:t>
            </w:r>
          </w:p>
        </w:tc>
        <w:tc>
          <w:tcPr>
            <w:tcW w:w="3435" w:type="pct"/>
            <w:gridSpan w:val="2"/>
            <w:tcBorders>
              <w:top w:val="nil"/>
              <w:left w:val="nil"/>
              <w:bottom w:val="single" w:sz="4" w:space="0" w:color="auto"/>
              <w:right w:val="nil"/>
            </w:tcBorders>
            <w:hideMark/>
          </w:tcPr>
          <w:p w:rsidR="00160C9E" w:rsidRPr="00096A92" w:rsidRDefault="0076025E" w:rsidP="0076025E">
            <w:pPr>
              <w:spacing w:before="120" w:after="120"/>
              <w:jc w:val="center"/>
              <w:rPr>
                <w:rFonts w:ascii="Times New Roman" w:hAnsi="Times New Roman" w:cs="Times New Roman"/>
                <w:b/>
                <w:sz w:val="28"/>
              </w:rPr>
            </w:pPr>
            <w:r w:rsidRPr="00096A92">
              <w:rPr>
                <w:rFonts w:ascii="Times New Roman" w:hAnsi="Times New Roman" w:cs="Times New Roman"/>
                <w:b/>
                <w:sz w:val="28"/>
              </w:rPr>
              <w:t>бакалавриат</w:t>
            </w:r>
          </w:p>
        </w:tc>
      </w:tr>
      <w:tr w:rsidR="00160C9E" w:rsidRPr="00CD2289" w:rsidTr="00283FC6">
        <w:trPr>
          <w:trHeight w:val="57"/>
        </w:trPr>
        <w:tc>
          <w:tcPr>
            <w:tcW w:w="1565" w:type="pct"/>
            <w:gridSpan w:val="5"/>
          </w:tcPr>
          <w:p w:rsidR="00160C9E" w:rsidRPr="00CD2289" w:rsidRDefault="00160C9E" w:rsidP="00283FC6">
            <w:pPr>
              <w:spacing w:before="120" w:after="120"/>
              <w:rPr>
                <w:rFonts w:ascii="Times New Roman" w:hAnsi="Times New Roman" w:cs="Times New Roman"/>
                <w:sz w:val="20"/>
                <w:szCs w:val="20"/>
              </w:rPr>
            </w:pPr>
          </w:p>
        </w:tc>
        <w:tc>
          <w:tcPr>
            <w:tcW w:w="3435" w:type="pct"/>
            <w:gridSpan w:val="2"/>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p>
        </w:tc>
      </w:tr>
      <w:tr w:rsidR="00160C9E" w:rsidRPr="00CD2289" w:rsidTr="00283FC6">
        <w:trPr>
          <w:trHeight w:val="97"/>
        </w:trPr>
        <w:tc>
          <w:tcPr>
            <w:tcW w:w="629" w:type="pct"/>
            <w:vAlign w:val="bottom"/>
            <w:hideMark/>
          </w:tcPr>
          <w:p w:rsidR="00160C9E" w:rsidRPr="00CD2289" w:rsidRDefault="00160C9E" w:rsidP="00283FC6">
            <w:pPr>
              <w:spacing w:before="120" w:after="120"/>
              <w:rPr>
                <w:rFonts w:ascii="Times New Roman" w:hAnsi="Times New Roman" w:cs="Times New Roman"/>
                <w:sz w:val="28"/>
              </w:rPr>
            </w:pPr>
            <w:r w:rsidRPr="00CD2289">
              <w:rPr>
                <w:rFonts w:ascii="Times New Roman" w:hAnsi="Times New Roman" w:cs="Times New Roman"/>
                <w:sz w:val="28"/>
              </w:rPr>
              <w:t>Кафедра</w:t>
            </w:r>
          </w:p>
        </w:tc>
        <w:tc>
          <w:tcPr>
            <w:tcW w:w="4371" w:type="pct"/>
            <w:gridSpan w:val="6"/>
            <w:tcBorders>
              <w:top w:val="nil"/>
              <w:left w:val="nil"/>
              <w:bottom w:val="single" w:sz="4" w:space="0" w:color="auto"/>
              <w:right w:val="nil"/>
            </w:tcBorders>
            <w:hideMark/>
          </w:tcPr>
          <w:p w:rsidR="00160C9E" w:rsidRPr="009C4153" w:rsidRDefault="009C4153" w:rsidP="009C4153">
            <w:pPr>
              <w:spacing w:before="120" w:after="120"/>
              <w:jc w:val="center"/>
              <w:rPr>
                <w:rFonts w:ascii="Times New Roman" w:hAnsi="Times New Roman" w:cs="Times New Roman"/>
                <w:b/>
                <w:sz w:val="28"/>
              </w:rPr>
            </w:pPr>
            <w:r w:rsidRPr="009C4153">
              <w:rPr>
                <w:rFonts w:ascii="Times New Roman" w:hAnsi="Times New Roman" w:cs="Times New Roman"/>
                <w:b/>
                <w:sz w:val="28"/>
              </w:rPr>
              <w:t>компьютерного дизайна</w:t>
            </w:r>
            <w:r w:rsidR="00096A92">
              <w:rPr>
                <w:rFonts w:ascii="Times New Roman" w:hAnsi="Times New Roman" w:cs="Times New Roman"/>
                <w:b/>
                <w:sz w:val="28"/>
              </w:rPr>
              <w:t xml:space="preserve"> (КД)</w:t>
            </w:r>
          </w:p>
        </w:tc>
      </w:tr>
      <w:tr w:rsidR="00160C9E" w:rsidRPr="00CD2289" w:rsidTr="00283FC6">
        <w:tc>
          <w:tcPr>
            <w:tcW w:w="629" w:type="pct"/>
          </w:tcPr>
          <w:p w:rsidR="00160C9E" w:rsidRPr="00CD2289" w:rsidRDefault="00160C9E" w:rsidP="00283FC6">
            <w:pPr>
              <w:spacing w:before="120" w:after="120"/>
              <w:rPr>
                <w:rFonts w:ascii="Times New Roman" w:hAnsi="Times New Roman" w:cs="Times New Roman"/>
                <w:sz w:val="20"/>
                <w:szCs w:val="20"/>
              </w:rPr>
            </w:pPr>
          </w:p>
        </w:tc>
        <w:tc>
          <w:tcPr>
            <w:tcW w:w="4371" w:type="pct"/>
            <w:gridSpan w:val="6"/>
            <w:tcBorders>
              <w:top w:val="single" w:sz="4" w:space="0" w:color="auto"/>
              <w:left w:val="nil"/>
              <w:bottom w:val="nil"/>
              <w:right w:val="nil"/>
            </w:tcBorders>
            <w:hideMark/>
          </w:tcPr>
          <w:p w:rsidR="00160C9E" w:rsidRPr="00CD2289" w:rsidRDefault="00160C9E" w:rsidP="00283FC6">
            <w:pPr>
              <w:spacing w:before="120" w:after="120"/>
              <w:jc w:val="center"/>
              <w:rPr>
                <w:rFonts w:ascii="Times New Roman" w:hAnsi="Times New Roman" w:cs="Times New Roman"/>
                <w:sz w:val="20"/>
                <w:szCs w:val="20"/>
              </w:rPr>
            </w:pPr>
            <w:r w:rsidRPr="00CD2289">
              <w:rPr>
                <w:rFonts w:ascii="Times New Roman" w:hAnsi="Times New Roman" w:cs="Times New Roman"/>
                <w:i/>
                <w:sz w:val="16"/>
                <w:szCs w:val="16"/>
              </w:rPr>
              <w:t>(краткое и полное наименование кафедры, разработавшей РП дисциплины (модуля) и реализующей ее (его))</w:t>
            </w:r>
          </w:p>
        </w:tc>
      </w:tr>
    </w:tbl>
    <w:p w:rsidR="00160C9E" w:rsidRPr="00CD2289" w:rsidRDefault="00160C9E" w:rsidP="0076025E">
      <w:pPr>
        <w:jc w:val="center"/>
        <w:rPr>
          <w:rFonts w:ascii="Times New Roman" w:hAnsi="Times New Roman" w:cs="Times New Roman"/>
          <w:sz w:val="18"/>
          <w:szCs w:val="16"/>
        </w:rPr>
      </w:pPr>
      <w:r w:rsidRPr="00CD2289">
        <w:rPr>
          <w:rFonts w:ascii="Times New Roman" w:hAnsi="Times New Roman" w:cs="Times New Roman"/>
          <w:sz w:val="28"/>
        </w:rPr>
        <w:t>Москва 20</w:t>
      </w:r>
      <w:r w:rsidR="00A66C4D">
        <w:rPr>
          <w:rFonts w:ascii="Times New Roman" w:hAnsi="Times New Roman" w:cs="Times New Roman"/>
          <w:sz w:val="28"/>
        </w:rPr>
        <w:t>21</w:t>
      </w:r>
    </w:p>
    <w:p w:rsidR="00160C9E" w:rsidRPr="00CD2289" w:rsidRDefault="00160C9E" w:rsidP="00160C9E">
      <w:pPr>
        <w:widowControl/>
        <w:suppressAutoHyphens w:val="0"/>
        <w:rPr>
          <w:rFonts w:ascii="Times New Roman" w:hAnsi="Times New Roman" w:cs="Times New Roman"/>
          <w:sz w:val="18"/>
          <w:szCs w:val="16"/>
        </w:rPr>
        <w:sectPr w:rsidR="00160C9E" w:rsidRPr="00CD2289" w:rsidSect="00283FC6">
          <w:headerReference w:type="default" r:id="rId9"/>
          <w:pgSz w:w="11906" w:h="16838"/>
          <w:pgMar w:top="1134" w:right="567" w:bottom="1134" w:left="1701" w:header="709" w:footer="709" w:gutter="0"/>
          <w:cols w:space="720"/>
          <w:titlePg/>
          <w:docGrid w:linePitch="326"/>
        </w:sectPr>
      </w:pPr>
    </w:p>
    <w:tbl>
      <w:tblPr>
        <w:tblW w:w="5000" w:type="pct"/>
        <w:tblLook w:val="01E0" w:firstRow="1" w:lastRow="1" w:firstColumn="1" w:lastColumn="1" w:noHBand="0" w:noVBand="0"/>
      </w:tblPr>
      <w:tblGrid>
        <w:gridCol w:w="4676"/>
        <w:gridCol w:w="4962"/>
      </w:tblGrid>
      <w:tr w:rsidR="0076025E" w:rsidRPr="00CD2289" w:rsidTr="0076025E">
        <w:trPr>
          <w:trHeight w:val="181"/>
        </w:trPr>
        <w:tc>
          <w:tcPr>
            <w:tcW w:w="2426" w:type="pct"/>
            <w:vAlign w:val="bottom"/>
            <w:hideMark/>
          </w:tcPr>
          <w:p w:rsidR="0076025E" w:rsidRPr="00CD2289" w:rsidRDefault="00861919" w:rsidP="0076025E">
            <w:pPr>
              <w:rPr>
                <w:rFonts w:ascii="Times New Roman" w:hAnsi="Times New Roman" w:cs="Times New Roman"/>
                <w:sz w:val="28"/>
              </w:rPr>
            </w:pPr>
            <w:r>
              <w:rPr>
                <w:rFonts w:ascii="Times New Roman" w:hAnsi="Times New Roman" w:cs="Times New Roman"/>
                <w:sz w:val="28"/>
              </w:rPr>
              <w:lastRenderedPageBreak/>
              <w:t>Методическое пособие по д</w:t>
            </w:r>
            <w:r w:rsidR="0076025E">
              <w:rPr>
                <w:rFonts w:ascii="Times New Roman" w:hAnsi="Times New Roman" w:cs="Times New Roman"/>
                <w:sz w:val="28"/>
              </w:rPr>
              <w:t>исциплин</w:t>
            </w:r>
            <w:r>
              <w:rPr>
                <w:rFonts w:ascii="Times New Roman" w:hAnsi="Times New Roman" w:cs="Times New Roman"/>
                <w:sz w:val="28"/>
              </w:rPr>
              <w:t>е</w:t>
            </w:r>
            <w:r w:rsidR="0076025E" w:rsidRPr="00CD2289">
              <w:rPr>
                <w:rFonts w:ascii="Times New Roman" w:hAnsi="Times New Roman" w:cs="Times New Roman"/>
                <w:sz w:val="28"/>
              </w:rPr>
              <w:t>разработан</w:t>
            </w:r>
            <w:r>
              <w:rPr>
                <w:rFonts w:ascii="Times New Roman" w:hAnsi="Times New Roman" w:cs="Times New Roman"/>
                <w:sz w:val="28"/>
              </w:rPr>
              <w:t>о</w:t>
            </w:r>
          </w:p>
        </w:tc>
        <w:tc>
          <w:tcPr>
            <w:tcW w:w="2574" w:type="pct"/>
            <w:tcBorders>
              <w:top w:val="nil"/>
              <w:left w:val="nil"/>
              <w:bottom w:val="single" w:sz="4" w:space="0" w:color="auto"/>
              <w:right w:val="nil"/>
            </w:tcBorders>
            <w:hideMark/>
          </w:tcPr>
          <w:p w:rsidR="00096A92" w:rsidRDefault="00096A92" w:rsidP="0082753C">
            <w:pPr>
              <w:jc w:val="center"/>
              <w:rPr>
                <w:rFonts w:ascii="Times New Roman" w:hAnsi="Times New Roman" w:cs="Times New Roman"/>
                <w:b/>
                <w:spacing w:val="-4"/>
                <w:sz w:val="28"/>
              </w:rPr>
            </w:pPr>
            <w:r>
              <w:rPr>
                <w:rFonts w:ascii="Times New Roman" w:hAnsi="Times New Roman" w:cs="Times New Roman"/>
                <w:b/>
                <w:spacing w:val="-4"/>
                <w:sz w:val="28"/>
              </w:rPr>
              <w:t>к</w:t>
            </w:r>
            <w:r w:rsidRPr="008F2531">
              <w:rPr>
                <w:rFonts w:ascii="Times New Roman" w:hAnsi="Times New Roman" w:cs="Times New Roman"/>
                <w:b/>
                <w:spacing w:val="-4"/>
                <w:sz w:val="28"/>
              </w:rPr>
              <w:t>.т.н.</w:t>
            </w:r>
            <w:r>
              <w:rPr>
                <w:rFonts w:ascii="Times New Roman" w:hAnsi="Times New Roman" w:cs="Times New Roman"/>
                <w:b/>
                <w:spacing w:val="-4"/>
                <w:sz w:val="28"/>
              </w:rPr>
              <w:t xml:space="preserve"> Бойко Ю.А.</w:t>
            </w:r>
          </w:p>
          <w:p w:rsidR="0082753C" w:rsidRPr="00CD2289" w:rsidRDefault="0082753C" w:rsidP="00096A92">
            <w:pPr>
              <w:jc w:val="center"/>
              <w:rPr>
                <w:rFonts w:ascii="Times New Roman" w:hAnsi="Times New Roman" w:cs="Times New Roman"/>
                <w:b/>
                <w:spacing w:val="-4"/>
                <w:sz w:val="28"/>
              </w:rPr>
            </w:pPr>
          </w:p>
        </w:tc>
      </w:tr>
      <w:tr w:rsidR="0076025E" w:rsidRPr="00CD2289" w:rsidTr="0076025E">
        <w:trPr>
          <w:trHeight w:val="57"/>
        </w:trPr>
        <w:tc>
          <w:tcPr>
            <w:tcW w:w="2426" w:type="pct"/>
          </w:tcPr>
          <w:p w:rsidR="0076025E" w:rsidRPr="00CD2289" w:rsidRDefault="0076025E" w:rsidP="00972D0E">
            <w:pPr>
              <w:rPr>
                <w:rFonts w:ascii="Times New Roman" w:hAnsi="Times New Roman" w:cs="Times New Roman"/>
                <w:sz w:val="20"/>
                <w:szCs w:val="20"/>
              </w:rPr>
            </w:pPr>
          </w:p>
        </w:tc>
        <w:tc>
          <w:tcPr>
            <w:tcW w:w="2574"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(степень, звание, Фамилия И.О. разработчиков)</w:t>
            </w:r>
          </w:p>
        </w:tc>
      </w:tr>
    </w:tbl>
    <w:p w:rsidR="0076025E" w:rsidRPr="00CD2289" w:rsidRDefault="0076025E" w:rsidP="0076025E">
      <w:pPr>
        <w:rPr>
          <w:rFonts w:ascii="Times New Roman" w:hAnsi="Times New Roman" w:cs="Times New Roman"/>
          <w:sz w:val="28"/>
        </w:rPr>
      </w:pPr>
    </w:p>
    <w:tbl>
      <w:tblPr>
        <w:tblW w:w="5000" w:type="pct"/>
        <w:tblLook w:val="01E0" w:firstRow="1" w:lastRow="1" w:firstColumn="1" w:lastColumn="1" w:noHBand="0" w:noVBand="0"/>
      </w:tblPr>
      <w:tblGrid>
        <w:gridCol w:w="3017"/>
        <w:gridCol w:w="6621"/>
      </w:tblGrid>
      <w:tr w:rsidR="0076025E" w:rsidRPr="00CD2289" w:rsidTr="00972D0E">
        <w:trPr>
          <w:trHeight w:val="181"/>
        </w:trPr>
        <w:tc>
          <w:tcPr>
            <w:tcW w:w="5000" w:type="pct"/>
            <w:gridSpan w:val="2"/>
            <w:vAlign w:val="bottom"/>
            <w:hideMark/>
          </w:tcPr>
          <w:p w:rsidR="0076025E" w:rsidRPr="00CD2289" w:rsidRDefault="00861919" w:rsidP="0076025E">
            <w:pPr>
              <w:rPr>
                <w:rFonts w:ascii="Times New Roman" w:hAnsi="Times New Roman" w:cs="Times New Roman"/>
                <w:b/>
                <w:sz w:val="28"/>
                <w:szCs w:val="20"/>
              </w:rPr>
            </w:pPr>
            <w:r>
              <w:rPr>
                <w:rFonts w:ascii="Times New Roman" w:hAnsi="Times New Roman" w:cs="Times New Roman"/>
                <w:sz w:val="28"/>
              </w:rPr>
              <w:t>Методическое пособие</w:t>
            </w:r>
            <w:r w:rsidR="0076025E" w:rsidRPr="00CD2289">
              <w:rPr>
                <w:rFonts w:ascii="Times New Roman" w:hAnsi="Times New Roman" w:cs="Times New Roman"/>
                <w:sz w:val="28"/>
              </w:rPr>
              <w:t>рассмотрен</w:t>
            </w:r>
            <w:r>
              <w:rPr>
                <w:rFonts w:ascii="Times New Roman" w:hAnsi="Times New Roman" w:cs="Times New Roman"/>
                <w:sz w:val="28"/>
              </w:rPr>
              <w:t>о</w:t>
            </w:r>
            <w:r w:rsidR="0076025E" w:rsidRPr="00CD2289">
              <w:rPr>
                <w:rFonts w:ascii="Times New Roman" w:hAnsi="Times New Roman" w:cs="Times New Roman"/>
                <w:sz w:val="28"/>
              </w:rPr>
              <w:t xml:space="preserve"> и принят</w:t>
            </w:r>
            <w:r>
              <w:rPr>
                <w:rFonts w:ascii="Times New Roman" w:hAnsi="Times New Roman" w:cs="Times New Roman"/>
                <w:sz w:val="28"/>
              </w:rPr>
              <w:t>о</w:t>
            </w:r>
          </w:p>
        </w:tc>
      </w:tr>
      <w:tr w:rsidR="0076025E" w:rsidRPr="00CD2289" w:rsidTr="00972D0E">
        <w:trPr>
          <w:trHeight w:val="181"/>
        </w:trPr>
        <w:tc>
          <w:tcPr>
            <w:tcW w:w="1565" w:type="pct"/>
            <w:vAlign w:val="bottom"/>
            <w:hideMark/>
          </w:tcPr>
          <w:p w:rsidR="0076025E" w:rsidRPr="00CD2289" w:rsidRDefault="0076025E" w:rsidP="00972D0E">
            <w:pPr>
              <w:rPr>
                <w:rFonts w:ascii="Times New Roman" w:hAnsi="Times New Roman" w:cs="Times New Roman"/>
                <w:sz w:val="28"/>
              </w:rPr>
            </w:pPr>
            <w:r w:rsidRPr="00CD2289">
              <w:rPr>
                <w:rFonts w:ascii="Times New Roman" w:hAnsi="Times New Roman" w:cs="Times New Roman"/>
                <w:sz w:val="28"/>
              </w:rPr>
              <w:t>на заседании кафедры</w:t>
            </w:r>
          </w:p>
        </w:tc>
        <w:tc>
          <w:tcPr>
            <w:tcW w:w="3435" w:type="pct"/>
            <w:tcBorders>
              <w:top w:val="nil"/>
              <w:left w:val="nil"/>
              <w:bottom w:val="single" w:sz="4" w:space="0" w:color="auto"/>
              <w:right w:val="nil"/>
            </w:tcBorders>
            <w:hideMark/>
          </w:tcPr>
          <w:p w:rsidR="0076025E" w:rsidRPr="008F2531" w:rsidRDefault="008F2531" w:rsidP="00972D0E">
            <w:pPr>
              <w:jc w:val="center"/>
              <w:rPr>
                <w:rFonts w:ascii="Times New Roman" w:hAnsi="Times New Roman" w:cs="Times New Roman"/>
                <w:b/>
                <w:sz w:val="28"/>
                <w:szCs w:val="20"/>
              </w:rPr>
            </w:pPr>
            <w:r w:rsidRPr="008F2531">
              <w:rPr>
                <w:rFonts w:ascii="Times New Roman" w:hAnsi="Times New Roman" w:cs="Times New Roman"/>
                <w:b/>
                <w:sz w:val="28"/>
                <w:szCs w:val="20"/>
              </w:rPr>
              <w:t>компьютерный дизайн</w:t>
            </w:r>
          </w:p>
        </w:tc>
      </w:tr>
      <w:tr w:rsidR="0076025E" w:rsidRPr="00CD2289" w:rsidTr="00972D0E">
        <w:trPr>
          <w:trHeight w:val="57"/>
        </w:trPr>
        <w:tc>
          <w:tcPr>
            <w:tcW w:w="1565" w:type="pct"/>
          </w:tcPr>
          <w:p w:rsidR="0076025E" w:rsidRPr="00CD2289" w:rsidRDefault="0076025E" w:rsidP="00972D0E">
            <w:pPr>
              <w:rPr>
                <w:rFonts w:ascii="Times New Roman" w:hAnsi="Times New Roman" w:cs="Times New Roman"/>
                <w:sz w:val="20"/>
                <w:szCs w:val="20"/>
              </w:rPr>
            </w:pPr>
          </w:p>
        </w:tc>
        <w:tc>
          <w:tcPr>
            <w:tcW w:w="3435"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(название кафедры)</w:t>
            </w:r>
          </w:p>
        </w:tc>
      </w:tr>
    </w:tbl>
    <w:p w:rsidR="0076025E" w:rsidRPr="00CD2289" w:rsidRDefault="0076025E" w:rsidP="0076025E">
      <w:pPr>
        <w:rPr>
          <w:rFonts w:ascii="Times New Roman" w:hAnsi="Times New Roman" w:cs="Times New Roman"/>
          <w:b/>
          <w:sz w:val="28"/>
        </w:rPr>
      </w:pPr>
      <w:r w:rsidRPr="00CD2289">
        <w:rPr>
          <w:rFonts w:ascii="Times New Roman" w:hAnsi="Times New Roman" w:cs="Times New Roman"/>
          <w:sz w:val="28"/>
        </w:rPr>
        <w:t>Протокол заседания кафедры от «</w:t>
      </w:r>
      <w:r w:rsidR="00096A92">
        <w:rPr>
          <w:rFonts w:ascii="Times New Roman" w:hAnsi="Times New Roman" w:cs="Times New Roman"/>
          <w:sz w:val="28"/>
        </w:rPr>
        <w:t>2</w:t>
      </w:r>
      <w:r w:rsidR="00A66C4D">
        <w:rPr>
          <w:rFonts w:ascii="Times New Roman" w:hAnsi="Times New Roman" w:cs="Times New Roman"/>
          <w:sz w:val="28"/>
        </w:rPr>
        <w:t>5</w:t>
      </w:r>
      <w:r w:rsidRPr="00CD2289">
        <w:rPr>
          <w:rFonts w:ascii="Times New Roman" w:hAnsi="Times New Roman" w:cs="Times New Roman"/>
          <w:sz w:val="28"/>
        </w:rPr>
        <w:t xml:space="preserve">» </w:t>
      </w:r>
      <w:r w:rsidR="00096A92">
        <w:rPr>
          <w:rFonts w:ascii="Times New Roman" w:hAnsi="Times New Roman" w:cs="Times New Roman"/>
          <w:sz w:val="28"/>
        </w:rPr>
        <w:t xml:space="preserve"> августа</w:t>
      </w:r>
      <w:r w:rsidRPr="00CD2289">
        <w:rPr>
          <w:rFonts w:ascii="Times New Roman" w:hAnsi="Times New Roman" w:cs="Times New Roman"/>
          <w:sz w:val="28"/>
        </w:rPr>
        <w:t xml:space="preserve"> 20</w:t>
      </w:r>
      <w:r w:rsidR="00A66C4D">
        <w:rPr>
          <w:rFonts w:ascii="Times New Roman" w:hAnsi="Times New Roman" w:cs="Times New Roman"/>
          <w:sz w:val="28"/>
        </w:rPr>
        <w:t>21</w:t>
      </w:r>
      <w:r w:rsidRPr="00CD2289">
        <w:rPr>
          <w:rFonts w:ascii="Times New Roman" w:hAnsi="Times New Roman" w:cs="Times New Roman"/>
          <w:sz w:val="28"/>
        </w:rPr>
        <w:t xml:space="preserve"> г. № </w:t>
      </w:r>
      <w:r w:rsidR="00096A92">
        <w:rPr>
          <w:rFonts w:ascii="Times New Roman" w:hAnsi="Times New Roman" w:cs="Times New Roman"/>
          <w:sz w:val="28"/>
        </w:rPr>
        <w:t>1</w:t>
      </w:r>
    </w:p>
    <w:p w:rsidR="0076025E" w:rsidRPr="00CD2289" w:rsidRDefault="0076025E" w:rsidP="0076025E">
      <w:pPr>
        <w:rPr>
          <w:rFonts w:ascii="Times New Roman" w:hAnsi="Times New Roman" w:cs="Times New Roman"/>
          <w:sz w:val="28"/>
        </w:rPr>
      </w:pPr>
    </w:p>
    <w:tbl>
      <w:tblPr>
        <w:tblW w:w="5000" w:type="pct"/>
        <w:tblLook w:val="01E0" w:firstRow="1" w:lastRow="1" w:firstColumn="1" w:lastColumn="1" w:noHBand="0" w:noVBand="0"/>
      </w:tblPr>
      <w:tblGrid>
        <w:gridCol w:w="3156"/>
        <w:gridCol w:w="3188"/>
        <w:gridCol w:w="3294"/>
      </w:tblGrid>
      <w:tr w:rsidR="0076025E" w:rsidRPr="00CD2289" w:rsidTr="00972D0E">
        <w:trPr>
          <w:trHeight w:val="181"/>
        </w:trPr>
        <w:tc>
          <w:tcPr>
            <w:tcW w:w="1637" w:type="pct"/>
            <w:vAlign w:val="bottom"/>
            <w:hideMark/>
          </w:tcPr>
          <w:p w:rsidR="0076025E" w:rsidRPr="00CD2289" w:rsidRDefault="0076025E" w:rsidP="00972D0E">
            <w:pPr>
              <w:rPr>
                <w:rFonts w:ascii="Times New Roman" w:hAnsi="Times New Roman" w:cs="Times New Roman"/>
                <w:sz w:val="28"/>
              </w:rPr>
            </w:pPr>
            <w:r w:rsidRPr="00CD2289">
              <w:rPr>
                <w:rFonts w:ascii="Times New Roman" w:hAnsi="Times New Roman" w:cs="Times New Roman"/>
                <w:sz w:val="28"/>
              </w:rPr>
              <w:t>Заведующий кафедрой</w:t>
            </w:r>
          </w:p>
        </w:tc>
        <w:tc>
          <w:tcPr>
            <w:tcW w:w="1654" w:type="pct"/>
            <w:tcBorders>
              <w:top w:val="nil"/>
              <w:left w:val="nil"/>
              <w:bottom w:val="single" w:sz="4" w:space="0" w:color="auto"/>
              <w:right w:val="nil"/>
            </w:tcBorders>
          </w:tcPr>
          <w:p w:rsidR="0076025E" w:rsidRPr="00CD2289" w:rsidRDefault="0076025E" w:rsidP="00972D0E">
            <w:pPr>
              <w:jc w:val="center"/>
              <w:rPr>
                <w:rFonts w:ascii="Times New Roman" w:hAnsi="Times New Roman" w:cs="Times New Roman"/>
                <w:sz w:val="28"/>
                <w:szCs w:val="20"/>
              </w:rPr>
            </w:pPr>
          </w:p>
        </w:tc>
        <w:tc>
          <w:tcPr>
            <w:tcW w:w="1709" w:type="pct"/>
            <w:tcBorders>
              <w:top w:val="nil"/>
              <w:left w:val="nil"/>
              <w:bottom w:val="single" w:sz="4" w:space="0" w:color="auto"/>
              <w:right w:val="nil"/>
            </w:tcBorders>
            <w:hideMark/>
          </w:tcPr>
          <w:p w:rsidR="0076025E" w:rsidRPr="008F2531" w:rsidRDefault="008F2531" w:rsidP="00972D0E">
            <w:pPr>
              <w:jc w:val="center"/>
              <w:rPr>
                <w:rFonts w:ascii="Times New Roman" w:hAnsi="Times New Roman" w:cs="Times New Roman"/>
                <w:b/>
                <w:sz w:val="28"/>
                <w:szCs w:val="20"/>
              </w:rPr>
            </w:pPr>
            <w:r w:rsidRPr="008F2531">
              <w:rPr>
                <w:rFonts w:ascii="Times New Roman" w:hAnsi="Times New Roman" w:cs="Times New Roman"/>
                <w:b/>
                <w:sz w:val="28"/>
                <w:szCs w:val="20"/>
              </w:rPr>
              <w:t>И.Ю. Мамедова</w:t>
            </w:r>
          </w:p>
        </w:tc>
      </w:tr>
      <w:tr w:rsidR="0076025E" w:rsidRPr="00CD2289" w:rsidTr="00972D0E">
        <w:trPr>
          <w:trHeight w:val="57"/>
        </w:trPr>
        <w:tc>
          <w:tcPr>
            <w:tcW w:w="1637" w:type="pct"/>
          </w:tcPr>
          <w:p w:rsidR="0076025E" w:rsidRPr="00CD2289" w:rsidRDefault="0076025E" w:rsidP="00972D0E">
            <w:pPr>
              <w:rPr>
                <w:rFonts w:ascii="Times New Roman" w:hAnsi="Times New Roman" w:cs="Times New Roman"/>
                <w:sz w:val="20"/>
                <w:szCs w:val="20"/>
              </w:rPr>
            </w:pPr>
          </w:p>
        </w:tc>
        <w:tc>
          <w:tcPr>
            <w:tcW w:w="1654"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(подпись)</w:t>
            </w:r>
          </w:p>
        </w:tc>
        <w:tc>
          <w:tcPr>
            <w:tcW w:w="1709" w:type="pct"/>
            <w:tcBorders>
              <w:top w:val="single" w:sz="4" w:space="0" w:color="auto"/>
              <w:left w:val="nil"/>
              <w:bottom w:val="nil"/>
              <w:right w:val="nil"/>
            </w:tcBorders>
            <w:hideMark/>
          </w:tcPr>
          <w:p w:rsidR="0076025E" w:rsidRPr="00CD2289" w:rsidRDefault="0076025E" w:rsidP="00972D0E">
            <w:pPr>
              <w:jc w:val="center"/>
              <w:rPr>
                <w:rFonts w:ascii="Times New Roman" w:hAnsi="Times New Roman" w:cs="Times New Roman"/>
                <w:i/>
                <w:sz w:val="20"/>
                <w:szCs w:val="16"/>
              </w:rPr>
            </w:pPr>
            <w:r w:rsidRPr="00CD2289">
              <w:rPr>
                <w:rFonts w:ascii="Times New Roman" w:hAnsi="Times New Roman" w:cs="Times New Roman"/>
                <w:i/>
                <w:sz w:val="20"/>
                <w:szCs w:val="16"/>
              </w:rPr>
              <w:t>(И.О. Фамилия)</w:t>
            </w:r>
          </w:p>
        </w:tc>
      </w:tr>
    </w:tbl>
    <w:p w:rsidR="00A859B2" w:rsidRDefault="0076025E" w:rsidP="00861919">
      <w:pPr>
        <w:ind w:firstLine="567"/>
        <w:jc w:val="both"/>
        <w:rPr>
          <w:rFonts w:ascii="Times New Roman" w:hAnsi="Times New Roman" w:cs="Times New Roman"/>
          <w:b/>
          <w:sz w:val="28"/>
          <w:szCs w:val="28"/>
        </w:rPr>
      </w:pPr>
      <w:r>
        <w:rPr>
          <w:b/>
          <w:sz w:val="28"/>
          <w:szCs w:val="28"/>
        </w:rPr>
        <w:br w:type="page"/>
      </w:r>
    </w:p>
    <w:bookmarkStart w:id="1" w:name="_Toc81669238" w:displacedByCustomXml="next"/>
    <w:sdt>
      <w:sdtPr>
        <w:rPr>
          <w:rFonts w:ascii="Liberation Serif" w:eastAsia="Droid Sans Fallback" w:hAnsi="Liberation Serif" w:cs="FreeSans"/>
          <w:kern w:val="2"/>
          <w:sz w:val="24"/>
          <w:szCs w:val="24"/>
          <w:lang w:eastAsia="zh-CN" w:bidi="hi-IN"/>
        </w:rPr>
        <w:id w:val="142475947"/>
        <w:docPartObj>
          <w:docPartGallery w:val="Table of Contents"/>
          <w:docPartUnique/>
        </w:docPartObj>
      </w:sdtPr>
      <w:sdtEndPr>
        <w:rPr>
          <w:b/>
          <w:bCs/>
        </w:rPr>
      </w:sdtEndPr>
      <w:sdtContent>
        <w:p w:rsidR="00F72C4C" w:rsidRDefault="00F72C4C" w:rsidP="00894503">
          <w:pPr>
            <w:pStyle w:val="affffe"/>
          </w:pPr>
          <w:r w:rsidRPr="00894503">
            <w:t>Оглавление</w:t>
          </w:r>
        </w:p>
        <w:p w:rsidR="00840772" w:rsidRDefault="002D6BC7">
          <w:pPr>
            <w:pStyle w:val="14"/>
            <w:rPr>
              <w:rFonts w:asciiTheme="minorHAnsi" w:eastAsiaTheme="minorEastAsia" w:hAnsiTheme="minorHAnsi" w:cstheme="minorBidi"/>
              <w:noProof/>
              <w:sz w:val="22"/>
              <w:szCs w:val="22"/>
              <w:lang w:eastAsia="ru-RU"/>
            </w:rPr>
          </w:pPr>
          <w:r>
            <w:fldChar w:fldCharType="begin"/>
          </w:r>
          <w:r w:rsidR="00F72C4C">
            <w:instrText xml:space="preserve"> TOC \o "1-3" \h \z \u </w:instrText>
          </w:r>
          <w:r>
            <w:fldChar w:fldCharType="separate"/>
          </w:r>
          <w:hyperlink w:anchor="_Toc81767731" w:history="1">
            <w:r w:rsidR="00840772" w:rsidRPr="00EF624E">
              <w:rPr>
                <w:rStyle w:val="aff1"/>
                <w:noProof/>
              </w:rPr>
              <w:t>Введение</w:t>
            </w:r>
            <w:r w:rsidR="00840772">
              <w:rPr>
                <w:noProof/>
                <w:webHidden/>
              </w:rPr>
              <w:tab/>
            </w:r>
            <w:r>
              <w:rPr>
                <w:noProof/>
                <w:webHidden/>
              </w:rPr>
              <w:fldChar w:fldCharType="begin"/>
            </w:r>
            <w:r w:rsidR="00840772">
              <w:rPr>
                <w:noProof/>
                <w:webHidden/>
              </w:rPr>
              <w:instrText xml:space="preserve"> PAGEREF _Toc81767731 \h </w:instrText>
            </w:r>
            <w:r>
              <w:rPr>
                <w:noProof/>
                <w:webHidden/>
              </w:rPr>
            </w:r>
            <w:r>
              <w:rPr>
                <w:noProof/>
                <w:webHidden/>
              </w:rPr>
              <w:fldChar w:fldCharType="separate"/>
            </w:r>
            <w:r w:rsidR="00840772">
              <w:rPr>
                <w:noProof/>
                <w:webHidden/>
              </w:rPr>
              <w:t>4</w:t>
            </w:r>
            <w:r>
              <w:rPr>
                <w:noProof/>
                <w:webHidden/>
              </w:rPr>
              <w:fldChar w:fldCharType="end"/>
            </w:r>
          </w:hyperlink>
        </w:p>
        <w:p w:rsidR="00840772" w:rsidRDefault="005B0F15">
          <w:pPr>
            <w:pStyle w:val="14"/>
            <w:tabs>
              <w:tab w:val="left" w:pos="880"/>
            </w:tabs>
            <w:rPr>
              <w:rFonts w:asciiTheme="minorHAnsi" w:eastAsiaTheme="minorEastAsia" w:hAnsiTheme="minorHAnsi" w:cstheme="minorBidi"/>
              <w:noProof/>
              <w:sz w:val="22"/>
              <w:szCs w:val="22"/>
              <w:lang w:eastAsia="ru-RU"/>
            </w:rPr>
          </w:pPr>
          <w:hyperlink w:anchor="_Toc81767732" w:history="1">
            <w:r w:rsidR="00840772" w:rsidRPr="00EF624E">
              <w:rPr>
                <w:rStyle w:val="aff1"/>
                <w:noProof/>
              </w:rPr>
              <w:t>1.</w:t>
            </w:r>
            <w:r w:rsidR="00840772">
              <w:rPr>
                <w:rFonts w:asciiTheme="minorHAnsi" w:eastAsiaTheme="minorEastAsia" w:hAnsiTheme="minorHAnsi" w:cstheme="minorBidi"/>
                <w:noProof/>
                <w:sz w:val="22"/>
                <w:szCs w:val="22"/>
                <w:lang w:eastAsia="ru-RU"/>
              </w:rPr>
              <w:tab/>
            </w:r>
            <w:r w:rsidR="00840772" w:rsidRPr="00EF624E">
              <w:rPr>
                <w:rStyle w:val="aff1"/>
                <w:noProof/>
              </w:rPr>
              <w:t>Требования, предъявляемые к аудиторной работе студентов</w:t>
            </w:r>
            <w:r w:rsidR="00840772">
              <w:rPr>
                <w:noProof/>
                <w:webHidden/>
              </w:rPr>
              <w:tab/>
            </w:r>
            <w:r w:rsidR="002D6BC7">
              <w:rPr>
                <w:noProof/>
                <w:webHidden/>
              </w:rPr>
              <w:fldChar w:fldCharType="begin"/>
            </w:r>
            <w:r w:rsidR="00840772">
              <w:rPr>
                <w:noProof/>
                <w:webHidden/>
              </w:rPr>
              <w:instrText xml:space="preserve"> PAGEREF _Toc81767732 \h </w:instrText>
            </w:r>
            <w:r w:rsidR="002D6BC7">
              <w:rPr>
                <w:noProof/>
                <w:webHidden/>
              </w:rPr>
            </w:r>
            <w:r w:rsidR="002D6BC7">
              <w:rPr>
                <w:noProof/>
                <w:webHidden/>
              </w:rPr>
              <w:fldChar w:fldCharType="separate"/>
            </w:r>
            <w:r w:rsidR="00840772">
              <w:rPr>
                <w:noProof/>
                <w:webHidden/>
              </w:rPr>
              <w:t>4</w:t>
            </w:r>
            <w:r w:rsidR="002D6BC7">
              <w:rPr>
                <w:noProof/>
                <w:webHidden/>
              </w:rPr>
              <w:fldChar w:fldCharType="end"/>
            </w:r>
          </w:hyperlink>
        </w:p>
        <w:p w:rsidR="00840772" w:rsidRDefault="005B0F15">
          <w:pPr>
            <w:pStyle w:val="14"/>
            <w:tabs>
              <w:tab w:val="left" w:pos="880"/>
            </w:tabs>
            <w:rPr>
              <w:rFonts w:asciiTheme="minorHAnsi" w:eastAsiaTheme="minorEastAsia" w:hAnsiTheme="minorHAnsi" w:cstheme="minorBidi"/>
              <w:noProof/>
              <w:sz w:val="22"/>
              <w:szCs w:val="22"/>
              <w:lang w:eastAsia="ru-RU"/>
            </w:rPr>
          </w:pPr>
          <w:hyperlink w:anchor="_Toc81767733" w:history="1">
            <w:r w:rsidR="00840772" w:rsidRPr="00EF624E">
              <w:rPr>
                <w:rStyle w:val="aff1"/>
                <w:noProof/>
              </w:rPr>
              <w:t>2.</w:t>
            </w:r>
            <w:r w:rsidR="00840772">
              <w:rPr>
                <w:rFonts w:asciiTheme="minorHAnsi" w:eastAsiaTheme="minorEastAsia" w:hAnsiTheme="minorHAnsi" w:cstheme="minorBidi"/>
                <w:noProof/>
                <w:sz w:val="22"/>
                <w:szCs w:val="22"/>
                <w:lang w:eastAsia="ru-RU"/>
              </w:rPr>
              <w:tab/>
            </w:r>
            <w:r w:rsidR="00840772" w:rsidRPr="00EF624E">
              <w:rPr>
                <w:rStyle w:val="aff1"/>
                <w:noProof/>
              </w:rPr>
              <w:t>Теоретические основы</w:t>
            </w:r>
            <w:r w:rsidR="00840772">
              <w:rPr>
                <w:noProof/>
                <w:webHidden/>
              </w:rPr>
              <w:tab/>
            </w:r>
            <w:r w:rsidR="002D6BC7">
              <w:rPr>
                <w:noProof/>
                <w:webHidden/>
              </w:rPr>
              <w:fldChar w:fldCharType="begin"/>
            </w:r>
            <w:r w:rsidR="00840772">
              <w:rPr>
                <w:noProof/>
                <w:webHidden/>
              </w:rPr>
              <w:instrText xml:space="preserve"> PAGEREF _Toc81767733 \h </w:instrText>
            </w:r>
            <w:r w:rsidR="002D6BC7">
              <w:rPr>
                <w:noProof/>
                <w:webHidden/>
              </w:rPr>
            </w:r>
            <w:r w:rsidR="002D6BC7">
              <w:rPr>
                <w:noProof/>
                <w:webHidden/>
              </w:rPr>
              <w:fldChar w:fldCharType="separate"/>
            </w:r>
            <w:r w:rsidR="00840772">
              <w:rPr>
                <w:noProof/>
                <w:webHidden/>
              </w:rPr>
              <w:t>5</w:t>
            </w:r>
            <w:r w:rsidR="002D6BC7">
              <w:rPr>
                <w:noProof/>
                <w:webHidden/>
              </w:rPr>
              <w:fldChar w:fldCharType="end"/>
            </w:r>
          </w:hyperlink>
        </w:p>
        <w:p w:rsidR="00840772" w:rsidRDefault="005B0F15">
          <w:pPr>
            <w:pStyle w:val="14"/>
            <w:tabs>
              <w:tab w:val="left" w:pos="880"/>
            </w:tabs>
            <w:rPr>
              <w:rFonts w:asciiTheme="minorHAnsi" w:eastAsiaTheme="minorEastAsia" w:hAnsiTheme="minorHAnsi" w:cstheme="minorBidi"/>
              <w:noProof/>
              <w:sz w:val="22"/>
              <w:szCs w:val="22"/>
              <w:lang w:eastAsia="ru-RU"/>
            </w:rPr>
          </w:pPr>
          <w:hyperlink w:anchor="_Toc81767734" w:history="1">
            <w:r w:rsidR="00840772" w:rsidRPr="00EF624E">
              <w:rPr>
                <w:rStyle w:val="aff1"/>
                <w:rFonts w:eastAsia="Calibri"/>
                <w:noProof/>
              </w:rPr>
              <w:t>3.</w:t>
            </w:r>
            <w:r w:rsidR="00840772">
              <w:rPr>
                <w:rFonts w:asciiTheme="minorHAnsi" w:eastAsiaTheme="minorEastAsia" w:hAnsiTheme="minorHAnsi" w:cstheme="minorBidi"/>
                <w:noProof/>
                <w:sz w:val="22"/>
                <w:szCs w:val="22"/>
                <w:lang w:eastAsia="ru-RU"/>
              </w:rPr>
              <w:tab/>
            </w:r>
            <w:r w:rsidR="00840772" w:rsidRPr="00EF624E">
              <w:rPr>
                <w:rStyle w:val="aff1"/>
                <w:noProof/>
              </w:rPr>
              <w:t>Гончарный круг «Shimpo» Whisper-T-230V</w:t>
            </w:r>
            <w:r w:rsidR="00840772">
              <w:rPr>
                <w:noProof/>
                <w:webHidden/>
              </w:rPr>
              <w:tab/>
            </w:r>
            <w:r w:rsidR="002D6BC7">
              <w:rPr>
                <w:noProof/>
                <w:webHidden/>
              </w:rPr>
              <w:fldChar w:fldCharType="begin"/>
            </w:r>
            <w:r w:rsidR="00840772">
              <w:rPr>
                <w:noProof/>
                <w:webHidden/>
              </w:rPr>
              <w:instrText xml:space="preserve"> PAGEREF _Toc81767734 \h </w:instrText>
            </w:r>
            <w:r w:rsidR="002D6BC7">
              <w:rPr>
                <w:noProof/>
                <w:webHidden/>
              </w:rPr>
            </w:r>
            <w:r w:rsidR="002D6BC7">
              <w:rPr>
                <w:noProof/>
                <w:webHidden/>
              </w:rPr>
              <w:fldChar w:fldCharType="separate"/>
            </w:r>
            <w:r w:rsidR="00840772">
              <w:rPr>
                <w:noProof/>
                <w:webHidden/>
              </w:rPr>
              <w:t>5</w:t>
            </w:r>
            <w:r w:rsidR="002D6BC7">
              <w:rPr>
                <w:noProof/>
                <w:webHidden/>
              </w:rPr>
              <w:fldChar w:fldCharType="end"/>
            </w:r>
          </w:hyperlink>
        </w:p>
        <w:p w:rsidR="00840772" w:rsidRDefault="005B0F15">
          <w:pPr>
            <w:pStyle w:val="14"/>
            <w:tabs>
              <w:tab w:val="left" w:pos="880"/>
            </w:tabs>
            <w:rPr>
              <w:rFonts w:asciiTheme="minorHAnsi" w:eastAsiaTheme="minorEastAsia" w:hAnsiTheme="minorHAnsi" w:cstheme="minorBidi"/>
              <w:noProof/>
              <w:sz w:val="22"/>
              <w:szCs w:val="22"/>
              <w:lang w:eastAsia="ru-RU"/>
            </w:rPr>
          </w:pPr>
          <w:hyperlink w:anchor="_Toc81767735" w:history="1">
            <w:r w:rsidR="00840772" w:rsidRPr="00EF624E">
              <w:rPr>
                <w:rStyle w:val="aff1"/>
                <w:rFonts w:eastAsia="Calibri"/>
                <w:noProof/>
              </w:rPr>
              <w:t>4.</w:t>
            </w:r>
            <w:r w:rsidR="00840772">
              <w:rPr>
                <w:rFonts w:asciiTheme="minorHAnsi" w:eastAsiaTheme="minorEastAsia" w:hAnsiTheme="minorHAnsi" w:cstheme="minorBidi"/>
                <w:noProof/>
                <w:sz w:val="22"/>
                <w:szCs w:val="22"/>
                <w:lang w:eastAsia="ru-RU"/>
              </w:rPr>
              <w:tab/>
            </w:r>
            <w:r w:rsidR="00840772" w:rsidRPr="00EF624E">
              <w:rPr>
                <w:rStyle w:val="aff1"/>
                <w:noProof/>
              </w:rPr>
              <w:t>Инструкция по охране труда при работе гончарным кругом «Shimpo» Whisper-T</w:t>
            </w:r>
            <w:r w:rsidR="00840772">
              <w:rPr>
                <w:noProof/>
                <w:webHidden/>
              </w:rPr>
              <w:tab/>
            </w:r>
            <w:r w:rsidR="002D6BC7">
              <w:rPr>
                <w:noProof/>
                <w:webHidden/>
              </w:rPr>
              <w:fldChar w:fldCharType="begin"/>
            </w:r>
            <w:r w:rsidR="00840772">
              <w:rPr>
                <w:noProof/>
                <w:webHidden/>
              </w:rPr>
              <w:instrText xml:space="preserve"> PAGEREF _Toc81767735 \h </w:instrText>
            </w:r>
            <w:r w:rsidR="002D6BC7">
              <w:rPr>
                <w:noProof/>
                <w:webHidden/>
              </w:rPr>
            </w:r>
            <w:r w:rsidR="002D6BC7">
              <w:rPr>
                <w:noProof/>
                <w:webHidden/>
              </w:rPr>
              <w:fldChar w:fldCharType="separate"/>
            </w:r>
            <w:r w:rsidR="00840772">
              <w:rPr>
                <w:noProof/>
                <w:webHidden/>
              </w:rPr>
              <w:t>6</w:t>
            </w:r>
            <w:r w:rsidR="002D6BC7">
              <w:rPr>
                <w:noProof/>
                <w:webHidden/>
              </w:rPr>
              <w:fldChar w:fldCharType="end"/>
            </w:r>
          </w:hyperlink>
        </w:p>
        <w:p w:rsidR="00840772" w:rsidRDefault="005B0F15">
          <w:pPr>
            <w:pStyle w:val="23"/>
            <w:tabs>
              <w:tab w:val="left" w:pos="880"/>
              <w:tab w:val="right" w:leader="dot" w:pos="9628"/>
            </w:tabs>
            <w:rPr>
              <w:rFonts w:asciiTheme="minorHAnsi" w:eastAsiaTheme="minorEastAsia" w:hAnsiTheme="minorHAnsi" w:cstheme="minorBidi"/>
              <w:noProof/>
              <w:sz w:val="22"/>
              <w:szCs w:val="22"/>
            </w:rPr>
          </w:pPr>
          <w:hyperlink w:anchor="_Toc81767736" w:history="1">
            <w:r w:rsidR="00840772" w:rsidRPr="00EF624E">
              <w:rPr>
                <w:rStyle w:val="aff1"/>
                <w:noProof/>
              </w:rPr>
              <w:t>4.1.</w:t>
            </w:r>
            <w:r w:rsidR="00840772">
              <w:rPr>
                <w:rFonts w:asciiTheme="minorHAnsi" w:eastAsiaTheme="minorEastAsia" w:hAnsiTheme="minorHAnsi" w:cstheme="minorBidi"/>
                <w:noProof/>
                <w:sz w:val="22"/>
                <w:szCs w:val="22"/>
              </w:rPr>
              <w:tab/>
            </w:r>
            <w:r w:rsidR="00840772" w:rsidRPr="00EF624E">
              <w:rPr>
                <w:rStyle w:val="aff1"/>
                <w:noProof/>
              </w:rPr>
              <w:t>Общие требования охраны труда</w:t>
            </w:r>
            <w:r w:rsidR="00840772">
              <w:rPr>
                <w:noProof/>
                <w:webHidden/>
              </w:rPr>
              <w:tab/>
            </w:r>
            <w:r w:rsidR="002D6BC7">
              <w:rPr>
                <w:noProof/>
                <w:webHidden/>
              </w:rPr>
              <w:fldChar w:fldCharType="begin"/>
            </w:r>
            <w:r w:rsidR="00840772">
              <w:rPr>
                <w:noProof/>
                <w:webHidden/>
              </w:rPr>
              <w:instrText xml:space="preserve"> PAGEREF _Toc81767736 \h </w:instrText>
            </w:r>
            <w:r w:rsidR="002D6BC7">
              <w:rPr>
                <w:noProof/>
                <w:webHidden/>
              </w:rPr>
            </w:r>
            <w:r w:rsidR="002D6BC7">
              <w:rPr>
                <w:noProof/>
                <w:webHidden/>
              </w:rPr>
              <w:fldChar w:fldCharType="separate"/>
            </w:r>
            <w:r w:rsidR="00840772">
              <w:rPr>
                <w:noProof/>
                <w:webHidden/>
              </w:rPr>
              <w:t>6</w:t>
            </w:r>
            <w:r w:rsidR="002D6BC7">
              <w:rPr>
                <w:noProof/>
                <w:webHidden/>
              </w:rPr>
              <w:fldChar w:fldCharType="end"/>
            </w:r>
          </w:hyperlink>
        </w:p>
        <w:p w:rsidR="00840772" w:rsidRDefault="005B0F15">
          <w:pPr>
            <w:pStyle w:val="23"/>
            <w:tabs>
              <w:tab w:val="left" w:pos="880"/>
              <w:tab w:val="right" w:leader="dot" w:pos="9628"/>
            </w:tabs>
            <w:rPr>
              <w:rFonts w:asciiTheme="minorHAnsi" w:eastAsiaTheme="minorEastAsia" w:hAnsiTheme="minorHAnsi" w:cstheme="minorBidi"/>
              <w:noProof/>
              <w:sz w:val="22"/>
              <w:szCs w:val="22"/>
            </w:rPr>
          </w:pPr>
          <w:hyperlink w:anchor="_Toc81767737" w:history="1">
            <w:r w:rsidR="00840772" w:rsidRPr="00EF624E">
              <w:rPr>
                <w:rStyle w:val="aff1"/>
                <w:rFonts w:eastAsia="Calibri"/>
                <w:noProof/>
              </w:rPr>
              <w:t>4.2.</w:t>
            </w:r>
            <w:r w:rsidR="00840772">
              <w:rPr>
                <w:rFonts w:asciiTheme="minorHAnsi" w:eastAsiaTheme="minorEastAsia" w:hAnsiTheme="minorHAnsi" w:cstheme="minorBidi"/>
                <w:noProof/>
                <w:sz w:val="22"/>
                <w:szCs w:val="22"/>
              </w:rPr>
              <w:tab/>
            </w:r>
            <w:r w:rsidR="00840772" w:rsidRPr="00EF624E">
              <w:rPr>
                <w:rStyle w:val="aff1"/>
                <w:rFonts w:eastAsia="Calibri"/>
                <w:noProof/>
              </w:rPr>
              <w:t>Требования охраны труда перед началом работы</w:t>
            </w:r>
            <w:r w:rsidR="00840772">
              <w:rPr>
                <w:noProof/>
                <w:webHidden/>
              </w:rPr>
              <w:tab/>
            </w:r>
            <w:r w:rsidR="002D6BC7">
              <w:rPr>
                <w:noProof/>
                <w:webHidden/>
              </w:rPr>
              <w:fldChar w:fldCharType="begin"/>
            </w:r>
            <w:r w:rsidR="00840772">
              <w:rPr>
                <w:noProof/>
                <w:webHidden/>
              </w:rPr>
              <w:instrText xml:space="preserve"> PAGEREF _Toc81767737 \h </w:instrText>
            </w:r>
            <w:r w:rsidR="002D6BC7">
              <w:rPr>
                <w:noProof/>
                <w:webHidden/>
              </w:rPr>
            </w:r>
            <w:r w:rsidR="002D6BC7">
              <w:rPr>
                <w:noProof/>
                <w:webHidden/>
              </w:rPr>
              <w:fldChar w:fldCharType="separate"/>
            </w:r>
            <w:r w:rsidR="00840772">
              <w:rPr>
                <w:noProof/>
                <w:webHidden/>
              </w:rPr>
              <w:t>7</w:t>
            </w:r>
            <w:r w:rsidR="002D6BC7">
              <w:rPr>
                <w:noProof/>
                <w:webHidden/>
              </w:rPr>
              <w:fldChar w:fldCharType="end"/>
            </w:r>
          </w:hyperlink>
        </w:p>
        <w:p w:rsidR="00840772" w:rsidRDefault="005B0F15">
          <w:pPr>
            <w:pStyle w:val="23"/>
            <w:tabs>
              <w:tab w:val="left" w:pos="880"/>
              <w:tab w:val="right" w:leader="dot" w:pos="9628"/>
            </w:tabs>
            <w:rPr>
              <w:rFonts w:asciiTheme="minorHAnsi" w:eastAsiaTheme="minorEastAsia" w:hAnsiTheme="minorHAnsi" w:cstheme="minorBidi"/>
              <w:noProof/>
              <w:sz w:val="22"/>
              <w:szCs w:val="22"/>
            </w:rPr>
          </w:pPr>
          <w:hyperlink w:anchor="_Toc81767738" w:history="1">
            <w:r w:rsidR="00840772" w:rsidRPr="00EF624E">
              <w:rPr>
                <w:rStyle w:val="aff1"/>
                <w:rFonts w:eastAsia="Calibri"/>
                <w:noProof/>
              </w:rPr>
              <w:t>4.3.</w:t>
            </w:r>
            <w:r w:rsidR="00840772">
              <w:rPr>
                <w:rFonts w:asciiTheme="minorHAnsi" w:eastAsiaTheme="minorEastAsia" w:hAnsiTheme="minorHAnsi" w:cstheme="minorBidi"/>
                <w:noProof/>
                <w:sz w:val="22"/>
                <w:szCs w:val="22"/>
              </w:rPr>
              <w:tab/>
            </w:r>
            <w:r w:rsidR="00840772" w:rsidRPr="00EF624E">
              <w:rPr>
                <w:rStyle w:val="aff1"/>
                <w:rFonts w:eastAsia="Calibri"/>
                <w:noProof/>
              </w:rPr>
              <w:t>Требования охраны труда во время работы</w:t>
            </w:r>
            <w:r w:rsidR="00840772">
              <w:rPr>
                <w:noProof/>
                <w:webHidden/>
              </w:rPr>
              <w:tab/>
            </w:r>
            <w:r w:rsidR="002D6BC7">
              <w:rPr>
                <w:noProof/>
                <w:webHidden/>
              </w:rPr>
              <w:fldChar w:fldCharType="begin"/>
            </w:r>
            <w:r w:rsidR="00840772">
              <w:rPr>
                <w:noProof/>
                <w:webHidden/>
              </w:rPr>
              <w:instrText xml:space="preserve"> PAGEREF _Toc81767738 \h </w:instrText>
            </w:r>
            <w:r w:rsidR="002D6BC7">
              <w:rPr>
                <w:noProof/>
                <w:webHidden/>
              </w:rPr>
            </w:r>
            <w:r w:rsidR="002D6BC7">
              <w:rPr>
                <w:noProof/>
                <w:webHidden/>
              </w:rPr>
              <w:fldChar w:fldCharType="separate"/>
            </w:r>
            <w:r w:rsidR="00840772">
              <w:rPr>
                <w:noProof/>
                <w:webHidden/>
              </w:rPr>
              <w:t>8</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39" w:history="1">
            <w:r w:rsidR="00840772" w:rsidRPr="00EF624E">
              <w:rPr>
                <w:rStyle w:val="aff1"/>
                <w:rFonts w:eastAsia="Calibri"/>
                <w:noProof/>
              </w:rPr>
              <w:t>4.4. Требования охраны труда в аварийных ситуациях</w:t>
            </w:r>
            <w:r w:rsidR="00840772">
              <w:rPr>
                <w:noProof/>
                <w:webHidden/>
              </w:rPr>
              <w:tab/>
            </w:r>
            <w:r w:rsidR="002D6BC7">
              <w:rPr>
                <w:noProof/>
                <w:webHidden/>
              </w:rPr>
              <w:fldChar w:fldCharType="begin"/>
            </w:r>
            <w:r w:rsidR="00840772">
              <w:rPr>
                <w:noProof/>
                <w:webHidden/>
              </w:rPr>
              <w:instrText xml:space="preserve"> PAGEREF _Toc81767739 \h </w:instrText>
            </w:r>
            <w:r w:rsidR="002D6BC7">
              <w:rPr>
                <w:noProof/>
                <w:webHidden/>
              </w:rPr>
            </w:r>
            <w:r w:rsidR="002D6BC7">
              <w:rPr>
                <w:noProof/>
                <w:webHidden/>
              </w:rPr>
              <w:fldChar w:fldCharType="separate"/>
            </w:r>
            <w:r w:rsidR="00840772">
              <w:rPr>
                <w:noProof/>
                <w:webHidden/>
              </w:rPr>
              <w:t>10</w:t>
            </w:r>
            <w:r w:rsidR="002D6BC7">
              <w:rPr>
                <w:noProof/>
                <w:webHidden/>
              </w:rPr>
              <w:fldChar w:fldCharType="end"/>
            </w:r>
          </w:hyperlink>
        </w:p>
        <w:p w:rsidR="00840772" w:rsidRDefault="005B0F15">
          <w:pPr>
            <w:pStyle w:val="23"/>
            <w:tabs>
              <w:tab w:val="left" w:pos="880"/>
              <w:tab w:val="right" w:leader="dot" w:pos="9628"/>
            </w:tabs>
            <w:rPr>
              <w:rFonts w:asciiTheme="minorHAnsi" w:eastAsiaTheme="minorEastAsia" w:hAnsiTheme="minorHAnsi" w:cstheme="minorBidi"/>
              <w:noProof/>
              <w:sz w:val="22"/>
              <w:szCs w:val="22"/>
            </w:rPr>
          </w:pPr>
          <w:hyperlink w:anchor="_Toc81767740" w:history="1">
            <w:r w:rsidR="00840772" w:rsidRPr="00EF624E">
              <w:rPr>
                <w:rStyle w:val="aff1"/>
                <w:rFonts w:eastAsia="Calibri"/>
                <w:noProof/>
              </w:rPr>
              <w:t>4.5.</w:t>
            </w:r>
            <w:r w:rsidR="00840772">
              <w:rPr>
                <w:rFonts w:asciiTheme="minorHAnsi" w:eastAsiaTheme="minorEastAsia" w:hAnsiTheme="minorHAnsi" w:cstheme="minorBidi"/>
                <w:noProof/>
                <w:sz w:val="22"/>
                <w:szCs w:val="22"/>
              </w:rPr>
              <w:tab/>
            </w:r>
            <w:r w:rsidR="00840772" w:rsidRPr="00EF624E">
              <w:rPr>
                <w:rStyle w:val="aff1"/>
                <w:rFonts w:eastAsia="Calibri"/>
                <w:noProof/>
              </w:rPr>
              <w:t>Требования охраны труда по окончании работы</w:t>
            </w:r>
            <w:r w:rsidR="00840772">
              <w:rPr>
                <w:noProof/>
                <w:webHidden/>
              </w:rPr>
              <w:tab/>
            </w:r>
            <w:r w:rsidR="002D6BC7">
              <w:rPr>
                <w:noProof/>
                <w:webHidden/>
              </w:rPr>
              <w:fldChar w:fldCharType="begin"/>
            </w:r>
            <w:r w:rsidR="00840772">
              <w:rPr>
                <w:noProof/>
                <w:webHidden/>
              </w:rPr>
              <w:instrText xml:space="preserve"> PAGEREF _Toc81767740 \h </w:instrText>
            </w:r>
            <w:r w:rsidR="002D6BC7">
              <w:rPr>
                <w:noProof/>
                <w:webHidden/>
              </w:rPr>
            </w:r>
            <w:r w:rsidR="002D6BC7">
              <w:rPr>
                <w:noProof/>
                <w:webHidden/>
              </w:rPr>
              <w:fldChar w:fldCharType="separate"/>
            </w:r>
            <w:r w:rsidR="00840772">
              <w:rPr>
                <w:noProof/>
                <w:webHidden/>
              </w:rPr>
              <w:t>11</w:t>
            </w:r>
            <w:r w:rsidR="002D6BC7">
              <w:rPr>
                <w:noProof/>
                <w:webHidden/>
              </w:rPr>
              <w:fldChar w:fldCharType="end"/>
            </w:r>
          </w:hyperlink>
        </w:p>
        <w:p w:rsidR="00840772" w:rsidRDefault="005B0F15">
          <w:pPr>
            <w:pStyle w:val="14"/>
            <w:tabs>
              <w:tab w:val="left" w:pos="880"/>
            </w:tabs>
            <w:rPr>
              <w:rFonts w:asciiTheme="minorHAnsi" w:eastAsiaTheme="minorEastAsia" w:hAnsiTheme="minorHAnsi" w:cstheme="minorBidi"/>
              <w:noProof/>
              <w:sz w:val="22"/>
              <w:szCs w:val="22"/>
              <w:lang w:eastAsia="ru-RU"/>
            </w:rPr>
          </w:pPr>
          <w:hyperlink w:anchor="_Toc81767741" w:history="1">
            <w:r w:rsidR="00840772" w:rsidRPr="00EF624E">
              <w:rPr>
                <w:rStyle w:val="aff1"/>
                <w:rFonts w:eastAsia="Calibri"/>
                <w:noProof/>
              </w:rPr>
              <w:t>5.</w:t>
            </w:r>
            <w:r w:rsidR="00840772">
              <w:rPr>
                <w:rFonts w:asciiTheme="minorHAnsi" w:eastAsiaTheme="minorEastAsia" w:hAnsiTheme="minorHAnsi" w:cstheme="minorBidi"/>
                <w:noProof/>
                <w:sz w:val="22"/>
                <w:szCs w:val="22"/>
                <w:lang w:eastAsia="ru-RU"/>
              </w:rPr>
              <w:tab/>
            </w:r>
            <w:r w:rsidR="00840772" w:rsidRPr="00EF624E">
              <w:rPr>
                <w:rStyle w:val="aff1"/>
                <w:rFonts w:eastAsia="Calibri"/>
                <w:noProof/>
              </w:rPr>
              <w:t>Методические указания по проведению практических работ</w:t>
            </w:r>
            <w:r w:rsidR="00840772">
              <w:rPr>
                <w:noProof/>
                <w:webHidden/>
              </w:rPr>
              <w:tab/>
            </w:r>
            <w:r w:rsidR="002D6BC7">
              <w:rPr>
                <w:noProof/>
                <w:webHidden/>
              </w:rPr>
              <w:fldChar w:fldCharType="begin"/>
            </w:r>
            <w:r w:rsidR="00840772">
              <w:rPr>
                <w:noProof/>
                <w:webHidden/>
              </w:rPr>
              <w:instrText xml:space="preserve"> PAGEREF _Toc81767741 \h </w:instrText>
            </w:r>
            <w:r w:rsidR="002D6BC7">
              <w:rPr>
                <w:noProof/>
                <w:webHidden/>
              </w:rPr>
            </w:r>
            <w:r w:rsidR="002D6BC7">
              <w:rPr>
                <w:noProof/>
                <w:webHidden/>
              </w:rPr>
              <w:fldChar w:fldCharType="separate"/>
            </w:r>
            <w:r w:rsidR="00840772">
              <w:rPr>
                <w:noProof/>
                <w:webHidden/>
              </w:rPr>
              <w:t>11</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2" w:history="1">
            <w:r w:rsidR="00840772" w:rsidRPr="00EF624E">
              <w:rPr>
                <w:rStyle w:val="aff1"/>
                <w:rFonts w:eastAsia="Calibri"/>
                <w:noProof/>
              </w:rPr>
              <w:t xml:space="preserve">5.1. Цель и задачи </w:t>
            </w:r>
            <w:r w:rsidR="00840772" w:rsidRPr="00EF624E">
              <w:rPr>
                <w:rStyle w:val="aff1"/>
                <w:noProof/>
              </w:rPr>
              <w:t>практической</w:t>
            </w:r>
            <w:r w:rsidR="00840772" w:rsidRPr="00EF624E">
              <w:rPr>
                <w:rStyle w:val="aff1"/>
                <w:rFonts w:eastAsia="Calibri"/>
                <w:noProof/>
              </w:rPr>
              <w:t xml:space="preserve"> работы</w:t>
            </w:r>
            <w:r w:rsidR="00840772">
              <w:rPr>
                <w:noProof/>
                <w:webHidden/>
              </w:rPr>
              <w:tab/>
            </w:r>
            <w:r w:rsidR="002D6BC7">
              <w:rPr>
                <w:noProof/>
                <w:webHidden/>
              </w:rPr>
              <w:fldChar w:fldCharType="begin"/>
            </w:r>
            <w:r w:rsidR="00840772">
              <w:rPr>
                <w:noProof/>
                <w:webHidden/>
              </w:rPr>
              <w:instrText xml:space="preserve"> PAGEREF _Toc81767742 \h </w:instrText>
            </w:r>
            <w:r w:rsidR="002D6BC7">
              <w:rPr>
                <w:noProof/>
                <w:webHidden/>
              </w:rPr>
            </w:r>
            <w:r w:rsidR="002D6BC7">
              <w:rPr>
                <w:noProof/>
                <w:webHidden/>
              </w:rPr>
              <w:fldChar w:fldCharType="separate"/>
            </w:r>
            <w:r w:rsidR="00840772">
              <w:rPr>
                <w:noProof/>
                <w:webHidden/>
              </w:rPr>
              <w:t>11</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3" w:history="1">
            <w:r w:rsidR="00840772" w:rsidRPr="00EF624E">
              <w:rPr>
                <w:rStyle w:val="aff1"/>
                <w:rFonts w:eastAsia="Calibri"/>
                <w:noProof/>
              </w:rPr>
              <w:t>5.2. Материалы и инструменты для практической работы</w:t>
            </w:r>
            <w:r w:rsidR="00840772">
              <w:rPr>
                <w:noProof/>
                <w:webHidden/>
              </w:rPr>
              <w:tab/>
            </w:r>
            <w:r w:rsidR="002D6BC7">
              <w:rPr>
                <w:noProof/>
                <w:webHidden/>
              </w:rPr>
              <w:fldChar w:fldCharType="begin"/>
            </w:r>
            <w:r w:rsidR="00840772">
              <w:rPr>
                <w:noProof/>
                <w:webHidden/>
              </w:rPr>
              <w:instrText xml:space="preserve"> PAGEREF _Toc81767743 \h </w:instrText>
            </w:r>
            <w:r w:rsidR="002D6BC7">
              <w:rPr>
                <w:noProof/>
                <w:webHidden/>
              </w:rPr>
            </w:r>
            <w:r w:rsidR="002D6BC7">
              <w:rPr>
                <w:noProof/>
                <w:webHidden/>
              </w:rPr>
              <w:fldChar w:fldCharType="separate"/>
            </w:r>
            <w:r w:rsidR="00840772">
              <w:rPr>
                <w:noProof/>
                <w:webHidden/>
              </w:rPr>
              <w:t>11</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4" w:history="1">
            <w:r w:rsidR="00840772" w:rsidRPr="00EF624E">
              <w:rPr>
                <w:rStyle w:val="aff1"/>
                <w:noProof/>
              </w:rPr>
              <w:t>5.3. Оборудование</w:t>
            </w:r>
            <w:r w:rsidR="00840772">
              <w:rPr>
                <w:noProof/>
                <w:webHidden/>
              </w:rPr>
              <w:tab/>
            </w:r>
            <w:r w:rsidR="002D6BC7">
              <w:rPr>
                <w:noProof/>
                <w:webHidden/>
              </w:rPr>
              <w:fldChar w:fldCharType="begin"/>
            </w:r>
            <w:r w:rsidR="00840772">
              <w:rPr>
                <w:noProof/>
                <w:webHidden/>
              </w:rPr>
              <w:instrText xml:space="preserve"> PAGEREF _Toc81767744 \h </w:instrText>
            </w:r>
            <w:r w:rsidR="002D6BC7">
              <w:rPr>
                <w:noProof/>
                <w:webHidden/>
              </w:rPr>
            </w:r>
            <w:r w:rsidR="002D6BC7">
              <w:rPr>
                <w:noProof/>
                <w:webHidden/>
              </w:rPr>
              <w:fldChar w:fldCharType="separate"/>
            </w:r>
            <w:r w:rsidR="00840772">
              <w:rPr>
                <w:noProof/>
                <w:webHidden/>
              </w:rPr>
              <w:t>12</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5" w:history="1">
            <w:r w:rsidR="00840772" w:rsidRPr="00EF624E">
              <w:rPr>
                <w:rStyle w:val="aff1"/>
                <w:rFonts w:eastAsia="Calibri"/>
                <w:noProof/>
              </w:rPr>
              <w:t>5.4. Порядок выполнения работы</w:t>
            </w:r>
            <w:r w:rsidR="00840772">
              <w:rPr>
                <w:noProof/>
                <w:webHidden/>
              </w:rPr>
              <w:tab/>
            </w:r>
            <w:r w:rsidR="002D6BC7">
              <w:rPr>
                <w:noProof/>
                <w:webHidden/>
              </w:rPr>
              <w:fldChar w:fldCharType="begin"/>
            </w:r>
            <w:r w:rsidR="00840772">
              <w:rPr>
                <w:noProof/>
                <w:webHidden/>
              </w:rPr>
              <w:instrText xml:space="preserve"> PAGEREF _Toc81767745 \h </w:instrText>
            </w:r>
            <w:r w:rsidR="002D6BC7">
              <w:rPr>
                <w:noProof/>
                <w:webHidden/>
              </w:rPr>
            </w:r>
            <w:r w:rsidR="002D6BC7">
              <w:rPr>
                <w:noProof/>
                <w:webHidden/>
              </w:rPr>
              <w:fldChar w:fldCharType="separate"/>
            </w:r>
            <w:r w:rsidR="00840772">
              <w:rPr>
                <w:noProof/>
                <w:webHidden/>
              </w:rPr>
              <w:t>12</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6" w:history="1">
            <w:r w:rsidR="00840772" w:rsidRPr="00EF624E">
              <w:rPr>
                <w:rStyle w:val="aff1"/>
                <w:noProof/>
              </w:rPr>
              <w:t>5.5. Порядок работы на гончарном круге «Shimpo» Whisper-T</w:t>
            </w:r>
            <w:r w:rsidR="00840772">
              <w:rPr>
                <w:noProof/>
                <w:webHidden/>
              </w:rPr>
              <w:tab/>
            </w:r>
            <w:r w:rsidR="002D6BC7">
              <w:rPr>
                <w:noProof/>
                <w:webHidden/>
              </w:rPr>
              <w:fldChar w:fldCharType="begin"/>
            </w:r>
            <w:r w:rsidR="00840772">
              <w:rPr>
                <w:noProof/>
                <w:webHidden/>
              </w:rPr>
              <w:instrText xml:space="preserve"> PAGEREF _Toc81767746 \h </w:instrText>
            </w:r>
            <w:r w:rsidR="002D6BC7">
              <w:rPr>
                <w:noProof/>
                <w:webHidden/>
              </w:rPr>
            </w:r>
            <w:r w:rsidR="002D6BC7">
              <w:rPr>
                <w:noProof/>
                <w:webHidden/>
              </w:rPr>
              <w:fldChar w:fldCharType="separate"/>
            </w:r>
            <w:r w:rsidR="00840772">
              <w:rPr>
                <w:noProof/>
                <w:webHidden/>
              </w:rPr>
              <w:t>14</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7" w:history="1">
            <w:r w:rsidR="00840772" w:rsidRPr="00EF624E">
              <w:rPr>
                <w:rStyle w:val="aff1"/>
                <w:noProof/>
              </w:rPr>
              <w:t>5.6. Меры безопасности и техническое обслуживание</w:t>
            </w:r>
            <w:r w:rsidR="00840772">
              <w:rPr>
                <w:noProof/>
                <w:webHidden/>
              </w:rPr>
              <w:tab/>
            </w:r>
            <w:r w:rsidR="002D6BC7">
              <w:rPr>
                <w:noProof/>
                <w:webHidden/>
              </w:rPr>
              <w:fldChar w:fldCharType="begin"/>
            </w:r>
            <w:r w:rsidR="00840772">
              <w:rPr>
                <w:noProof/>
                <w:webHidden/>
              </w:rPr>
              <w:instrText xml:space="preserve"> PAGEREF _Toc81767747 \h </w:instrText>
            </w:r>
            <w:r w:rsidR="002D6BC7">
              <w:rPr>
                <w:noProof/>
                <w:webHidden/>
              </w:rPr>
            </w:r>
            <w:r w:rsidR="002D6BC7">
              <w:rPr>
                <w:noProof/>
                <w:webHidden/>
              </w:rPr>
              <w:fldChar w:fldCharType="separate"/>
            </w:r>
            <w:r w:rsidR="00840772">
              <w:rPr>
                <w:noProof/>
                <w:webHidden/>
              </w:rPr>
              <w:t>14</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8" w:history="1">
            <w:r w:rsidR="00840772" w:rsidRPr="00EF624E">
              <w:rPr>
                <w:rStyle w:val="aff1"/>
                <w:noProof/>
              </w:rPr>
              <w:t>5.7. Обжиг керамических изделий</w:t>
            </w:r>
            <w:r w:rsidR="00840772">
              <w:rPr>
                <w:noProof/>
                <w:webHidden/>
              </w:rPr>
              <w:tab/>
            </w:r>
            <w:r w:rsidR="002D6BC7">
              <w:rPr>
                <w:noProof/>
                <w:webHidden/>
              </w:rPr>
              <w:fldChar w:fldCharType="begin"/>
            </w:r>
            <w:r w:rsidR="00840772">
              <w:rPr>
                <w:noProof/>
                <w:webHidden/>
              </w:rPr>
              <w:instrText xml:space="preserve"> PAGEREF _Toc81767748 \h </w:instrText>
            </w:r>
            <w:r w:rsidR="002D6BC7">
              <w:rPr>
                <w:noProof/>
                <w:webHidden/>
              </w:rPr>
            </w:r>
            <w:r w:rsidR="002D6BC7">
              <w:rPr>
                <w:noProof/>
                <w:webHidden/>
              </w:rPr>
              <w:fldChar w:fldCharType="separate"/>
            </w:r>
            <w:r w:rsidR="00840772">
              <w:rPr>
                <w:noProof/>
                <w:webHidden/>
              </w:rPr>
              <w:t>15</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49" w:history="1">
            <w:r w:rsidR="00840772" w:rsidRPr="00EF624E">
              <w:rPr>
                <w:rStyle w:val="aff1"/>
                <w:rFonts w:eastAsia="Calibri"/>
                <w:noProof/>
              </w:rPr>
              <w:t>5.8. Печь Nabertherm для обжига керамики NW 300/Н + В400 и её характеристики</w:t>
            </w:r>
            <w:r w:rsidR="00840772">
              <w:rPr>
                <w:noProof/>
                <w:webHidden/>
              </w:rPr>
              <w:tab/>
            </w:r>
            <w:r w:rsidR="002D6BC7">
              <w:rPr>
                <w:noProof/>
                <w:webHidden/>
              </w:rPr>
              <w:fldChar w:fldCharType="begin"/>
            </w:r>
            <w:r w:rsidR="00840772">
              <w:rPr>
                <w:noProof/>
                <w:webHidden/>
              </w:rPr>
              <w:instrText xml:space="preserve"> PAGEREF _Toc81767749 \h </w:instrText>
            </w:r>
            <w:r w:rsidR="002D6BC7">
              <w:rPr>
                <w:noProof/>
                <w:webHidden/>
              </w:rPr>
            </w:r>
            <w:r w:rsidR="002D6BC7">
              <w:rPr>
                <w:noProof/>
                <w:webHidden/>
              </w:rPr>
              <w:fldChar w:fldCharType="separate"/>
            </w:r>
            <w:r w:rsidR="00840772">
              <w:rPr>
                <w:noProof/>
                <w:webHidden/>
              </w:rPr>
              <w:t>15</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50" w:history="1">
            <w:r w:rsidR="00840772" w:rsidRPr="00EF624E">
              <w:rPr>
                <w:rStyle w:val="aff1"/>
                <w:rFonts w:eastAsia="Calibri"/>
                <w:noProof/>
                <w:lang w:eastAsia="en-US"/>
              </w:rPr>
              <w:t xml:space="preserve">5.9. </w:t>
            </w:r>
            <w:r w:rsidR="00840772" w:rsidRPr="00EF624E">
              <w:rPr>
                <w:rStyle w:val="aff1"/>
                <w:noProof/>
              </w:rPr>
              <w:t>Меры безопасности и техническое обслуживание печи для обжига керамики</w:t>
            </w:r>
            <w:r w:rsidR="00840772">
              <w:rPr>
                <w:noProof/>
                <w:webHidden/>
              </w:rPr>
              <w:tab/>
            </w:r>
            <w:r w:rsidR="002D6BC7">
              <w:rPr>
                <w:noProof/>
                <w:webHidden/>
              </w:rPr>
              <w:fldChar w:fldCharType="begin"/>
            </w:r>
            <w:r w:rsidR="00840772">
              <w:rPr>
                <w:noProof/>
                <w:webHidden/>
              </w:rPr>
              <w:instrText xml:space="preserve"> PAGEREF _Toc81767750 \h </w:instrText>
            </w:r>
            <w:r w:rsidR="002D6BC7">
              <w:rPr>
                <w:noProof/>
                <w:webHidden/>
              </w:rPr>
            </w:r>
            <w:r w:rsidR="002D6BC7">
              <w:rPr>
                <w:noProof/>
                <w:webHidden/>
              </w:rPr>
              <w:fldChar w:fldCharType="separate"/>
            </w:r>
            <w:r w:rsidR="00840772">
              <w:rPr>
                <w:noProof/>
                <w:webHidden/>
              </w:rPr>
              <w:t>18</w:t>
            </w:r>
            <w:r w:rsidR="002D6BC7">
              <w:rPr>
                <w:noProof/>
                <w:webHidden/>
              </w:rPr>
              <w:fldChar w:fldCharType="end"/>
            </w:r>
          </w:hyperlink>
        </w:p>
        <w:p w:rsidR="00840772" w:rsidRDefault="005B0F15">
          <w:pPr>
            <w:pStyle w:val="23"/>
            <w:tabs>
              <w:tab w:val="right" w:leader="dot" w:pos="9628"/>
            </w:tabs>
            <w:rPr>
              <w:rFonts w:asciiTheme="minorHAnsi" w:eastAsiaTheme="minorEastAsia" w:hAnsiTheme="minorHAnsi" w:cstheme="minorBidi"/>
              <w:noProof/>
              <w:sz w:val="22"/>
              <w:szCs w:val="22"/>
            </w:rPr>
          </w:pPr>
          <w:hyperlink w:anchor="_Toc81767751" w:history="1">
            <w:r w:rsidR="00840772" w:rsidRPr="00EF624E">
              <w:rPr>
                <w:rStyle w:val="aff1"/>
                <w:rFonts w:eastAsia="Calibri"/>
                <w:noProof/>
              </w:rPr>
              <w:t>5.10. Требования к оформлению отчета по выполненным практическим работам</w:t>
            </w:r>
            <w:r w:rsidR="00840772">
              <w:rPr>
                <w:noProof/>
                <w:webHidden/>
              </w:rPr>
              <w:tab/>
            </w:r>
            <w:r w:rsidR="002D6BC7">
              <w:rPr>
                <w:noProof/>
                <w:webHidden/>
              </w:rPr>
              <w:fldChar w:fldCharType="begin"/>
            </w:r>
            <w:r w:rsidR="00840772">
              <w:rPr>
                <w:noProof/>
                <w:webHidden/>
              </w:rPr>
              <w:instrText xml:space="preserve"> PAGEREF _Toc81767751 \h </w:instrText>
            </w:r>
            <w:r w:rsidR="002D6BC7">
              <w:rPr>
                <w:noProof/>
                <w:webHidden/>
              </w:rPr>
            </w:r>
            <w:r w:rsidR="002D6BC7">
              <w:rPr>
                <w:noProof/>
                <w:webHidden/>
              </w:rPr>
              <w:fldChar w:fldCharType="separate"/>
            </w:r>
            <w:r w:rsidR="00840772">
              <w:rPr>
                <w:noProof/>
                <w:webHidden/>
              </w:rPr>
              <w:t>18</w:t>
            </w:r>
            <w:r w:rsidR="002D6BC7">
              <w:rPr>
                <w:noProof/>
                <w:webHidden/>
              </w:rPr>
              <w:fldChar w:fldCharType="end"/>
            </w:r>
          </w:hyperlink>
        </w:p>
        <w:p w:rsidR="00840772" w:rsidRDefault="005B0F15">
          <w:pPr>
            <w:pStyle w:val="23"/>
            <w:tabs>
              <w:tab w:val="left" w:pos="1100"/>
              <w:tab w:val="right" w:leader="dot" w:pos="9628"/>
            </w:tabs>
            <w:rPr>
              <w:rFonts w:asciiTheme="minorHAnsi" w:eastAsiaTheme="minorEastAsia" w:hAnsiTheme="minorHAnsi" w:cstheme="minorBidi"/>
              <w:noProof/>
              <w:sz w:val="22"/>
              <w:szCs w:val="22"/>
            </w:rPr>
          </w:pPr>
          <w:hyperlink w:anchor="_Toc81767752" w:history="1">
            <w:r w:rsidR="00840772" w:rsidRPr="00EF624E">
              <w:rPr>
                <w:rStyle w:val="aff1"/>
                <w:noProof/>
              </w:rPr>
              <w:t>5.11.</w:t>
            </w:r>
            <w:r w:rsidR="00840772">
              <w:rPr>
                <w:rFonts w:asciiTheme="minorHAnsi" w:eastAsiaTheme="minorEastAsia" w:hAnsiTheme="minorHAnsi" w:cstheme="minorBidi"/>
                <w:noProof/>
                <w:sz w:val="22"/>
                <w:szCs w:val="22"/>
              </w:rPr>
              <w:tab/>
            </w:r>
            <w:r w:rsidR="00840772" w:rsidRPr="00EF624E">
              <w:rPr>
                <w:rStyle w:val="aff1"/>
                <w:noProof/>
              </w:rPr>
              <w:t>Оценочные материалы для проведения текущего контроля после проведения практических работ</w:t>
            </w:r>
            <w:r w:rsidR="00840772">
              <w:rPr>
                <w:noProof/>
                <w:webHidden/>
              </w:rPr>
              <w:tab/>
            </w:r>
            <w:r w:rsidR="002D6BC7">
              <w:rPr>
                <w:noProof/>
                <w:webHidden/>
              </w:rPr>
              <w:fldChar w:fldCharType="begin"/>
            </w:r>
            <w:r w:rsidR="00840772">
              <w:rPr>
                <w:noProof/>
                <w:webHidden/>
              </w:rPr>
              <w:instrText xml:space="preserve"> PAGEREF _Toc81767752 \h </w:instrText>
            </w:r>
            <w:r w:rsidR="002D6BC7">
              <w:rPr>
                <w:noProof/>
                <w:webHidden/>
              </w:rPr>
            </w:r>
            <w:r w:rsidR="002D6BC7">
              <w:rPr>
                <w:noProof/>
                <w:webHidden/>
              </w:rPr>
              <w:fldChar w:fldCharType="separate"/>
            </w:r>
            <w:r w:rsidR="00840772">
              <w:rPr>
                <w:noProof/>
                <w:webHidden/>
              </w:rPr>
              <w:t>19</w:t>
            </w:r>
            <w:r w:rsidR="002D6BC7">
              <w:rPr>
                <w:noProof/>
                <w:webHidden/>
              </w:rPr>
              <w:fldChar w:fldCharType="end"/>
            </w:r>
          </w:hyperlink>
        </w:p>
        <w:p w:rsidR="00F72C4C" w:rsidRDefault="002D6BC7">
          <w:r>
            <w:rPr>
              <w:b/>
              <w:bCs/>
            </w:rPr>
            <w:fldChar w:fldCharType="end"/>
          </w:r>
        </w:p>
      </w:sdtContent>
    </w:sdt>
    <w:p w:rsidR="00F72C4C" w:rsidRDefault="00F72C4C">
      <w:pPr>
        <w:widowControl/>
        <w:suppressAutoHyphens w:val="0"/>
        <w:rPr>
          <w:rFonts w:ascii="Times New Roman" w:eastAsia="Times New Roman" w:hAnsi="Times New Roman" w:cs="Times New Roman"/>
          <w:b/>
          <w:kern w:val="0"/>
          <w:sz w:val="28"/>
          <w:szCs w:val="32"/>
          <w:lang w:eastAsia="en-US" w:bidi="ar-SA"/>
        </w:rPr>
      </w:pPr>
      <w:r>
        <w:rPr>
          <w:rFonts w:ascii="Times New Roman" w:eastAsia="Times New Roman" w:hAnsi="Times New Roman" w:cs="Times New Roman"/>
          <w:b/>
          <w:kern w:val="0"/>
          <w:sz w:val="28"/>
          <w:szCs w:val="32"/>
          <w:lang w:eastAsia="en-US" w:bidi="ar-SA"/>
        </w:rPr>
        <w:br w:type="page"/>
      </w:r>
    </w:p>
    <w:p w:rsidR="00F72C4C" w:rsidRPr="00F72C4C" w:rsidRDefault="00F72C4C" w:rsidP="00F72C4C">
      <w:pPr>
        <w:pStyle w:val="1"/>
      </w:pPr>
      <w:bookmarkStart w:id="2" w:name="_Toc81767731"/>
      <w:r w:rsidRPr="00F72C4C">
        <w:lastRenderedPageBreak/>
        <w:t>Введение</w:t>
      </w:r>
      <w:bookmarkEnd w:id="1"/>
      <w:bookmarkEnd w:id="2"/>
    </w:p>
    <w:p w:rsidR="00085C80" w:rsidRPr="00085C80" w:rsidRDefault="00F72C4C" w:rsidP="00085C80">
      <w:pPr>
        <w:pStyle w:val="af7"/>
        <w:shd w:val="clear" w:color="auto" w:fill="FFFFFF"/>
        <w:tabs>
          <w:tab w:val="left" w:pos="709"/>
        </w:tabs>
        <w:ind w:left="0" w:firstLine="709"/>
        <w:rPr>
          <w:sz w:val="28"/>
          <w:szCs w:val="28"/>
        </w:rPr>
      </w:pPr>
      <w:r w:rsidRPr="00085C80">
        <w:rPr>
          <w:rFonts w:eastAsia="Calibri"/>
          <w:bCs/>
          <w:sz w:val="28"/>
          <w:szCs w:val="28"/>
          <w:lang w:eastAsia="en-US"/>
        </w:rPr>
        <w:t xml:space="preserve">В методическом </w:t>
      </w:r>
      <w:r w:rsidR="00B14F39">
        <w:rPr>
          <w:rFonts w:eastAsia="Calibri"/>
          <w:bCs/>
          <w:sz w:val="28"/>
          <w:szCs w:val="28"/>
          <w:lang w:eastAsia="en-US"/>
        </w:rPr>
        <w:t>пособии</w:t>
      </w:r>
      <w:r w:rsidRPr="00085C80">
        <w:rPr>
          <w:rFonts w:eastAsia="Calibri"/>
          <w:bCs/>
          <w:sz w:val="28"/>
          <w:szCs w:val="28"/>
          <w:lang w:eastAsia="en-US"/>
        </w:rPr>
        <w:t xml:space="preserve"> рассматриваются аспекты </w:t>
      </w:r>
      <w:r w:rsidR="00085C80" w:rsidRPr="008C06A4">
        <w:rPr>
          <w:bCs/>
          <w:iCs/>
          <w:sz w:val="28"/>
          <w:szCs w:val="28"/>
        </w:rPr>
        <w:t>подготовки и проведения практических работ</w:t>
      </w:r>
      <w:r w:rsidR="00085C80" w:rsidRPr="00085C80">
        <w:rPr>
          <w:sz w:val="28"/>
          <w:szCs w:val="28"/>
        </w:rPr>
        <w:t xml:space="preserve"> по </w:t>
      </w:r>
      <w:r w:rsidR="00085C80" w:rsidRPr="00085C80">
        <w:rPr>
          <w:rFonts w:eastAsia="Calibri"/>
          <w:bCs/>
          <w:sz w:val="28"/>
          <w:szCs w:val="28"/>
          <w:lang w:eastAsia="en-US"/>
        </w:rPr>
        <w:t xml:space="preserve">дисциплине «Мастерство. Керамика» </w:t>
      </w:r>
      <w:r w:rsidR="00085C80" w:rsidRPr="00085C80">
        <w:rPr>
          <w:sz w:val="28"/>
          <w:szCs w:val="28"/>
        </w:rPr>
        <w:t>- этот вид деятельности предполагает решение сложной предложенной проблемы под и с последующим контролем преподавателя, что обеспечит продуктивную творческую деятельность и формирование наиболее эффективных и прочных знаний (знаний-трансформаций). Этот вид задания может выполняться в ходе занятий обучающегося по дисциплине или планироваться индивидуально, требует достаточной подготовки и методического обеспечения.</w:t>
      </w:r>
    </w:p>
    <w:p w:rsidR="00085C80" w:rsidRPr="00085C80" w:rsidRDefault="00085C80" w:rsidP="00085C80">
      <w:pPr>
        <w:shd w:val="clear" w:color="auto" w:fill="FFFFFF"/>
        <w:tabs>
          <w:tab w:val="left" w:pos="709"/>
        </w:tabs>
        <w:ind w:firstLine="709"/>
        <w:contextualSpacing/>
        <w:jc w:val="both"/>
        <w:rPr>
          <w:rFonts w:ascii="Times New Roman" w:hAnsi="Times New Roman" w:cs="Times New Roman"/>
          <w:sz w:val="28"/>
          <w:szCs w:val="28"/>
        </w:rPr>
      </w:pPr>
      <w:r w:rsidRPr="00085C80">
        <w:rPr>
          <w:rFonts w:ascii="Times New Roman" w:hAnsi="Times New Roman" w:cs="Times New Roman"/>
          <w:sz w:val="28"/>
          <w:szCs w:val="28"/>
        </w:rPr>
        <w:t>Практическая работа студента выполняется под руководством преподавателя. Роль преподавателя и роль обучающегося в этом случае значительно усложняются. Преподаватель должен работать индивидуально, так как основной целью является развитие у обучающихся исследовательского мышления, критического отношения к собственной работе, стремления к постоянному поиску нового, более правильного решения. Он должен помочь</w:t>
      </w:r>
      <w:r w:rsidRPr="00085C80">
        <w:rPr>
          <w:rFonts w:ascii="Times New Roman" w:eastAsia="Times New Roman" w:hAnsi="Times New Roman" w:cs="Times New Roman"/>
          <w:bCs/>
          <w:kern w:val="0"/>
          <w:sz w:val="28"/>
          <w:szCs w:val="28"/>
          <w:lang w:eastAsia="ru-RU" w:bidi="ar-SA"/>
        </w:rPr>
        <w:t xml:space="preserve"> каждому студенту овладеть п</w:t>
      </w:r>
      <w:r w:rsidRPr="00085C80">
        <w:rPr>
          <w:rFonts w:ascii="Times New Roman" w:hAnsi="Times New Roman" w:cs="Times New Roman"/>
          <w:bCs/>
          <w:sz w:val="28"/>
          <w:szCs w:val="28"/>
        </w:rPr>
        <w:t>рактическими навыками работами с различными керамическими материалами, используемыми при создании художественных изделий.</w:t>
      </w:r>
    </w:p>
    <w:p w:rsidR="00A74D09" w:rsidRPr="00085C80" w:rsidRDefault="00085C80" w:rsidP="00187BB0">
      <w:pPr>
        <w:pStyle w:val="1"/>
        <w:numPr>
          <w:ilvl w:val="0"/>
          <w:numId w:val="28"/>
        </w:numPr>
      </w:pPr>
      <w:bookmarkStart w:id="3" w:name="_Toc81767732"/>
      <w:r>
        <w:t>Требования, предъявляемые к</w:t>
      </w:r>
      <w:r w:rsidR="00187BB0" w:rsidRPr="00085C80">
        <w:t>аудиторной работ</w:t>
      </w:r>
      <w:r w:rsidR="00187BB0">
        <w:t>е</w:t>
      </w:r>
      <w:r w:rsidR="00187BB0" w:rsidRPr="00085C80">
        <w:t xml:space="preserve"> студентов</w:t>
      </w:r>
      <w:bookmarkEnd w:id="3"/>
    </w:p>
    <w:p w:rsidR="00DB1B5A" w:rsidRDefault="00FB2DFA" w:rsidP="00496888">
      <w:pPr>
        <w:widowControl/>
        <w:tabs>
          <w:tab w:val="left" w:pos="426"/>
        </w:tabs>
        <w:suppressAutoHyphens w:val="0"/>
        <w:ind w:right="-5" w:firstLine="567"/>
        <w:contextualSpacing/>
        <w:jc w:val="both"/>
        <w:rPr>
          <w:rFonts w:ascii="Times New Roman" w:eastAsia="Calibri" w:hAnsi="Times New Roman" w:cs="Times New Roman"/>
          <w:bCs/>
          <w:kern w:val="0"/>
          <w:sz w:val="28"/>
          <w:szCs w:val="28"/>
          <w:lang w:eastAsia="en-US" w:bidi="ar-SA"/>
        </w:rPr>
      </w:pPr>
      <w:r w:rsidRPr="00FB2DFA">
        <w:rPr>
          <w:rFonts w:ascii="Times New Roman" w:eastAsia="Calibri" w:hAnsi="Times New Roman" w:cs="Times New Roman"/>
          <w:bCs/>
          <w:kern w:val="0"/>
          <w:sz w:val="28"/>
          <w:szCs w:val="28"/>
          <w:lang w:eastAsia="en-US" w:bidi="ar-SA"/>
        </w:rPr>
        <w:t>Изучение дисциплины</w:t>
      </w:r>
      <w:r w:rsidR="00E70FA0">
        <w:rPr>
          <w:rFonts w:ascii="Times New Roman" w:eastAsia="Calibri" w:hAnsi="Times New Roman" w:cs="Times New Roman"/>
          <w:bCs/>
          <w:kern w:val="0"/>
          <w:sz w:val="28"/>
          <w:szCs w:val="28"/>
          <w:lang w:eastAsia="en-US" w:bidi="ar-SA"/>
        </w:rPr>
        <w:t xml:space="preserve"> «</w:t>
      </w:r>
      <w:r w:rsidR="008B0CF3">
        <w:rPr>
          <w:rFonts w:ascii="Times New Roman" w:eastAsia="Calibri" w:hAnsi="Times New Roman" w:cs="Times New Roman"/>
          <w:bCs/>
          <w:kern w:val="0"/>
          <w:sz w:val="28"/>
          <w:szCs w:val="28"/>
          <w:lang w:eastAsia="en-US" w:bidi="ar-SA"/>
        </w:rPr>
        <w:t>Мастерство</w:t>
      </w:r>
      <w:r w:rsidR="00E70FA0">
        <w:rPr>
          <w:rFonts w:ascii="Times New Roman" w:eastAsia="Calibri" w:hAnsi="Times New Roman" w:cs="Times New Roman"/>
          <w:bCs/>
          <w:kern w:val="0"/>
          <w:sz w:val="28"/>
          <w:szCs w:val="28"/>
          <w:lang w:eastAsia="en-US" w:bidi="ar-SA"/>
        </w:rPr>
        <w:t xml:space="preserve">» </w:t>
      </w:r>
      <w:r w:rsidRPr="00FB2DFA">
        <w:rPr>
          <w:rFonts w:ascii="Times New Roman" w:eastAsia="Calibri" w:hAnsi="Times New Roman" w:cs="Times New Roman"/>
          <w:bCs/>
          <w:kern w:val="0"/>
          <w:sz w:val="28"/>
          <w:szCs w:val="28"/>
          <w:lang w:eastAsia="en-US" w:bidi="ar-SA"/>
        </w:rPr>
        <w:t xml:space="preserve">основано </w:t>
      </w:r>
      <w:r w:rsidR="00496888" w:rsidRPr="00496888">
        <w:rPr>
          <w:rFonts w:ascii="Times New Roman" w:eastAsia="Calibri" w:hAnsi="Times New Roman" w:cs="Times New Roman"/>
          <w:bCs/>
          <w:kern w:val="0"/>
          <w:sz w:val="28"/>
          <w:szCs w:val="28"/>
          <w:lang w:eastAsia="en-US" w:bidi="ar-SA"/>
        </w:rPr>
        <w:t xml:space="preserve">на </w:t>
      </w:r>
      <w:r w:rsidR="008F666C">
        <w:rPr>
          <w:rFonts w:ascii="Times New Roman" w:eastAsia="Calibri" w:hAnsi="Times New Roman" w:cs="Times New Roman"/>
          <w:bCs/>
          <w:kern w:val="0"/>
          <w:sz w:val="28"/>
          <w:szCs w:val="28"/>
          <w:lang w:eastAsia="en-US" w:bidi="ar-SA"/>
        </w:rPr>
        <w:t xml:space="preserve">проведении </w:t>
      </w:r>
      <w:r w:rsidR="00496888" w:rsidRPr="00496888">
        <w:rPr>
          <w:rFonts w:ascii="Times New Roman" w:eastAsia="Calibri" w:hAnsi="Times New Roman" w:cs="Times New Roman"/>
          <w:bCs/>
          <w:kern w:val="0"/>
          <w:sz w:val="28"/>
          <w:szCs w:val="28"/>
          <w:lang w:eastAsia="en-US" w:bidi="ar-SA"/>
        </w:rPr>
        <w:t>практических заняти</w:t>
      </w:r>
      <w:r w:rsidR="008F666C">
        <w:rPr>
          <w:rFonts w:ascii="Times New Roman" w:eastAsia="Calibri" w:hAnsi="Times New Roman" w:cs="Times New Roman"/>
          <w:bCs/>
          <w:kern w:val="0"/>
          <w:sz w:val="28"/>
          <w:szCs w:val="28"/>
          <w:lang w:eastAsia="en-US" w:bidi="ar-SA"/>
        </w:rPr>
        <w:t>ий</w:t>
      </w:r>
      <w:r w:rsidR="001C1689">
        <w:t>(</w:t>
      </w:r>
      <w:r w:rsidR="001C1689" w:rsidRPr="001C1689">
        <w:rPr>
          <w:rFonts w:ascii="Times New Roman" w:eastAsia="Calibri" w:hAnsi="Times New Roman" w:cs="Times New Roman"/>
          <w:bCs/>
          <w:kern w:val="0"/>
          <w:sz w:val="28"/>
          <w:szCs w:val="28"/>
          <w:lang w:eastAsia="en-US" w:bidi="ar-SA"/>
        </w:rPr>
        <w:t>ПЗ</w:t>
      </w:r>
      <w:r w:rsidR="001C1689">
        <w:rPr>
          <w:rFonts w:ascii="Times New Roman" w:eastAsia="Calibri" w:hAnsi="Times New Roman" w:cs="Times New Roman"/>
          <w:bCs/>
          <w:kern w:val="0"/>
          <w:sz w:val="28"/>
          <w:szCs w:val="28"/>
          <w:lang w:eastAsia="en-US" w:bidi="ar-SA"/>
        </w:rPr>
        <w:t>)</w:t>
      </w:r>
      <w:r w:rsidR="008B0CF3">
        <w:rPr>
          <w:rFonts w:ascii="Times New Roman" w:eastAsia="Calibri" w:hAnsi="Times New Roman" w:cs="Times New Roman"/>
          <w:bCs/>
          <w:kern w:val="0"/>
          <w:sz w:val="28"/>
          <w:szCs w:val="28"/>
          <w:lang w:eastAsia="en-US" w:bidi="ar-SA"/>
        </w:rPr>
        <w:t>. Темы их приведены в данной р</w:t>
      </w:r>
      <w:r w:rsidR="00496888" w:rsidRPr="00496888">
        <w:rPr>
          <w:rFonts w:ascii="Times New Roman" w:eastAsia="Calibri" w:hAnsi="Times New Roman" w:cs="Times New Roman"/>
          <w:bCs/>
          <w:kern w:val="0"/>
          <w:sz w:val="28"/>
          <w:szCs w:val="28"/>
          <w:lang w:eastAsia="en-US" w:bidi="ar-SA"/>
        </w:rPr>
        <w:t xml:space="preserve">абочей программе. Каждое практическое занятие состоит из краткого теоретического введения, необходимого для выполнения </w:t>
      </w:r>
      <w:r w:rsidR="008F666C">
        <w:rPr>
          <w:rFonts w:ascii="Times New Roman" w:eastAsia="Calibri" w:hAnsi="Times New Roman" w:cs="Times New Roman"/>
          <w:bCs/>
          <w:kern w:val="0"/>
          <w:sz w:val="28"/>
          <w:szCs w:val="28"/>
          <w:lang w:eastAsia="en-US" w:bidi="ar-SA"/>
        </w:rPr>
        <w:t xml:space="preserve">изделия или </w:t>
      </w:r>
      <w:r w:rsidR="00496888" w:rsidRPr="00496888">
        <w:rPr>
          <w:rFonts w:ascii="Times New Roman" w:eastAsia="Calibri" w:hAnsi="Times New Roman" w:cs="Times New Roman"/>
          <w:bCs/>
          <w:kern w:val="0"/>
          <w:sz w:val="28"/>
          <w:szCs w:val="28"/>
          <w:lang w:eastAsia="en-US" w:bidi="ar-SA"/>
        </w:rPr>
        <w:t xml:space="preserve">аудиторных заданий и самого задания для работ. За время практического занятия необходимо </w:t>
      </w:r>
      <w:r w:rsidR="00DB49A2">
        <w:rPr>
          <w:rFonts w:ascii="Times New Roman" w:eastAsia="Calibri" w:hAnsi="Times New Roman" w:cs="Times New Roman"/>
          <w:bCs/>
          <w:kern w:val="0"/>
          <w:sz w:val="28"/>
          <w:szCs w:val="28"/>
          <w:lang w:eastAsia="en-US" w:bidi="ar-SA"/>
        </w:rPr>
        <w:t xml:space="preserve">изготовить изделие или </w:t>
      </w:r>
      <w:r w:rsidR="008F666C">
        <w:rPr>
          <w:rFonts w:ascii="Times New Roman" w:eastAsia="Calibri" w:hAnsi="Times New Roman" w:cs="Times New Roman"/>
          <w:bCs/>
          <w:kern w:val="0"/>
          <w:sz w:val="28"/>
          <w:szCs w:val="28"/>
          <w:lang w:eastAsia="en-US" w:bidi="ar-SA"/>
        </w:rPr>
        <w:t xml:space="preserve">выполнить </w:t>
      </w:r>
      <w:r w:rsidR="00496888" w:rsidRPr="00496888">
        <w:rPr>
          <w:rFonts w:ascii="Times New Roman" w:eastAsia="Calibri" w:hAnsi="Times New Roman" w:cs="Times New Roman"/>
          <w:bCs/>
          <w:kern w:val="0"/>
          <w:sz w:val="28"/>
          <w:szCs w:val="28"/>
          <w:lang w:eastAsia="en-US" w:bidi="ar-SA"/>
        </w:rPr>
        <w:t>аудиторную работу (АУД), оформить ее в соответствии с требованиями и получить представление о предстоящем домашнем задании (ДЗ). Выполнение и обсуждение практических работ предусматривает реализацию компетентностного подхода за счет широкого использования на практических занятиях, при контактной работе обучающихся с преподавателем, активных и интерактивных форм проведения занятий (разбор конкретных ситуаций).</w:t>
      </w:r>
    </w:p>
    <w:p w:rsidR="00222537" w:rsidRPr="009D204F" w:rsidRDefault="00222537" w:rsidP="00222537">
      <w:pPr>
        <w:widowControl/>
        <w:ind w:firstLine="709"/>
        <w:jc w:val="both"/>
        <w:rPr>
          <w:bCs/>
          <w:sz w:val="28"/>
          <w:szCs w:val="28"/>
        </w:rPr>
      </w:pPr>
      <w:r w:rsidRPr="009D204F">
        <w:rPr>
          <w:bCs/>
          <w:sz w:val="28"/>
          <w:szCs w:val="28"/>
        </w:rPr>
        <w:t>Самостоятельная работа студента в рамках освоения дисциплины «</w:t>
      </w:r>
      <w:r>
        <w:rPr>
          <w:sz w:val="28"/>
          <w:szCs w:val="28"/>
        </w:rPr>
        <w:t>Мастерство</w:t>
      </w:r>
      <w:r w:rsidRPr="009D204F">
        <w:rPr>
          <w:bCs/>
          <w:sz w:val="28"/>
          <w:szCs w:val="28"/>
        </w:rPr>
        <w:t>» направлена, в основном, на формирование первоначальных навыков самостоятельной работы, в том числе работы с литературой искусствоведческого и научного направлений, а также стремления к развитию этих навыков в процессе дальнейшего обучения.</w:t>
      </w:r>
    </w:p>
    <w:p w:rsidR="00222537" w:rsidRDefault="00222537" w:rsidP="00222537">
      <w:pPr>
        <w:widowControl/>
        <w:ind w:firstLine="709"/>
        <w:jc w:val="both"/>
        <w:rPr>
          <w:bCs/>
          <w:sz w:val="28"/>
          <w:szCs w:val="28"/>
        </w:rPr>
      </w:pPr>
      <w:r w:rsidRPr="009D204F">
        <w:rPr>
          <w:bCs/>
          <w:sz w:val="28"/>
          <w:szCs w:val="28"/>
        </w:rPr>
        <w:t xml:space="preserve">Так как данная дисциплина осваивается студентами в </w:t>
      </w:r>
      <w:r>
        <w:rPr>
          <w:bCs/>
          <w:sz w:val="28"/>
          <w:szCs w:val="28"/>
        </w:rPr>
        <w:t>3</w:t>
      </w:r>
      <w:r w:rsidRPr="009D204F">
        <w:rPr>
          <w:bCs/>
          <w:sz w:val="28"/>
          <w:szCs w:val="28"/>
        </w:rPr>
        <w:t xml:space="preserve">-м семестре обучения, то от преподавателя требуется акцентирование внимания студентов на особенностях самостоятельной работы и помощь студентам в виде индивидуальных дополнительных рекомендаций. </w:t>
      </w:r>
    </w:p>
    <w:p w:rsidR="00EB4662" w:rsidRDefault="00EB4662" w:rsidP="00EB4662">
      <w:pPr>
        <w:pStyle w:val="1"/>
        <w:keepNext/>
        <w:keepLines/>
        <w:widowControl/>
        <w:numPr>
          <w:ilvl w:val="0"/>
          <w:numId w:val="28"/>
        </w:numPr>
        <w:spacing w:before="240" w:after="240" w:line="240" w:lineRule="auto"/>
      </w:pPr>
      <w:bookmarkStart w:id="4" w:name="_Hlk81738689"/>
      <w:bookmarkStart w:id="5" w:name="_Toc81669239"/>
      <w:bookmarkStart w:id="6" w:name="_Toc81767733"/>
      <w:r w:rsidRPr="00532189">
        <w:lastRenderedPageBreak/>
        <w:t xml:space="preserve">Теоретические </w:t>
      </w:r>
      <w:bookmarkEnd w:id="4"/>
      <w:r w:rsidRPr="00532189">
        <w:t>основы</w:t>
      </w:r>
      <w:bookmarkEnd w:id="5"/>
      <w:bookmarkEnd w:id="6"/>
    </w:p>
    <w:p w:rsidR="00EB105D" w:rsidRDefault="00BC151D" w:rsidP="00BC151D">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BC151D">
        <w:rPr>
          <w:rFonts w:ascii="Times New Roman" w:eastAsia="Calibri" w:hAnsi="Times New Roman" w:cs="Times New Roman"/>
          <w:kern w:val="0"/>
          <w:sz w:val="28"/>
          <w:szCs w:val="28"/>
          <w:lang w:eastAsia="en-US" w:bidi="ar-SA"/>
        </w:rPr>
        <w:t>Формование на гончарном круге из целого куска массы (раскатка)</w:t>
      </w:r>
      <w:r>
        <w:rPr>
          <w:rFonts w:ascii="Times New Roman" w:eastAsia="Calibri" w:hAnsi="Times New Roman" w:cs="Times New Roman"/>
          <w:kern w:val="0"/>
          <w:sz w:val="28"/>
          <w:szCs w:val="28"/>
          <w:lang w:eastAsia="en-US" w:bidi="ar-SA"/>
        </w:rPr>
        <w:t xml:space="preserve"> от</w:t>
      </w:r>
      <w:r w:rsidRPr="00BC151D">
        <w:rPr>
          <w:rFonts w:ascii="Times New Roman" w:eastAsia="Calibri" w:hAnsi="Times New Roman" w:cs="Times New Roman"/>
          <w:kern w:val="0"/>
          <w:sz w:val="28"/>
          <w:szCs w:val="28"/>
          <w:lang w:eastAsia="en-US" w:bidi="ar-SA"/>
        </w:rPr>
        <w:t>носится к машинно-ручному способу формования пластичной массы и заключается в раскатке руками или шаблоном заготовки пластичной массы на гончарном круге.</w:t>
      </w:r>
    </w:p>
    <w:p w:rsidR="00BC151D" w:rsidRPr="00BC151D" w:rsidRDefault="00BC151D" w:rsidP="00BC151D">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BC151D">
        <w:rPr>
          <w:rFonts w:ascii="Times New Roman" w:eastAsia="Calibri" w:hAnsi="Times New Roman" w:cs="Times New Roman"/>
          <w:kern w:val="0"/>
          <w:sz w:val="28"/>
          <w:szCs w:val="28"/>
          <w:lang w:eastAsia="en-US" w:bidi="ar-SA"/>
        </w:rPr>
        <w:t>Раскаткой на гончарном круге формуют плоские (блюда, тарелки, блюдца) или полые (стаканы, чашки, кувшины и пр.) изделия, имеющие ось вращения.</w:t>
      </w:r>
    </w:p>
    <w:p w:rsidR="006B648C" w:rsidRDefault="00BC151D" w:rsidP="00BC151D">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BC151D">
        <w:rPr>
          <w:rFonts w:ascii="Times New Roman" w:eastAsia="Calibri" w:hAnsi="Times New Roman" w:cs="Times New Roman"/>
          <w:kern w:val="0"/>
          <w:sz w:val="28"/>
          <w:szCs w:val="28"/>
          <w:lang w:eastAsia="en-US" w:bidi="ar-SA"/>
        </w:rPr>
        <w:t>Заготовками для изготовления изделий служат цилиндрические пласты керамической массы разного диаметра и толщины, называемые валюшками. Работа на гончарном круге у каждого гончара индивидуальна, но общие принципы работы одинаковы</w:t>
      </w:r>
      <w:r w:rsidR="006B648C">
        <w:rPr>
          <w:rFonts w:ascii="Times New Roman" w:eastAsia="Calibri" w:hAnsi="Times New Roman" w:cs="Times New Roman"/>
          <w:kern w:val="0"/>
          <w:sz w:val="28"/>
          <w:szCs w:val="28"/>
          <w:lang w:eastAsia="en-US" w:bidi="ar-SA"/>
        </w:rPr>
        <w:t>.</w:t>
      </w:r>
    </w:p>
    <w:p w:rsidR="00813304" w:rsidRDefault="00816801" w:rsidP="00676AFC">
      <w:pPr>
        <w:pStyle w:val="1"/>
        <w:numPr>
          <w:ilvl w:val="0"/>
          <w:numId w:val="28"/>
        </w:numPr>
        <w:rPr>
          <w:rFonts w:eastAsia="Calibri"/>
          <w:lang w:eastAsia="en-US"/>
        </w:rPr>
      </w:pPr>
      <w:bookmarkStart w:id="7" w:name="_Toc81767734"/>
      <w:r>
        <w:t>Гончарный круг</w:t>
      </w:r>
      <w:r w:rsidR="00EA737A">
        <w:t xml:space="preserve"> «</w:t>
      </w:r>
      <w:r w:rsidR="00EA737A" w:rsidRPr="00EA737A">
        <w:t>Shimpo</w:t>
      </w:r>
      <w:r w:rsidR="00EA737A">
        <w:t>»</w:t>
      </w:r>
      <w:r w:rsidR="00EA737A" w:rsidRPr="00EA737A">
        <w:t xml:space="preserve"> Whisper-T-230V</w:t>
      </w:r>
      <w:bookmarkEnd w:id="7"/>
    </w:p>
    <w:p w:rsidR="00AD6CE2" w:rsidRDefault="00EA737A" w:rsidP="00EA737A">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 xml:space="preserve">Гончарный круг Nidec (SHIMPO)Whisper-T </w:t>
      </w:r>
      <w:r>
        <w:rPr>
          <w:rFonts w:ascii="Times New Roman" w:eastAsia="Calibri" w:hAnsi="Times New Roman" w:cs="Times New Roman"/>
          <w:kern w:val="0"/>
          <w:sz w:val="28"/>
          <w:szCs w:val="28"/>
          <w:lang w:eastAsia="en-US" w:bidi="ar-SA"/>
        </w:rPr>
        <w:t xml:space="preserve">имеет прямой </w:t>
      </w:r>
      <w:r w:rsidRPr="00EA737A">
        <w:rPr>
          <w:rFonts w:ascii="Times New Roman" w:eastAsia="Calibri" w:hAnsi="Times New Roman" w:cs="Times New Roman"/>
          <w:kern w:val="0"/>
          <w:sz w:val="28"/>
          <w:szCs w:val="28"/>
          <w:lang w:eastAsia="en-US" w:bidi="ar-SA"/>
        </w:rPr>
        <w:t>привод без всяких ремней и червячных механизмов,другими словами, двигатель размещается непосредственно под верхним шпинделем и, таким образом, напрямую подключается к нему. Это приводит к отсутствию вибрации при вращении и чрезвычайно низкому уровеню шума.Шум не более 30 децебел</w:t>
      </w:r>
      <w:r w:rsidR="00AD6CE2">
        <w:rPr>
          <w:rFonts w:ascii="Times New Roman" w:eastAsia="Calibri" w:hAnsi="Times New Roman" w:cs="Times New Roman"/>
          <w:kern w:val="0"/>
          <w:sz w:val="28"/>
          <w:szCs w:val="28"/>
          <w:lang w:eastAsia="en-US" w:bidi="ar-SA"/>
        </w:rPr>
        <w:t>— это</w:t>
      </w:r>
      <w:r w:rsidRPr="00EA737A">
        <w:rPr>
          <w:rFonts w:ascii="Times New Roman" w:eastAsia="Calibri" w:hAnsi="Times New Roman" w:cs="Times New Roman"/>
          <w:kern w:val="0"/>
          <w:sz w:val="28"/>
          <w:szCs w:val="28"/>
          <w:lang w:eastAsia="en-US" w:bidi="ar-SA"/>
        </w:rPr>
        <w:t xml:space="preserve"> самый бесшумный круг на мировом рынке.</w:t>
      </w:r>
    </w:p>
    <w:p w:rsidR="00EA737A" w:rsidRDefault="00AD6CE2" w:rsidP="00EA737A">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Круг имеет минимальное </w:t>
      </w:r>
      <w:r w:rsidRPr="00EA737A">
        <w:rPr>
          <w:rFonts w:ascii="Times New Roman" w:eastAsia="Calibri" w:hAnsi="Times New Roman" w:cs="Times New Roman"/>
          <w:kern w:val="0"/>
          <w:sz w:val="28"/>
          <w:szCs w:val="28"/>
          <w:lang w:eastAsia="en-US" w:bidi="ar-SA"/>
        </w:rPr>
        <w:t>потребление энергии (230 / 300W)</w:t>
      </w:r>
      <w:r>
        <w:rPr>
          <w:rFonts w:ascii="Times New Roman" w:eastAsia="Calibri" w:hAnsi="Times New Roman" w:cs="Times New Roman"/>
          <w:kern w:val="0"/>
          <w:sz w:val="28"/>
          <w:szCs w:val="28"/>
          <w:lang w:eastAsia="en-US" w:bidi="ar-SA"/>
        </w:rPr>
        <w:t xml:space="preserve">. </w:t>
      </w:r>
      <w:r w:rsidRPr="00EA737A">
        <w:rPr>
          <w:rFonts w:ascii="Times New Roman" w:eastAsia="Calibri" w:hAnsi="Times New Roman" w:cs="Times New Roman"/>
          <w:kern w:val="0"/>
          <w:sz w:val="28"/>
          <w:szCs w:val="28"/>
          <w:lang w:eastAsia="en-US" w:bidi="ar-SA"/>
        </w:rPr>
        <w:t xml:space="preserve">Бесщеточный </w:t>
      </w:r>
      <w:r>
        <w:rPr>
          <w:rFonts w:ascii="Times New Roman" w:eastAsia="Calibri" w:hAnsi="Times New Roman" w:cs="Times New Roman"/>
          <w:kern w:val="0"/>
          <w:sz w:val="28"/>
          <w:szCs w:val="28"/>
          <w:lang w:eastAsia="en-US" w:bidi="ar-SA"/>
        </w:rPr>
        <w:t>(</w:t>
      </w:r>
      <w:r w:rsidRPr="00EA737A">
        <w:rPr>
          <w:rFonts w:ascii="Times New Roman" w:eastAsia="Calibri" w:hAnsi="Times New Roman" w:cs="Times New Roman"/>
          <w:kern w:val="0"/>
          <w:sz w:val="28"/>
          <w:szCs w:val="28"/>
          <w:lang w:eastAsia="en-US" w:bidi="ar-SA"/>
        </w:rPr>
        <w:t>бесколлекторный</w:t>
      </w:r>
      <w:r>
        <w:rPr>
          <w:rFonts w:ascii="Times New Roman" w:eastAsia="Calibri" w:hAnsi="Times New Roman" w:cs="Times New Roman"/>
          <w:kern w:val="0"/>
          <w:sz w:val="28"/>
          <w:szCs w:val="28"/>
          <w:lang w:eastAsia="en-US" w:bidi="ar-SA"/>
        </w:rPr>
        <w:t>)</w:t>
      </w:r>
      <w:r w:rsidRPr="00EA737A">
        <w:rPr>
          <w:rFonts w:ascii="Times New Roman" w:eastAsia="Calibri" w:hAnsi="Times New Roman" w:cs="Times New Roman"/>
          <w:kern w:val="0"/>
          <w:sz w:val="28"/>
          <w:szCs w:val="28"/>
          <w:lang w:eastAsia="en-US" w:bidi="ar-SA"/>
        </w:rPr>
        <w:t xml:space="preserve"> двигатель постоянного тока с прямым приводом и электронным контролем скорости вращения делает пуск очень плавным.</w:t>
      </w:r>
      <w:r>
        <w:rPr>
          <w:rFonts w:ascii="Times New Roman" w:eastAsia="Calibri" w:hAnsi="Times New Roman" w:cs="Times New Roman"/>
          <w:kern w:val="0"/>
          <w:sz w:val="28"/>
          <w:szCs w:val="28"/>
          <w:lang w:eastAsia="en-US" w:bidi="ar-SA"/>
        </w:rPr>
        <w:t xml:space="preserve"> Двигатель имеет защиту</w:t>
      </w:r>
      <w:r w:rsidRPr="00EA737A">
        <w:rPr>
          <w:rFonts w:ascii="Times New Roman" w:eastAsia="Calibri" w:hAnsi="Times New Roman" w:cs="Times New Roman"/>
          <w:kern w:val="0"/>
          <w:sz w:val="28"/>
          <w:szCs w:val="28"/>
          <w:lang w:eastAsia="en-US" w:bidi="ar-SA"/>
        </w:rPr>
        <w:t>от перегрузки</w:t>
      </w:r>
      <w:r>
        <w:rPr>
          <w:rFonts w:ascii="Times New Roman" w:eastAsia="Calibri" w:hAnsi="Times New Roman" w:cs="Times New Roman"/>
          <w:kern w:val="0"/>
          <w:sz w:val="28"/>
          <w:szCs w:val="28"/>
          <w:lang w:eastAsia="en-US" w:bidi="ar-SA"/>
        </w:rPr>
        <w:t>.</w:t>
      </w:r>
    </w:p>
    <w:p w:rsidR="00284959" w:rsidRPr="00EA737A" w:rsidRDefault="00284959" w:rsidP="00EA737A">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p>
    <w:tbl>
      <w:tblPr>
        <w:tblStyle w:val="affff7"/>
        <w:tblW w:w="0" w:type="auto"/>
        <w:tblLook w:val="04A0" w:firstRow="1" w:lastRow="0" w:firstColumn="1" w:lastColumn="0" w:noHBand="0" w:noVBand="1"/>
      </w:tblPr>
      <w:tblGrid>
        <w:gridCol w:w="4814"/>
        <w:gridCol w:w="4814"/>
      </w:tblGrid>
      <w:tr w:rsidR="00816801" w:rsidTr="00816801">
        <w:tc>
          <w:tcPr>
            <w:tcW w:w="4814" w:type="dxa"/>
          </w:tcPr>
          <w:p w:rsidR="00816801" w:rsidRDefault="00EA737A" w:rsidP="00676AFC">
            <w:pPr>
              <w:widowControl/>
              <w:tabs>
                <w:tab w:val="left" w:pos="426"/>
              </w:tabs>
              <w:suppressAutoHyphens w:val="0"/>
              <w:ind w:right="-5"/>
              <w:contextualSpacing/>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2827020" cy="2282506"/>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66" t="5561" r="8701"/>
                          <a:stretch/>
                        </pic:blipFill>
                        <pic:spPr bwMode="auto">
                          <a:xfrm>
                            <a:off x="0" y="0"/>
                            <a:ext cx="2840367" cy="2293282"/>
                          </a:xfrm>
                          <a:prstGeom prst="rect">
                            <a:avLst/>
                          </a:prstGeom>
                          <a:noFill/>
                          <a:ln>
                            <a:noFill/>
                          </a:ln>
                          <a:extLst>
                            <a:ext uri="{53640926-AAD7-44D8-BBD7-CCE9431645EC}">
                              <a14:shadowObscured xmlns:a14="http://schemas.microsoft.com/office/drawing/2010/main"/>
                            </a:ext>
                          </a:extLst>
                        </pic:spPr>
                      </pic:pic>
                    </a:graphicData>
                  </a:graphic>
                </wp:inline>
              </w:drawing>
            </w:r>
          </w:p>
          <w:p w:rsidR="00EA737A" w:rsidRDefault="00EA737A" w:rsidP="00676AFC">
            <w:pPr>
              <w:widowControl/>
              <w:tabs>
                <w:tab w:val="left" w:pos="426"/>
              </w:tabs>
              <w:suppressAutoHyphens w:val="0"/>
              <w:ind w:right="-5"/>
              <w:contextualSpacing/>
              <w:jc w:val="both"/>
              <w:rPr>
                <w:rFonts w:ascii="Times New Roman" w:eastAsia="Calibri" w:hAnsi="Times New Roman" w:cs="Times New Roman"/>
                <w:kern w:val="0"/>
                <w:sz w:val="28"/>
                <w:szCs w:val="28"/>
                <w:lang w:eastAsia="en-US" w:bidi="ar-SA"/>
              </w:rPr>
            </w:pPr>
          </w:p>
          <w:p w:rsidR="00EA737A" w:rsidRDefault="00EA737A" w:rsidP="00676AFC">
            <w:pPr>
              <w:widowControl/>
              <w:tabs>
                <w:tab w:val="left" w:pos="426"/>
              </w:tabs>
              <w:suppressAutoHyphens w:val="0"/>
              <w:ind w:right="-5"/>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Гончарный круг «Shimpo» Whisper-T</w:t>
            </w:r>
          </w:p>
          <w:p w:rsidR="00284959" w:rsidRDefault="00284959" w:rsidP="00676AFC">
            <w:pPr>
              <w:widowControl/>
              <w:tabs>
                <w:tab w:val="left" w:pos="426"/>
              </w:tabs>
              <w:suppressAutoHyphens w:val="0"/>
              <w:ind w:right="-5"/>
              <w:contextualSpacing/>
              <w:jc w:val="both"/>
              <w:rPr>
                <w:rFonts w:ascii="Times New Roman" w:eastAsia="Calibri" w:hAnsi="Times New Roman" w:cs="Times New Roman"/>
                <w:kern w:val="0"/>
                <w:sz w:val="28"/>
                <w:szCs w:val="28"/>
                <w:lang w:eastAsia="en-US" w:bidi="ar-SA"/>
              </w:rPr>
            </w:pPr>
          </w:p>
          <w:p w:rsidR="00284959" w:rsidRDefault="00284959" w:rsidP="00676AFC">
            <w:pPr>
              <w:widowControl/>
              <w:tabs>
                <w:tab w:val="left" w:pos="426"/>
              </w:tabs>
              <w:suppressAutoHyphens w:val="0"/>
              <w:ind w:right="-5"/>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сертификат CE</w:t>
            </w:r>
          </w:p>
        </w:tc>
        <w:tc>
          <w:tcPr>
            <w:tcW w:w="4814" w:type="dxa"/>
          </w:tcPr>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Мощность:</w:t>
            </w:r>
            <w:r w:rsidRPr="00EA737A">
              <w:rPr>
                <w:rFonts w:ascii="Times New Roman" w:eastAsia="Calibri" w:hAnsi="Times New Roman" w:cs="Times New Roman"/>
                <w:kern w:val="0"/>
                <w:sz w:val="28"/>
                <w:szCs w:val="28"/>
                <w:lang w:eastAsia="en-US" w:bidi="ar-SA"/>
              </w:rPr>
              <w:tab/>
            </w:r>
            <w:r w:rsidRPr="00816801">
              <w:rPr>
                <w:rFonts w:ascii="Times New Roman" w:eastAsia="Calibri" w:hAnsi="Times New Roman" w:cs="Times New Roman"/>
                <w:kern w:val="0"/>
                <w:sz w:val="28"/>
                <w:szCs w:val="28"/>
                <w:lang w:eastAsia="en-US" w:bidi="ar-SA"/>
              </w:rPr>
              <w:t xml:space="preserve"> 300 Вт, переменный ток 220В, 50Гц</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Система привода: прямой привод от бесщеточного двигателя постоянного тока, электронное управление</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Управление скоростью: выносная педаль</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Число оборотов: 0-250 об/мин</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Направление вращения: по часовой и против часовой стрелки</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 xml:space="preserve">Полезная нагрузка по </w:t>
            </w:r>
            <w:r>
              <w:rPr>
                <w:rFonts w:ascii="Times New Roman" w:eastAsia="Calibri" w:hAnsi="Times New Roman" w:cs="Times New Roman"/>
                <w:kern w:val="0"/>
                <w:sz w:val="28"/>
                <w:szCs w:val="28"/>
                <w:lang w:eastAsia="en-US" w:bidi="ar-SA"/>
              </w:rPr>
              <w:t>массе</w:t>
            </w:r>
            <w:r w:rsidRPr="00816801">
              <w:rPr>
                <w:rFonts w:ascii="Times New Roman" w:eastAsia="Calibri" w:hAnsi="Times New Roman" w:cs="Times New Roman"/>
                <w:kern w:val="0"/>
                <w:sz w:val="28"/>
                <w:szCs w:val="28"/>
                <w:lang w:eastAsia="en-US" w:bidi="ar-SA"/>
              </w:rPr>
              <w:t>: 30 кг</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Диаметр</w:t>
            </w:r>
            <w:r>
              <w:rPr>
                <w:rFonts w:ascii="Times New Roman" w:eastAsia="Calibri" w:hAnsi="Times New Roman" w:cs="Times New Roman"/>
                <w:kern w:val="0"/>
                <w:sz w:val="28"/>
                <w:szCs w:val="28"/>
                <w:lang w:eastAsia="en-US" w:bidi="ar-SA"/>
              </w:rPr>
              <w:t>диска</w:t>
            </w:r>
            <w:r w:rsidRPr="00816801">
              <w:rPr>
                <w:rFonts w:ascii="Times New Roman" w:eastAsia="Calibri" w:hAnsi="Times New Roman" w:cs="Times New Roman"/>
                <w:kern w:val="0"/>
                <w:sz w:val="28"/>
                <w:szCs w:val="28"/>
                <w:lang w:eastAsia="en-US" w:bidi="ar-SA"/>
              </w:rPr>
              <w:t xml:space="preserve"> 300 мм, алюминиевое литье</w:t>
            </w:r>
          </w:p>
          <w:p w:rsidR="00EA737A" w:rsidRP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Размеры: 750*570*580 мм</w:t>
            </w:r>
          </w:p>
          <w:p w:rsidR="00816801"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816801">
              <w:rPr>
                <w:rFonts w:ascii="Times New Roman" w:eastAsia="Calibri" w:hAnsi="Times New Roman" w:cs="Times New Roman"/>
                <w:kern w:val="0"/>
                <w:sz w:val="28"/>
                <w:szCs w:val="28"/>
                <w:lang w:eastAsia="en-US" w:bidi="ar-SA"/>
              </w:rPr>
              <w:t>Вес: 53 кг</w:t>
            </w:r>
          </w:p>
          <w:p w:rsidR="00EA737A" w:rsidRPr="00EA737A"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Страна происхождения:</w:t>
            </w:r>
            <w:r w:rsidRPr="00EA737A">
              <w:rPr>
                <w:rFonts w:ascii="Times New Roman" w:eastAsia="Calibri" w:hAnsi="Times New Roman" w:cs="Times New Roman"/>
                <w:kern w:val="0"/>
                <w:sz w:val="28"/>
                <w:szCs w:val="28"/>
                <w:lang w:eastAsia="en-US" w:bidi="ar-SA"/>
              </w:rPr>
              <w:tab/>
              <w:t>Япония</w:t>
            </w:r>
          </w:p>
          <w:p w:rsidR="00EA737A" w:rsidRPr="00EA737A"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Производитель:</w:t>
            </w:r>
            <w:r w:rsidRPr="00EA737A">
              <w:rPr>
                <w:rFonts w:ascii="Times New Roman" w:eastAsia="Calibri" w:hAnsi="Times New Roman" w:cs="Times New Roman"/>
                <w:kern w:val="0"/>
                <w:sz w:val="28"/>
                <w:szCs w:val="28"/>
                <w:lang w:eastAsia="en-US" w:bidi="ar-SA"/>
              </w:rPr>
              <w:tab/>
              <w:t>Shimpo</w:t>
            </w:r>
          </w:p>
          <w:p w:rsidR="00EA737A" w:rsidRPr="00EA737A"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Напряжение:</w:t>
            </w:r>
            <w:r w:rsidRPr="00EA737A">
              <w:rPr>
                <w:rFonts w:ascii="Times New Roman" w:eastAsia="Calibri" w:hAnsi="Times New Roman" w:cs="Times New Roman"/>
                <w:kern w:val="0"/>
                <w:sz w:val="28"/>
                <w:szCs w:val="28"/>
                <w:lang w:eastAsia="en-US" w:bidi="ar-SA"/>
              </w:rPr>
              <w:tab/>
              <w:t>220 В</w:t>
            </w:r>
          </w:p>
          <w:p w:rsidR="00EA737A" w:rsidRPr="00EA737A"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t>Нагрузка:</w:t>
            </w:r>
            <w:r w:rsidRPr="00EA737A">
              <w:rPr>
                <w:rFonts w:ascii="Times New Roman" w:eastAsia="Calibri" w:hAnsi="Times New Roman" w:cs="Times New Roman"/>
                <w:kern w:val="0"/>
                <w:sz w:val="28"/>
                <w:szCs w:val="28"/>
                <w:lang w:eastAsia="en-US" w:bidi="ar-SA"/>
              </w:rPr>
              <w:tab/>
              <w:t>30 кг</w:t>
            </w:r>
          </w:p>
          <w:p w:rsidR="00EA737A" w:rsidRDefault="00EA737A" w:rsidP="00EA737A">
            <w:pPr>
              <w:widowControl/>
              <w:tabs>
                <w:tab w:val="left" w:pos="426"/>
              </w:tabs>
              <w:suppressAutoHyphens w:val="0"/>
              <w:ind w:right="-5" w:firstLine="30"/>
              <w:contextualSpacing/>
              <w:jc w:val="both"/>
              <w:rPr>
                <w:rFonts w:ascii="Times New Roman" w:eastAsia="Calibri" w:hAnsi="Times New Roman" w:cs="Times New Roman"/>
                <w:kern w:val="0"/>
                <w:sz w:val="28"/>
                <w:szCs w:val="28"/>
                <w:lang w:eastAsia="en-US" w:bidi="ar-SA"/>
              </w:rPr>
            </w:pPr>
            <w:r w:rsidRPr="00EA737A">
              <w:rPr>
                <w:rFonts w:ascii="Times New Roman" w:eastAsia="Calibri" w:hAnsi="Times New Roman" w:cs="Times New Roman"/>
                <w:kern w:val="0"/>
                <w:sz w:val="28"/>
                <w:szCs w:val="28"/>
                <w:lang w:eastAsia="en-US" w:bidi="ar-SA"/>
              </w:rPr>
              <w:lastRenderedPageBreak/>
              <w:t>Цвет:</w:t>
            </w:r>
            <w:r w:rsidRPr="00EA737A">
              <w:rPr>
                <w:rFonts w:ascii="Times New Roman" w:eastAsia="Calibri" w:hAnsi="Times New Roman" w:cs="Times New Roman"/>
                <w:kern w:val="0"/>
                <w:sz w:val="28"/>
                <w:szCs w:val="28"/>
                <w:lang w:eastAsia="en-US" w:bidi="ar-SA"/>
              </w:rPr>
              <w:tab/>
              <w:t>Синий/белый</w:t>
            </w:r>
          </w:p>
        </w:tc>
      </w:tr>
    </w:tbl>
    <w:p w:rsidR="00284959" w:rsidRPr="00284959" w:rsidRDefault="00284959" w:rsidP="00284959">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84959">
        <w:rPr>
          <w:rFonts w:ascii="Times New Roman" w:eastAsia="Calibri" w:hAnsi="Times New Roman" w:cs="Times New Roman"/>
          <w:kern w:val="0"/>
          <w:sz w:val="28"/>
          <w:szCs w:val="28"/>
          <w:lang w:eastAsia="en-US" w:bidi="ar-SA"/>
        </w:rPr>
        <w:lastRenderedPageBreak/>
        <w:t>Конструкция корпуса выполнена из стали и имеет надежную стабильную устойчивость (3 ноги - не качательное). Ножки регулируются по высоте от 275 мм. до 505 мм. Можно использовать и в качестве настольных моделей.</w:t>
      </w:r>
    </w:p>
    <w:p w:rsidR="00284959" w:rsidRPr="00284959" w:rsidRDefault="00284959" w:rsidP="00284959">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84959">
        <w:rPr>
          <w:rFonts w:ascii="Times New Roman" w:eastAsia="Calibri" w:hAnsi="Times New Roman" w:cs="Times New Roman"/>
          <w:kern w:val="0"/>
          <w:sz w:val="28"/>
          <w:szCs w:val="28"/>
          <w:lang w:eastAsia="en-US" w:bidi="ar-SA"/>
        </w:rPr>
        <w:t>Литой алюминиевый диск диаметром 300 мм позволяет делать крупногабаритные изделия, легко изменяет направление вращения (левша / правша). Корыто состоит из 2 частей оснащено специальным механизмом быстрого снятия (без фиксаторов и инструментов). Т-образная форма выполняет роль большого бокового стола для инструмента и позволяет разместить на нем инструменты и емкости с водой.</w:t>
      </w:r>
    </w:p>
    <w:p w:rsidR="00606844" w:rsidRDefault="00284959" w:rsidP="00284959">
      <w:pPr>
        <w:widowControl/>
        <w:tabs>
          <w:tab w:val="left" w:pos="426"/>
        </w:tabs>
        <w:suppressAutoHyphens w:val="0"/>
        <w:ind w:right="-5" w:firstLine="567"/>
        <w:contextualSpacing/>
        <w:jc w:val="both"/>
        <w:rPr>
          <w:rFonts w:ascii="Times New Roman" w:eastAsia="Calibri" w:hAnsi="Times New Roman" w:cs="Times New Roman"/>
          <w:kern w:val="0"/>
          <w:sz w:val="28"/>
          <w:szCs w:val="28"/>
          <w:lang w:eastAsia="en-US" w:bidi="ar-SA"/>
        </w:rPr>
      </w:pPr>
      <w:r w:rsidRPr="00284959">
        <w:rPr>
          <w:rFonts w:ascii="Times New Roman" w:eastAsia="Calibri" w:hAnsi="Times New Roman" w:cs="Times New Roman"/>
          <w:kern w:val="0"/>
          <w:sz w:val="28"/>
          <w:szCs w:val="28"/>
          <w:lang w:eastAsia="en-US" w:bidi="ar-SA"/>
        </w:rPr>
        <w:t>Гончарный круг приводится в действие педалью, скорость можно непрерывно регулировать напольной педалью.</w:t>
      </w:r>
    </w:p>
    <w:p w:rsidR="00813304" w:rsidRPr="005427BA" w:rsidRDefault="005427BA" w:rsidP="001A2A50">
      <w:pPr>
        <w:pStyle w:val="1"/>
        <w:numPr>
          <w:ilvl w:val="0"/>
          <w:numId w:val="28"/>
        </w:numPr>
        <w:ind w:left="0" w:firstLine="851"/>
        <w:rPr>
          <w:rFonts w:eastAsia="Calibri"/>
        </w:rPr>
      </w:pPr>
      <w:bookmarkStart w:id="8" w:name="_Toc81767735"/>
      <w:r w:rsidRPr="005427BA">
        <w:t xml:space="preserve">Инструкция по охране труда при работе </w:t>
      </w:r>
      <w:r w:rsidR="00284959">
        <w:t>г</w:t>
      </w:r>
      <w:r w:rsidR="00284959" w:rsidRPr="00284959">
        <w:t>ончарны</w:t>
      </w:r>
      <w:r w:rsidR="00284959">
        <w:t>м</w:t>
      </w:r>
      <w:r w:rsidR="00284959" w:rsidRPr="00284959">
        <w:t xml:space="preserve"> круг</w:t>
      </w:r>
      <w:r w:rsidR="00284959">
        <w:t>ом</w:t>
      </w:r>
      <w:r w:rsidR="00284959" w:rsidRPr="00284959">
        <w:t xml:space="preserve"> «Shimpo» Whisper-T</w:t>
      </w:r>
      <w:bookmarkEnd w:id="8"/>
    </w:p>
    <w:p w:rsidR="002571ED" w:rsidRPr="002571ED" w:rsidRDefault="002571ED" w:rsidP="002571ED">
      <w:pPr>
        <w:ind w:firstLine="851"/>
        <w:jc w:val="both"/>
        <w:rPr>
          <w:rFonts w:ascii="Times New Roman" w:eastAsia="Calibri" w:hAnsi="Times New Roman" w:cs="Times New Roman"/>
          <w:kern w:val="0"/>
          <w:sz w:val="28"/>
          <w:szCs w:val="28"/>
          <w:lang w:eastAsia="en-US" w:bidi="ar-SA"/>
        </w:rPr>
      </w:pPr>
      <w:r w:rsidRPr="002571ED">
        <w:rPr>
          <w:rFonts w:ascii="Times New Roman" w:hAnsi="Times New Roman" w:cs="Times New Roman"/>
          <w:sz w:val="28"/>
          <w:szCs w:val="28"/>
          <w:lang w:eastAsia="en-US"/>
        </w:rPr>
        <w:t xml:space="preserve">При </w:t>
      </w:r>
      <w:r>
        <w:rPr>
          <w:rFonts w:ascii="Times New Roman" w:hAnsi="Times New Roman" w:cs="Times New Roman"/>
          <w:sz w:val="28"/>
          <w:szCs w:val="28"/>
          <w:lang w:eastAsia="en-US"/>
        </w:rPr>
        <w:t xml:space="preserve">прохождении практических работ </w:t>
      </w:r>
      <w:r w:rsidRPr="002571ED">
        <w:rPr>
          <w:rFonts w:ascii="Times New Roman" w:hAnsi="Times New Roman" w:cs="Times New Roman"/>
          <w:sz w:val="28"/>
          <w:szCs w:val="28"/>
          <w:lang w:eastAsia="en-US"/>
        </w:rPr>
        <w:t xml:space="preserve">необходимо соблюдать </w:t>
      </w:r>
      <w:r w:rsidRPr="002571ED">
        <w:rPr>
          <w:rFonts w:ascii="Times New Roman" w:eastAsia="Times New Roman" w:hAnsi="Times New Roman" w:cs="Times New Roman"/>
          <w:color w:val="000000"/>
          <w:kern w:val="0"/>
          <w:sz w:val="28"/>
          <w:szCs w:val="28"/>
          <w:lang w:eastAsia="ru-RU" w:bidi="ar-SA"/>
        </w:rPr>
        <w:t xml:space="preserve">мероприятия, обеспечивающие безопасные условия труда преподавателей и студентов кафедры «компьютерного дизайна» при использовании </w:t>
      </w:r>
      <w:r w:rsidR="000B5A9D" w:rsidRPr="004C2105">
        <w:rPr>
          <w:sz w:val="28"/>
          <w:szCs w:val="28"/>
        </w:rPr>
        <w:t>гончарн</w:t>
      </w:r>
      <w:r w:rsidR="000B5A9D">
        <w:rPr>
          <w:sz w:val="28"/>
          <w:szCs w:val="28"/>
        </w:rPr>
        <w:t>ого</w:t>
      </w:r>
      <w:r w:rsidR="000B5A9D" w:rsidRPr="004C2105">
        <w:rPr>
          <w:sz w:val="28"/>
          <w:szCs w:val="28"/>
        </w:rPr>
        <w:t xml:space="preserve"> круг</w:t>
      </w:r>
      <w:r w:rsidR="000B5A9D">
        <w:rPr>
          <w:sz w:val="28"/>
          <w:szCs w:val="28"/>
        </w:rPr>
        <w:t>а</w:t>
      </w:r>
      <w:r w:rsidR="000B5A9D" w:rsidRPr="004C2105">
        <w:rPr>
          <w:sz w:val="28"/>
          <w:szCs w:val="28"/>
        </w:rPr>
        <w:t xml:space="preserve"> «Shimpo» Whisper-T</w:t>
      </w:r>
      <w:r w:rsidRPr="002571ED">
        <w:rPr>
          <w:rFonts w:ascii="Times New Roman" w:eastAsia="Times New Roman" w:hAnsi="Times New Roman" w:cs="Times New Roman"/>
          <w:color w:val="000000"/>
          <w:kern w:val="0"/>
          <w:sz w:val="28"/>
          <w:szCs w:val="28"/>
          <w:lang w:eastAsia="ru-RU" w:bidi="ar-SA"/>
        </w:rPr>
        <w:t>.</w:t>
      </w:r>
      <w:r w:rsidRPr="002571ED">
        <w:rPr>
          <w:rFonts w:ascii="Times New Roman" w:eastAsia="Calibri" w:hAnsi="Times New Roman" w:cs="Times New Roman"/>
          <w:kern w:val="0"/>
          <w:sz w:val="28"/>
          <w:szCs w:val="28"/>
          <w:lang w:eastAsia="en-US" w:bidi="ar-SA"/>
        </w:rPr>
        <w:t xml:space="preserve">Настоящая инструкция по охране труда предусматривает основные требования безопасности при работе с </w:t>
      </w:r>
      <w:r w:rsidR="009B1094" w:rsidRPr="004C2105">
        <w:rPr>
          <w:sz w:val="28"/>
          <w:szCs w:val="28"/>
        </w:rPr>
        <w:t>гончарным кругом</w:t>
      </w:r>
      <w:r w:rsidRPr="002571ED">
        <w:rPr>
          <w:rFonts w:ascii="Times New Roman" w:eastAsia="Calibri" w:hAnsi="Times New Roman" w:cs="Times New Roman"/>
          <w:kern w:val="0"/>
          <w:sz w:val="28"/>
          <w:szCs w:val="28"/>
          <w:lang w:eastAsia="en-US" w:bidi="ar-SA"/>
        </w:rPr>
        <w:t>.</w:t>
      </w:r>
    </w:p>
    <w:p w:rsidR="002571ED" w:rsidRPr="002571ED" w:rsidRDefault="002571ED" w:rsidP="002571ED">
      <w:pPr>
        <w:pStyle w:val="2"/>
        <w:numPr>
          <w:ilvl w:val="1"/>
          <w:numId w:val="28"/>
        </w:numPr>
      </w:pPr>
      <w:bookmarkStart w:id="9" w:name="_Toc81767736"/>
      <w:r w:rsidRPr="002571ED">
        <w:t>Общие требования охраны труда</w:t>
      </w:r>
      <w:bookmarkEnd w:id="9"/>
    </w:p>
    <w:p w:rsidR="000108C0" w:rsidRP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0108C0">
        <w:rPr>
          <w:rFonts w:ascii="Times New Roman" w:eastAsia="Calibri" w:hAnsi="Times New Roman" w:cs="Times New Roman"/>
          <w:kern w:val="0"/>
          <w:sz w:val="28"/>
          <w:szCs w:val="28"/>
          <w:lang w:eastAsia="en-US" w:bidi="ar-SA"/>
        </w:rPr>
        <w:t>К работе на гончарном круге допускаются лица, прошедшие специальное обучение и медицинское освидетельствование при приеме на работу, вводный и первичный на рабочем месте инструктажи по охране труда, освоившие безопасные методы и приемы работы на гончарном круге и успешно прошедшие проверку знаний требований охраны труда.</w:t>
      </w:r>
    </w:p>
    <w:p w:rsidR="000108C0" w:rsidRPr="000108C0" w:rsidRDefault="000108C0" w:rsidP="000108C0">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Во время работы быть внимательным, не отвлекаться на посторонние дела и разговоры и не отвлекать других студентов.</w:t>
      </w:r>
    </w:p>
    <w:p w:rsidR="000108C0" w:rsidRP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0108C0">
        <w:rPr>
          <w:rFonts w:ascii="Times New Roman" w:eastAsia="Calibri" w:hAnsi="Times New Roman" w:cs="Times New Roman"/>
          <w:kern w:val="0"/>
          <w:sz w:val="28"/>
          <w:szCs w:val="28"/>
          <w:lang w:eastAsia="en-US" w:bidi="ar-SA"/>
        </w:rPr>
        <w:t>При работе на гончарном круге следует тщательно отцентровывать глину для будущего изделия, вращение круга должно быть плавным, без рывков и не очень быстрым.</w:t>
      </w:r>
    </w:p>
    <w:p w:rsidR="000108C0" w:rsidRP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0108C0">
        <w:rPr>
          <w:rFonts w:ascii="Times New Roman" w:eastAsia="Calibri" w:hAnsi="Times New Roman" w:cs="Times New Roman"/>
          <w:kern w:val="0"/>
          <w:sz w:val="28"/>
          <w:szCs w:val="28"/>
          <w:lang w:eastAsia="en-US" w:bidi="ar-SA"/>
        </w:rPr>
        <w:t>В процессе работы на гончарном круге возможно воздействие следующих опасных и вредных производственных факторов:</w:t>
      </w:r>
    </w:p>
    <w:p w:rsidR="000108C0" w:rsidRPr="000108C0" w:rsidRDefault="000108C0" w:rsidP="000108C0">
      <w:pPr>
        <w:widowControl/>
        <w:suppressAutoHyphens w:val="0"/>
        <w:overflowPunct w:val="0"/>
        <w:autoSpaceDE w:val="0"/>
        <w:autoSpaceDN w:val="0"/>
        <w:adjustRightInd w:val="0"/>
        <w:ind w:left="284"/>
        <w:contextualSpacing/>
        <w:jc w:val="both"/>
        <w:rPr>
          <w:rFonts w:ascii="Times New Roman" w:eastAsia="Times New Roman" w:hAnsi="Times New Roman" w:cs="Times New Roman"/>
          <w:kern w:val="0"/>
          <w:sz w:val="28"/>
          <w:szCs w:val="28"/>
          <w:lang w:eastAsia="ru-RU" w:bidi="ar-SA"/>
        </w:rPr>
      </w:pPr>
      <w:r w:rsidRPr="000108C0">
        <w:rPr>
          <w:rFonts w:ascii="Times New Roman" w:eastAsia="Calibri" w:hAnsi="Times New Roman" w:cs="Times New Roman"/>
          <w:kern w:val="0"/>
          <w:sz w:val="28"/>
          <w:szCs w:val="28"/>
          <w:lang w:eastAsia="en-US" w:bidi="ar-SA"/>
        </w:rPr>
        <w:t>— движущиеся машины и механизмы, вращающиеся и перемещающиеся приспособления;</w:t>
      </w:r>
    </w:p>
    <w:p w:rsidR="000108C0" w:rsidRDefault="000108C0" w:rsidP="000108C0">
      <w:pPr>
        <w:widowControl/>
        <w:suppressAutoHyphens w:val="0"/>
        <w:overflowPunct w:val="0"/>
        <w:autoSpaceDE w:val="0"/>
        <w:autoSpaceDN w:val="0"/>
        <w:adjustRightInd w:val="0"/>
        <w:ind w:left="284"/>
        <w:contextualSpacing/>
        <w:jc w:val="both"/>
        <w:rPr>
          <w:rFonts w:ascii="Times New Roman" w:eastAsia="Calibri" w:hAnsi="Times New Roman" w:cs="Times New Roman"/>
          <w:kern w:val="0"/>
          <w:sz w:val="28"/>
          <w:szCs w:val="28"/>
          <w:lang w:eastAsia="en-US" w:bidi="ar-SA"/>
        </w:rPr>
      </w:pPr>
      <w:r w:rsidRPr="000108C0">
        <w:rPr>
          <w:rFonts w:ascii="Times New Roman" w:eastAsia="Calibri" w:hAnsi="Times New Roman" w:cs="Times New Roman"/>
          <w:kern w:val="0"/>
          <w:sz w:val="28"/>
          <w:szCs w:val="28"/>
          <w:lang w:eastAsia="en-US" w:bidi="ar-SA"/>
        </w:rPr>
        <w:t>— повышенное значение напряжения в электрической сети, замыкание которой может произойти через тело человека;</w:t>
      </w:r>
    </w:p>
    <w:p w:rsidR="000108C0" w:rsidRDefault="000108C0" w:rsidP="000108C0">
      <w:pPr>
        <w:widowControl/>
        <w:suppressAutoHyphens w:val="0"/>
        <w:overflowPunct w:val="0"/>
        <w:autoSpaceDE w:val="0"/>
        <w:autoSpaceDN w:val="0"/>
        <w:adjustRightInd w:val="0"/>
        <w:ind w:left="284"/>
        <w:contextualSpacing/>
        <w:jc w:val="both"/>
        <w:rPr>
          <w:rFonts w:ascii="Times New Roman" w:eastAsia="Calibri" w:hAnsi="Times New Roman" w:cs="Times New Roman"/>
          <w:kern w:val="0"/>
          <w:sz w:val="28"/>
          <w:szCs w:val="28"/>
          <w:lang w:eastAsia="en-US" w:bidi="ar-SA"/>
        </w:rPr>
      </w:pPr>
      <w:r w:rsidRPr="000108C0">
        <w:rPr>
          <w:rFonts w:ascii="Times New Roman" w:eastAsia="Calibri" w:hAnsi="Times New Roman" w:cs="Times New Roman"/>
          <w:kern w:val="0"/>
          <w:sz w:val="28"/>
          <w:szCs w:val="28"/>
          <w:lang w:eastAsia="en-US" w:bidi="ar-SA"/>
        </w:rPr>
        <w:t>— повышенная запылённость воздуха рабочей зоны;</w:t>
      </w:r>
    </w:p>
    <w:p w:rsidR="000108C0" w:rsidRDefault="000108C0" w:rsidP="000108C0">
      <w:pPr>
        <w:widowControl/>
        <w:suppressAutoHyphens w:val="0"/>
        <w:overflowPunct w:val="0"/>
        <w:autoSpaceDE w:val="0"/>
        <w:autoSpaceDN w:val="0"/>
        <w:adjustRightInd w:val="0"/>
        <w:ind w:left="284"/>
        <w:contextualSpacing/>
        <w:jc w:val="both"/>
        <w:rPr>
          <w:rFonts w:ascii="Times New Roman" w:eastAsia="Calibri" w:hAnsi="Times New Roman" w:cs="Times New Roman"/>
          <w:kern w:val="0"/>
          <w:sz w:val="28"/>
          <w:szCs w:val="28"/>
          <w:lang w:eastAsia="en-US" w:bidi="ar-SA"/>
        </w:rPr>
      </w:pPr>
      <w:r w:rsidRPr="000108C0">
        <w:rPr>
          <w:rFonts w:ascii="Times New Roman" w:eastAsia="Calibri" w:hAnsi="Times New Roman" w:cs="Times New Roman"/>
          <w:kern w:val="0"/>
          <w:sz w:val="28"/>
          <w:szCs w:val="28"/>
          <w:lang w:eastAsia="en-US" w:bidi="ar-SA"/>
        </w:rPr>
        <w:t>— отсутствие или недостаток естественного света;</w:t>
      </w:r>
    </w:p>
    <w:p w:rsidR="000108C0" w:rsidRDefault="000108C0" w:rsidP="000108C0">
      <w:pPr>
        <w:widowControl/>
        <w:suppressAutoHyphens w:val="0"/>
        <w:overflowPunct w:val="0"/>
        <w:autoSpaceDE w:val="0"/>
        <w:autoSpaceDN w:val="0"/>
        <w:adjustRightInd w:val="0"/>
        <w:ind w:left="284"/>
        <w:contextualSpacing/>
        <w:jc w:val="both"/>
        <w:rPr>
          <w:rFonts w:ascii="Times New Roman" w:eastAsia="Calibri" w:hAnsi="Times New Roman" w:cs="Times New Roman"/>
          <w:kern w:val="0"/>
          <w:sz w:val="28"/>
          <w:szCs w:val="28"/>
          <w:lang w:eastAsia="en-US" w:bidi="ar-SA"/>
        </w:rPr>
      </w:pPr>
      <w:r w:rsidRPr="000108C0">
        <w:rPr>
          <w:rFonts w:ascii="Times New Roman" w:eastAsia="Calibri" w:hAnsi="Times New Roman" w:cs="Times New Roman"/>
          <w:kern w:val="0"/>
          <w:sz w:val="28"/>
          <w:szCs w:val="28"/>
          <w:lang w:eastAsia="en-US" w:bidi="ar-SA"/>
        </w:rPr>
        <w:t>— недостаточная освещенность рабочей зоны.</w:t>
      </w:r>
    </w:p>
    <w:p w:rsidR="000108C0" w:rsidRP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0108C0">
        <w:rPr>
          <w:rFonts w:ascii="Times New Roman" w:eastAsia="Calibri" w:hAnsi="Times New Roman" w:cs="Times New Roman"/>
          <w:kern w:val="0"/>
          <w:sz w:val="28"/>
          <w:szCs w:val="28"/>
          <w:lang w:eastAsia="en-US" w:bidi="ar-SA"/>
        </w:rPr>
        <w:lastRenderedPageBreak/>
        <w:t>При работе на гончарном круге следует применять: костюм хлопчатобумажный, фартук и нарукавники из непромокаемой ткани.</w:t>
      </w:r>
    </w:p>
    <w:p w:rsidR="000108C0" w:rsidRP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0108C0">
        <w:rPr>
          <w:rFonts w:ascii="Times New Roman" w:eastAsia="Calibri" w:hAnsi="Times New Roman" w:cs="Times New Roman"/>
          <w:kern w:val="0"/>
          <w:sz w:val="28"/>
          <w:szCs w:val="28"/>
          <w:lang w:eastAsia="en-US" w:bidi="ar-SA"/>
        </w:rPr>
        <w:t>При проявлении недомогания или внезапного ухудшения состояния здоровья необходимо немедленно прекратить работу и обратиться к врачу.</w:t>
      </w:r>
    </w:p>
    <w:p w:rsidR="000108C0"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0108C0">
        <w:rPr>
          <w:rFonts w:ascii="Times New Roman" w:eastAsia="Calibri" w:hAnsi="Times New Roman" w:cs="Times New Roman"/>
          <w:kern w:val="0"/>
          <w:sz w:val="28"/>
          <w:szCs w:val="28"/>
          <w:lang w:eastAsia="en-US" w:bidi="ar-SA"/>
        </w:rPr>
        <w:t>При работе на гончарном круге необходимо соблюдать правила личной гигиены. Принимать пищу, курить, отдыхать только в специально отведенных для этого помещениях и местах. Пить воду только из специально предназначенных для этого установок.</w:t>
      </w:r>
    </w:p>
    <w:p w:rsidR="002571ED" w:rsidRDefault="002571ED"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Запрещается употребление спиртных напитков и появление на кафедре «Компьютерного дизайна» в нетрезвом состоянии, в состоянии наркотического или токсического опьянения.</w:t>
      </w:r>
    </w:p>
    <w:p w:rsidR="000108C0" w:rsidRPr="006E7076" w:rsidRDefault="000108C0"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0108C0">
        <w:rPr>
          <w:rFonts w:ascii="Times New Roman" w:eastAsia="Calibri" w:hAnsi="Times New Roman" w:cs="Times New Roman"/>
          <w:kern w:val="0"/>
          <w:sz w:val="28"/>
          <w:szCs w:val="28"/>
          <w:lang w:eastAsia="en-US" w:bidi="ar-SA"/>
        </w:rPr>
        <w:t>При обнаружении неисправностей оборудования, приспособлений, инструментов и других недостатках или опасностях на рабочем месте немедленно сообщить непосредственному руководителю. Приступить к работе можно только с их разрешения после устранения всех недостатков.</w:t>
      </w:r>
    </w:p>
    <w:p w:rsidR="002571ED" w:rsidRPr="006E7076" w:rsidRDefault="002571ED" w:rsidP="002571ED">
      <w:pPr>
        <w:widowControl/>
        <w:numPr>
          <w:ilvl w:val="0"/>
          <w:numId w:val="30"/>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sz w:val="28"/>
          <w:szCs w:val="28"/>
          <w:lang w:eastAsia="ru-RU"/>
        </w:rPr>
      </w:pPr>
      <w:r w:rsidRPr="006E7076">
        <w:rPr>
          <w:rFonts w:ascii="Times New Roman" w:eastAsia="Times New Roman" w:hAnsi="Times New Roman" w:cs="Times New Roman"/>
          <w:color w:val="000000"/>
          <w:sz w:val="28"/>
          <w:szCs w:val="28"/>
          <w:lang w:eastAsia="ru-RU"/>
        </w:rPr>
        <w:t>Студент обязан немедленно извещать своего непосредственного руководителя, а преподаватель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своего здоровья, в том числе о появлении острого заболевания (отравления), а также обо всех замеченных неисправностях оборудования, устройств.</w:t>
      </w:r>
    </w:p>
    <w:p w:rsidR="002571ED" w:rsidRPr="002571ED" w:rsidRDefault="002571ED" w:rsidP="006E7076">
      <w:pPr>
        <w:pStyle w:val="2"/>
        <w:numPr>
          <w:ilvl w:val="1"/>
          <w:numId w:val="28"/>
        </w:numPr>
        <w:rPr>
          <w:rFonts w:eastAsia="Calibri"/>
        </w:rPr>
      </w:pPr>
      <w:bookmarkStart w:id="10" w:name="_Toc81767737"/>
      <w:r w:rsidRPr="002571ED">
        <w:rPr>
          <w:rFonts w:eastAsia="Calibri"/>
        </w:rPr>
        <w:t>Требования охраны труда перед началом работы</w:t>
      </w:r>
      <w:bookmarkEnd w:id="10"/>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Проверить исправность СИЗ на отсутствие внешних повреждений. Спецодежда должна быть соответствующего размера, чистой и не стеснять движений. </w:t>
      </w:r>
    </w:p>
    <w:p w:rsidR="002571ED" w:rsidRPr="002571ED" w:rsidRDefault="005D0C09"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5D0C09">
        <w:rPr>
          <w:rFonts w:ascii="Times New Roman" w:eastAsia="Times New Roman" w:hAnsi="Times New Roman" w:cs="Times New Roman"/>
          <w:kern w:val="0"/>
          <w:sz w:val="28"/>
          <w:szCs w:val="28"/>
          <w:lang w:eastAsia="ru-RU" w:bidi="ar-SA"/>
        </w:rPr>
        <w:t xml:space="preserve">Надеть костюм, фартук и нарукавники, в карман фартука поместить влажное полотенце для обтирания рук. </w:t>
      </w:r>
      <w:r w:rsidR="002571ED" w:rsidRPr="002571ED">
        <w:rPr>
          <w:rFonts w:ascii="Times New Roman" w:eastAsia="Times New Roman" w:hAnsi="Times New Roman" w:cs="Times New Roman"/>
          <w:kern w:val="0"/>
          <w:sz w:val="28"/>
          <w:szCs w:val="28"/>
          <w:lang w:eastAsia="ru-RU" w:bidi="ar-SA"/>
        </w:rPr>
        <w:t>Спецодежда должна быть застегнута, не допускаются свисающие концы. Волосы убрать под головной убор. Запрещается закалывать спецодежду булавками, иголками, держать в карманах острые и бьющиеся предметы.</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Получить задание у непосредственного руководителя на выполнение работ, при необходимости пройти инструктаж.</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исправность и целостность инвентаря, инструмента, приспособлений.</w:t>
      </w:r>
      <w:r w:rsidR="005D0C09" w:rsidRPr="005D0C09">
        <w:rPr>
          <w:rFonts w:ascii="Times New Roman" w:eastAsia="Times New Roman" w:hAnsi="Times New Roman" w:cs="Times New Roman"/>
          <w:kern w:val="0"/>
          <w:sz w:val="28"/>
          <w:szCs w:val="28"/>
          <w:lang w:eastAsia="ru-RU" w:bidi="ar-SA"/>
        </w:rPr>
        <w:t xml:space="preserve"> Убедиться в максимально устойчивом положении гончарного круга, он не должен покачиваться.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наличие аптечки для оказания первой помощи и средств пожаротушения.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Проверить состояние освещенности рабочего места. Отрегулировать местное освещение так, чтобы рабочая зона была достаточно освещена, и свет не слепил глаза. </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Подготовить рабочее место для безопасной работы:</w:t>
      </w:r>
    </w:p>
    <w:p w:rsidR="002571ED" w:rsidRPr="002571ED" w:rsidRDefault="002571ED"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произвести его осмотр, убрать все лишние предметы, не загромождая при этом проходы;</w:t>
      </w:r>
    </w:p>
    <w:p w:rsidR="002571ED" w:rsidRPr="002571ED" w:rsidRDefault="002571ED" w:rsidP="002571ED">
      <w:pPr>
        <w:widowControl/>
        <w:numPr>
          <w:ilvl w:val="0"/>
          <w:numId w:val="31"/>
        </w:numPr>
        <w:suppressAutoHyphens w:val="0"/>
        <w:overflowPunct w:val="0"/>
        <w:autoSpaceDE w:val="0"/>
        <w:autoSpaceDN w:val="0"/>
        <w:adjustRightInd w:val="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lastRenderedPageBreak/>
        <w:t>установить последовательность выполнения операций.</w:t>
      </w:r>
    </w:p>
    <w:p w:rsidR="005D0C09" w:rsidRDefault="005D0C09"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5D0C09">
        <w:rPr>
          <w:rFonts w:ascii="Times New Roman" w:eastAsia="Times New Roman" w:hAnsi="Times New Roman" w:cs="Times New Roman"/>
          <w:kern w:val="0"/>
          <w:sz w:val="28"/>
          <w:szCs w:val="28"/>
          <w:lang w:eastAsia="ru-RU" w:bidi="ar-SA"/>
        </w:rPr>
        <w:t>После установки круга нельзя его передвигать с места.</w:t>
      </w:r>
    </w:p>
    <w:p w:rsid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Подготовить необходимые для выполнения работ защитные средства и приспособления.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 xml:space="preserve">Рабочий инструмент, приспособления и вспомогательные материалы следует расположить в удобном для использования порядке и проверить их исправность. </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Проверить исправность применяемого оборудования. Проверить срок технического освидетельствования применяемого оборудования. Произвести внешний осмотр и убедиться в отсутствии видимых повреждений его основных элементов.</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Не допускается самовольное проведение работ, а также расширение рабочего места и объема задания.</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Студент должен лично убедиться в том, что все меры, необходимые для обеспечения безопасности выполнены.</w:t>
      </w:r>
    </w:p>
    <w:p w:rsidR="002571ED" w:rsidRPr="002571ED" w:rsidRDefault="002571ED" w:rsidP="002571ED">
      <w:pPr>
        <w:widowControl/>
        <w:numPr>
          <w:ilvl w:val="0"/>
          <w:numId w:val="32"/>
        </w:numPr>
        <w:suppressAutoHyphens w:val="0"/>
        <w:overflowPunct w:val="0"/>
        <w:autoSpaceDE w:val="0"/>
        <w:autoSpaceDN w:val="0"/>
        <w:adjustRightInd w:val="0"/>
        <w:ind w:left="0" w:firstLine="284"/>
        <w:contextualSpacing/>
        <w:jc w:val="both"/>
        <w:rPr>
          <w:rFonts w:ascii="Times New Roman" w:eastAsia="Times New Roman" w:hAnsi="Times New Roman" w:cs="Times New Roman"/>
          <w:kern w:val="0"/>
          <w:sz w:val="28"/>
          <w:szCs w:val="28"/>
          <w:lang w:eastAsia="ru-RU" w:bidi="ar-SA"/>
        </w:rPr>
      </w:pPr>
      <w:r w:rsidRPr="002571ED">
        <w:rPr>
          <w:rFonts w:ascii="Times New Roman" w:eastAsia="Times New Roman" w:hAnsi="Times New Roman" w:cs="Times New Roman"/>
          <w:kern w:val="0"/>
          <w:sz w:val="28"/>
          <w:szCs w:val="28"/>
          <w:lang w:eastAsia="ru-RU" w:bidi="ar-SA"/>
        </w:rPr>
        <w:t>Обо всех обнаруженных неисправностях и неполадках сообщить своему непосредственному руководителю и приступить к работе только после их устранения.</w:t>
      </w:r>
    </w:p>
    <w:p w:rsidR="002571ED" w:rsidRPr="002571ED" w:rsidRDefault="002571ED" w:rsidP="00D93A0E">
      <w:pPr>
        <w:pStyle w:val="2"/>
        <w:numPr>
          <w:ilvl w:val="1"/>
          <w:numId w:val="28"/>
        </w:numPr>
        <w:rPr>
          <w:rFonts w:eastAsia="Calibri"/>
        </w:rPr>
      </w:pPr>
      <w:bookmarkStart w:id="11" w:name="_Toc81767738"/>
      <w:r w:rsidRPr="002571ED">
        <w:rPr>
          <w:rFonts w:eastAsia="Calibri"/>
        </w:rPr>
        <w:t>Требования охраны труда во время работы</w:t>
      </w:r>
      <w:bookmarkEnd w:id="11"/>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Подчиняться правилам внутреннего трудового распорядка, иным документам, регламентирующим вопросы дисциплины труда.</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Выполнять санитарно-гигиенические требования.</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Правильно применять средства индивидуальной защиты.</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Не допускать к своей работе необученных и посторонних лиц. </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Во время работы следует быть внимательным, не отвлекаться от выполнения своих обязанностей и не отвлекать преподавателя и других студентов.</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Студент,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так как это может привести к несчастному случаю.</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Во время работы нужно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Содержать в порядке и чистоте рабочее место, не допускать загромождения материалами, инструментом, приспособлениями, прочими предметами.</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Следить за работой оборудования, состоянием инструмента, приспособлений, периодически проводить их визуальный профилактический осмотр.</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При обнаружении неисправного оборудования, приспособлений, оснастки, инструмента, других нарушений требований охраны труда, которые не могут быть устранены собственными силами, и возникновении угрозы здо</w:t>
      </w:r>
      <w:r w:rsidRPr="002571ED">
        <w:rPr>
          <w:rFonts w:ascii="Times New Roman" w:eastAsia="MS Mincho" w:hAnsi="Times New Roman" w:cs="Times New Roman"/>
          <w:kern w:val="0"/>
          <w:sz w:val="28"/>
          <w:szCs w:val="28"/>
          <w:lang w:eastAsia="ru-RU" w:bidi="ar-SA"/>
        </w:rPr>
        <w:lastRenderedPageBreak/>
        <w:t>ровью, личной или коллективной безопасности студент должен сообщить об этом преподавателю, а преподаватель должен сообщить об этом руководству. Не приступать к работе до устранения выявленных нарушений.</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Работать с неисправными оборудованием, инструментом и приспособлениями, а также средствами индивидуальной и коллективной защиты запрещается.</w:t>
      </w:r>
    </w:p>
    <w:p w:rsidR="00DE59E7" w:rsidRPr="00DE59E7" w:rsidRDefault="002571ED"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Правильно выполнять приемы работ с </w:t>
      </w:r>
      <w:r w:rsidR="000B5A9D" w:rsidRPr="004C2105">
        <w:rPr>
          <w:sz w:val="28"/>
          <w:szCs w:val="28"/>
        </w:rPr>
        <w:t>гончарным кругом «Shimpo» Whisper-T</w:t>
      </w:r>
      <w:r w:rsidRPr="002571ED">
        <w:rPr>
          <w:rFonts w:ascii="Times New Roman" w:eastAsia="MS Mincho" w:hAnsi="Times New Roman" w:cs="Times New Roman"/>
          <w:kern w:val="0"/>
          <w:sz w:val="28"/>
          <w:szCs w:val="28"/>
          <w:lang w:eastAsia="ru-RU" w:bidi="ar-SA"/>
        </w:rPr>
        <w:t>.</w:t>
      </w:r>
      <w:r w:rsidR="00DE59E7" w:rsidRPr="00DE59E7">
        <w:rPr>
          <w:rFonts w:ascii="Times New Roman" w:eastAsia="MS Mincho" w:hAnsi="Times New Roman" w:cs="Times New Roman"/>
          <w:kern w:val="0"/>
          <w:sz w:val="28"/>
          <w:szCs w:val="28"/>
          <w:lang w:eastAsia="ru-RU" w:bidi="ar-SA"/>
        </w:rPr>
        <w:t xml:space="preserve"> Для комфортной и продолжительной работы за гончарным кругом, необходимо обеспечить анатомически правильное положение тела:</w:t>
      </w:r>
    </w:p>
    <w:p w:rsidR="00DE59E7" w:rsidRPr="00DE59E7" w:rsidRDefault="00DE59E7"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 угол между голенью и бедром должен быть больше 90 градусов;</w:t>
      </w:r>
    </w:p>
    <w:p w:rsidR="00DE59E7" w:rsidRPr="00DE59E7" w:rsidRDefault="00DE59E7"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 уровень бедер должен быть выше уровня планшайбы;</w:t>
      </w:r>
    </w:p>
    <w:p w:rsidR="00DE59E7" w:rsidRPr="00DE59E7" w:rsidRDefault="00DE59E7"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 высота посадки регулируется подкладыванием под тумбу фанеры;</w:t>
      </w:r>
    </w:p>
    <w:p w:rsidR="00DE59E7" w:rsidRPr="00DE59E7" w:rsidRDefault="00DE59E7"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 для обеспечения длительной работы за кругом, потребуется мягкая подушка на крышке тумбы;</w:t>
      </w:r>
    </w:p>
    <w:p w:rsidR="00DE59E7" w:rsidRPr="00DE59E7" w:rsidRDefault="00DE59E7" w:rsidP="00DE59E7">
      <w:pPr>
        <w:widowControl/>
        <w:suppressAutoHyphens w:val="0"/>
        <w:overflowPunct w:val="0"/>
        <w:autoSpaceDE w:val="0"/>
        <w:autoSpaceDN w:val="0"/>
        <w:adjustRightInd w:val="0"/>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 правый локоть должен опираться на правое бедро, левый – быть прижатым к корпусу.</w:t>
      </w:r>
    </w:p>
    <w:p w:rsidR="002571ED" w:rsidRDefault="00DE59E7"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DE59E7">
        <w:rPr>
          <w:rFonts w:ascii="Times New Roman" w:eastAsia="MS Mincho" w:hAnsi="Times New Roman" w:cs="Times New Roman"/>
          <w:kern w:val="0"/>
          <w:sz w:val="28"/>
          <w:szCs w:val="28"/>
          <w:lang w:eastAsia="ru-RU" w:bidi="ar-SA"/>
        </w:rPr>
        <w:t>Все движения должны быть уверенными, но плавными, торопиться не следует.</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Работы выполнять в соответствии с технологическим регламентом и инструкцией по эксплуатации оборудования.</w:t>
      </w:r>
    </w:p>
    <w:p w:rsidR="002571ED" w:rsidRDefault="000B5A9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Pr>
          <w:sz w:val="28"/>
          <w:szCs w:val="28"/>
        </w:rPr>
        <w:t>Г</w:t>
      </w:r>
      <w:r w:rsidRPr="004C2105">
        <w:rPr>
          <w:sz w:val="28"/>
          <w:szCs w:val="28"/>
        </w:rPr>
        <w:t>ончарны</w:t>
      </w:r>
      <w:r>
        <w:rPr>
          <w:sz w:val="28"/>
          <w:szCs w:val="28"/>
        </w:rPr>
        <w:t>й</w:t>
      </w:r>
      <w:r w:rsidRPr="004C2105">
        <w:rPr>
          <w:sz w:val="28"/>
          <w:szCs w:val="28"/>
        </w:rPr>
        <w:t xml:space="preserve"> круг</w:t>
      </w:r>
      <w:r w:rsidR="002571ED" w:rsidRPr="002571ED">
        <w:rPr>
          <w:rFonts w:ascii="Times New Roman" w:eastAsia="MS Mincho" w:hAnsi="Times New Roman" w:cs="Times New Roman"/>
          <w:kern w:val="0"/>
          <w:sz w:val="28"/>
          <w:szCs w:val="28"/>
          <w:lang w:eastAsia="ru-RU" w:bidi="ar-SA"/>
        </w:rPr>
        <w:t>использовать только по ее назначению, в соответствии с техническими характеристиками и с учетом обеспечения требований правил техники безопасности, приведенных в инструкции по эксплуатации оборудования.</w:t>
      </w:r>
    </w:p>
    <w:p w:rsidR="00A30D71" w:rsidRPr="002571ED" w:rsidRDefault="00A30D71"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Pr>
          <w:rFonts w:ascii="Times New Roman" w:eastAsia="MS Mincho" w:hAnsi="Times New Roman" w:cs="Times New Roman"/>
          <w:kern w:val="0"/>
          <w:sz w:val="28"/>
          <w:szCs w:val="28"/>
          <w:lang w:eastAsia="ru-RU" w:bidi="ar-SA"/>
        </w:rPr>
        <w:t>С</w:t>
      </w:r>
      <w:r w:rsidRPr="00A30D71">
        <w:rPr>
          <w:rFonts w:ascii="Times New Roman" w:eastAsia="MS Mincho" w:hAnsi="Times New Roman" w:cs="Times New Roman"/>
          <w:kern w:val="0"/>
          <w:sz w:val="28"/>
          <w:szCs w:val="28"/>
          <w:lang w:eastAsia="ru-RU" w:bidi="ar-SA"/>
        </w:rPr>
        <w:t>охраня</w:t>
      </w:r>
      <w:r>
        <w:rPr>
          <w:rFonts w:ascii="Times New Roman" w:eastAsia="MS Mincho" w:hAnsi="Times New Roman" w:cs="Times New Roman"/>
          <w:kern w:val="0"/>
          <w:sz w:val="28"/>
          <w:szCs w:val="28"/>
          <w:lang w:eastAsia="ru-RU" w:bidi="ar-SA"/>
        </w:rPr>
        <w:t>ть</w:t>
      </w:r>
      <w:r w:rsidRPr="00A30D71">
        <w:rPr>
          <w:rFonts w:ascii="Times New Roman" w:eastAsia="MS Mincho" w:hAnsi="Times New Roman" w:cs="Times New Roman"/>
          <w:kern w:val="0"/>
          <w:sz w:val="28"/>
          <w:szCs w:val="28"/>
          <w:lang w:eastAsia="ru-RU" w:bidi="ar-SA"/>
        </w:rPr>
        <w:t xml:space="preserve"> достаточную дистанцию между вращающимися деталями и неподвижными частями</w:t>
      </w:r>
      <w:r>
        <w:rPr>
          <w:rFonts w:ascii="Times New Roman" w:eastAsia="MS Mincho" w:hAnsi="Times New Roman" w:cs="Times New Roman"/>
          <w:kern w:val="0"/>
          <w:sz w:val="28"/>
          <w:szCs w:val="28"/>
          <w:lang w:eastAsia="ru-RU" w:bidi="ar-SA"/>
        </w:rPr>
        <w:t>.</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Соблюдать нормы переноски тяжестей вручную.</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 xml:space="preserve">При работе с </w:t>
      </w:r>
      <w:r w:rsidR="000B5A9D" w:rsidRPr="004C2105">
        <w:rPr>
          <w:sz w:val="28"/>
          <w:szCs w:val="28"/>
        </w:rPr>
        <w:t xml:space="preserve">гончарным кругом </w:t>
      </w:r>
      <w:r w:rsidRPr="002571ED">
        <w:rPr>
          <w:rFonts w:ascii="Times New Roman" w:eastAsia="MS Mincho" w:hAnsi="Times New Roman" w:cs="Times New Roman"/>
          <w:kern w:val="0"/>
          <w:sz w:val="28"/>
          <w:szCs w:val="28"/>
          <w:lang w:eastAsia="ru-RU" w:bidi="ar-SA"/>
        </w:rPr>
        <w:t xml:space="preserve">студенту запрещается: </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работать на неисправном оборудовании, пользоваться неисправным инструментом, приспособлениями, а также приборами и оборудованием, обращению с которыми он не обучен;</w:t>
      </w:r>
    </w:p>
    <w:p w:rsid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самостоятельное вскрытие и ремонт оборудования, приборов, приспособлений, вносить изменения в конструкцию оборудования или их регулировку;</w:t>
      </w:r>
    </w:p>
    <w:p w:rsidR="00A30D71" w:rsidRDefault="00A30D71"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пытаться протолкнуть пальцами керамическую массу;</w:t>
      </w:r>
    </w:p>
    <w:p w:rsidR="00A30D71" w:rsidRPr="002571ED" w:rsidRDefault="00A30D71"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вставлять пальцы между крутящимися валами;</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какие-либо работы самовольно;</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производить работы без применения необходимых СИЗ;</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 xml:space="preserve">допускать к работе посторонних лиц; </w:t>
      </w:r>
    </w:p>
    <w:p w:rsidR="002571ED" w:rsidRPr="002571ED" w:rsidRDefault="002571ED" w:rsidP="002571ED">
      <w:pPr>
        <w:widowControl/>
        <w:numPr>
          <w:ilvl w:val="0"/>
          <w:numId w:val="31"/>
        </w:numPr>
        <w:suppressAutoHyphens w:val="0"/>
        <w:overflowPunct w:val="0"/>
        <w:autoSpaceDE w:val="0"/>
        <w:autoSpaceDN w:val="0"/>
        <w:adjustRightInd w:val="0"/>
        <w:ind w:left="0" w:firstLine="284"/>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работать под воздействием алкоголя, наркотиков, лекарств.</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Не использовать для сидения случайные предметы (ящики, коробки и т. п.), оборудование и приспособления.</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t>Не курить и не принимать пищу на рабочем месте.</w:t>
      </w:r>
    </w:p>
    <w:p w:rsidR="002571ED" w:rsidRPr="002571ED" w:rsidRDefault="002571ED" w:rsidP="002571ED">
      <w:pPr>
        <w:widowControl/>
        <w:numPr>
          <w:ilvl w:val="0"/>
          <w:numId w:val="33"/>
        </w:numPr>
        <w:suppressAutoHyphens w:val="0"/>
        <w:overflowPunct w:val="0"/>
        <w:autoSpaceDE w:val="0"/>
        <w:autoSpaceDN w:val="0"/>
        <w:adjustRightInd w:val="0"/>
        <w:ind w:left="0" w:firstLine="284"/>
        <w:contextualSpacing/>
        <w:jc w:val="both"/>
        <w:rPr>
          <w:rFonts w:ascii="Times New Roman" w:eastAsia="MS Mincho" w:hAnsi="Times New Roman" w:cs="Times New Roman"/>
          <w:kern w:val="0"/>
          <w:sz w:val="28"/>
          <w:szCs w:val="28"/>
          <w:lang w:eastAsia="ru-RU" w:bidi="ar-SA"/>
        </w:rPr>
      </w:pPr>
      <w:r w:rsidRPr="002571ED">
        <w:rPr>
          <w:rFonts w:ascii="Times New Roman" w:eastAsia="MS Mincho" w:hAnsi="Times New Roman" w:cs="Times New Roman"/>
          <w:kern w:val="0"/>
          <w:sz w:val="28"/>
          <w:szCs w:val="28"/>
          <w:lang w:eastAsia="ru-RU" w:bidi="ar-SA"/>
        </w:rPr>
        <w:lastRenderedPageBreak/>
        <w:t>В случае плохого самочувствия прекратить работу, поставить в известность своего преподавателя и обратиться к врачу.</w:t>
      </w:r>
    </w:p>
    <w:p w:rsidR="002571ED" w:rsidRPr="002571ED" w:rsidRDefault="00A30D71" w:rsidP="00A30D71">
      <w:pPr>
        <w:pStyle w:val="2"/>
        <w:rPr>
          <w:rFonts w:eastAsia="Calibri"/>
        </w:rPr>
      </w:pPr>
      <w:bookmarkStart w:id="12" w:name="_Toc81767739"/>
      <w:r>
        <w:rPr>
          <w:rFonts w:eastAsia="Calibri"/>
        </w:rPr>
        <w:t xml:space="preserve">4.4. </w:t>
      </w:r>
      <w:r w:rsidR="002571ED" w:rsidRPr="002571ED">
        <w:rPr>
          <w:rFonts w:eastAsia="Calibri"/>
        </w:rPr>
        <w:t>Требования охраны труда в аварийных ситуациях</w:t>
      </w:r>
      <w:bookmarkEnd w:id="12"/>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 xml:space="preserve">При возникновении любых неполадок, угрожающих аварией на рабочем месте прекратить работу, </w:t>
      </w:r>
      <w:r w:rsidR="00F003C3" w:rsidRPr="00F003C3">
        <w:rPr>
          <w:rFonts w:ascii="Times New Roman" w:eastAsia="Times New Roman" w:hAnsi="Times New Roman" w:cs="Times New Roman"/>
          <w:bCs/>
          <w:color w:val="000000"/>
          <w:kern w:val="0"/>
          <w:sz w:val="28"/>
          <w:szCs w:val="28"/>
          <w:lang w:eastAsia="ru-RU" w:bidi="ar-SA"/>
        </w:rPr>
        <w:t xml:space="preserve">замедлить движение круга до полной остановки, </w:t>
      </w:r>
      <w:r w:rsidRPr="002571ED">
        <w:rPr>
          <w:rFonts w:ascii="Times New Roman" w:eastAsia="Times New Roman" w:hAnsi="Times New Roman" w:cs="Times New Roman"/>
          <w:bCs/>
          <w:color w:val="000000"/>
          <w:kern w:val="0"/>
          <w:sz w:val="28"/>
          <w:szCs w:val="28"/>
          <w:lang w:eastAsia="ru-RU" w:bidi="ar-SA"/>
        </w:rPr>
        <w:t>отключить оборудование от электросети; доложить руководителю; действовать в соответствии с полученными указаниями.</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в процессе работы неисправностей применяемого инструмента или оборудования работу следует немедленно прекратить и сообщить об этом своему непосредственному руководителю. Продолжать работу с использованием неисправного инструмента или оборудования не разрешается.</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ликвидации аварийной ситуации необходимо действовать в соответствии с утвержденным планом ликвидации аварий.</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В случае обнаружения нарушений требований охраны труда, которые создают угрозу здоровью или личной безопасности, следует обратиться к руководителю и сообщить ему об этом; до устранения угрозы следует прекратить работу и покинуть опасную зону.</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на металлических частях оборудования напряжения (ощущение действия электротока) необходимо отключить оборудование от сети и доложить своему руководителю.</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Запрещается применять воду и пенные огнетушители для тушения электропроводок и оборудования под напряжением, так как пена является хорошим проводником электрического тока. Для этих целей используются углекислотные и порошковые огнетушители.</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обнаружении дыма и возникновении пожара немедленно объявить пожарную тревогу, принять меры к ликвидации пожара с помощью имеющихся первичных средств пожаротушения, поставить в известность своего руководителя. При необходимости вызвать пожарную бригаду по телефону 101 или 112.</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В условиях задымления и наличия огня в помещении передвигаться вдоль стен, согнувшись или ползком; для облегчения дыхания рот и нос прикрыть платком (тканью), смоченной водой; через пламя передвигаться, накрывшись с головой верхней одеждой или покрывалом, по возможности облиться водой, загоревшуюся одежду сорвать или погасить.</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При несчастном случае немедленно освободить пострадавшего от действия травмирующего фактора, соблюдая собственную безопасность, оказать пострадавшему первую помощь, при необходимости вызвать бригаду скорой помощи по телефону 103 или 112. По возможности сохранить обстановку, при которой произошел несчастный случай, если это не угрожает жизни и здоровью окружающих, для проведения расследования причин возникновения несчастного случая, или зафиксировать на фото или видео. Сообщить своему руководителю и специалисту по охране труда.</w:t>
      </w:r>
    </w:p>
    <w:p w:rsidR="002571ED" w:rsidRPr="002571ED" w:rsidRDefault="002571ED" w:rsidP="002571ED">
      <w:pPr>
        <w:widowControl/>
        <w:numPr>
          <w:ilvl w:val="0"/>
          <w:numId w:val="35"/>
        </w:numPr>
        <w:suppressAutoHyphens w:val="0"/>
        <w:overflowPunct w:val="0"/>
        <w:autoSpaceDE w:val="0"/>
        <w:autoSpaceDN w:val="0"/>
        <w:adjustRightInd w:val="0"/>
        <w:ind w:left="0" w:firstLine="284"/>
        <w:contextualSpacing/>
        <w:jc w:val="both"/>
        <w:rPr>
          <w:rFonts w:ascii="Times New Roman" w:eastAsia="Times New Roman" w:hAnsi="Times New Roman" w:cs="Times New Roman"/>
          <w:bCs/>
          <w:color w:val="000000"/>
          <w:kern w:val="0"/>
          <w:sz w:val="28"/>
          <w:szCs w:val="28"/>
          <w:lang w:eastAsia="ru-RU" w:bidi="ar-SA"/>
        </w:rPr>
      </w:pPr>
      <w:r w:rsidRPr="002571ED">
        <w:rPr>
          <w:rFonts w:ascii="Times New Roman" w:eastAsia="Times New Roman" w:hAnsi="Times New Roman" w:cs="Times New Roman"/>
          <w:bCs/>
          <w:color w:val="000000"/>
          <w:kern w:val="0"/>
          <w:sz w:val="28"/>
          <w:szCs w:val="28"/>
          <w:lang w:eastAsia="ru-RU" w:bidi="ar-SA"/>
        </w:rPr>
        <w:t xml:space="preserve">В случае ухудшения самочувствия, появления рези в глазах, резком ухудшении видимости – невозможности сфокусировать взгляд или навести его </w:t>
      </w:r>
      <w:r w:rsidRPr="002571ED">
        <w:rPr>
          <w:rFonts w:ascii="Times New Roman" w:eastAsia="Times New Roman" w:hAnsi="Times New Roman" w:cs="Times New Roman"/>
          <w:bCs/>
          <w:color w:val="000000"/>
          <w:kern w:val="0"/>
          <w:sz w:val="28"/>
          <w:szCs w:val="28"/>
          <w:lang w:eastAsia="ru-RU" w:bidi="ar-SA"/>
        </w:rPr>
        <w:lastRenderedPageBreak/>
        <w:t>на резкость, появлении боли в пальцах и кистях рук, усилении сердцебиения немедленно покинуть рабочее место, сообщить о произошедшем своему руководителю и обратиться в медицинское учреждение.</w:t>
      </w:r>
    </w:p>
    <w:p w:rsidR="002571ED" w:rsidRPr="00A30D71" w:rsidRDefault="00A30D71" w:rsidP="00A30D71">
      <w:pPr>
        <w:pStyle w:val="2"/>
        <w:numPr>
          <w:ilvl w:val="1"/>
          <w:numId w:val="36"/>
        </w:numPr>
        <w:ind w:left="0" w:firstLine="0"/>
        <w:rPr>
          <w:rFonts w:eastAsia="Calibri"/>
        </w:rPr>
      </w:pPr>
      <w:bookmarkStart w:id="13" w:name="_Toc81767740"/>
      <w:r>
        <w:rPr>
          <w:rFonts w:eastAsia="Calibri"/>
        </w:rPr>
        <w:t>Т</w:t>
      </w:r>
      <w:r w:rsidR="002571ED" w:rsidRPr="00A30D71">
        <w:rPr>
          <w:rFonts w:eastAsia="Calibri"/>
        </w:rPr>
        <w:t>ребования охраны труда по окончании работы</w:t>
      </w:r>
      <w:bookmarkEnd w:id="13"/>
    </w:p>
    <w:p w:rsidR="003B46D8" w:rsidRDefault="003B46D8" w:rsidP="003B46D8">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О</w:t>
      </w:r>
      <w:r w:rsidRPr="002571ED">
        <w:rPr>
          <w:rFonts w:ascii="Times New Roman" w:eastAsia="Times New Roman" w:hAnsi="Times New Roman" w:cs="Times New Roman"/>
          <w:color w:val="000000"/>
          <w:kern w:val="0"/>
          <w:sz w:val="28"/>
          <w:szCs w:val="28"/>
          <w:lang w:eastAsia="ru-RU" w:bidi="ar-SA"/>
        </w:rPr>
        <w:t xml:space="preserve">смотреть </w:t>
      </w:r>
      <w:r w:rsidRPr="004C2105">
        <w:rPr>
          <w:sz w:val="28"/>
          <w:szCs w:val="28"/>
        </w:rPr>
        <w:t>гончарны</w:t>
      </w:r>
      <w:r>
        <w:rPr>
          <w:sz w:val="28"/>
          <w:szCs w:val="28"/>
        </w:rPr>
        <w:t>й</w:t>
      </w:r>
      <w:r w:rsidRPr="004C2105">
        <w:rPr>
          <w:sz w:val="28"/>
          <w:szCs w:val="28"/>
        </w:rPr>
        <w:t xml:space="preserve"> круг</w:t>
      </w:r>
      <w:r w:rsidRPr="002571ED">
        <w:rPr>
          <w:rFonts w:ascii="Times New Roman" w:eastAsia="Times New Roman" w:hAnsi="Times New Roman" w:cs="Times New Roman"/>
          <w:color w:val="000000"/>
          <w:kern w:val="0"/>
          <w:sz w:val="28"/>
          <w:szCs w:val="28"/>
          <w:lang w:eastAsia="ru-RU" w:bidi="ar-SA"/>
        </w:rPr>
        <w:t>, п</w:t>
      </w:r>
      <w:r w:rsidRPr="003B46D8">
        <w:rPr>
          <w:rFonts w:ascii="Times New Roman" w:eastAsia="Times New Roman" w:hAnsi="Times New Roman" w:cs="Times New Roman"/>
          <w:color w:val="000000"/>
          <w:kern w:val="0"/>
          <w:sz w:val="28"/>
          <w:szCs w:val="28"/>
          <w:lang w:eastAsia="ru-RU" w:bidi="ar-SA"/>
        </w:rPr>
        <w:t>олностью очистить гончарный круг от следов глины:</w:t>
      </w:r>
    </w:p>
    <w:p w:rsidR="003B46D8" w:rsidRDefault="003B46D8" w:rsidP="003B46D8">
      <w:pPr>
        <w:widowControl/>
        <w:suppressAutoHyphens w:val="0"/>
        <w:overflowPunct w:val="0"/>
        <w:autoSpaceDE w:val="0"/>
        <w:autoSpaceDN w:val="0"/>
        <w:adjustRightInd w:val="0"/>
        <w:ind w:left="284"/>
        <w:contextualSpacing/>
        <w:jc w:val="both"/>
        <w:rPr>
          <w:rFonts w:ascii="Times New Roman" w:eastAsia="Times New Roman" w:hAnsi="Times New Roman" w:cs="Times New Roman"/>
          <w:color w:val="000000"/>
          <w:kern w:val="0"/>
          <w:sz w:val="28"/>
          <w:szCs w:val="28"/>
          <w:lang w:eastAsia="ru-RU" w:bidi="ar-SA"/>
        </w:rPr>
      </w:pPr>
      <w:r w:rsidRPr="003B46D8">
        <w:rPr>
          <w:rFonts w:ascii="Times New Roman" w:eastAsia="Times New Roman" w:hAnsi="Times New Roman" w:cs="Times New Roman"/>
          <w:color w:val="000000"/>
          <w:kern w:val="0"/>
          <w:sz w:val="28"/>
          <w:szCs w:val="28"/>
          <w:lang w:eastAsia="ru-RU" w:bidi="ar-SA"/>
        </w:rPr>
        <w:t>—для мойки круга использовать поролоновые губки;</w:t>
      </w:r>
    </w:p>
    <w:p w:rsidR="003B46D8" w:rsidRDefault="003B46D8" w:rsidP="003B46D8">
      <w:pPr>
        <w:widowControl/>
        <w:suppressAutoHyphens w:val="0"/>
        <w:overflowPunct w:val="0"/>
        <w:autoSpaceDE w:val="0"/>
        <w:autoSpaceDN w:val="0"/>
        <w:adjustRightInd w:val="0"/>
        <w:ind w:left="284"/>
        <w:contextualSpacing/>
        <w:jc w:val="both"/>
        <w:rPr>
          <w:rFonts w:ascii="Times New Roman" w:eastAsia="Times New Roman" w:hAnsi="Times New Roman" w:cs="Times New Roman"/>
          <w:color w:val="000000"/>
          <w:kern w:val="0"/>
          <w:sz w:val="28"/>
          <w:szCs w:val="28"/>
          <w:lang w:eastAsia="ru-RU" w:bidi="ar-SA"/>
        </w:rPr>
      </w:pPr>
      <w:r w:rsidRPr="003B46D8">
        <w:rPr>
          <w:rFonts w:ascii="Times New Roman" w:eastAsia="Times New Roman" w:hAnsi="Times New Roman" w:cs="Times New Roman"/>
          <w:color w:val="000000"/>
          <w:kern w:val="0"/>
          <w:sz w:val="28"/>
          <w:szCs w:val="28"/>
          <w:lang w:eastAsia="ru-RU" w:bidi="ar-SA"/>
        </w:rPr>
        <w:t>— завершив мойку, протереть сухой ветошью все поверхности.</w:t>
      </w:r>
    </w:p>
    <w:p w:rsidR="003B46D8" w:rsidRDefault="003B46D8"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3B46D8">
        <w:rPr>
          <w:rFonts w:ascii="Times New Roman" w:eastAsia="Times New Roman" w:hAnsi="Times New Roman" w:cs="Times New Roman"/>
          <w:color w:val="000000"/>
          <w:kern w:val="0"/>
          <w:sz w:val="28"/>
          <w:szCs w:val="28"/>
          <w:lang w:eastAsia="ru-RU" w:bidi="ar-SA"/>
        </w:rPr>
        <w:t>При появлении ржавчины на поверхности планшайбы, достаточно на полных оборотах поднести к ней кусочек сухой древесины. Нельзя использовать абразивные материалы (наждачная бумага и т.д.).</w:t>
      </w:r>
    </w:p>
    <w:p w:rsidR="002571ED" w:rsidRPr="002571ED" w:rsidRDefault="003B46D8"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Pr>
          <w:rFonts w:ascii="Times New Roman" w:eastAsia="Times New Roman" w:hAnsi="Times New Roman" w:cs="Times New Roman"/>
          <w:color w:val="000000"/>
          <w:kern w:val="0"/>
          <w:sz w:val="28"/>
          <w:szCs w:val="28"/>
          <w:lang w:eastAsia="ru-RU" w:bidi="ar-SA"/>
        </w:rPr>
        <w:t>Т</w:t>
      </w:r>
      <w:r w:rsidRPr="003B46D8">
        <w:rPr>
          <w:rFonts w:ascii="Times New Roman" w:eastAsia="Times New Roman" w:hAnsi="Times New Roman" w:cs="Times New Roman"/>
          <w:color w:val="000000"/>
          <w:kern w:val="0"/>
          <w:sz w:val="28"/>
          <w:szCs w:val="28"/>
          <w:lang w:eastAsia="ru-RU" w:bidi="ar-SA"/>
        </w:rPr>
        <w:t xml:space="preserve">щательно вымыть руки с мылом, смазать увлажняющим кремом. </w:t>
      </w:r>
      <w:r w:rsidRPr="002571ED">
        <w:rPr>
          <w:rFonts w:ascii="Times New Roman" w:eastAsia="Times New Roman" w:hAnsi="Times New Roman" w:cs="Times New Roman"/>
          <w:color w:val="000000"/>
          <w:kern w:val="0"/>
          <w:sz w:val="28"/>
          <w:szCs w:val="28"/>
          <w:lang w:eastAsia="ru-RU" w:bidi="ar-SA"/>
        </w:rPr>
        <w:t>Запрещается мыть руки керосином, бензином, маслом.</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 xml:space="preserve">Инструмент и приспособления сложить в специально отведенное место. </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Снять СИЗ, осмотреть, привести в порядок и убрать в установленное место хранения, при необходимости сдать в стирку и/или ремонт.</w:t>
      </w:r>
    </w:p>
    <w:p w:rsidR="002571ED" w:rsidRPr="002571ED" w:rsidRDefault="002571ED" w:rsidP="002571ED">
      <w:pPr>
        <w:widowControl/>
        <w:numPr>
          <w:ilvl w:val="0"/>
          <w:numId w:val="34"/>
        </w:numPr>
        <w:suppressAutoHyphens w:val="0"/>
        <w:overflowPunct w:val="0"/>
        <w:autoSpaceDE w:val="0"/>
        <w:autoSpaceDN w:val="0"/>
        <w:adjustRightInd w:val="0"/>
        <w:ind w:left="0"/>
        <w:contextualSpacing/>
        <w:jc w:val="both"/>
        <w:rPr>
          <w:rFonts w:ascii="Times New Roman" w:eastAsia="Times New Roman" w:hAnsi="Times New Roman" w:cs="Times New Roman"/>
          <w:color w:val="000000"/>
          <w:kern w:val="0"/>
          <w:sz w:val="28"/>
          <w:szCs w:val="28"/>
          <w:lang w:eastAsia="ru-RU" w:bidi="ar-SA"/>
        </w:rPr>
      </w:pPr>
      <w:r w:rsidRPr="002571ED">
        <w:rPr>
          <w:rFonts w:ascii="Times New Roman" w:eastAsia="Times New Roman" w:hAnsi="Times New Roman" w:cs="Times New Roman"/>
          <w:color w:val="000000"/>
          <w:kern w:val="0"/>
          <w:sz w:val="28"/>
          <w:szCs w:val="28"/>
          <w:lang w:eastAsia="ru-RU" w:bidi="ar-SA"/>
        </w:rPr>
        <w:t>Сообщить своему руководителю обо всех нарушениях и замечаниях, выявленных в процессе работы, и принятых мерах по их устранению.</w:t>
      </w:r>
    </w:p>
    <w:p w:rsidR="00B14F39" w:rsidRDefault="00B14F39" w:rsidP="0092432F">
      <w:pPr>
        <w:pStyle w:val="1"/>
        <w:numPr>
          <w:ilvl w:val="0"/>
          <w:numId w:val="36"/>
        </w:numPr>
        <w:rPr>
          <w:rFonts w:eastAsia="Calibri"/>
        </w:rPr>
      </w:pPr>
      <w:bookmarkStart w:id="14" w:name="_Toc81767741"/>
      <w:r w:rsidRPr="00B14F39">
        <w:rPr>
          <w:rFonts w:eastAsia="Calibri"/>
        </w:rPr>
        <w:t>Методические указания по проведению практических работ</w:t>
      </w:r>
      <w:bookmarkEnd w:id="14"/>
    </w:p>
    <w:p w:rsidR="008A406D" w:rsidRPr="008A406D" w:rsidRDefault="008A406D" w:rsidP="008A406D">
      <w:pPr>
        <w:ind w:firstLine="851"/>
        <w:jc w:val="both"/>
        <w:rPr>
          <w:rFonts w:ascii="Times New Roman" w:eastAsia="Calibri" w:hAnsi="Times New Roman" w:cs="Times New Roman"/>
          <w:bCs/>
          <w:kern w:val="0"/>
          <w:sz w:val="28"/>
          <w:szCs w:val="28"/>
          <w:lang w:eastAsia="en-US" w:bidi="ar-SA"/>
        </w:rPr>
      </w:pPr>
      <w:r>
        <w:rPr>
          <w:rFonts w:ascii="Times New Roman" w:hAnsi="Times New Roman" w:cs="Times New Roman"/>
          <w:sz w:val="28"/>
          <w:szCs w:val="28"/>
        </w:rPr>
        <w:t>В 3 семестре</w:t>
      </w:r>
      <w:r>
        <w:rPr>
          <w:rFonts w:ascii="Times New Roman" w:eastAsia="Calibri" w:hAnsi="Times New Roman" w:cs="Times New Roman"/>
          <w:bCs/>
          <w:kern w:val="0"/>
          <w:sz w:val="28"/>
          <w:szCs w:val="28"/>
          <w:lang w:eastAsia="en-US" w:bidi="ar-SA"/>
        </w:rPr>
        <w:t>д</w:t>
      </w:r>
      <w:r w:rsidRPr="008A406D">
        <w:rPr>
          <w:rFonts w:ascii="Times New Roman" w:eastAsia="Calibri" w:hAnsi="Times New Roman" w:cs="Times New Roman"/>
          <w:bCs/>
          <w:kern w:val="0"/>
          <w:sz w:val="28"/>
          <w:szCs w:val="28"/>
          <w:lang w:eastAsia="en-US" w:bidi="ar-SA"/>
        </w:rPr>
        <w:t>ля закрепления теоретического материала студенты н</w:t>
      </w:r>
      <w:r w:rsidRPr="008A406D">
        <w:rPr>
          <w:rFonts w:ascii="Times New Roman" w:eastAsia="Calibri" w:hAnsi="Times New Roman" w:cs="Times New Roman"/>
          <w:kern w:val="0"/>
          <w:sz w:val="28"/>
          <w:szCs w:val="28"/>
          <w:lang w:eastAsia="en-US" w:bidi="ar-SA"/>
        </w:rPr>
        <w:t>аправления 29.0</w:t>
      </w:r>
      <w:r w:rsidR="00BA1F60">
        <w:rPr>
          <w:rFonts w:ascii="Times New Roman" w:eastAsia="Calibri" w:hAnsi="Times New Roman" w:cs="Times New Roman"/>
          <w:kern w:val="0"/>
          <w:sz w:val="28"/>
          <w:szCs w:val="28"/>
          <w:lang w:eastAsia="en-US" w:bidi="ar-SA"/>
        </w:rPr>
        <w:t>3</w:t>
      </w:r>
      <w:r w:rsidRPr="008A406D">
        <w:rPr>
          <w:rFonts w:ascii="Times New Roman" w:eastAsia="Calibri" w:hAnsi="Times New Roman" w:cs="Times New Roman"/>
          <w:kern w:val="0"/>
          <w:sz w:val="28"/>
          <w:szCs w:val="28"/>
          <w:lang w:eastAsia="en-US" w:bidi="ar-SA"/>
        </w:rPr>
        <w:t xml:space="preserve">.04 «Технология художественной обработки материалов» </w:t>
      </w:r>
      <w:r w:rsidRPr="008A406D">
        <w:rPr>
          <w:rFonts w:ascii="Times New Roman" w:eastAsia="Calibri" w:hAnsi="Times New Roman" w:cs="Times New Roman"/>
          <w:bCs/>
          <w:kern w:val="0"/>
          <w:sz w:val="28"/>
          <w:szCs w:val="28"/>
          <w:lang w:eastAsia="en-US" w:bidi="ar-SA"/>
        </w:rPr>
        <w:t>выполняют практические работы</w:t>
      </w:r>
      <w:r>
        <w:rPr>
          <w:rFonts w:ascii="Times New Roman" w:eastAsia="Calibri" w:hAnsi="Times New Roman" w:cs="Times New Roman"/>
          <w:bCs/>
          <w:kern w:val="0"/>
          <w:sz w:val="28"/>
          <w:szCs w:val="28"/>
          <w:lang w:eastAsia="en-US" w:bidi="ar-SA"/>
        </w:rPr>
        <w:t xml:space="preserve"> по дисциплине «Мастерство. Керамика». При прохождении практических работ студенты изучают основы изготовления керамических изделий.</w:t>
      </w:r>
    </w:p>
    <w:p w:rsidR="00B14F39" w:rsidRPr="00B14F39" w:rsidRDefault="00B14F39" w:rsidP="00B14F39">
      <w:pPr>
        <w:pStyle w:val="2"/>
        <w:rPr>
          <w:rFonts w:eastAsia="Calibri"/>
        </w:rPr>
      </w:pPr>
      <w:bookmarkStart w:id="15" w:name="_Hlk81746164"/>
      <w:bookmarkStart w:id="16" w:name="_Toc81767742"/>
      <w:r>
        <w:rPr>
          <w:rFonts w:eastAsia="Calibri"/>
        </w:rPr>
        <w:t xml:space="preserve">5.1. </w:t>
      </w:r>
      <w:r w:rsidRPr="00B14F39">
        <w:rPr>
          <w:rFonts w:eastAsia="Calibri"/>
        </w:rPr>
        <w:t xml:space="preserve">Цель и </w:t>
      </w:r>
      <w:bookmarkEnd w:id="15"/>
      <w:r w:rsidRPr="00B14F39">
        <w:rPr>
          <w:rFonts w:eastAsia="Calibri"/>
        </w:rPr>
        <w:t xml:space="preserve">задачи </w:t>
      </w:r>
      <w:r w:rsidRPr="00B14F39">
        <w:t>практической</w:t>
      </w:r>
      <w:r w:rsidRPr="00B14F39">
        <w:rPr>
          <w:rFonts w:eastAsia="Calibri"/>
        </w:rPr>
        <w:t xml:space="preserve"> работы</w:t>
      </w:r>
      <w:bookmarkEnd w:id="16"/>
    </w:p>
    <w:p w:rsidR="008A406D" w:rsidRPr="008A406D" w:rsidRDefault="008A406D" w:rsidP="008A406D">
      <w:pPr>
        <w:widowControl/>
        <w:numPr>
          <w:ilvl w:val="1"/>
          <w:numId w:val="37"/>
        </w:numPr>
        <w:suppressAutoHyphens w:val="0"/>
        <w:ind w:left="0" w:firstLine="709"/>
        <w:contextualSpacing/>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Цель работы: </w:t>
      </w:r>
      <w:r w:rsidR="0046009E">
        <w:rPr>
          <w:rFonts w:ascii="Times New Roman" w:eastAsia="Calibri" w:hAnsi="Times New Roman" w:cs="Times New Roman"/>
          <w:kern w:val="0"/>
          <w:sz w:val="28"/>
          <w:szCs w:val="28"/>
          <w:lang w:eastAsia="en-US" w:bidi="ar-SA"/>
        </w:rPr>
        <w:t>научиться работать на гончарном круге и изготовить небольшое керамическое</w:t>
      </w:r>
      <w:r w:rsidRPr="008A406D">
        <w:rPr>
          <w:rFonts w:ascii="Times New Roman" w:eastAsia="Calibri" w:hAnsi="Times New Roman" w:cs="Times New Roman"/>
          <w:kern w:val="0"/>
          <w:sz w:val="28"/>
          <w:szCs w:val="28"/>
          <w:lang w:eastAsia="en-US" w:bidi="ar-SA"/>
        </w:rPr>
        <w:t xml:space="preserve"> издели</w:t>
      </w:r>
      <w:r>
        <w:rPr>
          <w:rFonts w:ascii="Times New Roman" w:eastAsia="Calibri" w:hAnsi="Times New Roman" w:cs="Times New Roman"/>
          <w:kern w:val="0"/>
          <w:sz w:val="28"/>
          <w:szCs w:val="28"/>
          <w:lang w:eastAsia="en-US" w:bidi="ar-SA"/>
        </w:rPr>
        <w:t>е</w:t>
      </w:r>
      <w:r w:rsidR="0046009E">
        <w:rPr>
          <w:rFonts w:ascii="Times New Roman" w:eastAsia="Calibri" w:hAnsi="Times New Roman" w:cs="Times New Roman"/>
          <w:kern w:val="0"/>
          <w:sz w:val="28"/>
          <w:szCs w:val="28"/>
          <w:lang w:eastAsia="en-US" w:bidi="ar-SA"/>
        </w:rPr>
        <w:t>(ваза, ёмкость, т.п)</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numPr>
          <w:ilvl w:val="1"/>
          <w:numId w:val="37"/>
        </w:numPr>
        <w:suppressAutoHyphens w:val="0"/>
        <w:ind w:left="0" w:firstLine="709"/>
        <w:contextualSpacing/>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Задачи практической работы:</w:t>
      </w:r>
    </w:p>
    <w:p w:rsid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изучить принцип работы </w:t>
      </w:r>
      <w:r w:rsidR="009B1094" w:rsidRPr="004C2105">
        <w:rPr>
          <w:sz w:val="28"/>
          <w:szCs w:val="28"/>
        </w:rPr>
        <w:t>гончарн</w:t>
      </w:r>
      <w:r w:rsidR="009B1094">
        <w:rPr>
          <w:sz w:val="28"/>
          <w:szCs w:val="28"/>
        </w:rPr>
        <w:t>ого</w:t>
      </w:r>
      <w:r w:rsidR="009B1094" w:rsidRPr="004C2105">
        <w:rPr>
          <w:sz w:val="28"/>
          <w:szCs w:val="28"/>
        </w:rPr>
        <w:t xml:space="preserve"> круг</w:t>
      </w:r>
      <w:r w:rsidR="009B1094">
        <w:rPr>
          <w:sz w:val="28"/>
          <w:szCs w:val="28"/>
        </w:rPr>
        <w:t>а</w:t>
      </w:r>
      <w:r w:rsidRPr="008A406D">
        <w:rPr>
          <w:rFonts w:ascii="Times New Roman" w:eastAsia="Calibri" w:hAnsi="Times New Roman" w:cs="Times New Roman"/>
          <w:kern w:val="0"/>
          <w:sz w:val="28"/>
          <w:szCs w:val="28"/>
          <w:lang w:eastAsia="en-US" w:bidi="ar-SA"/>
        </w:rPr>
        <w:t>;</w:t>
      </w:r>
    </w:p>
    <w:p w:rsidR="0046009E" w:rsidRPr="008A406D" w:rsidRDefault="0046009E"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на</w:t>
      </w:r>
      <w:r>
        <w:rPr>
          <w:rFonts w:ascii="Times New Roman" w:eastAsia="Calibri" w:hAnsi="Times New Roman" w:cs="Times New Roman"/>
          <w:kern w:val="0"/>
          <w:sz w:val="28"/>
          <w:szCs w:val="28"/>
          <w:lang w:eastAsia="en-US" w:bidi="ar-SA"/>
        </w:rPr>
        <w:t>йти свой способ работы на гончарном круге;</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научиться подбирать </w:t>
      </w:r>
      <w:r>
        <w:rPr>
          <w:rFonts w:ascii="Times New Roman" w:eastAsia="Calibri" w:hAnsi="Times New Roman" w:cs="Times New Roman"/>
          <w:kern w:val="0"/>
          <w:sz w:val="28"/>
          <w:szCs w:val="28"/>
          <w:lang w:eastAsia="en-US" w:bidi="ar-SA"/>
        </w:rPr>
        <w:t>необходимую толщину изделия</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w:t>
      </w:r>
      <w:r>
        <w:rPr>
          <w:rFonts w:ascii="Times New Roman" w:eastAsia="Calibri" w:hAnsi="Times New Roman" w:cs="Times New Roman"/>
          <w:kern w:val="0"/>
          <w:sz w:val="28"/>
          <w:szCs w:val="28"/>
          <w:lang w:eastAsia="en-US" w:bidi="ar-SA"/>
        </w:rPr>
        <w:t>разработать красивый дизайн изделия</w:t>
      </w:r>
      <w:r w:rsidRPr="008A406D">
        <w:rPr>
          <w:rFonts w:ascii="Times New Roman" w:eastAsia="Calibri" w:hAnsi="Times New Roman" w:cs="Times New Roman"/>
          <w:kern w:val="0"/>
          <w:sz w:val="28"/>
          <w:szCs w:val="28"/>
          <w:lang w:eastAsia="en-US" w:bidi="ar-SA"/>
        </w:rPr>
        <w:t>;</w:t>
      </w:r>
    </w:p>
    <w:p w:rsidR="008A406D" w:rsidRPr="008A406D" w:rsidRDefault="008A406D" w:rsidP="008A406D">
      <w:pPr>
        <w:widowControl/>
        <w:suppressAutoHyphens w:val="0"/>
        <w:ind w:firstLine="709"/>
        <w:jc w:val="both"/>
        <w:rPr>
          <w:rFonts w:ascii="Times New Roman" w:eastAsia="Calibri" w:hAnsi="Times New Roman" w:cs="Times New Roman"/>
          <w:kern w:val="0"/>
          <w:sz w:val="28"/>
          <w:szCs w:val="28"/>
          <w:lang w:eastAsia="en-US" w:bidi="ar-SA"/>
        </w:rPr>
      </w:pPr>
      <w:r w:rsidRPr="008A406D">
        <w:rPr>
          <w:rFonts w:ascii="Times New Roman" w:eastAsia="Calibri" w:hAnsi="Times New Roman" w:cs="Times New Roman"/>
          <w:kern w:val="0"/>
          <w:sz w:val="28"/>
          <w:szCs w:val="28"/>
          <w:lang w:eastAsia="en-US" w:bidi="ar-SA"/>
        </w:rPr>
        <w:t xml:space="preserve">– </w:t>
      </w:r>
      <w:r>
        <w:rPr>
          <w:rFonts w:ascii="Times New Roman" w:eastAsia="Calibri" w:hAnsi="Times New Roman" w:cs="Times New Roman"/>
          <w:kern w:val="0"/>
          <w:sz w:val="28"/>
          <w:szCs w:val="28"/>
          <w:lang w:eastAsia="en-US" w:bidi="ar-SA"/>
        </w:rPr>
        <w:t>получить красив</w:t>
      </w:r>
      <w:r w:rsidR="0046009E">
        <w:rPr>
          <w:rFonts w:ascii="Times New Roman" w:eastAsia="Calibri" w:hAnsi="Times New Roman" w:cs="Times New Roman"/>
          <w:kern w:val="0"/>
          <w:sz w:val="28"/>
          <w:szCs w:val="28"/>
          <w:lang w:eastAsia="en-US" w:bidi="ar-SA"/>
        </w:rPr>
        <w:t>ое</w:t>
      </w:r>
      <w:r>
        <w:rPr>
          <w:rFonts w:ascii="Times New Roman" w:eastAsia="Calibri" w:hAnsi="Times New Roman" w:cs="Times New Roman"/>
          <w:kern w:val="0"/>
          <w:sz w:val="28"/>
          <w:szCs w:val="28"/>
          <w:lang w:eastAsia="en-US" w:bidi="ar-SA"/>
        </w:rPr>
        <w:t xml:space="preserve"> из</w:t>
      </w:r>
      <w:r w:rsidR="0046009E">
        <w:rPr>
          <w:rFonts w:ascii="Times New Roman" w:eastAsia="Calibri" w:hAnsi="Times New Roman" w:cs="Times New Roman"/>
          <w:kern w:val="0"/>
          <w:sz w:val="28"/>
          <w:szCs w:val="28"/>
          <w:lang w:eastAsia="en-US" w:bidi="ar-SA"/>
        </w:rPr>
        <w:t>делие</w:t>
      </w:r>
      <w:r w:rsidRPr="008A406D">
        <w:rPr>
          <w:rFonts w:ascii="Times New Roman" w:eastAsia="Calibri" w:hAnsi="Times New Roman" w:cs="Times New Roman"/>
          <w:kern w:val="0"/>
          <w:sz w:val="28"/>
          <w:szCs w:val="28"/>
          <w:lang w:eastAsia="en-US" w:bidi="ar-SA"/>
        </w:rPr>
        <w:t>.</w:t>
      </w:r>
    </w:p>
    <w:p w:rsidR="001A2A50" w:rsidRDefault="00484FF4" w:rsidP="00484FF4">
      <w:pPr>
        <w:pStyle w:val="2"/>
        <w:rPr>
          <w:lang w:eastAsia="en-US"/>
        </w:rPr>
      </w:pPr>
      <w:bookmarkStart w:id="17" w:name="_Toc81767743"/>
      <w:r>
        <w:rPr>
          <w:rFonts w:eastAsia="Calibri"/>
        </w:rPr>
        <w:t>5.2. Материалы и инструменты для практической работы</w:t>
      </w:r>
      <w:bookmarkEnd w:id="17"/>
    </w:p>
    <w:p w:rsidR="008A406D" w:rsidRPr="008A406D" w:rsidRDefault="00484FF4" w:rsidP="00484FF4">
      <w:pPr>
        <w:ind w:firstLine="851"/>
        <w:jc w:val="both"/>
        <w:rPr>
          <w:rFonts w:ascii="Times New Roman" w:hAnsi="Times New Roman" w:cs="Times New Roman"/>
          <w:color w:val="040404"/>
          <w:sz w:val="28"/>
          <w:szCs w:val="28"/>
          <w:shd w:val="clear" w:color="auto" w:fill="FFFFFF"/>
        </w:rPr>
      </w:pPr>
      <w:r>
        <w:rPr>
          <w:rFonts w:ascii="Times New Roman" w:hAnsi="Times New Roman" w:cs="Times New Roman"/>
          <w:sz w:val="28"/>
          <w:szCs w:val="28"/>
          <w:lang w:eastAsia="en-US"/>
        </w:rPr>
        <w:t xml:space="preserve">Для практической работы понадобится </w:t>
      </w:r>
      <w:r w:rsidR="00847E12">
        <w:rPr>
          <w:rFonts w:ascii="Times New Roman" w:hAnsi="Times New Roman" w:cs="Times New Roman"/>
          <w:sz w:val="28"/>
          <w:szCs w:val="28"/>
        </w:rPr>
        <w:t>м</w:t>
      </w:r>
      <w:r w:rsidR="00847E12" w:rsidRPr="00974E2C">
        <w:rPr>
          <w:rFonts w:ascii="Times New Roman" w:hAnsi="Times New Roman" w:cs="Times New Roman"/>
          <w:sz w:val="28"/>
          <w:szCs w:val="28"/>
        </w:rPr>
        <w:t>айоликовая белая масса S-6500</w:t>
      </w:r>
      <w:r w:rsidR="00847E12">
        <w:rPr>
          <w:rFonts w:ascii="Times New Roman" w:hAnsi="Times New Roman" w:cs="Times New Roman"/>
          <w:sz w:val="28"/>
          <w:szCs w:val="28"/>
        </w:rPr>
        <w:t>стемпературой</w:t>
      </w:r>
      <w:r w:rsidR="00847E12" w:rsidRPr="008A406D">
        <w:rPr>
          <w:rFonts w:ascii="Times New Roman" w:hAnsi="Times New Roman" w:cs="Times New Roman"/>
          <w:sz w:val="28"/>
          <w:szCs w:val="28"/>
        </w:rPr>
        <w:t xml:space="preserve"> обжига</w:t>
      </w:r>
      <w:r w:rsidR="00847E12" w:rsidRPr="008A406D">
        <w:rPr>
          <w:rFonts w:ascii="Times New Roman" w:hAnsi="Times New Roman" w:cs="Times New Roman"/>
          <w:color w:val="040404"/>
          <w:sz w:val="28"/>
          <w:szCs w:val="28"/>
          <w:shd w:val="clear" w:color="auto" w:fill="FFFFFF"/>
        </w:rPr>
        <w:t xml:space="preserve"> 1</w:t>
      </w:r>
      <w:r w:rsidR="00847E12">
        <w:rPr>
          <w:rFonts w:ascii="Times New Roman" w:hAnsi="Times New Roman" w:cs="Times New Roman"/>
          <w:color w:val="040404"/>
          <w:sz w:val="28"/>
          <w:szCs w:val="28"/>
          <w:shd w:val="clear" w:color="auto" w:fill="FFFFFF"/>
        </w:rPr>
        <w:t>10</w:t>
      </w:r>
      <w:r w:rsidR="00847E12" w:rsidRPr="008A406D">
        <w:rPr>
          <w:rFonts w:ascii="Times New Roman" w:hAnsi="Times New Roman" w:cs="Times New Roman"/>
          <w:color w:val="040404"/>
          <w:sz w:val="28"/>
          <w:szCs w:val="28"/>
          <w:shd w:val="clear" w:color="auto" w:fill="FFFFFF"/>
        </w:rPr>
        <w:t>0°C,</w:t>
      </w:r>
      <w:r w:rsidRPr="008A406D">
        <w:rPr>
          <w:rFonts w:ascii="Times New Roman" w:hAnsi="Times New Roman" w:cs="Times New Roman"/>
          <w:color w:val="040404"/>
          <w:sz w:val="28"/>
          <w:szCs w:val="28"/>
          <w:shd w:val="clear" w:color="auto" w:fill="FFFFFF"/>
        </w:rPr>
        <w:t>цвет: от белого до светло-серого.</w:t>
      </w:r>
      <w:r>
        <w:rPr>
          <w:rFonts w:ascii="Times New Roman" w:hAnsi="Times New Roman" w:cs="Times New Roman"/>
          <w:color w:val="040404"/>
          <w:sz w:val="28"/>
          <w:szCs w:val="28"/>
          <w:shd w:val="clear" w:color="auto" w:fill="FFFFFF"/>
        </w:rPr>
        <w:t xml:space="preserve"> Лист </w:t>
      </w:r>
      <w:r w:rsidR="008A406D" w:rsidRPr="008A406D">
        <w:rPr>
          <w:rFonts w:ascii="Times New Roman" w:hAnsi="Times New Roman" w:cs="Times New Roman"/>
          <w:sz w:val="28"/>
          <w:szCs w:val="28"/>
        </w:rPr>
        <w:t xml:space="preserve">бумаги А4, пластмассовая емкость, вода, набор для моделирования, </w:t>
      </w:r>
      <w:r w:rsidR="00C67241" w:rsidRPr="00974E2C">
        <w:rPr>
          <w:rFonts w:ascii="Times New Roman" w:hAnsi="Times New Roman" w:cs="Times New Roman"/>
          <w:sz w:val="28"/>
          <w:szCs w:val="28"/>
        </w:rPr>
        <w:t xml:space="preserve">строительный фен,леска, </w:t>
      </w:r>
      <w:r w:rsidR="008A406D" w:rsidRPr="008A406D">
        <w:rPr>
          <w:rFonts w:ascii="Times New Roman" w:hAnsi="Times New Roman" w:cs="Times New Roman"/>
          <w:sz w:val="28"/>
          <w:szCs w:val="28"/>
        </w:rPr>
        <w:t xml:space="preserve">синтетическая кисть, </w:t>
      </w:r>
      <w:r>
        <w:rPr>
          <w:rFonts w:ascii="Times New Roman" w:hAnsi="Times New Roman" w:cs="Times New Roman"/>
          <w:sz w:val="28"/>
          <w:szCs w:val="28"/>
        </w:rPr>
        <w:t>хлопчатобумажная ткань</w:t>
      </w:r>
      <w:r w:rsidR="008A406D" w:rsidRPr="008A406D">
        <w:rPr>
          <w:rFonts w:ascii="Times New Roman" w:hAnsi="Times New Roman" w:cs="Times New Roman"/>
          <w:sz w:val="28"/>
          <w:szCs w:val="28"/>
        </w:rPr>
        <w:t xml:space="preserve">, </w:t>
      </w:r>
      <w:r w:rsidR="008A406D" w:rsidRPr="008A406D">
        <w:rPr>
          <w:rFonts w:ascii="Times New Roman" w:hAnsi="Times New Roman" w:cs="Times New Roman"/>
          <w:sz w:val="28"/>
          <w:szCs w:val="28"/>
        </w:rPr>
        <w:lastRenderedPageBreak/>
        <w:t>металлическая линейка, губка бытовая, стек</w:t>
      </w:r>
      <w:r>
        <w:rPr>
          <w:rFonts w:ascii="Times New Roman" w:hAnsi="Times New Roman" w:cs="Times New Roman"/>
          <w:sz w:val="28"/>
          <w:szCs w:val="28"/>
        </w:rPr>
        <w:t>и</w:t>
      </w:r>
      <w:r w:rsidR="008A406D" w:rsidRPr="008A406D">
        <w:rPr>
          <w:rFonts w:ascii="Times New Roman" w:hAnsi="Times New Roman" w:cs="Times New Roman"/>
          <w:sz w:val="28"/>
          <w:szCs w:val="28"/>
        </w:rPr>
        <w:t>.</w:t>
      </w:r>
    </w:p>
    <w:p w:rsidR="00484FF4" w:rsidRDefault="00484FF4" w:rsidP="00484FF4">
      <w:pPr>
        <w:pStyle w:val="2"/>
      </w:pPr>
      <w:bookmarkStart w:id="18" w:name="_Toc81767744"/>
      <w:r>
        <w:t xml:space="preserve">5.3. </w:t>
      </w:r>
      <w:r w:rsidR="008A406D" w:rsidRPr="008A406D">
        <w:t>Оборудование</w:t>
      </w:r>
      <w:bookmarkEnd w:id="18"/>
    </w:p>
    <w:p w:rsidR="008A406D" w:rsidRDefault="00484FF4" w:rsidP="00484FF4">
      <w:pPr>
        <w:ind w:firstLine="851"/>
        <w:jc w:val="both"/>
        <w:rPr>
          <w:sz w:val="28"/>
          <w:szCs w:val="28"/>
        </w:rPr>
      </w:pPr>
      <w:r>
        <w:rPr>
          <w:sz w:val="28"/>
          <w:szCs w:val="28"/>
        </w:rPr>
        <w:t xml:space="preserve">Для работы понадобятся напольный </w:t>
      </w:r>
      <w:r w:rsidR="009B1094" w:rsidRPr="004C2105">
        <w:rPr>
          <w:sz w:val="28"/>
          <w:szCs w:val="28"/>
        </w:rPr>
        <w:t>гончарны</w:t>
      </w:r>
      <w:r w:rsidR="009B1094">
        <w:rPr>
          <w:sz w:val="28"/>
          <w:szCs w:val="28"/>
        </w:rPr>
        <w:t>й</w:t>
      </w:r>
      <w:r w:rsidR="009B1094" w:rsidRPr="004C2105">
        <w:rPr>
          <w:sz w:val="28"/>
          <w:szCs w:val="28"/>
        </w:rPr>
        <w:t xml:space="preserve"> круг «Shimpo» Whisper-</w:t>
      </w:r>
      <w:r w:rsidR="00007B18" w:rsidRPr="004C2105">
        <w:rPr>
          <w:sz w:val="28"/>
          <w:szCs w:val="28"/>
        </w:rPr>
        <w:t>T</w:t>
      </w:r>
      <w:r w:rsidR="00007B18">
        <w:rPr>
          <w:sz w:val="28"/>
          <w:szCs w:val="28"/>
        </w:rPr>
        <w:t xml:space="preserve">, </w:t>
      </w:r>
      <w:r w:rsidR="00007B18" w:rsidRPr="00484FF4">
        <w:rPr>
          <w:sz w:val="28"/>
          <w:szCs w:val="28"/>
        </w:rPr>
        <w:t>сушильный</w:t>
      </w:r>
      <w:r w:rsidR="008A406D" w:rsidRPr="00484FF4">
        <w:rPr>
          <w:sz w:val="28"/>
          <w:szCs w:val="28"/>
        </w:rPr>
        <w:t xml:space="preserve"> шкаф, печь </w:t>
      </w:r>
      <w:r w:rsidRPr="00484FF4">
        <w:rPr>
          <w:sz w:val="28"/>
          <w:szCs w:val="28"/>
        </w:rPr>
        <w:t xml:space="preserve">для обжига керамики </w:t>
      </w:r>
      <w:r>
        <w:rPr>
          <w:sz w:val="28"/>
          <w:szCs w:val="28"/>
        </w:rPr>
        <w:t>м</w:t>
      </w:r>
      <w:r w:rsidRPr="00484FF4">
        <w:rPr>
          <w:sz w:val="28"/>
          <w:szCs w:val="28"/>
        </w:rPr>
        <w:t xml:space="preserve">арка </w:t>
      </w:r>
      <w:r w:rsidRPr="00484FF4">
        <w:rPr>
          <w:sz w:val="28"/>
          <w:szCs w:val="28"/>
          <w:lang w:val="en-US"/>
        </w:rPr>
        <w:t>Nabertherm</w:t>
      </w:r>
      <w:r w:rsidRPr="00484FF4">
        <w:rPr>
          <w:sz w:val="28"/>
          <w:szCs w:val="28"/>
        </w:rPr>
        <w:t xml:space="preserve">, модель </w:t>
      </w:r>
      <w:r w:rsidRPr="00484FF4">
        <w:rPr>
          <w:sz w:val="28"/>
          <w:szCs w:val="28"/>
          <w:lang w:val="en-US"/>
        </w:rPr>
        <w:t>NW</w:t>
      </w:r>
      <w:r w:rsidRPr="00484FF4">
        <w:rPr>
          <w:sz w:val="28"/>
          <w:szCs w:val="28"/>
        </w:rPr>
        <w:t xml:space="preserve"> 300</w:t>
      </w:r>
      <w:r w:rsidR="008A406D" w:rsidRPr="00484FF4">
        <w:rPr>
          <w:sz w:val="28"/>
          <w:szCs w:val="28"/>
        </w:rPr>
        <w:t xml:space="preserve">. </w:t>
      </w:r>
    </w:p>
    <w:p w:rsidR="00484FF4" w:rsidRPr="00484FF4" w:rsidRDefault="00484FF4" w:rsidP="00484FF4">
      <w:pPr>
        <w:pStyle w:val="2"/>
        <w:rPr>
          <w:rFonts w:eastAsia="Calibri"/>
        </w:rPr>
      </w:pPr>
      <w:bookmarkStart w:id="19" w:name="_Toc81767745"/>
      <w:r>
        <w:rPr>
          <w:rFonts w:eastAsia="Calibri"/>
        </w:rPr>
        <w:t xml:space="preserve">5.4. </w:t>
      </w:r>
      <w:r w:rsidRPr="00484FF4">
        <w:rPr>
          <w:rFonts w:eastAsia="Calibri"/>
        </w:rPr>
        <w:t>Порядок выполнения работы</w:t>
      </w:r>
      <w:bookmarkEnd w:id="19"/>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1. Ознакомиться с данными методическими указаниями. </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2. Пройти инструктаж по технике безопасности.</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3. Получить и обсудить своё задание с преподавателем. </w:t>
      </w:r>
    </w:p>
    <w:p w:rsidR="00561626" w:rsidRPr="00561626" w:rsidRDefault="0074722D" w:rsidP="00561626">
      <w:pPr>
        <w:widowControl/>
        <w:suppressAutoHyphens w:val="0"/>
        <w:ind w:firstLine="709"/>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4. Ознакомиться с оборудованием.</w:t>
      </w:r>
    </w:p>
    <w:p w:rsidR="00561626" w:rsidRDefault="0074722D" w:rsidP="00561626">
      <w:pPr>
        <w:widowControl/>
        <w:suppressAutoHyphens w:val="0"/>
        <w:ind w:firstLine="709"/>
        <w:jc w:val="both"/>
        <w:rPr>
          <w:sz w:val="28"/>
          <w:szCs w:val="28"/>
        </w:rPr>
      </w:pPr>
      <w:r>
        <w:rPr>
          <w:rFonts w:ascii="Times New Roman" w:eastAsia="Calibri" w:hAnsi="Times New Roman" w:cs="Times New Roman"/>
          <w:kern w:val="0"/>
          <w:sz w:val="28"/>
          <w:szCs w:val="28"/>
          <w:lang w:eastAsia="en-US" w:bidi="ar-SA"/>
        </w:rPr>
        <w:t>5.4.</w:t>
      </w:r>
      <w:r w:rsidR="00561626" w:rsidRPr="00561626">
        <w:rPr>
          <w:rFonts w:ascii="Times New Roman" w:eastAsia="Calibri" w:hAnsi="Times New Roman" w:cs="Times New Roman"/>
          <w:kern w:val="0"/>
          <w:sz w:val="28"/>
          <w:szCs w:val="28"/>
          <w:lang w:eastAsia="en-US" w:bidi="ar-SA"/>
        </w:rPr>
        <w:t xml:space="preserve">5. </w:t>
      </w:r>
      <w:r w:rsidR="00561626" w:rsidRPr="00561626">
        <w:rPr>
          <w:sz w:val="28"/>
          <w:szCs w:val="28"/>
        </w:rPr>
        <w:t xml:space="preserve">В начале работы необходимо найти похожие работы и сделать несколько эскизов для каждой работы. </w:t>
      </w:r>
    </w:p>
    <w:p w:rsidR="00561626" w:rsidRDefault="0074722D" w:rsidP="00561626">
      <w:pPr>
        <w:widowControl/>
        <w:suppressAutoHyphens w:val="0"/>
        <w:ind w:firstLine="709"/>
        <w:jc w:val="both"/>
        <w:rPr>
          <w:sz w:val="28"/>
          <w:szCs w:val="28"/>
        </w:rPr>
      </w:pPr>
      <w:r>
        <w:rPr>
          <w:rFonts w:ascii="Times New Roman" w:eastAsia="Calibri" w:hAnsi="Times New Roman" w:cs="Times New Roman"/>
          <w:kern w:val="0"/>
          <w:sz w:val="28"/>
          <w:szCs w:val="28"/>
          <w:lang w:eastAsia="en-US" w:bidi="ar-SA"/>
        </w:rPr>
        <w:t>5.4.</w:t>
      </w:r>
      <w:r w:rsidR="00561626">
        <w:rPr>
          <w:sz w:val="28"/>
          <w:szCs w:val="28"/>
        </w:rPr>
        <w:t>6</w:t>
      </w:r>
      <w:r w:rsidR="00561626" w:rsidRPr="00561626">
        <w:rPr>
          <w:sz w:val="28"/>
          <w:szCs w:val="28"/>
        </w:rPr>
        <w:t xml:space="preserve">. Выбрать наиболее интересный вариант для работы, согласовав предварительно с преподавателем эскиз. </w:t>
      </w:r>
    </w:p>
    <w:p w:rsidR="00E42F08" w:rsidRDefault="00E42F08" w:rsidP="00561626">
      <w:pPr>
        <w:widowControl/>
        <w:suppressAutoHyphens w:val="0"/>
        <w:ind w:firstLine="709"/>
        <w:jc w:val="both"/>
        <w:rPr>
          <w:sz w:val="28"/>
          <w:szCs w:val="28"/>
        </w:rPr>
      </w:pPr>
    </w:p>
    <w:p w:rsidR="00AB2B8A" w:rsidRDefault="00E42F08" w:rsidP="00561626">
      <w:pPr>
        <w:widowControl/>
        <w:suppressAutoHyphens w:val="0"/>
        <w:ind w:firstLine="709"/>
        <w:jc w:val="both"/>
        <w:rPr>
          <w:sz w:val="28"/>
          <w:szCs w:val="28"/>
        </w:rPr>
      </w:pPr>
      <w:r>
        <w:rPr>
          <w:noProof/>
          <w:sz w:val="28"/>
          <w:szCs w:val="28"/>
          <w:lang w:eastAsia="ru-RU" w:bidi="ar-SA"/>
        </w:rPr>
        <w:drawing>
          <wp:inline distT="0" distB="0" distL="0" distR="0">
            <wp:extent cx="3907790" cy="274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790" cy="2749550"/>
                    </a:xfrm>
                    <a:prstGeom prst="rect">
                      <a:avLst/>
                    </a:prstGeom>
                    <a:noFill/>
                  </pic:spPr>
                </pic:pic>
              </a:graphicData>
            </a:graphic>
          </wp:inline>
        </w:drawing>
      </w:r>
    </w:p>
    <w:p w:rsidR="00AB2B8A" w:rsidRDefault="00AB2B8A" w:rsidP="00561626">
      <w:pPr>
        <w:widowControl/>
        <w:suppressAutoHyphens w:val="0"/>
        <w:ind w:firstLine="709"/>
        <w:jc w:val="both"/>
        <w:rPr>
          <w:sz w:val="28"/>
          <w:szCs w:val="28"/>
        </w:rPr>
      </w:pPr>
      <w:r>
        <w:rPr>
          <w:sz w:val="28"/>
          <w:szCs w:val="28"/>
        </w:rPr>
        <w:t xml:space="preserve">Рисунок </w:t>
      </w:r>
      <w:r w:rsidR="00A07E52">
        <w:rPr>
          <w:sz w:val="28"/>
          <w:szCs w:val="28"/>
        </w:rPr>
        <w:t>1</w:t>
      </w:r>
      <w:r>
        <w:rPr>
          <w:sz w:val="28"/>
          <w:szCs w:val="28"/>
        </w:rPr>
        <w:t xml:space="preserve"> – </w:t>
      </w:r>
      <w:r w:rsidR="00300110">
        <w:rPr>
          <w:sz w:val="28"/>
          <w:szCs w:val="28"/>
        </w:rPr>
        <w:t>Пример изделия</w:t>
      </w:r>
    </w:p>
    <w:p w:rsidR="00E42F08" w:rsidRDefault="00A07E52" w:rsidP="006B648C">
      <w:pPr>
        <w:widowControl/>
        <w:suppressAutoHyphens w:val="0"/>
        <w:ind w:firstLine="709"/>
        <w:jc w:val="both"/>
        <w:rPr>
          <w:sz w:val="28"/>
          <w:szCs w:val="28"/>
        </w:rPr>
      </w:pPr>
      <w:r>
        <w:rPr>
          <w:sz w:val="28"/>
          <w:szCs w:val="28"/>
        </w:rPr>
        <w:t xml:space="preserve">5.4.7. Технология работы на гончарном круге (рисунок 2). </w:t>
      </w:r>
    </w:p>
    <w:p w:rsidR="00A07E52" w:rsidRPr="006B648C" w:rsidRDefault="00A07E52" w:rsidP="00A07E52">
      <w:pPr>
        <w:widowControl/>
        <w:suppressAutoHyphens w:val="0"/>
        <w:ind w:firstLine="709"/>
        <w:jc w:val="both"/>
        <w:rPr>
          <w:sz w:val="28"/>
          <w:szCs w:val="28"/>
        </w:rPr>
      </w:pPr>
      <w:r w:rsidRPr="006B648C">
        <w:rPr>
          <w:sz w:val="28"/>
          <w:szCs w:val="28"/>
        </w:rPr>
        <w:t>Сначала из гончарной массы формируется шарообразный ком. После того как он помещен на вращающийся круг и хорошо отцентрирован, из него начинают формовать изделие. При формовке во время вращения круга образуются излишки формовочной массы, которые, как правило, накапливаются снаружи у дна изделия. Их удаляют скребком или вручную.</w:t>
      </w:r>
    </w:p>
    <w:p w:rsidR="00A07E52" w:rsidRPr="006B648C" w:rsidRDefault="00A07E52" w:rsidP="00A07E52">
      <w:pPr>
        <w:widowControl/>
        <w:suppressAutoHyphens w:val="0"/>
        <w:ind w:firstLine="709"/>
        <w:jc w:val="both"/>
        <w:rPr>
          <w:sz w:val="28"/>
          <w:szCs w:val="28"/>
        </w:rPr>
      </w:pPr>
      <w:r>
        <w:rPr>
          <w:sz w:val="28"/>
          <w:szCs w:val="28"/>
        </w:rPr>
        <w:t xml:space="preserve">5.4.8. </w:t>
      </w:r>
      <w:r w:rsidRPr="006B648C">
        <w:rPr>
          <w:sz w:val="28"/>
          <w:szCs w:val="28"/>
        </w:rPr>
        <w:t>В дальнейшем нужно перемешать формовочную массу, которую укреплют в центре круга, до равномерно увлажненного состояния. Далее массу превращают в полусферу, затем в конус и снова в полусферу. Так повторяют 8—10 раз до образования однородной массы. Во время работы из нее вытесняется воздух, в результате чего полученное изделие приобретает прочность в сыром и обожженном состояниях.</w:t>
      </w:r>
    </w:p>
    <w:p w:rsidR="006B648C" w:rsidRPr="006B648C" w:rsidRDefault="00A07E52" w:rsidP="00A07E52">
      <w:pPr>
        <w:widowControl/>
        <w:suppressAutoHyphens w:val="0"/>
        <w:jc w:val="both"/>
        <w:rPr>
          <w:sz w:val="28"/>
          <w:szCs w:val="28"/>
        </w:rPr>
      </w:pPr>
      <w:r>
        <w:rPr>
          <w:noProof/>
          <w:sz w:val="28"/>
          <w:szCs w:val="28"/>
          <w:lang w:eastAsia="ru-RU" w:bidi="ar-SA"/>
        </w:rPr>
        <w:lastRenderedPageBreak/>
        <w:drawing>
          <wp:inline distT="0" distB="0" distL="0" distR="0">
            <wp:extent cx="5608708" cy="31546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a:extLst>
                        <a:ext uri="{28A0092B-C50C-407E-A947-70E740481C1C}">
                          <a14:useLocalDpi xmlns:a14="http://schemas.microsoft.com/office/drawing/2010/main" val="0"/>
                        </a:ext>
                      </a:extLst>
                    </a:blip>
                    <a:stretch>
                      <a:fillRect/>
                    </a:stretch>
                  </pic:blipFill>
                  <pic:spPr>
                    <a:xfrm>
                      <a:off x="0" y="0"/>
                      <a:ext cx="5615751" cy="3158642"/>
                    </a:xfrm>
                    <a:prstGeom prst="rect">
                      <a:avLst/>
                    </a:prstGeom>
                  </pic:spPr>
                </pic:pic>
              </a:graphicData>
            </a:graphic>
          </wp:inline>
        </w:drawing>
      </w:r>
    </w:p>
    <w:p w:rsidR="006B648C" w:rsidRPr="006B648C" w:rsidRDefault="006B648C" w:rsidP="006B648C">
      <w:pPr>
        <w:widowControl/>
        <w:suppressAutoHyphens w:val="0"/>
        <w:ind w:firstLine="709"/>
        <w:jc w:val="both"/>
        <w:rPr>
          <w:sz w:val="28"/>
          <w:szCs w:val="28"/>
        </w:rPr>
      </w:pPr>
      <w:r w:rsidRPr="006B648C">
        <w:rPr>
          <w:sz w:val="28"/>
          <w:szCs w:val="28"/>
        </w:rPr>
        <w:t>Рисунок 1 – Стадии изготовления изделия на гончарном станке</w:t>
      </w:r>
    </w:p>
    <w:p w:rsidR="006B648C" w:rsidRPr="006B648C" w:rsidRDefault="006B648C" w:rsidP="006B648C">
      <w:pPr>
        <w:widowControl/>
        <w:suppressAutoHyphens w:val="0"/>
        <w:ind w:firstLine="709"/>
        <w:jc w:val="both"/>
        <w:rPr>
          <w:sz w:val="28"/>
          <w:szCs w:val="28"/>
        </w:rPr>
      </w:pPr>
    </w:p>
    <w:p w:rsidR="006B648C" w:rsidRDefault="00A07E52" w:rsidP="006B648C">
      <w:pPr>
        <w:widowControl/>
        <w:suppressAutoHyphens w:val="0"/>
        <w:ind w:firstLine="709"/>
        <w:jc w:val="both"/>
        <w:rPr>
          <w:sz w:val="28"/>
          <w:szCs w:val="28"/>
        </w:rPr>
      </w:pPr>
      <w:r>
        <w:rPr>
          <w:sz w:val="28"/>
          <w:szCs w:val="28"/>
        </w:rPr>
        <w:t xml:space="preserve">5.4.9. </w:t>
      </w:r>
      <w:r w:rsidR="006B648C" w:rsidRPr="006B648C">
        <w:rPr>
          <w:sz w:val="28"/>
          <w:szCs w:val="28"/>
        </w:rPr>
        <w:t>Далее формуют дно и полость будущего изделия. Толщина дна зависит от высоты получающегося изделия: чем больше его высота, тем более тонкое дно образуется. Нужно отметить, что более толстое дно обеспечивает лучшую устойчивость изделию и, кроме того, образуется больший припуск на его механическую обработку (обточку). При необходимости можно и увеличивать диаметр дна.</w:t>
      </w:r>
    </w:p>
    <w:p w:rsidR="00A07E52" w:rsidRPr="006B648C" w:rsidRDefault="00A07E52" w:rsidP="00A07E52">
      <w:pPr>
        <w:widowControl/>
        <w:suppressAutoHyphens w:val="0"/>
        <w:jc w:val="both"/>
        <w:rPr>
          <w:sz w:val="28"/>
          <w:szCs w:val="28"/>
        </w:rPr>
      </w:pPr>
      <w:r>
        <w:rPr>
          <w:noProof/>
          <w:sz w:val="28"/>
          <w:szCs w:val="28"/>
          <w:lang w:eastAsia="ru-RU" w:bidi="ar-SA"/>
        </w:rPr>
        <w:drawing>
          <wp:inline distT="0" distB="0" distL="0" distR="0">
            <wp:extent cx="2957903" cy="2052000"/>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903" cy="2052000"/>
                    </a:xfrm>
                    <a:prstGeom prst="rect">
                      <a:avLst/>
                    </a:prstGeom>
                    <a:noFill/>
                  </pic:spPr>
                </pic:pic>
              </a:graphicData>
            </a:graphic>
          </wp:inline>
        </w:drawing>
      </w:r>
      <w:r>
        <w:rPr>
          <w:rFonts w:ascii="Times New Roman" w:hAnsi="Times New Roman" w:cs="Times New Roman"/>
          <w:noProof/>
          <w:sz w:val="28"/>
          <w:szCs w:val="28"/>
          <w:lang w:eastAsia="ru-RU" w:bidi="ar-SA"/>
        </w:rPr>
        <w:drawing>
          <wp:inline distT="0" distB="0" distL="0" distR="0">
            <wp:extent cx="2825986" cy="2052000"/>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1-06-17_22-57-39.jpg"/>
                    <pic:cNvPicPr/>
                  </pic:nvPicPr>
                  <pic:blipFill rotWithShape="1">
                    <a:blip r:embed="rId14" cstate="print">
                      <a:extLst>
                        <a:ext uri="{28A0092B-C50C-407E-A947-70E740481C1C}">
                          <a14:useLocalDpi xmlns:a14="http://schemas.microsoft.com/office/drawing/2010/main" val="0"/>
                        </a:ext>
                      </a:extLst>
                    </a:blip>
                    <a:srcRect l="2260" t="37279" b="9494"/>
                    <a:stretch/>
                  </pic:blipFill>
                  <pic:spPr bwMode="auto">
                    <a:xfrm>
                      <a:off x="0" y="0"/>
                      <a:ext cx="2825986" cy="2052000"/>
                    </a:xfrm>
                    <a:prstGeom prst="rect">
                      <a:avLst/>
                    </a:prstGeom>
                    <a:ln>
                      <a:noFill/>
                    </a:ln>
                    <a:extLst>
                      <a:ext uri="{53640926-AAD7-44D8-BBD7-CCE9431645EC}">
                        <a14:shadowObscured xmlns:a14="http://schemas.microsoft.com/office/drawing/2010/main"/>
                      </a:ext>
                    </a:extLst>
                  </pic:spPr>
                </pic:pic>
              </a:graphicData>
            </a:graphic>
          </wp:inline>
        </w:drawing>
      </w:r>
    </w:p>
    <w:p w:rsidR="00A07E52" w:rsidRDefault="00A07E52" w:rsidP="006B648C">
      <w:pPr>
        <w:widowControl/>
        <w:suppressAutoHyphens w:val="0"/>
        <w:ind w:firstLine="709"/>
        <w:jc w:val="both"/>
        <w:rPr>
          <w:sz w:val="28"/>
          <w:szCs w:val="28"/>
        </w:rPr>
      </w:pPr>
      <w:r w:rsidRPr="006B648C">
        <w:rPr>
          <w:sz w:val="28"/>
          <w:szCs w:val="28"/>
        </w:rPr>
        <w:t xml:space="preserve">Рисунок </w:t>
      </w:r>
      <w:r>
        <w:rPr>
          <w:sz w:val="28"/>
          <w:szCs w:val="28"/>
        </w:rPr>
        <w:t>2</w:t>
      </w:r>
      <w:r w:rsidRPr="006B648C">
        <w:rPr>
          <w:sz w:val="28"/>
          <w:szCs w:val="28"/>
        </w:rPr>
        <w:t xml:space="preserve"> – </w:t>
      </w:r>
      <w:r>
        <w:rPr>
          <w:sz w:val="28"/>
          <w:szCs w:val="28"/>
        </w:rPr>
        <w:t>Этапы работы</w:t>
      </w:r>
    </w:p>
    <w:p w:rsidR="00A07E52" w:rsidRDefault="00A07E52" w:rsidP="006B648C">
      <w:pPr>
        <w:widowControl/>
        <w:suppressAutoHyphens w:val="0"/>
        <w:ind w:firstLine="709"/>
        <w:jc w:val="both"/>
        <w:rPr>
          <w:sz w:val="28"/>
          <w:szCs w:val="28"/>
        </w:rPr>
      </w:pPr>
    </w:p>
    <w:p w:rsidR="006B648C" w:rsidRPr="006B648C" w:rsidRDefault="00A07E52" w:rsidP="006B648C">
      <w:pPr>
        <w:widowControl/>
        <w:suppressAutoHyphens w:val="0"/>
        <w:ind w:firstLine="709"/>
        <w:jc w:val="both"/>
        <w:rPr>
          <w:sz w:val="28"/>
          <w:szCs w:val="28"/>
        </w:rPr>
      </w:pPr>
      <w:r>
        <w:rPr>
          <w:sz w:val="28"/>
          <w:szCs w:val="28"/>
        </w:rPr>
        <w:t xml:space="preserve">5.4.10. </w:t>
      </w:r>
      <w:r w:rsidR="006B648C" w:rsidRPr="006B648C">
        <w:rPr>
          <w:sz w:val="28"/>
          <w:szCs w:val="28"/>
        </w:rPr>
        <w:t>После того как последнее выполнено, приступают к изготовлению цилиндрических стенок изделия. Увеличение их высоты производится вручную на вращающемся круге. Для более точного получения изделия нужной высоты эту операцию повторяют два или три раза. На гончарном круге можно получить не только цилиндрические изделия, но и предметы более сложной формы, например сосуды в форме горшка, вазы и пр.</w:t>
      </w:r>
    </w:p>
    <w:p w:rsidR="006B648C" w:rsidRPr="006B648C" w:rsidRDefault="00A07E52" w:rsidP="006B648C">
      <w:pPr>
        <w:widowControl/>
        <w:suppressAutoHyphens w:val="0"/>
        <w:ind w:firstLine="709"/>
        <w:jc w:val="both"/>
        <w:rPr>
          <w:sz w:val="28"/>
          <w:szCs w:val="28"/>
        </w:rPr>
      </w:pPr>
      <w:r>
        <w:rPr>
          <w:sz w:val="28"/>
          <w:szCs w:val="28"/>
        </w:rPr>
        <w:t xml:space="preserve">5.4.11. </w:t>
      </w:r>
      <w:r w:rsidR="006B648C" w:rsidRPr="006B648C">
        <w:rPr>
          <w:sz w:val="28"/>
          <w:szCs w:val="28"/>
        </w:rPr>
        <w:t xml:space="preserve">Отформованные на гончарном круге изделия, пока они находятся еще в пластичном состоянии, декорируют лощением. Иногда их приклеивают </w:t>
      </w:r>
      <w:r w:rsidR="006B648C" w:rsidRPr="006B648C">
        <w:rPr>
          <w:sz w:val="28"/>
          <w:szCs w:val="28"/>
        </w:rPr>
        <w:lastRenderedPageBreak/>
        <w:t xml:space="preserve">жижелью, например, ручки, носики, или скульптурно декорируют с помощью штампа и отдельно отштампованных </w:t>
      </w:r>
      <w:r>
        <w:rPr>
          <w:sz w:val="28"/>
          <w:szCs w:val="28"/>
        </w:rPr>
        <w:t>приставленных</w:t>
      </w:r>
      <w:r w:rsidR="006B648C" w:rsidRPr="006B648C">
        <w:rPr>
          <w:sz w:val="28"/>
          <w:szCs w:val="28"/>
        </w:rPr>
        <w:t xml:space="preserve"> узоров.</w:t>
      </w:r>
    </w:p>
    <w:p w:rsidR="006B648C" w:rsidRPr="006B648C" w:rsidRDefault="00A07E52" w:rsidP="006B648C">
      <w:pPr>
        <w:widowControl/>
        <w:suppressAutoHyphens w:val="0"/>
        <w:ind w:firstLine="709"/>
        <w:jc w:val="both"/>
        <w:rPr>
          <w:sz w:val="28"/>
          <w:szCs w:val="28"/>
        </w:rPr>
      </w:pPr>
      <w:r>
        <w:rPr>
          <w:sz w:val="28"/>
          <w:szCs w:val="28"/>
        </w:rPr>
        <w:t xml:space="preserve">5.4.12. </w:t>
      </w:r>
      <w:r w:rsidR="006B648C" w:rsidRPr="006B648C">
        <w:rPr>
          <w:sz w:val="28"/>
          <w:szCs w:val="28"/>
        </w:rPr>
        <w:t>После завершения формования и всех дополнительных операций изделие срезают проволокой с круга и помещают на деревянную или гипсовую подставку для сушки или в сушильный шкаф. Иногда для того чтобы сгладить неровности от формования после того, как изделие приобретет кожетвердое состояние, его подвергают обтачиванию клюшками на гончарном круге. Изделия обычно обтачивают в день их изготовления.</w:t>
      </w:r>
    </w:p>
    <w:p w:rsidR="000B6686" w:rsidRDefault="0074722D" w:rsidP="000B6686">
      <w:pPr>
        <w:ind w:firstLine="709"/>
        <w:jc w:val="both"/>
        <w:rPr>
          <w:sz w:val="28"/>
          <w:szCs w:val="28"/>
        </w:rPr>
      </w:pPr>
      <w:r>
        <w:rPr>
          <w:rFonts w:ascii="Times New Roman" w:eastAsia="Calibri" w:hAnsi="Times New Roman" w:cs="Times New Roman"/>
          <w:kern w:val="0"/>
          <w:sz w:val="28"/>
          <w:szCs w:val="28"/>
          <w:lang w:eastAsia="en-US" w:bidi="ar-SA"/>
        </w:rPr>
        <w:t>5.4.</w:t>
      </w:r>
      <w:r w:rsidR="000B6686">
        <w:rPr>
          <w:sz w:val="28"/>
          <w:szCs w:val="28"/>
        </w:rPr>
        <w:t xml:space="preserve">10. </w:t>
      </w:r>
      <w:r w:rsidR="000B6686" w:rsidRPr="000F2BBC">
        <w:rPr>
          <w:sz w:val="28"/>
          <w:szCs w:val="28"/>
        </w:rPr>
        <w:t xml:space="preserve">Подсушивание готовых изделий производят очень медленно </w:t>
      </w:r>
      <w:r w:rsidR="000B6686" w:rsidRPr="00561626">
        <w:rPr>
          <w:sz w:val="28"/>
          <w:szCs w:val="28"/>
        </w:rPr>
        <w:t>на гипсовой плите</w:t>
      </w:r>
      <w:r w:rsidR="000B6686">
        <w:rPr>
          <w:sz w:val="28"/>
          <w:szCs w:val="28"/>
        </w:rPr>
        <w:t xml:space="preserve"> в сушильном шкафу</w:t>
      </w:r>
      <w:r w:rsidR="000B6686" w:rsidRPr="00561626">
        <w:rPr>
          <w:sz w:val="28"/>
          <w:szCs w:val="28"/>
        </w:rPr>
        <w:t xml:space="preserve">. Готовое </w:t>
      </w:r>
      <w:r w:rsidR="00A07E52">
        <w:rPr>
          <w:sz w:val="28"/>
          <w:szCs w:val="28"/>
        </w:rPr>
        <w:t>изделие</w:t>
      </w:r>
      <w:r w:rsidR="000B6686" w:rsidRPr="00561626">
        <w:rPr>
          <w:sz w:val="28"/>
          <w:szCs w:val="28"/>
        </w:rPr>
        <w:t xml:space="preserve"> в сухом виде аккуратно оправляют влажной губкой и натирают кусочком кожи или пальцем до глянцевого блеска. Лощение можно проводить гладким кремнем (галькой), агатом, просто пальцем, ногтем, костью или кусочком пластмассы. Полностью высушенное изделие обжигают. </w:t>
      </w:r>
    </w:p>
    <w:p w:rsidR="000B6686" w:rsidRDefault="000B6686" w:rsidP="000B6686">
      <w:pPr>
        <w:ind w:firstLine="709"/>
        <w:jc w:val="both"/>
        <w:rPr>
          <w:sz w:val="28"/>
          <w:szCs w:val="28"/>
        </w:rPr>
      </w:pPr>
      <w:r>
        <w:rPr>
          <w:noProof/>
          <w:sz w:val="28"/>
          <w:szCs w:val="28"/>
          <w:lang w:eastAsia="ru-RU" w:bidi="ar-SA"/>
        </w:rPr>
        <w:drawing>
          <wp:inline distT="0" distB="0" distL="0" distR="0">
            <wp:extent cx="1908175"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175" cy="2322830"/>
                    </a:xfrm>
                    <a:prstGeom prst="rect">
                      <a:avLst/>
                    </a:prstGeom>
                    <a:noFill/>
                  </pic:spPr>
                </pic:pic>
              </a:graphicData>
            </a:graphic>
          </wp:inline>
        </w:drawing>
      </w:r>
    </w:p>
    <w:p w:rsidR="000B6686" w:rsidRDefault="000B6686" w:rsidP="000B6686">
      <w:pPr>
        <w:ind w:firstLine="709"/>
        <w:jc w:val="both"/>
        <w:rPr>
          <w:sz w:val="28"/>
          <w:szCs w:val="28"/>
        </w:rPr>
      </w:pPr>
      <w:r>
        <w:rPr>
          <w:sz w:val="28"/>
          <w:szCs w:val="28"/>
        </w:rPr>
        <w:t xml:space="preserve">Рисунок </w:t>
      </w:r>
      <w:r w:rsidR="00A07E52">
        <w:rPr>
          <w:sz w:val="28"/>
          <w:szCs w:val="28"/>
        </w:rPr>
        <w:t>3</w:t>
      </w:r>
      <w:r>
        <w:rPr>
          <w:sz w:val="28"/>
          <w:szCs w:val="28"/>
        </w:rPr>
        <w:t xml:space="preserve"> – Сушильный шкаф</w:t>
      </w:r>
    </w:p>
    <w:p w:rsidR="000B6686" w:rsidRDefault="000B6686" w:rsidP="000B6686">
      <w:pPr>
        <w:ind w:firstLine="709"/>
        <w:jc w:val="both"/>
        <w:rPr>
          <w:sz w:val="28"/>
          <w:szCs w:val="28"/>
        </w:rPr>
      </w:pPr>
    </w:p>
    <w:p w:rsidR="000B6686" w:rsidRDefault="0074722D" w:rsidP="000B6686">
      <w:pPr>
        <w:ind w:firstLine="709"/>
        <w:jc w:val="both"/>
        <w:rPr>
          <w:rFonts w:ascii="Times New Roman" w:hAnsi="Times New Roman" w:cs="Times New Roman"/>
          <w:sz w:val="28"/>
          <w:szCs w:val="28"/>
        </w:rPr>
      </w:pPr>
      <w:r>
        <w:rPr>
          <w:rFonts w:ascii="Times New Roman" w:eastAsia="Calibri" w:hAnsi="Times New Roman" w:cs="Times New Roman"/>
          <w:kern w:val="0"/>
          <w:sz w:val="28"/>
          <w:szCs w:val="28"/>
          <w:lang w:eastAsia="en-US" w:bidi="ar-SA"/>
        </w:rPr>
        <w:t>5.4.</w:t>
      </w:r>
      <w:r>
        <w:rPr>
          <w:sz w:val="28"/>
          <w:szCs w:val="28"/>
        </w:rPr>
        <w:t>11</w:t>
      </w:r>
      <w:r w:rsidR="000B6686" w:rsidRPr="00561626">
        <w:rPr>
          <w:sz w:val="28"/>
          <w:szCs w:val="28"/>
        </w:rPr>
        <w:t xml:space="preserve">. Все полученные результаты студенты </w:t>
      </w:r>
      <w:r w:rsidR="000B6686">
        <w:rPr>
          <w:sz w:val="28"/>
          <w:szCs w:val="28"/>
        </w:rPr>
        <w:t xml:space="preserve">фотографируют и </w:t>
      </w:r>
      <w:r w:rsidR="000B6686" w:rsidRPr="00561626">
        <w:rPr>
          <w:sz w:val="28"/>
          <w:szCs w:val="28"/>
        </w:rPr>
        <w:t>записывают в тетрадь, и после окончания работы пишут отчет.</w:t>
      </w:r>
    </w:p>
    <w:p w:rsidR="001A2A50" w:rsidRPr="001A2A50" w:rsidRDefault="003729B8" w:rsidP="003729B8">
      <w:pPr>
        <w:pStyle w:val="2"/>
      </w:pPr>
      <w:bookmarkStart w:id="20" w:name="_Toc81767746"/>
      <w:r>
        <w:t xml:space="preserve">5.5. </w:t>
      </w:r>
      <w:r w:rsidR="001A2A50" w:rsidRPr="001A2A50">
        <w:t xml:space="preserve">Порядок работы </w:t>
      </w:r>
      <w:r>
        <w:t xml:space="preserve">на </w:t>
      </w:r>
      <w:r w:rsidR="009B1094" w:rsidRPr="004C2105">
        <w:t>гончарн</w:t>
      </w:r>
      <w:r w:rsidR="009B1094">
        <w:t>ом</w:t>
      </w:r>
      <w:r w:rsidR="009B1094" w:rsidRPr="004C2105">
        <w:t xml:space="preserve"> круг</w:t>
      </w:r>
      <w:r w:rsidR="009B1094">
        <w:t>е</w:t>
      </w:r>
      <w:r w:rsidR="009B1094" w:rsidRPr="004C2105">
        <w:t xml:space="preserve"> «Shimpo» Whisper-T</w:t>
      </w:r>
      <w:bookmarkEnd w:id="20"/>
    </w:p>
    <w:p w:rsidR="001A2A50" w:rsidRPr="001A2A50" w:rsidRDefault="003729B8" w:rsidP="00EF6CF9">
      <w:pPr>
        <w:jc w:val="both"/>
        <w:rPr>
          <w:sz w:val="28"/>
          <w:szCs w:val="28"/>
          <w:lang w:eastAsia="en-US"/>
        </w:rPr>
      </w:pPr>
      <w:r>
        <w:rPr>
          <w:sz w:val="28"/>
          <w:szCs w:val="28"/>
          <w:lang w:eastAsia="en-US"/>
        </w:rPr>
        <w:t>5.5</w:t>
      </w:r>
      <w:r w:rsidR="001A2A50" w:rsidRPr="001A2A50">
        <w:rPr>
          <w:sz w:val="28"/>
          <w:szCs w:val="28"/>
          <w:lang w:eastAsia="en-US"/>
        </w:rPr>
        <w:t xml:space="preserve">.1. </w:t>
      </w:r>
      <w:r w:rsidR="00B3649F" w:rsidRPr="001A2A50">
        <w:rPr>
          <w:sz w:val="28"/>
          <w:szCs w:val="28"/>
          <w:lang w:eastAsia="en-US"/>
        </w:rPr>
        <w:t>Положит</w:t>
      </w:r>
      <w:r w:rsidR="00B3649F">
        <w:rPr>
          <w:sz w:val="28"/>
          <w:szCs w:val="28"/>
          <w:lang w:eastAsia="en-US"/>
        </w:rPr>
        <w:t>ь</w:t>
      </w:r>
      <w:r w:rsidR="00B3649F" w:rsidRPr="001A2A50">
        <w:rPr>
          <w:sz w:val="28"/>
          <w:szCs w:val="28"/>
          <w:lang w:eastAsia="en-US"/>
        </w:rPr>
        <w:t xml:space="preserve"> необходимый кусок </w:t>
      </w:r>
      <w:r w:rsidR="00B3649F">
        <w:rPr>
          <w:sz w:val="28"/>
          <w:szCs w:val="28"/>
          <w:lang w:eastAsia="en-US"/>
        </w:rPr>
        <w:t>керамическоймассына диск и сильно надавить</w:t>
      </w:r>
      <w:r w:rsidR="00B3649F" w:rsidRPr="001A2A50">
        <w:rPr>
          <w:sz w:val="28"/>
          <w:szCs w:val="28"/>
          <w:lang w:eastAsia="en-US"/>
        </w:rPr>
        <w:t>.</w:t>
      </w:r>
    </w:p>
    <w:p w:rsidR="001A2A50" w:rsidRPr="001A2A50" w:rsidRDefault="003729B8" w:rsidP="00EF6CF9">
      <w:pPr>
        <w:jc w:val="both"/>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2. </w:t>
      </w:r>
      <w:r w:rsidR="00B3649F">
        <w:rPr>
          <w:sz w:val="28"/>
          <w:szCs w:val="28"/>
          <w:lang w:eastAsia="en-US"/>
        </w:rPr>
        <w:t>Включить гончарный круг</w:t>
      </w:r>
      <w:r w:rsidR="00B3649F" w:rsidRPr="001A2A50">
        <w:rPr>
          <w:sz w:val="28"/>
          <w:szCs w:val="28"/>
          <w:lang w:eastAsia="en-US"/>
        </w:rPr>
        <w:t>.</w:t>
      </w:r>
    </w:p>
    <w:p w:rsidR="00B3649F" w:rsidRDefault="003729B8" w:rsidP="00EF6CF9">
      <w:pPr>
        <w:jc w:val="both"/>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3. </w:t>
      </w:r>
      <w:r w:rsidRPr="001A2A50">
        <w:rPr>
          <w:sz w:val="28"/>
          <w:szCs w:val="28"/>
          <w:lang w:eastAsia="en-US"/>
        </w:rPr>
        <w:t>П</w:t>
      </w:r>
      <w:r w:rsidR="00B3649F">
        <w:rPr>
          <w:sz w:val="28"/>
          <w:szCs w:val="28"/>
          <w:lang w:eastAsia="en-US"/>
        </w:rPr>
        <w:t>опробовать работать по часовой стрелке и против. Выбрать для себя нужный режим.</w:t>
      </w:r>
    </w:p>
    <w:p w:rsidR="00B3649F" w:rsidRDefault="003729B8" w:rsidP="00EF6CF9">
      <w:pPr>
        <w:jc w:val="both"/>
        <w:rPr>
          <w:sz w:val="28"/>
          <w:szCs w:val="28"/>
          <w:lang w:eastAsia="en-US"/>
        </w:rPr>
      </w:pPr>
      <w:r>
        <w:rPr>
          <w:sz w:val="28"/>
          <w:szCs w:val="28"/>
          <w:lang w:eastAsia="en-US"/>
        </w:rPr>
        <w:t>5.5</w:t>
      </w:r>
      <w:r w:rsidRPr="001A2A50">
        <w:rPr>
          <w:sz w:val="28"/>
          <w:szCs w:val="28"/>
          <w:lang w:eastAsia="en-US"/>
        </w:rPr>
        <w:t>.</w:t>
      </w:r>
      <w:r w:rsidR="001A2A50" w:rsidRPr="001A2A50">
        <w:rPr>
          <w:sz w:val="28"/>
          <w:szCs w:val="28"/>
          <w:lang w:eastAsia="en-US"/>
        </w:rPr>
        <w:t xml:space="preserve">4. </w:t>
      </w:r>
      <w:r w:rsidR="00B3649F">
        <w:rPr>
          <w:sz w:val="28"/>
          <w:szCs w:val="28"/>
          <w:lang w:eastAsia="en-US"/>
        </w:rPr>
        <w:t>При работе регулировать скорость нажатием на педаль.</w:t>
      </w:r>
    </w:p>
    <w:p w:rsidR="001A2A50" w:rsidRDefault="00B3649F" w:rsidP="00EF6CF9">
      <w:pPr>
        <w:jc w:val="both"/>
        <w:rPr>
          <w:sz w:val="28"/>
          <w:szCs w:val="28"/>
          <w:lang w:eastAsia="en-US"/>
        </w:rPr>
      </w:pPr>
      <w:r>
        <w:rPr>
          <w:sz w:val="28"/>
          <w:szCs w:val="28"/>
          <w:lang w:eastAsia="en-US"/>
        </w:rPr>
        <w:t>5.5.5. После окончания работы выключить гончарный круг</w:t>
      </w:r>
      <w:r w:rsidR="003729B8" w:rsidRPr="001A2A50">
        <w:rPr>
          <w:sz w:val="28"/>
          <w:szCs w:val="28"/>
          <w:lang w:eastAsia="en-US"/>
        </w:rPr>
        <w:t>.</w:t>
      </w:r>
      <w:r>
        <w:rPr>
          <w:sz w:val="28"/>
          <w:szCs w:val="28"/>
          <w:lang w:eastAsia="en-US"/>
        </w:rPr>
        <w:t xml:space="preserve"> Леской срезать готовое изделие.</w:t>
      </w:r>
    </w:p>
    <w:p w:rsidR="00B3649F" w:rsidRPr="001A2A50" w:rsidRDefault="00B3649F" w:rsidP="00EF6CF9">
      <w:pPr>
        <w:jc w:val="both"/>
        <w:rPr>
          <w:sz w:val="28"/>
          <w:szCs w:val="28"/>
          <w:lang w:eastAsia="en-US"/>
        </w:rPr>
      </w:pPr>
      <w:r>
        <w:rPr>
          <w:sz w:val="28"/>
          <w:szCs w:val="28"/>
          <w:lang w:eastAsia="en-US"/>
        </w:rPr>
        <w:t>5.5.6. Убрать лишнюю керамическую массу в пакет и помыть гончарный круг.</w:t>
      </w:r>
    </w:p>
    <w:p w:rsidR="001A2A50" w:rsidRPr="003729B8" w:rsidRDefault="003729B8" w:rsidP="003729B8">
      <w:pPr>
        <w:pStyle w:val="2"/>
      </w:pPr>
      <w:bookmarkStart w:id="21" w:name="_Toc81767747"/>
      <w:r>
        <w:t xml:space="preserve">5.6. Меры безопасности </w:t>
      </w:r>
      <w:r w:rsidR="0073057F">
        <w:t>и техническое обслуживание</w:t>
      </w:r>
      <w:bookmarkEnd w:id="21"/>
    </w:p>
    <w:p w:rsidR="001A2A50" w:rsidRPr="001A2A50" w:rsidRDefault="0073057F" w:rsidP="00EF6CF9">
      <w:pPr>
        <w:jc w:val="both"/>
        <w:rPr>
          <w:sz w:val="28"/>
          <w:szCs w:val="28"/>
          <w:lang w:eastAsia="en-US"/>
        </w:rPr>
      </w:pPr>
      <w:r>
        <w:rPr>
          <w:sz w:val="28"/>
          <w:szCs w:val="28"/>
          <w:lang w:eastAsia="en-US"/>
        </w:rPr>
        <w:t>5.6</w:t>
      </w:r>
      <w:r w:rsidR="001A2A50" w:rsidRPr="001A2A50">
        <w:rPr>
          <w:sz w:val="28"/>
          <w:szCs w:val="28"/>
          <w:lang w:eastAsia="en-US"/>
        </w:rPr>
        <w:t xml:space="preserve">.1. </w:t>
      </w:r>
      <w:r w:rsidR="00EF6CF9">
        <w:rPr>
          <w:sz w:val="28"/>
          <w:szCs w:val="28"/>
          <w:lang w:eastAsia="en-US"/>
        </w:rPr>
        <w:t xml:space="preserve">Не использовать металлические инструменты и </w:t>
      </w:r>
      <w:r w:rsidR="00EF6CF9" w:rsidRPr="00EF6CF9">
        <w:rPr>
          <w:sz w:val="28"/>
          <w:szCs w:val="28"/>
          <w:lang w:eastAsia="en-US"/>
        </w:rPr>
        <w:t>абразивные материалы (наждачная бумага и т.д.)</w:t>
      </w:r>
      <w:r w:rsidR="00EF6CF9">
        <w:rPr>
          <w:sz w:val="28"/>
          <w:szCs w:val="28"/>
          <w:lang w:eastAsia="en-US"/>
        </w:rPr>
        <w:t xml:space="preserve"> для работы на гончарном круге</w:t>
      </w:r>
      <w:r w:rsidR="00EF6CF9" w:rsidRPr="00EF6CF9">
        <w:rPr>
          <w:sz w:val="28"/>
          <w:szCs w:val="28"/>
          <w:lang w:eastAsia="en-US"/>
        </w:rPr>
        <w:t xml:space="preserve">, </w:t>
      </w:r>
      <w:r w:rsidR="00EF6CF9">
        <w:rPr>
          <w:sz w:val="28"/>
          <w:szCs w:val="28"/>
          <w:lang w:eastAsia="en-US"/>
        </w:rPr>
        <w:t xml:space="preserve">только деревяные или </w:t>
      </w:r>
      <w:r w:rsidR="00EF6CF9">
        <w:rPr>
          <w:sz w:val="28"/>
          <w:szCs w:val="28"/>
          <w:lang w:eastAsia="en-US"/>
        </w:rPr>
        <w:lastRenderedPageBreak/>
        <w:t xml:space="preserve">пластиковые.Это может привести </w:t>
      </w:r>
      <w:r w:rsidR="001A2A50" w:rsidRPr="001A2A50">
        <w:rPr>
          <w:sz w:val="28"/>
          <w:szCs w:val="28"/>
          <w:lang w:eastAsia="en-US"/>
        </w:rPr>
        <w:t xml:space="preserve"> к порче </w:t>
      </w:r>
      <w:r w:rsidR="00EF6CF9">
        <w:rPr>
          <w:sz w:val="28"/>
          <w:szCs w:val="28"/>
          <w:lang w:eastAsia="en-US"/>
        </w:rPr>
        <w:t>диска и</w:t>
      </w:r>
      <w:r w:rsidR="00EF6CF9" w:rsidRPr="00EF6CF9">
        <w:rPr>
          <w:sz w:val="28"/>
          <w:szCs w:val="28"/>
          <w:lang w:eastAsia="en-US"/>
        </w:rPr>
        <w:t xml:space="preserve"> появлени</w:t>
      </w:r>
      <w:r w:rsidR="00EF6CF9">
        <w:rPr>
          <w:sz w:val="28"/>
          <w:szCs w:val="28"/>
          <w:lang w:eastAsia="en-US"/>
        </w:rPr>
        <w:t>ю</w:t>
      </w:r>
      <w:r w:rsidR="00EF6CF9" w:rsidRPr="00EF6CF9">
        <w:rPr>
          <w:sz w:val="28"/>
          <w:szCs w:val="28"/>
          <w:lang w:eastAsia="en-US"/>
        </w:rPr>
        <w:t xml:space="preserve"> ржавчины</w:t>
      </w:r>
      <w:r w:rsidR="00EF6CF9">
        <w:rPr>
          <w:sz w:val="28"/>
          <w:szCs w:val="28"/>
          <w:lang w:eastAsia="en-US"/>
        </w:rPr>
        <w:t>.</w:t>
      </w:r>
    </w:p>
    <w:p w:rsidR="001A2A50" w:rsidRPr="001A2A50" w:rsidRDefault="0073057F" w:rsidP="00EF6CF9">
      <w:pPr>
        <w:jc w:val="both"/>
        <w:rPr>
          <w:sz w:val="28"/>
          <w:szCs w:val="28"/>
          <w:lang w:eastAsia="en-US"/>
        </w:rPr>
      </w:pPr>
      <w:r>
        <w:rPr>
          <w:sz w:val="28"/>
          <w:szCs w:val="28"/>
          <w:lang w:eastAsia="en-US"/>
        </w:rPr>
        <w:t>5.6</w:t>
      </w:r>
      <w:r w:rsidRPr="001A2A50">
        <w:rPr>
          <w:sz w:val="28"/>
          <w:szCs w:val="28"/>
          <w:lang w:eastAsia="en-US"/>
        </w:rPr>
        <w:t>.</w:t>
      </w:r>
      <w:r w:rsidR="001A2A50" w:rsidRPr="001A2A50">
        <w:rPr>
          <w:sz w:val="28"/>
          <w:szCs w:val="28"/>
          <w:lang w:eastAsia="en-US"/>
        </w:rPr>
        <w:t>2. Не допуска</w:t>
      </w:r>
      <w:r w:rsidR="00EF6CF9">
        <w:rPr>
          <w:sz w:val="28"/>
          <w:szCs w:val="28"/>
          <w:lang w:eastAsia="en-US"/>
        </w:rPr>
        <w:t>ть</w:t>
      </w:r>
      <w:r w:rsidR="001A2A50" w:rsidRPr="001A2A50">
        <w:rPr>
          <w:sz w:val="28"/>
          <w:szCs w:val="28"/>
          <w:lang w:eastAsia="en-US"/>
        </w:rPr>
        <w:t xml:space="preserve"> соприкосновения </w:t>
      </w:r>
      <w:r w:rsidR="00EF6CF9">
        <w:rPr>
          <w:sz w:val="28"/>
          <w:szCs w:val="28"/>
          <w:lang w:eastAsia="en-US"/>
        </w:rPr>
        <w:t>металлических</w:t>
      </w:r>
      <w:r w:rsidR="001A2A50" w:rsidRPr="001A2A50">
        <w:rPr>
          <w:sz w:val="28"/>
          <w:szCs w:val="28"/>
          <w:lang w:eastAsia="en-US"/>
        </w:rPr>
        <w:t xml:space="preserve"> поверхностей с растворителями или жидкостями, способнымивызвать растворение декоративного покрытия</w:t>
      </w:r>
      <w:r w:rsidR="00EF6CF9">
        <w:rPr>
          <w:sz w:val="28"/>
          <w:szCs w:val="28"/>
          <w:lang w:eastAsia="en-US"/>
        </w:rPr>
        <w:t xml:space="preserve"> и появление ржавчины</w:t>
      </w:r>
      <w:r w:rsidR="001A2A50" w:rsidRPr="001A2A50">
        <w:rPr>
          <w:sz w:val="28"/>
          <w:szCs w:val="28"/>
          <w:lang w:eastAsia="en-US"/>
        </w:rPr>
        <w:t>.</w:t>
      </w:r>
    </w:p>
    <w:p w:rsidR="00BB04DB" w:rsidRPr="001A2A50" w:rsidRDefault="0073057F" w:rsidP="00EF6CF9">
      <w:pPr>
        <w:jc w:val="both"/>
        <w:rPr>
          <w:sz w:val="28"/>
          <w:szCs w:val="28"/>
          <w:lang w:eastAsia="en-US"/>
        </w:rPr>
      </w:pPr>
      <w:r>
        <w:rPr>
          <w:sz w:val="28"/>
          <w:szCs w:val="28"/>
          <w:lang w:eastAsia="en-US"/>
        </w:rPr>
        <w:t>5.6</w:t>
      </w:r>
      <w:r w:rsidRPr="001A2A50">
        <w:rPr>
          <w:sz w:val="28"/>
          <w:szCs w:val="28"/>
          <w:lang w:eastAsia="en-US"/>
        </w:rPr>
        <w:t>.</w:t>
      </w:r>
      <w:r w:rsidR="001A2A50" w:rsidRPr="001A2A50">
        <w:rPr>
          <w:sz w:val="28"/>
          <w:szCs w:val="28"/>
          <w:lang w:eastAsia="en-US"/>
        </w:rPr>
        <w:t xml:space="preserve">3. Ежедневное техобслуживание </w:t>
      </w:r>
      <w:r w:rsidR="00AA53B9" w:rsidRPr="004C2105">
        <w:rPr>
          <w:sz w:val="28"/>
          <w:szCs w:val="28"/>
        </w:rPr>
        <w:t>гончарн</w:t>
      </w:r>
      <w:r w:rsidR="00AA53B9">
        <w:rPr>
          <w:sz w:val="28"/>
          <w:szCs w:val="28"/>
        </w:rPr>
        <w:t>ого</w:t>
      </w:r>
      <w:r w:rsidR="00AA53B9" w:rsidRPr="004C2105">
        <w:rPr>
          <w:sz w:val="28"/>
          <w:szCs w:val="28"/>
        </w:rPr>
        <w:t xml:space="preserve"> круг</w:t>
      </w:r>
      <w:r w:rsidR="00AA53B9">
        <w:rPr>
          <w:sz w:val="28"/>
          <w:szCs w:val="28"/>
        </w:rPr>
        <w:t>а</w:t>
      </w:r>
      <w:r w:rsidR="00AA53B9" w:rsidRPr="004C2105">
        <w:rPr>
          <w:sz w:val="28"/>
          <w:szCs w:val="28"/>
        </w:rPr>
        <w:t xml:space="preserve"> «Shimpo» Whisper-T</w:t>
      </w:r>
      <w:r w:rsidR="001A2A50" w:rsidRPr="001A2A50">
        <w:rPr>
          <w:sz w:val="28"/>
          <w:szCs w:val="28"/>
          <w:lang w:eastAsia="en-US"/>
        </w:rPr>
        <w:t xml:space="preserve"> заключается в систематической очистке и мойке </w:t>
      </w:r>
      <w:r w:rsidR="00AA53B9">
        <w:rPr>
          <w:sz w:val="28"/>
          <w:szCs w:val="28"/>
          <w:lang w:eastAsia="en-US"/>
        </w:rPr>
        <w:t>алюминиевого диска и пластикового фартука</w:t>
      </w:r>
      <w:r w:rsidR="00EF6CF9">
        <w:rPr>
          <w:sz w:val="28"/>
          <w:szCs w:val="28"/>
          <w:lang w:eastAsia="en-US"/>
        </w:rPr>
        <w:t xml:space="preserve"> и вытирания насухо ветошью</w:t>
      </w:r>
      <w:r w:rsidR="001A2A50" w:rsidRPr="001A2A50">
        <w:rPr>
          <w:sz w:val="28"/>
          <w:szCs w:val="28"/>
          <w:lang w:eastAsia="en-US"/>
        </w:rPr>
        <w:t>.</w:t>
      </w:r>
    </w:p>
    <w:p w:rsidR="00F3179F" w:rsidRPr="003729B8" w:rsidRDefault="00F3179F" w:rsidP="00F3179F">
      <w:pPr>
        <w:pStyle w:val="2"/>
      </w:pPr>
      <w:bookmarkStart w:id="22" w:name="_Toc81767748"/>
      <w:r>
        <w:t>5.7. Обжиг керамических изделий</w:t>
      </w:r>
      <w:bookmarkEnd w:id="22"/>
    </w:p>
    <w:p w:rsidR="00FF6B23" w:rsidRDefault="00FF6B23"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После полного высыхания керамических изделий их можно обжигать. </w:t>
      </w:r>
      <w:r w:rsidR="00F3179F">
        <w:rPr>
          <w:rFonts w:ascii="Times New Roman" w:eastAsia="Calibri" w:hAnsi="Times New Roman" w:cs="Times New Roman"/>
          <w:kern w:val="0"/>
          <w:sz w:val="28"/>
          <w:szCs w:val="28"/>
          <w:lang w:eastAsia="en-US" w:bidi="ar-SA"/>
        </w:rPr>
        <w:t>Для этого на кафедре «Компьютерного дизайна» используют печь м</w:t>
      </w:r>
      <w:r w:rsidR="00F3179F" w:rsidRPr="00F3179F">
        <w:rPr>
          <w:rFonts w:ascii="Times New Roman" w:eastAsia="Calibri" w:hAnsi="Times New Roman" w:cs="Times New Roman"/>
          <w:kern w:val="0"/>
          <w:sz w:val="28"/>
          <w:szCs w:val="28"/>
          <w:lang w:eastAsia="en-US" w:bidi="ar-SA"/>
        </w:rPr>
        <w:t>арк</w:t>
      </w:r>
      <w:r w:rsidR="00F3179F">
        <w:rPr>
          <w:rFonts w:ascii="Times New Roman" w:eastAsia="Calibri" w:hAnsi="Times New Roman" w:cs="Times New Roman"/>
          <w:kern w:val="0"/>
          <w:sz w:val="28"/>
          <w:szCs w:val="28"/>
          <w:lang w:eastAsia="en-US" w:bidi="ar-SA"/>
        </w:rPr>
        <w:t>и</w:t>
      </w:r>
      <w:r w:rsidR="00F3179F" w:rsidRPr="00F3179F">
        <w:rPr>
          <w:rFonts w:ascii="Times New Roman" w:eastAsia="Calibri" w:hAnsi="Times New Roman" w:cs="Times New Roman"/>
          <w:kern w:val="0"/>
          <w:sz w:val="28"/>
          <w:szCs w:val="28"/>
          <w:lang w:eastAsia="en-US" w:bidi="ar-SA"/>
        </w:rPr>
        <w:t>Nabertherm, модель NW 300</w:t>
      </w:r>
      <w:r w:rsidR="00F3179F">
        <w:rPr>
          <w:rFonts w:ascii="Times New Roman" w:eastAsia="Calibri" w:hAnsi="Times New Roman" w:cs="Times New Roman"/>
          <w:kern w:val="0"/>
          <w:sz w:val="28"/>
          <w:szCs w:val="28"/>
          <w:lang w:eastAsia="en-US" w:bidi="ar-SA"/>
        </w:rPr>
        <w:t>. В комплекте есть специальная фурнитура, позволяющая обжигать изделия разных форм и размеров</w:t>
      </w:r>
      <w:r w:rsidR="005F3A9F">
        <w:rPr>
          <w:rFonts w:ascii="Times New Roman" w:eastAsia="Calibri" w:hAnsi="Times New Roman" w:cs="Times New Roman"/>
          <w:kern w:val="0"/>
          <w:sz w:val="28"/>
          <w:szCs w:val="28"/>
          <w:lang w:eastAsia="en-US" w:bidi="ar-SA"/>
        </w:rPr>
        <w:t xml:space="preserve"> из различных керамических материалов</w:t>
      </w:r>
      <w:r w:rsidR="00F3179F">
        <w:rPr>
          <w:rFonts w:ascii="Times New Roman" w:eastAsia="Calibri" w:hAnsi="Times New Roman" w:cs="Times New Roman"/>
          <w:kern w:val="0"/>
          <w:sz w:val="28"/>
          <w:szCs w:val="28"/>
          <w:lang w:eastAsia="en-US" w:bidi="ar-SA"/>
        </w:rPr>
        <w:t>.</w:t>
      </w:r>
    </w:p>
    <w:p w:rsidR="005C1744" w:rsidRPr="00366A38" w:rsidRDefault="00366A38" w:rsidP="005C1744">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 xml:space="preserve">В обжиге происходят все основные изменения в </w:t>
      </w:r>
      <w:r w:rsidR="005C1744">
        <w:rPr>
          <w:rFonts w:ascii="Times New Roman" w:eastAsia="Calibri" w:hAnsi="Times New Roman" w:cs="Times New Roman"/>
          <w:kern w:val="0"/>
          <w:sz w:val="28"/>
          <w:szCs w:val="28"/>
          <w:lang w:eastAsia="en-US" w:bidi="ar-SA"/>
        </w:rPr>
        <w:t>керамической</w:t>
      </w:r>
      <w:r w:rsidRPr="00366A38">
        <w:rPr>
          <w:rFonts w:ascii="Times New Roman" w:eastAsia="Calibri" w:hAnsi="Times New Roman" w:cs="Times New Roman"/>
          <w:kern w:val="0"/>
          <w:sz w:val="28"/>
          <w:szCs w:val="28"/>
          <w:lang w:eastAsia="en-US" w:bidi="ar-SA"/>
        </w:rPr>
        <w:t xml:space="preserve"> и глазури, после которых образуется </w:t>
      </w:r>
      <w:r w:rsidR="005C1744">
        <w:rPr>
          <w:rFonts w:ascii="Times New Roman" w:eastAsia="Calibri" w:hAnsi="Times New Roman" w:cs="Times New Roman"/>
          <w:kern w:val="0"/>
          <w:sz w:val="28"/>
          <w:szCs w:val="28"/>
          <w:lang w:eastAsia="en-US" w:bidi="ar-SA"/>
        </w:rPr>
        <w:t>готовое керамическое изделие</w:t>
      </w:r>
      <w:r w:rsidRPr="00366A38">
        <w:rPr>
          <w:rFonts w:ascii="Times New Roman" w:eastAsia="Calibri" w:hAnsi="Times New Roman" w:cs="Times New Roman"/>
          <w:kern w:val="0"/>
          <w:sz w:val="28"/>
          <w:szCs w:val="28"/>
          <w:lang w:eastAsia="en-US" w:bidi="ar-SA"/>
        </w:rPr>
        <w:t xml:space="preserve">. Обжиг - это технологический процесс, параметры которого найдены практическими испытаниями, и он должен быть проведен так, как этого требуют обжигаемые изделия. </w:t>
      </w:r>
    </w:p>
    <w:p w:rsidR="00366A38" w:rsidRPr="00366A38" w:rsidRDefault="00366A38" w:rsidP="00366A38">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Во время нагрева множество химических соединений, из которых состоит наше сырое изделие, претерпевает серьезные изменения. Дегидратация, фазовые превращения, химические взаимодействия, растворение и кристаллизация - вот их неполный список. До сих пор не существует полной теоретической модели, по которой можно было бы заранее предсказать результат, а если бы она существовала, нам потребовался бы месяц исследований состава глины и глазури, чтобы дать точное задание на расчет. Нам остается проводить эксперимент за экспериментом, выясняя, что важно, а что нет, какой должна быть температура, нужна ли выдержка, и почему там и тогда все было хорошо, а здесь и сейчас - сплошное безобразие.</w:t>
      </w:r>
    </w:p>
    <w:p w:rsidR="005C1744" w:rsidRDefault="00366A38" w:rsidP="005C1744">
      <w:pPr>
        <w:suppressAutoHyphens w:val="0"/>
        <w:ind w:firstLine="567"/>
        <w:jc w:val="both"/>
        <w:rPr>
          <w:rFonts w:ascii="Times New Roman" w:eastAsia="Calibri" w:hAnsi="Times New Roman" w:cs="Times New Roman"/>
          <w:kern w:val="0"/>
          <w:sz w:val="28"/>
          <w:szCs w:val="28"/>
          <w:lang w:eastAsia="en-US" w:bidi="ar-SA"/>
        </w:rPr>
      </w:pPr>
      <w:r w:rsidRPr="00366A38">
        <w:rPr>
          <w:rFonts w:ascii="Times New Roman" w:eastAsia="Calibri" w:hAnsi="Times New Roman" w:cs="Times New Roman"/>
          <w:kern w:val="0"/>
          <w:sz w:val="28"/>
          <w:szCs w:val="28"/>
          <w:lang w:eastAsia="en-US" w:bidi="ar-SA"/>
        </w:rPr>
        <w:t>Но мы хотим получать задуманные эффекты и запланированные свойства изделий, и для этого нужно иметь возможность контролировать параметры обжига и управлять ими, зная основные, самые общие, принципы.</w:t>
      </w:r>
    </w:p>
    <w:p w:rsidR="005C1744" w:rsidRDefault="005C1744" w:rsidP="005C1744">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Печь позволяет проводить хороший обжиг при плотной загрузке</w:t>
      </w:r>
      <w:r w:rsidRPr="009E371F">
        <w:rPr>
          <w:rFonts w:ascii="Times New Roman" w:eastAsia="Calibri" w:hAnsi="Times New Roman" w:cs="Times New Roman"/>
          <w:kern w:val="0"/>
          <w:sz w:val="28"/>
          <w:szCs w:val="28"/>
          <w:lang w:eastAsia="en-US" w:bidi="ar-SA"/>
        </w:rPr>
        <w:t>и температурах до 1340 °C.</w:t>
      </w:r>
    </w:p>
    <w:p w:rsidR="00366A38" w:rsidRDefault="00366A38" w:rsidP="00366A38">
      <w:pPr>
        <w:suppressAutoHyphens w:val="0"/>
        <w:ind w:firstLine="567"/>
        <w:jc w:val="both"/>
        <w:rPr>
          <w:rFonts w:ascii="Times New Roman" w:eastAsia="Calibri" w:hAnsi="Times New Roman" w:cs="Times New Roman"/>
          <w:kern w:val="0"/>
          <w:sz w:val="28"/>
          <w:szCs w:val="28"/>
          <w:lang w:eastAsia="en-US" w:bidi="ar-SA"/>
        </w:rPr>
      </w:pPr>
    </w:p>
    <w:p w:rsidR="00963281" w:rsidRDefault="00963281" w:rsidP="00963281">
      <w:pPr>
        <w:pStyle w:val="2"/>
        <w:rPr>
          <w:rFonts w:eastAsia="Calibri"/>
        </w:rPr>
      </w:pPr>
      <w:bookmarkStart w:id="23" w:name="_Toc81767749"/>
      <w:r>
        <w:rPr>
          <w:rFonts w:eastAsia="Calibri"/>
        </w:rPr>
        <w:t xml:space="preserve">5.8. </w:t>
      </w:r>
      <w:r w:rsidRPr="00963281">
        <w:rPr>
          <w:rFonts w:eastAsia="Calibri"/>
        </w:rPr>
        <w:t>Печь Nabertherm для обжига керамики NW 300/Н + В400</w:t>
      </w:r>
      <w:r>
        <w:rPr>
          <w:rFonts w:eastAsia="Calibri"/>
        </w:rPr>
        <w:t xml:space="preserve"> и её характеристики</w:t>
      </w:r>
      <w:bookmarkEnd w:id="23"/>
    </w:p>
    <w:p w:rsidR="00963281" w:rsidRPr="005F3A9F"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Печь для обжига керамики NW 300 + B400, Nabertherm относится к разряду печей профессионального применения, подходит для использования в учебных заведениях, студиях керамики, мастерских.</w:t>
      </w:r>
    </w:p>
    <w:p w:rsidR="00963281"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Печь установлена на жесткой опорной раме, что обеспечивает удобную загрузку высотой 800 мм. Конструкция печи имеет выдвижной механизм, при помощи которого происходит извлечение пода. Свободный доступ к передней части печи обеспечивает простоту и удобство загрузки. Для снижения темпера</w:t>
      </w:r>
      <w:r w:rsidRPr="005F3A9F">
        <w:rPr>
          <w:rFonts w:ascii="Times New Roman" w:eastAsia="Calibri" w:hAnsi="Times New Roman" w:cs="Times New Roman"/>
          <w:kern w:val="0"/>
          <w:sz w:val="28"/>
          <w:szCs w:val="28"/>
          <w:lang w:eastAsia="en-US" w:bidi="ar-SA"/>
        </w:rPr>
        <w:lastRenderedPageBreak/>
        <w:t>туры окружающей среды корпус печи, в т.ч. дверь, выполнены с двойными стенками.</w:t>
      </w:r>
    </w:p>
    <w:p w:rsidR="00963281" w:rsidRPr="005F3A9F" w:rsidRDefault="00963281" w:rsidP="00963281">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Облицовка внешней поверхности корпуса изготовлена из оцинкованной стали, передней панели - структурированная нержавеющая сталь. Прочная самонесущая верхняя стенка реализована в виде свода. Внутренняя поверхность печи выполнена из огнеупорного легковесного кирпича. Нагревательные элементы расположены на несущих трубах, что обеспечивает свободное излучение тепла.  Для достижения высокой однородности температур нагревательные элементы размещены по периметру печи, а также в поде печи. Пластина из карбид-кремния защищает донный обогрев от внешних воздействий. Многослойная изоляция обеспечивает снижение температуры внешних поверхностей.  Конструкция двери имеет поворотные рукоятки для надежного затвора печи.</w:t>
      </w:r>
    </w:p>
    <w:p w:rsidR="00FF6B23" w:rsidRDefault="00FF6B23" w:rsidP="00CA3ACA">
      <w:pPr>
        <w:suppressAutoHyphens w:val="0"/>
        <w:ind w:firstLine="567"/>
        <w:jc w:val="both"/>
        <w:rPr>
          <w:rFonts w:ascii="Times New Roman" w:eastAsia="Calibri" w:hAnsi="Times New Roman" w:cs="Times New Roman"/>
          <w:kern w:val="0"/>
          <w:sz w:val="28"/>
          <w:szCs w:val="28"/>
          <w:lang w:eastAsia="en-US" w:bidi="ar-SA"/>
        </w:rPr>
      </w:pPr>
    </w:p>
    <w:tbl>
      <w:tblPr>
        <w:tblStyle w:val="affff7"/>
        <w:tblW w:w="0" w:type="auto"/>
        <w:tblLook w:val="04A0" w:firstRow="1" w:lastRow="0" w:firstColumn="1" w:lastColumn="0" w:noHBand="0" w:noVBand="1"/>
      </w:tblPr>
      <w:tblGrid>
        <w:gridCol w:w="5148"/>
        <w:gridCol w:w="4706"/>
      </w:tblGrid>
      <w:tr w:rsidR="005F3A9F" w:rsidTr="005F3A9F">
        <w:tc>
          <w:tcPr>
            <w:tcW w:w="4814" w:type="dxa"/>
          </w:tcPr>
          <w:p w:rsidR="005F3A9F" w:rsidRDefault="005F3A9F" w:rsidP="00CA3ACA">
            <w:pPr>
              <w:suppressAutoHyphens w:val="0"/>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3131820" cy="3131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820" cy="3131820"/>
                          </a:xfrm>
                          <a:prstGeom prst="rect">
                            <a:avLst/>
                          </a:prstGeom>
                          <a:noFill/>
                        </pic:spPr>
                      </pic:pic>
                    </a:graphicData>
                  </a:graphic>
                </wp:inline>
              </w:drawing>
            </w:r>
            <w:r w:rsidR="00963281" w:rsidRPr="00484FF4">
              <w:rPr>
                <w:sz w:val="28"/>
                <w:szCs w:val="28"/>
                <w:lang w:eastAsia="en-US"/>
              </w:rPr>
              <w:t xml:space="preserve"> Печь Nabertherm для обжига керамики NW 300/Н + В400</w:t>
            </w:r>
          </w:p>
        </w:tc>
        <w:tc>
          <w:tcPr>
            <w:tcW w:w="4814" w:type="dxa"/>
          </w:tcPr>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Технические характеристики:</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Тип печи: фронтальная</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Вместимость (л): 300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Мах температура (°C): 1300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Потребляемая мощность (кВт): 20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Напряжение (В): 380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Прибор управления: В400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Количество программ: 5</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Количество сегментов: 4</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Счетчик кВт/ч: наличие</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Внутренний размер печи (мм): 550х700х780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Внешние габариты (мм): 910х1320х1760</w:t>
            </w:r>
          </w:p>
          <w:p w:rsidR="005F3A9F" w:rsidRP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Вес (кг): 560</w:t>
            </w:r>
          </w:p>
          <w:p w:rsidR="005F3A9F" w:rsidRDefault="005F3A9F" w:rsidP="005F3A9F">
            <w:pPr>
              <w:suppressAutoHyphens w:val="0"/>
              <w:ind w:firstLine="131"/>
              <w:jc w:val="both"/>
              <w:rPr>
                <w:rFonts w:ascii="Times New Roman" w:eastAsia="Calibri" w:hAnsi="Times New Roman" w:cs="Times New Roman"/>
                <w:kern w:val="0"/>
                <w:sz w:val="28"/>
                <w:szCs w:val="28"/>
                <w:lang w:eastAsia="en-US" w:bidi="ar-SA"/>
              </w:rPr>
            </w:pPr>
          </w:p>
        </w:tc>
      </w:tr>
    </w:tbl>
    <w:p w:rsidR="005F3A9F" w:rsidRDefault="005F3A9F" w:rsidP="00CA3ACA">
      <w:pPr>
        <w:suppressAutoHyphens w:val="0"/>
        <w:ind w:firstLine="567"/>
        <w:jc w:val="both"/>
        <w:rPr>
          <w:rFonts w:ascii="Times New Roman" w:eastAsia="Calibri" w:hAnsi="Times New Roman" w:cs="Times New Roman"/>
          <w:kern w:val="0"/>
          <w:sz w:val="28"/>
          <w:szCs w:val="28"/>
          <w:lang w:eastAsia="en-US" w:bidi="ar-SA"/>
        </w:rPr>
      </w:pP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Особенности печи для обжига керамики NW 300 + B400, Nabertherm:</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пятисторонний нагрев;</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выдвижной под для удобной загрузки печи;</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контактный выключатель подачи тока в случае открытия двери;</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полупроводниковое реле обеспечивает плавный нагрев спиралей, низкий уровень шума, надежность работы оборудования;</w:t>
      </w:r>
    </w:p>
    <w:p w:rsidR="005F3A9F" w:rsidRPr="005F3A9F"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система вентиляции реализована полуавтоматическим клапаном приточного воздуха в нижней стенке печи, регулируемым прибором управления; вытяжным отверстием в верхней стенке печи. В комплект поставки входит штуцер для подсоединения вытяжной трубы (диаметр 80 мм).</w:t>
      </w:r>
    </w:p>
    <w:p w:rsidR="00963281" w:rsidRDefault="005F3A9F" w:rsidP="005F3A9F">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 xml:space="preserve">Для управления процессом обжига в комплект поставки входит прибор управления В400. Температура и программная информация отображаются на </w:t>
      </w:r>
      <w:r w:rsidRPr="005F3A9F">
        <w:rPr>
          <w:rFonts w:ascii="Times New Roman" w:eastAsia="Calibri" w:hAnsi="Times New Roman" w:cs="Times New Roman"/>
          <w:kern w:val="0"/>
          <w:sz w:val="28"/>
          <w:szCs w:val="28"/>
          <w:lang w:eastAsia="en-US" w:bidi="ar-SA"/>
        </w:rPr>
        <w:lastRenderedPageBreak/>
        <w:t xml:space="preserve">жидкокристаллическом дисплее. Панель управления представлена центральным поворотным выключателем, индивидуальными кнопками пуска и вызова главного меню, меню информации, перехода на предыдущий уровень, гнездом для подсоединения USB-накопителя с защитной крышкой. </w:t>
      </w:r>
    </w:p>
    <w:p w:rsidR="00963281" w:rsidRDefault="00963281"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noProof/>
          <w:kern w:val="0"/>
          <w:sz w:val="28"/>
          <w:szCs w:val="28"/>
          <w:lang w:eastAsia="ru-RU" w:bidi="ar-SA"/>
        </w:rPr>
        <w:drawing>
          <wp:inline distT="0" distB="0" distL="0" distR="0">
            <wp:extent cx="5248910" cy="4871085"/>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910" cy="4871085"/>
                    </a:xfrm>
                    <a:prstGeom prst="rect">
                      <a:avLst/>
                    </a:prstGeom>
                    <a:noFill/>
                  </pic:spPr>
                </pic:pic>
              </a:graphicData>
            </a:graphic>
          </wp:inline>
        </w:drawing>
      </w:r>
    </w:p>
    <w:p w:rsidR="00963281" w:rsidRDefault="00963281" w:rsidP="00CA3ACA">
      <w:pPr>
        <w:suppressAutoHyphens w:val="0"/>
        <w:ind w:firstLine="567"/>
        <w:jc w:val="both"/>
        <w:rPr>
          <w:rFonts w:ascii="Times New Roman" w:eastAsia="Calibri" w:hAnsi="Times New Roman" w:cs="Times New Roman"/>
          <w:kern w:val="0"/>
          <w:sz w:val="28"/>
          <w:szCs w:val="28"/>
          <w:lang w:eastAsia="en-US" w:bidi="ar-SA"/>
        </w:rPr>
      </w:pPr>
    </w:p>
    <w:p w:rsidR="005F3A9F" w:rsidRDefault="00963281"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Рисунок 7 - </w:t>
      </w:r>
      <w:r w:rsidRPr="00963281">
        <w:rPr>
          <w:rFonts w:ascii="Times New Roman" w:eastAsia="Calibri" w:hAnsi="Times New Roman" w:cs="Times New Roman"/>
          <w:kern w:val="0"/>
          <w:sz w:val="28"/>
          <w:szCs w:val="28"/>
          <w:lang w:eastAsia="en-US" w:bidi="ar-SA"/>
        </w:rPr>
        <w:t>Печь марки Nabertherm , модель NW 300</w:t>
      </w:r>
      <w:r>
        <w:rPr>
          <w:rFonts w:ascii="Times New Roman" w:eastAsia="Calibri" w:hAnsi="Times New Roman" w:cs="Times New Roman"/>
          <w:kern w:val="0"/>
          <w:sz w:val="28"/>
          <w:szCs w:val="28"/>
          <w:lang w:eastAsia="en-US" w:bidi="ar-SA"/>
        </w:rPr>
        <w:t xml:space="preserve"> после обжига</w:t>
      </w:r>
    </w:p>
    <w:p w:rsidR="005C1744" w:rsidRDefault="005C1744" w:rsidP="005C1744">
      <w:pPr>
        <w:suppressAutoHyphens w:val="0"/>
        <w:ind w:firstLine="567"/>
        <w:jc w:val="both"/>
        <w:rPr>
          <w:rFonts w:ascii="Times New Roman" w:eastAsia="Calibri" w:hAnsi="Times New Roman" w:cs="Times New Roman"/>
          <w:kern w:val="0"/>
          <w:sz w:val="28"/>
          <w:szCs w:val="28"/>
          <w:lang w:eastAsia="en-US" w:bidi="ar-SA"/>
        </w:rPr>
      </w:pP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Прибор управления В400 позволяет задавать до 5 программ обжига по 4 сегмента. Для каждого сегмента задается время или скорость нагрева и конечная температура. Есть опции ручного режима управления процессом, в т.ч. приостановка и полная остановка обжига. Доступна функция отложенного старта печи, а также функция блокировки клавиатуры. Ошибки, произошедшие во время работы оборудования, выводятся на экран.</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Times New Roman" w:eastAsia="Calibri" w:hAnsi="Times New Roman" w:cs="Times New Roman"/>
          <w:kern w:val="0"/>
          <w:sz w:val="28"/>
          <w:szCs w:val="28"/>
          <w:lang w:eastAsia="en-US" w:bidi="ar-SA"/>
        </w:rPr>
        <w:t>Уникальные возможности прибора управления В400:</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интерфейс с поддержкой русского языка, возможность ввода оригинальных названий программ;</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4 уровня прав пользователя для ограничения доступа к оборудованию;</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 xml:space="preserve">встроенный USB порт позволяет производить импорт/экспорт настроек и программ. При подключении USB-накопителя происходит автоматическая запись технологических данных о последних 16 обжигах. Сохраненные данные </w:t>
      </w:r>
      <w:r w:rsidRPr="005F3A9F">
        <w:rPr>
          <w:rFonts w:ascii="Times New Roman" w:eastAsia="Calibri" w:hAnsi="Times New Roman" w:cs="Times New Roman"/>
          <w:kern w:val="0"/>
          <w:sz w:val="28"/>
          <w:szCs w:val="28"/>
          <w:lang w:eastAsia="en-US" w:bidi="ar-SA"/>
        </w:rPr>
        <w:lastRenderedPageBreak/>
        <w:t>могут быть обработаны на ПК при помощи редактора электронных таблиц (например, MS Excel). Запись программ обжига с последующим импортом с USB-накопителя в прибор управления избавляет от необходимости ввода программ вручную, что особенно удобно при работе с несколькими печами;</w:t>
      </w:r>
    </w:p>
    <w:p w:rsidR="005C1744" w:rsidRPr="005F3A9F" w:rsidRDefault="005C1744" w:rsidP="005C1744">
      <w:pPr>
        <w:suppressAutoHyphens w:val="0"/>
        <w:ind w:firstLine="567"/>
        <w:jc w:val="both"/>
        <w:rPr>
          <w:rFonts w:ascii="Times New Roman" w:eastAsia="Calibri" w:hAnsi="Times New Roman" w:cs="Times New Roman"/>
          <w:kern w:val="0"/>
          <w:sz w:val="28"/>
          <w:szCs w:val="28"/>
          <w:lang w:eastAsia="en-US" w:bidi="ar-SA"/>
        </w:rPr>
      </w:pPr>
      <w:r w:rsidRPr="005F3A9F">
        <w:rPr>
          <w:rFonts w:ascii="Segoe UI Symbol" w:eastAsia="Calibri" w:hAnsi="Segoe UI Symbol" w:cs="Segoe UI Symbol"/>
          <w:kern w:val="0"/>
          <w:sz w:val="28"/>
          <w:szCs w:val="28"/>
          <w:lang w:eastAsia="en-US" w:bidi="ar-SA"/>
        </w:rPr>
        <w:t>✓</w:t>
      </w:r>
      <w:r w:rsidRPr="005F3A9F">
        <w:rPr>
          <w:rFonts w:ascii="Times New Roman" w:eastAsia="Calibri" w:hAnsi="Times New Roman" w:cs="Times New Roman"/>
          <w:kern w:val="0"/>
          <w:sz w:val="28"/>
          <w:szCs w:val="28"/>
          <w:lang w:eastAsia="en-US" w:bidi="ar-SA"/>
        </w:rPr>
        <w:t>счетчик энергопотребления и часов эксплуатации.</w:t>
      </w:r>
    </w:p>
    <w:p w:rsidR="005F3A9F" w:rsidRDefault="005F3A9F" w:rsidP="00CA3ACA">
      <w:pPr>
        <w:suppressAutoHyphens w:val="0"/>
        <w:ind w:firstLine="567"/>
        <w:jc w:val="both"/>
        <w:rPr>
          <w:rFonts w:ascii="Times New Roman" w:eastAsia="Calibri" w:hAnsi="Times New Roman" w:cs="Times New Roman"/>
          <w:kern w:val="0"/>
          <w:sz w:val="28"/>
          <w:szCs w:val="28"/>
          <w:lang w:eastAsia="en-US" w:bidi="ar-SA"/>
        </w:rPr>
      </w:pPr>
    </w:p>
    <w:p w:rsidR="00F3179F" w:rsidRPr="003729B8" w:rsidRDefault="00F3179F" w:rsidP="00F3179F">
      <w:pPr>
        <w:pStyle w:val="2"/>
      </w:pPr>
      <w:bookmarkStart w:id="24" w:name="_Toc81767750"/>
      <w:r>
        <w:rPr>
          <w:rFonts w:eastAsia="Calibri"/>
          <w:lang w:eastAsia="en-US"/>
        </w:rPr>
        <w:t>5.</w:t>
      </w:r>
      <w:r w:rsidR="00963281">
        <w:rPr>
          <w:rFonts w:eastAsia="Calibri"/>
          <w:lang w:eastAsia="en-US"/>
        </w:rPr>
        <w:t>9</w:t>
      </w:r>
      <w:r>
        <w:rPr>
          <w:rFonts w:eastAsia="Calibri"/>
          <w:lang w:eastAsia="en-US"/>
        </w:rPr>
        <w:t xml:space="preserve">. </w:t>
      </w:r>
      <w:r>
        <w:t>Меры безопасности и техническое обслуживание п</w:t>
      </w:r>
      <w:r w:rsidRPr="00F3179F">
        <w:t>еч</w:t>
      </w:r>
      <w:r>
        <w:t>и</w:t>
      </w:r>
      <w:r w:rsidRPr="00F3179F">
        <w:t xml:space="preserve"> для обжига керамики</w:t>
      </w:r>
      <w:bookmarkEnd w:id="24"/>
    </w:p>
    <w:p w:rsidR="009E371F" w:rsidRDefault="004C44F0"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5.9.</w:t>
      </w:r>
      <w:r w:rsidR="00366A38">
        <w:rPr>
          <w:rFonts w:ascii="Times New Roman" w:eastAsia="Calibri" w:hAnsi="Times New Roman" w:cs="Times New Roman"/>
          <w:kern w:val="0"/>
          <w:sz w:val="28"/>
          <w:szCs w:val="28"/>
          <w:lang w:eastAsia="en-US" w:bidi="ar-SA"/>
        </w:rPr>
        <w:t xml:space="preserve">1. Студенты </w:t>
      </w:r>
      <w:r>
        <w:rPr>
          <w:rFonts w:ascii="Times New Roman" w:eastAsia="Calibri" w:hAnsi="Times New Roman" w:cs="Times New Roman"/>
          <w:kern w:val="0"/>
          <w:sz w:val="28"/>
          <w:szCs w:val="28"/>
          <w:lang w:eastAsia="en-US" w:bidi="ar-SA"/>
        </w:rPr>
        <w:t>могут загрузить свои работы на обжиг и присутствовать при включении печи.</w:t>
      </w:r>
    </w:p>
    <w:p w:rsidR="004C44F0" w:rsidRDefault="004C44F0" w:rsidP="00CA3ACA">
      <w:pPr>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5.9.2. Во избежание поломок студенты не должны пытаться самостоятельно включать или выключать печь.</w:t>
      </w:r>
    </w:p>
    <w:p w:rsidR="00CA3ACA" w:rsidRDefault="0046373F" w:rsidP="0046373F">
      <w:pPr>
        <w:pStyle w:val="2"/>
        <w:rPr>
          <w:rFonts w:eastAsia="Calibri"/>
        </w:rPr>
      </w:pPr>
      <w:bookmarkStart w:id="25" w:name="_Toc81767751"/>
      <w:r>
        <w:rPr>
          <w:rFonts w:eastAsia="Calibri"/>
        </w:rPr>
        <w:t>5.</w:t>
      </w:r>
      <w:r w:rsidR="00963281">
        <w:rPr>
          <w:rFonts w:eastAsia="Calibri"/>
        </w:rPr>
        <w:t>10</w:t>
      </w:r>
      <w:r>
        <w:rPr>
          <w:rFonts w:eastAsia="Calibri"/>
        </w:rPr>
        <w:t xml:space="preserve">. </w:t>
      </w:r>
      <w:r w:rsidR="00CA3ACA" w:rsidRPr="00CA3ACA">
        <w:rPr>
          <w:rFonts w:eastAsia="Calibri"/>
        </w:rPr>
        <w:t xml:space="preserve">Требования к оформлению </w:t>
      </w:r>
      <w:r>
        <w:rPr>
          <w:rFonts w:eastAsia="Calibri"/>
        </w:rPr>
        <w:t>отчета по выполненным практическим</w:t>
      </w:r>
      <w:r w:rsidR="00CA3ACA" w:rsidRPr="00CA3ACA">
        <w:rPr>
          <w:rFonts w:eastAsia="Calibri"/>
        </w:rPr>
        <w:t xml:space="preserve"> работ</w:t>
      </w:r>
      <w:r>
        <w:rPr>
          <w:rFonts w:eastAsia="Calibri"/>
        </w:rPr>
        <w:t>ам</w:t>
      </w:r>
      <w:bookmarkEnd w:id="25"/>
    </w:p>
    <w:p w:rsidR="0046373F" w:rsidRPr="0046373F" w:rsidRDefault="0046373F" w:rsidP="0046373F">
      <w:pPr>
        <w:ind w:firstLine="851"/>
        <w:jc w:val="both"/>
        <w:rPr>
          <w:rFonts w:ascii="Times New Roman" w:hAnsi="Times New Roman" w:cs="Times New Roman"/>
          <w:bCs/>
          <w:sz w:val="28"/>
          <w:szCs w:val="28"/>
        </w:rPr>
      </w:pPr>
      <w:r w:rsidRPr="0046373F">
        <w:rPr>
          <w:rFonts w:ascii="Times New Roman" w:hAnsi="Times New Roman" w:cs="Times New Roman"/>
          <w:bCs/>
          <w:sz w:val="28"/>
          <w:szCs w:val="28"/>
        </w:rPr>
        <w:t>В ходе выполнения практических занятий студенты составляют отчет о выполненных работах. При этом в отчете указываются все аудиторные и домашние задания.</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Оглавление</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Цель практической работы. Постановка задачи для эксперимента.</w:t>
      </w:r>
    </w:p>
    <w:p w:rsidR="0046373F" w:rsidRPr="0046373F" w:rsidRDefault="0046373F" w:rsidP="0046373F">
      <w:pPr>
        <w:widowControl/>
        <w:numPr>
          <w:ilvl w:val="0"/>
          <w:numId w:val="38"/>
        </w:numPr>
        <w:tabs>
          <w:tab w:val="num" w:pos="1068"/>
        </w:tabs>
        <w:suppressAutoHyphens w:val="0"/>
        <w:ind w:left="0" w:firstLine="709"/>
        <w:contextualSpacing/>
        <w:jc w:val="both"/>
        <w:rPr>
          <w:rFonts w:ascii="Times New Roman" w:hAnsi="Times New Roman" w:cs="Times New Roman"/>
          <w:bCs/>
          <w:sz w:val="28"/>
          <w:szCs w:val="28"/>
        </w:rPr>
      </w:pPr>
      <w:r w:rsidRPr="0046373F">
        <w:rPr>
          <w:rFonts w:ascii="Times New Roman" w:hAnsi="Times New Roman" w:cs="Times New Roman"/>
          <w:bCs/>
          <w:sz w:val="28"/>
          <w:szCs w:val="28"/>
        </w:rPr>
        <w:t>Подробно описать работу выполненную на установке МУЛ-1, порядок проведения экспериментов, результаты экспериментов свести дополненные фотографиями и зарисовками.</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Описание дефектов.</w:t>
      </w:r>
    </w:p>
    <w:p w:rsidR="0046373F" w:rsidRPr="0046373F" w:rsidRDefault="0046373F" w:rsidP="0046373F">
      <w:pPr>
        <w:widowControl/>
        <w:numPr>
          <w:ilvl w:val="0"/>
          <w:numId w:val="38"/>
        </w:numPr>
        <w:tabs>
          <w:tab w:val="num" w:pos="360"/>
          <w:tab w:val="num" w:pos="1068"/>
        </w:tabs>
        <w:suppressAutoHyphens w:val="0"/>
        <w:ind w:left="0" w:firstLine="709"/>
        <w:jc w:val="both"/>
        <w:rPr>
          <w:rFonts w:ascii="Times New Roman" w:hAnsi="Times New Roman" w:cs="Times New Roman"/>
          <w:bCs/>
          <w:sz w:val="28"/>
          <w:szCs w:val="28"/>
        </w:rPr>
      </w:pPr>
      <w:r w:rsidRPr="0046373F">
        <w:rPr>
          <w:rFonts w:ascii="Times New Roman" w:hAnsi="Times New Roman" w:cs="Times New Roman"/>
          <w:bCs/>
          <w:sz w:val="28"/>
          <w:szCs w:val="28"/>
        </w:rPr>
        <w:t>Выводы.</w:t>
      </w:r>
    </w:p>
    <w:p w:rsidR="00CA3ACA" w:rsidRPr="00D22B64" w:rsidRDefault="00CA3ACA" w:rsidP="00353FFB">
      <w:pPr>
        <w:widowControl/>
        <w:tabs>
          <w:tab w:val="left" w:pos="851"/>
        </w:tabs>
        <w:suppressAutoHyphens w:val="0"/>
        <w:ind w:firstLine="567"/>
        <w:jc w:val="both"/>
        <w:rPr>
          <w:rFonts w:ascii="Times New Roman" w:eastAsia="Calibri" w:hAnsi="Times New Roman" w:cs="Times New Roman"/>
          <w:b/>
          <w:bCs/>
          <w:kern w:val="0"/>
          <w:sz w:val="28"/>
          <w:szCs w:val="28"/>
          <w:lang w:eastAsia="en-US" w:bidi="ar-SA"/>
        </w:rPr>
      </w:pPr>
      <w:r w:rsidRPr="00D22B64">
        <w:rPr>
          <w:rFonts w:ascii="Times New Roman" w:eastAsia="Calibri" w:hAnsi="Times New Roman" w:cs="Times New Roman"/>
          <w:b/>
          <w:bCs/>
          <w:kern w:val="0"/>
          <w:sz w:val="28"/>
          <w:szCs w:val="28"/>
          <w:lang w:eastAsia="en-US" w:bidi="ar-SA"/>
        </w:rPr>
        <w:t xml:space="preserve">Дополнительные требования к оформлению </w:t>
      </w:r>
      <w:r w:rsidR="00D22B64" w:rsidRPr="00D22B64">
        <w:rPr>
          <w:rFonts w:ascii="Times New Roman" w:eastAsia="Calibri" w:hAnsi="Times New Roman" w:cs="Times New Roman"/>
          <w:b/>
          <w:bCs/>
          <w:kern w:val="0"/>
          <w:sz w:val="28"/>
          <w:szCs w:val="28"/>
          <w:lang w:eastAsia="en-US" w:bidi="ar-SA"/>
        </w:rPr>
        <w:t>отчета</w:t>
      </w:r>
      <w:r w:rsidRPr="00D22B64">
        <w:rPr>
          <w:rFonts w:ascii="Times New Roman" w:eastAsia="Calibri" w:hAnsi="Times New Roman" w:cs="Times New Roman"/>
          <w:b/>
          <w:bCs/>
          <w:kern w:val="0"/>
          <w:sz w:val="28"/>
          <w:szCs w:val="28"/>
          <w:lang w:eastAsia="en-US" w:bidi="ar-SA"/>
        </w:rPr>
        <w:t>.</w:t>
      </w:r>
    </w:p>
    <w:p w:rsidR="00CA3ACA" w:rsidRPr="00D40245" w:rsidRDefault="00F62929" w:rsidP="00353FFB">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При выполнении отчета</w:t>
      </w:r>
      <w:r w:rsidR="00CA3ACA" w:rsidRPr="00D40245">
        <w:rPr>
          <w:rFonts w:ascii="Times New Roman" w:eastAsia="Calibri" w:hAnsi="Times New Roman" w:cs="Times New Roman"/>
          <w:kern w:val="0"/>
          <w:sz w:val="28"/>
          <w:szCs w:val="28"/>
          <w:lang w:eastAsia="en-US" w:bidi="ar-SA"/>
        </w:rPr>
        <w:t xml:space="preserve"> рекомендуется следующая последовательность действий.</w:t>
      </w:r>
    </w:p>
    <w:p w:rsidR="00CA3ACA" w:rsidRDefault="00CA3ACA" w:rsidP="00353FFB">
      <w:pPr>
        <w:widowControl/>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Ход работы над</w:t>
      </w:r>
      <w:r w:rsidR="00F62929">
        <w:rPr>
          <w:rFonts w:ascii="Times New Roman" w:eastAsia="Calibri" w:hAnsi="Times New Roman" w:cs="Times New Roman"/>
          <w:kern w:val="0"/>
          <w:sz w:val="28"/>
          <w:szCs w:val="28"/>
          <w:lang w:eastAsia="en-US" w:bidi="ar-SA"/>
        </w:rPr>
        <w:t>отчетом</w:t>
      </w:r>
      <w:r w:rsidRPr="00CA3ACA">
        <w:rPr>
          <w:rFonts w:ascii="Times New Roman" w:eastAsia="Calibri" w:hAnsi="Times New Roman" w:cs="Times New Roman"/>
          <w:kern w:val="0"/>
          <w:sz w:val="28"/>
          <w:szCs w:val="28"/>
          <w:lang w:eastAsia="en-US" w:bidi="ar-SA"/>
        </w:rPr>
        <w:t>:</w:t>
      </w:r>
    </w:p>
    <w:p w:rsidR="0040148C" w:rsidRPr="00D40245" w:rsidRDefault="0040148C" w:rsidP="0040148C">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Форма обложки - стандартная, определяется разработками учебно-методического управления вуза.</w:t>
      </w:r>
    </w:p>
    <w:p w:rsidR="0040148C" w:rsidRDefault="008069A1" w:rsidP="008069A1">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Pr>
          <w:rFonts w:ascii="Times New Roman" w:eastAsia="Calibri" w:hAnsi="Times New Roman" w:cs="Times New Roman"/>
          <w:kern w:val="0"/>
          <w:sz w:val="28"/>
          <w:szCs w:val="28"/>
          <w:lang w:eastAsia="en-US" w:bidi="ar-SA"/>
        </w:rPr>
        <w:t xml:space="preserve">Отчет состоит из </w:t>
      </w:r>
      <w:r w:rsidR="00D22B64">
        <w:rPr>
          <w:rFonts w:ascii="Times New Roman" w:eastAsia="Calibri" w:hAnsi="Times New Roman" w:cs="Times New Roman"/>
          <w:kern w:val="0"/>
          <w:sz w:val="28"/>
          <w:szCs w:val="28"/>
          <w:lang w:eastAsia="en-US" w:bidi="ar-SA"/>
        </w:rPr>
        <w:t>нескольких</w:t>
      </w:r>
      <w:r>
        <w:rPr>
          <w:rFonts w:ascii="Times New Roman" w:eastAsia="Calibri" w:hAnsi="Times New Roman" w:cs="Times New Roman"/>
          <w:kern w:val="0"/>
          <w:sz w:val="28"/>
          <w:szCs w:val="28"/>
          <w:lang w:eastAsia="en-US" w:bidi="ar-SA"/>
        </w:rPr>
        <w:t xml:space="preserve"> практических работ</w:t>
      </w:r>
      <w:r w:rsidRPr="00D40245">
        <w:rPr>
          <w:rFonts w:ascii="Times New Roman" w:eastAsia="Calibri" w:hAnsi="Times New Roman" w:cs="Times New Roman"/>
          <w:kern w:val="0"/>
          <w:sz w:val="28"/>
          <w:szCs w:val="28"/>
          <w:lang w:eastAsia="en-US" w:bidi="ar-SA"/>
        </w:rPr>
        <w:t>оформляется на листах формата А4 и содержит 10</w:t>
      </w:r>
      <w:r>
        <w:rPr>
          <w:rFonts w:ascii="Times New Roman" w:eastAsia="Calibri" w:hAnsi="Times New Roman" w:cs="Times New Roman"/>
          <w:kern w:val="0"/>
          <w:sz w:val="28"/>
          <w:szCs w:val="28"/>
          <w:lang w:eastAsia="en-US" w:bidi="ar-SA"/>
        </w:rPr>
        <w:t xml:space="preserve"> - 15</w:t>
      </w:r>
      <w:r w:rsidRPr="00D40245">
        <w:rPr>
          <w:rFonts w:ascii="Times New Roman" w:eastAsia="Calibri" w:hAnsi="Times New Roman" w:cs="Times New Roman"/>
          <w:kern w:val="0"/>
          <w:sz w:val="28"/>
          <w:szCs w:val="28"/>
          <w:lang w:eastAsia="en-US" w:bidi="ar-SA"/>
        </w:rPr>
        <w:t xml:space="preserve"> страниц, включая обложку, титульный лист и список источников информации.</w:t>
      </w:r>
      <w:r>
        <w:rPr>
          <w:rFonts w:ascii="Times New Roman" w:eastAsia="Calibri" w:hAnsi="Times New Roman" w:cs="Times New Roman"/>
          <w:kern w:val="0"/>
          <w:sz w:val="28"/>
          <w:szCs w:val="28"/>
          <w:lang w:eastAsia="en-US" w:bidi="ar-SA"/>
        </w:rPr>
        <w:t xml:space="preserve"> Каждая работа нумеруется отдельно</w:t>
      </w:r>
      <w:r w:rsidR="0040148C">
        <w:rPr>
          <w:rFonts w:ascii="Times New Roman" w:eastAsia="Calibri" w:hAnsi="Times New Roman" w:cs="Times New Roman"/>
          <w:kern w:val="0"/>
          <w:sz w:val="28"/>
          <w:szCs w:val="28"/>
          <w:lang w:eastAsia="en-US" w:bidi="ar-SA"/>
        </w:rPr>
        <w:t xml:space="preserve"> и содержит: </w:t>
      </w:r>
    </w:p>
    <w:p w:rsidR="008069A1" w:rsidRPr="00D22B64" w:rsidRDefault="008069A1"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Введение. В нем рассматриваются вопросы актуальности темы, и в конце формулируется цель работы.</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Описание материалов, инструментов и оборудования использованных в процессе выполнения практических работ.</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 xml:space="preserve">Эскизное проектирование, где выполняется поиск стиля, цветовой гаммы, образов. </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lastRenderedPageBreak/>
        <w:t>Подробное описание процесса изготовления изделия с фотографиями. Особое внимание следует уделить описанию особенностей изделия и дефектам.</w:t>
      </w:r>
    </w:p>
    <w:p w:rsidR="0040148C" w:rsidRPr="00D22B64" w:rsidRDefault="0040148C" w:rsidP="00D22B64">
      <w:pPr>
        <w:pStyle w:val="af7"/>
        <w:widowControl/>
        <w:numPr>
          <w:ilvl w:val="0"/>
          <w:numId w:val="39"/>
        </w:numPr>
        <w:tabs>
          <w:tab w:val="left" w:pos="851"/>
        </w:tabs>
        <w:ind w:left="0" w:firstLine="0"/>
        <w:rPr>
          <w:rFonts w:eastAsia="Calibri"/>
          <w:sz w:val="28"/>
          <w:szCs w:val="28"/>
          <w:lang w:eastAsia="en-US"/>
        </w:rPr>
      </w:pPr>
      <w:r w:rsidRPr="00D22B64">
        <w:rPr>
          <w:rFonts w:eastAsia="Calibri"/>
          <w:sz w:val="28"/>
          <w:szCs w:val="28"/>
          <w:lang w:eastAsia="en-US"/>
        </w:rPr>
        <w:t>Заключение. В этом разделе дается вывод о перспективах разработки. Описание своего мнения о работе и возможностях данного способа.</w:t>
      </w:r>
    </w:p>
    <w:p w:rsidR="008069A1" w:rsidRDefault="0040148C" w:rsidP="00D22B6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D40245">
        <w:rPr>
          <w:rFonts w:ascii="Times New Roman" w:eastAsia="Calibri" w:hAnsi="Times New Roman" w:cs="Times New Roman"/>
          <w:kern w:val="0"/>
          <w:sz w:val="28"/>
          <w:szCs w:val="28"/>
          <w:lang w:eastAsia="en-US" w:bidi="ar-SA"/>
        </w:rPr>
        <w:t xml:space="preserve">Все рисунки и таблицы в </w:t>
      </w:r>
      <w:r>
        <w:rPr>
          <w:rFonts w:ascii="Times New Roman" w:eastAsia="Calibri" w:hAnsi="Times New Roman" w:cs="Times New Roman"/>
          <w:kern w:val="0"/>
          <w:sz w:val="28"/>
          <w:szCs w:val="28"/>
          <w:lang w:eastAsia="en-US" w:bidi="ar-SA"/>
        </w:rPr>
        <w:t>отчете</w:t>
      </w:r>
      <w:r w:rsidRPr="00D40245">
        <w:rPr>
          <w:rFonts w:ascii="Times New Roman" w:eastAsia="Calibri" w:hAnsi="Times New Roman" w:cs="Times New Roman"/>
          <w:kern w:val="0"/>
          <w:sz w:val="28"/>
          <w:szCs w:val="28"/>
          <w:lang w:eastAsia="en-US" w:bidi="ar-SA"/>
        </w:rPr>
        <w:t xml:space="preserve"> нумеруются и подписываются.</w:t>
      </w:r>
      <w:r>
        <w:rPr>
          <w:rFonts w:ascii="Times New Roman" w:eastAsia="Calibri" w:hAnsi="Times New Roman" w:cs="Times New Roman"/>
          <w:kern w:val="0"/>
          <w:sz w:val="28"/>
          <w:szCs w:val="28"/>
          <w:lang w:eastAsia="en-US" w:bidi="ar-SA"/>
        </w:rPr>
        <w:t>В самом конце приводится список использованных источников.</w:t>
      </w:r>
    </w:p>
    <w:p w:rsidR="00CA3ACA" w:rsidRDefault="00CA3ACA" w:rsidP="00BE2B2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CA3ACA">
        <w:rPr>
          <w:rFonts w:ascii="Times New Roman" w:eastAsia="Calibri" w:hAnsi="Times New Roman" w:cs="Times New Roman"/>
          <w:kern w:val="0"/>
          <w:sz w:val="28"/>
          <w:szCs w:val="28"/>
          <w:lang w:eastAsia="en-US" w:bidi="ar-SA"/>
        </w:rPr>
        <w:t xml:space="preserve">Для сдачи </w:t>
      </w:r>
      <w:r w:rsidR="00F62929">
        <w:rPr>
          <w:rFonts w:ascii="Times New Roman" w:eastAsia="Calibri" w:hAnsi="Times New Roman" w:cs="Times New Roman"/>
          <w:kern w:val="0"/>
          <w:sz w:val="28"/>
          <w:szCs w:val="28"/>
          <w:lang w:eastAsia="en-US" w:bidi="ar-SA"/>
        </w:rPr>
        <w:t>преподавателю отчет предоставляется на электронном носителе.</w:t>
      </w:r>
    </w:p>
    <w:p w:rsidR="005A54AD" w:rsidRDefault="00B436D8" w:rsidP="00BE2B24">
      <w:pPr>
        <w:widowControl/>
        <w:tabs>
          <w:tab w:val="left" w:pos="851"/>
        </w:tabs>
        <w:suppressAutoHyphens w:val="0"/>
        <w:ind w:firstLine="567"/>
        <w:jc w:val="both"/>
        <w:rPr>
          <w:rFonts w:ascii="Times New Roman" w:eastAsia="Calibri" w:hAnsi="Times New Roman" w:cs="Times New Roman"/>
          <w:kern w:val="0"/>
          <w:sz w:val="28"/>
          <w:szCs w:val="28"/>
          <w:lang w:eastAsia="en-US" w:bidi="ar-SA"/>
        </w:rPr>
      </w:pPr>
      <w:r w:rsidRPr="00B436D8">
        <w:rPr>
          <w:rFonts w:ascii="Times New Roman" w:eastAsia="Calibri" w:hAnsi="Times New Roman" w:cs="Times New Roman"/>
          <w:kern w:val="0"/>
          <w:sz w:val="28"/>
          <w:szCs w:val="28"/>
          <w:lang w:eastAsia="en-US" w:bidi="ar-SA"/>
        </w:rPr>
        <w:t xml:space="preserve">Выполненные задания помогут выпускникам направления «Технология художественной обработки материалов» овладеть указанными для дисциплины </w:t>
      </w:r>
      <w:r w:rsidR="00010DD6">
        <w:rPr>
          <w:rFonts w:ascii="Times New Roman" w:eastAsia="Calibri" w:hAnsi="Times New Roman" w:cs="Times New Roman"/>
          <w:kern w:val="0"/>
          <w:sz w:val="28"/>
          <w:szCs w:val="28"/>
          <w:lang w:eastAsia="en-US" w:bidi="ar-SA"/>
        </w:rPr>
        <w:t>«Мастерство»</w:t>
      </w:r>
      <w:r w:rsidRPr="00B436D8">
        <w:rPr>
          <w:rFonts w:ascii="Times New Roman" w:eastAsia="Calibri" w:hAnsi="Times New Roman" w:cs="Times New Roman"/>
          <w:kern w:val="0"/>
          <w:sz w:val="28"/>
          <w:szCs w:val="28"/>
          <w:lang w:eastAsia="en-US" w:bidi="ar-SA"/>
        </w:rPr>
        <w:t xml:space="preserve"> компетенциями и профессионально работать в своей области.</w:t>
      </w:r>
    </w:p>
    <w:p w:rsidR="00F62929" w:rsidRPr="00CA3ACA" w:rsidRDefault="00F62929" w:rsidP="005C1744">
      <w:pPr>
        <w:widowControl/>
        <w:tabs>
          <w:tab w:val="left" w:pos="851"/>
        </w:tabs>
        <w:suppressAutoHyphens w:val="0"/>
        <w:jc w:val="both"/>
        <w:rPr>
          <w:rFonts w:ascii="Times New Roman" w:eastAsia="Calibri" w:hAnsi="Times New Roman" w:cs="Times New Roman"/>
          <w:kern w:val="0"/>
          <w:sz w:val="28"/>
          <w:szCs w:val="28"/>
          <w:lang w:eastAsia="en-US" w:bidi="ar-SA"/>
        </w:rPr>
      </w:pPr>
    </w:p>
    <w:p w:rsidR="00643761" w:rsidRDefault="00643761" w:rsidP="005C1744">
      <w:pPr>
        <w:pStyle w:val="2"/>
        <w:numPr>
          <w:ilvl w:val="1"/>
          <w:numId w:val="42"/>
        </w:numPr>
        <w:ind w:left="0" w:firstLine="0"/>
      </w:pPr>
      <w:bookmarkStart w:id="26" w:name="_Toc81767752"/>
      <w:r w:rsidRPr="005A4E90">
        <w:t>Оценочные материалы для проведения текущего контроля</w:t>
      </w:r>
      <w:r>
        <w:t xml:space="preserve"> после проведения практических работ</w:t>
      </w:r>
      <w:bookmarkEnd w:id="26"/>
    </w:p>
    <w:p w:rsidR="00234FE7" w:rsidRDefault="003B3FC0" w:rsidP="00234FE7">
      <w:pPr>
        <w:tabs>
          <w:tab w:val="left" w:pos="993"/>
        </w:tabs>
        <w:autoSpaceDE w:val="0"/>
        <w:autoSpaceDN w:val="0"/>
        <w:adjustRightInd w:val="0"/>
        <w:ind w:firstLine="567"/>
        <w:jc w:val="both"/>
        <w:rPr>
          <w:rFonts w:ascii="Times New Roman" w:eastAsia="SimSun" w:hAnsi="Times New Roman" w:cs="Times New Roman"/>
          <w:bCs/>
          <w:kern w:val="1"/>
          <w:sz w:val="28"/>
          <w:szCs w:val="28"/>
          <w:lang w:eastAsia="ru-RU" w:bidi="ar-SA"/>
        </w:rPr>
      </w:pPr>
      <w:bookmarkStart w:id="27" w:name="_Hlk26663029"/>
      <w:r w:rsidRPr="006C5AD4">
        <w:rPr>
          <w:rFonts w:ascii="Times New Roman" w:eastAsia="SimSun" w:hAnsi="Times New Roman" w:cs="Times New Roman"/>
          <w:kern w:val="1"/>
          <w:sz w:val="28"/>
          <w:szCs w:val="28"/>
          <w:lang w:eastAsia="ru-RU" w:bidi="ar-SA"/>
        </w:rPr>
        <w:t>Перечень вопросов</w:t>
      </w:r>
      <w:r w:rsidR="00643761">
        <w:rPr>
          <w:rFonts w:ascii="Times New Roman" w:eastAsia="SimSun" w:hAnsi="Times New Roman" w:cs="Times New Roman"/>
          <w:kern w:val="1"/>
          <w:sz w:val="28"/>
          <w:szCs w:val="28"/>
          <w:lang w:eastAsia="ru-RU" w:bidi="ar-SA"/>
        </w:rPr>
        <w:t>:</w:t>
      </w:r>
    </w:p>
    <w:p w:rsidR="004B70CD" w:rsidRDefault="004B70CD" w:rsidP="004B70CD">
      <w:pPr>
        <w:tabs>
          <w:tab w:val="left" w:pos="993"/>
        </w:tabs>
        <w:autoSpaceDE w:val="0"/>
        <w:autoSpaceDN w:val="0"/>
        <w:adjustRightInd w:val="0"/>
        <w:ind w:firstLine="567"/>
        <w:jc w:val="both"/>
        <w:rPr>
          <w:rFonts w:ascii="Times New Roman" w:eastAsia="SimSun" w:hAnsi="Times New Roman" w:cs="Times New Roman"/>
          <w:kern w:val="1"/>
          <w:sz w:val="28"/>
          <w:szCs w:val="28"/>
          <w:lang w:eastAsia="ru-RU" w:bidi="ar-SA"/>
        </w:rPr>
      </w:pPr>
    </w:p>
    <w:p w:rsidR="00434067" w:rsidRPr="00434067" w:rsidRDefault="00643761" w:rsidP="004B70CD">
      <w:pPr>
        <w:widowControl/>
        <w:numPr>
          <w:ilvl w:val="0"/>
          <w:numId w:val="21"/>
        </w:numPr>
        <w:tabs>
          <w:tab w:val="clear" w:pos="720"/>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bookmarkStart w:id="28" w:name="_Hlk26663775"/>
      <w:r>
        <w:rPr>
          <w:rFonts w:ascii="Times New Roman" w:eastAsia="Times New Roman" w:hAnsi="Times New Roman" w:cs="Times New Roman"/>
          <w:bCs/>
          <w:kern w:val="0"/>
          <w:sz w:val="28"/>
          <w:szCs w:val="28"/>
          <w:lang w:eastAsia="ru-RU" w:bidi="ar-SA"/>
        </w:rPr>
        <w:t xml:space="preserve">Зачем нужен </w:t>
      </w:r>
      <w:r w:rsidR="00434067" w:rsidRPr="004C2105">
        <w:rPr>
          <w:sz w:val="28"/>
          <w:szCs w:val="28"/>
        </w:rPr>
        <w:t>гончарным круг</w:t>
      </w:r>
      <w:r w:rsidR="00434067">
        <w:rPr>
          <w:sz w:val="28"/>
          <w:szCs w:val="28"/>
        </w:rPr>
        <w:t>?</w:t>
      </w:r>
    </w:p>
    <w:p w:rsidR="00643761" w:rsidRDefault="00434067" w:rsidP="004B70CD">
      <w:pPr>
        <w:widowControl/>
        <w:numPr>
          <w:ilvl w:val="0"/>
          <w:numId w:val="21"/>
        </w:numPr>
        <w:tabs>
          <w:tab w:val="clear" w:pos="720"/>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sz w:val="28"/>
          <w:szCs w:val="28"/>
        </w:rPr>
        <w:t>Этапы работы на гончарном круге</w:t>
      </w:r>
      <w:r w:rsidR="00643761">
        <w:rPr>
          <w:rFonts w:ascii="Times New Roman" w:eastAsia="Times New Roman" w:hAnsi="Times New Roman" w:cs="Times New Roman"/>
          <w:bCs/>
          <w:kern w:val="0"/>
          <w:sz w:val="28"/>
          <w:szCs w:val="28"/>
          <w:lang w:eastAsia="ru-RU" w:bidi="ar-SA"/>
        </w:rPr>
        <w:t>?</w:t>
      </w:r>
    </w:p>
    <w:p w:rsidR="004B70CD" w:rsidRDefault="00643761" w:rsidP="004B70CD">
      <w:pPr>
        <w:widowControl/>
        <w:numPr>
          <w:ilvl w:val="0"/>
          <w:numId w:val="21"/>
        </w:numPr>
        <w:tabs>
          <w:tab w:val="clear" w:pos="720"/>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Способы подготовки керамической массы</w:t>
      </w:r>
      <w:r w:rsidR="004B70CD">
        <w:rPr>
          <w:rFonts w:ascii="Times New Roman" w:eastAsia="Times New Roman" w:hAnsi="Times New Roman" w:cs="Times New Roman"/>
          <w:bCs/>
          <w:kern w:val="0"/>
          <w:sz w:val="28"/>
          <w:szCs w:val="28"/>
          <w:lang w:eastAsia="ru-RU" w:bidi="ar-SA"/>
        </w:rPr>
        <w:t>.</w:t>
      </w:r>
    </w:p>
    <w:p w:rsidR="004B70CD"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 xml:space="preserve">Что такое </w:t>
      </w:r>
      <w:r w:rsidR="00667A7B">
        <w:rPr>
          <w:rFonts w:ascii="Times New Roman" w:eastAsia="Times New Roman" w:hAnsi="Times New Roman" w:cs="Times New Roman"/>
          <w:bCs/>
          <w:kern w:val="0"/>
          <w:sz w:val="28"/>
          <w:szCs w:val="28"/>
          <w:lang w:eastAsia="ru-RU" w:bidi="ar-SA"/>
        </w:rPr>
        <w:t>лощение</w:t>
      </w:r>
      <w:r>
        <w:rPr>
          <w:rFonts w:ascii="Times New Roman" w:eastAsia="Times New Roman" w:hAnsi="Times New Roman" w:cs="Times New Roman"/>
          <w:bCs/>
          <w:kern w:val="0"/>
          <w:sz w:val="28"/>
          <w:szCs w:val="28"/>
          <w:lang w:eastAsia="ru-RU" w:bidi="ar-SA"/>
        </w:rPr>
        <w:t>?</w:t>
      </w:r>
    </w:p>
    <w:p w:rsidR="004B70CD"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Температура  утильного обжига</w:t>
      </w:r>
      <w:r w:rsidR="004B70CD">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Технология фарфорового производства</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Технология фаянсового производства</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Назовите способы формования керамических изделий</w:t>
      </w:r>
      <w:r>
        <w:rPr>
          <w:rFonts w:ascii="Times New Roman" w:eastAsia="Times New Roman" w:hAnsi="Times New Roman" w:cs="Times New Roman"/>
          <w:bCs/>
          <w:kern w:val="0"/>
          <w:sz w:val="28"/>
          <w:szCs w:val="28"/>
          <w:lang w:eastAsia="ru-RU" w:bidi="ar-SA"/>
        </w:rPr>
        <w:t xml:space="preserve"> (нарисуйте схематически)</w:t>
      </w:r>
      <w:r w:rsidRPr="0050700C">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Способы формования изделий</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Свойства керамических изделий.</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 xml:space="preserve">Перечислите дефекты керамических изделий, возникающие при </w:t>
      </w:r>
      <w:r>
        <w:rPr>
          <w:rFonts w:ascii="Times New Roman" w:eastAsia="Times New Roman" w:hAnsi="Times New Roman" w:cs="Times New Roman"/>
          <w:bCs/>
          <w:kern w:val="0"/>
          <w:sz w:val="28"/>
          <w:szCs w:val="28"/>
          <w:lang w:eastAsia="ru-RU" w:bidi="ar-SA"/>
        </w:rPr>
        <w:t xml:space="preserve">ручном </w:t>
      </w:r>
      <w:r w:rsidRPr="0050700C">
        <w:rPr>
          <w:rFonts w:ascii="Times New Roman" w:eastAsia="Times New Roman" w:hAnsi="Times New Roman" w:cs="Times New Roman"/>
          <w:bCs/>
          <w:kern w:val="0"/>
          <w:sz w:val="28"/>
          <w:szCs w:val="28"/>
          <w:lang w:eastAsia="ru-RU" w:bidi="ar-SA"/>
        </w:rPr>
        <w:t>формовани</w:t>
      </w:r>
      <w:r>
        <w:rPr>
          <w:rFonts w:ascii="Times New Roman" w:eastAsia="Times New Roman" w:hAnsi="Times New Roman" w:cs="Times New Roman"/>
          <w:bCs/>
          <w:kern w:val="0"/>
          <w:sz w:val="28"/>
          <w:szCs w:val="28"/>
          <w:lang w:eastAsia="ru-RU" w:bidi="ar-SA"/>
        </w:rPr>
        <w:t>и</w:t>
      </w:r>
      <w:r w:rsidRPr="0050700C">
        <w:rPr>
          <w:rFonts w:ascii="Times New Roman" w:eastAsia="Times New Roman" w:hAnsi="Times New Roman" w:cs="Times New Roman"/>
          <w:bCs/>
          <w:kern w:val="0"/>
          <w:sz w:val="28"/>
          <w:szCs w:val="28"/>
          <w:lang w:eastAsia="ru-RU" w:bidi="ar-SA"/>
        </w:rPr>
        <w:t xml:space="preserve"> керамики</w:t>
      </w:r>
      <w:r>
        <w:rPr>
          <w:rFonts w:ascii="Times New Roman" w:eastAsia="Times New Roman" w:hAnsi="Times New Roman" w:cs="Times New Roman"/>
          <w:bCs/>
          <w:kern w:val="0"/>
          <w:sz w:val="28"/>
          <w:szCs w:val="28"/>
          <w:lang w:eastAsia="ru-RU" w:bidi="ar-SA"/>
        </w:rPr>
        <w:t>.</w:t>
      </w:r>
    </w:p>
    <w:p w:rsidR="004B70CD" w:rsidRPr="0050700C"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Pr>
          <w:rFonts w:ascii="Times New Roman" w:eastAsia="Times New Roman" w:hAnsi="Times New Roman" w:cs="Times New Roman"/>
          <w:bCs/>
          <w:kern w:val="0"/>
          <w:sz w:val="28"/>
          <w:szCs w:val="28"/>
          <w:lang w:eastAsia="ru-RU" w:bidi="ar-SA"/>
        </w:rPr>
        <w:t>Опишите п</w:t>
      </w:r>
      <w:r w:rsidRPr="0050700C">
        <w:rPr>
          <w:rFonts w:ascii="Times New Roman" w:eastAsia="Times New Roman" w:hAnsi="Times New Roman" w:cs="Times New Roman"/>
          <w:bCs/>
          <w:kern w:val="0"/>
          <w:sz w:val="28"/>
          <w:szCs w:val="28"/>
          <w:lang w:eastAsia="ru-RU" w:bidi="ar-SA"/>
        </w:rPr>
        <w:t>риготовление керамических масс</w:t>
      </w:r>
      <w:r>
        <w:rPr>
          <w:rFonts w:ascii="Times New Roman" w:eastAsia="Times New Roman" w:hAnsi="Times New Roman" w:cs="Times New Roman"/>
          <w:bCs/>
          <w:kern w:val="0"/>
          <w:sz w:val="28"/>
          <w:szCs w:val="28"/>
          <w:lang w:eastAsia="ru-RU" w:bidi="ar-SA"/>
        </w:rPr>
        <w:t>.</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утельныйобжиг?</w:t>
      </w:r>
    </w:p>
    <w:p w:rsidR="00643761"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политой обжиг?</w:t>
      </w:r>
    </w:p>
    <w:p w:rsidR="004B70CD" w:rsidRDefault="004B70CD"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50700C">
        <w:rPr>
          <w:rFonts w:ascii="Times New Roman" w:eastAsia="Times New Roman" w:hAnsi="Times New Roman" w:cs="Times New Roman"/>
          <w:bCs/>
          <w:kern w:val="0"/>
          <w:sz w:val="28"/>
          <w:szCs w:val="28"/>
          <w:lang w:eastAsia="ru-RU" w:bidi="ar-SA"/>
        </w:rPr>
        <w:t>Что такое глазурный обжиг?</w:t>
      </w:r>
    </w:p>
    <w:p w:rsidR="00643761" w:rsidRPr="0050700C" w:rsidRDefault="00643761" w:rsidP="004B70CD">
      <w:pPr>
        <w:widowControl/>
        <w:numPr>
          <w:ilvl w:val="0"/>
          <w:numId w:val="21"/>
        </w:numPr>
        <w:tabs>
          <w:tab w:val="num" w:pos="284"/>
        </w:tabs>
        <w:suppressAutoHyphens w:val="0"/>
        <w:spacing w:line="276" w:lineRule="auto"/>
        <w:ind w:left="0" w:firstLine="0"/>
        <w:jc w:val="both"/>
        <w:rPr>
          <w:rFonts w:ascii="Times New Roman" w:eastAsia="Times New Roman" w:hAnsi="Times New Roman" w:cs="Times New Roman"/>
          <w:bCs/>
          <w:kern w:val="0"/>
          <w:sz w:val="28"/>
          <w:szCs w:val="28"/>
          <w:lang w:eastAsia="ru-RU" w:bidi="ar-SA"/>
        </w:rPr>
      </w:pPr>
      <w:r w:rsidRPr="00643761">
        <w:rPr>
          <w:rFonts w:ascii="Times New Roman" w:eastAsia="Times New Roman" w:hAnsi="Times New Roman" w:cs="Times New Roman"/>
          <w:bCs/>
          <w:kern w:val="0"/>
          <w:sz w:val="28"/>
          <w:szCs w:val="28"/>
          <w:lang w:eastAsia="ru-RU" w:bidi="ar-SA"/>
        </w:rPr>
        <w:t xml:space="preserve">Что такое </w:t>
      </w:r>
      <w:r>
        <w:rPr>
          <w:rFonts w:ascii="Times New Roman" w:eastAsia="Times New Roman" w:hAnsi="Times New Roman" w:cs="Times New Roman"/>
          <w:bCs/>
          <w:kern w:val="0"/>
          <w:sz w:val="28"/>
          <w:szCs w:val="28"/>
          <w:lang w:eastAsia="ru-RU" w:bidi="ar-SA"/>
        </w:rPr>
        <w:t xml:space="preserve">муфельный </w:t>
      </w:r>
      <w:r w:rsidRPr="00643761">
        <w:rPr>
          <w:rFonts w:ascii="Times New Roman" w:eastAsia="Times New Roman" w:hAnsi="Times New Roman" w:cs="Times New Roman"/>
          <w:bCs/>
          <w:kern w:val="0"/>
          <w:sz w:val="28"/>
          <w:szCs w:val="28"/>
          <w:lang w:eastAsia="ru-RU" w:bidi="ar-SA"/>
        </w:rPr>
        <w:t>обжиг?</w:t>
      </w:r>
    </w:p>
    <w:bookmarkEnd w:id="27"/>
    <w:bookmarkEnd w:id="28"/>
    <w:p w:rsidR="00234FE7" w:rsidRDefault="00234FE7" w:rsidP="00234FE7">
      <w:pPr>
        <w:tabs>
          <w:tab w:val="left" w:pos="993"/>
        </w:tabs>
        <w:autoSpaceDE w:val="0"/>
        <w:autoSpaceDN w:val="0"/>
        <w:adjustRightInd w:val="0"/>
        <w:ind w:firstLine="567"/>
        <w:jc w:val="both"/>
        <w:rPr>
          <w:rFonts w:ascii="Times New Roman" w:eastAsia="SimSun" w:hAnsi="Times New Roman" w:cs="Times New Roman"/>
          <w:kern w:val="1"/>
          <w:sz w:val="28"/>
          <w:szCs w:val="28"/>
          <w:lang w:eastAsia="ru-RU" w:bidi="ar-SA"/>
        </w:rPr>
      </w:pPr>
    </w:p>
    <w:sectPr w:rsidR="00234FE7" w:rsidSect="009840B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F15" w:rsidRDefault="005B0F15" w:rsidP="007546BC">
      <w:r>
        <w:separator/>
      </w:r>
    </w:p>
  </w:endnote>
  <w:endnote w:type="continuationSeparator" w:id="0">
    <w:p w:rsidR="005B0F15" w:rsidRDefault="005B0F15" w:rsidP="0075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Droid Sans Fallback">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FreeSans">
    <w:charset w:val="01"/>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F15" w:rsidRDefault="005B0F15" w:rsidP="007546BC">
      <w:r>
        <w:separator/>
      </w:r>
    </w:p>
  </w:footnote>
  <w:footnote w:type="continuationSeparator" w:id="0">
    <w:p w:rsidR="005B0F15" w:rsidRDefault="005B0F15" w:rsidP="007546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685" w:rsidRDefault="002D6BC7">
    <w:pPr>
      <w:pStyle w:val="aff"/>
      <w:jc w:val="center"/>
    </w:pPr>
    <w:r>
      <w:fldChar w:fldCharType="begin"/>
    </w:r>
    <w:r w:rsidR="00131685">
      <w:instrText>PAGE   \* MERGEFORMAT</w:instrText>
    </w:r>
    <w:r>
      <w:fldChar w:fldCharType="separate"/>
    </w:r>
    <w:r w:rsidR="00A6460F">
      <w:rPr>
        <w:noProof/>
      </w:rPr>
      <w:t>3</w:t>
    </w:r>
    <w:r>
      <w:rPr>
        <w:noProof/>
      </w:rPr>
      <w:fldChar w:fldCharType="end"/>
    </w:r>
  </w:p>
  <w:p w:rsidR="00131685" w:rsidRDefault="00131685">
    <w:pPr>
      <w:pStyle w:val="af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2130"/>
        </w:tabs>
        <w:ind w:left="2130" w:hanging="360"/>
      </w:pPr>
      <w:rPr>
        <w:rFonts w:ascii="Symbol" w:hAnsi="Symbol" w:hint="default"/>
      </w:rPr>
    </w:lvl>
  </w:abstractNum>
  <w:abstractNum w:abstractNumId="1" w15:restartNumberingAfterBreak="0">
    <w:nsid w:val="036F61BB"/>
    <w:multiLevelType w:val="hybridMultilevel"/>
    <w:tmpl w:val="4CB8B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3"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4" w15:restartNumberingAfterBreak="0">
    <w:nsid w:val="0B4C018A"/>
    <w:multiLevelType w:val="hybridMultilevel"/>
    <w:tmpl w:val="966AC9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1FD3D74"/>
    <w:multiLevelType w:val="hybridMultilevel"/>
    <w:tmpl w:val="B2F269B8"/>
    <w:lvl w:ilvl="0" w:tplc="50D2F80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2A6785"/>
    <w:multiLevelType w:val="multilevel"/>
    <w:tmpl w:val="5F4ECAA0"/>
    <w:lvl w:ilvl="0">
      <w:start w:val="5"/>
      <w:numFmt w:val="decimal"/>
      <w:lvlText w:val="%1."/>
      <w:lvlJc w:val="left"/>
      <w:pPr>
        <w:ind w:left="576" w:hanging="576"/>
      </w:pPr>
      <w:rPr>
        <w:rFonts w:hint="default"/>
      </w:rPr>
    </w:lvl>
    <w:lvl w:ilvl="1">
      <w:start w:val="12"/>
      <w:numFmt w:val="decimal"/>
      <w:lvlText w:val="%1.%2."/>
      <w:lvlJc w:val="left"/>
      <w:pPr>
        <w:ind w:left="2705"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7" w15:restartNumberingAfterBreak="0">
    <w:nsid w:val="18A0588C"/>
    <w:multiLevelType w:val="multilevel"/>
    <w:tmpl w:val="27648DC6"/>
    <w:lvl w:ilvl="0">
      <w:start w:val="1"/>
      <w:numFmt w:val="decimal"/>
      <w:lvlText w:val="%1."/>
      <w:lvlJc w:val="left"/>
      <w:pPr>
        <w:ind w:left="600" w:hanging="600"/>
      </w:pPr>
      <w:rPr>
        <w:rFonts w:hint="default"/>
      </w:rPr>
    </w:lvl>
    <w:lvl w:ilvl="1">
      <w:start w:val="1"/>
      <w:numFmt w:val="decimal"/>
      <w:suff w:val="space"/>
      <w:lvlText w:val="4.1.%2."/>
      <w:lvlJc w:val="left"/>
      <w:pPr>
        <w:ind w:left="1713"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C243C5D"/>
    <w:multiLevelType w:val="hybridMultilevel"/>
    <w:tmpl w:val="D500E32A"/>
    <w:lvl w:ilvl="0" w:tplc="456EE6E4">
      <w:start w:val="1"/>
      <w:numFmt w:val="decimal"/>
      <w:pStyle w:val="a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D03FA2"/>
    <w:multiLevelType w:val="multilevel"/>
    <w:tmpl w:val="6B3E85DA"/>
    <w:lvl w:ilvl="0">
      <w:start w:val="1"/>
      <w:numFmt w:val="decimal"/>
      <w:lvlText w:val="%1."/>
      <w:lvlJc w:val="left"/>
      <w:pPr>
        <w:ind w:left="927" w:hanging="360"/>
      </w:pPr>
      <w:rPr>
        <w:rFonts w:hint="default"/>
      </w:rPr>
    </w:lvl>
    <w:lvl w:ilvl="1">
      <w:start w:val="9"/>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0" w15:restartNumberingAfterBreak="0">
    <w:nsid w:val="258B0B01"/>
    <w:multiLevelType w:val="hybridMultilevel"/>
    <w:tmpl w:val="E73EDA7C"/>
    <w:lvl w:ilvl="0" w:tplc="7C0C5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712154C"/>
    <w:multiLevelType w:val="multilevel"/>
    <w:tmpl w:val="75C4538E"/>
    <w:lvl w:ilvl="0">
      <w:start w:val="1"/>
      <w:numFmt w:val="decimal"/>
      <w:lvlText w:val="%1."/>
      <w:lvlJc w:val="left"/>
      <w:pPr>
        <w:ind w:left="432" w:hanging="432"/>
      </w:pPr>
      <w:rPr>
        <w:rFonts w:eastAsia="Droid Sans Fallback" w:hint="default"/>
      </w:rPr>
    </w:lvl>
    <w:lvl w:ilvl="1">
      <w:start w:val="1"/>
      <w:numFmt w:val="decimal"/>
      <w:lvlText w:val="%1.%2."/>
      <w:lvlJc w:val="left"/>
      <w:pPr>
        <w:ind w:left="1287" w:hanging="720"/>
      </w:pPr>
      <w:rPr>
        <w:rFonts w:eastAsia="Droid Sans Fallback" w:hint="default"/>
      </w:rPr>
    </w:lvl>
    <w:lvl w:ilvl="2">
      <w:start w:val="1"/>
      <w:numFmt w:val="decimal"/>
      <w:lvlText w:val="%1.%2.%3."/>
      <w:lvlJc w:val="left"/>
      <w:pPr>
        <w:ind w:left="1854" w:hanging="720"/>
      </w:pPr>
      <w:rPr>
        <w:rFonts w:eastAsia="Droid Sans Fallback" w:hint="default"/>
      </w:rPr>
    </w:lvl>
    <w:lvl w:ilvl="3">
      <w:start w:val="1"/>
      <w:numFmt w:val="decimal"/>
      <w:lvlText w:val="%1.%2.%3.%4."/>
      <w:lvlJc w:val="left"/>
      <w:pPr>
        <w:ind w:left="2781" w:hanging="1080"/>
      </w:pPr>
      <w:rPr>
        <w:rFonts w:eastAsia="Droid Sans Fallback" w:hint="default"/>
      </w:rPr>
    </w:lvl>
    <w:lvl w:ilvl="4">
      <w:start w:val="1"/>
      <w:numFmt w:val="decimal"/>
      <w:lvlText w:val="%1.%2.%3.%4.%5."/>
      <w:lvlJc w:val="left"/>
      <w:pPr>
        <w:ind w:left="3348" w:hanging="1080"/>
      </w:pPr>
      <w:rPr>
        <w:rFonts w:eastAsia="Droid Sans Fallback" w:hint="default"/>
      </w:rPr>
    </w:lvl>
    <w:lvl w:ilvl="5">
      <w:start w:val="1"/>
      <w:numFmt w:val="decimal"/>
      <w:lvlText w:val="%1.%2.%3.%4.%5.%6."/>
      <w:lvlJc w:val="left"/>
      <w:pPr>
        <w:ind w:left="4275" w:hanging="1440"/>
      </w:pPr>
      <w:rPr>
        <w:rFonts w:eastAsia="Droid Sans Fallback" w:hint="default"/>
      </w:rPr>
    </w:lvl>
    <w:lvl w:ilvl="6">
      <w:start w:val="1"/>
      <w:numFmt w:val="decimal"/>
      <w:lvlText w:val="%1.%2.%3.%4.%5.%6.%7."/>
      <w:lvlJc w:val="left"/>
      <w:pPr>
        <w:ind w:left="5202" w:hanging="1800"/>
      </w:pPr>
      <w:rPr>
        <w:rFonts w:eastAsia="Droid Sans Fallback" w:hint="default"/>
      </w:rPr>
    </w:lvl>
    <w:lvl w:ilvl="7">
      <w:start w:val="1"/>
      <w:numFmt w:val="decimal"/>
      <w:lvlText w:val="%1.%2.%3.%4.%5.%6.%7.%8."/>
      <w:lvlJc w:val="left"/>
      <w:pPr>
        <w:ind w:left="5769" w:hanging="1800"/>
      </w:pPr>
      <w:rPr>
        <w:rFonts w:eastAsia="Droid Sans Fallback" w:hint="default"/>
      </w:rPr>
    </w:lvl>
    <w:lvl w:ilvl="8">
      <w:start w:val="1"/>
      <w:numFmt w:val="decimal"/>
      <w:lvlText w:val="%1.%2.%3.%4.%5.%6.%7.%8.%9."/>
      <w:lvlJc w:val="left"/>
      <w:pPr>
        <w:ind w:left="6696" w:hanging="2160"/>
      </w:pPr>
      <w:rPr>
        <w:rFonts w:eastAsia="Droid Sans Fallback" w:hint="default"/>
      </w:rPr>
    </w:lvl>
  </w:abstractNum>
  <w:abstractNum w:abstractNumId="12" w15:restartNumberingAfterBreak="0">
    <w:nsid w:val="2AB5182D"/>
    <w:multiLevelType w:val="multilevel"/>
    <w:tmpl w:val="614AC2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E400516"/>
    <w:multiLevelType w:val="hybridMultilevel"/>
    <w:tmpl w:val="FFBEEA58"/>
    <w:lvl w:ilvl="0" w:tplc="3D08D55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15:restartNumberingAfterBreak="0">
    <w:nsid w:val="311108F2"/>
    <w:multiLevelType w:val="multilevel"/>
    <w:tmpl w:val="CACA2F28"/>
    <w:lvl w:ilvl="0">
      <w:start w:val="4"/>
      <w:numFmt w:val="decimal"/>
      <w:lvlText w:val="%1."/>
      <w:lvlJc w:val="left"/>
      <w:pPr>
        <w:ind w:left="574" w:hanging="432"/>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3335730"/>
    <w:multiLevelType w:val="hybridMultilevel"/>
    <w:tmpl w:val="9918C3C8"/>
    <w:lvl w:ilvl="0" w:tplc="3D903DD6">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16"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E634F8"/>
    <w:multiLevelType w:val="hybridMultilevel"/>
    <w:tmpl w:val="4C2A4372"/>
    <w:lvl w:ilvl="0" w:tplc="45925C0A">
      <w:start w:val="1"/>
      <w:numFmt w:val="decimal"/>
      <w:lvlText w:val="%1."/>
      <w:lvlJc w:val="left"/>
      <w:pPr>
        <w:ind w:left="717" w:hanging="360"/>
      </w:pPr>
      <w:rPr>
        <w:rFonts w:hint="default"/>
        <w:b/>
        <w:i/>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8" w15:restartNumberingAfterBreak="0">
    <w:nsid w:val="3DBF1193"/>
    <w:multiLevelType w:val="hybridMultilevel"/>
    <w:tmpl w:val="CB0C18DA"/>
    <w:lvl w:ilvl="0" w:tplc="7B980C08">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F804025"/>
    <w:multiLevelType w:val="hybridMultilevel"/>
    <w:tmpl w:val="A474940E"/>
    <w:lvl w:ilvl="0" w:tplc="6FA20134">
      <w:start w:val="1"/>
      <w:numFmt w:val="decimal"/>
      <w:suff w:val="space"/>
      <w:lvlText w:val="4.2.%1."/>
      <w:lvlJc w:val="left"/>
      <w:pPr>
        <w:ind w:left="928" w:hanging="360"/>
      </w:pPr>
      <w:rPr>
        <w:rFonts w:ascii="Times New Roman" w:hAnsi="Times New Roman" w:cs="Times New Roman" w:hint="default"/>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415A6EAB"/>
    <w:multiLevelType w:val="hybridMultilevel"/>
    <w:tmpl w:val="DF0EDB4C"/>
    <w:lvl w:ilvl="0" w:tplc="576AD2F0">
      <w:start w:val="1"/>
      <w:numFmt w:val="decimal"/>
      <w:lvlText w:val="%1."/>
      <w:lvlJc w:val="left"/>
      <w:pPr>
        <w:ind w:left="1437" w:hanging="870"/>
      </w:pPr>
      <w:rPr>
        <w:rFonts w:ascii="Liberation Serif" w:hAnsi="Liberation Serif" w:cs="FreeSan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745762D"/>
    <w:multiLevelType w:val="hybridMultilevel"/>
    <w:tmpl w:val="C062FEFC"/>
    <w:lvl w:ilvl="0" w:tplc="4E72E3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8B53B8"/>
    <w:multiLevelType w:val="hybridMultilevel"/>
    <w:tmpl w:val="A44EB8AC"/>
    <w:lvl w:ilvl="0" w:tplc="84F2B686">
      <w:start w:val="1"/>
      <w:numFmt w:val="decimal"/>
      <w:suff w:val="space"/>
      <w:lvlText w:val="4.3.%1."/>
      <w:lvlJc w:val="left"/>
      <w:pPr>
        <w:ind w:left="2062"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4E851789"/>
    <w:multiLevelType w:val="multilevel"/>
    <w:tmpl w:val="70CCA230"/>
    <w:lvl w:ilvl="0">
      <w:start w:val="1"/>
      <w:numFmt w:val="decimal"/>
      <w:lvlText w:val="%1."/>
      <w:lvlJc w:val="left"/>
      <w:pPr>
        <w:ind w:left="1069"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4EC23C6C"/>
    <w:multiLevelType w:val="hybridMultilevel"/>
    <w:tmpl w:val="854667CE"/>
    <w:lvl w:ilvl="0" w:tplc="1292B364">
      <w:start w:val="1"/>
      <w:numFmt w:val="decimal"/>
      <w:suff w:val="space"/>
      <w:lvlText w:val="4.1.%1."/>
      <w:lvlJc w:val="left"/>
      <w:pPr>
        <w:ind w:left="26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7C5491"/>
    <w:multiLevelType w:val="hybridMultilevel"/>
    <w:tmpl w:val="7E22645E"/>
    <w:lvl w:ilvl="0" w:tplc="E28CA2D6">
      <w:start w:val="1"/>
      <w:numFmt w:val="decimal"/>
      <w:suff w:val="space"/>
      <w:lvlText w:val="4.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BCA1B3F"/>
    <w:multiLevelType w:val="hybridMultilevel"/>
    <w:tmpl w:val="34D07ED0"/>
    <w:lvl w:ilvl="0" w:tplc="6DC6A55A">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0A2988"/>
    <w:multiLevelType w:val="hybridMultilevel"/>
    <w:tmpl w:val="9EA000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C0E4B50"/>
    <w:multiLevelType w:val="multilevel"/>
    <w:tmpl w:val="18C2339A"/>
    <w:lvl w:ilvl="0">
      <w:start w:val="5"/>
      <w:numFmt w:val="decimal"/>
      <w:lvlText w:val="%1."/>
      <w:lvlJc w:val="left"/>
      <w:pPr>
        <w:ind w:left="576" w:hanging="576"/>
      </w:pPr>
      <w:rPr>
        <w:rFonts w:hint="default"/>
      </w:rPr>
    </w:lvl>
    <w:lvl w:ilvl="1">
      <w:start w:val="11"/>
      <w:numFmt w:val="decimal"/>
      <w:lvlText w:val="%1.%2."/>
      <w:lvlJc w:val="left"/>
      <w:pPr>
        <w:ind w:left="3698"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9" w15:restartNumberingAfterBreak="0">
    <w:nsid w:val="5D4D2D65"/>
    <w:multiLevelType w:val="hybridMultilevel"/>
    <w:tmpl w:val="E73EDA7C"/>
    <w:lvl w:ilvl="0" w:tplc="7C0C5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FF5084"/>
    <w:multiLevelType w:val="hybridMultilevel"/>
    <w:tmpl w:val="63029B82"/>
    <w:lvl w:ilvl="0" w:tplc="A7260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3516CC1"/>
    <w:multiLevelType w:val="hybridMultilevel"/>
    <w:tmpl w:val="FC469862"/>
    <w:lvl w:ilvl="0" w:tplc="5A5C0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3613E16"/>
    <w:multiLevelType w:val="hybridMultilevel"/>
    <w:tmpl w:val="31A87176"/>
    <w:lvl w:ilvl="0" w:tplc="4784142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42F1D09"/>
    <w:multiLevelType w:val="hybridMultilevel"/>
    <w:tmpl w:val="63029B82"/>
    <w:lvl w:ilvl="0" w:tplc="A7260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183CAE"/>
    <w:multiLevelType w:val="hybridMultilevel"/>
    <w:tmpl w:val="1C2065F0"/>
    <w:lvl w:ilvl="0" w:tplc="1026EE92">
      <w:start w:val="1"/>
      <w:numFmt w:val="decimal"/>
      <w:lvlText w:val="%1."/>
      <w:lvlJc w:val="left"/>
      <w:pPr>
        <w:ind w:left="1440" w:hanging="73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0479E"/>
    <w:multiLevelType w:val="hybridMultilevel"/>
    <w:tmpl w:val="1E921820"/>
    <w:lvl w:ilvl="0" w:tplc="6E2E5786">
      <w:start w:val="1"/>
      <w:numFmt w:val="decimal"/>
      <w:suff w:val="space"/>
      <w:lvlText w:val="4.5.%1."/>
      <w:lvlJc w:val="left"/>
      <w:pPr>
        <w:ind w:left="142" w:firstLine="284"/>
      </w:pPr>
      <w:rPr>
        <w:rFonts w:hint="default"/>
        <w:sz w:val="28"/>
        <w:szCs w:val="28"/>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6" w15:restartNumberingAfterBreak="0">
    <w:nsid w:val="6C500ECE"/>
    <w:multiLevelType w:val="hybridMultilevel"/>
    <w:tmpl w:val="017C7450"/>
    <w:lvl w:ilvl="0" w:tplc="30E6735C">
      <w:start w:val="1"/>
      <w:numFmt w:val="decimal"/>
      <w:lvlText w:val="%1."/>
      <w:lvlJc w:val="left"/>
      <w:pPr>
        <w:ind w:left="2291" w:hanging="14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D2444AB"/>
    <w:multiLevelType w:val="hybridMultilevel"/>
    <w:tmpl w:val="52F03DF6"/>
    <w:lvl w:ilvl="0" w:tplc="872E5CFE">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255EB8"/>
    <w:multiLevelType w:val="hybridMultilevel"/>
    <w:tmpl w:val="E5FEC21E"/>
    <w:lvl w:ilvl="0" w:tplc="95A21530">
      <w:start w:val="1"/>
      <w:numFmt w:val="decimal"/>
      <w:lvlText w:val="%1."/>
      <w:lvlJc w:val="left"/>
      <w:pPr>
        <w:ind w:left="927" w:hanging="360"/>
      </w:pPr>
      <w:rPr>
        <w:rFonts w:ascii="Liberation Serif" w:hAnsi="Liberation Serif" w:cs="FreeSan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134BE2"/>
    <w:multiLevelType w:val="hybridMultilevel"/>
    <w:tmpl w:val="B7D622E6"/>
    <w:lvl w:ilvl="0" w:tplc="5054289C">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0B79E8"/>
    <w:multiLevelType w:val="hybridMultilevel"/>
    <w:tmpl w:val="9EA000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9B44430"/>
    <w:multiLevelType w:val="hybridMultilevel"/>
    <w:tmpl w:val="43A0BA56"/>
    <w:lvl w:ilvl="0" w:tplc="4094D86C">
      <w:start w:val="1"/>
      <w:numFmt w:val="decimal"/>
      <w:lvlText w:val="5.7.%1."/>
      <w:lvlJc w:val="left"/>
      <w:pPr>
        <w:tabs>
          <w:tab w:val="num" w:pos="1353"/>
        </w:tabs>
        <w:ind w:left="1353" w:hanging="360"/>
      </w:pPr>
      <w:rPr>
        <w:rFonts w:hint="default"/>
      </w:rPr>
    </w:lvl>
    <w:lvl w:ilvl="1" w:tplc="298424E4">
      <w:start w:val="1"/>
      <w:numFmt w:val="decimal"/>
      <w:lvlText w:val="4.7.%2."/>
      <w:lvlJc w:val="left"/>
      <w:pPr>
        <w:tabs>
          <w:tab w:val="num" w:pos="1365"/>
        </w:tabs>
        <w:ind w:left="1365" w:hanging="360"/>
      </w:pPr>
      <w:rPr>
        <w:rFonts w:hint="default"/>
      </w:r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num w:numId="1">
    <w:abstractNumId w:val="18"/>
  </w:num>
  <w:num w:numId="2">
    <w:abstractNumId w:val="37"/>
  </w:num>
  <w:num w:numId="3">
    <w:abstractNumId w:val="8"/>
  </w:num>
  <w:num w:numId="4">
    <w:abstractNumId w:val="16"/>
  </w:num>
  <w:num w:numId="5">
    <w:abstractNumId w:val="0"/>
  </w:num>
  <w:num w:numId="6">
    <w:abstractNumId w:val="39"/>
  </w:num>
  <w:num w:numId="7">
    <w:abstractNumId w:val="34"/>
  </w:num>
  <w:num w:numId="8">
    <w:abstractNumId w:val="5"/>
  </w:num>
  <w:num w:numId="9">
    <w:abstractNumId w:val="26"/>
  </w:num>
  <w:num w:numId="10">
    <w:abstractNumId w:val="20"/>
  </w:num>
  <w:num w:numId="11">
    <w:abstractNumId w:val="38"/>
  </w:num>
  <w:num w:numId="12">
    <w:abstractNumId w:val="30"/>
  </w:num>
  <w:num w:numId="13">
    <w:abstractNumId w:val="29"/>
  </w:num>
  <w:num w:numId="14">
    <w:abstractNumId w:val="2"/>
  </w:num>
  <w:num w:numId="15">
    <w:abstractNumId w:val="3"/>
  </w:num>
  <w:num w:numId="16">
    <w:abstractNumId w:val="36"/>
  </w:num>
  <w:num w:numId="17">
    <w:abstractNumId w:val="15"/>
  </w:num>
  <w:num w:numId="18">
    <w:abstractNumId w:val="4"/>
  </w:num>
  <w:num w:numId="19">
    <w:abstractNumId w:val="32"/>
  </w:num>
  <w:num w:numId="20">
    <w:abstractNumId w:val="1"/>
  </w:num>
  <w:num w:numId="21">
    <w:abstractNumId w:val="40"/>
  </w:num>
  <w:num w:numId="22">
    <w:abstractNumId w:val="27"/>
  </w:num>
  <w:num w:numId="23">
    <w:abstractNumId w:val="33"/>
  </w:num>
  <w:num w:numId="24">
    <w:abstractNumId w:val="10"/>
  </w:num>
  <w:num w:numId="25">
    <w:abstractNumId w:val="17"/>
  </w:num>
  <w:num w:numId="26">
    <w:abstractNumId w:val="11"/>
  </w:num>
  <w:num w:numId="27">
    <w:abstractNumId w:val="13"/>
  </w:num>
  <w:num w:numId="28">
    <w:abstractNumId w:val="12"/>
  </w:num>
  <w:num w:numId="29">
    <w:abstractNumId w:val="31"/>
  </w:num>
  <w:num w:numId="30">
    <w:abstractNumId w:val="24"/>
  </w:num>
  <w:num w:numId="31">
    <w:abstractNumId w:val="21"/>
  </w:num>
  <w:num w:numId="32">
    <w:abstractNumId w:val="19"/>
  </w:num>
  <w:num w:numId="33">
    <w:abstractNumId w:val="22"/>
  </w:num>
  <w:num w:numId="34">
    <w:abstractNumId w:val="35"/>
  </w:num>
  <w:num w:numId="35">
    <w:abstractNumId w:val="25"/>
  </w:num>
  <w:num w:numId="36">
    <w:abstractNumId w:val="14"/>
  </w:num>
  <w:num w:numId="37">
    <w:abstractNumId w:val="7"/>
  </w:num>
  <w:num w:numId="38">
    <w:abstractNumId w:val="41"/>
  </w:num>
  <w:num w:numId="39">
    <w:abstractNumId w:val="9"/>
  </w:num>
  <w:num w:numId="40">
    <w:abstractNumId w:val="23"/>
  </w:num>
  <w:num w:numId="41">
    <w:abstractNumId w:val="6"/>
  </w:num>
  <w:num w:numId="42">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9E"/>
    <w:rsid w:val="00002DEA"/>
    <w:rsid w:val="000040EA"/>
    <w:rsid w:val="000076F2"/>
    <w:rsid w:val="00007B18"/>
    <w:rsid w:val="000108C0"/>
    <w:rsid w:val="00010DD6"/>
    <w:rsid w:val="00023A8D"/>
    <w:rsid w:val="00026BEA"/>
    <w:rsid w:val="0003621F"/>
    <w:rsid w:val="00053E4F"/>
    <w:rsid w:val="00060638"/>
    <w:rsid w:val="000618BE"/>
    <w:rsid w:val="00061913"/>
    <w:rsid w:val="000628F6"/>
    <w:rsid w:val="0008310A"/>
    <w:rsid w:val="00085C80"/>
    <w:rsid w:val="00096A92"/>
    <w:rsid w:val="000A2794"/>
    <w:rsid w:val="000A6191"/>
    <w:rsid w:val="000A7F0A"/>
    <w:rsid w:val="000B3E30"/>
    <w:rsid w:val="000B533E"/>
    <w:rsid w:val="000B5A9D"/>
    <w:rsid w:val="000B6686"/>
    <w:rsid w:val="000C365E"/>
    <w:rsid w:val="000C5CCF"/>
    <w:rsid w:val="000D1154"/>
    <w:rsid w:val="000E5FC2"/>
    <w:rsid w:val="000F2BBC"/>
    <w:rsid w:val="000F5590"/>
    <w:rsid w:val="000F6488"/>
    <w:rsid w:val="00104613"/>
    <w:rsid w:val="00110B6C"/>
    <w:rsid w:val="001244F0"/>
    <w:rsid w:val="00131685"/>
    <w:rsid w:val="001339E5"/>
    <w:rsid w:val="00142411"/>
    <w:rsid w:val="001437EC"/>
    <w:rsid w:val="00150690"/>
    <w:rsid w:val="0015282D"/>
    <w:rsid w:val="0016095B"/>
    <w:rsid w:val="00160C9E"/>
    <w:rsid w:val="00173FC9"/>
    <w:rsid w:val="001769C1"/>
    <w:rsid w:val="00187BB0"/>
    <w:rsid w:val="001A2A50"/>
    <w:rsid w:val="001A7646"/>
    <w:rsid w:val="001B528B"/>
    <w:rsid w:val="001C1689"/>
    <w:rsid w:val="001C539D"/>
    <w:rsid w:val="001C5AFD"/>
    <w:rsid w:val="001D5E5E"/>
    <w:rsid w:val="001E2C9C"/>
    <w:rsid w:val="001E76FA"/>
    <w:rsid w:val="002064C8"/>
    <w:rsid w:val="002100D2"/>
    <w:rsid w:val="00222537"/>
    <w:rsid w:val="00222AC8"/>
    <w:rsid w:val="002276DD"/>
    <w:rsid w:val="00234FE7"/>
    <w:rsid w:val="0024441D"/>
    <w:rsid w:val="00246FAA"/>
    <w:rsid w:val="00252527"/>
    <w:rsid w:val="002571ED"/>
    <w:rsid w:val="00257EB4"/>
    <w:rsid w:val="002678BB"/>
    <w:rsid w:val="00283FC6"/>
    <w:rsid w:val="00284959"/>
    <w:rsid w:val="00296DA5"/>
    <w:rsid w:val="002A2AEB"/>
    <w:rsid w:val="002A3FCE"/>
    <w:rsid w:val="002A6470"/>
    <w:rsid w:val="002B4211"/>
    <w:rsid w:val="002C130F"/>
    <w:rsid w:val="002D2533"/>
    <w:rsid w:val="002D2EB9"/>
    <w:rsid w:val="002D6BC7"/>
    <w:rsid w:val="002D74ED"/>
    <w:rsid w:val="002D750E"/>
    <w:rsid w:val="002E2F30"/>
    <w:rsid w:val="002E4845"/>
    <w:rsid w:val="002E67B0"/>
    <w:rsid w:val="002F26C3"/>
    <w:rsid w:val="002F2D45"/>
    <w:rsid w:val="002F450A"/>
    <w:rsid w:val="00300110"/>
    <w:rsid w:val="00307BA8"/>
    <w:rsid w:val="00320C8D"/>
    <w:rsid w:val="0032390C"/>
    <w:rsid w:val="00334A9D"/>
    <w:rsid w:val="00336798"/>
    <w:rsid w:val="003529D5"/>
    <w:rsid w:val="00353FFB"/>
    <w:rsid w:val="00357D1D"/>
    <w:rsid w:val="003657BE"/>
    <w:rsid w:val="00366A38"/>
    <w:rsid w:val="00370962"/>
    <w:rsid w:val="003729B8"/>
    <w:rsid w:val="00374A5C"/>
    <w:rsid w:val="0038164A"/>
    <w:rsid w:val="00392CC8"/>
    <w:rsid w:val="00393927"/>
    <w:rsid w:val="003A0ADE"/>
    <w:rsid w:val="003A4171"/>
    <w:rsid w:val="003A4B01"/>
    <w:rsid w:val="003A7540"/>
    <w:rsid w:val="003B3FC0"/>
    <w:rsid w:val="003B46D8"/>
    <w:rsid w:val="003C28A7"/>
    <w:rsid w:val="003D0EBD"/>
    <w:rsid w:val="003D1BAA"/>
    <w:rsid w:val="003D2385"/>
    <w:rsid w:val="003E2D52"/>
    <w:rsid w:val="003E6E79"/>
    <w:rsid w:val="003F0A96"/>
    <w:rsid w:val="003F1FA4"/>
    <w:rsid w:val="003F55B5"/>
    <w:rsid w:val="00400AC1"/>
    <w:rsid w:val="0040148C"/>
    <w:rsid w:val="00404609"/>
    <w:rsid w:val="00407DB3"/>
    <w:rsid w:val="004147F3"/>
    <w:rsid w:val="004150B8"/>
    <w:rsid w:val="0041641F"/>
    <w:rsid w:val="004226B4"/>
    <w:rsid w:val="00424A37"/>
    <w:rsid w:val="00425203"/>
    <w:rsid w:val="004314AC"/>
    <w:rsid w:val="00434067"/>
    <w:rsid w:val="00436A67"/>
    <w:rsid w:val="00453506"/>
    <w:rsid w:val="0046009E"/>
    <w:rsid w:val="00463074"/>
    <w:rsid w:val="0046373F"/>
    <w:rsid w:val="00470C3A"/>
    <w:rsid w:val="00477052"/>
    <w:rsid w:val="004834F8"/>
    <w:rsid w:val="004846D7"/>
    <w:rsid w:val="00484FF4"/>
    <w:rsid w:val="00496888"/>
    <w:rsid w:val="004B70CD"/>
    <w:rsid w:val="004C0BF8"/>
    <w:rsid w:val="004C1571"/>
    <w:rsid w:val="004C2105"/>
    <w:rsid w:val="004C44F0"/>
    <w:rsid w:val="004D1746"/>
    <w:rsid w:val="004F7542"/>
    <w:rsid w:val="004F7CA3"/>
    <w:rsid w:val="00502375"/>
    <w:rsid w:val="0050700C"/>
    <w:rsid w:val="00524712"/>
    <w:rsid w:val="00524F1A"/>
    <w:rsid w:val="00525307"/>
    <w:rsid w:val="00540315"/>
    <w:rsid w:val="005427BA"/>
    <w:rsid w:val="00550F46"/>
    <w:rsid w:val="00555D9C"/>
    <w:rsid w:val="00561626"/>
    <w:rsid w:val="00567F49"/>
    <w:rsid w:val="0057287D"/>
    <w:rsid w:val="00577355"/>
    <w:rsid w:val="005808EE"/>
    <w:rsid w:val="0058512E"/>
    <w:rsid w:val="005A54AD"/>
    <w:rsid w:val="005A7A27"/>
    <w:rsid w:val="005B0F15"/>
    <w:rsid w:val="005B4533"/>
    <w:rsid w:val="005B7540"/>
    <w:rsid w:val="005B7E8D"/>
    <w:rsid w:val="005C1744"/>
    <w:rsid w:val="005C33B4"/>
    <w:rsid w:val="005C4122"/>
    <w:rsid w:val="005D0C09"/>
    <w:rsid w:val="005D3179"/>
    <w:rsid w:val="005D703C"/>
    <w:rsid w:val="005F3833"/>
    <w:rsid w:val="005F3A9F"/>
    <w:rsid w:val="005F691D"/>
    <w:rsid w:val="00601062"/>
    <w:rsid w:val="00601129"/>
    <w:rsid w:val="00606844"/>
    <w:rsid w:val="00607887"/>
    <w:rsid w:val="00621CB8"/>
    <w:rsid w:val="00625528"/>
    <w:rsid w:val="00625598"/>
    <w:rsid w:val="00625DCD"/>
    <w:rsid w:val="00632F9F"/>
    <w:rsid w:val="00637688"/>
    <w:rsid w:val="00643761"/>
    <w:rsid w:val="0064638B"/>
    <w:rsid w:val="00657E68"/>
    <w:rsid w:val="00661A4B"/>
    <w:rsid w:val="00667A7B"/>
    <w:rsid w:val="00672E3E"/>
    <w:rsid w:val="00676AFC"/>
    <w:rsid w:val="0068198D"/>
    <w:rsid w:val="00687D46"/>
    <w:rsid w:val="0069476A"/>
    <w:rsid w:val="006B2371"/>
    <w:rsid w:val="006B648C"/>
    <w:rsid w:val="006C2070"/>
    <w:rsid w:val="006C2913"/>
    <w:rsid w:val="006C5AD4"/>
    <w:rsid w:val="006D5822"/>
    <w:rsid w:val="006E7076"/>
    <w:rsid w:val="006F1799"/>
    <w:rsid w:val="006F6F41"/>
    <w:rsid w:val="006F76E0"/>
    <w:rsid w:val="007077CE"/>
    <w:rsid w:val="00713AB0"/>
    <w:rsid w:val="00720D01"/>
    <w:rsid w:val="00725F65"/>
    <w:rsid w:val="0073057F"/>
    <w:rsid w:val="00732818"/>
    <w:rsid w:val="00733835"/>
    <w:rsid w:val="007437EF"/>
    <w:rsid w:val="0074722D"/>
    <w:rsid w:val="0075222F"/>
    <w:rsid w:val="00752DEA"/>
    <w:rsid w:val="007540EB"/>
    <w:rsid w:val="007546BC"/>
    <w:rsid w:val="0075503B"/>
    <w:rsid w:val="00756CBE"/>
    <w:rsid w:val="007571D0"/>
    <w:rsid w:val="0076025E"/>
    <w:rsid w:val="00764473"/>
    <w:rsid w:val="00765C3B"/>
    <w:rsid w:val="00774488"/>
    <w:rsid w:val="00775475"/>
    <w:rsid w:val="00782EB0"/>
    <w:rsid w:val="0078533C"/>
    <w:rsid w:val="007A7ED7"/>
    <w:rsid w:val="007B1F18"/>
    <w:rsid w:val="007C0E42"/>
    <w:rsid w:val="007E199B"/>
    <w:rsid w:val="007E6B98"/>
    <w:rsid w:val="007F4A00"/>
    <w:rsid w:val="00801EC4"/>
    <w:rsid w:val="008069A1"/>
    <w:rsid w:val="008109B1"/>
    <w:rsid w:val="00812E29"/>
    <w:rsid w:val="00813304"/>
    <w:rsid w:val="00815C2A"/>
    <w:rsid w:val="00815E37"/>
    <w:rsid w:val="00816801"/>
    <w:rsid w:val="00817AAB"/>
    <w:rsid w:val="00820C94"/>
    <w:rsid w:val="0082753C"/>
    <w:rsid w:val="0083081B"/>
    <w:rsid w:val="00830941"/>
    <w:rsid w:val="00831095"/>
    <w:rsid w:val="00840772"/>
    <w:rsid w:val="0084539D"/>
    <w:rsid w:val="00847E12"/>
    <w:rsid w:val="00861919"/>
    <w:rsid w:val="00871B7F"/>
    <w:rsid w:val="00876A08"/>
    <w:rsid w:val="00892CBD"/>
    <w:rsid w:val="00894503"/>
    <w:rsid w:val="008945D8"/>
    <w:rsid w:val="00895EFC"/>
    <w:rsid w:val="00896AC6"/>
    <w:rsid w:val="008A406D"/>
    <w:rsid w:val="008A5116"/>
    <w:rsid w:val="008B033D"/>
    <w:rsid w:val="008B0CF3"/>
    <w:rsid w:val="008C06A4"/>
    <w:rsid w:val="008D51B6"/>
    <w:rsid w:val="008E256C"/>
    <w:rsid w:val="008E2B7D"/>
    <w:rsid w:val="008E431F"/>
    <w:rsid w:val="008E65C9"/>
    <w:rsid w:val="008F2531"/>
    <w:rsid w:val="008F3C24"/>
    <w:rsid w:val="008F666C"/>
    <w:rsid w:val="00900ADB"/>
    <w:rsid w:val="00916AD0"/>
    <w:rsid w:val="00920613"/>
    <w:rsid w:val="00923F7B"/>
    <w:rsid w:val="0092432F"/>
    <w:rsid w:val="009258F5"/>
    <w:rsid w:val="00925997"/>
    <w:rsid w:val="00934078"/>
    <w:rsid w:val="00935AD7"/>
    <w:rsid w:val="009469D1"/>
    <w:rsid w:val="00946D71"/>
    <w:rsid w:val="009606C2"/>
    <w:rsid w:val="00963281"/>
    <w:rsid w:val="00972D0E"/>
    <w:rsid w:val="009840B5"/>
    <w:rsid w:val="0098791A"/>
    <w:rsid w:val="00991C94"/>
    <w:rsid w:val="00992204"/>
    <w:rsid w:val="009A0C6F"/>
    <w:rsid w:val="009B1094"/>
    <w:rsid w:val="009B3979"/>
    <w:rsid w:val="009C0215"/>
    <w:rsid w:val="009C4153"/>
    <w:rsid w:val="009D0351"/>
    <w:rsid w:val="009D1088"/>
    <w:rsid w:val="009D3CA6"/>
    <w:rsid w:val="009D779B"/>
    <w:rsid w:val="009E371F"/>
    <w:rsid w:val="009E66C5"/>
    <w:rsid w:val="009F288F"/>
    <w:rsid w:val="00A049B2"/>
    <w:rsid w:val="00A04CB9"/>
    <w:rsid w:val="00A07E52"/>
    <w:rsid w:val="00A30D71"/>
    <w:rsid w:val="00A31F04"/>
    <w:rsid w:val="00A3304B"/>
    <w:rsid w:val="00A40F15"/>
    <w:rsid w:val="00A452C6"/>
    <w:rsid w:val="00A45C79"/>
    <w:rsid w:val="00A47690"/>
    <w:rsid w:val="00A54A95"/>
    <w:rsid w:val="00A5584C"/>
    <w:rsid w:val="00A55B72"/>
    <w:rsid w:val="00A55C71"/>
    <w:rsid w:val="00A55FE6"/>
    <w:rsid w:val="00A60113"/>
    <w:rsid w:val="00A62765"/>
    <w:rsid w:val="00A6460F"/>
    <w:rsid w:val="00A66C4D"/>
    <w:rsid w:val="00A7414A"/>
    <w:rsid w:val="00A74D09"/>
    <w:rsid w:val="00A807F5"/>
    <w:rsid w:val="00A859B2"/>
    <w:rsid w:val="00A923C5"/>
    <w:rsid w:val="00A9751F"/>
    <w:rsid w:val="00AA1488"/>
    <w:rsid w:val="00AA1D27"/>
    <w:rsid w:val="00AA53B9"/>
    <w:rsid w:val="00AB24D0"/>
    <w:rsid w:val="00AB2B8A"/>
    <w:rsid w:val="00AB4966"/>
    <w:rsid w:val="00AC0361"/>
    <w:rsid w:val="00AC4FCC"/>
    <w:rsid w:val="00AC5B67"/>
    <w:rsid w:val="00AC7161"/>
    <w:rsid w:val="00AC72F6"/>
    <w:rsid w:val="00AC7B8A"/>
    <w:rsid w:val="00AD02E5"/>
    <w:rsid w:val="00AD0393"/>
    <w:rsid w:val="00AD34C4"/>
    <w:rsid w:val="00AD3AC2"/>
    <w:rsid w:val="00AD61C0"/>
    <w:rsid w:val="00AD6CE2"/>
    <w:rsid w:val="00AD7EFB"/>
    <w:rsid w:val="00AE15FC"/>
    <w:rsid w:val="00AE3DDC"/>
    <w:rsid w:val="00AF41C3"/>
    <w:rsid w:val="00AF452D"/>
    <w:rsid w:val="00AF668A"/>
    <w:rsid w:val="00B04744"/>
    <w:rsid w:val="00B14F39"/>
    <w:rsid w:val="00B213CE"/>
    <w:rsid w:val="00B22B2E"/>
    <w:rsid w:val="00B34289"/>
    <w:rsid w:val="00B3649F"/>
    <w:rsid w:val="00B3788B"/>
    <w:rsid w:val="00B41144"/>
    <w:rsid w:val="00B413C0"/>
    <w:rsid w:val="00B436D8"/>
    <w:rsid w:val="00B52A95"/>
    <w:rsid w:val="00B5616D"/>
    <w:rsid w:val="00B63A72"/>
    <w:rsid w:val="00B765B0"/>
    <w:rsid w:val="00B8374A"/>
    <w:rsid w:val="00B90F32"/>
    <w:rsid w:val="00B9234F"/>
    <w:rsid w:val="00BA1F60"/>
    <w:rsid w:val="00BA4071"/>
    <w:rsid w:val="00BB04DB"/>
    <w:rsid w:val="00BC151D"/>
    <w:rsid w:val="00BC52F9"/>
    <w:rsid w:val="00BD02AF"/>
    <w:rsid w:val="00BD3FFD"/>
    <w:rsid w:val="00BE15FB"/>
    <w:rsid w:val="00BE235E"/>
    <w:rsid w:val="00BE2B24"/>
    <w:rsid w:val="00BE6ACB"/>
    <w:rsid w:val="00C00DF1"/>
    <w:rsid w:val="00C03631"/>
    <w:rsid w:val="00C057A2"/>
    <w:rsid w:val="00C1338C"/>
    <w:rsid w:val="00C17DE7"/>
    <w:rsid w:val="00C31DA9"/>
    <w:rsid w:val="00C339DB"/>
    <w:rsid w:val="00C33E56"/>
    <w:rsid w:val="00C341B6"/>
    <w:rsid w:val="00C40824"/>
    <w:rsid w:val="00C42BB2"/>
    <w:rsid w:val="00C43381"/>
    <w:rsid w:val="00C528E8"/>
    <w:rsid w:val="00C5461D"/>
    <w:rsid w:val="00C633AD"/>
    <w:rsid w:val="00C63FBB"/>
    <w:rsid w:val="00C67241"/>
    <w:rsid w:val="00C72357"/>
    <w:rsid w:val="00C75087"/>
    <w:rsid w:val="00C81914"/>
    <w:rsid w:val="00C851D0"/>
    <w:rsid w:val="00C97463"/>
    <w:rsid w:val="00C97BE2"/>
    <w:rsid w:val="00CA1D70"/>
    <w:rsid w:val="00CA3ACA"/>
    <w:rsid w:val="00CA4BFF"/>
    <w:rsid w:val="00CB2E1E"/>
    <w:rsid w:val="00CB5364"/>
    <w:rsid w:val="00CB61A6"/>
    <w:rsid w:val="00CB6D76"/>
    <w:rsid w:val="00CC2DC6"/>
    <w:rsid w:val="00CC38EB"/>
    <w:rsid w:val="00CD06A4"/>
    <w:rsid w:val="00CD5652"/>
    <w:rsid w:val="00CD77F0"/>
    <w:rsid w:val="00CE0FD7"/>
    <w:rsid w:val="00CE247F"/>
    <w:rsid w:val="00CE2E08"/>
    <w:rsid w:val="00CE4078"/>
    <w:rsid w:val="00CE6BED"/>
    <w:rsid w:val="00CF32FA"/>
    <w:rsid w:val="00D22B64"/>
    <w:rsid w:val="00D32331"/>
    <w:rsid w:val="00D33138"/>
    <w:rsid w:val="00D36F1C"/>
    <w:rsid w:val="00D37A55"/>
    <w:rsid w:val="00D40245"/>
    <w:rsid w:val="00D428B2"/>
    <w:rsid w:val="00D45B35"/>
    <w:rsid w:val="00D52A84"/>
    <w:rsid w:val="00D5639C"/>
    <w:rsid w:val="00D56DC1"/>
    <w:rsid w:val="00D57661"/>
    <w:rsid w:val="00D653CB"/>
    <w:rsid w:val="00D6599A"/>
    <w:rsid w:val="00D65FC0"/>
    <w:rsid w:val="00D71619"/>
    <w:rsid w:val="00D71AA1"/>
    <w:rsid w:val="00D72A27"/>
    <w:rsid w:val="00D72AB0"/>
    <w:rsid w:val="00D8705C"/>
    <w:rsid w:val="00D93A0E"/>
    <w:rsid w:val="00DA152E"/>
    <w:rsid w:val="00DA2420"/>
    <w:rsid w:val="00DA3A91"/>
    <w:rsid w:val="00DB19BB"/>
    <w:rsid w:val="00DB1B5A"/>
    <w:rsid w:val="00DB49A2"/>
    <w:rsid w:val="00DB521D"/>
    <w:rsid w:val="00DC5ED5"/>
    <w:rsid w:val="00DD558F"/>
    <w:rsid w:val="00DE30DE"/>
    <w:rsid w:val="00DE59E7"/>
    <w:rsid w:val="00DF2085"/>
    <w:rsid w:val="00DF3B8A"/>
    <w:rsid w:val="00DF7B1B"/>
    <w:rsid w:val="00E005B5"/>
    <w:rsid w:val="00E0126C"/>
    <w:rsid w:val="00E0646C"/>
    <w:rsid w:val="00E11F87"/>
    <w:rsid w:val="00E13902"/>
    <w:rsid w:val="00E227E4"/>
    <w:rsid w:val="00E30209"/>
    <w:rsid w:val="00E35B85"/>
    <w:rsid w:val="00E42F08"/>
    <w:rsid w:val="00E56FB3"/>
    <w:rsid w:val="00E63633"/>
    <w:rsid w:val="00E659D8"/>
    <w:rsid w:val="00E67E4C"/>
    <w:rsid w:val="00E70FA0"/>
    <w:rsid w:val="00E73A90"/>
    <w:rsid w:val="00E747DC"/>
    <w:rsid w:val="00E76833"/>
    <w:rsid w:val="00E81FB6"/>
    <w:rsid w:val="00E9090A"/>
    <w:rsid w:val="00E92C53"/>
    <w:rsid w:val="00E96C74"/>
    <w:rsid w:val="00EA3E7A"/>
    <w:rsid w:val="00EA6770"/>
    <w:rsid w:val="00EA737A"/>
    <w:rsid w:val="00EB105D"/>
    <w:rsid w:val="00EB4662"/>
    <w:rsid w:val="00EB7576"/>
    <w:rsid w:val="00EB78B5"/>
    <w:rsid w:val="00EE1425"/>
    <w:rsid w:val="00EF111E"/>
    <w:rsid w:val="00EF4889"/>
    <w:rsid w:val="00EF6CF9"/>
    <w:rsid w:val="00F003C3"/>
    <w:rsid w:val="00F0566A"/>
    <w:rsid w:val="00F115AF"/>
    <w:rsid w:val="00F1401A"/>
    <w:rsid w:val="00F27A81"/>
    <w:rsid w:val="00F3179F"/>
    <w:rsid w:val="00F325B2"/>
    <w:rsid w:val="00F33F1D"/>
    <w:rsid w:val="00F51A1F"/>
    <w:rsid w:val="00F559F5"/>
    <w:rsid w:val="00F572B1"/>
    <w:rsid w:val="00F62929"/>
    <w:rsid w:val="00F645D4"/>
    <w:rsid w:val="00F66FD4"/>
    <w:rsid w:val="00F72342"/>
    <w:rsid w:val="00F72C4C"/>
    <w:rsid w:val="00F74AED"/>
    <w:rsid w:val="00F81D0D"/>
    <w:rsid w:val="00F902A1"/>
    <w:rsid w:val="00F92191"/>
    <w:rsid w:val="00FB2DFA"/>
    <w:rsid w:val="00FC0BD9"/>
    <w:rsid w:val="00FD6237"/>
    <w:rsid w:val="00FE0A55"/>
    <w:rsid w:val="00FF695B"/>
    <w:rsid w:val="00FF6B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9781F-8262-43B6-8108-850EB357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A3A91"/>
    <w:pPr>
      <w:widowControl w:val="0"/>
      <w:suppressAutoHyphens/>
    </w:pPr>
    <w:rPr>
      <w:rFonts w:ascii="Liberation Serif" w:eastAsia="Droid Sans Fallback" w:hAnsi="Liberation Serif" w:cs="FreeSans"/>
      <w:kern w:val="2"/>
      <w:sz w:val="24"/>
      <w:szCs w:val="24"/>
      <w:lang w:eastAsia="zh-CN" w:bidi="hi-IN"/>
    </w:rPr>
  </w:style>
  <w:style w:type="paragraph" w:styleId="1">
    <w:name w:val="heading 1"/>
    <w:basedOn w:val="a5"/>
    <w:next w:val="a5"/>
    <w:link w:val="10"/>
    <w:qFormat/>
    <w:rsid w:val="00085C80"/>
    <w:pPr>
      <w:suppressAutoHyphens w:val="0"/>
      <w:spacing w:before="120" w:after="120" w:line="360" w:lineRule="auto"/>
      <w:jc w:val="both"/>
      <w:outlineLvl w:val="0"/>
    </w:pPr>
    <w:rPr>
      <w:rFonts w:ascii="Times New Roman" w:eastAsia="Times New Roman" w:hAnsi="Times New Roman" w:cs="Times New Roman"/>
      <w:b/>
      <w:bCs/>
      <w:iCs/>
      <w:kern w:val="0"/>
      <w:sz w:val="28"/>
      <w:szCs w:val="32"/>
      <w:lang w:eastAsia="ru-RU" w:bidi="ar-SA"/>
    </w:rPr>
  </w:style>
  <w:style w:type="paragraph" w:styleId="2">
    <w:name w:val="heading 2"/>
    <w:basedOn w:val="a5"/>
    <w:next w:val="a5"/>
    <w:link w:val="20"/>
    <w:unhideWhenUsed/>
    <w:qFormat/>
    <w:rsid w:val="002571ED"/>
    <w:pPr>
      <w:suppressAutoHyphens w:val="0"/>
      <w:spacing w:before="120" w:after="120" w:line="360" w:lineRule="auto"/>
      <w:jc w:val="both"/>
      <w:outlineLvl w:val="1"/>
    </w:pPr>
    <w:rPr>
      <w:rFonts w:ascii="Times New Roman" w:eastAsia="Times New Roman" w:hAnsi="Times New Roman" w:cs="Times New Roman"/>
      <w:b/>
      <w:bCs/>
      <w:iCs/>
      <w:kern w:val="0"/>
      <w:sz w:val="28"/>
      <w:szCs w:val="28"/>
      <w:lang w:eastAsia="ru-RU" w:bidi="ar-SA"/>
    </w:rPr>
  </w:style>
  <w:style w:type="paragraph" w:styleId="3">
    <w:name w:val="heading 3"/>
    <w:basedOn w:val="a5"/>
    <w:next w:val="a5"/>
    <w:link w:val="30"/>
    <w:unhideWhenUsed/>
    <w:qFormat/>
    <w:rsid w:val="00283FC6"/>
    <w:pPr>
      <w:suppressAutoHyphens w:val="0"/>
      <w:spacing w:before="320" w:line="360" w:lineRule="auto"/>
      <w:jc w:val="both"/>
      <w:outlineLvl w:val="2"/>
    </w:pPr>
    <w:rPr>
      <w:rFonts w:ascii="Cambria" w:eastAsia="Times New Roman" w:hAnsi="Cambria" w:cs="Times New Roman"/>
      <w:b/>
      <w:bCs/>
      <w:i/>
      <w:iCs/>
      <w:kern w:val="0"/>
      <w:sz w:val="26"/>
      <w:szCs w:val="26"/>
      <w:lang w:eastAsia="ru-RU" w:bidi="ar-SA"/>
    </w:rPr>
  </w:style>
  <w:style w:type="paragraph" w:styleId="4">
    <w:name w:val="heading 4"/>
    <w:basedOn w:val="a5"/>
    <w:next w:val="a5"/>
    <w:link w:val="40"/>
    <w:uiPriority w:val="9"/>
    <w:semiHidden/>
    <w:unhideWhenUsed/>
    <w:qFormat/>
    <w:rsid w:val="00283FC6"/>
    <w:pPr>
      <w:suppressAutoHyphens w:val="0"/>
      <w:spacing w:before="280" w:line="360" w:lineRule="auto"/>
      <w:jc w:val="both"/>
      <w:outlineLvl w:val="3"/>
    </w:pPr>
    <w:rPr>
      <w:rFonts w:ascii="Cambria" w:eastAsia="Times New Roman" w:hAnsi="Cambria" w:cs="Times New Roman"/>
      <w:b/>
      <w:bCs/>
      <w:i/>
      <w:iCs/>
      <w:kern w:val="0"/>
      <w:lang w:eastAsia="ru-RU" w:bidi="ar-SA"/>
    </w:rPr>
  </w:style>
  <w:style w:type="paragraph" w:styleId="5">
    <w:name w:val="heading 5"/>
    <w:basedOn w:val="a5"/>
    <w:next w:val="a5"/>
    <w:link w:val="50"/>
    <w:uiPriority w:val="9"/>
    <w:semiHidden/>
    <w:unhideWhenUsed/>
    <w:qFormat/>
    <w:rsid w:val="00283FC6"/>
    <w:pPr>
      <w:suppressAutoHyphens w:val="0"/>
      <w:spacing w:before="280" w:line="360" w:lineRule="auto"/>
      <w:jc w:val="both"/>
      <w:outlineLvl w:val="4"/>
    </w:pPr>
    <w:rPr>
      <w:rFonts w:ascii="Cambria" w:eastAsia="Times New Roman" w:hAnsi="Cambria" w:cs="Times New Roman"/>
      <w:b/>
      <w:bCs/>
      <w:i/>
      <w:iCs/>
      <w:kern w:val="0"/>
      <w:lang w:eastAsia="ru-RU" w:bidi="ar-SA"/>
    </w:rPr>
  </w:style>
  <w:style w:type="paragraph" w:styleId="6">
    <w:name w:val="heading 6"/>
    <w:basedOn w:val="a5"/>
    <w:next w:val="a5"/>
    <w:link w:val="60"/>
    <w:unhideWhenUsed/>
    <w:qFormat/>
    <w:rsid w:val="00283FC6"/>
    <w:pPr>
      <w:suppressAutoHyphens w:val="0"/>
      <w:spacing w:before="280" w:after="80" w:line="360" w:lineRule="auto"/>
      <w:jc w:val="both"/>
      <w:outlineLvl w:val="5"/>
    </w:pPr>
    <w:rPr>
      <w:rFonts w:ascii="Cambria" w:eastAsia="Times New Roman" w:hAnsi="Cambria" w:cs="Times New Roman"/>
      <w:b/>
      <w:bCs/>
      <w:i/>
      <w:iCs/>
      <w:kern w:val="0"/>
      <w:lang w:eastAsia="ru-RU" w:bidi="ar-SA"/>
    </w:rPr>
  </w:style>
  <w:style w:type="paragraph" w:styleId="7">
    <w:name w:val="heading 7"/>
    <w:basedOn w:val="a5"/>
    <w:next w:val="a5"/>
    <w:link w:val="70"/>
    <w:uiPriority w:val="9"/>
    <w:semiHidden/>
    <w:unhideWhenUsed/>
    <w:qFormat/>
    <w:rsid w:val="00283FC6"/>
    <w:pPr>
      <w:suppressAutoHyphens w:val="0"/>
      <w:spacing w:before="280" w:line="360" w:lineRule="auto"/>
      <w:jc w:val="both"/>
      <w:outlineLvl w:val="6"/>
    </w:pPr>
    <w:rPr>
      <w:rFonts w:ascii="Cambria" w:eastAsia="Times New Roman" w:hAnsi="Cambria" w:cs="Times New Roman"/>
      <w:b/>
      <w:bCs/>
      <w:i/>
      <w:iCs/>
      <w:kern w:val="0"/>
      <w:sz w:val="20"/>
      <w:szCs w:val="20"/>
      <w:lang w:eastAsia="ru-RU" w:bidi="ar-SA"/>
    </w:rPr>
  </w:style>
  <w:style w:type="paragraph" w:styleId="8">
    <w:name w:val="heading 8"/>
    <w:basedOn w:val="a5"/>
    <w:next w:val="a5"/>
    <w:link w:val="80"/>
    <w:uiPriority w:val="9"/>
    <w:semiHidden/>
    <w:unhideWhenUsed/>
    <w:qFormat/>
    <w:rsid w:val="00283FC6"/>
    <w:pPr>
      <w:suppressAutoHyphens w:val="0"/>
      <w:spacing w:before="280" w:line="360" w:lineRule="auto"/>
      <w:jc w:val="both"/>
      <w:outlineLvl w:val="7"/>
    </w:pPr>
    <w:rPr>
      <w:rFonts w:ascii="Cambria" w:eastAsia="Times New Roman" w:hAnsi="Cambria" w:cs="Times New Roman"/>
      <w:b/>
      <w:bCs/>
      <w:i/>
      <w:iCs/>
      <w:kern w:val="0"/>
      <w:sz w:val="18"/>
      <w:szCs w:val="18"/>
      <w:lang w:eastAsia="ru-RU" w:bidi="ar-SA"/>
    </w:rPr>
  </w:style>
  <w:style w:type="paragraph" w:styleId="9">
    <w:name w:val="heading 9"/>
    <w:basedOn w:val="a5"/>
    <w:next w:val="a5"/>
    <w:link w:val="90"/>
    <w:uiPriority w:val="9"/>
    <w:semiHidden/>
    <w:unhideWhenUsed/>
    <w:qFormat/>
    <w:rsid w:val="00283FC6"/>
    <w:pPr>
      <w:suppressAutoHyphens w:val="0"/>
      <w:spacing w:before="280" w:line="360" w:lineRule="auto"/>
      <w:jc w:val="both"/>
      <w:outlineLvl w:val="8"/>
    </w:pPr>
    <w:rPr>
      <w:rFonts w:ascii="Cambria" w:eastAsia="Times New Roman" w:hAnsi="Cambria" w:cs="Times New Roman"/>
      <w:i/>
      <w:iCs/>
      <w:kern w:val="0"/>
      <w:sz w:val="18"/>
      <w:szCs w:val="18"/>
      <w:lang w:eastAsia="ru-RU" w:bidi="ar-SA"/>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uiPriority w:val="99"/>
    <w:unhideWhenUsed/>
    <w:rsid w:val="00160C9E"/>
    <w:pPr>
      <w:widowControl/>
      <w:tabs>
        <w:tab w:val="center" w:pos="4677"/>
        <w:tab w:val="right" w:pos="9355"/>
      </w:tabs>
      <w:suppressAutoHyphens w:val="0"/>
    </w:pPr>
    <w:rPr>
      <w:rFonts w:ascii="Times New Roman" w:eastAsia="Times New Roman" w:hAnsi="Times New Roman" w:cs="Times New Roman"/>
      <w:kern w:val="0"/>
      <w:lang w:eastAsia="ru-RU" w:bidi="ar-SA"/>
    </w:rPr>
  </w:style>
  <w:style w:type="character" w:customStyle="1" w:styleId="aa">
    <w:name w:val="Нижний колонтитул Знак"/>
    <w:link w:val="a9"/>
    <w:uiPriority w:val="99"/>
    <w:rsid w:val="00160C9E"/>
    <w:rPr>
      <w:rFonts w:ascii="Times New Roman" w:eastAsia="Times New Roman" w:hAnsi="Times New Roman" w:cs="Times New Roman"/>
      <w:sz w:val="24"/>
      <w:szCs w:val="24"/>
      <w:lang w:eastAsia="ru-RU"/>
    </w:rPr>
  </w:style>
  <w:style w:type="paragraph" w:styleId="ab">
    <w:name w:val="Body Text"/>
    <w:basedOn w:val="a5"/>
    <w:link w:val="ac"/>
    <w:unhideWhenUsed/>
    <w:rsid w:val="00160C9E"/>
    <w:pPr>
      <w:spacing w:after="140" w:line="288" w:lineRule="auto"/>
    </w:pPr>
  </w:style>
  <w:style w:type="character" w:customStyle="1" w:styleId="ac">
    <w:name w:val="Основной текст Знак"/>
    <w:link w:val="ab"/>
    <w:rsid w:val="00160C9E"/>
    <w:rPr>
      <w:rFonts w:ascii="Liberation Serif" w:eastAsia="Droid Sans Fallback" w:hAnsi="Liberation Serif" w:cs="FreeSans"/>
      <w:kern w:val="2"/>
      <w:sz w:val="24"/>
      <w:szCs w:val="24"/>
      <w:lang w:eastAsia="zh-CN" w:bidi="hi-IN"/>
    </w:rPr>
  </w:style>
  <w:style w:type="paragraph" w:styleId="ad">
    <w:name w:val="Balloon Text"/>
    <w:basedOn w:val="a5"/>
    <w:link w:val="ae"/>
    <w:uiPriority w:val="99"/>
    <w:unhideWhenUsed/>
    <w:rsid w:val="00160C9E"/>
    <w:rPr>
      <w:rFonts w:ascii="Tahoma" w:hAnsi="Tahoma" w:cs="Mangal"/>
      <w:sz w:val="16"/>
      <w:szCs w:val="14"/>
    </w:rPr>
  </w:style>
  <w:style w:type="character" w:customStyle="1" w:styleId="ae">
    <w:name w:val="Текст выноски Знак"/>
    <w:link w:val="ad"/>
    <w:uiPriority w:val="99"/>
    <w:rsid w:val="00160C9E"/>
    <w:rPr>
      <w:rFonts w:ascii="Tahoma" w:eastAsia="Droid Sans Fallback" w:hAnsi="Tahoma" w:cs="Mangal"/>
      <w:kern w:val="2"/>
      <w:sz w:val="16"/>
      <w:szCs w:val="14"/>
      <w:lang w:eastAsia="zh-CN" w:bidi="hi-IN"/>
    </w:rPr>
  </w:style>
  <w:style w:type="character" w:customStyle="1" w:styleId="10">
    <w:name w:val="Заголовок 1 Знак"/>
    <w:link w:val="1"/>
    <w:rsid w:val="00085C80"/>
    <w:rPr>
      <w:rFonts w:ascii="Times New Roman" w:eastAsia="Times New Roman" w:hAnsi="Times New Roman"/>
      <w:b/>
      <w:bCs/>
      <w:iCs/>
      <w:sz w:val="28"/>
      <w:szCs w:val="32"/>
    </w:rPr>
  </w:style>
  <w:style w:type="character" w:customStyle="1" w:styleId="20">
    <w:name w:val="Заголовок 2 Знак"/>
    <w:link w:val="2"/>
    <w:rsid w:val="002571ED"/>
    <w:rPr>
      <w:rFonts w:ascii="Times New Roman" w:eastAsia="Times New Roman" w:hAnsi="Times New Roman"/>
      <w:b/>
      <w:bCs/>
      <w:iCs/>
      <w:sz w:val="28"/>
      <w:szCs w:val="28"/>
    </w:rPr>
  </w:style>
  <w:style w:type="character" w:customStyle="1" w:styleId="30">
    <w:name w:val="Заголовок 3 Знак"/>
    <w:link w:val="3"/>
    <w:rsid w:val="00283FC6"/>
    <w:rPr>
      <w:rFonts w:ascii="Cambria" w:eastAsia="Times New Roman" w:hAnsi="Cambria" w:cs="Times New Roman"/>
      <w:b/>
      <w:bCs/>
      <w:i/>
      <w:iCs/>
      <w:sz w:val="26"/>
      <w:szCs w:val="26"/>
      <w:lang w:eastAsia="ru-RU"/>
    </w:rPr>
  </w:style>
  <w:style w:type="character" w:customStyle="1" w:styleId="40">
    <w:name w:val="Заголовок 4 Знак"/>
    <w:link w:val="4"/>
    <w:uiPriority w:val="9"/>
    <w:semiHidden/>
    <w:rsid w:val="00283FC6"/>
    <w:rPr>
      <w:rFonts w:ascii="Cambria" w:eastAsia="Times New Roman" w:hAnsi="Cambria" w:cs="Times New Roman"/>
      <w:b/>
      <w:bCs/>
      <w:i/>
      <w:iCs/>
      <w:sz w:val="24"/>
      <w:szCs w:val="24"/>
      <w:lang w:eastAsia="ru-RU"/>
    </w:rPr>
  </w:style>
  <w:style w:type="character" w:customStyle="1" w:styleId="50">
    <w:name w:val="Заголовок 5 Знак"/>
    <w:link w:val="5"/>
    <w:uiPriority w:val="9"/>
    <w:semiHidden/>
    <w:rsid w:val="00283FC6"/>
    <w:rPr>
      <w:rFonts w:ascii="Cambria" w:eastAsia="Times New Roman" w:hAnsi="Cambria" w:cs="Times New Roman"/>
      <w:b/>
      <w:bCs/>
      <w:i/>
      <w:iCs/>
      <w:sz w:val="24"/>
      <w:szCs w:val="24"/>
      <w:lang w:eastAsia="ru-RU"/>
    </w:rPr>
  </w:style>
  <w:style w:type="character" w:customStyle="1" w:styleId="60">
    <w:name w:val="Заголовок 6 Знак"/>
    <w:link w:val="6"/>
    <w:rsid w:val="00283FC6"/>
    <w:rPr>
      <w:rFonts w:ascii="Cambria" w:eastAsia="Times New Roman" w:hAnsi="Cambria" w:cs="Times New Roman"/>
      <w:b/>
      <w:bCs/>
      <w:i/>
      <w:iCs/>
      <w:sz w:val="24"/>
      <w:szCs w:val="24"/>
      <w:lang w:eastAsia="ru-RU"/>
    </w:rPr>
  </w:style>
  <w:style w:type="character" w:customStyle="1" w:styleId="70">
    <w:name w:val="Заголовок 7 Знак"/>
    <w:link w:val="7"/>
    <w:uiPriority w:val="9"/>
    <w:semiHidden/>
    <w:rsid w:val="00283FC6"/>
    <w:rPr>
      <w:rFonts w:ascii="Cambria" w:eastAsia="Times New Roman" w:hAnsi="Cambria" w:cs="Times New Roman"/>
      <w:b/>
      <w:bCs/>
      <w:i/>
      <w:iCs/>
      <w:sz w:val="20"/>
      <w:szCs w:val="20"/>
      <w:lang w:eastAsia="ru-RU"/>
    </w:rPr>
  </w:style>
  <w:style w:type="character" w:customStyle="1" w:styleId="80">
    <w:name w:val="Заголовок 8 Знак"/>
    <w:link w:val="8"/>
    <w:uiPriority w:val="9"/>
    <w:semiHidden/>
    <w:rsid w:val="00283FC6"/>
    <w:rPr>
      <w:rFonts w:ascii="Cambria" w:eastAsia="Times New Roman" w:hAnsi="Cambria" w:cs="Times New Roman"/>
      <w:b/>
      <w:bCs/>
      <w:i/>
      <w:iCs/>
      <w:sz w:val="18"/>
      <w:szCs w:val="18"/>
      <w:lang w:eastAsia="ru-RU"/>
    </w:rPr>
  </w:style>
  <w:style w:type="character" w:customStyle="1" w:styleId="90">
    <w:name w:val="Заголовок 9 Знак"/>
    <w:link w:val="9"/>
    <w:uiPriority w:val="9"/>
    <w:semiHidden/>
    <w:rsid w:val="00283FC6"/>
    <w:rPr>
      <w:rFonts w:ascii="Cambria" w:eastAsia="Times New Roman" w:hAnsi="Cambria" w:cs="Times New Roman"/>
      <w:i/>
      <w:iCs/>
      <w:sz w:val="18"/>
      <w:szCs w:val="18"/>
      <w:lang w:eastAsia="ru-RU"/>
    </w:rPr>
  </w:style>
  <w:style w:type="paragraph" w:customStyle="1" w:styleId="111">
    <w:name w:val="111Названия плашек"/>
    <w:basedOn w:val="a5"/>
    <w:link w:val="1110"/>
    <w:qFormat/>
    <w:rsid w:val="00283FC6"/>
    <w:pPr>
      <w:suppressAutoHyphens w:val="0"/>
      <w:ind w:firstLine="400"/>
      <w:jc w:val="both"/>
    </w:pPr>
    <w:rPr>
      <w:rFonts w:ascii="Times New Roman" w:eastAsia="Times New Roman" w:hAnsi="Times New Roman" w:cs="Times New Roman"/>
      <w:b/>
      <w:kern w:val="0"/>
      <w:sz w:val="28"/>
      <w:szCs w:val="28"/>
      <w:lang w:eastAsia="ru-RU" w:bidi="ar-SA"/>
    </w:rPr>
  </w:style>
  <w:style w:type="character" w:customStyle="1" w:styleId="1110">
    <w:name w:val="111Названия плашек Знак"/>
    <w:link w:val="111"/>
    <w:rsid w:val="00283FC6"/>
    <w:rPr>
      <w:rFonts w:ascii="Times New Roman" w:eastAsia="Times New Roman" w:hAnsi="Times New Roman" w:cs="Times New Roman"/>
      <w:b/>
      <w:sz w:val="28"/>
      <w:szCs w:val="28"/>
      <w:lang w:eastAsia="ru-RU"/>
    </w:rPr>
  </w:style>
  <w:style w:type="paragraph" w:customStyle="1" w:styleId="222">
    <w:name w:val="222 текст плашек"/>
    <w:basedOn w:val="a5"/>
    <w:link w:val="2220"/>
    <w:qFormat/>
    <w:rsid w:val="00283FC6"/>
    <w:pPr>
      <w:suppressAutoHyphens w:val="0"/>
      <w:ind w:firstLine="400"/>
      <w:jc w:val="center"/>
    </w:pPr>
    <w:rPr>
      <w:rFonts w:ascii="Times New Roman" w:eastAsia="Times New Roman" w:hAnsi="Times New Roman" w:cs="Times New Roman"/>
      <w:b/>
      <w:kern w:val="0"/>
      <w:lang w:eastAsia="ru-RU" w:bidi="ar-SA"/>
    </w:rPr>
  </w:style>
  <w:style w:type="character" w:customStyle="1" w:styleId="2220">
    <w:name w:val="222 текст плашек Знак"/>
    <w:link w:val="222"/>
    <w:rsid w:val="00283FC6"/>
    <w:rPr>
      <w:rFonts w:ascii="Times New Roman" w:eastAsia="Times New Roman" w:hAnsi="Times New Roman" w:cs="Times New Roman"/>
      <w:b/>
      <w:sz w:val="24"/>
      <w:szCs w:val="24"/>
      <w:lang w:eastAsia="ru-RU"/>
    </w:rPr>
  </w:style>
  <w:style w:type="paragraph" w:customStyle="1" w:styleId="11">
    <w:name w:val="Стиль1"/>
    <w:basedOn w:val="a5"/>
    <w:link w:val="12"/>
    <w:qFormat/>
    <w:rsid w:val="00283FC6"/>
    <w:pPr>
      <w:suppressAutoHyphens w:val="0"/>
      <w:spacing w:before="240" w:after="480"/>
      <w:ind w:firstLine="400"/>
      <w:jc w:val="both"/>
    </w:pPr>
    <w:rPr>
      <w:rFonts w:ascii="Times New Roman" w:eastAsia="Times New Roman" w:hAnsi="Times New Roman" w:cs="Times New Roman"/>
      <w:kern w:val="0"/>
      <w:sz w:val="28"/>
      <w:lang w:eastAsia="ru-RU" w:bidi="ar-SA"/>
    </w:rPr>
  </w:style>
  <w:style w:type="character" w:customStyle="1" w:styleId="12">
    <w:name w:val="Стиль1 Знак"/>
    <w:link w:val="11"/>
    <w:rsid w:val="00283FC6"/>
    <w:rPr>
      <w:rFonts w:ascii="Times New Roman" w:eastAsia="Times New Roman" w:hAnsi="Times New Roman" w:cs="Times New Roman"/>
      <w:sz w:val="28"/>
      <w:szCs w:val="24"/>
      <w:lang w:eastAsia="ru-RU"/>
    </w:rPr>
  </w:style>
  <w:style w:type="paragraph" w:styleId="af">
    <w:name w:val="Title"/>
    <w:basedOn w:val="a5"/>
    <w:next w:val="a5"/>
    <w:link w:val="af0"/>
    <w:uiPriority w:val="10"/>
    <w:qFormat/>
    <w:rsid w:val="00283FC6"/>
    <w:pPr>
      <w:suppressAutoHyphens w:val="0"/>
      <w:jc w:val="both"/>
    </w:pPr>
    <w:rPr>
      <w:rFonts w:ascii="Cambria" w:eastAsia="Times New Roman" w:hAnsi="Cambria" w:cs="Times New Roman"/>
      <w:b/>
      <w:bCs/>
      <w:i/>
      <w:iCs/>
      <w:spacing w:val="10"/>
      <w:kern w:val="0"/>
      <w:sz w:val="60"/>
      <w:szCs w:val="60"/>
      <w:lang w:eastAsia="ru-RU" w:bidi="ar-SA"/>
    </w:rPr>
  </w:style>
  <w:style w:type="character" w:customStyle="1" w:styleId="af0">
    <w:name w:val="Заголовок Знак"/>
    <w:link w:val="af"/>
    <w:uiPriority w:val="10"/>
    <w:rsid w:val="00283FC6"/>
    <w:rPr>
      <w:rFonts w:ascii="Cambria" w:eastAsia="Times New Roman" w:hAnsi="Cambria" w:cs="Times New Roman"/>
      <w:b/>
      <w:bCs/>
      <w:i/>
      <w:iCs/>
      <w:spacing w:val="10"/>
      <w:sz w:val="60"/>
      <w:szCs w:val="60"/>
      <w:lang w:eastAsia="ru-RU"/>
    </w:rPr>
  </w:style>
  <w:style w:type="paragraph" w:styleId="af1">
    <w:name w:val="Subtitle"/>
    <w:basedOn w:val="a5"/>
    <w:next w:val="a5"/>
    <w:link w:val="af2"/>
    <w:uiPriority w:val="11"/>
    <w:qFormat/>
    <w:rsid w:val="00283FC6"/>
    <w:pPr>
      <w:suppressAutoHyphens w:val="0"/>
      <w:spacing w:after="320"/>
      <w:ind w:firstLine="400"/>
      <w:jc w:val="right"/>
    </w:pPr>
    <w:rPr>
      <w:rFonts w:ascii="Times New Roman" w:eastAsia="Times New Roman" w:hAnsi="Times New Roman" w:cs="Times New Roman"/>
      <w:i/>
      <w:iCs/>
      <w:color w:val="808080"/>
      <w:spacing w:val="10"/>
      <w:kern w:val="0"/>
      <w:lang w:eastAsia="ru-RU" w:bidi="ar-SA"/>
    </w:rPr>
  </w:style>
  <w:style w:type="character" w:customStyle="1" w:styleId="af2">
    <w:name w:val="Подзаголовок Знак"/>
    <w:link w:val="af1"/>
    <w:uiPriority w:val="11"/>
    <w:rsid w:val="00283FC6"/>
    <w:rPr>
      <w:rFonts w:ascii="Times New Roman" w:eastAsia="Times New Roman" w:hAnsi="Times New Roman" w:cs="Times New Roman"/>
      <w:i/>
      <w:iCs/>
      <w:color w:val="808080"/>
      <w:spacing w:val="10"/>
      <w:sz w:val="24"/>
      <w:szCs w:val="24"/>
      <w:lang w:eastAsia="ru-RU"/>
    </w:rPr>
  </w:style>
  <w:style w:type="character" w:styleId="af3">
    <w:name w:val="Strong"/>
    <w:uiPriority w:val="22"/>
    <w:qFormat/>
    <w:rsid w:val="00283FC6"/>
    <w:rPr>
      <w:b/>
      <w:bCs/>
      <w:spacing w:val="0"/>
    </w:rPr>
  </w:style>
  <w:style w:type="character" w:styleId="af4">
    <w:name w:val="Emphasis"/>
    <w:uiPriority w:val="20"/>
    <w:qFormat/>
    <w:rsid w:val="00283FC6"/>
    <w:rPr>
      <w:rFonts w:ascii="Calibri" w:hAnsi="Calibri"/>
      <w:b/>
      <w:i/>
      <w:iCs/>
    </w:rPr>
  </w:style>
  <w:style w:type="paragraph" w:styleId="af5">
    <w:name w:val="No Spacing"/>
    <w:basedOn w:val="a5"/>
    <w:link w:val="af6"/>
    <w:uiPriority w:val="1"/>
    <w:qFormat/>
    <w:rsid w:val="00283FC6"/>
    <w:pPr>
      <w:suppressAutoHyphens w:val="0"/>
      <w:ind w:firstLine="400"/>
      <w:jc w:val="both"/>
    </w:pPr>
    <w:rPr>
      <w:rFonts w:ascii="Times New Roman" w:eastAsia="Times New Roman" w:hAnsi="Times New Roman" w:cs="Times New Roman"/>
      <w:kern w:val="0"/>
      <w:szCs w:val="32"/>
      <w:lang w:eastAsia="ru-RU" w:bidi="ar-SA"/>
    </w:rPr>
  </w:style>
  <w:style w:type="character" w:customStyle="1" w:styleId="af6">
    <w:name w:val="Без интервала Знак"/>
    <w:link w:val="af5"/>
    <w:uiPriority w:val="1"/>
    <w:rsid w:val="00283FC6"/>
    <w:rPr>
      <w:rFonts w:ascii="Times New Roman" w:eastAsia="Times New Roman" w:hAnsi="Times New Roman" w:cs="Times New Roman"/>
      <w:sz w:val="24"/>
      <w:szCs w:val="32"/>
      <w:lang w:eastAsia="ru-RU"/>
    </w:rPr>
  </w:style>
  <w:style w:type="paragraph" w:styleId="af7">
    <w:name w:val="List Paragraph"/>
    <w:basedOn w:val="a5"/>
    <w:uiPriority w:val="34"/>
    <w:qFormat/>
    <w:rsid w:val="00283FC6"/>
    <w:pPr>
      <w:suppressAutoHyphens w:val="0"/>
      <w:ind w:left="720" w:firstLine="400"/>
      <w:contextualSpacing/>
      <w:jc w:val="both"/>
    </w:pPr>
    <w:rPr>
      <w:rFonts w:ascii="Times New Roman" w:eastAsia="Times New Roman" w:hAnsi="Times New Roman" w:cs="Times New Roman"/>
      <w:kern w:val="0"/>
      <w:lang w:eastAsia="ru-RU" w:bidi="ar-SA"/>
    </w:rPr>
  </w:style>
  <w:style w:type="paragraph" w:styleId="21">
    <w:name w:val="Quote"/>
    <w:basedOn w:val="a5"/>
    <w:next w:val="a5"/>
    <w:link w:val="22"/>
    <w:uiPriority w:val="29"/>
    <w:qFormat/>
    <w:rsid w:val="00283FC6"/>
    <w:pPr>
      <w:suppressAutoHyphens w:val="0"/>
      <w:ind w:firstLine="400"/>
      <w:jc w:val="both"/>
    </w:pPr>
    <w:rPr>
      <w:rFonts w:ascii="Times New Roman" w:eastAsia="Times New Roman" w:hAnsi="Times New Roman" w:cs="Times New Roman"/>
      <w:color w:val="5A5A5A"/>
      <w:kern w:val="0"/>
      <w:lang w:eastAsia="ru-RU" w:bidi="ar-SA"/>
    </w:rPr>
  </w:style>
  <w:style w:type="character" w:customStyle="1" w:styleId="22">
    <w:name w:val="Цитата 2 Знак"/>
    <w:link w:val="21"/>
    <w:uiPriority w:val="29"/>
    <w:rsid w:val="00283FC6"/>
    <w:rPr>
      <w:rFonts w:ascii="Times New Roman" w:eastAsia="Times New Roman" w:hAnsi="Times New Roman" w:cs="Times New Roman"/>
      <w:color w:val="5A5A5A"/>
      <w:sz w:val="24"/>
      <w:szCs w:val="24"/>
      <w:lang w:eastAsia="ru-RU"/>
    </w:rPr>
  </w:style>
  <w:style w:type="paragraph" w:styleId="af8">
    <w:name w:val="Intense Quote"/>
    <w:basedOn w:val="a5"/>
    <w:next w:val="a5"/>
    <w:link w:val="af9"/>
    <w:uiPriority w:val="30"/>
    <w:qFormat/>
    <w:rsid w:val="00283FC6"/>
    <w:pPr>
      <w:suppressAutoHyphens w:val="0"/>
      <w:ind w:left="720" w:right="720" w:firstLine="400"/>
      <w:jc w:val="both"/>
    </w:pPr>
    <w:rPr>
      <w:rFonts w:ascii="Times New Roman" w:eastAsia="Times New Roman" w:hAnsi="Times New Roman" w:cs="Times New Roman"/>
      <w:b/>
      <w:i/>
      <w:kern w:val="0"/>
      <w:lang w:eastAsia="ru-RU" w:bidi="ar-SA"/>
    </w:rPr>
  </w:style>
  <w:style w:type="character" w:customStyle="1" w:styleId="af9">
    <w:name w:val="Выделенная цитата Знак"/>
    <w:link w:val="af8"/>
    <w:uiPriority w:val="30"/>
    <w:rsid w:val="00283FC6"/>
    <w:rPr>
      <w:rFonts w:ascii="Times New Roman" w:eastAsia="Times New Roman" w:hAnsi="Times New Roman" w:cs="Times New Roman"/>
      <w:b/>
      <w:i/>
      <w:sz w:val="24"/>
      <w:szCs w:val="24"/>
      <w:lang w:eastAsia="ru-RU"/>
    </w:rPr>
  </w:style>
  <w:style w:type="character" w:styleId="afa">
    <w:name w:val="Subtle Emphasis"/>
    <w:uiPriority w:val="19"/>
    <w:qFormat/>
    <w:rsid w:val="00283FC6"/>
    <w:rPr>
      <w:i/>
      <w:iCs/>
      <w:color w:val="5A5A5A"/>
    </w:rPr>
  </w:style>
  <w:style w:type="character" w:styleId="afb">
    <w:name w:val="Intense Emphasis"/>
    <w:uiPriority w:val="21"/>
    <w:qFormat/>
    <w:rsid w:val="00283FC6"/>
    <w:rPr>
      <w:b/>
      <w:bCs/>
      <w:i/>
      <w:iCs/>
      <w:color w:val="auto"/>
      <w:u w:val="single"/>
    </w:rPr>
  </w:style>
  <w:style w:type="character" w:styleId="afc">
    <w:name w:val="Subtle Reference"/>
    <w:uiPriority w:val="31"/>
    <w:qFormat/>
    <w:rsid w:val="00283FC6"/>
    <w:rPr>
      <w:smallCaps/>
    </w:rPr>
  </w:style>
  <w:style w:type="character" w:styleId="afd">
    <w:name w:val="Intense Reference"/>
    <w:uiPriority w:val="32"/>
    <w:qFormat/>
    <w:rsid w:val="00283FC6"/>
    <w:rPr>
      <w:b/>
      <w:bCs/>
      <w:smallCaps/>
      <w:color w:val="auto"/>
    </w:rPr>
  </w:style>
  <w:style w:type="character" w:styleId="afe">
    <w:name w:val="Book Title"/>
    <w:uiPriority w:val="33"/>
    <w:qFormat/>
    <w:rsid w:val="00283FC6"/>
    <w:rPr>
      <w:rFonts w:ascii="Cambria" w:eastAsia="Times New Roman" w:hAnsi="Cambria" w:cs="Times New Roman"/>
      <w:b/>
      <w:bCs/>
      <w:smallCaps/>
      <w:color w:val="auto"/>
      <w:u w:val="single"/>
    </w:rPr>
  </w:style>
  <w:style w:type="paragraph" w:customStyle="1" w:styleId="13">
    <w:name w:val="1"/>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articleseperator">
    <w:name w:val="article_seperator"/>
    <w:basedOn w:val="a6"/>
    <w:rsid w:val="00283FC6"/>
  </w:style>
  <w:style w:type="character" w:customStyle="1" w:styleId="butback1">
    <w:name w:val="butback1"/>
    <w:rsid w:val="00283FC6"/>
    <w:rPr>
      <w:color w:val="666666"/>
    </w:rPr>
  </w:style>
  <w:style w:type="paragraph" w:customStyle="1" w:styleId="ConsPlusNonformat">
    <w:name w:val="ConsPlusNonformat"/>
    <w:rsid w:val="00283FC6"/>
    <w:pPr>
      <w:widowControl w:val="0"/>
      <w:autoSpaceDE w:val="0"/>
      <w:autoSpaceDN w:val="0"/>
      <w:adjustRightInd w:val="0"/>
    </w:pPr>
    <w:rPr>
      <w:rFonts w:ascii="Courier New" w:eastAsia="Times New Roman" w:hAnsi="Courier New" w:cs="Courier New"/>
    </w:rPr>
  </w:style>
  <w:style w:type="paragraph" w:customStyle="1" w:styleId="ConsPlusNormal">
    <w:name w:val="ConsPlusNormal"/>
    <w:rsid w:val="00283FC6"/>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283FC6"/>
    <w:pPr>
      <w:widowControl w:val="0"/>
      <w:autoSpaceDE w:val="0"/>
      <w:autoSpaceDN w:val="0"/>
      <w:adjustRightInd w:val="0"/>
    </w:pPr>
    <w:rPr>
      <w:rFonts w:ascii="Arial" w:eastAsia="Times New Roman" w:hAnsi="Arial" w:cs="Arial"/>
      <w:b/>
      <w:bCs/>
      <w:sz w:val="16"/>
      <w:szCs w:val="16"/>
    </w:rPr>
  </w:style>
  <w:style w:type="paragraph" w:customStyle="1" w:styleId="default">
    <w:name w:val="default"/>
    <w:basedOn w:val="a5"/>
    <w:rsid w:val="00283FC6"/>
    <w:pPr>
      <w:suppressAutoHyphens w:val="0"/>
      <w:spacing w:before="100" w:beforeAutospacing="1" w:after="100" w:afterAutospacing="1"/>
      <w:ind w:firstLine="400"/>
      <w:jc w:val="both"/>
    </w:pPr>
    <w:rPr>
      <w:rFonts w:ascii="Times New Roman" w:eastAsia="Times New Roman" w:hAnsi="Times New Roman" w:cs="Times New Roman"/>
      <w:kern w:val="0"/>
      <w:lang w:eastAsia="ru-RU" w:bidi="ar-SA"/>
    </w:rPr>
  </w:style>
  <w:style w:type="character" w:customStyle="1" w:styleId="submenu-table">
    <w:name w:val="submenu-table"/>
    <w:basedOn w:val="a6"/>
    <w:rsid w:val="00283FC6"/>
  </w:style>
  <w:style w:type="paragraph" w:styleId="aff">
    <w:name w:val="header"/>
    <w:basedOn w:val="a5"/>
    <w:link w:val="aff0"/>
    <w:uiPriority w:val="99"/>
    <w:unhideWhenUsed/>
    <w:rsid w:val="00283FC6"/>
    <w:pPr>
      <w:tabs>
        <w:tab w:val="center" w:pos="4677"/>
        <w:tab w:val="right" w:pos="9355"/>
      </w:tabs>
      <w:suppressAutoHyphens w:val="0"/>
      <w:ind w:firstLine="400"/>
      <w:jc w:val="both"/>
    </w:pPr>
    <w:rPr>
      <w:rFonts w:ascii="Times New Roman" w:eastAsia="Times New Roman" w:hAnsi="Times New Roman" w:cs="Times New Roman"/>
      <w:kern w:val="0"/>
      <w:lang w:eastAsia="ru-RU" w:bidi="ar-SA"/>
    </w:rPr>
  </w:style>
  <w:style w:type="character" w:customStyle="1" w:styleId="aff0">
    <w:name w:val="Верхний колонтитул Знак"/>
    <w:link w:val="aff"/>
    <w:uiPriority w:val="99"/>
    <w:rsid w:val="00283FC6"/>
    <w:rPr>
      <w:rFonts w:ascii="Times New Roman" w:eastAsia="Times New Roman" w:hAnsi="Times New Roman" w:cs="Times New Roman"/>
      <w:sz w:val="24"/>
      <w:szCs w:val="24"/>
      <w:lang w:eastAsia="ru-RU"/>
    </w:rPr>
  </w:style>
  <w:style w:type="character" w:styleId="aff1">
    <w:name w:val="Hyperlink"/>
    <w:uiPriority w:val="99"/>
    <w:unhideWhenUsed/>
    <w:rsid w:val="00283FC6"/>
    <w:rPr>
      <w:color w:val="0000FF"/>
      <w:u w:val="single"/>
    </w:rPr>
  </w:style>
  <w:style w:type="character" w:styleId="aff2">
    <w:name w:val="page number"/>
    <w:basedOn w:val="a6"/>
    <w:unhideWhenUsed/>
    <w:rsid w:val="00283FC6"/>
  </w:style>
  <w:style w:type="paragraph" w:styleId="aff3">
    <w:name w:val="Normal (Web)"/>
    <w:basedOn w:val="a5"/>
    <w:uiPriority w:val="99"/>
    <w:unhideWhenUsed/>
    <w:rsid w:val="00283FC6"/>
    <w:pPr>
      <w:suppressAutoHyphens w:val="0"/>
      <w:spacing w:before="100" w:beforeAutospacing="1" w:after="100" w:afterAutospacing="1"/>
      <w:jc w:val="both"/>
    </w:pPr>
    <w:rPr>
      <w:rFonts w:ascii="Times New Roman" w:eastAsia="Times New Roman" w:hAnsi="Times New Roman" w:cs="Times New Roman"/>
      <w:kern w:val="0"/>
      <w:lang w:eastAsia="ru-RU" w:bidi="ar-SA"/>
    </w:rPr>
  </w:style>
  <w:style w:type="paragraph" w:styleId="14">
    <w:name w:val="toc 1"/>
    <w:next w:val="a5"/>
    <w:autoRedefine/>
    <w:uiPriority w:val="39"/>
    <w:unhideWhenUsed/>
    <w:rsid w:val="00283FC6"/>
    <w:pPr>
      <w:tabs>
        <w:tab w:val="right" w:leader="dot" w:pos="9072"/>
      </w:tabs>
      <w:spacing w:after="240" w:line="276" w:lineRule="auto"/>
      <w:ind w:firstLine="360"/>
    </w:pPr>
    <w:rPr>
      <w:rFonts w:ascii="Times New Roman" w:eastAsia="Times New Roman" w:hAnsi="Times New Roman"/>
      <w:sz w:val="28"/>
      <w:szCs w:val="28"/>
      <w:lang w:eastAsia="en-US"/>
    </w:rPr>
  </w:style>
  <w:style w:type="paragraph" w:customStyle="1" w:styleId="15">
    <w:name w:val="РИО_текст_Заголовок_1"/>
    <w:next w:val="aff4"/>
    <w:rsid w:val="00283FC6"/>
    <w:pPr>
      <w:spacing w:before="480" w:after="240" w:line="276" w:lineRule="auto"/>
      <w:ind w:left="1134" w:firstLine="360"/>
      <w:outlineLvl w:val="0"/>
    </w:pPr>
    <w:rPr>
      <w:rFonts w:ascii="Times New Roman" w:eastAsia="Times New Roman" w:hAnsi="Times New Roman"/>
      <w:b/>
      <w:sz w:val="32"/>
      <w:szCs w:val="22"/>
      <w:lang w:eastAsia="en-US"/>
    </w:rPr>
  </w:style>
  <w:style w:type="paragraph" w:customStyle="1" w:styleId="aff4">
    <w:name w:val="РИО_текст_основной"/>
    <w:rsid w:val="00283FC6"/>
    <w:pPr>
      <w:spacing w:after="240" w:line="276" w:lineRule="auto"/>
      <w:ind w:firstLine="709"/>
      <w:jc w:val="both"/>
    </w:pPr>
    <w:rPr>
      <w:rFonts w:ascii="Times New Roman" w:eastAsia="Times New Roman" w:hAnsi="Times New Roman"/>
      <w:sz w:val="28"/>
      <w:szCs w:val="22"/>
      <w:lang w:eastAsia="en-US"/>
    </w:rPr>
  </w:style>
  <w:style w:type="paragraph" w:customStyle="1" w:styleId="ISBN">
    <w:name w:val="РИО_титул_ISBN"/>
    <w:next w:val="aff5"/>
    <w:rsid w:val="00283FC6"/>
    <w:pPr>
      <w:spacing w:before="200" w:after="200" w:line="480" w:lineRule="auto"/>
      <w:ind w:firstLine="360"/>
    </w:pPr>
    <w:rPr>
      <w:rFonts w:eastAsia="Times New Roman"/>
      <w:sz w:val="24"/>
      <w:szCs w:val="22"/>
      <w:lang w:eastAsia="en-US"/>
    </w:rPr>
  </w:style>
  <w:style w:type="paragraph" w:customStyle="1" w:styleId="aff5">
    <w:name w:val="РИО_титул_отступ"/>
    <w:rsid w:val="00283FC6"/>
    <w:pPr>
      <w:spacing w:after="240" w:line="480" w:lineRule="auto"/>
      <w:ind w:firstLine="360"/>
      <w:jc w:val="center"/>
    </w:pPr>
    <w:rPr>
      <w:rFonts w:eastAsia="Times New Roman"/>
      <w:sz w:val="22"/>
      <w:szCs w:val="22"/>
      <w:lang w:eastAsia="en-US"/>
    </w:rPr>
  </w:style>
  <w:style w:type="paragraph" w:customStyle="1" w:styleId="aff6">
    <w:name w:val="РИО_титул_авторы"/>
    <w:next w:val="aff5"/>
    <w:rsid w:val="00283FC6"/>
    <w:pPr>
      <w:spacing w:after="640" w:line="276" w:lineRule="auto"/>
      <w:ind w:firstLine="360"/>
      <w:jc w:val="center"/>
    </w:pPr>
    <w:rPr>
      <w:rFonts w:eastAsia="Times New Roman"/>
      <w:b/>
      <w:caps/>
      <w:sz w:val="36"/>
      <w:szCs w:val="22"/>
      <w:lang w:eastAsia="en-US"/>
    </w:rPr>
  </w:style>
  <w:style w:type="paragraph" w:customStyle="1" w:styleId="aff7">
    <w:name w:val="РИО_титул_аннотация"/>
    <w:next w:val="aff5"/>
    <w:rsid w:val="00283FC6"/>
    <w:pPr>
      <w:spacing w:after="240" w:line="276" w:lineRule="auto"/>
      <w:ind w:firstLine="709"/>
    </w:pPr>
    <w:rPr>
      <w:rFonts w:eastAsia="Times New Roman"/>
      <w:sz w:val="24"/>
      <w:szCs w:val="22"/>
      <w:lang w:eastAsia="en-US"/>
    </w:rPr>
  </w:style>
  <w:style w:type="paragraph" w:customStyle="1" w:styleId="aff8">
    <w:name w:val="РИО_титул_ББК"/>
    <w:next w:val="aff5"/>
    <w:rsid w:val="00283FC6"/>
    <w:pPr>
      <w:spacing w:after="240" w:line="480" w:lineRule="auto"/>
      <w:ind w:firstLine="360"/>
    </w:pPr>
    <w:rPr>
      <w:rFonts w:eastAsia="Times New Roman"/>
      <w:sz w:val="24"/>
      <w:szCs w:val="22"/>
      <w:lang w:eastAsia="en-US"/>
    </w:rPr>
  </w:style>
  <w:style w:type="paragraph" w:customStyle="1" w:styleId="aff9">
    <w:name w:val="РИО_титул_город_год"/>
    <w:next w:val="affa"/>
    <w:rsid w:val="00283FC6"/>
    <w:pPr>
      <w:spacing w:after="240" w:line="480" w:lineRule="auto"/>
      <w:ind w:firstLine="360"/>
      <w:jc w:val="center"/>
    </w:pPr>
    <w:rPr>
      <w:rFonts w:eastAsia="Times New Roman"/>
      <w:sz w:val="28"/>
      <w:szCs w:val="22"/>
      <w:lang w:eastAsia="en-US"/>
    </w:rPr>
  </w:style>
  <w:style w:type="paragraph" w:customStyle="1" w:styleId="affa">
    <w:name w:val="РИО_титул_УДК"/>
    <w:rsid w:val="00283FC6"/>
    <w:pPr>
      <w:pageBreakBefore/>
      <w:spacing w:after="240" w:line="480" w:lineRule="auto"/>
      <w:ind w:firstLine="360"/>
    </w:pPr>
    <w:rPr>
      <w:rFonts w:eastAsia="Times New Roman"/>
      <w:sz w:val="24"/>
      <w:szCs w:val="22"/>
      <w:lang w:eastAsia="en-US"/>
    </w:rPr>
  </w:style>
  <w:style w:type="paragraph" w:customStyle="1" w:styleId="affb">
    <w:name w:val="РИО_титул_гриф"/>
    <w:next w:val="aff9"/>
    <w:rsid w:val="00283FC6"/>
    <w:pPr>
      <w:spacing w:after="2400" w:line="276" w:lineRule="auto"/>
      <w:ind w:firstLine="360"/>
      <w:jc w:val="center"/>
    </w:pPr>
    <w:rPr>
      <w:rFonts w:eastAsia="Times New Roman"/>
      <w:i/>
      <w:sz w:val="24"/>
      <w:szCs w:val="28"/>
      <w:lang w:eastAsia="en-US"/>
    </w:rPr>
  </w:style>
  <w:style w:type="paragraph" w:customStyle="1" w:styleId="affc">
    <w:name w:val="РИО_титул_запись_сведения"/>
    <w:next w:val="aff5"/>
    <w:link w:val="affd"/>
    <w:rsid w:val="00283FC6"/>
    <w:pPr>
      <w:spacing w:after="200" w:line="276" w:lineRule="auto"/>
      <w:ind w:firstLine="360"/>
      <w:jc w:val="both"/>
    </w:pPr>
    <w:rPr>
      <w:rFonts w:eastAsia="Times New Roman"/>
      <w:sz w:val="24"/>
    </w:rPr>
  </w:style>
  <w:style w:type="character" w:customStyle="1" w:styleId="affd">
    <w:name w:val="РИО_титул_запись_сведения Знак"/>
    <w:link w:val="affc"/>
    <w:rsid w:val="00283FC6"/>
    <w:rPr>
      <w:rFonts w:eastAsia="Times New Roman"/>
      <w:sz w:val="24"/>
      <w:lang w:bidi="ar-SA"/>
    </w:rPr>
  </w:style>
  <w:style w:type="paragraph" w:customStyle="1" w:styleId="affe">
    <w:name w:val="РИО_титул_запись_авторы"/>
    <w:basedOn w:val="affc"/>
    <w:next w:val="aff5"/>
    <w:link w:val="afff"/>
    <w:rsid w:val="00283FC6"/>
    <w:rPr>
      <w:b/>
    </w:rPr>
  </w:style>
  <w:style w:type="character" w:customStyle="1" w:styleId="afff">
    <w:name w:val="РИО_титул_запись_авторы Знак"/>
    <w:link w:val="affe"/>
    <w:rsid w:val="00283FC6"/>
    <w:rPr>
      <w:rFonts w:ascii="Calibri" w:eastAsia="Times New Roman" w:hAnsi="Calibri" w:cs="Times New Roman"/>
      <w:b/>
      <w:sz w:val="24"/>
    </w:rPr>
  </w:style>
  <w:style w:type="paragraph" w:customStyle="1" w:styleId="afff0">
    <w:name w:val="РИО_титул_копирайт"/>
    <w:next w:val="aff5"/>
    <w:rsid w:val="00283FC6"/>
    <w:pPr>
      <w:spacing w:after="240" w:line="276" w:lineRule="auto"/>
      <w:ind w:left="4820" w:hanging="284"/>
    </w:pPr>
    <w:rPr>
      <w:rFonts w:eastAsia="Times New Roman"/>
      <w:sz w:val="22"/>
      <w:szCs w:val="22"/>
      <w:lang w:eastAsia="en-US"/>
    </w:rPr>
  </w:style>
  <w:style w:type="paragraph" w:customStyle="1" w:styleId="afff1">
    <w:name w:val="РИО_титул_МИРЭА"/>
    <w:next w:val="aff6"/>
    <w:rsid w:val="00283FC6"/>
    <w:pPr>
      <w:pBdr>
        <w:bottom w:val="single" w:sz="4" w:space="1" w:color="auto"/>
      </w:pBdr>
      <w:spacing w:after="3000" w:line="480" w:lineRule="auto"/>
      <w:ind w:firstLine="360"/>
      <w:jc w:val="center"/>
    </w:pPr>
    <w:rPr>
      <w:rFonts w:eastAsia="Times New Roman"/>
      <w:caps/>
      <w:sz w:val="26"/>
      <w:szCs w:val="22"/>
      <w:lang w:eastAsia="en-US"/>
    </w:rPr>
  </w:style>
  <w:style w:type="paragraph" w:customStyle="1" w:styleId="afff2">
    <w:name w:val="РИО_титул_МОН"/>
    <w:next w:val="afff1"/>
    <w:rsid w:val="00283FC6"/>
    <w:pPr>
      <w:spacing w:after="160" w:line="480" w:lineRule="auto"/>
      <w:ind w:firstLine="360"/>
      <w:jc w:val="center"/>
    </w:pPr>
    <w:rPr>
      <w:rFonts w:eastAsia="Times New Roman"/>
      <w:caps/>
      <w:sz w:val="26"/>
      <w:szCs w:val="22"/>
      <w:lang w:eastAsia="en-US"/>
    </w:rPr>
  </w:style>
  <w:style w:type="paragraph" w:customStyle="1" w:styleId="afff3">
    <w:name w:val="РИО_титул_название"/>
    <w:next w:val="afff4"/>
    <w:rsid w:val="00283FC6"/>
    <w:pPr>
      <w:spacing w:after="400" w:line="276" w:lineRule="auto"/>
      <w:ind w:firstLine="360"/>
      <w:jc w:val="center"/>
    </w:pPr>
    <w:rPr>
      <w:rFonts w:eastAsia="Times New Roman"/>
      <w:b/>
      <w:caps/>
      <w:sz w:val="40"/>
      <w:szCs w:val="22"/>
      <w:lang w:eastAsia="en-US"/>
    </w:rPr>
  </w:style>
  <w:style w:type="paragraph" w:customStyle="1" w:styleId="afff4">
    <w:name w:val="РИО_титул_часть_том"/>
    <w:next w:val="aff5"/>
    <w:rsid w:val="00283FC6"/>
    <w:pPr>
      <w:spacing w:before="400" w:after="1200" w:line="276" w:lineRule="auto"/>
      <w:ind w:firstLine="360"/>
      <w:jc w:val="center"/>
    </w:pPr>
    <w:rPr>
      <w:rFonts w:eastAsia="Times New Roman"/>
      <w:b/>
      <w:caps/>
      <w:sz w:val="32"/>
      <w:szCs w:val="22"/>
      <w:lang w:eastAsia="en-US"/>
    </w:rPr>
  </w:style>
  <w:style w:type="paragraph" w:customStyle="1" w:styleId="afff5">
    <w:name w:val="РИО_титул_оборот_авторы"/>
    <w:next w:val="aff5"/>
    <w:rsid w:val="00283FC6"/>
    <w:pPr>
      <w:spacing w:before="100" w:after="100" w:line="276" w:lineRule="auto"/>
      <w:ind w:firstLine="360"/>
      <w:jc w:val="both"/>
    </w:pPr>
    <w:rPr>
      <w:rFonts w:eastAsia="Times New Roman"/>
      <w:sz w:val="24"/>
      <w:szCs w:val="22"/>
      <w:lang w:eastAsia="en-US"/>
    </w:rPr>
  </w:style>
  <w:style w:type="paragraph" w:customStyle="1" w:styleId="afff6">
    <w:name w:val="РИО_титул_рецензенты"/>
    <w:next w:val="aff5"/>
    <w:rsid w:val="00283FC6"/>
    <w:pPr>
      <w:spacing w:before="100" w:after="100" w:line="480" w:lineRule="auto"/>
      <w:ind w:left="567" w:hanging="567"/>
      <w:jc w:val="both"/>
    </w:pPr>
    <w:rPr>
      <w:rFonts w:eastAsia="Times New Roman"/>
      <w:sz w:val="24"/>
      <w:szCs w:val="22"/>
      <w:lang w:eastAsia="en-US"/>
    </w:rPr>
  </w:style>
  <w:style w:type="paragraph" w:customStyle="1" w:styleId="afff7">
    <w:name w:val="РИО_титул_требования"/>
    <w:next w:val="aff5"/>
    <w:rsid w:val="00283FC6"/>
    <w:pPr>
      <w:spacing w:after="240" w:line="276" w:lineRule="auto"/>
      <w:ind w:firstLine="360"/>
    </w:pPr>
    <w:rPr>
      <w:rFonts w:eastAsia="Times New Roman"/>
      <w:sz w:val="22"/>
      <w:szCs w:val="22"/>
      <w:lang w:eastAsia="en-US"/>
    </w:rPr>
  </w:style>
  <w:style w:type="paragraph" w:customStyle="1" w:styleId="afff8">
    <w:name w:val="РИО_титул_Хавкина"/>
    <w:next w:val="affc"/>
    <w:rsid w:val="00283FC6"/>
    <w:pPr>
      <w:spacing w:after="200" w:line="480" w:lineRule="auto"/>
      <w:ind w:firstLine="360"/>
    </w:pPr>
    <w:rPr>
      <w:rFonts w:eastAsia="Times New Roman"/>
      <w:sz w:val="24"/>
      <w:szCs w:val="22"/>
      <w:lang w:eastAsia="en-US"/>
    </w:rPr>
  </w:style>
  <w:style w:type="character" w:customStyle="1" w:styleId="afff9">
    <w:name w:val="Текст примечания Знак"/>
    <w:link w:val="afffa"/>
    <w:uiPriority w:val="99"/>
    <w:semiHidden/>
    <w:rsid w:val="00283FC6"/>
    <w:rPr>
      <w:rFonts w:ascii="Times New Roman" w:eastAsia="Times New Roman" w:hAnsi="Times New Roman" w:cs="Times New Roman"/>
      <w:sz w:val="20"/>
      <w:szCs w:val="20"/>
      <w:lang w:eastAsia="ru-RU"/>
    </w:rPr>
  </w:style>
  <w:style w:type="paragraph" w:styleId="afffa">
    <w:name w:val="annotation text"/>
    <w:basedOn w:val="a5"/>
    <w:link w:val="afff9"/>
    <w:uiPriority w:val="99"/>
    <w:semiHidden/>
    <w:unhideWhenUsed/>
    <w:rsid w:val="00283FC6"/>
    <w:pPr>
      <w:suppressAutoHyphens w:val="0"/>
      <w:ind w:firstLine="400"/>
      <w:jc w:val="both"/>
    </w:pPr>
    <w:rPr>
      <w:rFonts w:ascii="Times New Roman" w:eastAsia="Times New Roman" w:hAnsi="Times New Roman" w:cs="Times New Roman"/>
      <w:kern w:val="0"/>
      <w:sz w:val="20"/>
      <w:szCs w:val="20"/>
      <w:lang w:eastAsia="ru-RU" w:bidi="ar-SA"/>
    </w:rPr>
  </w:style>
  <w:style w:type="character" w:customStyle="1" w:styleId="16">
    <w:name w:val="Текст примечания Знак1"/>
    <w:uiPriority w:val="99"/>
    <w:semiHidden/>
    <w:rsid w:val="00283FC6"/>
    <w:rPr>
      <w:rFonts w:ascii="Liberation Serif" w:eastAsia="Droid Sans Fallback" w:hAnsi="Liberation Serif" w:cs="Mangal"/>
      <w:kern w:val="2"/>
      <w:sz w:val="20"/>
      <w:szCs w:val="18"/>
      <w:lang w:eastAsia="zh-CN" w:bidi="hi-IN"/>
    </w:rPr>
  </w:style>
  <w:style w:type="character" w:customStyle="1" w:styleId="afffb">
    <w:name w:val="Тема примечания Знак"/>
    <w:link w:val="afffc"/>
    <w:uiPriority w:val="99"/>
    <w:semiHidden/>
    <w:rsid w:val="00283FC6"/>
    <w:rPr>
      <w:rFonts w:ascii="Times New Roman" w:eastAsia="Times New Roman" w:hAnsi="Times New Roman" w:cs="Times New Roman"/>
      <w:b/>
      <w:bCs/>
      <w:sz w:val="20"/>
      <w:szCs w:val="20"/>
      <w:lang w:eastAsia="ru-RU"/>
    </w:rPr>
  </w:style>
  <w:style w:type="paragraph" w:styleId="afffc">
    <w:name w:val="annotation subject"/>
    <w:basedOn w:val="afffa"/>
    <w:next w:val="afffa"/>
    <w:link w:val="afffb"/>
    <w:uiPriority w:val="99"/>
    <w:semiHidden/>
    <w:unhideWhenUsed/>
    <w:rsid w:val="00283FC6"/>
    <w:rPr>
      <w:b/>
      <w:bCs/>
    </w:rPr>
  </w:style>
  <w:style w:type="character" w:customStyle="1" w:styleId="17">
    <w:name w:val="Тема примечания Знак1"/>
    <w:uiPriority w:val="99"/>
    <w:semiHidden/>
    <w:rsid w:val="00283FC6"/>
    <w:rPr>
      <w:rFonts w:ascii="Liberation Serif" w:eastAsia="Droid Sans Fallback" w:hAnsi="Liberation Serif" w:cs="Mangal"/>
      <w:b/>
      <w:bCs/>
      <w:kern w:val="2"/>
      <w:sz w:val="20"/>
      <w:szCs w:val="18"/>
      <w:lang w:eastAsia="zh-CN" w:bidi="hi-IN"/>
    </w:rPr>
  </w:style>
  <w:style w:type="paragraph" w:styleId="23">
    <w:name w:val="toc 2"/>
    <w:basedOn w:val="a5"/>
    <w:next w:val="a5"/>
    <w:autoRedefine/>
    <w:uiPriority w:val="39"/>
    <w:unhideWhenUsed/>
    <w:rsid w:val="00283FC6"/>
    <w:pPr>
      <w:suppressAutoHyphens w:val="0"/>
      <w:spacing w:after="100" w:line="276" w:lineRule="auto"/>
      <w:ind w:left="220"/>
      <w:jc w:val="both"/>
    </w:pPr>
    <w:rPr>
      <w:rFonts w:ascii="Times New Roman" w:eastAsia="Times New Roman" w:hAnsi="Times New Roman" w:cs="Times New Roman"/>
      <w:kern w:val="0"/>
      <w:lang w:eastAsia="ru-RU" w:bidi="ar-SA"/>
    </w:rPr>
  </w:style>
  <w:style w:type="paragraph" w:styleId="31">
    <w:name w:val="toc 3"/>
    <w:basedOn w:val="a5"/>
    <w:next w:val="a5"/>
    <w:autoRedefine/>
    <w:uiPriority w:val="39"/>
    <w:unhideWhenUsed/>
    <w:rsid w:val="00283FC6"/>
    <w:pPr>
      <w:suppressAutoHyphens w:val="0"/>
      <w:spacing w:after="100" w:line="276" w:lineRule="auto"/>
      <w:ind w:left="440"/>
      <w:jc w:val="both"/>
    </w:pPr>
    <w:rPr>
      <w:rFonts w:ascii="Times New Roman" w:eastAsia="Times New Roman" w:hAnsi="Times New Roman" w:cs="Times New Roman"/>
      <w:kern w:val="0"/>
      <w:lang w:eastAsia="ru-RU" w:bidi="ar-SA"/>
    </w:rPr>
  </w:style>
  <w:style w:type="paragraph" w:styleId="41">
    <w:name w:val="toc 4"/>
    <w:basedOn w:val="a5"/>
    <w:next w:val="a5"/>
    <w:autoRedefine/>
    <w:uiPriority w:val="39"/>
    <w:unhideWhenUsed/>
    <w:rsid w:val="00283FC6"/>
    <w:pPr>
      <w:suppressAutoHyphens w:val="0"/>
      <w:spacing w:after="100" w:line="276" w:lineRule="auto"/>
      <w:ind w:left="660"/>
      <w:jc w:val="both"/>
    </w:pPr>
    <w:rPr>
      <w:rFonts w:ascii="Times New Roman" w:eastAsia="Times New Roman" w:hAnsi="Times New Roman" w:cs="Times New Roman"/>
      <w:kern w:val="0"/>
      <w:lang w:eastAsia="ru-RU" w:bidi="ar-SA"/>
    </w:rPr>
  </w:style>
  <w:style w:type="paragraph" w:styleId="51">
    <w:name w:val="toc 5"/>
    <w:basedOn w:val="a5"/>
    <w:next w:val="a5"/>
    <w:autoRedefine/>
    <w:uiPriority w:val="39"/>
    <w:unhideWhenUsed/>
    <w:rsid w:val="00283FC6"/>
    <w:pPr>
      <w:suppressAutoHyphens w:val="0"/>
      <w:spacing w:after="100" w:line="276" w:lineRule="auto"/>
      <w:ind w:left="880"/>
      <w:jc w:val="both"/>
    </w:pPr>
    <w:rPr>
      <w:rFonts w:ascii="Times New Roman" w:eastAsia="Times New Roman" w:hAnsi="Times New Roman" w:cs="Times New Roman"/>
      <w:kern w:val="0"/>
      <w:lang w:eastAsia="ru-RU" w:bidi="ar-SA"/>
    </w:rPr>
  </w:style>
  <w:style w:type="paragraph" w:styleId="61">
    <w:name w:val="toc 6"/>
    <w:basedOn w:val="a5"/>
    <w:next w:val="a5"/>
    <w:autoRedefine/>
    <w:uiPriority w:val="39"/>
    <w:unhideWhenUsed/>
    <w:rsid w:val="00283FC6"/>
    <w:pPr>
      <w:suppressAutoHyphens w:val="0"/>
      <w:spacing w:after="100" w:line="276" w:lineRule="auto"/>
      <w:ind w:left="1100"/>
      <w:jc w:val="both"/>
    </w:pPr>
    <w:rPr>
      <w:rFonts w:ascii="Times New Roman" w:eastAsia="Times New Roman" w:hAnsi="Times New Roman" w:cs="Times New Roman"/>
      <w:kern w:val="0"/>
      <w:lang w:eastAsia="ru-RU" w:bidi="ar-SA"/>
    </w:rPr>
  </w:style>
  <w:style w:type="paragraph" w:styleId="71">
    <w:name w:val="toc 7"/>
    <w:basedOn w:val="a5"/>
    <w:next w:val="a5"/>
    <w:autoRedefine/>
    <w:uiPriority w:val="39"/>
    <w:unhideWhenUsed/>
    <w:rsid w:val="00283FC6"/>
    <w:pPr>
      <w:suppressAutoHyphens w:val="0"/>
      <w:spacing w:after="100" w:line="276" w:lineRule="auto"/>
      <w:ind w:left="1320"/>
      <w:jc w:val="both"/>
    </w:pPr>
    <w:rPr>
      <w:rFonts w:ascii="Times New Roman" w:eastAsia="Times New Roman" w:hAnsi="Times New Roman" w:cs="Times New Roman"/>
      <w:kern w:val="0"/>
      <w:lang w:eastAsia="ru-RU" w:bidi="ar-SA"/>
    </w:rPr>
  </w:style>
  <w:style w:type="paragraph" w:styleId="81">
    <w:name w:val="toc 8"/>
    <w:basedOn w:val="a5"/>
    <w:next w:val="a5"/>
    <w:autoRedefine/>
    <w:uiPriority w:val="39"/>
    <w:unhideWhenUsed/>
    <w:rsid w:val="00283FC6"/>
    <w:pPr>
      <w:suppressAutoHyphens w:val="0"/>
      <w:spacing w:after="100" w:line="276" w:lineRule="auto"/>
      <w:ind w:left="1540"/>
      <w:jc w:val="both"/>
    </w:pPr>
    <w:rPr>
      <w:rFonts w:ascii="Times New Roman" w:eastAsia="Times New Roman" w:hAnsi="Times New Roman" w:cs="Times New Roman"/>
      <w:kern w:val="0"/>
      <w:lang w:eastAsia="ru-RU" w:bidi="ar-SA"/>
    </w:rPr>
  </w:style>
  <w:style w:type="paragraph" w:styleId="91">
    <w:name w:val="toc 9"/>
    <w:basedOn w:val="a5"/>
    <w:next w:val="a5"/>
    <w:autoRedefine/>
    <w:uiPriority w:val="39"/>
    <w:unhideWhenUsed/>
    <w:rsid w:val="00283FC6"/>
    <w:pPr>
      <w:suppressAutoHyphens w:val="0"/>
      <w:spacing w:after="100" w:line="276" w:lineRule="auto"/>
      <w:ind w:left="1760"/>
      <w:jc w:val="both"/>
    </w:pPr>
    <w:rPr>
      <w:rFonts w:ascii="Times New Roman" w:eastAsia="Times New Roman" w:hAnsi="Times New Roman" w:cs="Times New Roman"/>
      <w:kern w:val="0"/>
      <w:lang w:eastAsia="ru-RU" w:bidi="ar-SA"/>
    </w:rPr>
  </w:style>
  <w:style w:type="paragraph" w:customStyle="1" w:styleId="afffd">
    <w:name w:val="Реферат_текст"/>
    <w:rsid w:val="00283FC6"/>
    <w:pPr>
      <w:spacing w:after="240" w:line="360" w:lineRule="auto"/>
      <w:ind w:firstLine="709"/>
      <w:jc w:val="both"/>
    </w:pPr>
    <w:rPr>
      <w:rFonts w:eastAsia="Times New Roman"/>
      <w:sz w:val="28"/>
      <w:szCs w:val="22"/>
      <w:lang w:eastAsia="en-US"/>
    </w:rPr>
  </w:style>
  <w:style w:type="paragraph" w:customStyle="1" w:styleId="afffe">
    <w:name w:val="Реферат_автор"/>
    <w:basedOn w:val="afffd"/>
    <w:rsid w:val="00283FC6"/>
    <w:pPr>
      <w:ind w:firstLine="0"/>
      <w:jc w:val="left"/>
    </w:pPr>
    <w:rPr>
      <w:i/>
    </w:rPr>
  </w:style>
  <w:style w:type="paragraph" w:customStyle="1" w:styleId="affff">
    <w:name w:val="Реферат_заголовок"/>
    <w:basedOn w:val="afffd"/>
    <w:rsid w:val="00283FC6"/>
    <w:pPr>
      <w:ind w:firstLine="0"/>
      <w:jc w:val="center"/>
      <w:outlineLvl w:val="0"/>
    </w:pPr>
    <w:rPr>
      <w:b/>
      <w:sz w:val="32"/>
    </w:rPr>
  </w:style>
  <w:style w:type="paragraph" w:customStyle="1" w:styleId="a2">
    <w:name w:val="Реферат_Л_Фамилия_ИО"/>
    <w:basedOn w:val="afffd"/>
    <w:rsid w:val="00283FC6"/>
    <w:pPr>
      <w:numPr>
        <w:numId w:val="1"/>
      </w:numPr>
    </w:pPr>
  </w:style>
  <w:style w:type="paragraph" w:customStyle="1" w:styleId="affff0">
    <w:name w:val="Реферат_Л_Неизвестный_ИИ"/>
    <w:basedOn w:val="a2"/>
    <w:rsid w:val="00283FC6"/>
    <w:pPr>
      <w:numPr>
        <w:numId w:val="0"/>
      </w:numPr>
    </w:pPr>
  </w:style>
  <w:style w:type="paragraph" w:customStyle="1" w:styleId="affff1">
    <w:name w:val="Реферат_литература"/>
    <w:basedOn w:val="afffd"/>
    <w:rsid w:val="00283FC6"/>
    <w:pPr>
      <w:ind w:left="1134" w:firstLine="0"/>
      <w:jc w:val="left"/>
    </w:pPr>
    <w:rPr>
      <w:b/>
    </w:rPr>
  </w:style>
  <w:style w:type="paragraph" w:customStyle="1" w:styleId="affff2">
    <w:name w:val="Рецензия_заголовок"/>
    <w:basedOn w:val="a5"/>
    <w:next w:val="a5"/>
    <w:autoRedefine/>
    <w:rsid w:val="00283FC6"/>
    <w:pPr>
      <w:pageBreakBefore/>
      <w:suppressAutoHyphens w:val="0"/>
      <w:jc w:val="center"/>
      <w:outlineLvl w:val="0"/>
    </w:pPr>
    <w:rPr>
      <w:rFonts w:ascii="Times New Roman" w:eastAsia="Times New Roman" w:hAnsi="Times New Roman" w:cs="Times New Roman"/>
      <w:b/>
      <w:kern w:val="0"/>
      <w:sz w:val="32"/>
      <w:lang w:eastAsia="ru-RU" w:bidi="ar-SA"/>
    </w:rPr>
  </w:style>
  <w:style w:type="paragraph" w:customStyle="1" w:styleId="a3">
    <w:name w:val="Рецензия_маркер"/>
    <w:basedOn w:val="a5"/>
    <w:autoRedefine/>
    <w:rsid w:val="00283FC6"/>
    <w:pPr>
      <w:numPr>
        <w:numId w:val="2"/>
      </w:numPr>
      <w:suppressAutoHyphens w:val="0"/>
      <w:jc w:val="both"/>
    </w:pPr>
    <w:rPr>
      <w:rFonts w:ascii="Times New Roman" w:eastAsia="Times New Roman" w:hAnsi="Times New Roman" w:cs="Times New Roman"/>
      <w:kern w:val="0"/>
      <w:lang w:eastAsia="ru-RU" w:bidi="ar-SA"/>
    </w:rPr>
  </w:style>
  <w:style w:type="paragraph" w:customStyle="1" w:styleId="a0">
    <w:name w:val="РИО_текст_литература_сп"/>
    <w:rsid w:val="00283FC6"/>
    <w:pPr>
      <w:numPr>
        <w:numId w:val="3"/>
      </w:numPr>
      <w:spacing w:after="240" w:line="276" w:lineRule="auto"/>
      <w:jc w:val="both"/>
    </w:pPr>
    <w:rPr>
      <w:rFonts w:eastAsia="Times New Roman"/>
      <w:sz w:val="28"/>
      <w:szCs w:val="22"/>
      <w:lang w:eastAsia="en-US"/>
    </w:rPr>
  </w:style>
  <w:style w:type="paragraph" w:customStyle="1" w:styleId="affff3">
    <w:name w:val="РИО_текст_Оглавление"/>
    <w:basedOn w:val="15"/>
    <w:next w:val="aff4"/>
    <w:rsid w:val="00283FC6"/>
    <w:pPr>
      <w:outlineLvl w:val="9"/>
    </w:pPr>
  </w:style>
  <w:style w:type="paragraph" w:customStyle="1" w:styleId="affff4">
    <w:name w:val="РИО_титул_оборот_рецензенты"/>
    <w:basedOn w:val="afff5"/>
    <w:rsid w:val="00283FC6"/>
    <w:rPr>
      <w:rFonts w:ascii="Times New Roman" w:hAnsi="Times New Roman"/>
    </w:rPr>
  </w:style>
  <w:style w:type="paragraph" w:customStyle="1" w:styleId="affff5">
    <w:name w:val="РИО_титул_рецензенты и авторы"/>
    <w:basedOn w:val="afff5"/>
    <w:rsid w:val="00283FC6"/>
  </w:style>
  <w:style w:type="paragraph" w:customStyle="1" w:styleId="affff6">
    <w:name w:val="РИО_титул_рецензенты_авторы"/>
    <w:next w:val="aff5"/>
    <w:rsid w:val="00283FC6"/>
    <w:pPr>
      <w:spacing w:after="200" w:line="480" w:lineRule="auto"/>
      <w:ind w:left="3402" w:hanging="3402"/>
    </w:pPr>
    <w:rPr>
      <w:rFonts w:eastAsia="Times New Roman"/>
      <w:sz w:val="24"/>
      <w:szCs w:val="22"/>
      <w:lang w:eastAsia="en-US"/>
    </w:rPr>
  </w:style>
  <w:style w:type="table" w:styleId="affff7">
    <w:name w:val="Table Grid"/>
    <w:basedOn w:val="a7"/>
    <w:uiPriority w:val="59"/>
    <w:rsid w:val="00283F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список с точками"/>
    <w:basedOn w:val="a5"/>
    <w:rsid w:val="00283FC6"/>
    <w:pPr>
      <w:widowControl/>
      <w:numPr>
        <w:numId w:val="4"/>
      </w:numPr>
      <w:suppressAutoHyphens w:val="0"/>
      <w:spacing w:line="312" w:lineRule="auto"/>
      <w:jc w:val="both"/>
    </w:pPr>
    <w:rPr>
      <w:rFonts w:ascii="Times New Roman" w:eastAsia="Times New Roman" w:hAnsi="Times New Roman" w:cs="Times New Roman"/>
      <w:kern w:val="0"/>
      <w:lang w:eastAsia="ru-RU" w:bidi="ar-SA"/>
    </w:rPr>
  </w:style>
  <w:style w:type="paragraph" w:styleId="a">
    <w:name w:val="Body Text Indent"/>
    <w:aliases w:val="текст,Основной текст 1"/>
    <w:basedOn w:val="a5"/>
    <w:link w:val="affff8"/>
    <w:rsid w:val="00283FC6"/>
    <w:pPr>
      <w:widowControl/>
      <w:numPr>
        <w:numId w:val="5"/>
      </w:numPr>
      <w:suppressAutoHyphens w:val="0"/>
      <w:spacing w:line="360" w:lineRule="atLeast"/>
      <w:ind w:left="0" w:firstLine="482"/>
      <w:jc w:val="both"/>
    </w:pPr>
    <w:rPr>
      <w:rFonts w:ascii="TimesET" w:eastAsia="Times New Roman" w:hAnsi="TimesET" w:cs="Times New Roman"/>
      <w:kern w:val="0"/>
      <w:sz w:val="28"/>
      <w:szCs w:val="20"/>
      <w:lang w:eastAsia="ru-RU" w:bidi="ar-SA"/>
    </w:rPr>
  </w:style>
  <w:style w:type="character" w:customStyle="1" w:styleId="affff8">
    <w:name w:val="Основной текст с отступом Знак"/>
    <w:aliases w:val="текст Знак,Основной текст 1 Знак"/>
    <w:link w:val="a"/>
    <w:rsid w:val="00283FC6"/>
    <w:rPr>
      <w:rFonts w:ascii="TimesET" w:eastAsia="Times New Roman" w:hAnsi="TimesET"/>
      <w:sz w:val="28"/>
    </w:rPr>
  </w:style>
  <w:style w:type="paragraph" w:customStyle="1" w:styleId="Style1">
    <w:name w:val="Style1"/>
    <w:basedOn w:val="a5"/>
    <w:rsid w:val="00283FC6"/>
    <w:pPr>
      <w:widowControl/>
      <w:suppressAutoHyphens w:val="0"/>
      <w:ind w:left="454" w:hanging="454"/>
      <w:jc w:val="both"/>
    </w:pPr>
    <w:rPr>
      <w:rFonts w:ascii="TimesET" w:eastAsia="Times New Roman" w:hAnsi="TimesET" w:cs="Times New Roman"/>
      <w:kern w:val="0"/>
      <w:szCs w:val="20"/>
      <w:lang w:eastAsia="ru-RU" w:bidi="ar-SA"/>
    </w:rPr>
  </w:style>
  <w:style w:type="character" w:styleId="affff9">
    <w:name w:val="FollowedHyperlink"/>
    <w:rsid w:val="00283FC6"/>
    <w:rPr>
      <w:color w:val="800080"/>
      <w:u w:val="single"/>
    </w:rPr>
  </w:style>
  <w:style w:type="character" w:customStyle="1" w:styleId="150">
    <w:name w:val="Основной текст + Полужирный15"/>
    <w:rsid w:val="00283FC6"/>
    <w:rPr>
      <w:rFonts w:ascii="Times New Roman" w:hAnsi="Times New Roman" w:cs="Times New Roman"/>
      <w:b/>
      <w:bCs/>
      <w:spacing w:val="0"/>
      <w:sz w:val="27"/>
      <w:szCs w:val="27"/>
    </w:rPr>
  </w:style>
  <w:style w:type="character" w:customStyle="1" w:styleId="140">
    <w:name w:val="Основной текст + Полужирный14"/>
    <w:rsid w:val="00283FC6"/>
    <w:rPr>
      <w:rFonts w:ascii="Times New Roman" w:hAnsi="Times New Roman" w:cs="Times New Roman"/>
      <w:b/>
      <w:bCs/>
      <w:spacing w:val="0"/>
      <w:sz w:val="27"/>
      <w:szCs w:val="27"/>
    </w:rPr>
  </w:style>
  <w:style w:type="paragraph" w:customStyle="1" w:styleId="42">
    <w:name w:val="Знак4"/>
    <w:basedOn w:val="a5"/>
    <w:rsid w:val="00283FC6"/>
    <w:pPr>
      <w:widowControl/>
      <w:suppressAutoHyphens w:val="0"/>
      <w:spacing w:before="100" w:beforeAutospacing="1" w:after="100" w:afterAutospacing="1"/>
    </w:pPr>
    <w:rPr>
      <w:rFonts w:ascii="Tahoma" w:eastAsia="Times New Roman" w:hAnsi="Tahoma" w:cs="Tahoma"/>
      <w:kern w:val="0"/>
      <w:sz w:val="20"/>
      <w:szCs w:val="20"/>
      <w:lang w:val="en-US" w:eastAsia="en-US" w:bidi="ar-SA"/>
    </w:rPr>
  </w:style>
  <w:style w:type="paragraph" w:customStyle="1" w:styleId="western">
    <w:name w:val="western"/>
    <w:basedOn w:val="a5"/>
    <w:uiPriority w:val="99"/>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apple-converted-space">
    <w:name w:val="apple-converted-space"/>
    <w:basedOn w:val="a6"/>
    <w:rsid w:val="00283FC6"/>
  </w:style>
  <w:style w:type="paragraph" w:customStyle="1" w:styleId="OLListNumber1">
    <w:name w:val="Нумерованный список.OL.List Number1"/>
    <w:basedOn w:val="a5"/>
    <w:rsid w:val="00283FC6"/>
    <w:pPr>
      <w:widowControl/>
      <w:tabs>
        <w:tab w:val="left" w:pos="1080"/>
      </w:tabs>
      <w:suppressAutoHyphens w:val="0"/>
      <w:spacing w:line="360" w:lineRule="auto"/>
      <w:jc w:val="both"/>
    </w:pPr>
    <w:rPr>
      <w:rFonts w:ascii="Times New Roman" w:eastAsia="Times New Roman" w:hAnsi="Times New Roman" w:cs="Times New Roman"/>
      <w:kern w:val="0"/>
      <w:sz w:val="28"/>
      <w:szCs w:val="20"/>
      <w:lang w:eastAsia="ru-RU" w:bidi="ar-SA"/>
    </w:rPr>
  </w:style>
  <w:style w:type="paragraph" w:styleId="24">
    <w:name w:val="Body Text 2"/>
    <w:basedOn w:val="a5"/>
    <w:link w:val="25"/>
    <w:rsid w:val="00283FC6"/>
    <w:pPr>
      <w:suppressAutoHyphens w:val="0"/>
      <w:spacing w:after="120" w:line="480" w:lineRule="auto"/>
      <w:ind w:firstLine="400"/>
      <w:jc w:val="both"/>
    </w:pPr>
    <w:rPr>
      <w:rFonts w:ascii="Times New Roman" w:eastAsia="Times New Roman" w:hAnsi="Times New Roman" w:cs="Times New Roman"/>
      <w:kern w:val="0"/>
      <w:lang w:eastAsia="ru-RU" w:bidi="ar-SA"/>
    </w:rPr>
  </w:style>
  <w:style w:type="character" w:customStyle="1" w:styleId="25">
    <w:name w:val="Основной текст 2 Знак"/>
    <w:link w:val="24"/>
    <w:rsid w:val="00283FC6"/>
    <w:rPr>
      <w:rFonts w:ascii="Times New Roman" w:eastAsia="Times New Roman" w:hAnsi="Times New Roman" w:cs="Times New Roman"/>
      <w:sz w:val="24"/>
      <w:szCs w:val="24"/>
      <w:lang w:eastAsia="ru-RU"/>
    </w:rPr>
  </w:style>
  <w:style w:type="character" w:customStyle="1" w:styleId="26">
    <w:name w:val="Красная строка 2 Знак"/>
    <w:link w:val="27"/>
    <w:uiPriority w:val="99"/>
    <w:semiHidden/>
    <w:rsid w:val="00283FC6"/>
    <w:rPr>
      <w:rFonts w:ascii="Times New Roman" w:eastAsia="SimSun" w:hAnsi="Times New Roman" w:cs="Times New Roman"/>
      <w:kern w:val="1"/>
      <w:sz w:val="20"/>
      <w:szCs w:val="20"/>
      <w:lang w:eastAsia="ru-RU"/>
    </w:rPr>
  </w:style>
  <w:style w:type="paragraph" w:styleId="27">
    <w:name w:val="Body Text First Indent 2"/>
    <w:basedOn w:val="a"/>
    <w:link w:val="26"/>
    <w:uiPriority w:val="99"/>
    <w:semiHidden/>
    <w:unhideWhenUsed/>
    <w:rsid w:val="00283FC6"/>
    <w:pPr>
      <w:widowControl w:val="0"/>
      <w:numPr>
        <w:numId w:val="0"/>
      </w:numPr>
      <w:spacing w:line="240" w:lineRule="auto"/>
      <w:ind w:left="360" w:firstLine="360"/>
      <w:jc w:val="left"/>
    </w:pPr>
    <w:rPr>
      <w:rFonts w:ascii="Times New Roman" w:eastAsia="SimSun" w:hAnsi="Times New Roman"/>
      <w:kern w:val="1"/>
      <w:sz w:val="20"/>
    </w:rPr>
  </w:style>
  <w:style w:type="character" w:customStyle="1" w:styleId="210">
    <w:name w:val="Красная строка 2 Знак1"/>
    <w:uiPriority w:val="99"/>
    <w:semiHidden/>
    <w:rsid w:val="00283FC6"/>
    <w:rPr>
      <w:rFonts w:ascii="TimesET" w:eastAsia="Times New Roman" w:hAnsi="TimesET" w:cs="Times New Roman"/>
      <w:sz w:val="28"/>
      <w:szCs w:val="20"/>
      <w:lang w:eastAsia="ru-RU"/>
    </w:rPr>
  </w:style>
  <w:style w:type="paragraph" w:customStyle="1" w:styleId="a4">
    <w:name w:val="Список_в_таблице"/>
    <w:basedOn w:val="a5"/>
    <w:rsid w:val="00283FC6"/>
    <w:pPr>
      <w:widowControl/>
      <w:numPr>
        <w:numId w:val="6"/>
      </w:numPr>
      <w:shd w:val="clear" w:color="auto" w:fill="FFFFFF"/>
      <w:tabs>
        <w:tab w:val="left" w:pos="245"/>
      </w:tabs>
      <w:suppressAutoHyphens w:val="0"/>
      <w:ind w:left="-39" w:firstLine="39"/>
    </w:pPr>
    <w:rPr>
      <w:rFonts w:ascii="Times New Roman" w:eastAsia="Times New Roman" w:hAnsi="Times New Roman" w:cs="Times New Roman"/>
      <w:kern w:val="0"/>
      <w:lang w:eastAsia="ru-RU" w:bidi="ar-SA"/>
    </w:rPr>
  </w:style>
  <w:style w:type="paragraph" w:customStyle="1" w:styleId="18">
    <w:name w:val="Без интервала1"/>
    <w:rsid w:val="00283FC6"/>
    <w:rPr>
      <w:rFonts w:eastAsia="Times New Roman"/>
      <w:sz w:val="22"/>
      <w:szCs w:val="22"/>
    </w:rPr>
  </w:style>
  <w:style w:type="character" w:customStyle="1" w:styleId="FontStyle11">
    <w:name w:val="Font Style11"/>
    <w:rsid w:val="00283FC6"/>
    <w:rPr>
      <w:rFonts w:ascii="Times New Roman" w:hAnsi="Times New Roman" w:cs="Times New Roman"/>
      <w:b/>
      <w:bCs/>
      <w:sz w:val="30"/>
      <w:szCs w:val="30"/>
    </w:rPr>
  </w:style>
  <w:style w:type="character" w:customStyle="1" w:styleId="s2">
    <w:name w:val="s2"/>
    <w:basedOn w:val="a6"/>
    <w:rsid w:val="00283FC6"/>
  </w:style>
  <w:style w:type="paragraph" w:customStyle="1" w:styleId="28">
    <w:name w:val="Основной текст (2)"/>
    <w:basedOn w:val="a5"/>
    <w:uiPriority w:val="99"/>
    <w:rsid w:val="00283FC6"/>
    <w:pPr>
      <w:widowControl/>
      <w:shd w:val="clear" w:color="auto" w:fill="FFFFFF"/>
      <w:suppressAutoHyphens w:val="0"/>
      <w:spacing w:after="200" w:line="274" w:lineRule="exact"/>
      <w:ind w:hanging="480"/>
      <w:jc w:val="both"/>
    </w:pPr>
    <w:rPr>
      <w:rFonts w:ascii="Times New Roman" w:eastAsia="Times New Roman" w:hAnsi="Times New Roman" w:cs="Times New Roman"/>
      <w:kern w:val="0"/>
      <w:sz w:val="22"/>
      <w:szCs w:val="22"/>
      <w:lang w:bidi="ar-SA"/>
    </w:rPr>
  </w:style>
  <w:style w:type="paragraph" w:customStyle="1" w:styleId="Default0">
    <w:name w:val="Default"/>
    <w:rsid w:val="00283FC6"/>
    <w:pPr>
      <w:autoSpaceDE w:val="0"/>
      <w:autoSpaceDN w:val="0"/>
      <w:adjustRightInd w:val="0"/>
    </w:pPr>
    <w:rPr>
      <w:rFonts w:ascii="Times New Roman" w:eastAsia="Times New Roman" w:hAnsi="Times New Roman"/>
      <w:color w:val="000000"/>
      <w:sz w:val="24"/>
      <w:szCs w:val="24"/>
    </w:rPr>
  </w:style>
  <w:style w:type="paragraph" w:customStyle="1" w:styleId="19">
    <w:name w:val="Список литературы1"/>
    <w:basedOn w:val="a5"/>
    <w:rsid w:val="00283FC6"/>
    <w:pPr>
      <w:widowControl/>
      <w:suppressAutoHyphens w:val="0"/>
      <w:spacing w:before="100" w:beforeAutospacing="1" w:after="100" w:afterAutospacing="1"/>
    </w:pPr>
    <w:rPr>
      <w:rFonts w:ascii="Times New Roman" w:eastAsia="Times New Roman" w:hAnsi="Times New Roman" w:cs="Times New Roman"/>
      <w:kern w:val="0"/>
      <w:lang w:eastAsia="ru-RU" w:bidi="ar-SA"/>
    </w:rPr>
  </w:style>
  <w:style w:type="character" w:customStyle="1" w:styleId="29">
    <w:name w:val="Заголовок №2_"/>
    <w:link w:val="2a"/>
    <w:uiPriority w:val="99"/>
    <w:locked/>
    <w:rsid w:val="00283FC6"/>
    <w:rPr>
      <w:rFonts w:ascii="Times New Roman" w:hAnsi="Times New Roman"/>
      <w:b/>
      <w:bCs/>
      <w:sz w:val="21"/>
      <w:szCs w:val="21"/>
      <w:shd w:val="clear" w:color="auto" w:fill="FFFFFF"/>
    </w:rPr>
  </w:style>
  <w:style w:type="paragraph" w:customStyle="1" w:styleId="2a">
    <w:name w:val="Заголовок №2"/>
    <w:basedOn w:val="a5"/>
    <w:link w:val="29"/>
    <w:uiPriority w:val="99"/>
    <w:rsid w:val="00283FC6"/>
    <w:pPr>
      <w:widowControl/>
      <w:shd w:val="clear" w:color="auto" w:fill="FFFFFF"/>
      <w:suppressAutoHyphens w:val="0"/>
      <w:spacing w:line="245" w:lineRule="exact"/>
      <w:jc w:val="center"/>
      <w:outlineLvl w:val="1"/>
    </w:pPr>
    <w:rPr>
      <w:rFonts w:ascii="Times New Roman" w:eastAsia="Calibri" w:hAnsi="Times New Roman" w:cs="Times New Roman"/>
      <w:b/>
      <w:bCs/>
      <w:kern w:val="0"/>
      <w:sz w:val="21"/>
      <w:szCs w:val="21"/>
      <w:lang w:bidi="ar-SA"/>
    </w:rPr>
  </w:style>
  <w:style w:type="character" w:customStyle="1" w:styleId="affffa">
    <w:name w:val="Основной текст + Полужирный"/>
    <w:uiPriority w:val="99"/>
    <w:rsid w:val="00283FC6"/>
    <w:rPr>
      <w:rFonts w:ascii="Times New Roman" w:hAnsi="Times New Roman" w:cs="Times New Roman" w:hint="default"/>
      <w:b/>
      <w:bCs/>
      <w:sz w:val="21"/>
      <w:szCs w:val="21"/>
      <w:shd w:val="clear" w:color="auto" w:fill="FFFFFF"/>
    </w:rPr>
  </w:style>
  <w:style w:type="paragraph" w:styleId="affffb">
    <w:name w:val="footnote text"/>
    <w:basedOn w:val="a5"/>
    <w:link w:val="affffc"/>
    <w:uiPriority w:val="99"/>
    <w:semiHidden/>
    <w:unhideWhenUsed/>
    <w:rsid w:val="009E66C5"/>
    <w:rPr>
      <w:rFonts w:cs="Mangal"/>
      <w:sz w:val="20"/>
      <w:szCs w:val="18"/>
    </w:rPr>
  </w:style>
  <w:style w:type="character" w:customStyle="1" w:styleId="affffc">
    <w:name w:val="Текст сноски Знак"/>
    <w:basedOn w:val="a6"/>
    <w:link w:val="affffb"/>
    <w:uiPriority w:val="99"/>
    <w:semiHidden/>
    <w:rsid w:val="009E66C5"/>
    <w:rPr>
      <w:rFonts w:ascii="Liberation Serif" w:eastAsia="Droid Sans Fallback" w:hAnsi="Liberation Serif" w:cs="Mangal"/>
      <w:kern w:val="2"/>
      <w:szCs w:val="18"/>
      <w:lang w:eastAsia="zh-CN" w:bidi="hi-IN"/>
    </w:rPr>
  </w:style>
  <w:style w:type="table" w:customStyle="1" w:styleId="2b">
    <w:name w:val="Сетка таблицы2"/>
    <w:basedOn w:val="a7"/>
    <w:next w:val="affff7"/>
    <w:uiPriority w:val="59"/>
    <w:rsid w:val="00CF32FA"/>
    <w:pPr>
      <w:widowControl w:val="0"/>
      <w:ind w:firstLine="40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7"/>
    <w:next w:val="affff7"/>
    <w:uiPriority w:val="59"/>
    <w:rsid w:val="00CA3AC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ff7"/>
    <w:uiPriority w:val="59"/>
    <w:rsid w:val="00D331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d">
    <w:name w:val="Основной текст_"/>
    <w:basedOn w:val="a6"/>
    <w:link w:val="2c"/>
    <w:rsid w:val="00023A8D"/>
    <w:rPr>
      <w:rFonts w:ascii="Times New Roman" w:eastAsia="Times New Roman" w:hAnsi="Times New Roman"/>
      <w:sz w:val="26"/>
      <w:szCs w:val="26"/>
      <w:shd w:val="clear" w:color="auto" w:fill="FFFFFF"/>
    </w:rPr>
  </w:style>
  <w:style w:type="paragraph" w:customStyle="1" w:styleId="2c">
    <w:name w:val="Основной текст2"/>
    <w:basedOn w:val="a5"/>
    <w:link w:val="affffd"/>
    <w:rsid w:val="00023A8D"/>
    <w:pPr>
      <w:shd w:val="clear" w:color="auto" w:fill="FFFFFF"/>
      <w:suppressAutoHyphens w:val="0"/>
      <w:spacing w:before="60" w:after="420" w:line="0" w:lineRule="atLeast"/>
    </w:pPr>
    <w:rPr>
      <w:rFonts w:ascii="Times New Roman" w:eastAsia="Times New Roman" w:hAnsi="Times New Roman" w:cs="Times New Roman"/>
      <w:kern w:val="0"/>
      <w:sz w:val="26"/>
      <w:szCs w:val="26"/>
      <w:lang w:eastAsia="ru-RU" w:bidi="ar-SA"/>
    </w:rPr>
  </w:style>
  <w:style w:type="paragraph" w:customStyle="1" w:styleId="33">
    <w:name w:val="Основной текст3"/>
    <w:basedOn w:val="a5"/>
    <w:rsid w:val="00E747DC"/>
    <w:pPr>
      <w:widowControl/>
      <w:shd w:val="clear" w:color="auto" w:fill="FFFFFF"/>
      <w:suppressAutoHyphens w:val="0"/>
      <w:spacing w:before="60" w:after="60" w:line="264" w:lineRule="exact"/>
      <w:jc w:val="center"/>
    </w:pPr>
    <w:rPr>
      <w:rFonts w:ascii="Times New Roman" w:eastAsia="Times New Roman" w:hAnsi="Times New Roman" w:cs="Times New Roman"/>
      <w:kern w:val="0"/>
      <w:sz w:val="23"/>
      <w:szCs w:val="23"/>
      <w:lang w:eastAsia="ru-RU" w:bidi="ar-SA"/>
    </w:rPr>
  </w:style>
  <w:style w:type="paragraph" w:styleId="affffe">
    <w:name w:val="TOC Heading"/>
    <w:basedOn w:val="1"/>
    <w:next w:val="a5"/>
    <w:uiPriority w:val="39"/>
    <w:unhideWhenUsed/>
    <w:qFormat/>
    <w:rsid w:val="00894503"/>
    <w:pPr>
      <w:keepNext/>
      <w:keepLines/>
      <w:widowControl/>
      <w:spacing w:line="259" w:lineRule="auto"/>
      <w:jc w:val="left"/>
      <w:outlineLvl w:val="9"/>
    </w:pPr>
    <w:rPr>
      <w:rFonts w:eastAsiaTheme="majorEastAsia"/>
      <w:b w:val="0"/>
      <w:bCs w:val="0"/>
      <w:iCs w:val="0"/>
    </w:rPr>
  </w:style>
  <w:style w:type="paragraph" w:styleId="afffff">
    <w:name w:val="caption"/>
    <w:basedOn w:val="a5"/>
    <w:next w:val="a5"/>
    <w:uiPriority w:val="35"/>
    <w:unhideWhenUsed/>
    <w:qFormat/>
    <w:rsid w:val="00EB4662"/>
    <w:pPr>
      <w:widowControl/>
      <w:suppressAutoHyphens w:val="0"/>
      <w:spacing w:after="200"/>
    </w:pPr>
    <w:rPr>
      <w:rFonts w:asciiTheme="minorHAnsi" w:eastAsiaTheme="minorHAnsi" w:hAnsiTheme="minorHAnsi" w:cstheme="minorBidi"/>
      <w:i/>
      <w:iCs/>
      <w:color w:val="1F497D" w:themeColor="text2"/>
      <w:kern w:val="0"/>
      <w:sz w:val="18"/>
      <w:szCs w:val="18"/>
      <w:lang w:eastAsia="en-US" w:bidi="ar-SA"/>
    </w:rPr>
  </w:style>
  <w:style w:type="character" w:customStyle="1" w:styleId="UnresolvedMention">
    <w:name w:val="Unresolved Mention"/>
    <w:basedOn w:val="a6"/>
    <w:uiPriority w:val="99"/>
    <w:semiHidden/>
    <w:unhideWhenUsed/>
    <w:rsid w:val="00BC1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156566">
      <w:bodyDiv w:val="1"/>
      <w:marLeft w:val="0"/>
      <w:marRight w:val="0"/>
      <w:marTop w:val="0"/>
      <w:marBottom w:val="0"/>
      <w:divBdr>
        <w:top w:val="none" w:sz="0" w:space="0" w:color="auto"/>
        <w:left w:val="none" w:sz="0" w:space="0" w:color="auto"/>
        <w:bottom w:val="none" w:sz="0" w:space="0" w:color="auto"/>
        <w:right w:val="none" w:sz="0" w:space="0" w:color="auto"/>
      </w:divBdr>
    </w:div>
    <w:div w:id="138046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7B47C-C79D-494C-B771-02D27BA5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5229</Words>
  <Characters>29811</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Материалы к РП</vt:lpstr>
    </vt:vector>
  </TitlesOfParts>
  <Company>SPecialiST RePack</Company>
  <LinksUpToDate>false</LinksUpToDate>
  <CharactersWithSpaces>34971</CharactersWithSpaces>
  <SharedDoc>false</SharedDoc>
  <HLinks>
    <vt:vector size="6" baseType="variant">
      <vt:variant>
        <vt:i4>72360187</vt:i4>
      </vt:variant>
      <vt:variant>
        <vt:i4>3</vt:i4>
      </vt:variant>
      <vt:variant>
        <vt:i4>0</vt:i4>
      </vt:variant>
      <vt:variant>
        <vt:i4>5</vt:i4>
      </vt:variant>
      <vt:variant>
        <vt:lpwstr>../../../../Den/Downloads/Делопроизводство %5bТекст%5d: Доп. УМО вузов в кач. учебника для вузов / Т.А. Быкова, Л.М. Вялова , Л.В. Санкина. — М.: ИНФРА-М, 2013. — 363 с.. — (Высшее образование: Бакалавриат).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к РП</dc:title>
  <dc:creator>Юлия Алексеевна Бойко</dc:creator>
  <cp:lastModifiedBy>kpk</cp:lastModifiedBy>
  <cp:revision>2</cp:revision>
  <cp:lastPrinted>2019-12-04T12:21:00Z</cp:lastPrinted>
  <dcterms:created xsi:type="dcterms:W3CDTF">2021-10-22T07:13:00Z</dcterms:created>
  <dcterms:modified xsi:type="dcterms:W3CDTF">2021-10-22T07:13:00Z</dcterms:modified>
</cp:coreProperties>
</file>