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9638"/>
      </w:tblGrid>
      <w:tr w:rsidR="00160C9E" w:rsidRPr="00CD2289" w:rsidTr="00283FC6">
        <w:trPr>
          <w:cantSplit/>
          <w:trHeight w:val="180"/>
        </w:trPr>
        <w:tc>
          <w:tcPr>
            <w:tcW w:w="5000" w:type="pct"/>
            <w:hideMark/>
          </w:tcPr>
          <w:p w:rsidR="00160C9E" w:rsidRPr="00CD2289" w:rsidRDefault="0076025E" w:rsidP="00283FC6">
            <w:pPr>
              <w:spacing w:line="240" w:lineRule="atLeast"/>
              <w:jc w:val="center"/>
              <w:rPr>
                <w:rFonts w:ascii="Times New Roman" w:hAnsi="Times New Roman" w:cs="Times New Roman"/>
                <w:caps/>
              </w:rPr>
            </w:pPr>
            <w:bookmarkStart w:id="0" w:name="_GoBack"/>
            <w:bookmarkEnd w:id="0"/>
            <w:r>
              <w:rPr>
                <w:rFonts w:ascii="Times New Roman" w:hAnsi="Times New Roman" w:cs="Times New Roman"/>
                <w:caps/>
                <w:noProof/>
                <w:lang w:eastAsia="ru-RU" w:bidi="ar-SA"/>
              </w:rPr>
              <w:drawing>
                <wp:inline distT="0" distB="0" distL="0" distR="0">
                  <wp:extent cx="891540" cy="1005840"/>
                  <wp:effectExtent l="1905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160C9E" w:rsidRPr="00CD2289" w:rsidTr="00283FC6">
        <w:trPr>
          <w:cantSplit/>
          <w:trHeight w:val="180"/>
        </w:trPr>
        <w:tc>
          <w:tcPr>
            <w:tcW w:w="5000" w:type="pct"/>
            <w:hideMark/>
          </w:tcPr>
          <w:p w:rsidR="00160C9E" w:rsidRPr="00CD2289" w:rsidRDefault="00160C9E" w:rsidP="00283FC6">
            <w:pPr>
              <w:spacing w:before="60" w:after="60"/>
              <w:jc w:val="center"/>
              <w:rPr>
                <w:rFonts w:ascii="Times New Roman" w:hAnsi="Times New Roman" w:cs="Times New Roman"/>
                <w:caps/>
              </w:rPr>
            </w:pPr>
            <w:r w:rsidRPr="00CD2289">
              <w:rPr>
                <w:rFonts w:ascii="Times New Roman" w:hAnsi="Times New Roman" w:cs="Times New Roman"/>
                <w:caps/>
              </w:rPr>
              <w:t>МИНОБРНАУКИ РОССИИ</w:t>
            </w:r>
          </w:p>
        </w:tc>
      </w:tr>
      <w:tr w:rsidR="00160C9E" w:rsidRPr="00CD2289" w:rsidTr="00283FC6">
        <w:trPr>
          <w:cantSplit/>
          <w:trHeight w:val="1417"/>
        </w:trPr>
        <w:tc>
          <w:tcPr>
            <w:tcW w:w="5000" w:type="pct"/>
            <w:hideMark/>
          </w:tcPr>
          <w:p w:rsidR="00160C9E" w:rsidRPr="00E13902" w:rsidRDefault="00160C9E" w:rsidP="00283FC6">
            <w:pPr>
              <w:pStyle w:val="ab"/>
              <w:spacing w:line="216" w:lineRule="auto"/>
              <w:jc w:val="center"/>
              <w:rPr>
                <w:rFonts w:ascii="Times New Roman" w:hAnsi="Times New Roman" w:cs="Times New Roman"/>
                <w:b/>
                <w:i/>
                <w:sz w:val="20"/>
              </w:rPr>
            </w:pPr>
            <w:r w:rsidRPr="00E13902">
              <w:rPr>
                <w:rFonts w:ascii="Times New Roman" w:hAnsi="Times New Roman" w:cs="Times New Roman"/>
              </w:rPr>
              <w:t>Федеральное государственное бюджетное образовательное учреждение</w:t>
            </w:r>
            <w:r w:rsidRPr="00E13902">
              <w:rPr>
                <w:rFonts w:ascii="Times New Roman" w:hAnsi="Times New Roman" w:cs="Times New Roman"/>
              </w:rPr>
              <w:br/>
              <w:t>высшего образования</w:t>
            </w:r>
            <w:r w:rsidRPr="00E13902">
              <w:rPr>
                <w:rFonts w:ascii="Times New Roman" w:hAnsi="Times New Roman" w:cs="Times New Roman"/>
              </w:rPr>
              <w:br/>
            </w:r>
            <w:r w:rsidRPr="00E13902">
              <w:rPr>
                <w:rFonts w:ascii="Times New Roman" w:hAnsi="Times New Roman" w:cs="Times New Roman"/>
                <w:b/>
              </w:rPr>
              <w:t>«М</w:t>
            </w:r>
            <w:r w:rsidR="0076025E">
              <w:rPr>
                <w:rFonts w:ascii="Times New Roman" w:hAnsi="Times New Roman" w:cs="Times New Roman"/>
                <w:b/>
              </w:rPr>
              <w:t>ИРЭА – Российский</w:t>
            </w:r>
            <w:r w:rsidRPr="00E13902">
              <w:rPr>
                <w:rFonts w:ascii="Times New Roman" w:hAnsi="Times New Roman" w:cs="Times New Roman"/>
                <w:b/>
              </w:rPr>
              <w:t xml:space="preserve"> технологический университет»</w:t>
            </w:r>
          </w:p>
          <w:p w:rsidR="00160C9E" w:rsidRPr="00CD2289" w:rsidRDefault="0076025E" w:rsidP="00283FC6">
            <w:pPr>
              <w:jc w:val="center"/>
              <w:rPr>
                <w:rFonts w:ascii="Times New Roman" w:hAnsi="Times New Roman" w:cs="Times New Roman"/>
                <w:b/>
                <w:sz w:val="32"/>
                <w:szCs w:val="32"/>
              </w:rPr>
            </w:pPr>
            <w:r>
              <w:rPr>
                <w:rFonts w:ascii="Times New Roman" w:hAnsi="Times New Roman" w:cs="Times New Roman"/>
                <w:b/>
                <w:sz w:val="32"/>
                <w:szCs w:val="32"/>
              </w:rPr>
              <w:t xml:space="preserve">РТУ </w:t>
            </w:r>
            <w:r w:rsidR="00160C9E" w:rsidRPr="00CD2289">
              <w:rPr>
                <w:rFonts w:ascii="Times New Roman" w:hAnsi="Times New Roman" w:cs="Times New Roman"/>
                <w:b/>
                <w:sz w:val="32"/>
                <w:szCs w:val="32"/>
              </w:rPr>
              <w:t>МИРЭА</w:t>
            </w:r>
          </w:p>
          <w:p w:rsidR="00160C9E" w:rsidRPr="00CD2289" w:rsidRDefault="00B73373" w:rsidP="00283FC6">
            <w:pPr>
              <w:jc w:val="center"/>
              <w:rPr>
                <w:rFonts w:ascii="Times New Roman" w:hAnsi="Times New Roman" w:cs="Times New Roman"/>
              </w:rPr>
            </w:pPr>
            <w:r>
              <w:rPr>
                <w:rFonts w:ascii="Times New Roman" w:hAnsi="Times New Roman" w:cs="Times New Roman"/>
                <w:b/>
                <w:noProof/>
                <w:sz w:val="32"/>
                <w:szCs w:val="32"/>
                <w:lang w:eastAsia="ru-RU" w:bidi="ar-SA"/>
              </w:rPr>
              <mc:AlternateContent>
                <mc:Choice Requires="wps">
                  <w:drawing>
                    <wp:inline distT="0" distB="0" distL="0" distR="0">
                      <wp:extent cx="5600700" cy="1270"/>
                      <wp:effectExtent l="25400" t="24130" r="22225" b="22225"/>
                      <wp:docPr id="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839266" id="Прямая соединительная линия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4y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RkriGFrWf1u/Wt+239vP6Fq3ftz/ar+2X9q793t6tP4B9v/4Itne299vj&#10;W9T1SjbaZgA4klPjtSBLeaUvFXltkVSjCss5CxVdrzR8JvUZ8YMUv7Ea+MyaZ4pCDL5xKsi6LE2N&#10;SsH1K5/owUE6tAx9XO37yJYOETg86SfJaQLtJuBLu6ehzTHOPIrP1ca6p0zVyBt5JLj0KuMMLy6t&#10;86x+hfhjqSZciDApQqImj44H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9AHjJ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160C9E" w:rsidRPr="00CD2289" w:rsidRDefault="00160C9E" w:rsidP="00160C9E">
      <w:pPr>
        <w:jc w:val="center"/>
        <w:rPr>
          <w:rFonts w:ascii="Times New Roman" w:hAnsi="Times New Roman" w:cs="Times New Roman"/>
          <w:sz w:val="28"/>
          <w:szCs w:val="12"/>
        </w:rPr>
      </w:pPr>
    </w:p>
    <w:p w:rsidR="00160C9E" w:rsidRPr="00CD2289" w:rsidRDefault="00160C9E" w:rsidP="00160C9E">
      <w:pPr>
        <w:jc w:val="center"/>
        <w:rPr>
          <w:rFonts w:ascii="Times New Roman" w:hAnsi="Times New Roman" w:cs="Times New Roman"/>
          <w:b/>
          <w:sz w:val="28"/>
        </w:rPr>
      </w:pPr>
    </w:p>
    <w:p w:rsidR="00160C9E" w:rsidRPr="00CD2289" w:rsidRDefault="00861919" w:rsidP="00160C9E">
      <w:pPr>
        <w:jc w:val="center"/>
        <w:rPr>
          <w:rFonts w:ascii="Times New Roman" w:hAnsi="Times New Roman" w:cs="Times New Roman"/>
          <w:b/>
          <w:sz w:val="28"/>
        </w:rPr>
      </w:pPr>
      <w:r>
        <w:rPr>
          <w:rFonts w:ascii="Times New Roman" w:hAnsi="Times New Roman" w:cs="Times New Roman"/>
          <w:b/>
          <w:sz w:val="28"/>
        </w:rPr>
        <w:t>МЕТОДИЧЕСК</w:t>
      </w:r>
      <w:r w:rsidR="00EB7576">
        <w:rPr>
          <w:rFonts w:ascii="Times New Roman" w:hAnsi="Times New Roman" w:cs="Times New Roman"/>
          <w:b/>
          <w:sz w:val="28"/>
        </w:rPr>
        <w:t>О</w:t>
      </w:r>
      <w:r>
        <w:rPr>
          <w:rFonts w:ascii="Times New Roman" w:hAnsi="Times New Roman" w:cs="Times New Roman"/>
          <w:b/>
          <w:sz w:val="28"/>
        </w:rPr>
        <w:t xml:space="preserve">Е </w:t>
      </w:r>
      <w:r w:rsidR="00EB7576">
        <w:rPr>
          <w:rFonts w:ascii="Times New Roman" w:hAnsi="Times New Roman" w:cs="Times New Roman"/>
          <w:b/>
          <w:sz w:val="28"/>
        </w:rPr>
        <w:t>ПОСОБИЕ</w:t>
      </w:r>
    </w:p>
    <w:p w:rsidR="00160C9E" w:rsidRPr="00CD2289" w:rsidRDefault="00160C9E" w:rsidP="00160C9E">
      <w:pPr>
        <w:jc w:val="right"/>
        <w:rPr>
          <w:rFonts w:ascii="Times New Roman" w:hAnsi="Times New Roman" w:cs="Times New Roman"/>
          <w:i/>
          <w:sz w:val="12"/>
          <w:szCs w:val="12"/>
        </w:rPr>
      </w:pPr>
    </w:p>
    <w:tbl>
      <w:tblPr>
        <w:tblW w:w="5000" w:type="pct"/>
        <w:tblLook w:val="01E0" w:firstRow="1" w:lastRow="1" w:firstColumn="1" w:lastColumn="1" w:noHBand="0" w:noVBand="0"/>
      </w:tblPr>
      <w:tblGrid>
        <w:gridCol w:w="1235"/>
        <w:gridCol w:w="183"/>
        <w:gridCol w:w="18"/>
        <w:gridCol w:w="957"/>
        <w:gridCol w:w="630"/>
        <w:gridCol w:w="338"/>
        <w:gridCol w:w="6277"/>
      </w:tblGrid>
      <w:tr w:rsidR="00160C9E" w:rsidRPr="00CD2289" w:rsidTr="00283FC6">
        <w:trPr>
          <w:trHeight w:val="72"/>
        </w:trPr>
        <w:tc>
          <w:tcPr>
            <w:tcW w:w="5000" w:type="pct"/>
            <w:gridSpan w:val="7"/>
            <w:tcBorders>
              <w:top w:val="nil"/>
              <w:left w:val="nil"/>
              <w:bottom w:val="single" w:sz="4" w:space="0" w:color="auto"/>
              <w:right w:val="nil"/>
            </w:tcBorders>
            <w:vAlign w:val="bottom"/>
            <w:hideMark/>
          </w:tcPr>
          <w:p w:rsidR="00160C9E" w:rsidRPr="00CD2289" w:rsidRDefault="004150B8" w:rsidP="002F450A">
            <w:pPr>
              <w:jc w:val="center"/>
              <w:rPr>
                <w:rFonts w:ascii="Times New Roman" w:hAnsi="Times New Roman" w:cs="Times New Roman"/>
                <w:b/>
                <w:sz w:val="28"/>
              </w:rPr>
            </w:pPr>
            <w:r>
              <w:rPr>
                <w:rFonts w:ascii="Times New Roman" w:hAnsi="Times New Roman" w:cs="Times New Roman"/>
                <w:b/>
                <w:sz w:val="28"/>
              </w:rPr>
              <w:t>«</w:t>
            </w:r>
            <w:r w:rsidR="002F450A">
              <w:rPr>
                <w:rFonts w:ascii="Times New Roman" w:hAnsi="Times New Roman" w:cs="Times New Roman"/>
                <w:b/>
                <w:sz w:val="28"/>
              </w:rPr>
              <w:t>Мастерство</w:t>
            </w:r>
            <w:r>
              <w:rPr>
                <w:rFonts w:ascii="Times New Roman" w:hAnsi="Times New Roman" w:cs="Times New Roman"/>
                <w:b/>
                <w:sz w:val="28"/>
              </w:rPr>
              <w:t>»</w:t>
            </w:r>
          </w:p>
        </w:tc>
      </w:tr>
      <w:tr w:rsidR="00160C9E" w:rsidRPr="00CD2289" w:rsidTr="00283FC6">
        <w:trPr>
          <w:trHeight w:val="51"/>
        </w:trPr>
        <w:tc>
          <w:tcPr>
            <w:tcW w:w="5000" w:type="pct"/>
            <w:gridSpan w:val="7"/>
            <w:tcBorders>
              <w:top w:val="single" w:sz="4" w:space="0" w:color="auto"/>
              <w:left w:val="nil"/>
              <w:bottom w:val="nil"/>
              <w:right w:val="nil"/>
            </w:tcBorders>
            <w:vAlign w:val="bottom"/>
            <w:hideMark/>
          </w:tcPr>
          <w:p w:rsidR="00160C9E" w:rsidRPr="00CD2289" w:rsidRDefault="00160C9E" w:rsidP="00283FC6">
            <w:pPr>
              <w:jc w:val="center"/>
              <w:rPr>
                <w:rFonts w:ascii="Times New Roman" w:hAnsi="Times New Roman" w:cs="Times New Roman"/>
                <w:b/>
                <w:sz w:val="20"/>
              </w:rPr>
            </w:pPr>
            <w:r w:rsidRPr="00CD2289">
              <w:rPr>
                <w:rFonts w:ascii="Times New Roman" w:hAnsi="Times New Roman" w:cs="Times New Roman"/>
                <w:i/>
                <w:sz w:val="20"/>
                <w:szCs w:val="16"/>
              </w:rPr>
              <w:t>( наименование дисциплины (модуля) в соответствии с учебным планом подготовки бакалавров)</w:t>
            </w:r>
          </w:p>
        </w:tc>
      </w:tr>
      <w:tr w:rsidR="00160C9E" w:rsidRPr="00CD2289" w:rsidTr="00283FC6">
        <w:trPr>
          <w:trHeight w:val="218"/>
        </w:trPr>
        <w:tc>
          <w:tcPr>
            <w:tcW w:w="1742" w:type="pct"/>
            <w:gridSpan w:val="6"/>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Направление подготовки</w:t>
            </w:r>
          </w:p>
        </w:tc>
        <w:tc>
          <w:tcPr>
            <w:tcW w:w="3258" w:type="pct"/>
            <w:tcBorders>
              <w:top w:val="nil"/>
              <w:left w:val="nil"/>
              <w:bottom w:val="single" w:sz="4" w:space="0" w:color="auto"/>
              <w:right w:val="nil"/>
            </w:tcBorders>
            <w:vAlign w:val="bottom"/>
            <w:hideMark/>
          </w:tcPr>
          <w:p w:rsidR="00160C9E" w:rsidRPr="009C4153" w:rsidRDefault="009C4153" w:rsidP="009C4153">
            <w:pPr>
              <w:spacing w:before="120" w:after="120"/>
              <w:jc w:val="center"/>
              <w:rPr>
                <w:rFonts w:ascii="Times New Roman" w:hAnsi="Times New Roman" w:cs="Times New Roman"/>
                <w:b/>
              </w:rPr>
            </w:pPr>
            <w:r w:rsidRPr="009C4153">
              <w:rPr>
                <w:rFonts w:ascii="Times New Roman" w:hAnsi="Times New Roman" w:cs="Times New Roman"/>
                <w:b/>
                <w:bCs/>
                <w:sz w:val="28"/>
              </w:rPr>
              <w:t>29.03.04 «Технология художественной обработки материалов»</w:t>
            </w:r>
          </w:p>
        </w:tc>
      </w:tr>
      <w:tr w:rsidR="00160C9E" w:rsidRPr="00CD2289" w:rsidTr="00283FC6">
        <w:trPr>
          <w:trHeight w:val="51"/>
        </w:trPr>
        <w:tc>
          <w:tcPr>
            <w:tcW w:w="1742" w:type="pct"/>
            <w:gridSpan w:val="6"/>
            <w:vAlign w:val="bottom"/>
          </w:tcPr>
          <w:p w:rsidR="00160C9E" w:rsidRPr="00CD2289" w:rsidRDefault="00160C9E" w:rsidP="00283FC6">
            <w:pPr>
              <w:spacing w:before="120" w:after="120"/>
              <w:rPr>
                <w:rFonts w:ascii="Times New Roman" w:hAnsi="Times New Roman" w:cs="Times New Roman"/>
                <w:sz w:val="20"/>
                <w:szCs w:val="20"/>
              </w:rPr>
            </w:pPr>
          </w:p>
        </w:tc>
        <w:tc>
          <w:tcPr>
            <w:tcW w:w="3258" w:type="pct"/>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b/>
                <w:sz w:val="20"/>
              </w:rPr>
            </w:pPr>
            <w:r w:rsidRPr="00CD2289">
              <w:rPr>
                <w:rFonts w:ascii="Times New Roman" w:hAnsi="Times New Roman" w:cs="Times New Roman"/>
                <w:i/>
                <w:sz w:val="20"/>
                <w:szCs w:val="16"/>
              </w:rPr>
              <w:t>(код и наименование)</w:t>
            </w:r>
          </w:p>
        </w:tc>
      </w:tr>
      <w:tr w:rsidR="00160C9E" w:rsidRPr="00CD2289" w:rsidTr="00283FC6">
        <w:trPr>
          <w:trHeight w:val="72"/>
        </w:trPr>
        <w:tc>
          <w:tcPr>
            <w:tcW w:w="726" w:type="pct"/>
            <w:gridSpan w:val="2"/>
            <w:vAlign w:val="bottom"/>
            <w:hideMark/>
          </w:tcPr>
          <w:p w:rsidR="00160C9E" w:rsidRPr="00CD2289" w:rsidRDefault="0076025E" w:rsidP="00283FC6">
            <w:pPr>
              <w:spacing w:before="120" w:after="120"/>
              <w:rPr>
                <w:rFonts w:ascii="Times New Roman" w:hAnsi="Times New Roman" w:cs="Times New Roman"/>
                <w:sz w:val="28"/>
              </w:rPr>
            </w:pPr>
            <w:r>
              <w:rPr>
                <w:rFonts w:ascii="Times New Roman" w:hAnsi="Times New Roman" w:cs="Times New Roman"/>
                <w:sz w:val="28"/>
              </w:rPr>
              <w:t>Профиль</w:t>
            </w:r>
          </w:p>
        </w:tc>
        <w:tc>
          <w:tcPr>
            <w:tcW w:w="4274" w:type="pct"/>
            <w:gridSpan w:val="5"/>
            <w:tcBorders>
              <w:top w:val="nil"/>
              <w:left w:val="nil"/>
              <w:bottom w:val="single" w:sz="4" w:space="0" w:color="auto"/>
              <w:right w:val="nil"/>
            </w:tcBorders>
            <w:vAlign w:val="bottom"/>
            <w:hideMark/>
          </w:tcPr>
          <w:p w:rsidR="00160C9E" w:rsidRPr="009C4153" w:rsidRDefault="009C4153" w:rsidP="00283FC6">
            <w:pPr>
              <w:spacing w:before="120" w:after="120"/>
              <w:jc w:val="center"/>
              <w:rPr>
                <w:rFonts w:ascii="Times New Roman" w:hAnsi="Times New Roman" w:cs="Times New Roman"/>
                <w:b/>
                <w:sz w:val="28"/>
              </w:rPr>
            </w:pPr>
            <w:r w:rsidRPr="009C4153">
              <w:rPr>
                <w:rFonts w:ascii="Times New Roman" w:eastAsia="Times New Roman" w:hAnsi="Times New Roman" w:cs="Times New Roman"/>
                <w:b/>
                <w:bCs/>
                <w:sz w:val="28"/>
                <w:szCs w:val="28"/>
                <w:lang w:eastAsia="ru-RU"/>
              </w:rPr>
              <w:t>«Технология художественной обработки материалов»</w:t>
            </w:r>
          </w:p>
        </w:tc>
      </w:tr>
      <w:tr w:rsidR="00160C9E" w:rsidRPr="00CD2289" w:rsidTr="00283FC6">
        <w:trPr>
          <w:trHeight w:val="51"/>
        </w:trPr>
        <w:tc>
          <w:tcPr>
            <w:tcW w:w="726" w:type="pct"/>
            <w:gridSpan w:val="2"/>
            <w:vAlign w:val="bottom"/>
          </w:tcPr>
          <w:p w:rsidR="00160C9E" w:rsidRPr="00CD2289" w:rsidRDefault="00160C9E" w:rsidP="00283FC6">
            <w:pPr>
              <w:spacing w:before="120" w:after="120"/>
              <w:rPr>
                <w:rFonts w:ascii="Times New Roman" w:hAnsi="Times New Roman" w:cs="Times New Roman"/>
                <w:sz w:val="20"/>
                <w:szCs w:val="20"/>
              </w:rPr>
            </w:pPr>
          </w:p>
        </w:tc>
        <w:tc>
          <w:tcPr>
            <w:tcW w:w="4274" w:type="pct"/>
            <w:gridSpan w:val="5"/>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i/>
                <w:sz w:val="20"/>
                <w:szCs w:val="16"/>
              </w:rPr>
            </w:pPr>
            <w:r w:rsidRPr="00CD2289">
              <w:rPr>
                <w:rFonts w:ascii="Times New Roman" w:hAnsi="Times New Roman" w:cs="Times New Roman"/>
                <w:i/>
                <w:sz w:val="20"/>
                <w:szCs w:val="16"/>
              </w:rPr>
              <w:t>(код и наименование)</w:t>
            </w:r>
          </w:p>
        </w:tc>
      </w:tr>
      <w:tr w:rsidR="00160C9E" w:rsidRPr="00CD2289" w:rsidTr="00283FC6">
        <w:trPr>
          <w:trHeight w:val="67"/>
        </w:trPr>
        <w:tc>
          <w:tcPr>
            <w:tcW w:w="736" w:type="pct"/>
            <w:gridSpan w:val="3"/>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Институт</w:t>
            </w:r>
          </w:p>
        </w:tc>
        <w:tc>
          <w:tcPr>
            <w:tcW w:w="4264" w:type="pct"/>
            <w:gridSpan w:val="4"/>
            <w:tcBorders>
              <w:top w:val="nil"/>
              <w:left w:val="nil"/>
              <w:bottom w:val="single" w:sz="4" w:space="0" w:color="auto"/>
              <w:right w:val="nil"/>
            </w:tcBorders>
            <w:hideMark/>
          </w:tcPr>
          <w:p w:rsidR="00160C9E" w:rsidRPr="009C4153" w:rsidRDefault="009C4153" w:rsidP="009C4153">
            <w:pPr>
              <w:spacing w:before="120" w:after="120"/>
              <w:jc w:val="center"/>
              <w:rPr>
                <w:rFonts w:ascii="Times New Roman" w:hAnsi="Times New Roman" w:cs="Times New Roman"/>
                <w:b/>
                <w:sz w:val="28"/>
              </w:rPr>
            </w:pPr>
            <w:r w:rsidRPr="009C4153">
              <w:rPr>
                <w:rFonts w:ascii="Times New Roman" w:hAnsi="Times New Roman" w:cs="Times New Roman"/>
                <w:b/>
                <w:sz w:val="28"/>
              </w:rPr>
              <w:t>Физико-технологический институт (ФТИ)</w:t>
            </w:r>
          </w:p>
        </w:tc>
      </w:tr>
      <w:tr w:rsidR="00160C9E" w:rsidRPr="00CD2289" w:rsidTr="00283FC6">
        <w:tc>
          <w:tcPr>
            <w:tcW w:w="736" w:type="pct"/>
            <w:gridSpan w:val="3"/>
          </w:tcPr>
          <w:p w:rsidR="00160C9E" w:rsidRPr="00CD2289" w:rsidRDefault="00160C9E" w:rsidP="00283FC6">
            <w:pPr>
              <w:spacing w:before="120" w:after="120"/>
              <w:rPr>
                <w:rFonts w:ascii="Times New Roman" w:hAnsi="Times New Roman" w:cs="Times New Roman"/>
                <w:sz w:val="20"/>
                <w:szCs w:val="20"/>
              </w:rPr>
            </w:pPr>
          </w:p>
        </w:tc>
        <w:tc>
          <w:tcPr>
            <w:tcW w:w="4264" w:type="pct"/>
            <w:gridSpan w:val="4"/>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r w:rsidRPr="00CD2289">
              <w:rPr>
                <w:rFonts w:ascii="Times New Roman" w:hAnsi="Times New Roman" w:cs="Times New Roman"/>
                <w:i/>
                <w:sz w:val="20"/>
                <w:szCs w:val="16"/>
              </w:rPr>
              <w:t>(краткое и полное наименование)</w:t>
            </w:r>
          </w:p>
        </w:tc>
      </w:tr>
      <w:tr w:rsidR="00160C9E" w:rsidRPr="00CD2289" w:rsidTr="00283FC6">
        <w:trPr>
          <w:trHeight w:val="129"/>
        </w:trPr>
        <w:tc>
          <w:tcPr>
            <w:tcW w:w="1236" w:type="pct"/>
            <w:gridSpan w:val="4"/>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Форма обучения</w:t>
            </w:r>
          </w:p>
        </w:tc>
        <w:tc>
          <w:tcPr>
            <w:tcW w:w="3764" w:type="pct"/>
            <w:gridSpan w:val="3"/>
            <w:tcBorders>
              <w:top w:val="nil"/>
              <w:left w:val="nil"/>
              <w:bottom w:val="single" w:sz="4" w:space="0" w:color="auto"/>
              <w:right w:val="nil"/>
            </w:tcBorders>
            <w:hideMark/>
          </w:tcPr>
          <w:p w:rsidR="00160C9E" w:rsidRPr="00096A92" w:rsidRDefault="0076025E" w:rsidP="0076025E">
            <w:pPr>
              <w:spacing w:before="120" w:after="120"/>
              <w:jc w:val="center"/>
              <w:rPr>
                <w:rFonts w:ascii="Times New Roman" w:hAnsi="Times New Roman" w:cs="Times New Roman"/>
                <w:b/>
                <w:sz w:val="28"/>
              </w:rPr>
            </w:pPr>
            <w:r w:rsidRPr="00096A92">
              <w:rPr>
                <w:rFonts w:ascii="Times New Roman" w:hAnsi="Times New Roman" w:cs="Times New Roman"/>
                <w:b/>
                <w:sz w:val="28"/>
              </w:rPr>
              <w:t>очная</w:t>
            </w:r>
          </w:p>
        </w:tc>
      </w:tr>
      <w:tr w:rsidR="00160C9E" w:rsidRPr="00CD2289" w:rsidTr="00283FC6">
        <w:trPr>
          <w:trHeight w:val="57"/>
        </w:trPr>
        <w:tc>
          <w:tcPr>
            <w:tcW w:w="1236" w:type="pct"/>
            <w:gridSpan w:val="4"/>
          </w:tcPr>
          <w:p w:rsidR="00160C9E" w:rsidRPr="00CD2289" w:rsidRDefault="00160C9E" w:rsidP="00283FC6">
            <w:pPr>
              <w:spacing w:before="120" w:after="120"/>
              <w:rPr>
                <w:rFonts w:ascii="Times New Roman" w:hAnsi="Times New Roman" w:cs="Times New Roman"/>
                <w:sz w:val="20"/>
                <w:szCs w:val="20"/>
              </w:rPr>
            </w:pPr>
          </w:p>
        </w:tc>
        <w:tc>
          <w:tcPr>
            <w:tcW w:w="3764" w:type="pct"/>
            <w:gridSpan w:val="3"/>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p>
        </w:tc>
      </w:tr>
      <w:tr w:rsidR="00160C9E" w:rsidRPr="00CD2289" w:rsidTr="00283FC6">
        <w:trPr>
          <w:trHeight w:val="129"/>
        </w:trPr>
        <w:tc>
          <w:tcPr>
            <w:tcW w:w="1565" w:type="pct"/>
            <w:gridSpan w:val="5"/>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Программа подготовки</w:t>
            </w:r>
          </w:p>
        </w:tc>
        <w:tc>
          <w:tcPr>
            <w:tcW w:w="3435" w:type="pct"/>
            <w:gridSpan w:val="2"/>
            <w:tcBorders>
              <w:top w:val="nil"/>
              <w:left w:val="nil"/>
              <w:bottom w:val="single" w:sz="4" w:space="0" w:color="auto"/>
              <w:right w:val="nil"/>
            </w:tcBorders>
            <w:hideMark/>
          </w:tcPr>
          <w:p w:rsidR="00160C9E" w:rsidRPr="00096A92" w:rsidRDefault="0076025E" w:rsidP="0076025E">
            <w:pPr>
              <w:spacing w:before="120" w:after="120"/>
              <w:jc w:val="center"/>
              <w:rPr>
                <w:rFonts w:ascii="Times New Roman" w:hAnsi="Times New Roman" w:cs="Times New Roman"/>
                <w:b/>
                <w:sz w:val="28"/>
              </w:rPr>
            </w:pPr>
            <w:r w:rsidRPr="00096A92">
              <w:rPr>
                <w:rFonts w:ascii="Times New Roman" w:hAnsi="Times New Roman" w:cs="Times New Roman"/>
                <w:b/>
                <w:sz w:val="28"/>
              </w:rPr>
              <w:t>бакалавриат</w:t>
            </w:r>
          </w:p>
        </w:tc>
      </w:tr>
      <w:tr w:rsidR="00160C9E" w:rsidRPr="00CD2289" w:rsidTr="00283FC6">
        <w:trPr>
          <w:trHeight w:val="57"/>
        </w:trPr>
        <w:tc>
          <w:tcPr>
            <w:tcW w:w="1565" w:type="pct"/>
            <w:gridSpan w:val="5"/>
          </w:tcPr>
          <w:p w:rsidR="00160C9E" w:rsidRPr="00CD2289" w:rsidRDefault="00160C9E" w:rsidP="00283FC6">
            <w:pPr>
              <w:spacing w:before="120" w:after="120"/>
              <w:rPr>
                <w:rFonts w:ascii="Times New Roman" w:hAnsi="Times New Roman" w:cs="Times New Roman"/>
                <w:sz w:val="20"/>
                <w:szCs w:val="20"/>
              </w:rPr>
            </w:pPr>
          </w:p>
        </w:tc>
        <w:tc>
          <w:tcPr>
            <w:tcW w:w="3435" w:type="pct"/>
            <w:gridSpan w:val="2"/>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p>
        </w:tc>
      </w:tr>
      <w:tr w:rsidR="00160C9E" w:rsidRPr="00CD2289" w:rsidTr="00283FC6">
        <w:trPr>
          <w:trHeight w:val="97"/>
        </w:trPr>
        <w:tc>
          <w:tcPr>
            <w:tcW w:w="629" w:type="pct"/>
            <w:vAlign w:val="bottom"/>
            <w:hideMark/>
          </w:tcPr>
          <w:p w:rsidR="00160C9E" w:rsidRPr="00CD2289" w:rsidRDefault="00160C9E" w:rsidP="00283FC6">
            <w:pPr>
              <w:spacing w:before="120" w:after="120"/>
              <w:rPr>
                <w:rFonts w:ascii="Times New Roman" w:hAnsi="Times New Roman" w:cs="Times New Roman"/>
                <w:sz w:val="28"/>
              </w:rPr>
            </w:pPr>
            <w:r w:rsidRPr="00CD2289">
              <w:rPr>
                <w:rFonts w:ascii="Times New Roman" w:hAnsi="Times New Roman" w:cs="Times New Roman"/>
                <w:sz w:val="28"/>
              </w:rPr>
              <w:t>Кафедра</w:t>
            </w:r>
          </w:p>
        </w:tc>
        <w:tc>
          <w:tcPr>
            <w:tcW w:w="4371" w:type="pct"/>
            <w:gridSpan w:val="6"/>
            <w:tcBorders>
              <w:top w:val="nil"/>
              <w:left w:val="nil"/>
              <w:bottom w:val="single" w:sz="4" w:space="0" w:color="auto"/>
              <w:right w:val="nil"/>
            </w:tcBorders>
            <w:hideMark/>
          </w:tcPr>
          <w:p w:rsidR="00160C9E" w:rsidRPr="009C4153" w:rsidRDefault="009C4153" w:rsidP="009C4153">
            <w:pPr>
              <w:spacing w:before="120" w:after="120"/>
              <w:jc w:val="center"/>
              <w:rPr>
                <w:rFonts w:ascii="Times New Roman" w:hAnsi="Times New Roman" w:cs="Times New Roman"/>
                <w:b/>
                <w:sz w:val="28"/>
              </w:rPr>
            </w:pPr>
            <w:r w:rsidRPr="009C4153">
              <w:rPr>
                <w:rFonts w:ascii="Times New Roman" w:hAnsi="Times New Roman" w:cs="Times New Roman"/>
                <w:b/>
                <w:sz w:val="28"/>
              </w:rPr>
              <w:t>компьютерного дизайна</w:t>
            </w:r>
            <w:r w:rsidR="00096A92">
              <w:rPr>
                <w:rFonts w:ascii="Times New Roman" w:hAnsi="Times New Roman" w:cs="Times New Roman"/>
                <w:b/>
                <w:sz w:val="28"/>
              </w:rPr>
              <w:t xml:space="preserve"> (КД)</w:t>
            </w:r>
          </w:p>
        </w:tc>
      </w:tr>
      <w:tr w:rsidR="00160C9E" w:rsidRPr="00CD2289" w:rsidTr="00283FC6">
        <w:tc>
          <w:tcPr>
            <w:tcW w:w="629" w:type="pct"/>
          </w:tcPr>
          <w:p w:rsidR="00160C9E" w:rsidRPr="00CD2289" w:rsidRDefault="00160C9E" w:rsidP="00283FC6">
            <w:pPr>
              <w:spacing w:before="120" w:after="120"/>
              <w:rPr>
                <w:rFonts w:ascii="Times New Roman" w:hAnsi="Times New Roman" w:cs="Times New Roman"/>
                <w:sz w:val="20"/>
                <w:szCs w:val="20"/>
              </w:rPr>
            </w:pPr>
          </w:p>
        </w:tc>
        <w:tc>
          <w:tcPr>
            <w:tcW w:w="4371" w:type="pct"/>
            <w:gridSpan w:val="6"/>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r w:rsidRPr="00CD2289">
              <w:rPr>
                <w:rFonts w:ascii="Times New Roman" w:hAnsi="Times New Roman" w:cs="Times New Roman"/>
                <w:i/>
                <w:sz w:val="16"/>
                <w:szCs w:val="16"/>
              </w:rPr>
              <w:t>(краткое и полное наименование кафедры, разработавшей РП дисциплины (модуля) и реализующей ее (его))</w:t>
            </w:r>
          </w:p>
        </w:tc>
      </w:tr>
    </w:tbl>
    <w:p w:rsidR="00160C9E" w:rsidRPr="00CD2289" w:rsidRDefault="00160C9E" w:rsidP="0076025E">
      <w:pPr>
        <w:jc w:val="center"/>
        <w:rPr>
          <w:rFonts w:ascii="Times New Roman" w:hAnsi="Times New Roman" w:cs="Times New Roman"/>
          <w:sz w:val="18"/>
          <w:szCs w:val="16"/>
        </w:rPr>
      </w:pPr>
      <w:r w:rsidRPr="00CD2289">
        <w:rPr>
          <w:rFonts w:ascii="Times New Roman" w:hAnsi="Times New Roman" w:cs="Times New Roman"/>
          <w:sz w:val="28"/>
        </w:rPr>
        <w:t>Москва 20</w:t>
      </w:r>
      <w:r w:rsidR="00A66C4D">
        <w:rPr>
          <w:rFonts w:ascii="Times New Roman" w:hAnsi="Times New Roman" w:cs="Times New Roman"/>
          <w:sz w:val="28"/>
        </w:rPr>
        <w:t>21</w:t>
      </w:r>
    </w:p>
    <w:p w:rsidR="00160C9E" w:rsidRPr="00CD2289" w:rsidRDefault="00160C9E" w:rsidP="00160C9E">
      <w:pPr>
        <w:widowControl/>
        <w:suppressAutoHyphens w:val="0"/>
        <w:rPr>
          <w:rFonts w:ascii="Times New Roman" w:hAnsi="Times New Roman" w:cs="Times New Roman"/>
          <w:sz w:val="18"/>
          <w:szCs w:val="16"/>
        </w:rPr>
        <w:sectPr w:rsidR="00160C9E" w:rsidRPr="00CD2289" w:rsidSect="00283FC6">
          <w:headerReference w:type="default" r:id="rId9"/>
          <w:pgSz w:w="11906" w:h="16838"/>
          <w:pgMar w:top="1134" w:right="567" w:bottom="1134" w:left="1701" w:header="709" w:footer="709" w:gutter="0"/>
          <w:cols w:space="720"/>
          <w:titlePg/>
          <w:docGrid w:linePitch="326"/>
        </w:sectPr>
      </w:pPr>
    </w:p>
    <w:tbl>
      <w:tblPr>
        <w:tblW w:w="5000" w:type="pct"/>
        <w:tblLook w:val="01E0" w:firstRow="1" w:lastRow="1" w:firstColumn="1" w:lastColumn="1" w:noHBand="0" w:noVBand="0"/>
      </w:tblPr>
      <w:tblGrid>
        <w:gridCol w:w="4676"/>
        <w:gridCol w:w="4962"/>
      </w:tblGrid>
      <w:tr w:rsidR="0076025E" w:rsidRPr="00CD2289" w:rsidTr="0076025E">
        <w:trPr>
          <w:trHeight w:val="181"/>
        </w:trPr>
        <w:tc>
          <w:tcPr>
            <w:tcW w:w="2426" w:type="pct"/>
            <w:vAlign w:val="bottom"/>
            <w:hideMark/>
          </w:tcPr>
          <w:p w:rsidR="0076025E" w:rsidRPr="00CD2289" w:rsidRDefault="00861919" w:rsidP="0076025E">
            <w:pPr>
              <w:rPr>
                <w:rFonts w:ascii="Times New Roman" w:hAnsi="Times New Roman" w:cs="Times New Roman"/>
                <w:sz w:val="28"/>
              </w:rPr>
            </w:pPr>
            <w:r>
              <w:rPr>
                <w:rFonts w:ascii="Times New Roman" w:hAnsi="Times New Roman" w:cs="Times New Roman"/>
                <w:sz w:val="28"/>
              </w:rPr>
              <w:lastRenderedPageBreak/>
              <w:t>Методическое пособие по д</w:t>
            </w:r>
            <w:r w:rsidR="0076025E">
              <w:rPr>
                <w:rFonts w:ascii="Times New Roman" w:hAnsi="Times New Roman" w:cs="Times New Roman"/>
                <w:sz w:val="28"/>
              </w:rPr>
              <w:t>исциплин</w:t>
            </w:r>
            <w:r>
              <w:rPr>
                <w:rFonts w:ascii="Times New Roman" w:hAnsi="Times New Roman" w:cs="Times New Roman"/>
                <w:sz w:val="28"/>
              </w:rPr>
              <w:t>е</w:t>
            </w:r>
            <w:r w:rsidR="0076025E" w:rsidRPr="00CD2289">
              <w:rPr>
                <w:rFonts w:ascii="Times New Roman" w:hAnsi="Times New Roman" w:cs="Times New Roman"/>
                <w:sz w:val="28"/>
              </w:rPr>
              <w:t>разработан</w:t>
            </w:r>
            <w:r>
              <w:rPr>
                <w:rFonts w:ascii="Times New Roman" w:hAnsi="Times New Roman" w:cs="Times New Roman"/>
                <w:sz w:val="28"/>
              </w:rPr>
              <w:t>о</w:t>
            </w:r>
          </w:p>
        </w:tc>
        <w:tc>
          <w:tcPr>
            <w:tcW w:w="2574" w:type="pct"/>
            <w:tcBorders>
              <w:top w:val="nil"/>
              <w:left w:val="nil"/>
              <w:bottom w:val="single" w:sz="4" w:space="0" w:color="auto"/>
              <w:right w:val="nil"/>
            </w:tcBorders>
            <w:hideMark/>
          </w:tcPr>
          <w:p w:rsidR="00096A92" w:rsidRDefault="00096A92" w:rsidP="0082753C">
            <w:pPr>
              <w:jc w:val="center"/>
              <w:rPr>
                <w:rFonts w:ascii="Times New Roman" w:hAnsi="Times New Roman" w:cs="Times New Roman"/>
                <w:b/>
                <w:spacing w:val="-4"/>
                <w:sz w:val="28"/>
              </w:rPr>
            </w:pPr>
            <w:r>
              <w:rPr>
                <w:rFonts w:ascii="Times New Roman" w:hAnsi="Times New Roman" w:cs="Times New Roman"/>
                <w:b/>
                <w:spacing w:val="-4"/>
                <w:sz w:val="28"/>
              </w:rPr>
              <w:t>к</w:t>
            </w:r>
            <w:r w:rsidRPr="008F2531">
              <w:rPr>
                <w:rFonts w:ascii="Times New Roman" w:hAnsi="Times New Roman" w:cs="Times New Roman"/>
                <w:b/>
                <w:spacing w:val="-4"/>
                <w:sz w:val="28"/>
              </w:rPr>
              <w:t>.т.н.</w:t>
            </w:r>
            <w:r>
              <w:rPr>
                <w:rFonts w:ascii="Times New Roman" w:hAnsi="Times New Roman" w:cs="Times New Roman"/>
                <w:b/>
                <w:spacing w:val="-4"/>
                <w:sz w:val="28"/>
              </w:rPr>
              <w:t xml:space="preserve"> Бойко Ю.А.</w:t>
            </w:r>
          </w:p>
          <w:p w:rsidR="0082753C" w:rsidRPr="00CD2289" w:rsidRDefault="0082753C" w:rsidP="00096A92">
            <w:pPr>
              <w:jc w:val="center"/>
              <w:rPr>
                <w:rFonts w:ascii="Times New Roman" w:hAnsi="Times New Roman" w:cs="Times New Roman"/>
                <w:b/>
                <w:spacing w:val="-4"/>
                <w:sz w:val="28"/>
              </w:rPr>
            </w:pPr>
          </w:p>
        </w:tc>
      </w:tr>
      <w:tr w:rsidR="0076025E" w:rsidRPr="00CD2289" w:rsidTr="0076025E">
        <w:trPr>
          <w:trHeight w:val="57"/>
        </w:trPr>
        <w:tc>
          <w:tcPr>
            <w:tcW w:w="2426" w:type="pct"/>
          </w:tcPr>
          <w:p w:rsidR="0076025E" w:rsidRPr="00CD2289" w:rsidRDefault="0076025E" w:rsidP="00972D0E">
            <w:pPr>
              <w:rPr>
                <w:rFonts w:ascii="Times New Roman" w:hAnsi="Times New Roman" w:cs="Times New Roman"/>
                <w:sz w:val="20"/>
                <w:szCs w:val="20"/>
              </w:rPr>
            </w:pPr>
          </w:p>
        </w:tc>
        <w:tc>
          <w:tcPr>
            <w:tcW w:w="2574"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(степень, звание, Фамилия И.О. разработчиков)</w:t>
            </w:r>
          </w:p>
        </w:tc>
      </w:tr>
    </w:tbl>
    <w:p w:rsidR="0076025E" w:rsidRPr="00CD2289" w:rsidRDefault="0076025E" w:rsidP="0076025E">
      <w:pPr>
        <w:rPr>
          <w:rFonts w:ascii="Times New Roman" w:hAnsi="Times New Roman" w:cs="Times New Roman"/>
          <w:sz w:val="28"/>
        </w:rPr>
      </w:pPr>
    </w:p>
    <w:tbl>
      <w:tblPr>
        <w:tblW w:w="5000" w:type="pct"/>
        <w:tblLook w:val="01E0" w:firstRow="1" w:lastRow="1" w:firstColumn="1" w:lastColumn="1" w:noHBand="0" w:noVBand="0"/>
      </w:tblPr>
      <w:tblGrid>
        <w:gridCol w:w="3017"/>
        <w:gridCol w:w="6621"/>
      </w:tblGrid>
      <w:tr w:rsidR="0076025E" w:rsidRPr="00CD2289" w:rsidTr="00972D0E">
        <w:trPr>
          <w:trHeight w:val="181"/>
        </w:trPr>
        <w:tc>
          <w:tcPr>
            <w:tcW w:w="5000" w:type="pct"/>
            <w:gridSpan w:val="2"/>
            <w:vAlign w:val="bottom"/>
            <w:hideMark/>
          </w:tcPr>
          <w:p w:rsidR="0076025E" w:rsidRPr="00CD2289" w:rsidRDefault="00861919" w:rsidP="0076025E">
            <w:pPr>
              <w:rPr>
                <w:rFonts w:ascii="Times New Roman" w:hAnsi="Times New Roman" w:cs="Times New Roman"/>
                <w:b/>
                <w:sz w:val="28"/>
                <w:szCs w:val="20"/>
              </w:rPr>
            </w:pPr>
            <w:r>
              <w:rPr>
                <w:rFonts w:ascii="Times New Roman" w:hAnsi="Times New Roman" w:cs="Times New Roman"/>
                <w:sz w:val="28"/>
              </w:rPr>
              <w:t>Методическое пособие</w:t>
            </w:r>
            <w:r w:rsidR="0076025E" w:rsidRPr="00CD2289">
              <w:rPr>
                <w:rFonts w:ascii="Times New Roman" w:hAnsi="Times New Roman" w:cs="Times New Roman"/>
                <w:sz w:val="28"/>
              </w:rPr>
              <w:t>рассмотрен</w:t>
            </w:r>
            <w:r>
              <w:rPr>
                <w:rFonts w:ascii="Times New Roman" w:hAnsi="Times New Roman" w:cs="Times New Roman"/>
                <w:sz w:val="28"/>
              </w:rPr>
              <w:t>о</w:t>
            </w:r>
            <w:r w:rsidR="0076025E" w:rsidRPr="00CD2289">
              <w:rPr>
                <w:rFonts w:ascii="Times New Roman" w:hAnsi="Times New Roman" w:cs="Times New Roman"/>
                <w:sz w:val="28"/>
              </w:rPr>
              <w:t xml:space="preserve"> и принят</w:t>
            </w:r>
            <w:r>
              <w:rPr>
                <w:rFonts w:ascii="Times New Roman" w:hAnsi="Times New Roman" w:cs="Times New Roman"/>
                <w:sz w:val="28"/>
              </w:rPr>
              <w:t>о</w:t>
            </w:r>
          </w:p>
        </w:tc>
      </w:tr>
      <w:tr w:rsidR="0076025E" w:rsidRPr="00CD2289" w:rsidTr="00972D0E">
        <w:trPr>
          <w:trHeight w:val="181"/>
        </w:trPr>
        <w:tc>
          <w:tcPr>
            <w:tcW w:w="1565" w:type="pct"/>
            <w:vAlign w:val="bottom"/>
            <w:hideMark/>
          </w:tcPr>
          <w:p w:rsidR="0076025E" w:rsidRPr="00CD2289" w:rsidRDefault="0076025E" w:rsidP="00972D0E">
            <w:pPr>
              <w:rPr>
                <w:rFonts w:ascii="Times New Roman" w:hAnsi="Times New Roman" w:cs="Times New Roman"/>
                <w:sz w:val="28"/>
              </w:rPr>
            </w:pPr>
            <w:r w:rsidRPr="00CD2289">
              <w:rPr>
                <w:rFonts w:ascii="Times New Roman" w:hAnsi="Times New Roman" w:cs="Times New Roman"/>
                <w:sz w:val="28"/>
              </w:rPr>
              <w:t>на заседании кафедры</w:t>
            </w:r>
          </w:p>
        </w:tc>
        <w:tc>
          <w:tcPr>
            <w:tcW w:w="3435" w:type="pct"/>
            <w:tcBorders>
              <w:top w:val="nil"/>
              <w:left w:val="nil"/>
              <w:bottom w:val="single" w:sz="4" w:space="0" w:color="auto"/>
              <w:right w:val="nil"/>
            </w:tcBorders>
            <w:hideMark/>
          </w:tcPr>
          <w:p w:rsidR="0076025E" w:rsidRPr="008F2531" w:rsidRDefault="008F2531" w:rsidP="00972D0E">
            <w:pPr>
              <w:jc w:val="center"/>
              <w:rPr>
                <w:rFonts w:ascii="Times New Roman" w:hAnsi="Times New Roman" w:cs="Times New Roman"/>
                <w:b/>
                <w:sz w:val="28"/>
                <w:szCs w:val="20"/>
              </w:rPr>
            </w:pPr>
            <w:r w:rsidRPr="008F2531">
              <w:rPr>
                <w:rFonts w:ascii="Times New Roman" w:hAnsi="Times New Roman" w:cs="Times New Roman"/>
                <w:b/>
                <w:sz w:val="28"/>
                <w:szCs w:val="20"/>
              </w:rPr>
              <w:t>компьютерный дизайн</w:t>
            </w:r>
          </w:p>
        </w:tc>
      </w:tr>
      <w:tr w:rsidR="0076025E" w:rsidRPr="00CD2289" w:rsidTr="00972D0E">
        <w:trPr>
          <w:trHeight w:val="57"/>
        </w:trPr>
        <w:tc>
          <w:tcPr>
            <w:tcW w:w="1565" w:type="pct"/>
          </w:tcPr>
          <w:p w:rsidR="0076025E" w:rsidRPr="00CD2289" w:rsidRDefault="0076025E" w:rsidP="00972D0E">
            <w:pPr>
              <w:rPr>
                <w:rFonts w:ascii="Times New Roman" w:hAnsi="Times New Roman" w:cs="Times New Roman"/>
                <w:sz w:val="20"/>
                <w:szCs w:val="20"/>
              </w:rPr>
            </w:pPr>
          </w:p>
        </w:tc>
        <w:tc>
          <w:tcPr>
            <w:tcW w:w="3435"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(название кафедры)</w:t>
            </w:r>
          </w:p>
        </w:tc>
      </w:tr>
    </w:tbl>
    <w:p w:rsidR="0076025E" w:rsidRPr="00CD2289" w:rsidRDefault="0076025E" w:rsidP="0076025E">
      <w:pPr>
        <w:rPr>
          <w:rFonts w:ascii="Times New Roman" w:hAnsi="Times New Roman" w:cs="Times New Roman"/>
          <w:b/>
          <w:sz w:val="28"/>
        </w:rPr>
      </w:pPr>
      <w:r w:rsidRPr="00CD2289">
        <w:rPr>
          <w:rFonts w:ascii="Times New Roman" w:hAnsi="Times New Roman" w:cs="Times New Roman"/>
          <w:sz w:val="28"/>
        </w:rPr>
        <w:t>Протокол заседания кафедры от «</w:t>
      </w:r>
      <w:r w:rsidR="00096A92">
        <w:rPr>
          <w:rFonts w:ascii="Times New Roman" w:hAnsi="Times New Roman" w:cs="Times New Roman"/>
          <w:sz w:val="28"/>
        </w:rPr>
        <w:t>2</w:t>
      </w:r>
      <w:r w:rsidR="00A66C4D">
        <w:rPr>
          <w:rFonts w:ascii="Times New Roman" w:hAnsi="Times New Roman" w:cs="Times New Roman"/>
          <w:sz w:val="28"/>
        </w:rPr>
        <w:t>5</w:t>
      </w:r>
      <w:r w:rsidRPr="00CD2289">
        <w:rPr>
          <w:rFonts w:ascii="Times New Roman" w:hAnsi="Times New Roman" w:cs="Times New Roman"/>
          <w:sz w:val="28"/>
        </w:rPr>
        <w:t xml:space="preserve">» </w:t>
      </w:r>
      <w:r w:rsidR="00096A92">
        <w:rPr>
          <w:rFonts w:ascii="Times New Roman" w:hAnsi="Times New Roman" w:cs="Times New Roman"/>
          <w:sz w:val="28"/>
        </w:rPr>
        <w:t xml:space="preserve"> августа</w:t>
      </w:r>
      <w:r w:rsidRPr="00CD2289">
        <w:rPr>
          <w:rFonts w:ascii="Times New Roman" w:hAnsi="Times New Roman" w:cs="Times New Roman"/>
          <w:sz w:val="28"/>
        </w:rPr>
        <w:t xml:space="preserve"> 20</w:t>
      </w:r>
      <w:r w:rsidR="00A66C4D">
        <w:rPr>
          <w:rFonts w:ascii="Times New Roman" w:hAnsi="Times New Roman" w:cs="Times New Roman"/>
          <w:sz w:val="28"/>
        </w:rPr>
        <w:t>21</w:t>
      </w:r>
      <w:r w:rsidRPr="00CD2289">
        <w:rPr>
          <w:rFonts w:ascii="Times New Roman" w:hAnsi="Times New Roman" w:cs="Times New Roman"/>
          <w:sz w:val="28"/>
        </w:rPr>
        <w:t xml:space="preserve"> г. № </w:t>
      </w:r>
      <w:r w:rsidR="00096A92">
        <w:rPr>
          <w:rFonts w:ascii="Times New Roman" w:hAnsi="Times New Roman" w:cs="Times New Roman"/>
          <w:sz w:val="28"/>
        </w:rPr>
        <w:t>1</w:t>
      </w:r>
    </w:p>
    <w:p w:rsidR="0076025E" w:rsidRPr="00CD2289" w:rsidRDefault="0076025E" w:rsidP="0076025E">
      <w:pPr>
        <w:rPr>
          <w:rFonts w:ascii="Times New Roman" w:hAnsi="Times New Roman" w:cs="Times New Roman"/>
          <w:sz w:val="28"/>
        </w:rPr>
      </w:pPr>
    </w:p>
    <w:tbl>
      <w:tblPr>
        <w:tblW w:w="5000" w:type="pct"/>
        <w:tblLook w:val="01E0" w:firstRow="1" w:lastRow="1" w:firstColumn="1" w:lastColumn="1" w:noHBand="0" w:noVBand="0"/>
      </w:tblPr>
      <w:tblGrid>
        <w:gridCol w:w="3156"/>
        <w:gridCol w:w="3188"/>
        <w:gridCol w:w="3294"/>
      </w:tblGrid>
      <w:tr w:rsidR="0076025E" w:rsidRPr="00CD2289" w:rsidTr="00972D0E">
        <w:trPr>
          <w:trHeight w:val="181"/>
        </w:trPr>
        <w:tc>
          <w:tcPr>
            <w:tcW w:w="1637" w:type="pct"/>
            <w:vAlign w:val="bottom"/>
            <w:hideMark/>
          </w:tcPr>
          <w:p w:rsidR="0076025E" w:rsidRPr="00CD2289" w:rsidRDefault="0076025E" w:rsidP="00972D0E">
            <w:pPr>
              <w:rPr>
                <w:rFonts w:ascii="Times New Roman" w:hAnsi="Times New Roman" w:cs="Times New Roman"/>
                <w:sz w:val="28"/>
              </w:rPr>
            </w:pPr>
            <w:r w:rsidRPr="00CD2289">
              <w:rPr>
                <w:rFonts w:ascii="Times New Roman" w:hAnsi="Times New Roman" w:cs="Times New Roman"/>
                <w:sz w:val="28"/>
              </w:rPr>
              <w:t>Заведующий кафедрой</w:t>
            </w:r>
          </w:p>
        </w:tc>
        <w:tc>
          <w:tcPr>
            <w:tcW w:w="1654" w:type="pct"/>
            <w:tcBorders>
              <w:top w:val="nil"/>
              <w:left w:val="nil"/>
              <w:bottom w:val="single" w:sz="4" w:space="0" w:color="auto"/>
              <w:right w:val="nil"/>
            </w:tcBorders>
          </w:tcPr>
          <w:p w:rsidR="0076025E" w:rsidRPr="00CD2289" w:rsidRDefault="0076025E" w:rsidP="00972D0E">
            <w:pPr>
              <w:jc w:val="center"/>
              <w:rPr>
                <w:rFonts w:ascii="Times New Roman" w:hAnsi="Times New Roman" w:cs="Times New Roman"/>
                <w:sz w:val="28"/>
                <w:szCs w:val="20"/>
              </w:rPr>
            </w:pPr>
          </w:p>
        </w:tc>
        <w:tc>
          <w:tcPr>
            <w:tcW w:w="1709" w:type="pct"/>
            <w:tcBorders>
              <w:top w:val="nil"/>
              <w:left w:val="nil"/>
              <w:bottom w:val="single" w:sz="4" w:space="0" w:color="auto"/>
              <w:right w:val="nil"/>
            </w:tcBorders>
            <w:hideMark/>
          </w:tcPr>
          <w:p w:rsidR="0076025E" w:rsidRPr="008F2531" w:rsidRDefault="008F2531" w:rsidP="00972D0E">
            <w:pPr>
              <w:jc w:val="center"/>
              <w:rPr>
                <w:rFonts w:ascii="Times New Roman" w:hAnsi="Times New Roman" w:cs="Times New Roman"/>
                <w:b/>
                <w:sz w:val="28"/>
                <w:szCs w:val="20"/>
              </w:rPr>
            </w:pPr>
            <w:r w:rsidRPr="008F2531">
              <w:rPr>
                <w:rFonts w:ascii="Times New Roman" w:hAnsi="Times New Roman" w:cs="Times New Roman"/>
                <w:b/>
                <w:sz w:val="28"/>
                <w:szCs w:val="20"/>
              </w:rPr>
              <w:t>И.Ю. Мамедова</w:t>
            </w:r>
          </w:p>
        </w:tc>
      </w:tr>
      <w:tr w:rsidR="0076025E" w:rsidRPr="00CD2289" w:rsidTr="00972D0E">
        <w:trPr>
          <w:trHeight w:val="57"/>
        </w:trPr>
        <w:tc>
          <w:tcPr>
            <w:tcW w:w="1637" w:type="pct"/>
          </w:tcPr>
          <w:p w:rsidR="0076025E" w:rsidRPr="00CD2289" w:rsidRDefault="0076025E" w:rsidP="00972D0E">
            <w:pPr>
              <w:rPr>
                <w:rFonts w:ascii="Times New Roman" w:hAnsi="Times New Roman" w:cs="Times New Roman"/>
                <w:sz w:val="20"/>
                <w:szCs w:val="20"/>
              </w:rPr>
            </w:pPr>
          </w:p>
        </w:tc>
        <w:tc>
          <w:tcPr>
            <w:tcW w:w="1654"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(подпись)</w:t>
            </w:r>
          </w:p>
        </w:tc>
        <w:tc>
          <w:tcPr>
            <w:tcW w:w="1709"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(И.О. Фамилия)</w:t>
            </w:r>
          </w:p>
        </w:tc>
      </w:tr>
    </w:tbl>
    <w:p w:rsidR="00A859B2" w:rsidRDefault="0076025E" w:rsidP="00861919">
      <w:pPr>
        <w:ind w:firstLine="567"/>
        <w:jc w:val="both"/>
        <w:rPr>
          <w:rFonts w:ascii="Times New Roman" w:hAnsi="Times New Roman" w:cs="Times New Roman"/>
          <w:b/>
          <w:sz w:val="28"/>
          <w:szCs w:val="28"/>
        </w:rPr>
      </w:pPr>
      <w:r>
        <w:rPr>
          <w:b/>
          <w:sz w:val="28"/>
          <w:szCs w:val="28"/>
        </w:rPr>
        <w:br w:type="page"/>
      </w:r>
    </w:p>
    <w:bookmarkStart w:id="1" w:name="_Toc81669238" w:displacedByCustomXml="next"/>
    <w:sdt>
      <w:sdtPr>
        <w:rPr>
          <w:rFonts w:ascii="Liberation Serif" w:eastAsia="Droid Sans Fallback" w:hAnsi="Liberation Serif" w:cs="FreeSans"/>
          <w:kern w:val="2"/>
          <w:sz w:val="24"/>
          <w:szCs w:val="24"/>
          <w:lang w:eastAsia="zh-CN" w:bidi="hi-IN"/>
        </w:rPr>
        <w:id w:val="142475947"/>
        <w:docPartObj>
          <w:docPartGallery w:val="Table of Contents"/>
          <w:docPartUnique/>
        </w:docPartObj>
      </w:sdtPr>
      <w:sdtEndPr>
        <w:rPr>
          <w:b/>
          <w:bCs/>
        </w:rPr>
      </w:sdtEndPr>
      <w:sdtContent>
        <w:p w:rsidR="00F72C4C" w:rsidRDefault="00F72C4C" w:rsidP="00894503">
          <w:pPr>
            <w:pStyle w:val="affffe"/>
          </w:pPr>
          <w:r w:rsidRPr="00894503">
            <w:t>Оглавление</w:t>
          </w:r>
        </w:p>
        <w:p w:rsidR="0092432F" w:rsidRDefault="00963C77">
          <w:pPr>
            <w:pStyle w:val="14"/>
            <w:rPr>
              <w:rFonts w:asciiTheme="minorHAnsi" w:eastAsiaTheme="minorEastAsia" w:hAnsiTheme="minorHAnsi" w:cstheme="minorBidi"/>
              <w:noProof/>
              <w:sz w:val="22"/>
              <w:szCs w:val="22"/>
              <w:lang w:eastAsia="ru-RU"/>
            </w:rPr>
          </w:pPr>
          <w:r>
            <w:fldChar w:fldCharType="begin"/>
          </w:r>
          <w:r w:rsidR="00F72C4C">
            <w:instrText xml:space="preserve"> TOC \o "1-3" \h \z \u </w:instrText>
          </w:r>
          <w:r>
            <w:fldChar w:fldCharType="separate"/>
          </w:r>
          <w:hyperlink w:anchor="_Toc81755191" w:history="1">
            <w:r w:rsidR="0092432F" w:rsidRPr="00D87D52">
              <w:rPr>
                <w:rStyle w:val="aff1"/>
                <w:noProof/>
              </w:rPr>
              <w:t>Введение</w:t>
            </w:r>
            <w:r w:rsidR="0092432F">
              <w:rPr>
                <w:noProof/>
                <w:webHidden/>
              </w:rPr>
              <w:tab/>
            </w:r>
            <w:r>
              <w:rPr>
                <w:noProof/>
                <w:webHidden/>
              </w:rPr>
              <w:fldChar w:fldCharType="begin"/>
            </w:r>
            <w:r w:rsidR="0092432F">
              <w:rPr>
                <w:noProof/>
                <w:webHidden/>
              </w:rPr>
              <w:instrText xml:space="preserve"> PAGEREF _Toc81755191 \h </w:instrText>
            </w:r>
            <w:r>
              <w:rPr>
                <w:noProof/>
                <w:webHidden/>
              </w:rPr>
            </w:r>
            <w:r>
              <w:rPr>
                <w:noProof/>
                <w:webHidden/>
              </w:rPr>
              <w:fldChar w:fldCharType="separate"/>
            </w:r>
            <w:r w:rsidR="0092432F">
              <w:rPr>
                <w:noProof/>
                <w:webHidden/>
              </w:rPr>
              <w:t>4</w:t>
            </w:r>
            <w:r>
              <w:rPr>
                <w:noProof/>
                <w:webHidden/>
              </w:rPr>
              <w:fldChar w:fldCharType="end"/>
            </w:r>
          </w:hyperlink>
        </w:p>
        <w:p w:rsidR="0092432F" w:rsidRDefault="00E41E47">
          <w:pPr>
            <w:pStyle w:val="14"/>
            <w:tabs>
              <w:tab w:val="left" w:pos="880"/>
            </w:tabs>
            <w:rPr>
              <w:rFonts w:asciiTheme="minorHAnsi" w:eastAsiaTheme="minorEastAsia" w:hAnsiTheme="minorHAnsi" w:cstheme="minorBidi"/>
              <w:noProof/>
              <w:sz w:val="22"/>
              <w:szCs w:val="22"/>
              <w:lang w:eastAsia="ru-RU"/>
            </w:rPr>
          </w:pPr>
          <w:hyperlink w:anchor="_Toc81755192" w:history="1">
            <w:r w:rsidR="0092432F" w:rsidRPr="00D87D52">
              <w:rPr>
                <w:rStyle w:val="aff1"/>
                <w:noProof/>
              </w:rPr>
              <w:t>1.</w:t>
            </w:r>
            <w:r w:rsidR="0092432F">
              <w:rPr>
                <w:rFonts w:asciiTheme="minorHAnsi" w:eastAsiaTheme="minorEastAsia" w:hAnsiTheme="minorHAnsi" w:cstheme="minorBidi"/>
                <w:noProof/>
                <w:sz w:val="22"/>
                <w:szCs w:val="22"/>
                <w:lang w:eastAsia="ru-RU"/>
              </w:rPr>
              <w:tab/>
            </w:r>
            <w:r w:rsidR="0092432F" w:rsidRPr="00D87D52">
              <w:rPr>
                <w:rStyle w:val="aff1"/>
                <w:noProof/>
              </w:rPr>
              <w:t>Требования, предъявляемые к аудиторной работе студентов</w:t>
            </w:r>
            <w:r w:rsidR="0092432F">
              <w:rPr>
                <w:noProof/>
                <w:webHidden/>
              </w:rPr>
              <w:tab/>
            </w:r>
            <w:r w:rsidR="00963C77">
              <w:rPr>
                <w:noProof/>
                <w:webHidden/>
              </w:rPr>
              <w:fldChar w:fldCharType="begin"/>
            </w:r>
            <w:r w:rsidR="0092432F">
              <w:rPr>
                <w:noProof/>
                <w:webHidden/>
              </w:rPr>
              <w:instrText xml:space="preserve"> PAGEREF _Toc81755192 \h </w:instrText>
            </w:r>
            <w:r w:rsidR="00963C77">
              <w:rPr>
                <w:noProof/>
                <w:webHidden/>
              </w:rPr>
            </w:r>
            <w:r w:rsidR="00963C77">
              <w:rPr>
                <w:noProof/>
                <w:webHidden/>
              </w:rPr>
              <w:fldChar w:fldCharType="separate"/>
            </w:r>
            <w:r w:rsidR="0092432F">
              <w:rPr>
                <w:noProof/>
                <w:webHidden/>
              </w:rPr>
              <w:t>4</w:t>
            </w:r>
            <w:r w:rsidR="00963C77">
              <w:rPr>
                <w:noProof/>
                <w:webHidden/>
              </w:rPr>
              <w:fldChar w:fldCharType="end"/>
            </w:r>
          </w:hyperlink>
        </w:p>
        <w:p w:rsidR="0092432F" w:rsidRDefault="00E41E47">
          <w:pPr>
            <w:pStyle w:val="14"/>
            <w:tabs>
              <w:tab w:val="left" w:pos="880"/>
            </w:tabs>
            <w:rPr>
              <w:rFonts w:asciiTheme="minorHAnsi" w:eastAsiaTheme="minorEastAsia" w:hAnsiTheme="minorHAnsi" w:cstheme="minorBidi"/>
              <w:noProof/>
              <w:sz w:val="22"/>
              <w:szCs w:val="22"/>
              <w:lang w:eastAsia="ru-RU"/>
            </w:rPr>
          </w:pPr>
          <w:hyperlink w:anchor="_Toc81755193" w:history="1">
            <w:r w:rsidR="0092432F" w:rsidRPr="00D87D52">
              <w:rPr>
                <w:rStyle w:val="aff1"/>
                <w:noProof/>
              </w:rPr>
              <w:t>2.</w:t>
            </w:r>
            <w:r w:rsidR="0092432F">
              <w:rPr>
                <w:rFonts w:asciiTheme="minorHAnsi" w:eastAsiaTheme="minorEastAsia" w:hAnsiTheme="minorHAnsi" w:cstheme="minorBidi"/>
                <w:noProof/>
                <w:sz w:val="22"/>
                <w:szCs w:val="22"/>
                <w:lang w:eastAsia="ru-RU"/>
              </w:rPr>
              <w:tab/>
            </w:r>
            <w:r w:rsidR="0092432F" w:rsidRPr="00D87D52">
              <w:rPr>
                <w:rStyle w:val="aff1"/>
                <w:noProof/>
              </w:rPr>
              <w:t>Теоретические основы</w:t>
            </w:r>
            <w:r w:rsidR="0092432F">
              <w:rPr>
                <w:noProof/>
                <w:webHidden/>
              </w:rPr>
              <w:tab/>
            </w:r>
            <w:r w:rsidR="00963C77">
              <w:rPr>
                <w:noProof/>
                <w:webHidden/>
              </w:rPr>
              <w:fldChar w:fldCharType="begin"/>
            </w:r>
            <w:r w:rsidR="0092432F">
              <w:rPr>
                <w:noProof/>
                <w:webHidden/>
              </w:rPr>
              <w:instrText xml:space="preserve"> PAGEREF _Toc81755193 \h </w:instrText>
            </w:r>
            <w:r w:rsidR="00963C77">
              <w:rPr>
                <w:noProof/>
                <w:webHidden/>
              </w:rPr>
            </w:r>
            <w:r w:rsidR="00963C77">
              <w:rPr>
                <w:noProof/>
                <w:webHidden/>
              </w:rPr>
              <w:fldChar w:fldCharType="separate"/>
            </w:r>
            <w:r w:rsidR="0092432F">
              <w:rPr>
                <w:noProof/>
                <w:webHidden/>
              </w:rPr>
              <w:t>4</w:t>
            </w:r>
            <w:r w:rsidR="00963C77">
              <w:rPr>
                <w:noProof/>
                <w:webHidden/>
              </w:rPr>
              <w:fldChar w:fldCharType="end"/>
            </w:r>
          </w:hyperlink>
        </w:p>
        <w:p w:rsidR="0092432F" w:rsidRDefault="00E41E47">
          <w:pPr>
            <w:pStyle w:val="14"/>
            <w:tabs>
              <w:tab w:val="left" w:pos="880"/>
            </w:tabs>
            <w:rPr>
              <w:rFonts w:asciiTheme="minorHAnsi" w:eastAsiaTheme="minorEastAsia" w:hAnsiTheme="minorHAnsi" w:cstheme="minorBidi"/>
              <w:noProof/>
              <w:sz w:val="22"/>
              <w:szCs w:val="22"/>
              <w:lang w:eastAsia="ru-RU"/>
            </w:rPr>
          </w:pPr>
          <w:hyperlink w:anchor="_Toc81755194" w:history="1">
            <w:r w:rsidR="0092432F" w:rsidRPr="00D87D52">
              <w:rPr>
                <w:rStyle w:val="aff1"/>
                <w:rFonts w:eastAsia="Calibri"/>
                <w:noProof/>
              </w:rPr>
              <w:t>3.</w:t>
            </w:r>
            <w:r w:rsidR="0092432F">
              <w:rPr>
                <w:rFonts w:asciiTheme="minorHAnsi" w:eastAsiaTheme="minorEastAsia" w:hAnsiTheme="minorHAnsi" w:cstheme="minorBidi"/>
                <w:noProof/>
                <w:sz w:val="22"/>
                <w:szCs w:val="22"/>
                <w:lang w:eastAsia="ru-RU"/>
              </w:rPr>
              <w:tab/>
            </w:r>
            <w:r w:rsidR="0092432F" w:rsidRPr="00D87D52">
              <w:rPr>
                <w:rStyle w:val="aff1"/>
                <w:noProof/>
              </w:rPr>
              <w:t>Раскатчик для глиняных пластов</w:t>
            </w:r>
            <w:r w:rsidR="0092432F">
              <w:rPr>
                <w:noProof/>
                <w:webHidden/>
              </w:rPr>
              <w:tab/>
            </w:r>
            <w:r w:rsidR="00963C77">
              <w:rPr>
                <w:noProof/>
                <w:webHidden/>
              </w:rPr>
              <w:fldChar w:fldCharType="begin"/>
            </w:r>
            <w:r w:rsidR="0092432F">
              <w:rPr>
                <w:noProof/>
                <w:webHidden/>
              </w:rPr>
              <w:instrText xml:space="preserve"> PAGEREF _Toc81755194 \h </w:instrText>
            </w:r>
            <w:r w:rsidR="00963C77">
              <w:rPr>
                <w:noProof/>
                <w:webHidden/>
              </w:rPr>
            </w:r>
            <w:r w:rsidR="00963C77">
              <w:rPr>
                <w:noProof/>
                <w:webHidden/>
              </w:rPr>
              <w:fldChar w:fldCharType="separate"/>
            </w:r>
            <w:r w:rsidR="0092432F">
              <w:rPr>
                <w:noProof/>
                <w:webHidden/>
              </w:rPr>
              <w:t>5</w:t>
            </w:r>
            <w:r w:rsidR="00963C77">
              <w:rPr>
                <w:noProof/>
                <w:webHidden/>
              </w:rPr>
              <w:fldChar w:fldCharType="end"/>
            </w:r>
          </w:hyperlink>
        </w:p>
        <w:p w:rsidR="0092432F" w:rsidRDefault="00E41E47">
          <w:pPr>
            <w:pStyle w:val="14"/>
            <w:tabs>
              <w:tab w:val="left" w:pos="880"/>
            </w:tabs>
            <w:rPr>
              <w:rFonts w:asciiTheme="minorHAnsi" w:eastAsiaTheme="minorEastAsia" w:hAnsiTheme="minorHAnsi" w:cstheme="minorBidi"/>
              <w:noProof/>
              <w:sz w:val="22"/>
              <w:szCs w:val="22"/>
              <w:lang w:eastAsia="ru-RU"/>
            </w:rPr>
          </w:pPr>
          <w:hyperlink w:anchor="_Toc81755195" w:history="1">
            <w:r w:rsidR="0092432F" w:rsidRPr="00D87D52">
              <w:rPr>
                <w:rStyle w:val="aff1"/>
                <w:rFonts w:eastAsia="Calibri"/>
                <w:noProof/>
              </w:rPr>
              <w:t>4.</w:t>
            </w:r>
            <w:r w:rsidR="0092432F">
              <w:rPr>
                <w:rFonts w:asciiTheme="minorHAnsi" w:eastAsiaTheme="minorEastAsia" w:hAnsiTheme="minorHAnsi" w:cstheme="minorBidi"/>
                <w:noProof/>
                <w:sz w:val="22"/>
                <w:szCs w:val="22"/>
                <w:lang w:eastAsia="ru-RU"/>
              </w:rPr>
              <w:tab/>
            </w:r>
            <w:r w:rsidR="0092432F" w:rsidRPr="00D87D52">
              <w:rPr>
                <w:rStyle w:val="aff1"/>
                <w:noProof/>
              </w:rPr>
              <w:t>Инструкция по охране труда при работе с раскатчиком для керамических пластов SR-30 Frema</w:t>
            </w:r>
            <w:r w:rsidR="0092432F">
              <w:rPr>
                <w:noProof/>
                <w:webHidden/>
              </w:rPr>
              <w:tab/>
            </w:r>
            <w:r w:rsidR="00963C77">
              <w:rPr>
                <w:noProof/>
                <w:webHidden/>
              </w:rPr>
              <w:fldChar w:fldCharType="begin"/>
            </w:r>
            <w:r w:rsidR="0092432F">
              <w:rPr>
                <w:noProof/>
                <w:webHidden/>
              </w:rPr>
              <w:instrText xml:space="preserve"> PAGEREF _Toc81755195 \h </w:instrText>
            </w:r>
            <w:r w:rsidR="00963C77">
              <w:rPr>
                <w:noProof/>
                <w:webHidden/>
              </w:rPr>
            </w:r>
            <w:r w:rsidR="00963C77">
              <w:rPr>
                <w:noProof/>
                <w:webHidden/>
              </w:rPr>
              <w:fldChar w:fldCharType="separate"/>
            </w:r>
            <w:r w:rsidR="0092432F">
              <w:rPr>
                <w:noProof/>
                <w:webHidden/>
              </w:rPr>
              <w:t>7</w:t>
            </w:r>
            <w:r w:rsidR="00963C77">
              <w:rPr>
                <w:noProof/>
                <w:webHidden/>
              </w:rPr>
              <w:fldChar w:fldCharType="end"/>
            </w:r>
          </w:hyperlink>
        </w:p>
        <w:p w:rsidR="0092432F" w:rsidRDefault="00E41E47">
          <w:pPr>
            <w:pStyle w:val="23"/>
            <w:tabs>
              <w:tab w:val="left" w:pos="880"/>
              <w:tab w:val="right" w:leader="dot" w:pos="9628"/>
            </w:tabs>
            <w:rPr>
              <w:rFonts w:asciiTheme="minorHAnsi" w:eastAsiaTheme="minorEastAsia" w:hAnsiTheme="minorHAnsi" w:cstheme="minorBidi"/>
              <w:noProof/>
              <w:sz w:val="22"/>
              <w:szCs w:val="22"/>
            </w:rPr>
          </w:pPr>
          <w:hyperlink w:anchor="_Toc81755196" w:history="1">
            <w:r w:rsidR="0092432F" w:rsidRPr="00D87D52">
              <w:rPr>
                <w:rStyle w:val="aff1"/>
                <w:noProof/>
              </w:rPr>
              <w:t>4.1.</w:t>
            </w:r>
            <w:r w:rsidR="0092432F">
              <w:rPr>
                <w:rFonts w:asciiTheme="minorHAnsi" w:eastAsiaTheme="minorEastAsia" w:hAnsiTheme="minorHAnsi" w:cstheme="minorBidi"/>
                <w:noProof/>
                <w:sz w:val="22"/>
                <w:szCs w:val="22"/>
              </w:rPr>
              <w:tab/>
            </w:r>
            <w:r w:rsidR="0092432F" w:rsidRPr="00D87D52">
              <w:rPr>
                <w:rStyle w:val="aff1"/>
                <w:noProof/>
              </w:rPr>
              <w:t>Общие требования охраны труда</w:t>
            </w:r>
            <w:r w:rsidR="0092432F">
              <w:rPr>
                <w:noProof/>
                <w:webHidden/>
              </w:rPr>
              <w:tab/>
            </w:r>
            <w:r w:rsidR="00963C77">
              <w:rPr>
                <w:noProof/>
                <w:webHidden/>
              </w:rPr>
              <w:fldChar w:fldCharType="begin"/>
            </w:r>
            <w:r w:rsidR="0092432F">
              <w:rPr>
                <w:noProof/>
                <w:webHidden/>
              </w:rPr>
              <w:instrText xml:space="preserve"> PAGEREF _Toc81755196 \h </w:instrText>
            </w:r>
            <w:r w:rsidR="00963C77">
              <w:rPr>
                <w:noProof/>
                <w:webHidden/>
              </w:rPr>
            </w:r>
            <w:r w:rsidR="00963C77">
              <w:rPr>
                <w:noProof/>
                <w:webHidden/>
              </w:rPr>
              <w:fldChar w:fldCharType="separate"/>
            </w:r>
            <w:r w:rsidR="0092432F">
              <w:rPr>
                <w:noProof/>
                <w:webHidden/>
              </w:rPr>
              <w:t>7</w:t>
            </w:r>
            <w:r w:rsidR="00963C77">
              <w:rPr>
                <w:noProof/>
                <w:webHidden/>
              </w:rPr>
              <w:fldChar w:fldCharType="end"/>
            </w:r>
          </w:hyperlink>
        </w:p>
        <w:p w:rsidR="0092432F" w:rsidRDefault="00E41E47">
          <w:pPr>
            <w:pStyle w:val="23"/>
            <w:tabs>
              <w:tab w:val="left" w:pos="880"/>
              <w:tab w:val="right" w:leader="dot" w:pos="9628"/>
            </w:tabs>
            <w:rPr>
              <w:rFonts w:asciiTheme="minorHAnsi" w:eastAsiaTheme="minorEastAsia" w:hAnsiTheme="minorHAnsi" w:cstheme="minorBidi"/>
              <w:noProof/>
              <w:sz w:val="22"/>
              <w:szCs w:val="22"/>
            </w:rPr>
          </w:pPr>
          <w:hyperlink w:anchor="_Toc81755197" w:history="1">
            <w:r w:rsidR="0092432F" w:rsidRPr="00D87D52">
              <w:rPr>
                <w:rStyle w:val="aff1"/>
                <w:rFonts w:eastAsia="Calibri"/>
                <w:noProof/>
              </w:rPr>
              <w:t>4.2.</w:t>
            </w:r>
            <w:r w:rsidR="0092432F">
              <w:rPr>
                <w:rFonts w:asciiTheme="minorHAnsi" w:eastAsiaTheme="minorEastAsia" w:hAnsiTheme="minorHAnsi" w:cstheme="minorBidi"/>
                <w:noProof/>
                <w:sz w:val="22"/>
                <w:szCs w:val="22"/>
              </w:rPr>
              <w:tab/>
            </w:r>
            <w:r w:rsidR="0092432F" w:rsidRPr="00D87D52">
              <w:rPr>
                <w:rStyle w:val="aff1"/>
                <w:rFonts w:eastAsia="Calibri"/>
                <w:noProof/>
              </w:rPr>
              <w:t>Требования охраны труда перед началом работы</w:t>
            </w:r>
            <w:r w:rsidR="0092432F">
              <w:rPr>
                <w:noProof/>
                <w:webHidden/>
              </w:rPr>
              <w:tab/>
            </w:r>
            <w:r w:rsidR="00963C77">
              <w:rPr>
                <w:noProof/>
                <w:webHidden/>
              </w:rPr>
              <w:fldChar w:fldCharType="begin"/>
            </w:r>
            <w:r w:rsidR="0092432F">
              <w:rPr>
                <w:noProof/>
                <w:webHidden/>
              </w:rPr>
              <w:instrText xml:space="preserve"> PAGEREF _Toc81755197 \h </w:instrText>
            </w:r>
            <w:r w:rsidR="00963C77">
              <w:rPr>
                <w:noProof/>
                <w:webHidden/>
              </w:rPr>
            </w:r>
            <w:r w:rsidR="00963C77">
              <w:rPr>
                <w:noProof/>
                <w:webHidden/>
              </w:rPr>
              <w:fldChar w:fldCharType="separate"/>
            </w:r>
            <w:r w:rsidR="0092432F">
              <w:rPr>
                <w:noProof/>
                <w:webHidden/>
              </w:rPr>
              <w:t>7</w:t>
            </w:r>
            <w:r w:rsidR="00963C77">
              <w:rPr>
                <w:noProof/>
                <w:webHidden/>
              </w:rPr>
              <w:fldChar w:fldCharType="end"/>
            </w:r>
          </w:hyperlink>
        </w:p>
        <w:p w:rsidR="0092432F" w:rsidRDefault="00E41E47">
          <w:pPr>
            <w:pStyle w:val="23"/>
            <w:tabs>
              <w:tab w:val="left" w:pos="880"/>
              <w:tab w:val="right" w:leader="dot" w:pos="9628"/>
            </w:tabs>
            <w:rPr>
              <w:rFonts w:asciiTheme="minorHAnsi" w:eastAsiaTheme="minorEastAsia" w:hAnsiTheme="minorHAnsi" w:cstheme="minorBidi"/>
              <w:noProof/>
              <w:sz w:val="22"/>
              <w:szCs w:val="22"/>
            </w:rPr>
          </w:pPr>
          <w:hyperlink w:anchor="_Toc81755198" w:history="1">
            <w:r w:rsidR="0092432F" w:rsidRPr="00D87D52">
              <w:rPr>
                <w:rStyle w:val="aff1"/>
                <w:rFonts w:eastAsia="Calibri"/>
                <w:noProof/>
              </w:rPr>
              <w:t>4.3.</w:t>
            </w:r>
            <w:r w:rsidR="0092432F">
              <w:rPr>
                <w:rFonts w:asciiTheme="minorHAnsi" w:eastAsiaTheme="minorEastAsia" w:hAnsiTheme="minorHAnsi" w:cstheme="minorBidi"/>
                <w:noProof/>
                <w:sz w:val="22"/>
                <w:szCs w:val="22"/>
              </w:rPr>
              <w:tab/>
            </w:r>
            <w:r w:rsidR="0092432F" w:rsidRPr="00D87D52">
              <w:rPr>
                <w:rStyle w:val="aff1"/>
                <w:rFonts w:eastAsia="Calibri"/>
                <w:noProof/>
              </w:rPr>
              <w:t>Требования охраны труда во время работы</w:t>
            </w:r>
            <w:r w:rsidR="0092432F">
              <w:rPr>
                <w:noProof/>
                <w:webHidden/>
              </w:rPr>
              <w:tab/>
            </w:r>
            <w:r w:rsidR="00963C77">
              <w:rPr>
                <w:noProof/>
                <w:webHidden/>
              </w:rPr>
              <w:fldChar w:fldCharType="begin"/>
            </w:r>
            <w:r w:rsidR="0092432F">
              <w:rPr>
                <w:noProof/>
                <w:webHidden/>
              </w:rPr>
              <w:instrText xml:space="preserve"> PAGEREF _Toc81755198 \h </w:instrText>
            </w:r>
            <w:r w:rsidR="00963C77">
              <w:rPr>
                <w:noProof/>
                <w:webHidden/>
              </w:rPr>
            </w:r>
            <w:r w:rsidR="00963C77">
              <w:rPr>
                <w:noProof/>
                <w:webHidden/>
              </w:rPr>
              <w:fldChar w:fldCharType="separate"/>
            </w:r>
            <w:r w:rsidR="0092432F">
              <w:rPr>
                <w:noProof/>
                <w:webHidden/>
              </w:rPr>
              <w:t>8</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199" w:history="1">
            <w:r w:rsidR="0092432F" w:rsidRPr="00D87D52">
              <w:rPr>
                <w:rStyle w:val="aff1"/>
                <w:rFonts w:eastAsia="Calibri"/>
                <w:noProof/>
              </w:rPr>
              <w:t>4.4. Требования охраны труда в аварийных ситуациях</w:t>
            </w:r>
            <w:r w:rsidR="0092432F">
              <w:rPr>
                <w:noProof/>
                <w:webHidden/>
              </w:rPr>
              <w:tab/>
            </w:r>
            <w:r w:rsidR="00963C77">
              <w:rPr>
                <w:noProof/>
                <w:webHidden/>
              </w:rPr>
              <w:fldChar w:fldCharType="begin"/>
            </w:r>
            <w:r w:rsidR="0092432F">
              <w:rPr>
                <w:noProof/>
                <w:webHidden/>
              </w:rPr>
              <w:instrText xml:space="preserve"> PAGEREF _Toc81755199 \h </w:instrText>
            </w:r>
            <w:r w:rsidR="00963C77">
              <w:rPr>
                <w:noProof/>
                <w:webHidden/>
              </w:rPr>
            </w:r>
            <w:r w:rsidR="00963C77">
              <w:rPr>
                <w:noProof/>
                <w:webHidden/>
              </w:rPr>
              <w:fldChar w:fldCharType="separate"/>
            </w:r>
            <w:r w:rsidR="0092432F">
              <w:rPr>
                <w:noProof/>
                <w:webHidden/>
              </w:rPr>
              <w:t>10</w:t>
            </w:r>
            <w:r w:rsidR="00963C77">
              <w:rPr>
                <w:noProof/>
                <w:webHidden/>
              </w:rPr>
              <w:fldChar w:fldCharType="end"/>
            </w:r>
          </w:hyperlink>
        </w:p>
        <w:p w:rsidR="0092432F" w:rsidRDefault="00E41E47">
          <w:pPr>
            <w:pStyle w:val="23"/>
            <w:tabs>
              <w:tab w:val="left" w:pos="880"/>
              <w:tab w:val="right" w:leader="dot" w:pos="9628"/>
            </w:tabs>
            <w:rPr>
              <w:rFonts w:asciiTheme="minorHAnsi" w:eastAsiaTheme="minorEastAsia" w:hAnsiTheme="minorHAnsi" w:cstheme="minorBidi"/>
              <w:noProof/>
              <w:sz w:val="22"/>
              <w:szCs w:val="22"/>
            </w:rPr>
          </w:pPr>
          <w:hyperlink w:anchor="_Toc81755200" w:history="1">
            <w:r w:rsidR="0092432F" w:rsidRPr="00D87D52">
              <w:rPr>
                <w:rStyle w:val="aff1"/>
                <w:rFonts w:eastAsia="Calibri"/>
                <w:noProof/>
              </w:rPr>
              <w:t>4.5.</w:t>
            </w:r>
            <w:r w:rsidR="0092432F">
              <w:rPr>
                <w:rFonts w:asciiTheme="minorHAnsi" w:eastAsiaTheme="minorEastAsia" w:hAnsiTheme="minorHAnsi" w:cstheme="minorBidi"/>
                <w:noProof/>
                <w:sz w:val="22"/>
                <w:szCs w:val="22"/>
              </w:rPr>
              <w:tab/>
            </w:r>
            <w:r w:rsidR="0092432F" w:rsidRPr="00D87D52">
              <w:rPr>
                <w:rStyle w:val="aff1"/>
                <w:rFonts w:eastAsia="Calibri"/>
                <w:noProof/>
              </w:rPr>
              <w:t>Требования охраны труда по окончании работы</w:t>
            </w:r>
            <w:r w:rsidR="0092432F">
              <w:rPr>
                <w:noProof/>
                <w:webHidden/>
              </w:rPr>
              <w:tab/>
            </w:r>
            <w:r w:rsidR="00963C77">
              <w:rPr>
                <w:noProof/>
                <w:webHidden/>
              </w:rPr>
              <w:fldChar w:fldCharType="begin"/>
            </w:r>
            <w:r w:rsidR="0092432F">
              <w:rPr>
                <w:noProof/>
                <w:webHidden/>
              </w:rPr>
              <w:instrText xml:space="preserve"> PAGEREF _Toc81755200 \h </w:instrText>
            </w:r>
            <w:r w:rsidR="00963C77">
              <w:rPr>
                <w:noProof/>
                <w:webHidden/>
              </w:rPr>
            </w:r>
            <w:r w:rsidR="00963C77">
              <w:rPr>
                <w:noProof/>
                <w:webHidden/>
              </w:rPr>
              <w:fldChar w:fldCharType="separate"/>
            </w:r>
            <w:r w:rsidR="0092432F">
              <w:rPr>
                <w:noProof/>
                <w:webHidden/>
              </w:rPr>
              <w:t>11</w:t>
            </w:r>
            <w:r w:rsidR="00963C77">
              <w:rPr>
                <w:noProof/>
                <w:webHidden/>
              </w:rPr>
              <w:fldChar w:fldCharType="end"/>
            </w:r>
          </w:hyperlink>
        </w:p>
        <w:p w:rsidR="0092432F" w:rsidRDefault="00E41E47">
          <w:pPr>
            <w:pStyle w:val="14"/>
            <w:tabs>
              <w:tab w:val="left" w:pos="880"/>
            </w:tabs>
            <w:rPr>
              <w:rFonts w:asciiTheme="minorHAnsi" w:eastAsiaTheme="minorEastAsia" w:hAnsiTheme="minorHAnsi" w:cstheme="minorBidi"/>
              <w:noProof/>
              <w:sz w:val="22"/>
              <w:szCs w:val="22"/>
              <w:lang w:eastAsia="ru-RU"/>
            </w:rPr>
          </w:pPr>
          <w:hyperlink w:anchor="_Toc81755201" w:history="1">
            <w:r w:rsidR="0092432F" w:rsidRPr="00D87D52">
              <w:rPr>
                <w:rStyle w:val="aff1"/>
                <w:rFonts w:eastAsia="Calibri"/>
                <w:noProof/>
              </w:rPr>
              <w:t>5.</w:t>
            </w:r>
            <w:r w:rsidR="0092432F">
              <w:rPr>
                <w:rFonts w:asciiTheme="minorHAnsi" w:eastAsiaTheme="minorEastAsia" w:hAnsiTheme="minorHAnsi" w:cstheme="minorBidi"/>
                <w:noProof/>
                <w:sz w:val="22"/>
                <w:szCs w:val="22"/>
                <w:lang w:eastAsia="ru-RU"/>
              </w:rPr>
              <w:tab/>
            </w:r>
            <w:r w:rsidR="0092432F" w:rsidRPr="00D87D52">
              <w:rPr>
                <w:rStyle w:val="aff1"/>
                <w:rFonts w:eastAsia="Calibri"/>
                <w:noProof/>
              </w:rPr>
              <w:t>Методические указания по проведению практических работ</w:t>
            </w:r>
            <w:r w:rsidR="0092432F">
              <w:rPr>
                <w:noProof/>
                <w:webHidden/>
              </w:rPr>
              <w:tab/>
            </w:r>
            <w:r w:rsidR="00963C77">
              <w:rPr>
                <w:noProof/>
                <w:webHidden/>
              </w:rPr>
              <w:fldChar w:fldCharType="begin"/>
            </w:r>
            <w:r w:rsidR="0092432F">
              <w:rPr>
                <w:noProof/>
                <w:webHidden/>
              </w:rPr>
              <w:instrText xml:space="preserve"> PAGEREF _Toc81755201 \h </w:instrText>
            </w:r>
            <w:r w:rsidR="00963C77">
              <w:rPr>
                <w:noProof/>
                <w:webHidden/>
              </w:rPr>
            </w:r>
            <w:r w:rsidR="00963C77">
              <w:rPr>
                <w:noProof/>
                <w:webHidden/>
              </w:rPr>
              <w:fldChar w:fldCharType="separate"/>
            </w:r>
            <w:r w:rsidR="0092432F">
              <w:rPr>
                <w:noProof/>
                <w:webHidden/>
              </w:rPr>
              <w:t>11</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2" w:history="1">
            <w:r w:rsidR="0092432F" w:rsidRPr="00D87D52">
              <w:rPr>
                <w:rStyle w:val="aff1"/>
                <w:rFonts w:eastAsia="Calibri"/>
                <w:noProof/>
              </w:rPr>
              <w:t xml:space="preserve">5.1. Цель и задачи </w:t>
            </w:r>
            <w:r w:rsidR="0092432F" w:rsidRPr="00D87D52">
              <w:rPr>
                <w:rStyle w:val="aff1"/>
                <w:noProof/>
              </w:rPr>
              <w:t>практической</w:t>
            </w:r>
            <w:r w:rsidR="0092432F" w:rsidRPr="00D87D52">
              <w:rPr>
                <w:rStyle w:val="aff1"/>
                <w:rFonts w:eastAsia="Calibri"/>
                <w:noProof/>
              </w:rPr>
              <w:t xml:space="preserve"> работы</w:t>
            </w:r>
            <w:r w:rsidR="0092432F">
              <w:rPr>
                <w:noProof/>
                <w:webHidden/>
              </w:rPr>
              <w:tab/>
            </w:r>
            <w:r w:rsidR="00963C77">
              <w:rPr>
                <w:noProof/>
                <w:webHidden/>
              </w:rPr>
              <w:fldChar w:fldCharType="begin"/>
            </w:r>
            <w:r w:rsidR="0092432F">
              <w:rPr>
                <w:noProof/>
                <w:webHidden/>
              </w:rPr>
              <w:instrText xml:space="preserve"> PAGEREF _Toc81755202 \h </w:instrText>
            </w:r>
            <w:r w:rsidR="00963C77">
              <w:rPr>
                <w:noProof/>
                <w:webHidden/>
              </w:rPr>
            </w:r>
            <w:r w:rsidR="00963C77">
              <w:rPr>
                <w:noProof/>
                <w:webHidden/>
              </w:rPr>
              <w:fldChar w:fldCharType="separate"/>
            </w:r>
            <w:r w:rsidR="0092432F">
              <w:rPr>
                <w:noProof/>
                <w:webHidden/>
              </w:rPr>
              <w:t>11</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3" w:history="1">
            <w:r w:rsidR="0092432F" w:rsidRPr="00D87D52">
              <w:rPr>
                <w:rStyle w:val="aff1"/>
                <w:rFonts w:eastAsia="Calibri"/>
                <w:noProof/>
              </w:rPr>
              <w:t>5.2. Материалы и инструменты для практической работы</w:t>
            </w:r>
            <w:r w:rsidR="0092432F">
              <w:rPr>
                <w:noProof/>
                <w:webHidden/>
              </w:rPr>
              <w:tab/>
            </w:r>
            <w:r w:rsidR="00963C77">
              <w:rPr>
                <w:noProof/>
                <w:webHidden/>
              </w:rPr>
              <w:fldChar w:fldCharType="begin"/>
            </w:r>
            <w:r w:rsidR="0092432F">
              <w:rPr>
                <w:noProof/>
                <w:webHidden/>
              </w:rPr>
              <w:instrText xml:space="preserve"> PAGEREF _Toc81755203 \h </w:instrText>
            </w:r>
            <w:r w:rsidR="00963C77">
              <w:rPr>
                <w:noProof/>
                <w:webHidden/>
              </w:rPr>
            </w:r>
            <w:r w:rsidR="00963C77">
              <w:rPr>
                <w:noProof/>
                <w:webHidden/>
              </w:rPr>
              <w:fldChar w:fldCharType="separate"/>
            </w:r>
            <w:r w:rsidR="0092432F">
              <w:rPr>
                <w:noProof/>
                <w:webHidden/>
              </w:rPr>
              <w:t>11</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4" w:history="1">
            <w:r w:rsidR="0092432F" w:rsidRPr="00D87D52">
              <w:rPr>
                <w:rStyle w:val="aff1"/>
                <w:noProof/>
              </w:rPr>
              <w:t>5.3. Оборудование</w:t>
            </w:r>
            <w:r w:rsidR="0092432F">
              <w:rPr>
                <w:noProof/>
                <w:webHidden/>
              </w:rPr>
              <w:tab/>
            </w:r>
            <w:r w:rsidR="00963C77">
              <w:rPr>
                <w:noProof/>
                <w:webHidden/>
              </w:rPr>
              <w:fldChar w:fldCharType="begin"/>
            </w:r>
            <w:r w:rsidR="0092432F">
              <w:rPr>
                <w:noProof/>
                <w:webHidden/>
              </w:rPr>
              <w:instrText xml:space="preserve"> PAGEREF _Toc81755204 \h </w:instrText>
            </w:r>
            <w:r w:rsidR="00963C77">
              <w:rPr>
                <w:noProof/>
                <w:webHidden/>
              </w:rPr>
            </w:r>
            <w:r w:rsidR="00963C77">
              <w:rPr>
                <w:noProof/>
                <w:webHidden/>
              </w:rPr>
              <w:fldChar w:fldCharType="separate"/>
            </w:r>
            <w:r w:rsidR="0092432F">
              <w:rPr>
                <w:noProof/>
                <w:webHidden/>
              </w:rPr>
              <w:t>11</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5" w:history="1">
            <w:r w:rsidR="0092432F" w:rsidRPr="00D87D52">
              <w:rPr>
                <w:rStyle w:val="aff1"/>
                <w:rFonts w:eastAsia="Calibri"/>
                <w:noProof/>
              </w:rPr>
              <w:t>5.4. Порядок выполнения работы</w:t>
            </w:r>
            <w:r w:rsidR="0092432F">
              <w:rPr>
                <w:noProof/>
                <w:webHidden/>
              </w:rPr>
              <w:tab/>
            </w:r>
            <w:r w:rsidR="00963C77">
              <w:rPr>
                <w:noProof/>
                <w:webHidden/>
              </w:rPr>
              <w:fldChar w:fldCharType="begin"/>
            </w:r>
            <w:r w:rsidR="0092432F">
              <w:rPr>
                <w:noProof/>
                <w:webHidden/>
              </w:rPr>
              <w:instrText xml:space="preserve"> PAGEREF _Toc81755205 \h </w:instrText>
            </w:r>
            <w:r w:rsidR="00963C77">
              <w:rPr>
                <w:noProof/>
                <w:webHidden/>
              </w:rPr>
            </w:r>
            <w:r w:rsidR="00963C77">
              <w:rPr>
                <w:noProof/>
                <w:webHidden/>
              </w:rPr>
              <w:fldChar w:fldCharType="separate"/>
            </w:r>
            <w:r w:rsidR="0092432F">
              <w:rPr>
                <w:noProof/>
                <w:webHidden/>
              </w:rPr>
              <w:t>11</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6" w:history="1">
            <w:r w:rsidR="0092432F" w:rsidRPr="00D87D52">
              <w:rPr>
                <w:rStyle w:val="aff1"/>
                <w:noProof/>
              </w:rPr>
              <w:t>5.5. Порядок работы на раскатчике для керамических  пластов</w:t>
            </w:r>
            <w:r w:rsidR="0092432F">
              <w:rPr>
                <w:noProof/>
                <w:webHidden/>
              </w:rPr>
              <w:tab/>
            </w:r>
            <w:r w:rsidR="00963C77">
              <w:rPr>
                <w:noProof/>
                <w:webHidden/>
              </w:rPr>
              <w:fldChar w:fldCharType="begin"/>
            </w:r>
            <w:r w:rsidR="0092432F">
              <w:rPr>
                <w:noProof/>
                <w:webHidden/>
              </w:rPr>
              <w:instrText xml:space="preserve"> PAGEREF _Toc81755206 \h </w:instrText>
            </w:r>
            <w:r w:rsidR="00963C77">
              <w:rPr>
                <w:noProof/>
                <w:webHidden/>
              </w:rPr>
            </w:r>
            <w:r w:rsidR="00963C77">
              <w:rPr>
                <w:noProof/>
                <w:webHidden/>
              </w:rPr>
              <w:fldChar w:fldCharType="separate"/>
            </w:r>
            <w:r w:rsidR="0092432F">
              <w:rPr>
                <w:noProof/>
                <w:webHidden/>
              </w:rPr>
              <w:t>14</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7" w:history="1">
            <w:r w:rsidR="0092432F" w:rsidRPr="00D87D52">
              <w:rPr>
                <w:rStyle w:val="aff1"/>
                <w:noProof/>
              </w:rPr>
              <w:t>5.6. Меры безопасности и техническое обслуживание</w:t>
            </w:r>
            <w:r w:rsidR="0092432F">
              <w:rPr>
                <w:noProof/>
                <w:webHidden/>
              </w:rPr>
              <w:tab/>
            </w:r>
            <w:r w:rsidR="00963C77">
              <w:rPr>
                <w:noProof/>
                <w:webHidden/>
              </w:rPr>
              <w:fldChar w:fldCharType="begin"/>
            </w:r>
            <w:r w:rsidR="0092432F">
              <w:rPr>
                <w:noProof/>
                <w:webHidden/>
              </w:rPr>
              <w:instrText xml:space="preserve"> PAGEREF _Toc81755207 \h </w:instrText>
            </w:r>
            <w:r w:rsidR="00963C77">
              <w:rPr>
                <w:noProof/>
                <w:webHidden/>
              </w:rPr>
            </w:r>
            <w:r w:rsidR="00963C77">
              <w:rPr>
                <w:noProof/>
                <w:webHidden/>
              </w:rPr>
              <w:fldChar w:fldCharType="separate"/>
            </w:r>
            <w:r w:rsidR="0092432F">
              <w:rPr>
                <w:noProof/>
                <w:webHidden/>
              </w:rPr>
              <w:t>14</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8" w:history="1">
            <w:r w:rsidR="0092432F" w:rsidRPr="00D87D52">
              <w:rPr>
                <w:rStyle w:val="aff1"/>
                <w:noProof/>
              </w:rPr>
              <w:t>5.7. Обжиг керамических изделий</w:t>
            </w:r>
            <w:r w:rsidR="0092432F">
              <w:rPr>
                <w:noProof/>
                <w:webHidden/>
              </w:rPr>
              <w:tab/>
            </w:r>
            <w:r w:rsidR="00963C77">
              <w:rPr>
                <w:noProof/>
                <w:webHidden/>
              </w:rPr>
              <w:fldChar w:fldCharType="begin"/>
            </w:r>
            <w:r w:rsidR="0092432F">
              <w:rPr>
                <w:noProof/>
                <w:webHidden/>
              </w:rPr>
              <w:instrText xml:space="preserve"> PAGEREF _Toc81755208 \h </w:instrText>
            </w:r>
            <w:r w:rsidR="00963C77">
              <w:rPr>
                <w:noProof/>
                <w:webHidden/>
              </w:rPr>
            </w:r>
            <w:r w:rsidR="00963C77">
              <w:rPr>
                <w:noProof/>
                <w:webHidden/>
              </w:rPr>
              <w:fldChar w:fldCharType="separate"/>
            </w:r>
            <w:r w:rsidR="0092432F">
              <w:rPr>
                <w:noProof/>
                <w:webHidden/>
              </w:rPr>
              <w:t>14</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09" w:history="1">
            <w:r w:rsidR="0092432F" w:rsidRPr="00D87D52">
              <w:rPr>
                <w:rStyle w:val="aff1"/>
                <w:rFonts w:eastAsia="Calibri"/>
                <w:noProof/>
              </w:rPr>
              <w:t>5.8. Печь Nabertherm для обжига керамики NW 300/Н + В400 и её характеристики</w:t>
            </w:r>
            <w:r w:rsidR="0092432F">
              <w:rPr>
                <w:noProof/>
                <w:webHidden/>
              </w:rPr>
              <w:tab/>
            </w:r>
            <w:r w:rsidR="00963C77">
              <w:rPr>
                <w:noProof/>
                <w:webHidden/>
              </w:rPr>
              <w:fldChar w:fldCharType="begin"/>
            </w:r>
            <w:r w:rsidR="0092432F">
              <w:rPr>
                <w:noProof/>
                <w:webHidden/>
              </w:rPr>
              <w:instrText xml:space="preserve"> PAGEREF _Toc81755209 \h </w:instrText>
            </w:r>
            <w:r w:rsidR="00963C77">
              <w:rPr>
                <w:noProof/>
                <w:webHidden/>
              </w:rPr>
            </w:r>
            <w:r w:rsidR="00963C77">
              <w:rPr>
                <w:noProof/>
                <w:webHidden/>
              </w:rPr>
              <w:fldChar w:fldCharType="separate"/>
            </w:r>
            <w:r w:rsidR="0092432F">
              <w:rPr>
                <w:noProof/>
                <w:webHidden/>
              </w:rPr>
              <w:t>15</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10" w:history="1">
            <w:r w:rsidR="0092432F" w:rsidRPr="00D87D52">
              <w:rPr>
                <w:rStyle w:val="aff1"/>
                <w:rFonts w:eastAsia="Calibri"/>
                <w:noProof/>
                <w:lang w:eastAsia="en-US"/>
              </w:rPr>
              <w:t xml:space="preserve">5.9. </w:t>
            </w:r>
            <w:r w:rsidR="0092432F" w:rsidRPr="00D87D52">
              <w:rPr>
                <w:rStyle w:val="aff1"/>
                <w:noProof/>
              </w:rPr>
              <w:t>Меры безопасности и техническое обслуживание печи для обжига керамики</w:t>
            </w:r>
            <w:r w:rsidR="0092432F">
              <w:rPr>
                <w:noProof/>
                <w:webHidden/>
              </w:rPr>
              <w:tab/>
            </w:r>
            <w:r w:rsidR="00963C77">
              <w:rPr>
                <w:noProof/>
                <w:webHidden/>
              </w:rPr>
              <w:fldChar w:fldCharType="begin"/>
            </w:r>
            <w:r w:rsidR="0092432F">
              <w:rPr>
                <w:noProof/>
                <w:webHidden/>
              </w:rPr>
              <w:instrText xml:space="preserve"> PAGEREF _Toc81755210 \h </w:instrText>
            </w:r>
            <w:r w:rsidR="00963C77">
              <w:rPr>
                <w:noProof/>
                <w:webHidden/>
              </w:rPr>
            </w:r>
            <w:r w:rsidR="00963C77">
              <w:rPr>
                <w:noProof/>
                <w:webHidden/>
              </w:rPr>
              <w:fldChar w:fldCharType="separate"/>
            </w:r>
            <w:r w:rsidR="0092432F">
              <w:rPr>
                <w:noProof/>
                <w:webHidden/>
              </w:rPr>
              <w:t>17</w:t>
            </w:r>
            <w:r w:rsidR="00963C77">
              <w:rPr>
                <w:noProof/>
                <w:webHidden/>
              </w:rPr>
              <w:fldChar w:fldCharType="end"/>
            </w:r>
          </w:hyperlink>
        </w:p>
        <w:p w:rsidR="0092432F" w:rsidRDefault="00E41E47">
          <w:pPr>
            <w:pStyle w:val="23"/>
            <w:tabs>
              <w:tab w:val="right" w:leader="dot" w:pos="9628"/>
            </w:tabs>
            <w:rPr>
              <w:rFonts w:asciiTheme="minorHAnsi" w:eastAsiaTheme="minorEastAsia" w:hAnsiTheme="minorHAnsi" w:cstheme="minorBidi"/>
              <w:noProof/>
              <w:sz w:val="22"/>
              <w:szCs w:val="22"/>
            </w:rPr>
          </w:pPr>
          <w:hyperlink w:anchor="_Toc81755211" w:history="1">
            <w:r w:rsidR="0092432F" w:rsidRPr="00D87D52">
              <w:rPr>
                <w:rStyle w:val="aff1"/>
                <w:rFonts w:eastAsia="Calibri"/>
                <w:noProof/>
              </w:rPr>
              <w:t>5.10. Требования к оформлению отчета по выполненным практическим работам</w:t>
            </w:r>
            <w:r w:rsidR="0092432F">
              <w:rPr>
                <w:noProof/>
                <w:webHidden/>
              </w:rPr>
              <w:tab/>
            </w:r>
            <w:r w:rsidR="00963C77">
              <w:rPr>
                <w:noProof/>
                <w:webHidden/>
              </w:rPr>
              <w:fldChar w:fldCharType="begin"/>
            </w:r>
            <w:r w:rsidR="0092432F">
              <w:rPr>
                <w:noProof/>
                <w:webHidden/>
              </w:rPr>
              <w:instrText xml:space="preserve"> PAGEREF _Toc81755211 \h </w:instrText>
            </w:r>
            <w:r w:rsidR="00963C77">
              <w:rPr>
                <w:noProof/>
                <w:webHidden/>
              </w:rPr>
            </w:r>
            <w:r w:rsidR="00963C77">
              <w:rPr>
                <w:noProof/>
                <w:webHidden/>
              </w:rPr>
              <w:fldChar w:fldCharType="separate"/>
            </w:r>
            <w:r w:rsidR="0092432F">
              <w:rPr>
                <w:noProof/>
                <w:webHidden/>
              </w:rPr>
              <w:t>17</w:t>
            </w:r>
            <w:r w:rsidR="00963C77">
              <w:rPr>
                <w:noProof/>
                <w:webHidden/>
              </w:rPr>
              <w:fldChar w:fldCharType="end"/>
            </w:r>
          </w:hyperlink>
        </w:p>
        <w:p w:rsidR="0092432F" w:rsidRDefault="00E41E47">
          <w:pPr>
            <w:pStyle w:val="23"/>
            <w:tabs>
              <w:tab w:val="left" w:pos="1100"/>
              <w:tab w:val="right" w:leader="dot" w:pos="9628"/>
            </w:tabs>
            <w:rPr>
              <w:rFonts w:asciiTheme="minorHAnsi" w:eastAsiaTheme="minorEastAsia" w:hAnsiTheme="minorHAnsi" w:cstheme="minorBidi"/>
              <w:noProof/>
              <w:sz w:val="22"/>
              <w:szCs w:val="22"/>
            </w:rPr>
          </w:pPr>
          <w:hyperlink w:anchor="_Toc81755212" w:history="1">
            <w:r w:rsidR="0092432F" w:rsidRPr="00D87D52">
              <w:rPr>
                <w:rStyle w:val="aff1"/>
                <w:noProof/>
              </w:rPr>
              <w:t>5.11.</w:t>
            </w:r>
            <w:r w:rsidR="0092432F">
              <w:rPr>
                <w:rFonts w:asciiTheme="minorHAnsi" w:eastAsiaTheme="minorEastAsia" w:hAnsiTheme="minorHAnsi" w:cstheme="minorBidi"/>
                <w:noProof/>
                <w:sz w:val="22"/>
                <w:szCs w:val="22"/>
              </w:rPr>
              <w:tab/>
            </w:r>
            <w:r w:rsidR="0092432F" w:rsidRPr="00D87D52">
              <w:rPr>
                <w:rStyle w:val="aff1"/>
                <w:noProof/>
              </w:rPr>
              <w:t>Оценочные материалы для проведения текущего контроля после проведения практических работ</w:t>
            </w:r>
            <w:r w:rsidR="0092432F">
              <w:rPr>
                <w:noProof/>
                <w:webHidden/>
              </w:rPr>
              <w:tab/>
            </w:r>
            <w:r w:rsidR="00963C77">
              <w:rPr>
                <w:noProof/>
                <w:webHidden/>
              </w:rPr>
              <w:fldChar w:fldCharType="begin"/>
            </w:r>
            <w:r w:rsidR="0092432F">
              <w:rPr>
                <w:noProof/>
                <w:webHidden/>
              </w:rPr>
              <w:instrText xml:space="preserve"> PAGEREF _Toc81755212 \h </w:instrText>
            </w:r>
            <w:r w:rsidR="00963C77">
              <w:rPr>
                <w:noProof/>
                <w:webHidden/>
              </w:rPr>
            </w:r>
            <w:r w:rsidR="00963C77">
              <w:rPr>
                <w:noProof/>
                <w:webHidden/>
              </w:rPr>
              <w:fldChar w:fldCharType="separate"/>
            </w:r>
            <w:r w:rsidR="0092432F">
              <w:rPr>
                <w:noProof/>
                <w:webHidden/>
              </w:rPr>
              <w:t>18</w:t>
            </w:r>
            <w:r w:rsidR="00963C77">
              <w:rPr>
                <w:noProof/>
                <w:webHidden/>
              </w:rPr>
              <w:fldChar w:fldCharType="end"/>
            </w:r>
          </w:hyperlink>
        </w:p>
        <w:p w:rsidR="00F72C4C" w:rsidRDefault="00963C77">
          <w:r>
            <w:rPr>
              <w:b/>
              <w:bCs/>
            </w:rPr>
            <w:fldChar w:fldCharType="end"/>
          </w:r>
        </w:p>
      </w:sdtContent>
    </w:sdt>
    <w:p w:rsidR="00F72C4C" w:rsidRDefault="00F72C4C">
      <w:pPr>
        <w:widowControl/>
        <w:suppressAutoHyphens w:val="0"/>
        <w:rPr>
          <w:rFonts w:ascii="Times New Roman" w:eastAsia="Times New Roman" w:hAnsi="Times New Roman" w:cs="Times New Roman"/>
          <w:b/>
          <w:kern w:val="0"/>
          <w:sz w:val="28"/>
          <w:szCs w:val="32"/>
          <w:lang w:eastAsia="en-US" w:bidi="ar-SA"/>
        </w:rPr>
      </w:pPr>
      <w:r>
        <w:rPr>
          <w:rFonts w:ascii="Times New Roman" w:eastAsia="Times New Roman" w:hAnsi="Times New Roman" w:cs="Times New Roman"/>
          <w:b/>
          <w:kern w:val="0"/>
          <w:sz w:val="28"/>
          <w:szCs w:val="32"/>
          <w:lang w:eastAsia="en-US" w:bidi="ar-SA"/>
        </w:rPr>
        <w:br w:type="page"/>
      </w:r>
    </w:p>
    <w:p w:rsidR="00F72C4C" w:rsidRPr="00F72C4C" w:rsidRDefault="00F72C4C" w:rsidP="00F72C4C">
      <w:pPr>
        <w:pStyle w:val="1"/>
      </w:pPr>
      <w:bookmarkStart w:id="2" w:name="_Toc81755191"/>
      <w:r w:rsidRPr="00F72C4C">
        <w:lastRenderedPageBreak/>
        <w:t>Введение</w:t>
      </w:r>
      <w:bookmarkEnd w:id="1"/>
      <w:bookmarkEnd w:id="2"/>
    </w:p>
    <w:p w:rsidR="00085C80" w:rsidRPr="00085C80" w:rsidRDefault="00F72C4C" w:rsidP="00085C80">
      <w:pPr>
        <w:pStyle w:val="af7"/>
        <w:shd w:val="clear" w:color="auto" w:fill="FFFFFF"/>
        <w:tabs>
          <w:tab w:val="left" w:pos="709"/>
        </w:tabs>
        <w:ind w:left="0" w:firstLine="709"/>
        <w:rPr>
          <w:sz w:val="28"/>
          <w:szCs w:val="28"/>
        </w:rPr>
      </w:pPr>
      <w:r w:rsidRPr="00085C80">
        <w:rPr>
          <w:rFonts w:eastAsia="Calibri"/>
          <w:bCs/>
          <w:sz w:val="28"/>
          <w:szCs w:val="28"/>
          <w:lang w:eastAsia="en-US"/>
        </w:rPr>
        <w:t xml:space="preserve">В методическом </w:t>
      </w:r>
      <w:r w:rsidR="00B14F39">
        <w:rPr>
          <w:rFonts w:eastAsia="Calibri"/>
          <w:bCs/>
          <w:sz w:val="28"/>
          <w:szCs w:val="28"/>
          <w:lang w:eastAsia="en-US"/>
        </w:rPr>
        <w:t>пособии</w:t>
      </w:r>
      <w:r w:rsidRPr="00085C80">
        <w:rPr>
          <w:rFonts w:eastAsia="Calibri"/>
          <w:bCs/>
          <w:sz w:val="28"/>
          <w:szCs w:val="28"/>
          <w:lang w:eastAsia="en-US"/>
        </w:rPr>
        <w:t xml:space="preserve"> рассматриваются аспекты </w:t>
      </w:r>
      <w:r w:rsidR="00085C80" w:rsidRPr="008C06A4">
        <w:rPr>
          <w:bCs/>
          <w:iCs/>
          <w:sz w:val="28"/>
          <w:szCs w:val="28"/>
        </w:rPr>
        <w:t>подготовки и проведения практических работ</w:t>
      </w:r>
      <w:r w:rsidR="00085C80" w:rsidRPr="00085C80">
        <w:rPr>
          <w:sz w:val="28"/>
          <w:szCs w:val="28"/>
        </w:rPr>
        <w:t xml:space="preserve"> по </w:t>
      </w:r>
      <w:r w:rsidR="00085C80" w:rsidRPr="00085C80">
        <w:rPr>
          <w:rFonts w:eastAsia="Calibri"/>
          <w:bCs/>
          <w:sz w:val="28"/>
          <w:szCs w:val="28"/>
          <w:lang w:eastAsia="en-US"/>
        </w:rPr>
        <w:t xml:space="preserve">дисциплине «Мастерство. Керамика» </w:t>
      </w:r>
      <w:r w:rsidR="00085C80" w:rsidRPr="00085C80">
        <w:rPr>
          <w:sz w:val="28"/>
          <w:szCs w:val="28"/>
        </w:rPr>
        <w:t>- этот вид деятельности предполагает решение сложной предложенной проблемы под и с последующим контролем преподавателя, что обеспечит продуктивную творческую деятельность и формирование наиболее эффективных и прочных знаний (знаний-трансформаций). Этот вид задания может выполняться в ходе занятий обучающегося по дисциплине или планироваться индивидуально, требует достаточной подготовки и методического обеспечения.</w:t>
      </w:r>
    </w:p>
    <w:p w:rsidR="00085C80" w:rsidRPr="00085C80" w:rsidRDefault="00085C80" w:rsidP="00085C80">
      <w:pPr>
        <w:shd w:val="clear" w:color="auto" w:fill="FFFFFF"/>
        <w:tabs>
          <w:tab w:val="left" w:pos="709"/>
        </w:tabs>
        <w:ind w:firstLine="709"/>
        <w:contextualSpacing/>
        <w:jc w:val="both"/>
        <w:rPr>
          <w:rFonts w:ascii="Times New Roman" w:hAnsi="Times New Roman" w:cs="Times New Roman"/>
          <w:sz w:val="28"/>
          <w:szCs w:val="28"/>
        </w:rPr>
      </w:pPr>
      <w:r w:rsidRPr="00085C80">
        <w:rPr>
          <w:rFonts w:ascii="Times New Roman" w:hAnsi="Times New Roman" w:cs="Times New Roman"/>
          <w:sz w:val="28"/>
          <w:szCs w:val="28"/>
        </w:rPr>
        <w:t>Практическая работа студента выполняется под руководством преподавателя. Роль преподавателя и роль обучающегося в этом случае значительно усложняются. Преподаватель должен работать индивидуально, так как основной целью является развитие у обучающихся исследовательского мышления, критического отношения к собственной работе, стремления к постоянному поиску нового, более правильного решения. Он должен помочь</w:t>
      </w:r>
      <w:r w:rsidRPr="00085C80">
        <w:rPr>
          <w:rFonts w:ascii="Times New Roman" w:eastAsia="Times New Roman" w:hAnsi="Times New Roman" w:cs="Times New Roman"/>
          <w:bCs/>
          <w:kern w:val="0"/>
          <w:sz w:val="28"/>
          <w:szCs w:val="28"/>
          <w:lang w:eastAsia="ru-RU" w:bidi="ar-SA"/>
        </w:rPr>
        <w:t xml:space="preserve"> каждому студенту овладеть п</w:t>
      </w:r>
      <w:r w:rsidRPr="00085C80">
        <w:rPr>
          <w:rFonts w:ascii="Times New Roman" w:hAnsi="Times New Roman" w:cs="Times New Roman"/>
          <w:bCs/>
          <w:sz w:val="28"/>
          <w:szCs w:val="28"/>
        </w:rPr>
        <w:t>рактическими навыками работами с различными керамическими материалами, используемыми при создании художественных изделий.</w:t>
      </w:r>
    </w:p>
    <w:p w:rsidR="00A74D09" w:rsidRPr="00085C80" w:rsidRDefault="00085C80" w:rsidP="00187BB0">
      <w:pPr>
        <w:pStyle w:val="1"/>
        <w:numPr>
          <w:ilvl w:val="0"/>
          <w:numId w:val="28"/>
        </w:numPr>
      </w:pPr>
      <w:bookmarkStart w:id="3" w:name="_Toc81755192"/>
      <w:r>
        <w:t>Требования, предъявляемые к</w:t>
      </w:r>
      <w:r w:rsidR="00187BB0" w:rsidRPr="00085C80">
        <w:t>аудиторной работ</w:t>
      </w:r>
      <w:r w:rsidR="00187BB0">
        <w:t>е</w:t>
      </w:r>
      <w:r w:rsidR="00187BB0" w:rsidRPr="00085C80">
        <w:t xml:space="preserve"> студентов</w:t>
      </w:r>
      <w:bookmarkEnd w:id="3"/>
    </w:p>
    <w:p w:rsidR="00DB1B5A" w:rsidRDefault="00FB2DFA" w:rsidP="00496888">
      <w:pPr>
        <w:widowControl/>
        <w:tabs>
          <w:tab w:val="left" w:pos="426"/>
        </w:tabs>
        <w:suppressAutoHyphens w:val="0"/>
        <w:ind w:right="-5" w:firstLine="567"/>
        <w:contextualSpacing/>
        <w:jc w:val="both"/>
        <w:rPr>
          <w:rFonts w:ascii="Times New Roman" w:eastAsia="Calibri" w:hAnsi="Times New Roman" w:cs="Times New Roman"/>
          <w:bCs/>
          <w:kern w:val="0"/>
          <w:sz w:val="28"/>
          <w:szCs w:val="28"/>
          <w:lang w:eastAsia="en-US" w:bidi="ar-SA"/>
        </w:rPr>
      </w:pPr>
      <w:r w:rsidRPr="00FB2DFA">
        <w:rPr>
          <w:rFonts w:ascii="Times New Roman" w:eastAsia="Calibri" w:hAnsi="Times New Roman" w:cs="Times New Roman"/>
          <w:bCs/>
          <w:kern w:val="0"/>
          <w:sz w:val="28"/>
          <w:szCs w:val="28"/>
          <w:lang w:eastAsia="en-US" w:bidi="ar-SA"/>
        </w:rPr>
        <w:t>Изучение дисциплины</w:t>
      </w:r>
      <w:r w:rsidR="00E70FA0">
        <w:rPr>
          <w:rFonts w:ascii="Times New Roman" w:eastAsia="Calibri" w:hAnsi="Times New Roman" w:cs="Times New Roman"/>
          <w:bCs/>
          <w:kern w:val="0"/>
          <w:sz w:val="28"/>
          <w:szCs w:val="28"/>
          <w:lang w:eastAsia="en-US" w:bidi="ar-SA"/>
        </w:rPr>
        <w:t xml:space="preserve"> «</w:t>
      </w:r>
      <w:r w:rsidR="008B0CF3">
        <w:rPr>
          <w:rFonts w:ascii="Times New Roman" w:eastAsia="Calibri" w:hAnsi="Times New Roman" w:cs="Times New Roman"/>
          <w:bCs/>
          <w:kern w:val="0"/>
          <w:sz w:val="28"/>
          <w:szCs w:val="28"/>
          <w:lang w:eastAsia="en-US" w:bidi="ar-SA"/>
        </w:rPr>
        <w:t>Мастерство</w:t>
      </w:r>
      <w:r w:rsidR="00E70FA0">
        <w:rPr>
          <w:rFonts w:ascii="Times New Roman" w:eastAsia="Calibri" w:hAnsi="Times New Roman" w:cs="Times New Roman"/>
          <w:bCs/>
          <w:kern w:val="0"/>
          <w:sz w:val="28"/>
          <w:szCs w:val="28"/>
          <w:lang w:eastAsia="en-US" w:bidi="ar-SA"/>
        </w:rPr>
        <w:t xml:space="preserve">» </w:t>
      </w:r>
      <w:r w:rsidRPr="00FB2DFA">
        <w:rPr>
          <w:rFonts w:ascii="Times New Roman" w:eastAsia="Calibri" w:hAnsi="Times New Roman" w:cs="Times New Roman"/>
          <w:bCs/>
          <w:kern w:val="0"/>
          <w:sz w:val="28"/>
          <w:szCs w:val="28"/>
          <w:lang w:eastAsia="en-US" w:bidi="ar-SA"/>
        </w:rPr>
        <w:t xml:space="preserve">основано </w:t>
      </w:r>
      <w:r w:rsidR="00496888" w:rsidRPr="00496888">
        <w:rPr>
          <w:rFonts w:ascii="Times New Roman" w:eastAsia="Calibri" w:hAnsi="Times New Roman" w:cs="Times New Roman"/>
          <w:bCs/>
          <w:kern w:val="0"/>
          <w:sz w:val="28"/>
          <w:szCs w:val="28"/>
          <w:lang w:eastAsia="en-US" w:bidi="ar-SA"/>
        </w:rPr>
        <w:t xml:space="preserve">на </w:t>
      </w:r>
      <w:r w:rsidR="008F666C">
        <w:rPr>
          <w:rFonts w:ascii="Times New Roman" w:eastAsia="Calibri" w:hAnsi="Times New Roman" w:cs="Times New Roman"/>
          <w:bCs/>
          <w:kern w:val="0"/>
          <w:sz w:val="28"/>
          <w:szCs w:val="28"/>
          <w:lang w:eastAsia="en-US" w:bidi="ar-SA"/>
        </w:rPr>
        <w:t xml:space="preserve">проведении </w:t>
      </w:r>
      <w:r w:rsidR="00496888" w:rsidRPr="00496888">
        <w:rPr>
          <w:rFonts w:ascii="Times New Roman" w:eastAsia="Calibri" w:hAnsi="Times New Roman" w:cs="Times New Roman"/>
          <w:bCs/>
          <w:kern w:val="0"/>
          <w:sz w:val="28"/>
          <w:szCs w:val="28"/>
          <w:lang w:eastAsia="en-US" w:bidi="ar-SA"/>
        </w:rPr>
        <w:t>практических заняти</w:t>
      </w:r>
      <w:r w:rsidR="008F666C">
        <w:rPr>
          <w:rFonts w:ascii="Times New Roman" w:eastAsia="Calibri" w:hAnsi="Times New Roman" w:cs="Times New Roman"/>
          <w:bCs/>
          <w:kern w:val="0"/>
          <w:sz w:val="28"/>
          <w:szCs w:val="28"/>
          <w:lang w:eastAsia="en-US" w:bidi="ar-SA"/>
        </w:rPr>
        <w:t>ий</w:t>
      </w:r>
      <w:r w:rsidR="001C1689">
        <w:t>(</w:t>
      </w:r>
      <w:r w:rsidR="001C1689" w:rsidRPr="001C1689">
        <w:rPr>
          <w:rFonts w:ascii="Times New Roman" w:eastAsia="Calibri" w:hAnsi="Times New Roman" w:cs="Times New Roman"/>
          <w:bCs/>
          <w:kern w:val="0"/>
          <w:sz w:val="28"/>
          <w:szCs w:val="28"/>
          <w:lang w:eastAsia="en-US" w:bidi="ar-SA"/>
        </w:rPr>
        <w:t>ПЗ</w:t>
      </w:r>
      <w:r w:rsidR="001C1689">
        <w:rPr>
          <w:rFonts w:ascii="Times New Roman" w:eastAsia="Calibri" w:hAnsi="Times New Roman" w:cs="Times New Roman"/>
          <w:bCs/>
          <w:kern w:val="0"/>
          <w:sz w:val="28"/>
          <w:szCs w:val="28"/>
          <w:lang w:eastAsia="en-US" w:bidi="ar-SA"/>
        </w:rPr>
        <w:t>)</w:t>
      </w:r>
      <w:r w:rsidR="008B0CF3">
        <w:rPr>
          <w:rFonts w:ascii="Times New Roman" w:eastAsia="Calibri" w:hAnsi="Times New Roman" w:cs="Times New Roman"/>
          <w:bCs/>
          <w:kern w:val="0"/>
          <w:sz w:val="28"/>
          <w:szCs w:val="28"/>
          <w:lang w:eastAsia="en-US" w:bidi="ar-SA"/>
        </w:rPr>
        <w:t>. Темы их приведены в данной р</w:t>
      </w:r>
      <w:r w:rsidR="00496888" w:rsidRPr="00496888">
        <w:rPr>
          <w:rFonts w:ascii="Times New Roman" w:eastAsia="Calibri" w:hAnsi="Times New Roman" w:cs="Times New Roman"/>
          <w:bCs/>
          <w:kern w:val="0"/>
          <w:sz w:val="28"/>
          <w:szCs w:val="28"/>
          <w:lang w:eastAsia="en-US" w:bidi="ar-SA"/>
        </w:rPr>
        <w:t xml:space="preserve">абочей программе. Каждое практическое занятие состоит из краткого теоретического введения, необходимого для выполнения </w:t>
      </w:r>
      <w:r w:rsidR="008F666C">
        <w:rPr>
          <w:rFonts w:ascii="Times New Roman" w:eastAsia="Calibri" w:hAnsi="Times New Roman" w:cs="Times New Roman"/>
          <w:bCs/>
          <w:kern w:val="0"/>
          <w:sz w:val="28"/>
          <w:szCs w:val="28"/>
          <w:lang w:eastAsia="en-US" w:bidi="ar-SA"/>
        </w:rPr>
        <w:t xml:space="preserve">изделия или </w:t>
      </w:r>
      <w:r w:rsidR="00496888" w:rsidRPr="00496888">
        <w:rPr>
          <w:rFonts w:ascii="Times New Roman" w:eastAsia="Calibri" w:hAnsi="Times New Roman" w:cs="Times New Roman"/>
          <w:bCs/>
          <w:kern w:val="0"/>
          <w:sz w:val="28"/>
          <w:szCs w:val="28"/>
          <w:lang w:eastAsia="en-US" w:bidi="ar-SA"/>
        </w:rPr>
        <w:t xml:space="preserve">аудиторных заданий и самого задания для работ. За время практического занятия необходимо </w:t>
      </w:r>
      <w:r w:rsidR="00DB49A2">
        <w:rPr>
          <w:rFonts w:ascii="Times New Roman" w:eastAsia="Calibri" w:hAnsi="Times New Roman" w:cs="Times New Roman"/>
          <w:bCs/>
          <w:kern w:val="0"/>
          <w:sz w:val="28"/>
          <w:szCs w:val="28"/>
          <w:lang w:eastAsia="en-US" w:bidi="ar-SA"/>
        </w:rPr>
        <w:t xml:space="preserve">изготовить изделие или </w:t>
      </w:r>
      <w:r w:rsidR="008F666C">
        <w:rPr>
          <w:rFonts w:ascii="Times New Roman" w:eastAsia="Calibri" w:hAnsi="Times New Roman" w:cs="Times New Roman"/>
          <w:bCs/>
          <w:kern w:val="0"/>
          <w:sz w:val="28"/>
          <w:szCs w:val="28"/>
          <w:lang w:eastAsia="en-US" w:bidi="ar-SA"/>
        </w:rPr>
        <w:t xml:space="preserve">выполнить </w:t>
      </w:r>
      <w:r w:rsidR="00496888" w:rsidRPr="00496888">
        <w:rPr>
          <w:rFonts w:ascii="Times New Roman" w:eastAsia="Calibri" w:hAnsi="Times New Roman" w:cs="Times New Roman"/>
          <w:bCs/>
          <w:kern w:val="0"/>
          <w:sz w:val="28"/>
          <w:szCs w:val="28"/>
          <w:lang w:eastAsia="en-US" w:bidi="ar-SA"/>
        </w:rPr>
        <w:t>аудиторную работу (АУД), оформить ее в соответствии с требованиями и получить представление о предстоящем домашнем задании (ДЗ). Выполнение и обсуждение практических работ предусматривает реализацию компетентностного подхода за счет широкого использования на практических занятиях, при контактной работе обучающихся с преподавателем, активных и интерактивных форм проведения занятий (разбор конкретных ситуаций).</w:t>
      </w:r>
    </w:p>
    <w:p w:rsidR="00222537" w:rsidRPr="009D204F" w:rsidRDefault="00222537" w:rsidP="00222537">
      <w:pPr>
        <w:widowControl/>
        <w:ind w:firstLine="709"/>
        <w:jc w:val="both"/>
        <w:rPr>
          <w:bCs/>
          <w:sz w:val="28"/>
          <w:szCs w:val="28"/>
        </w:rPr>
      </w:pPr>
      <w:r w:rsidRPr="009D204F">
        <w:rPr>
          <w:bCs/>
          <w:sz w:val="28"/>
          <w:szCs w:val="28"/>
        </w:rPr>
        <w:t>Самостоятельная работа студента в рамках освоения дисциплины «</w:t>
      </w:r>
      <w:r>
        <w:rPr>
          <w:sz w:val="28"/>
          <w:szCs w:val="28"/>
        </w:rPr>
        <w:t>Мастерство</w:t>
      </w:r>
      <w:r w:rsidRPr="009D204F">
        <w:rPr>
          <w:bCs/>
          <w:sz w:val="28"/>
          <w:szCs w:val="28"/>
        </w:rPr>
        <w:t>» направлена, в основном, на формирование первоначальных навыков самостоятельной работы, в том числе работы с литературой искусствоведческого и научного направлений, а также стремления к развитию этих навыков в процессе дальнейшего обучения.</w:t>
      </w:r>
    </w:p>
    <w:p w:rsidR="00222537" w:rsidRDefault="00222537" w:rsidP="00222537">
      <w:pPr>
        <w:widowControl/>
        <w:ind w:firstLine="709"/>
        <w:jc w:val="both"/>
        <w:rPr>
          <w:bCs/>
          <w:sz w:val="28"/>
          <w:szCs w:val="28"/>
        </w:rPr>
      </w:pPr>
      <w:r w:rsidRPr="009D204F">
        <w:rPr>
          <w:bCs/>
          <w:sz w:val="28"/>
          <w:szCs w:val="28"/>
        </w:rPr>
        <w:t xml:space="preserve">Так как данная дисциплина осваивается студентами в </w:t>
      </w:r>
      <w:r>
        <w:rPr>
          <w:bCs/>
          <w:sz w:val="28"/>
          <w:szCs w:val="28"/>
        </w:rPr>
        <w:t>3</w:t>
      </w:r>
      <w:r w:rsidRPr="009D204F">
        <w:rPr>
          <w:bCs/>
          <w:sz w:val="28"/>
          <w:szCs w:val="28"/>
        </w:rPr>
        <w:t xml:space="preserve">-м семестре обучения, то от преподавателя требуется акцентирование внимания студентов на особенностях самостоятельной работы и помощь студентам в виде индивидуальных дополнительных рекомендаций. </w:t>
      </w:r>
    </w:p>
    <w:p w:rsidR="00EB4662" w:rsidRDefault="00EB4662" w:rsidP="00EB4662">
      <w:pPr>
        <w:pStyle w:val="1"/>
        <w:keepNext/>
        <w:keepLines/>
        <w:widowControl/>
        <w:numPr>
          <w:ilvl w:val="0"/>
          <w:numId w:val="28"/>
        </w:numPr>
        <w:spacing w:before="240" w:after="240" w:line="240" w:lineRule="auto"/>
      </w:pPr>
      <w:bookmarkStart w:id="4" w:name="_Hlk81738689"/>
      <w:bookmarkStart w:id="5" w:name="_Toc81669239"/>
      <w:bookmarkStart w:id="6" w:name="_Toc81755193"/>
      <w:r w:rsidRPr="00532189">
        <w:t xml:space="preserve">Теоретические </w:t>
      </w:r>
      <w:bookmarkEnd w:id="4"/>
      <w:r w:rsidRPr="00532189">
        <w:t>основы</w:t>
      </w:r>
      <w:bookmarkEnd w:id="5"/>
      <w:bookmarkEnd w:id="6"/>
    </w:p>
    <w:p w:rsidR="0024441D" w:rsidRDefault="0024441D" w:rsidP="0024441D">
      <w:pPr>
        <w:tabs>
          <w:tab w:val="left" w:pos="426"/>
        </w:tabs>
        <w:ind w:right="-6" w:firstLine="567"/>
        <w:contextualSpacing/>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Керамическую п</w:t>
      </w:r>
      <w:r w:rsidR="00813304" w:rsidRPr="00813304">
        <w:rPr>
          <w:rFonts w:ascii="Times New Roman" w:eastAsia="Calibri" w:hAnsi="Times New Roman" w:cs="Times New Roman"/>
          <w:kern w:val="0"/>
          <w:sz w:val="28"/>
          <w:szCs w:val="28"/>
          <w:lang w:eastAsia="en-US" w:bidi="ar-SA"/>
        </w:rPr>
        <w:t xml:space="preserve">ластичную массу получают обезвоживанием шликера, </w:t>
      </w:r>
      <w:r w:rsidRPr="00813304">
        <w:rPr>
          <w:rFonts w:ascii="Times New Roman" w:eastAsia="Calibri" w:hAnsi="Times New Roman" w:cs="Times New Roman"/>
          <w:kern w:val="0"/>
          <w:sz w:val="28"/>
          <w:szCs w:val="28"/>
          <w:lang w:eastAsia="en-US" w:bidi="ar-SA"/>
        </w:rPr>
        <w:lastRenderedPageBreak/>
        <w:t>при</w:t>
      </w:r>
      <w:r>
        <w:rPr>
          <w:rFonts w:ascii="Times New Roman" w:eastAsia="Calibri" w:hAnsi="Times New Roman" w:cs="Times New Roman"/>
          <w:kern w:val="0"/>
          <w:sz w:val="28"/>
          <w:szCs w:val="28"/>
          <w:lang w:eastAsia="en-US" w:bidi="ar-SA"/>
        </w:rPr>
        <w:t>г</w:t>
      </w:r>
      <w:r w:rsidRPr="00813304">
        <w:rPr>
          <w:rFonts w:ascii="Times New Roman" w:eastAsia="Calibri" w:hAnsi="Times New Roman" w:cs="Times New Roman"/>
          <w:kern w:val="0"/>
          <w:sz w:val="28"/>
          <w:szCs w:val="28"/>
          <w:lang w:eastAsia="en-US" w:bidi="ar-SA"/>
        </w:rPr>
        <w:t>отовленного</w:t>
      </w:r>
      <w:r w:rsidR="00813304" w:rsidRPr="00813304">
        <w:rPr>
          <w:rFonts w:ascii="Times New Roman" w:eastAsia="Calibri" w:hAnsi="Times New Roman" w:cs="Times New Roman"/>
          <w:kern w:val="0"/>
          <w:sz w:val="28"/>
          <w:szCs w:val="28"/>
          <w:lang w:eastAsia="en-US" w:bidi="ar-SA"/>
        </w:rPr>
        <w:t xml:space="preserve"> путем смешивания смолотых с водой отощающих материалов с глиной и каолином. </w:t>
      </w:r>
      <w:r>
        <w:rPr>
          <w:rFonts w:ascii="Times New Roman" w:eastAsia="Calibri" w:hAnsi="Times New Roman" w:cs="Times New Roman"/>
          <w:kern w:val="0"/>
          <w:sz w:val="28"/>
          <w:szCs w:val="28"/>
          <w:lang w:eastAsia="en-US" w:bidi="ar-SA"/>
        </w:rPr>
        <w:t>Готовая керамическая м</w:t>
      </w:r>
      <w:r w:rsidR="00813304" w:rsidRPr="00813304">
        <w:rPr>
          <w:rFonts w:ascii="Times New Roman" w:eastAsia="Calibri" w:hAnsi="Times New Roman" w:cs="Times New Roman"/>
          <w:kern w:val="0"/>
          <w:sz w:val="28"/>
          <w:szCs w:val="28"/>
          <w:lang w:eastAsia="en-US" w:bidi="ar-SA"/>
        </w:rPr>
        <w:t xml:space="preserve">асса содержит большое количество воздуха в свободном и адсорбированном частицами виде. Воздух в пластичной массе адсорбирован на поверхности твердой фазы, растворен в жидкости и механически захвачен в порах. </w:t>
      </w:r>
    </w:p>
    <w:p w:rsidR="0024441D" w:rsidRDefault="00813304" w:rsidP="0024441D">
      <w:pPr>
        <w:tabs>
          <w:tab w:val="left" w:pos="426"/>
        </w:tabs>
        <w:ind w:right="-6" w:firstLine="567"/>
        <w:contextualSpacing/>
        <w:jc w:val="both"/>
        <w:rPr>
          <w:rFonts w:ascii="Times New Roman" w:eastAsia="Calibri" w:hAnsi="Times New Roman" w:cs="Times New Roman"/>
          <w:kern w:val="0"/>
          <w:sz w:val="28"/>
          <w:szCs w:val="28"/>
          <w:lang w:eastAsia="en-US" w:bidi="ar-SA"/>
        </w:rPr>
      </w:pPr>
      <w:r w:rsidRPr="00813304">
        <w:rPr>
          <w:rFonts w:ascii="Times New Roman" w:eastAsia="Calibri" w:hAnsi="Times New Roman" w:cs="Times New Roman"/>
          <w:kern w:val="0"/>
          <w:sz w:val="28"/>
          <w:szCs w:val="28"/>
          <w:lang w:eastAsia="en-US" w:bidi="ar-SA"/>
        </w:rPr>
        <w:t>Основным механизмом его удаления является разрыв пленок массы под действием п</w:t>
      </w:r>
      <w:r w:rsidR="0024441D">
        <w:rPr>
          <w:rFonts w:ascii="Times New Roman" w:eastAsia="Calibri" w:hAnsi="Times New Roman" w:cs="Times New Roman"/>
          <w:kern w:val="0"/>
          <w:sz w:val="28"/>
          <w:szCs w:val="28"/>
          <w:lang w:eastAsia="en-US" w:bidi="ar-SA"/>
        </w:rPr>
        <w:t>е</w:t>
      </w:r>
      <w:r w:rsidRPr="00813304">
        <w:rPr>
          <w:rFonts w:ascii="Times New Roman" w:eastAsia="Calibri" w:hAnsi="Times New Roman" w:cs="Times New Roman"/>
          <w:kern w:val="0"/>
          <w:sz w:val="28"/>
          <w:szCs w:val="28"/>
          <w:lang w:eastAsia="en-US" w:bidi="ar-SA"/>
        </w:rPr>
        <w:t>репада давления в газовом пузырьке и объеме вакуумной камеры. Наиболее затруднено удаление адсорбированного воздуха. Для улучшения формовочных свойств массу после фильтр</w:t>
      </w:r>
      <w:r w:rsidR="0024441D">
        <w:rPr>
          <w:rFonts w:ascii="Times New Roman" w:eastAsia="Calibri" w:hAnsi="Times New Roman" w:cs="Times New Roman"/>
          <w:kern w:val="0"/>
          <w:sz w:val="28"/>
          <w:szCs w:val="28"/>
          <w:lang w:eastAsia="en-US" w:bidi="ar-SA"/>
        </w:rPr>
        <w:t>-</w:t>
      </w:r>
      <w:r w:rsidRPr="00813304">
        <w:rPr>
          <w:rFonts w:ascii="Times New Roman" w:eastAsia="Calibri" w:hAnsi="Times New Roman" w:cs="Times New Roman"/>
          <w:kern w:val="0"/>
          <w:sz w:val="28"/>
          <w:szCs w:val="28"/>
          <w:lang w:eastAsia="en-US" w:bidi="ar-SA"/>
        </w:rPr>
        <w:t xml:space="preserve">прессования подвергают обработке на вакуумных ленточных прессах, массомялках, вакуум-прессах или подвергают вылеживанию. Остаточное давление в вакуумной камере должно быть около 3–5 кПа. </w:t>
      </w:r>
    </w:p>
    <w:p w:rsidR="00813304" w:rsidRDefault="00813304" w:rsidP="0024441D">
      <w:pPr>
        <w:tabs>
          <w:tab w:val="left" w:pos="426"/>
        </w:tabs>
        <w:ind w:right="-6" w:firstLine="567"/>
        <w:contextualSpacing/>
        <w:jc w:val="both"/>
        <w:rPr>
          <w:rFonts w:ascii="Times New Roman" w:eastAsia="Calibri" w:hAnsi="Times New Roman" w:cs="Times New Roman"/>
          <w:kern w:val="0"/>
          <w:sz w:val="28"/>
          <w:szCs w:val="28"/>
          <w:lang w:eastAsia="en-US" w:bidi="ar-SA"/>
        </w:rPr>
      </w:pPr>
      <w:r w:rsidRPr="00813304">
        <w:rPr>
          <w:rFonts w:ascii="Times New Roman" w:eastAsia="Calibri" w:hAnsi="Times New Roman" w:cs="Times New Roman"/>
          <w:kern w:val="0"/>
          <w:sz w:val="28"/>
          <w:szCs w:val="28"/>
          <w:lang w:eastAsia="en-US" w:bidi="ar-SA"/>
        </w:rPr>
        <w:t>При вакуумировании снижается содержание воздуха с 5–10% до 1–2%, что способствует улучшению формовочных свойств массы. При этом повышаются пластичность массы, прочность заготовок и, как следствие, готовых изделий в целом, снижаются пористость, усадка и деформация при сушке и обжиге. Кроме этого, улучшаются химическая стойкость и диэлектрические показатели готовых изделий.</w:t>
      </w:r>
    </w:p>
    <w:p w:rsidR="00813304" w:rsidRDefault="0024441D"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При проведении практических работ для усреднения влажности керамической массы и улучшения её пластичности применяют раскатывание керамической массы. </w:t>
      </w:r>
      <w:r w:rsidR="006C2913">
        <w:rPr>
          <w:rFonts w:ascii="Times New Roman" w:eastAsia="Calibri" w:hAnsi="Times New Roman" w:cs="Times New Roman"/>
          <w:kern w:val="0"/>
          <w:sz w:val="28"/>
          <w:szCs w:val="28"/>
          <w:lang w:eastAsia="en-US" w:bidi="ar-SA"/>
        </w:rPr>
        <w:t>Раскатывание</w:t>
      </w:r>
      <w:r>
        <w:rPr>
          <w:rFonts w:ascii="Times New Roman" w:eastAsia="Calibri" w:hAnsi="Times New Roman" w:cs="Times New Roman"/>
          <w:kern w:val="0"/>
          <w:sz w:val="28"/>
          <w:szCs w:val="28"/>
          <w:lang w:eastAsia="en-US" w:bidi="ar-SA"/>
        </w:rPr>
        <w:t xml:space="preserve"> можно проводить ручным способом (рисунок 1) или при помощи специальных раскаточных станков.</w:t>
      </w:r>
    </w:p>
    <w:p w:rsidR="00EB105D" w:rsidRDefault="00EB105D"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p>
    <w:p w:rsidR="00813304" w:rsidRDefault="0024441D" w:rsidP="00EB105D">
      <w:pPr>
        <w:widowControl/>
        <w:tabs>
          <w:tab w:val="left" w:pos="0"/>
        </w:tabs>
        <w:suppressAutoHyphens w:val="0"/>
        <w:ind w:right="-5"/>
        <w:contextualSpacing/>
        <w:jc w:val="center"/>
        <w:rPr>
          <w:rFonts w:ascii="Times New Roman" w:eastAsia="Calibri" w:hAnsi="Times New Roman" w:cs="Times New Roman"/>
          <w:kern w:val="0"/>
          <w:sz w:val="28"/>
          <w:szCs w:val="28"/>
          <w:lang w:eastAsia="en-US" w:bidi="ar-SA"/>
        </w:rPr>
      </w:pPr>
      <w:r>
        <w:rPr>
          <w:rFonts w:ascii="Times New Roman" w:eastAsia="Calibri" w:hAnsi="Times New Roman" w:cs="Times New Roman"/>
          <w:noProof/>
          <w:kern w:val="0"/>
          <w:sz w:val="28"/>
          <w:szCs w:val="28"/>
          <w:lang w:eastAsia="ru-RU" w:bidi="ar-SA"/>
        </w:rPr>
        <w:drawing>
          <wp:inline distT="0" distB="0" distL="0" distR="0">
            <wp:extent cx="2592499" cy="1440000"/>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2499" cy="1440000"/>
                    </a:xfrm>
                    <a:prstGeom prst="rect">
                      <a:avLst/>
                    </a:prstGeom>
                    <a:noFill/>
                  </pic:spPr>
                </pic:pic>
              </a:graphicData>
            </a:graphic>
          </wp:inline>
        </w:drawing>
      </w:r>
      <w:r>
        <w:rPr>
          <w:rFonts w:ascii="Times New Roman" w:eastAsia="Calibri" w:hAnsi="Times New Roman" w:cs="Times New Roman"/>
          <w:noProof/>
          <w:kern w:val="0"/>
          <w:sz w:val="28"/>
          <w:szCs w:val="28"/>
          <w:lang w:eastAsia="ru-RU" w:bidi="ar-SA"/>
        </w:rPr>
        <w:drawing>
          <wp:inline distT="0" distB="0" distL="0" distR="0">
            <wp:extent cx="2955708" cy="14400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18" r="3852" b="22717"/>
                    <a:stretch/>
                  </pic:blipFill>
                  <pic:spPr bwMode="auto">
                    <a:xfrm>
                      <a:off x="0" y="0"/>
                      <a:ext cx="2955708"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813304" w:rsidRDefault="00813304"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p>
    <w:p w:rsidR="00813304" w:rsidRDefault="0024441D"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Рисунок 1 – Раскатывание керамической массы вручную</w:t>
      </w:r>
    </w:p>
    <w:p w:rsidR="008C06A4" w:rsidRDefault="008C06A4"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p>
    <w:p w:rsidR="00813304" w:rsidRDefault="00607887"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Конечно при </w:t>
      </w:r>
      <w:r w:rsidRPr="002D74ED">
        <w:rPr>
          <w:rFonts w:ascii="Times New Roman" w:eastAsia="Calibri" w:hAnsi="Times New Roman" w:cs="Times New Roman"/>
          <w:kern w:val="0"/>
          <w:sz w:val="28"/>
          <w:szCs w:val="28"/>
          <w:lang w:eastAsia="en-US" w:bidi="ar-SA"/>
        </w:rPr>
        <w:t>работ</w:t>
      </w:r>
      <w:r>
        <w:rPr>
          <w:rFonts w:ascii="Times New Roman" w:eastAsia="Calibri" w:hAnsi="Times New Roman" w:cs="Times New Roman"/>
          <w:kern w:val="0"/>
          <w:sz w:val="28"/>
          <w:szCs w:val="28"/>
          <w:lang w:eastAsia="en-US" w:bidi="ar-SA"/>
        </w:rPr>
        <w:t>е</w:t>
      </w:r>
      <w:r w:rsidRPr="002D74ED">
        <w:rPr>
          <w:rFonts w:ascii="Times New Roman" w:eastAsia="Calibri" w:hAnsi="Times New Roman" w:cs="Times New Roman"/>
          <w:kern w:val="0"/>
          <w:sz w:val="28"/>
          <w:szCs w:val="28"/>
          <w:lang w:eastAsia="en-US" w:bidi="ar-SA"/>
        </w:rPr>
        <w:t xml:space="preserve"> с большим количеством </w:t>
      </w:r>
      <w:r>
        <w:rPr>
          <w:rFonts w:ascii="Times New Roman" w:eastAsia="Calibri" w:hAnsi="Times New Roman" w:cs="Times New Roman"/>
          <w:kern w:val="0"/>
          <w:sz w:val="28"/>
          <w:szCs w:val="28"/>
          <w:lang w:eastAsia="en-US" w:bidi="ar-SA"/>
        </w:rPr>
        <w:t>керамической массы раскатывать её</w:t>
      </w:r>
      <w:r w:rsidRPr="002D74ED">
        <w:rPr>
          <w:rFonts w:ascii="Times New Roman" w:eastAsia="Calibri" w:hAnsi="Times New Roman" w:cs="Times New Roman"/>
          <w:kern w:val="0"/>
          <w:sz w:val="28"/>
          <w:szCs w:val="28"/>
          <w:lang w:eastAsia="en-US" w:bidi="ar-SA"/>
        </w:rPr>
        <w:t xml:space="preserve"> с помощью скалки</w:t>
      </w:r>
      <w:r>
        <w:rPr>
          <w:rFonts w:ascii="Times New Roman" w:eastAsia="Calibri" w:hAnsi="Times New Roman" w:cs="Times New Roman"/>
          <w:kern w:val="0"/>
          <w:sz w:val="28"/>
          <w:szCs w:val="28"/>
          <w:lang w:eastAsia="en-US" w:bidi="ar-SA"/>
        </w:rPr>
        <w:t xml:space="preserve"> очень нелегко</w:t>
      </w:r>
      <w:r w:rsidRPr="002D74ED">
        <w:rPr>
          <w:rFonts w:ascii="Times New Roman" w:eastAsia="Calibri" w:hAnsi="Times New Roman" w:cs="Times New Roman"/>
          <w:kern w:val="0"/>
          <w:sz w:val="28"/>
          <w:szCs w:val="28"/>
          <w:lang w:eastAsia="en-US" w:bidi="ar-SA"/>
        </w:rPr>
        <w:t>,</w:t>
      </w:r>
      <w:r>
        <w:rPr>
          <w:rFonts w:ascii="Times New Roman" w:eastAsia="Calibri" w:hAnsi="Times New Roman" w:cs="Times New Roman"/>
          <w:kern w:val="0"/>
          <w:sz w:val="28"/>
          <w:szCs w:val="28"/>
          <w:lang w:eastAsia="en-US" w:bidi="ar-SA"/>
        </w:rPr>
        <w:t xml:space="preserve"> для </w:t>
      </w:r>
      <w:r w:rsidRPr="002D74ED">
        <w:rPr>
          <w:rFonts w:ascii="Times New Roman" w:eastAsia="Calibri" w:hAnsi="Times New Roman" w:cs="Times New Roman"/>
          <w:kern w:val="0"/>
          <w:sz w:val="28"/>
          <w:szCs w:val="28"/>
          <w:lang w:eastAsia="en-US" w:bidi="ar-SA"/>
        </w:rPr>
        <w:t>получ</w:t>
      </w:r>
      <w:r>
        <w:rPr>
          <w:rFonts w:ascii="Times New Roman" w:eastAsia="Calibri" w:hAnsi="Times New Roman" w:cs="Times New Roman"/>
          <w:kern w:val="0"/>
          <w:sz w:val="28"/>
          <w:szCs w:val="28"/>
          <w:lang w:eastAsia="en-US" w:bidi="ar-SA"/>
        </w:rPr>
        <w:t>ения</w:t>
      </w:r>
      <w:r w:rsidRPr="002D74ED">
        <w:rPr>
          <w:rFonts w:ascii="Times New Roman" w:eastAsia="Calibri" w:hAnsi="Times New Roman" w:cs="Times New Roman"/>
          <w:kern w:val="0"/>
          <w:sz w:val="28"/>
          <w:szCs w:val="28"/>
          <w:lang w:eastAsia="en-US" w:bidi="ar-SA"/>
        </w:rPr>
        <w:t xml:space="preserve"> одинаков</w:t>
      </w:r>
      <w:r>
        <w:rPr>
          <w:rFonts w:ascii="Times New Roman" w:eastAsia="Calibri" w:hAnsi="Times New Roman" w:cs="Times New Roman"/>
          <w:kern w:val="0"/>
          <w:sz w:val="28"/>
          <w:szCs w:val="28"/>
          <w:lang w:eastAsia="en-US" w:bidi="ar-SA"/>
        </w:rPr>
        <w:t>ой</w:t>
      </w:r>
      <w:r w:rsidRPr="002D74ED">
        <w:rPr>
          <w:rFonts w:ascii="Times New Roman" w:eastAsia="Calibri" w:hAnsi="Times New Roman" w:cs="Times New Roman"/>
          <w:kern w:val="0"/>
          <w:sz w:val="28"/>
          <w:szCs w:val="28"/>
          <w:lang w:eastAsia="en-US" w:bidi="ar-SA"/>
        </w:rPr>
        <w:t xml:space="preserve"> толщин</w:t>
      </w:r>
      <w:r>
        <w:rPr>
          <w:rFonts w:ascii="Times New Roman" w:eastAsia="Calibri" w:hAnsi="Times New Roman" w:cs="Times New Roman"/>
          <w:kern w:val="0"/>
          <w:sz w:val="28"/>
          <w:szCs w:val="28"/>
          <w:lang w:eastAsia="en-US" w:bidi="ar-SA"/>
        </w:rPr>
        <w:t xml:space="preserve">ыкерамических </w:t>
      </w:r>
      <w:r w:rsidRPr="002D74ED">
        <w:rPr>
          <w:rFonts w:ascii="Times New Roman" w:eastAsia="Calibri" w:hAnsi="Times New Roman" w:cs="Times New Roman"/>
          <w:kern w:val="0"/>
          <w:sz w:val="28"/>
          <w:szCs w:val="28"/>
          <w:lang w:eastAsia="en-US" w:bidi="ar-SA"/>
        </w:rPr>
        <w:t>пластов,</w:t>
      </w:r>
      <w:r>
        <w:rPr>
          <w:rFonts w:ascii="Times New Roman" w:eastAsia="Calibri" w:hAnsi="Times New Roman" w:cs="Times New Roman"/>
          <w:kern w:val="0"/>
          <w:sz w:val="28"/>
          <w:szCs w:val="28"/>
          <w:lang w:eastAsia="en-US" w:bidi="ar-SA"/>
        </w:rPr>
        <w:t xml:space="preserve"> а особенно для </w:t>
      </w:r>
      <w:r w:rsidRPr="002D74ED">
        <w:rPr>
          <w:rFonts w:ascii="Times New Roman" w:eastAsia="Calibri" w:hAnsi="Times New Roman" w:cs="Times New Roman"/>
          <w:kern w:val="0"/>
          <w:sz w:val="28"/>
          <w:szCs w:val="28"/>
          <w:lang w:eastAsia="en-US" w:bidi="ar-SA"/>
        </w:rPr>
        <w:t>осво</w:t>
      </w:r>
      <w:r>
        <w:rPr>
          <w:rFonts w:ascii="Times New Roman" w:eastAsia="Calibri" w:hAnsi="Times New Roman" w:cs="Times New Roman"/>
          <w:kern w:val="0"/>
          <w:sz w:val="28"/>
          <w:szCs w:val="28"/>
          <w:lang w:eastAsia="en-US" w:bidi="ar-SA"/>
        </w:rPr>
        <w:t>ения</w:t>
      </w:r>
      <w:r w:rsidRPr="002D74ED">
        <w:rPr>
          <w:rFonts w:ascii="Times New Roman" w:eastAsia="Calibri" w:hAnsi="Times New Roman" w:cs="Times New Roman"/>
          <w:kern w:val="0"/>
          <w:sz w:val="28"/>
          <w:szCs w:val="28"/>
          <w:lang w:eastAsia="en-US" w:bidi="ar-SA"/>
        </w:rPr>
        <w:t xml:space="preserve"> новы</w:t>
      </w:r>
      <w:r>
        <w:rPr>
          <w:rFonts w:ascii="Times New Roman" w:eastAsia="Calibri" w:hAnsi="Times New Roman" w:cs="Times New Roman"/>
          <w:kern w:val="0"/>
          <w:sz w:val="28"/>
          <w:szCs w:val="28"/>
          <w:lang w:eastAsia="en-US" w:bidi="ar-SA"/>
        </w:rPr>
        <w:t>й</w:t>
      </w:r>
      <w:r w:rsidRPr="002D74ED">
        <w:rPr>
          <w:rFonts w:ascii="Times New Roman" w:eastAsia="Calibri" w:hAnsi="Times New Roman" w:cs="Times New Roman"/>
          <w:kern w:val="0"/>
          <w:sz w:val="28"/>
          <w:szCs w:val="28"/>
          <w:lang w:eastAsia="en-US" w:bidi="ar-SA"/>
        </w:rPr>
        <w:t xml:space="preserve"> техники работы с </w:t>
      </w:r>
      <w:r>
        <w:rPr>
          <w:rFonts w:ascii="Times New Roman" w:eastAsia="Calibri" w:hAnsi="Times New Roman" w:cs="Times New Roman"/>
          <w:kern w:val="0"/>
          <w:sz w:val="28"/>
          <w:szCs w:val="28"/>
          <w:lang w:eastAsia="en-US" w:bidi="ar-SA"/>
        </w:rPr>
        <w:t xml:space="preserve">керамической массой </w:t>
      </w:r>
      <w:r w:rsidRPr="002D74ED">
        <w:rPr>
          <w:rFonts w:ascii="Times New Roman" w:eastAsia="Calibri" w:hAnsi="Times New Roman" w:cs="Times New Roman"/>
          <w:kern w:val="0"/>
          <w:sz w:val="28"/>
          <w:szCs w:val="28"/>
          <w:lang w:eastAsia="en-US" w:bidi="ar-SA"/>
        </w:rPr>
        <w:t>, например, инкрустаци</w:t>
      </w:r>
      <w:r>
        <w:rPr>
          <w:rFonts w:ascii="Times New Roman" w:eastAsia="Calibri" w:hAnsi="Times New Roman" w:cs="Times New Roman"/>
          <w:kern w:val="0"/>
          <w:sz w:val="28"/>
          <w:szCs w:val="28"/>
          <w:lang w:eastAsia="en-US" w:bidi="ar-SA"/>
        </w:rPr>
        <w:t>я, желательно использовать раскаточный стол</w:t>
      </w:r>
      <w:r w:rsidRPr="002D74ED">
        <w:rPr>
          <w:rFonts w:ascii="Times New Roman" w:eastAsia="Calibri" w:hAnsi="Times New Roman" w:cs="Times New Roman"/>
          <w:kern w:val="0"/>
          <w:sz w:val="28"/>
          <w:szCs w:val="28"/>
          <w:lang w:eastAsia="en-US" w:bidi="ar-SA"/>
        </w:rPr>
        <w:t>.</w:t>
      </w:r>
    </w:p>
    <w:p w:rsidR="00813304" w:rsidRDefault="00676AFC" w:rsidP="00676AFC">
      <w:pPr>
        <w:pStyle w:val="1"/>
        <w:numPr>
          <w:ilvl w:val="0"/>
          <w:numId w:val="28"/>
        </w:numPr>
        <w:rPr>
          <w:rFonts w:eastAsia="Calibri"/>
          <w:lang w:eastAsia="en-US"/>
        </w:rPr>
      </w:pPr>
      <w:bookmarkStart w:id="7" w:name="_Toc81755194"/>
      <w:r w:rsidRPr="00676AFC">
        <w:t>Раскатчик для глиняных пластов</w:t>
      </w:r>
      <w:bookmarkEnd w:id="7"/>
    </w:p>
    <w:p w:rsidR="002D74ED" w:rsidRDefault="002D74ED" w:rsidP="00676AFC">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2D74ED">
        <w:rPr>
          <w:rFonts w:ascii="Times New Roman" w:eastAsia="Calibri" w:hAnsi="Times New Roman" w:cs="Times New Roman"/>
          <w:kern w:val="0"/>
          <w:sz w:val="28"/>
          <w:szCs w:val="28"/>
          <w:lang w:eastAsia="en-US" w:bidi="ar-SA"/>
        </w:rPr>
        <w:t xml:space="preserve">Раскатчик (раскаточный стол) для глиняных пластов предназначен для формования готовой керамической массы в пласты, а также для </w:t>
      </w:r>
      <w:r>
        <w:rPr>
          <w:rFonts w:ascii="Times New Roman" w:eastAsia="Calibri" w:hAnsi="Times New Roman" w:cs="Times New Roman"/>
          <w:kern w:val="0"/>
          <w:sz w:val="28"/>
          <w:szCs w:val="28"/>
          <w:lang w:eastAsia="en-US" w:bidi="ar-SA"/>
        </w:rPr>
        <w:t>многих</w:t>
      </w:r>
      <w:r w:rsidRPr="002D74ED">
        <w:rPr>
          <w:rFonts w:ascii="Times New Roman" w:eastAsia="Calibri" w:hAnsi="Times New Roman" w:cs="Times New Roman"/>
          <w:kern w:val="0"/>
          <w:sz w:val="28"/>
          <w:szCs w:val="28"/>
          <w:lang w:eastAsia="en-US" w:bidi="ar-SA"/>
        </w:rPr>
        <w:t xml:space="preserve"> техник работы с </w:t>
      </w:r>
      <w:r>
        <w:rPr>
          <w:rFonts w:ascii="Times New Roman" w:eastAsia="Calibri" w:hAnsi="Times New Roman" w:cs="Times New Roman"/>
          <w:kern w:val="0"/>
          <w:sz w:val="28"/>
          <w:szCs w:val="28"/>
          <w:lang w:eastAsia="en-US" w:bidi="ar-SA"/>
        </w:rPr>
        <w:t>различными видами керамической массы</w:t>
      </w:r>
      <w:r w:rsidRPr="002D74ED">
        <w:rPr>
          <w:rFonts w:ascii="Times New Roman" w:eastAsia="Calibri" w:hAnsi="Times New Roman" w:cs="Times New Roman"/>
          <w:kern w:val="0"/>
          <w:sz w:val="28"/>
          <w:szCs w:val="28"/>
          <w:lang w:eastAsia="en-US" w:bidi="ar-SA"/>
        </w:rPr>
        <w:t>.</w:t>
      </w:r>
      <w:r w:rsidR="007A7ED7">
        <w:rPr>
          <w:rFonts w:ascii="Times New Roman" w:eastAsia="Calibri" w:hAnsi="Times New Roman" w:cs="Times New Roman"/>
          <w:kern w:val="0"/>
          <w:sz w:val="28"/>
          <w:szCs w:val="28"/>
          <w:lang w:eastAsia="en-US" w:bidi="ar-SA"/>
        </w:rPr>
        <w:t xml:space="preserve">Для улучшения работы с керамической массы </w:t>
      </w:r>
      <w:r w:rsidR="006C2913">
        <w:rPr>
          <w:rFonts w:ascii="Times New Roman" w:eastAsia="Calibri" w:hAnsi="Times New Roman" w:cs="Times New Roman"/>
          <w:kern w:val="0"/>
          <w:sz w:val="28"/>
          <w:szCs w:val="28"/>
          <w:lang w:eastAsia="en-US" w:bidi="ar-SA"/>
        </w:rPr>
        <w:t xml:space="preserve">и получения качественных изделий </w:t>
      </w:r>
      <w:r w:rsidR="007A7ED7">
        <w:rPr>
          <w:rFonts w:ascii="Times New Roman" w:eastAsia="Calibri" w:hAnsi="Times New Roman" w:cs="Times New Roman"/>
          <w:kern w:val="0"/>
          <w:sz w:val="28"/>
          <w:szCs w:val="28"/>
          <w:lang w:eastAsia="en-US" w:bidi="ar-SA"/>
        </w:rPr>
        <w:t>на кафедре «Компью</w:t>
      </w:r>
      <w:r w:rsidR="007A7ED7">
        <w:rPr>
          <w:rFonts w:ascii="Times New Roman" w:eastAsia="Calibri" w:hAnsi="Times New Roman" w:cs="Times New Roman"/>
          <w:kern w:val="0"/>
          <w:sz w:val="28"/>
          <w:szCs w:val="28"/>
          <w:lang w:eastAsia="en-US" w:bidi="ar-SA"/>
        </w:rPr>
        <w:lastRenderedPageBreak/>
        <w:t>терного дизайна имеется р</w:t>
      </w:r>
      <w:r w:rsidR="00676AFC" w:rsidRPr="00676AFC">
        <w:rPr>
          <w:rFonts w:ascii="Times New Roman" w:eastAsia="Calibri" w:hAnsi="Times New Roman" w:cs="Times New Roman"/>
          <w:kern w:val="0"/>
          <w:sz w:val="28"/>
          <w:szCs w:val="28"/>
          <w:lang w:eastAsia="en-US" w:bidi="ar-SA"/>
        </w:rPr>
        <w:t xml:space="preserve">аскатчик </w:t>
      </w:r>
      <w:bookmarkStart w:id="8" w:name="_Hlk81740155"/>
      <w:r w:rsidR="00676AFC" w:rsidRPr="00676AFC">
        <w:rPr>
          <w:rFonts w:ascii="Times New Roman" w:eastAsia="Calibri" w:hAnsi="Times New Roman" w:cs="Times New Roman"/>
          <w:kern w:val="0"/>
          <w:sz w:val="28"/>
          <w:szCs w:val="28"/>
          <w:lang w:eastAsia="en-US" w:bidi="ar-SA"/>
        </w:rPr>
        <w:t>для глиняных пластов SR-30 Frema</w:t>
      </w:r>
      <w:bookmarkEnd w:id="8"/>
      <w:r w:rsidR="00676AFC" w:rsidRPr="00676AFC">
        <w:rPr>
          <w:rFonts w:ascii="Times New Roman" w:eastAsia="Calibri" w:hAnsi="Times New Roman" w:cs="Times New Roman"/>
          <w:kern w:val="0"/>
          <w:sz w:val="28"/>
          <w:szCs w:val="28"/>
          <w:lang w:eastAsia="en-US" w:bidi="ar-SA"/>
        </w:rPr>
        <w:t>на металлическом каркасе с деревянной столешницей</w:t>
      </w:r>
      <w:r w:rsidR="00765C3B">
        <w:rPr>
          <w:rFonts w:ascii="Times New Roman" w:eastAsia="Calibri" w:hAnsi="Times New Roman" w:cs="Times New Roman"/>
          <w:kern w:val="0"/>
          <w:sz w:val="28"/>
          <w:szCs w:val="28"/>
          <w:lang w:eastAsia="en-US" w:bidi="ar-SA"/>
        </w:rPr>
        <w:t xml:space="preserve"> (Китай)</w:t>
      </w:r>
      <w:r w:rsidR="00606844">
        <w:rPr>
          <w:rFonts w:ascii="Times New Roman" w:eastAsia="Calibri" w:hAnsi="Times New Roman" w:cs="Times New Roman"/>
          <w:kern w:val="0"/>
          <w:sz w:val="28"/>
          <w:szCs w:val="28"/>
          <w:lang w:eastAsia="en-US" w:bidi="ar-SA"/>
        </w:rPr>
        <w:t xml:space="preserve"> (рисунок 2)</w:t>
      </w:r>
      <w:r w:rsidR="00676AFC" w:rsidRPr="00676AFC">
        <w:rPr>
          <w:rFonts w:ascii="Times New Roman" w:eastAsia="Calibri" w:hAnsi="Times New Roman" w:cs="Times New Roman"/>
          <w:kern w:val="0"/>
          <w:sz w:val="28"/>
          <w:szCs w:val="28"/>
          <w:lang w:eastAsia="en-US" w:bidi="ar-SA"/>
        </w:rPr>
        <w:t xml:space="preserve">. </w:t>
      </w:r>
      <w:r w:rsidRPr="00676AFC">
        <w:rPr>
          <w:rFonts w:ascii="Times New Roman" w:eastAsia="Calibri" w:hAnsi="Times New Roman" w:cs="Times New Roman"/>
          <w:kern w:val="0"/>
          <w:sz w:val="28"/>
          <w:szCs w:val="28"/>
          <w:lang w:eastAsia="en-US" w:bidi="ar-SA"/>
        </w:rPr>
        <w:t xml:space="preserve">Внешние габариты </w:t>
      </w:r>
      <w:r>
        <w:rPr>
          <w:rFonts w:ascii="Times New Roman" w:eastAsia="Calibri" w:hAnsi="Times New Roman" w:cs="Times New Roman"/>
          <w:kern w:val="0"/>
          <w:sz w:val="28"/>
          <w:szCs w:val="28"/>
          <w:lang w:eastAsia="en-US" w:bidi="ar-SA"/>
        </w:rPr>
        <w:t xml:space="preserve">оборудования </w:t>
      </w:r>
      <w:r w:rsidRPr="00676AFC">
        <w:rPr>
          <w:rFonts w:ascii="Times New Roman" w:eastAsia="Calibri" w:hAnsi="Times New Roman" w:cs="Times New Roman"/>
          <w:kern w:val="0"/>
          <w:sz w:val="28"/>
          <w:szCs w:val="28"/>
          <w:lang w:eastAsia="en-US" w:bidi="ar-SA"/>
        </w:rPr>
        <w:t>1270 х 760 х 910 мм</w:t>
      </w:r>
      <w:r>
        <w:rPr>
          <w:rFonts w:ascii="Times New Roman" w:eastAsia="Calibri" w:hAnsi="Times New Roman" w:cs="Times New Roman"/>
          <w:kern w:val="0"/>
          <w:sz w:val="28"/>
          <w:szCs w:val="28"/>
          <w:lang w:eastAsia="en-US" w:bidi="ar-SA"/>
        </w:rPr>
        <w:t>, масса</w:t>
      </w:r>
      <w:r w:rsidRPr="00676AFC">
        <w:rPr>
          <w:rFonts w:ascii="Times New Roman" w:eastAsia="Calibri" w:hAnsi="Times New Roman" w:cs="Times New Roman"/>
          <w:kern w:val="0"/>
          <w:sz w:val="28"/>
          <w:szCs w:val="28"/>
          <w:lang w:eastAsia="en-US" w:bidi="ar-SA"/>
        </w:rPr>
        <w:t xml:space="preserve"> 60 кг</w:t>
      </w:r>
      <w:r>
        <w:rPr>
          <w:rFonts w:ascii="Times New Roman" w:eastAsia="Calibri" w:hAnsi="Times New Roman" w:cs="Times New Roman"/>
          <w:kern w:val="0"/>
          <w:sz w:val="28"/>
          <w:szCs w:val="28"/>
          <w:lang w:eastAsia="en-US" w:bidi="ar-SA"/>
        </w:rPr>
        <w:t>.</w:t>
      </w:r>
    </w:p>
    <w:p w:rsidR="00676AFC" w:rsidRDefault="00676AFC"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noProof/>
          <w:kern w:val="0"/>
          <w:sz w:val="28"/>
          <w:szCs w:val="28"/>
          <w:lang w:eastAsia="ru-RU" w:bidi="ar-SA"/>
        </w:rPr>
        <w:drawing>
          <wp:inline distT="0" distB="0" distL="0" distR="0">
            <wp:extent cx="3408442" cy="3672000"/>
            <wp:effectExtent l="0" t="0" r="190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700" t="3739" r="5304" b="2976"/>
                    <a:stretch/>
                  </pic:blipFill>
                  <pic:spPr bwMode="auto">
                    <a:xfrm>
                      <a:off x="0" y="0"/>
                      <a:ext cx="3408442" cy="3672000"/>
                    </a:xfrm>
                    <a:prstGeom prst="rect">
                      <a:avLst/>
                    </a:prstGeom>
                    <a:noFill/>
                    <a:ln>
                      <a:noFill/>
                    </a:ln>
                    <a:extLst>
                      <a:ext uri="{53640926-AAD7-44D8-BBD7-CCE9431645EC}">
                        <a14:shadowObscured xmlns:a14="http://schemas.microsoft.com/office/drawing/2010/main"/>
                      </a:ext>
                    </a:extLst>
                  </pic:spPr>
                </pic:pic>
              </a:graphicData>
            </a:graphic>
          </wp:inline>
        </w:drawing>
      </w:r>
    </w:p>
    <w:p w:rsidR="00676AFC" w:rsidRDefault="00606844" w:rsidP="00496888">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606844">
        <w:rPr>
          <w:rFonts w:ascii="Times New Roman" w:eastAsia="Calibri" w:hAnsi="Times New Roman" w:cs="Times New Roman"/>
          <w:kern w:val="0"/>
          <w:sz w:val="28"/>
          <w:szCs w:val="28"/>
          <w:lang w:eastAsia="en-US" w:bidi="ar-SA"/>
        </w:rPr>
        <w:t xml:space="preserve">Рисунок </w:t>
      </w:r>
      <w:r w:rsidR="008C06A4">
        <w:rPr>
          <w:rFonts w:ascii="Times New Roman" w:eastAsia="Calibri" w:hAnsi="Times New Roman" w:cs="Times New Roman"/>
          <w:kern w:val="0"/>
          <w:sz w:val="28"/>
          <w:szCs w:val="28"/>
          <w:lang w:eastAsia="en-US" w:bidi="ar-SA"/>
        </w:rPr>
        <w:t>2</w:t>
      </w:r>
      <w:r w:rsidRPr="00606844">
        <w:rPr>
          <w:rFonts w:ascii="Times New Roman" w:eastAsia="Calibri" w:hAnsi="Times New Roman" w:cs="Times New Roman"/>
          <w:kern w:val="0"/>
          <w:sz w:val="28"/>
          <w:szCs w:val="28"/>
          <w:lang w:eastAsia="en-US" w:bidi="ar-SA"/>
        </w:rPr>
        <w:t xml:space="preserve"> – Раскат</w:t>
      </w:r>
      <w:r>
        <w:rPr>
          <w:rFonts w:ascii="Times New Roman" w:eastAsia="Calibri" w:hAnsi="Times New Roman" w:cs="Times New Roman"/>
          <w:kern w:val="0"/>
          <w:sz w:val="28"/>
          <w:szCs w:val="28"/>
          <w:lang w:eastAsia="en-US" w:bidi="ar-SA"/>
        </w:rPr>
        <w:t>очный стол</w:t>
      </w:r>
      <w:r w:rsidRPr="00606844">
        <w:rPr>
          <w:rFonts w:ascii="Times New Roman" w:eastAsia="Calibri" w:hAnsi="Times New Roman" w:cs="Times New Roman"/>
          <w:kern w:val="0"/>
          <w:sz w:val="28"/>
          <w:szCs w:val="28"/>
          <w:lang w:eastAsia="en-US" w:bidi="ar-SA"/>
        </w:rPr>
        <w:t xml:space="preserve"> для глиняных пластов SR-30 Frema</w:t>
      </w:r>
    </w:p>
    <w:p w:rsidR="00606844" w:rsidRDefault="00606844" w:rsidP="00606844">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p>
    <w:p w:rsidR="00606844" w:rsidRPr="00676AFC" w:rsidRDefault="00606844" w:rsidP="00606844">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2D74ED">
        <w:rPr>
          <w:rFonts w:ascii="Times New Roman" w:eastAsia="Calibri" w:hAnsi="Times New Roman" w:cs="Times New Roman"/>
          <w:kern w:val="0"/>
          <w:sz w:val="28"/>
          <w:szCs w:val="28"/>
          <w:lang w:eastAsia="en-US" w:bidi="ar-SA"/>
        </w:rPr>
        <w:t>Четыре ножки из гнутой листовой стали с треугольным основанием обеспечивают устойчивость конструкции и минимизируют вес оборудования. По центру рамы с помощью кронштейнов установлена система прокатки, по обе стороны, от которой размещаются столешницы с влагостойким покрытием. Столешницы крепятся при помощи пружинных замков, что позволяет легко снимать их для чистки.</w:t>
      </w:r>
    </w:p>
    <w:p w:rsidR="00606844" w:rsidRDefault="00606844" w:rsidP="00606844">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2D74ED">
        <w:rPr>
          <w:rFonts w:ascii="Times New Roman" w:eastAsia="Calibri" w:hAnsi="Times New Roman" w:cs="Times New Roman"/>
          <w:kern w:val="0"/>
          <w:sz w:val="28"/>
          <w:szCs w:val="28"/>
          <w:lang w:eastAsia="en-US" w:bidi="ar-SA"/>
        </w:rPr>
        <w:t xml:space="preserve">Система прокатки представляет собой металлическую конструкцию, состоящую из двух валов, один из которых соединен с поворотными рукоятками регулировки толщины глиняного пласта. Система из двух валов равномерно распределяет давление на пласт. Рукоятки соединены между собой металлической цепью, что дает возможность устанавливать толщину пласта, используя одну из ручек. Шкала регулировки позволяет устанавливать толщину пласта с точностью до миллиметра. </w:t>
      </w:r>
      <w:r w:rsidRPr="00676AFC">
        <w:rPr>
          <w:rFonts w:ascii="Times New Roman" w:eastAsia="Calibri" w:hAnsi="Times New Roman" w:cs="Times New Roman"/>
          <w:kern w:val="0"/>
          <w:sz w:val="28"/>
          <w:szCs w:val="28"/>
          <w:lang w:eastAsia="en-US" w:bidi="ar-SA"/>
        </w:rPr>
        <w:t>Толщина глиняного пласта регулируется от 0 до 80 мм.</w:t>
      </w:r>
    </w:p>
    <w:p w:rsidR="00606844" w:rsidRDefault="00606844" w:rsidP="00606844">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2D74ED">
        <w:rPr>
          <w:rFonts w:ascii="Times New Roman" w:eastAsia="Calibri" w:hAnsi="Times New Roman" w:cs="Times New Roman"/>
          <w:kern w:val="0"/>
          <w:sz w:val="28"/>
          <w:szCs w:val="28"/>
          <w:lang w:eastAsia="en-US" w:bidi="ar-SA"/>
        </w:rPr>
        <w:t xml:space="preserve">Прокатка глиняного пласта плавно осуществляется в обе стороны с минимальными усилиями при помощи большого колеса (60 см в диаметре). В комплекте поставки имеется ручка, при помощи которой также может осуществляться вращение валов. </w:t>
      </w:r>
      <w:r w:rsidRPr="00676AFC">
        <w:rPr>
          <w:rFonts w:ascii="Times New Roman" w:eastAsia="Calibri" w:hAnsi="Times New Roman" w:cs="Times New Roman"/>
          <w:kern w:val="0"/>
          <w:sz w:val="28"/>
          <w:szCs w:val="28"/>
          <w:lang w:eastAsia="en-US" w:bidi="ar-SA"/>
        </w:rPr>
        <w:t xml:space="preserve">Размер </w:t>
      </w:r>
      <w:r>
        <w:rPr>
          <w:rFonts w:ascii="Times New Roman" w:eastAsia="Calibri" w:hAnsi="Times New Roman" w:cs="Times New Roman"/>
          <w:kern w:val="0"/>
          <w:sz w:val="28"/>
          <w:szCs w:val="28"/>
          <w:lang w:eastAsia="en-US" w:bidi="ar-SA"/>
        </w:rPr>
        <w:t xml:space="preserve">готового </w:t>
      </w:r>
      <w:r w:rsidRPr="00676AFC">
        <w:rPr>
          <w:rFonts w:ascii="Times New Roman" w:eastAsia="Calibri" w:hAnsi="Times New Roman" w:cs="Times New Roman"/>
          <w:kern w:val="0"/>
          <w:sz w:val="28"/>
          <w:szCs w:val="28"/>
          <w:lang w:eastAsia="en-US" w:bidi="ar-SA"/>
        </w:rPr>
        <w:t>пласта 700х590 мм.</w:t>
      </w:r>
      <w:r>
        <w:rPr>
          <w:rFonts w:ascii="Times New Roman" w:eastAsia="Calibri" w:hAnsi="Times New Roman" w:cs="Times New Roman"/>
          <w:kern w:val="0"/>
          <w:sz w:val="28"/>
          <w:szCs w:val="28"/>
          <w:lang w:eastAsia="en-US" w:bidi="ar-SA"/>
        </w:rPr>
        <w:t xml:space="preserve"> При работе на столе необходимо использовать бельтинг, его размеры </w:t>
      </w:r>
      <w:r w:rsidRPr="002D74ED">
        <w:rPr>
          <w:rFonts w:ascii="Times New Roman" w:eastAsia="Calibri" w:hAnsi="Times New Roman" w:cs="Times New Roman"/>
          <w:kern w:val="0"/>
          <w:sz w:val="28"/>
          <w:szCs w:val="28"/>
          <w:lang w:eastAsia="en-US" w:bidi="ar-SA"/>
        </w:rPr>
        <w:t>900х750 мм</w:t>
      </w:r>
      <w:r>
        <w:rPr>
          <w:rFonts w:ascii="Times New Roman" w:eastAsia="Calibri" w:hAnsi="Times New Roman" w:cs="Times New Roman"/>
          <w:kern w:val="0"/>
          <w:sz w:val="28"/>
          <w:szCs w:val="28"/>
          <w:lang w:eastAsia="en-US" w:bidi="ar-SA"/>
        </w:rPr>
        <w:t>.Масса</w:t>
      </w:r>
      <w:r w:rsidRPr="002D74ED">
        <w:rPr>
          <w:rFonts w:ascii="Times New Roman" w:eastAsia="Calibri" w:hAnsi="Times New Roman" w:cs="Times New Roman"/>
          <w:kern w:val="0"/>
          <w:sz w:val="28"/>
          <w:szCs w:val="28"/>
          <w:lang w:eastAsia="en-US" w:bidi="ar-SA"/>
        </w:rPr>
        <w:t xml:space="preserve"> прокатывается между двумя полотнами из бельтинга, что позволяет легко снять пласт </w:t>
      </w:r>
      <w:r w:rsidRPr="002D74ED">
        <w:rPr>
          <w:rFonts w:ascii="Times New Roman" w:eastAsia="Calibri" w:hAnsi="Times New Roman" w:cs="Times New Roman"/>
          <w:kern w:val="0"/>
          <w:sz w:val="28"/>
          <w:szCs w:val="28"/>
          <w:lang w:eastAsia="en-US" w:bidi="ar-SA"/>
        </w:rPr>
        <w:lastRenderedPageBreak/>
        <w:t>после прокатки для дальнейшей обработки, а также избавляет от необходимости оперативной очистки раскаточного стола.</w:t>
      </w:r>
    </w:p>
    <w:p w:rsidR="00813304" w:rsidRPr="005427BA" w:rsidRDefault="005427BA" w:rsidP="001A2A50">
      <w:pPr>
        <w:pStyle w:val="1"/>
        <w:numPr>
          <w:ilvl w:val="0"/>
          <w:numId w:val="28"/>
        </w:numPr>
        <w:ind w:left="0" w:firstLine="851"/>
        <w:rPr>
          <w:rFonts w:eastAsia="Calibri"/>
        </w:rPr>
      </w:pPr>
      <w:bookmarkStart w:id="9" w:name="_Toc81755195"/>
      <w:r w:rsidRPr="005427BA">
        <w:t>Инструкция по охране труда при работе сраскатчик</w:t>
      </w:r>
      <w:r>
        <w:t>ом</w:t>
      </w:r>
      <w:r w:rsidRPr="005427BA">
        <w:t xml:space="preserve"> для </w:t>
      </w:r>
      <w:r>
        <w:t>керамических</w:t>
      </w:r>
      <w:r w:rsidRPr="005427BA">
        <w:t xml:space="preserve"> пластов SR-30 Frema</w:t>
      </w:r>
      <w:bookmarkEnd w:id="9"/>
    </w:p>
    <w:p w:rsidR="002571ED" w:rsidRPr="002571ED" w:rsidRDefault="002571ED" w:rsidP="002571ED">
      <w:pPr>
        <w:ind w:firstLine="851"/>
        <w:jc w:val="both"/>
        <w:rPr>
          <w:rFonts w:ascii="Times New Roman" w:eastAsia="Calibri" w:hAnsi="Times New Roman" w:cs="Times New Roman"/>
          <w:kern w:val="0"/>
          <w:sz w:val="28"/>
          <w:szCs w:val="28"/>
          <w:lang w:eastAsia="en-US" w:bidi="ar-SA"/>
        </w:rPr>
      </w:pPr>
      <w:r w:rsidRPr="002571ED">
        <w:rPr>
          <w:rFonts w:ascii="Times New Roman" w:hAnsi="Times New Roman" w:cs="Times New Roman"/>
          <w:sz w:val="28"/>
          <w:szCs w:val="28"/>
          <w:lang w:eastAsia="en-US"/>
        </w:rPr>
        <w:t xml:space="preserve">При </w:t>
      </w:r>
      <w:r>
        <w:rPr>
          <w:rFonts w:ascii="Times New Roman" w:hAnsi="Times New Roman" w:cs="Times New Roman"/>
          <w:sz w:val="28"/>
          <w:szCs w:val="28"/>
          <w:lang w:eastAsia="en-US"/>
        </w:rPr>
        <w:t xml:space="preserve">прохождении практических работ </w:t>
      </w:r>
      <w:r w:rsidRPr="002571ED">
        <w:rPr>
          <w:rFonts w:ascii="Times New Roman" w:hAnsi="Times New Roman" w:cs="Times New Roman"/>
          <w:sz w:val="28"/>
          <w:szCs w:val="28"/>
          <w:lang w:eastAsia="en-US"/>
        </w:rPr>
        <w:t xml:space="preserve">необходимо соблюдать </w:t>
      </w:r>
      <w:r w:rsidRPr="002571ED">
        <w:rPr>
          <w:rFonts w:ascii="Times New Roman" w:eastAsia="Times New Roman" w:hAnsi="Times New Roman" w:cs="Times New Roman"/>
          <w:color w:val="000000"/>
          <w:kern w:val="0"/>
          <w:sz w:val="28"/>
          <w:szCs w:val="28"/>
          <w:lang w:eastAsia="ru-RU" w:bidi="ar-SA"/>
        </w:rPr>
        <w:t>мероприятия, обеспечивающие безопасные условия труда преподавателей и студентов кафедры «компьютерного дизайна» при использовании раскатчика для керамических пластов SR-30 Frema.</w:t>
      </w:r>
      <w:r w:rsidRPr="002571ED">
        <w:rPr>
          <w:rFonts w:ascii="Times New Roman" w:eastAsia="Calibri" w:hAnsi="Times New Roman" w:cs="Times New Roman"/>
          <w:kern w:val="0"/>
          <w:sz w:val="28"/>
          <w:szCs w:val="28"/>
          <w:lang w:eastAsia="en-US" w:bidi="ar-SA"/>
        </w:rPr>
        <w:t xml:space="preserve">Настоящая инструкция по охране труда предусматривает основные требования безопасности при работе с </w:t>
      </w:r>
      <w:r>
        <w:rPr>
          <w:rFonts w:ascii="Times New Roman" w:eastAsia="Calibri" w:hAnsi="Times New Roman" w:cs="Times New Roman"/>
          <w:kern w:val="0"/>
          <w:sz w:val="28"/>
          <w:szCs w:val="28"/>
          <w:lang w:eastAsia="en-US" w:bidi="ar-SA"/>
        </w:rPr>
        <w:t>раскаточным станком</w:t>
      </w:r>
      <w:r w:rsidRPr="002571ED">
        <w:rPr>
          <w:rFonts w:ascii="Times New Roman" w:eastAsia="Calibri" w:hAnsi="Times New Roman" w:cs="Times New Roman"/>
          <w:kern w:val="0"/>
          <w:sz w:val="28"/>
          <w:szCs w:val="28"/>
          <w:lang w:eastAsia="en-US" w:bidi="ar-SA"/>
        </w:rPr>
        <w:t>.</w:t>
      </w:r>
    </w:p>
    <w:p w:rsidR="002571ED" w:rsidRPr="002571ED" w:rsidRDefault="002571ED" w:rsidP="002571ED">
      <w:pPr>
        <w:pStyle w:val="2"/>
        <w:numPr>
          <w:ilvl w:val="1"/>
          <w:numId w:val="28"/>
        </w:numPr>
      </w:pPr>
      <w:bookmarkStart w:id="10" w:name="_Toc81755196"/>
      <w:r w:rsidRPr="002571ED">
        <w:t>Общие требования охраны труда</w:t>
      </w:r>
      <w:bookmarkEnd w:id="10"/>
    </w:p>
    <w:p w:rsidR="001A2A50" w:rsidRPr="001A2A50" w:rsidRDefault="001A2A5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1A2A50">
        <w:rPr>
          <w:rFonts w:ascii="Times New Roman" w:eastAsia="Times New Roman" w:hAnsi="Times New Roman" w:cs="Times New Roman"/>
          <w:color w:val="000000"/>
          <w:kern w:val="0"/>
          <w:sz w:val="28"/>
          <w:szCs w:val="28"/>
          <w:lang w:eastAsia="ru-RU" w:bidi="ar-SA"/>
        </w:rPr>
        <w:t xml:space="preserve">К самостоятельной работе с </w:t>
      </w:r>
      <w:r w:rsidR="006E7076" w:rsidRPr="006E7076">
        <w:rPr>
          <w:rFonts w:ascii="Times New Roman" w:eastAsia="Times New Roman" w:hAnsi="Times New Roman" w:cs="Times New Roman"/>
          <w:color w:val="000000"/>
          <w:kern w:val="0"/>
          <w:sz w:val="28"/>
          <w:szCs w:val="28"/>
          <w:lang w:eastAsia="ru-RU" w:bidi="ar-SA"/>
        </w:rPr>
        <w:t>раскаточным столом</w:t>
      </w:r>
      <w:r w:rsidRPr="001A2A50">
        <w:rPr>
          <w:rFonts w:ascii="Times New Roman" w:eastAsia="Times New Roman" w:hAnsi="Times New Roman" w:cs="Times New Roman"/>
          <w:color w:val="000000"/>
          <w:kern w:val="0"/>
          <w:sz w:val="28"/>
          <w:szCs w:val="28"/>
          <w:lang w:eastAsia="ru-RU" w:bidi="ar-SA"/>
        </w:rPr>
        <w:t xml:space="preserve"> допускаются лица не моложе 18 лет, прошедшие медицинский осмотр и не имеющие противопоказаний по состоянию здоровья, прошедшие вводный и первичный инструктажи по охране труда, обученные безопасным методам и приемам работы, а также обучение </w:t>
      </w:r>
      <w:r w:rsidRPr="001A2A50">
        <w:rPr>
          <w:rFonts w:ascii="Times New Roman" w:eastAsia="Times New Roman" w:hAnsi="Times New Roman" w:cs="Times New Roman"/>
          <w:kern w:val="0"/>
          <w:sz w:val="28"/>
          <w:szCs w:val="28"/>
          <w:lang w:eastAsia="ru-RU" w:bidi="ar-SA"/>
        </w:rPr>
        <w:t>правилам пожарной безопасности и</w:t>
      </w:r>
      <w:r w:rsidRPr="001A2A50">
        <w:rPr>
          <w:rFonts w:ascii="Times New Roman" w:eastAsia="Calibri" w:hAnsi="Times New Roman" w:cs="Times New Roman"/>
          <w:kern w:val="0"/>
          <w:sz w:val="28"/>
          <w:szCs w:val="28"/>
          <w:lang w:eastAsia="en-US" w:bidi="ar-SA"/>
        </w:rPr>
        <w:t xml:space="preserve"> электробезопасности.</w:t>
      </w:r>
    </w:p>
    <w:p w:rsidR="001A2A50" w:rsidRPr="006E7076" w:rsidRDefault="001A2A5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Во время работы быть внимательным, не отвлекаться на посторонние дела и разговоры и не отвлекать других студентов.</w:t>
      </w:r>
    </w:p>
    <w:p w:rsidR="002571ED" w:rsidRPr="006E7076" w:rsidRDefault="002571ED"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 xml:space="preserve">В процессе работы с </w:t>
      </w:r>
      <w:r w:rsidR="006E7076">
        <w:rPr>
          <w:rFonts w:ascii="Times New Roman" w:eastAsia="Times New Roman" w:hAnsi="Times New Roman" w:cs="Times New Roman"/>
          <w:color w:val="000000"/>
          <w:sz w:val="28"/>
          <w:szCs w:val="28"/>
          <w:lang w:eastAsia="ru-RU"/>
        </w:rPr>
        <w:t>раскаточным столом</w:t>
      </w:r>
      <w:r w:rsidRPr="006E7076">
        <w:rPr>
          <w:rFonts w:ascii="Times New Roman" w:eastAsia="Times New Roman" w:hAnsi="Times New Roman" w:cs="Times New Roman"/>
          <w:color w:val="000000"/>
          <w:sz w:val="28"/>
          <w:szCs w:val="28"/>
          <w:lang w:eastAsia="ru-RU"/>
        </w:rPr>
        <w:t xml:space="preserve"> возможно негативное воздействие следующих опасных и вредных производственных факторов:</w:t>
      </w:r>
    </w:p>
    <w:p w:rsidR="002571ED" w:rsidRPr="006E7076" w:rsidRDefault="006E7076" w:rsidP="002571ED">
      <w:pPr>
        <w:widowControl/>
        <w:numPr>
          <w:ilvl w:val="0"/>
          <w:numId w:val="31"/>
        </w:numPr>
        <w:suppressAutoHyphens w:val="0"/>
        <w:overflowPunct w:val="0"/>
        <w:autoSpaceDE w:val="0"/>
        <w:autoSpaceDN w:val="0"/>
        <w:adjustRightInd w:val="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крутящиеся валы</w:t>
      </w:r>
      <w:r w:rsidR="002571ED" w:rsidRPr="006E7076">
        <w:rPr>
          <w:rFonts w:ascii="Times New Roman" w:eastAsia="Times New Roman" w:hAnsi="Times New Roman" w:cs="Times New Roman"/>
          <w:color w:val="000000"/>
          <w:sz w:val="28"/>
          <w:szCs w:val="28"/>
          <w:lang w:eastAsia="ru-RU"/>
        </w:rPr>
        <w:t>;</w:t>
      </w:r>
    </w:p>
    <w:p w:rsidR="002571ED" w:rsidRPr="006E7076" w:rsidRDefault="002571ED" w:rsidP="002571ED">
      <w:pPr>
        <w:widowControl/>
        <w:numPr>
          <w:ilvl w:val="0"/>
          <w:numId w:val="31"/>
        </w:numPr>
        <w:suppressAutoHyphens w:val="0"/>
        <w:overflowPunct w:val="0"/>
        <w:autoSpaceDE w:val="0"/>
        <w:autoSpaceDN w:val="0"/>
        <w:adjustRightInd w:val="0"/>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острые кромки, заусенцы и шероховатости на поверхностях оборудования, инструмента;</w:t>
      </w:r>
    </w:p>
    <w:p w:rsidR="002571ED" w:rsidRPr="006E7076" w:rsidRDefault="002571ED"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Запрещается употребление спиртных напитков и появление на кафедре «Компьютерного дизайна» в нетрезвом состоянии, в состоянии наркотического или токсического опьянения.</w:t>
      </w:r>
    </w:p>
    <w:p w:rsidR="002571ED" w:rsidRPr="006E7076" w:rsidRDefault="002571ED"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Студент обязан немедленно извещать своего непосредственного руководителя, а преподаватель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своего здоровья, в том числе о появлении острого заболевания (отравления), а также обо всех замеченных неисправностях оборудования, устройств.</w:t>
      </w:r>
    </w:p>
    <w:p w:rsidR="002571ED" w:rsidRPr="002571ED" w:rsidRDefault="002571ED" w:rsidP="006E7076">
      <w:pPr>
        <w:pStyle w:val="2"/>
        <w:numPr>
          <w:ilvl w:val="1"/>
          <w:numId w:val="28"/>
        </w:numPr>
        <w:rPr>
          <w:rFonts w:eastAsia="Calibri"/>
        </w:rPr>
      </w:pPr>
      <w:bookmarkStart w:id="11" w:name="_Toc81755197"/>
      <w:r w:rsidRPr="002571ED">
        <w:rPr>
          <w:rFonts w:eastAsia="Calibri"/>
        </w:rPr>
        <w:t>Требования охраны труда перед началом работы</w:t>
      </w:r>
      <w:bookmarkEnd w:id="11"/>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 xml:space="preserve">Проверить исправность СИЗ на отсутствие внешних повреждений. Спецодежда должна быть соответствующего размера, чистой и не стеснять движений. </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Надеть спецодежду и СИЗ, соответствующие выполняемой работе. Спецодежда должна быть застегнута, не допускаются свисающие концы. Волосы убрать под головной убор. Запрещается закалывать спецодежду булавками, иголками, держать в карманах острые и бьющиеся предметы.</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lastRenderedPageBreak/>
        <w:t>Получить задание у непосредственного руководителя на выполнение работ, при необходимости пройти инструктаж.</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Проверить исправность и целостность инвентаря, инструмента, приспособлений.</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Проверить наличие аптечки для оказания первой помощи и средств пожаротушения.</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 xml:space="preserve">Проверить состояние освещенности рабочего места. Отрегулировать местное освещение так, чтобы рабочая зона была достаточно освещена, и свет не слепил глаза. </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Подготовить рабочее место для безопасной работы:</w:t>
      </w:r>
    </w:p>
    <w:p w:rsidR="002571ED" w:rsidRPr="002571ED" w:rsidRDefault="002571ED" w:rsidP="002571ED">
      <w:pPr>
        <w:widowControl/>
        <w:numPr>
          <w:ilvl w:val="0"/>
          <w:numId w:val="31"/>
        </w:numPr>
        <w:suppressAutoHyphens w:val="0"/>
        <w:overflowPunct w:val="0"/>
        <w:autoSpaceDE w:val="0"/>
        <w:autoSpaceDN w:val="0"/>
        <w:adjustRightInd w:val="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произвести его осмотр, убрать все лишние предметы, не загромождая при этом проходы;</w:t>
      </w:r>
    </w:p>
    <w:p w:rsidR="002571ED" w:rsidRPr="002571ED" w:rsidRDefault="002571ED" w:rsidP="002571ED">
      <w:pPr>
        <w:widowControl/>
        <w:numPr>
          <w:ilvl w:val="0"/>
          <w:numId w:val="31"/>
        </w:numPr>
        <w:suppressAutoHyphens w:val="0"/>
        <w:overflowPunct w:val="0"/>
        <w:autoSpaceDE w:val="0"/>
        <w:autoSpaceDN w:val="0"/>
        <w:adjustRightInd w:val="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установить последовательность выполнения операций.</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Подготовить необходимые для выполнения работ защитные средства и приспособления.</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 xml:space="preserve">Рабочий инструмент, приспособления и вспомогательные материалы следует расположить в удобном для использования порядке и проверить их исправность. </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Проверить исправность применяемого оборудования. Проверить срок технического освидетельствования применяемого оборудования. Произвести внешний осмотр и убедиться в отсутствии видимых повреждений его основных элементов.</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Не допускается самовольное проведение работ, а также расширение рабочего места и объема задания.</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Студент должен лично убедиться в том, что все меры, необходимые для обеспечения безопасности выполнены.</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Обо всех обнаруженных неисправностях и неполадках сообщить своему непосредственному руководителю и приступить к работе только после их устранения.</w:t>
      </w:r>
    </w:p>
    <w:p w:rsidR="002571ED" w:rsidRPr="002571ED" w:rsidRDefault="002571ED" w:rsidP="00D93A0E">
      <w:pPr>
        <w:pStyle w:val="2"/>
        <w:numPr>
          <w:ilvl w:val="1"/>
          <w:numId w:val="28"/>
        </w:numPr>
        <w:rPr>
          <w:rFonts w:eastAsia="Calibri"/>
        </w:rPr>
      </w:pPr>
      <w:bookmarkStart w:id="12" w:name="_Toc81755198"/>
      <w:r w:rsidRPr="002571ED">
        <w:rPr>
          <w:rFonts w:eastAsia="Calibri"/>
        </w:rPr>
        <w:t>Требования охраны труда во время работы</w:t>
      </w:r>
      <w:bookmarkEnd w:id="12"/>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Подчиняться правилам внутреннего трудового распорядка, иным документам, регламентирующим вопросы дисциплины труда.</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Выполнять санитарно-гигиенические требования.</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Правильно применять средства индивидуальной защиты.</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 xml:space="preserve">Не допускать к своей работе необученных и посторонних лиц. </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Во время работы следует быть внимательным, не отвлекаться от выполнения своих обязанностей и не отвлекать преподавателя и других студентов.</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Студент, находящийся в болезненном или переутомленном состоянии, а также под воздействием алкоголя, наркотических веществ или лекарств, притупляющих внимание и реакцию, не должен приступать к работе, так как это может привести к несчастному случаю.</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lastRenderedPageBreak/>
        <w:t>Во время работы нужно вести себя спокойно и выдержанно, избегать конфликтных ситуаций, которые могут вызвать нервно-эмоциональное напряжение и отразиться на безопасности труда.</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Содержать в порядке и чистоте рабочее место, не допускать загромождения материалами, инструментом, приспособлениями, прочими предметами.</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Следить за работой оборудования, состоянием инструмента, приспособлений, периодически проводить их визуальный профилактический осмотр.</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При обнаружении неисправного оборудования, приспособлений, оснастки, инструмента, других нарушений требований охраны труда, которые не могут быть устранены собственными силами, и возникновении угрозы здоровью, личной или коллективной безопасности студент должен сообщить об этом преподавателю, а преподаватель должен сообщить об этом руководству. Не приступать к работе до устранения выявленных нарушений.</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Работать с неисправными оборудованием, инструментом и приспособлениями, а также средствами индивидуальной и коллективной защиты запрещается.</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 xml:space="preserve">Правильно выполнять приемы работ с </w:t>
      </w:r>
      <w:r w:rsidR="00D93A0E">
        <w:rPr>
          <w:rFonts w:ascii="Times New Roman" w:eastAsia="MS Mincho" w:hAnsi="Times New Roman" w:cs="Times New Roman"/>
          <w:kern w:val="0"/>
          <w:sz w:val="28"/>
          <w:szCs w:val="28"/>
          <w:lang w:eastAsia="ru-RU" w:bidi="ar-SA"/>
        </w:rPr>
        <w:t>раскаточным столом</w:t>
      </w:r>
      <w:r w:rsidRPr="002571ED">
        <w:rPr>
          <w:rFonts w:ascii="Times New Roman" w:eastAsia="MS Mincho" w:hAnsi="Times New Roman" w:cs="Times New Roman"/>
          <w:kern w:val="0"/>
          <w:sz w:val="28"/>
          <w:szCs w:val="28"/>
          <w:lang w:eastAsia="ru-RU" w:bidi="ar-SA"/>
        </w:rPr>
        <w:t>.</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Работы выполнять в соответствии с технологическим регламентом и инструкцией по эксплуатации оборудования.</w:t>
      </w:r>
    </w:p>
    <w:p w:rsidR="002571ED" w:rsidRDefault="00D93A0E"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Pr>
          <w:rFonts w:ascii="Times New Roman" w:eastAsia="MS Mincho" w:hAnsi="Times New Roman" w:cs="Times New Roman"/>
          <w:kern w:val="0"/>
          <w:sz w:val="28"/>
          <w:szCs w:val="28"/>
          <w:lang w:eastAsia="ru-RU" w:bidi="ar-SA"/>
        </w:rPr>
        <w:t>Раскаточный стол</w:t>
      </w:r>
      <w:r w:rsidR="002571ED" w:rsidRPr="002571ED">
        <w:rPr>
          <w:rFonts w:ascii="Times New Roman" w:eastAsia="MS Mincho" w:hAnsi="Times New Roman" w:cs="Times New Roman"/>
          <w:kern w:val="0"/>
          <w:sz w:val="28"/>
          <w:szCs w:val="28"/>
          <w:lang w:eastAsia="ru-RU" w:bidi="ar-SA"/>
        </w:rPr>
        <w:t xml:space="preserve"> использовать только по ее назначению, в соответствии с техническими характеристиками и с учетом обеспечения требований правил техники безопасности, приведенных в инструкции по эксплуатации оборудования.</w:t>
      </w:r>
    </w:p>
    <w:p w:rsidR="00A30D71" w:rsidRPr="002571ED" w:rsidRDefault="00A30D71"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Pr>
          <w:rFonts w:ascii="Times New Roman" w:eastAsia="MS Mincho" w:hAnsi="Times New Roman" w:cs="Times New Roman"/>
          <w:kern w:val="0"/>
          <w:sz w:val="28"/>
          <w:szCs w:val="28"/>
          <w:lang w:eastAsia="ru-RU" w:bidi="ar-SA"/>
        </w:rPr>
        <w:t>С</w:t>
      </w:r>
      <w:r w:rsidRPr="00A30D71">
        <w:rPr>
          <w:rFonts w:ascii="Times New Roman" w:eastAsia="MS Mincho" w:hAnsi="Times New Roman" w:cs="Times New Roman"/>
          <w:kern w:val="0"/>
          <w:sz w:val="28"/>
          <w:szCs w:val="28"/>
          <w:lang w:eastAsia="ru-RU" w:bidi="ar-SA"/>
        </w:rPr>
        <w:t>охраня</w:t>
      </w:r>
      <w:r>
        <w:rPr>
          <w:rFonts w:ascii="Times New Roman" w:eastAsia="MS Mincho" w:hAnsi="Times New Roman" w:cs="Times New Roman"/>
          <w:kern w:val="0"/>
          <w:sz w:val="28"/>
          <w:szCs w:val="28"/>
          <w:lang w:eastAsia="ru-RU" w:bidi="ar-SA"/>
        </w:rPr>
        <w:t>ть</w:t>
      </w:r>
      <w:r w:rsidRPr="00A30D71">
        <w:rPr>
          <w:rFonts w:ascii="Times New Roman" w:eastAsia="MS Mincho" w:hAnsi="Times New Roman" w:cs="Times New Roman"/>
          <w:kern w:val="0"/>
          <w:sz w:val="28"/>
          <w:szCs w:val="28"/>
          <w:lang w:eastAsia="ru-RU" w:bidi="ar-SA"/>
        </w:rPr>
        <w:t xml:space="preserve"> достаточную дистанцию между вращающимися деталями и неподвижными частями</w:t>
      </w:r>
      <w:r>
        <w:rPr>
          <w:rFonts w:ascii="Times New Roman" w:eastAsia="MS Mincho" w:hAnsi="Times New Roman" w:cs="Times New Roman"/>
          <w:kern w:val="0"/>
          <w:sz w:val="28"/>
          <w:szCs w:val="28"/>
          <w:lang w:eastAsia="ru-RU" w:bidi="ar-SA"/>
        </w:rPr>
        <w:t>.</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Соблюдать нормы переноски тяжестей вручную.</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 xml:space="preserve">При работе с </w:t>
      </w:r>
      <w:r w:rsidR="00D93A0E">
        <w:rPr>
          <w:rFonts w:ascii="Times New Roman" w:eastAsia="MS Mincho" w:hAnsi="Times New Roman" w:cs="Times New Roman"/>
          <w:kern w:val="0"/>
          <w:sz w:val="28"/>
          <w:szCs w:val="28"/>
          <w:lang w:eastAsia="ru-RU" w:bidi="ar-SA"/>
        </w:rPr>
        <w:t>раскаточным</w:t>
      </w:r>
      <w:r w:rsidRPr="002571ED">
        <w:rPr>
          <w:rFonts w:ascii="Times New Roman" w:eastAsia="MS Mincho" w:hAnsi="Times New Roman" w:cs="Times New Roman"/>
          <w:kern w:val="0"/>
          <w:sz w:val="28"/>
          <w:szCs w:val="28"/>
          <w:lang w:eastAsia="ru-RU" w:bidi="ar-SA"/>
        </w:rPr>
        <w:t xml:space="preserve"> студенту запрещается: </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работать на неисправном оборудовании, пользоваться неисправным инструментом, приспособлениями, а также приборами и оборудованием, обращению с которыми он не обучен;</w:t>
      </w:r>
    </w:p>
    <w:p w:rsid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производить самостоятельное вскрытие и ремонт оборудования, приборов, приспособлений, вносить изменения в конструкцию оборудования или их регулировку;</w:t>
      </w:r>
    </w:p>
    <w:p w:rsidR="00A30D71" w:rsidRDefault="00A30D71"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color w:val="000000"/>
          <w:kern w:val="0"/>
          <w:sz w:val="28"/>
          <w:szCs w:val="28"/>
          <w:lang w:eastAsia="ru-RU" w:bidi="ar-SA"/>
        </w:rPr>
        <w:t>пытаться протолкнуть пальцами керамическую массу;</w:t>
      </w:r>
    </w:p>
    <w:p w:rsidR="00A30D71" w:rsidRPr="002571ED" w:rsidRDefault="00A30D71"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color w:val="000000"/>
          <w:kern w:val="0"/>
          <w:sz w:val="28"/>
          <w:szCs w:val="28"/>
          <w:lang w:eastAsia="ru-RU" w:bidi="ar-SA"/>
        </w:rPr>
        <w:t>вставлять пальцы между крутящимися валами;</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производить какие-либо работы самовольно;</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производить работы без применения необходимых СИЗ;</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 xml:space="preserve">допускать к работе посторонних лиц; </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работать под воздействием алкоголя, наркотиков, лекарств.</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Не использовать для сидения случайные предметы (ящики, коробки и т. п.), оборудование и приспособления.</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lastRenderedPageBreak/>
        <w:t>Не курить и не принимать пищу на рабочем месте.</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В случае плохого самочувствия прекратить работу, поставить в известность своего преподавателя и обратиться к врачу.</w:t>
      </w:r>
    </w:p>
    <w:p w:rsidR="002571ED" w:rsidRPr="002571ED" w:rsidRDefault="00A30D71" w:rsidP="00A30D71">
      <w:pPr>
        <w:pStyle w:val="2"/>
        <w:rPr>
          <w:rFonts w:eastAsia="Calibri"/>
        </w:rPr>
      </w:pPr>
      <w:bookmarkStart w:id="13" w:name="_Toc81755199"/>
      <w:r>
        <w:rPr>
          <w:rFonts w:eastAsia="Calibri"/>
        </w:rPr>
        <w:t xml:space="preserve">4.4. </w:t>
      </w:r>
      <w:r w:rsidR="002571ED" w:rsidRPr="002571ED">
        <w:rPr>
          <w:rFonts w:eastAsia="Calibri"/>
        </w:rPr>
        <w:t>Требования охраны труда в аварийных ситуациях</w:t>
      </w:r>
      <w:bookmarkEnd w:id="13"/>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возникновении любых неполадок, угрожающих аварией на рабочем месте прекратить работу, отключить оборудование от электросети; доложить руководителю; действовать в соответствии с полученными указаниями.</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обнаружении в процессе работы неисправностей применяемого инструмента или оборудования работу следует немедленно прекратить и сообщить об этом своему непосредственному руководителю. Продолжать работу с использованием неисправного инструмента или оборудования не разрешается.</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ликвидации аварийной ситуации необходимо действовать в соответствии с утвержденным планом ликвидации аварий.</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В случае обнаружения нарушений требований охраны труда, которые создают угрозу здоровью или личной безопасности, следует обратиться к руководителю и сообщить ему об этом; до устранения угрозы следует прекратить работу и покинуть опасную зону.</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обнаружении на металлических частях оборудования напряжения (ощущение действия электротока) необходимо отключить оборудование от сети и доложить своему руководителю.</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Запрещается применять воду и пенные огнетушители для тушения электропроводок и оборудования под напряжением, так как пена является хорошим проводником электрического тока. Для этих целей используются углекислотные и порошковые огнетушители.</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обнаружении дыма и возникновении пожара немедленно объявить пожарную тревогу, принять меры к ликвидации пожара с помощью имеющихся первичных средств пожаротушения, поставить в известность своего руководителя. При необходимости вызвать пожарную бригаду по телефону 101 или 112.</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В условиях задымления и наличия огня в помещении передвигаться вдоль стен, согнувшись или ползком; для облегчения дыхания рот и нос прикрыть платком (тканью), смоченной водой; через пламя передвигаться, накрывшись с головой верхней одеждой или покрывалом, по возможности облиться водой, загоревшуюся одежду сорвать или погасить.</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 по телефону 103 или 112. По возможности сохранить обстановку, при которой произошел несчастный случай, если это не угрожает жизни и здоровью окружающих, для проведения расследования причин возникновения несчастного случая, или зафиксировать на фото или видео. Сообщить своему руководителю и специалисту по охране труда.</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 xml:space="preserve">В случае ухудшения самочувствия, появления рези в глазах, резком ухудшении видимости – невозможности сфокусировать взгляд или навести его </w:t>
      </w:r>
      <w:r w:rsidRPr="002571ED">
        <w:rPr>
          <w:rFonts w:ascii="Times New Roman" w:eastAsia="Times New Roman" w:hAnsi="Times New Roman" w:cs="Times New Roman"/>
          <w:bCs/>
          <w:color w:val="000000"/>
          <w:kern w:val="0"/>
          <w:sz w:val="28"/>
          <w:szCs w:val="28"/>
          <w:lang w:eastAsia="ru-RU" w:bidi="ar-SA"/>
        </w:rPr>
        <w:lastRenderedPageBreak/>
        <w:t>на резкость, появлении боли в пальцах и кистях рук, усилении сердцебиения немедленно покинуть рабочее место, сообщить о произошедшем своему руководителю и обратиться в медицинское учреждение.</w:t>
      </w:r>
    </w:p>
    <w:p w:rsidR="002571ED" w:rsidRPr="00A30D71" w:rsidRDefault="00A30D71" w:rsidP="00A30D71">
      <w:pPr>
        <w:pStyle w:val="2"/>
        <w:numPr>
          <w:ilvl w:val="1"/>
          <w:numId w:val="36"/>
        </w:numPr>
        <w:ind w:left="0" w:firstLine="0"/>
        <w:rPr>
          <w:rFonts w:eastAsia="Calibri"/>
        </w:rPr>
      </w:pPr>
      <w:bookmarkStart w:id="14" w:name="_Toc81755200"/>
      <w:r>
        <w:rPr>
          <w:rFonts w:eastAsia="Calibri"/>
        </w:rPr>
        <w:t>Т</w:t>
      </w:r>
      <w:r w:rsidR="002571ED" w:rsidRPr="00A30D71">
        <w:rPr>
          <w:rFonts w:eastAsia="Calibri"/>
        </w:rPr>
        <w:t>ребования охраны труда по окончании работы</w:t>
      </w:r>
      <w:bookmarkEnd w:id="14"/>
    </w:p>
    <w:p w:rsidR="002571ED" w:rsidRPr="002571ED" w:rsidRDefault="00A30D71"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color w:val="000000"/>
          <w:kern w:val="0"/>
          <w:sz w:val="28"/>
          <w:szCs w:val="28"/>
          <w:lang w:eastAsia="ru-RU" w:bidi="ar-SA"/>
        </w:rPr>
        <w:t>О</w:t>
      </w:r>
      <w:r w:rsidR="002571ED" w:rsidRPr="002571ED">
        <w:rPr>
          <w:rFonts w:ascii="Times New Roman" w:eastAsia="Times New Roman" w:hAnsi="Times New Roman" w:cs="Times New Roman"/>
          <w:color w:val="000000"/>
          <w:kern w:val="0"/>
          <w:sz w:val="28"/>
          <w:szCs w:val="28"/>
          <w:lang w:eastAsia="ru-RU" w:bidi="ar-SA"/>
        </w:rPr>
        <w:t xml:space="preserve">смотреть </w:t>
      </w:r>
      <w:r>
        <w:rPr>
          <w:rFonts w:ascii="Times New Roman" w:eastAsia="Times New Roman" w:hAnsi="Times New Roman" w:cs="Times New Roman"/>
          <w:color w:val="000000"/>
          <w:kern w:val="0"/>
          <w:sz w:val="28"/>
          <w:szCs w:val="28"/>
          <w:lang w:eastAsia="ru-RU" w:bidi="ar-SA"/>
        </w:rPr>
        <w:t>раскаточный стол</w:t>
      </w:r>
      <w:r w:rsidR="002571ED" w:rsidRPr="002571ED">
        <w:rPr>
          <w:rFonts w:ascii="Times New Roman" w:eastAsia="Times New Roman" w:hAnsi="Times New Roman" w:cs="Times New Roman"/>
          <w:color w:val="000000"/>
          <w:kern w:val="0"/>
          <w:sz w:val="28"/>
          <w:szCs w:val="28"/>
          <w:lang w:eastAsia="ru-RU" w:bidi="ar-SA"/>
        </w:rPr>
        <w:t>, привести в порядок рабочее место.</w:t>
      </w:r>
    </w:p>
    <w:p w:rsidR="002571ED" w:rsidRPr="002571ED" w:rsidRDefault="002571ED"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 xml:space="preserve">Инструмент и приспособления сложить в специально отведенное место. </w:t>
      </w:r>
    </w:p>
    <w:p w:rsidR="002571ED" w:rsidRPr="002571ED" w:rsidRDefault="002571ED"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Снять СИЗ, осмотреть, привести в порядок и убрать в установленное место хранения, при необходимости сдать в стирку и/или ремонт.</w:t>
      </w:r>
    </w:p>
    <w:p w:rsidR="002571ED" w:rsidRPr="002571ED" w:rsidRDefault="002571ED"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Вымыть руки теплой водой с мылом. Запрещается мыть руки керосином, бензином, маслом.</w:t>
      </w:r>
    </w:p>
    <w:p w:rsidR="002571ED" w:rsidRPr="002571ED" w:rsidRDefault="002571ED"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Сообщить своему руководителю обо всех нарушениях и замечаниях, выявленных в процессе работы, и принятых мерах по их устранению.</w:t>
      </w:r>
    </w:p>
    <w:p w:rsidR="001A2A50" w:rsidRPr="001A2A50" w:rsidRDefault="001A2A50" w:rsidP="001A2A50">
      <w:pPr>
        <w:ind w:firstLine="851"/>
        <w:rPr>
          <w:sz w:val="28"/>
          <w:szCs w:val="28"/>
          <w:lang w:eastAsia="en-US"/>
        </w:rPr>
      </w:pPr>
    </w:p>
    <w:p w:rsidR="00B14F39" w:rsidRDefault="00B14F39" w:rsidP="0092432F">
      <w:pPr>
        <w:pStyle w:val="1"/>
        <w:numPr>
          <w:ilvl w:val="0"/>
          <w:numId w:val="36"/>
        </w:numPr>
        <w:rPr>
          <w:rFonts w:eastAsia="Calibri"/>
        </w:rPr>
      </w:pPr>
      <w:bookmarkStart w:id="15" w:name="_Toc81755201"/>
      <w:r w:rsidRPr="00B14F39">
        <w:rPr>
          <w:rFonts w:eastAsia="Calibri"/>
        </w:rPr>
        <w:t>Методические указания по проведению практических работ</w:t>
      </w:r>
      <w:bookmarkEnd w:id="15"/>
    </w:p>
    <w:p w:rsidR="00B14F39" w:rsidRPr="00B14F39" w:rsidRDefault="00B14F39" w:rsidP="00B14F39">
      <w:pPr>
        <w:ind w:firstLine="851"/>
        <w:rPr>
          <w:rFonts w:ascii="Times New Roman" w:hAnsi="Times New Roman" w:cs="Times New Roman"/>
          <w:sz w:val="28"/>
          <w:szCs w:val="28"/>
        </w:rPr>
      </w:pPr>
    </w:p>
    <w:p w:rsidR="008A406D" w:rsidRPr="008A406D" w:rsidRDefault="008A406D" w:rsidP="008A406D">
      <w:pPr>
        <w:ind w:firstLine="851"/>
        <w:jc w:val="both"/>
        <w:rPr>
          <w:rFonts w:ascii="Times New Roman" w:eastAsia="Calibri" w:hAnsi="Times New Roman" w:cs="Times New Roman"/>
          <w:bCs/>
          <w:kern w:val="0"/>
          <w:sz w:val="28"/>
          <w:szCs w:val="28"/>
          <w:lang w:eastAsia="en-US" w:bidi="ar-SA"/>
        </w:rPr>
      </w:pPr>
      <w:r>
        <w:rPr>
          <w:rFonts w:ascii="Times New Roman" w:hAnsi="Times New Roman" w:cs="Times New Roman"/>
          <w:sz w:val="28"/>
          <w:szCs w:val="28"/>
        </w:rPr>
        <w:t>В 3 семестре</w:t>
      </w:r>
      <w:r>
        <w:rPr>
          <w:rFonts w:ascii="Times New Roman" w:eastAsia="Calibri" w:hAnsi="Times New Roman" w:cs="Times New Roman"/>
          <w:bCs/>
          <w:kern w:val="0"/>
          <w:sz w:val="28"/>
          <w:szCs w:val="28"/>
          <w:lang w:eastAsia="en-US" w:bidi="ar-SA"/>
        </w:rPr>
        <w:t>д</w:t>
      </w:r>
      <w:r w:rsidRPr="008A406D">
        <w:rPr>
          <w:rFonts w:ascii="Times New Roman" w:eastAsia="Calibri" w:hAnsi="Times New Roman" w:cs="Times New Roman"/>
          <w:bCs/>
          <w:kern w:val="0"/>
          <w:sz w:val="28"/>
          <w:szCs w:val="28"/>
          <w:lang w:eastAsia="en-US" w:bidi="ar-SA"/>
        </w:rPr>
        <w:t>ля закрепления теоретического материала студенты н</w:t>
      </w:r>
      <w:r w:rsidRPr="008A406D">
        <w:rPr>
          <w:rFonts w:ascii="Times New Roman" w:eastAsia="Calibri" w:hAnsi="Times New Roman" w:cs="Times New Roman"/>
          <w:kern w:val="0"/>
          <w:sz w:val="28"/>
          <w:szCs w:val="28"/>
          <w:lang w:eastAsia="en-US" w:bidi="ar-SA"/>
        </w:rPr>
        <w:t>аправления 29.0</w:t>
      </w:r>
      <w:r w:rsidR="001E0C8B">
        <w:rPr>
          <w:rFonts w:ascii="Times New Roman" w:eastAsia="Calibri" w:hAnsi="Times New Roman" w:cs="Times New Roman"/>
          <w:kern w:val="0"/>
          <w:sz w:val="28"/>
          <w:szCs w:val="28"/>
          <w:lang w:eastAsia="en-US" w:bidi="ar-SA"/>
        </w:rPr>
        <w:t>3</w:t>
      </w:r>
      <w:r w:rsidRPr="008A406D">
        <w:rPr>
          <w:rFonts w:ascii="Times New Roman" w:eastAsia="Calibri" w:hAnsi="Times New Roman" w:cs="Times New Roman"/>
          <w:kern w:val="0"/>
          <w:sz w:val="28"/>
          <w:szCs w:val="28"/>
          <w:lang w:eastAsia="en-US" w:bidi="ar-SA"/>
        </w:rPr>
        <w:t xml:space="preserve">.04 «Технология художественной обработки материалов» </w:t>
      </w:r>
      <w:r w:rsidRPr="008A406D">
        <w:rPr>
          <w:rFonts w:ascii="Times New Roman" w:eastAsia="Calibri" w:hAnsi="Times New Roman" w:cs="Times New Roman"/>
          <w:bCs/>
          <w:kern w:val="0"/>
          <w:sz w:val="28"/>
          <w:szCs w:val="28"/>
          <w:lang w:eastAsia="en-US" w:bidi="ar-SA"/>
        </w:rPr>
        <w:t>выполняют практические работы</w:t>
      </w:r>
      <w:r>
        <w:rPr>
          <w:rFonts w:ascii="Times New Roman" w:eastAsia="Calibri" w:hAnsi="Times New Roman" w:cs="Times New Roman"/>
          <w:bCs/>
          <w:kern w:val="0"/>
          <w:sz w:val="28"/>
          <w:szCs w:val="28"/>
          <w:lang w:eastAsia="en-US" w:bidi="ar-SA"/>
        </w:rPr>
        <w:t xml:space="preserve"> по дисциплине «Мастерство. Керамика». При прохождении практических работ студенты изучают основы изготовления керамических изделий.</w:t>
      </w:r>
    </w:p>
    <w:p w:rsidR="00B14F39" w:rsidRPr="00B14F39" w:rsidRDefault="00B14F39" w:rsidP="00B14F39">
      <w:pPr>
        <w:pStyle w:val="2"/>
        <w:rPr>
          <w:rFonts w:eastAsia="Calibri"/>
        </w:rPr>
      </w:pPr>
      <w:bookmarkStart w:id="16" w:name="_Hlk81746164"/>
      <w:bookmarkStart w:id="17" w:name="_Toc81755202"/>
      <w:r>
        <w:rPr>
          <w:rFonts w:eastAsia="Calibri"/>
        </w:rPr>
        <w:t xml:space="preserve">5.1. </w:t>
      </w:r>
      <w:r w:rsidRPr="00B14F39">
        <w:rPr>
          <w:rFonts w:eastAsia="Calibri"/>
        </w:rPr>
        <w:t xml:space="preserve">Цель и </w:t>
      </w:r>
      <w:bookmarkEnd w:id="16"/>
      <w:r w:rsidRPr="00B14F39">
        <w:rPr>
          <w:rFonts w:eastAsia="Calibri"/>
        </w:rPr>
        <w:t xml:space="preserve">задачи </w:t>
      </w:r>
      <w:r w:rsidRPr="00B14F39">
        <w:t>практической</w:t>
      </w:r>
      <w:r w:rsidRPr="00B14F39">
        <w:rPr>
          <w:rFonts w:eastAsia="Calibri"/>
        </w:rPr>
        <w:t xml:space="preserve"> работы</w:t>
      </w:r>
      <w:bookmarkEnd w:id="17"/>
    </w:p>
    <w:p w:rsidR="008A406D" w:rsidRPr="008A406D" w:rsidRDefault="008A406D" w:rsidP="008A406D">
      <w:pPr>
        <w:widowControl/>
        <w:numPr>
          <w:ilvl w:val="1"/>
          <w:numId w:val="37"/>
        </w:numPr>
        <w:suppressAutoHyphens w:val="0"/>
        <w:ind w:left="0" w:firstLine="709"/>
        <w:contextualSpacing/>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Цель работы: </w:t>
      </w:r>
      <w:r>
        <w:rPr>
          <w:rFonts w:ascii="Times New Roman" w:eastAsia="Calibri" w:hAnsi="Times New Roman" w:cs="Times New Roman"/>
          <w:kern w:val="0"/>
          <w:sz w:val="28"/>
          <w:szCs w:val="28"/>
          <w:lang w:eastAsia="en-US" w:bidi="ar-SA"/>
        </w:rPr>
        <w:t>разработать и изготовить плоское керамическое</w:t>
      </w:r>
      <w:r w:rsidRPr="008A406D">
        <w:rPr>
          <w:rFonts w:ascii="Times New Roman" w:eastAsia="Calibri" w:hAnsi="Times New Roman" w:cs="Times New Roman"/>
          <w:kern w:val="0"/>
          <w:sz w:val="28"/>
          <w:szCs w:val="28"/>
          <w:lang w:eastAsia="en-US" w:bidi="ar-SA"/>
        </w:rPr>
        <w:t xml:space="preserve"> издели</w:t>
      </w:r>
      <w:r>
        <w:rPr>
          <w:rFonts w:ascii="Times New Roman" w:eastAsia="Calibri" w:hAnsi="Times New Roman" w:cs="Times New Roman"/>
          <w:kern w:val="0"/>
          <w:sz w:val="28"/>
          <w:szCs w:val="28"/>
          <w:lang w:eastAsia="en-US" w:bidi="ar-SA"/>
        </w:rPr>
        <w:t>еметодом налепа (изразец)</w:t>
      </w:r>
      <w:r w:rsidRPr="008A406D">
        <w:rPr>
          <w:rFonts w:ascii="Times New Roman" w:eastAsia="Calibri" w:hAnsi="Times New Roman" w:cs="Times New Roman"/>
          <w:kern w:val="0"/>
          <w:sz w:val="28"/>
          <w:szCs w:val="28"/>
          <w:lang w:eastAsia="en-US" w:bidi="ar-SA"/>
        </w:rPr>
        <w:t>.</w:t>
      </w:r>
    </w:p>
    <w:p w:rsidR="008A406D" w:rsidRPr="008A406D" w:rsidRDefault="008A406D" w:rsidP="008A406D">
      <w:pPr>
        <w:widowControl/>
        <w:numPr>
          <w:ilvl w:val="1"/>
          <w:numId w:val="37"/>
        </w:numPr>
        <w:suppressAutoHyphens w:val="0"/>
        <w:ind w:left="0" w:firstLine="709"/>
        <w:contextualSpacing/>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Задачи практической работы:</w:t>
      </w:r>
    </w:p>
    <w:p w:rsidR="008A406D" w:rsidRP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изучить принцип работы </w:t>
      </w:r>
      <w:r>
        <w:rPr>
          <w:rFonts w:ascii="Times New Roman" w:eastAsia="Calibri" w:hAnsi="Times New Roman" w:cs="Times New Roman"/>
          <w:kern w:val="0"/>
          <w:sz w:val="28"/>
          <w:szCs w:val="28"/>
          <w:lang w:eastAsia="en-US" w:bidi="ar-SA"/>
        </w:rPr>
        <w:t>раскаточного стола</w:t>
      </w:r>
      <w:r w:rsidRPr="008A406D">
        <w:rPr>
          <w:rFonts w:ascii="Times New Roman" w:eastAsia="Calibri" w:hAnsi="Times New Roman" w:cs="Times New Roman"/>
          <w:kern w:val="0"/>
          <w:sz w:val="28"/>
          <w:szCs w:val="28"/>
          <w:lang w:eastAsia="en-US" w:bidi="ar-SA"/>
        </w:rPr>
        <w:t>;</w:t>
      </w:r>
    </w:p>
    <w:p w:rsidR="008A406D" w:rsidRP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научиться подбирать </w:t>
      </w:r>
      <w:r>
        <w:rPr>
          <w:rFonts w:ascii="Times New Roman" w:eastAsia="Calibri" w:hAnsi="Times New Roman" w:cs="Times New Roman"/>
          <w:kern w:val="0"/>
          <w:sz w:val="28"/>
          <w:szCs w:val="28"/>
          <w:lang w:eastAsia="en-US" w:bidi="ar-SA"/>
        </w:rPr>
        <w:t>необходимую толщину изделия</w:t>
      </w:r>
      <w:r w:rsidRPr="008A406D">
        <w:rPr>
          <w:rFonts w:ascii="Times New Roman" w:eastAsia="Calibri" w:hAnsi="Times New Roman" w:cs="Times New Roman"/>
          <w:kern w:val="0"/>
          <w:sz w:val="28"/>
          <w:szCs w:val="28"/>
          <w:lang w:eastAsia="en-US" w:bidi="ar-SA"/>
        </w:rPr>
        <w:t>;</w:t>
      </w:r>
    </w:p>
    <w:p w:rsidR="008A406D" w:rsidRP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w:t>
      </w:r>
      <w:r>
        <w:rPr>
          <w:rFonts w:ascii="Times New Roman" w:eastAsia="Calibri" w:hAnsi="Times New Roman" w:cs="Times New Roman"/>
          <w:kern w:val="0"/>
          <w:sz w:val="28"/>
          <w:szCs w:val="28"/>
          <w:lang w:eastAsia="en-US" w:bidi="ar-SA"/>
        </w:rPr>
        <w:t>разработать красивый дизайн изделия</w:t>
      </w:r>
      <w:r w:rsidRPr="008A406D">
        <w:rPr>
          <w:rFonts w:ascii="Times New Roman" w:eastAsia="Calibri" w:hAnsi="Times New Roman" w:cs="Times New Roman"/>
          <w:kern w:val="0"/>
          <w:sz w:val="28"/>
          <w:szCs w:val="28"/>
          <w:lang w:eastAsia="en-US" w:bidi="ar-SA"/>
        </w:rPr>
        <w:t>;</w:t>
      </w:r>
    </w:p>
    <w:p w:rsidR="008A406D" w:rsidRP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w:t>
      </w:r>
      <w:r>
        <w:rPr>
          <w:rFonts w:ascii="Times New Roman" w:eastAsia="Calibri" w:hAnsi="Times New Roman" w:cs="Times New Roman"/>
          <w:kern w:val="0"/>
          <w:sz w:val="28"/>
          <w:szCs w:val="28"/>
          <w:lang w:eastAsia="en-US" w:bidi="ar-SA"/>
        </w:rPr>
        <w:t>получить красивый изразец</w:t>
      </w:r>
      <w:r w:rsidRPr="008A406D">
        <w:rPr>
          <w:rFonts w:ascii="Times New Roman" w:eastAsia="Calibri" w:hAnsi="Times New Roman" w:cs="Times New Roman"/>
          <w:kern w:val="0"/>
          <w:sz w:val="28"/>
          <w:szCs w:val="28"/>
          <w:lang w:eastAsia="en-US" w:bidi="ar-SA"/>
        </w:rPr>
        <w:t>.</w:t>
      </w:r>
    </w:p>
    <w:p w:rsidR="001A2A50" w:rsidRDefault="00484FF4" w:rsidP="00484FF4">
      <w:pPr>
        <w:pStyle w:val="2"/>
        <w:rPr>
          <w:lang w:eastAsia="en-US"/>
        </w:rPr>
      </w:pPr>
      <w:bookmarkStart w:id="18" w:name="_Toc81755203"/>
      <w:r>
        <w:rPr>
          <w:rFonts w:eastAsia="Calibri"/>
        </w:rPr>
        <w:t>5.2. Материалы и инструменты для практической работы</w:t>
      </w:r>
      <w:bookmarkEnd w:id="18"/>
    </w:p>
    <w:p w:rsidR="008A406D" w:rsidRPr="008A406D" w:rsidRDefault="00484FF4" w:rsidP="00484FF4">
      <w:pPr>
        <w:ind w:firstLine="851"/>
        <w:jc w:val="both"/>
        <w:rPr>
          <w:rFonts w:ascii="Times New Roman" w:hAnsi="Times New Roman" w:cs="Times New Roman"/>
          <w:color w:val="040404"/>
          <w:sz w:val="28"/>
          <w:szCs w:val="28"/>
          <w:shd w:val="clear" w:color="auto" w:fill="FFFFFF"/>
        </w:rPr>
      </w:pPr>
      <w:r>
        <w:rPr>
          <w:rFonts w:ascii="Times New Roman" w:hAnsi="Times New Roman" w:cs="Times New Roman"/>
          <w:sz w:val="28"/>
          <w:szCs w:val="28"/>
          <w:lang w:eastAsia="en-US"/>
        </w:rPr>
        <w:t>Для практической работы понадобится каменная</w:t>
      </w:r>
      <w:r w:rsidRPr="008A406D">
        <w:rPr>
          <w:rFonts w:ascii="Times New Roman" w:hAnsi="Times New Roman" w:cs="Times New Roman"/>
          <w:sz w:val="28"/>
          <w:szCs w:val="28"/>
        </w:rPr>
        <w:t xml:space="preserve"> масса </w:t>
      </w:r>
      <w:r w:rsidRPr="008A406D">
        <w:rPr>
          <w:rFonts w:ascii="Times New Roman" w:hAnsi="Times New Roman" w:cs="Times New Roman"/>
          <w:sz w:val="28"/>
          <w:szCs w:val="28"/>
          <w:lang w:val="en-US"/>
        </w:rPr>
        <w:t>S</w:t>
      </w:r>
      <w:r w:rsidRPr="008A406D">
        <w:rPr>
          <w:rFonts w:ascii="Times New Roman" w:hAnsi="Times New Roman" w:cs="Times New Roman"/>
          <w:sz w:val="28"/>
          <w:szCs w:val="28"/>
        </w:rPr>
        <w:t>-6060</w:t>
      </w:r>
      <w:r>
        <w:rPr>
          <w:rFonts w:ascii="Times New Roman" w:hAnsi="Times New Roman" w:cs="Times New Roman"/>
          <w:sz w:val="28"/>
          <w:szCs w:val="28"/>
        </w:rPr>
        <w:t xml:space="preserve"> с</w:t>
      </w:r>
      <w:r w:rsidRPr="008A406D">
        <w:rPr>
          <w:rFonts w:ascii="Times New Roman" w:hAnsi="Times New Roman" w:cs="Times New Roman"/>
          <w:sz w:val="28"/>
          <w:szCs w:val="28"/>
        </w:rPr>
        <w:t xml:space="preserve"> интервал</w:t>
      </w:r>
      <w:r>
        <w:rPr>
          <w:rFonts w:ascii="Times New Roman" w:hAnsi="Times New Roman" w:cs="Times New Roman"/>
          <w:sz w:val="28"/>
          <w:szCs w:val="28"/>
        </w:rPr>
        <w:t>ом</w:t>
      </w:r>
      <w:r w:rsidRPr="008A406D">
        <w:rPr>
          <w:rFonts w:ascii="Times New Roman" w:hAnsi="Times New Roman" w:cs="Times New Roman"/>
          <w:sz w:val="28"/>
          <w:szCs w:val="28"/>
        </w:rPr>
        <w:t xml:space="preserve"> обжига</w:t>
      </w:r>
      <w:r w:rsidRPr="008A406D">
        <w:rPr>
          <w:rFonts w:ascii="Times New Roman" w:hAnsi="Times New Roman" w:cs="Times New Roman"/>
          <w:color w:val="040404"/>
          <w:sz w:val="28"/>
          <w:szCs w:val="28"/>
          <w:shd w:val="clear" w:color="auto" w:fill="FFFFFF"/>
        </w:rPr>
        <w:t xml:space="preserve"> 1080-1250°C, цвет: от белого до светло-серого.</w:t>
      </w:r>
      <w:r>
        <w:rPr>
          <w:rFonts w:ascii="Times New Roman" w:hAnsi="Times New Roman" w:cs="Times New Roman"/>
          <w:color w:val="040404"/>
          <w:sz w:val="28"/>
          <w:szCs w:val="28"/>
          <w:shd w:val="clear" w:color="auto" w:fill="FFFFFF"/>
        </w:rPr>
        <w:t xml:space="preserve"> Лист </w:t>
      </w:r>
      <w:r w:rsidR="008A406D" w:rsidRPr="008A406D">
        <w:rPr>
          <w:rFonts w:ascii="Times New Roman" w:hAnsi="Times New Roman" w:cs="Times New Roman"/>
          <w:sz w:val="28"/>
          <w:szCs w:val="28"/>
        </w:rPr>
        <w:t xml:space="preserve">бумаги А4, пластмассовая емкость, вода, набор для моделирования, синтетическая кисть, </w:t>
      </w:r>
      <w:r>
        <w:rPr>
          <w:rFonts w:ascii="Times New Roman" w:hAnsi="Times New Roman" w:cs="Times New Roman"/>
          <w:sz w:val="28"/>
          <w:szCs w:val="28"/>
        </w:rPr>
        <w:t>хлопчатобумажная ткань</w:t>
      </w:r>
      <w:r w:rsidR="008A406D" w:rsidRPr="008A406D">
        <w:rPr>
          <w:rFonts w:ascii="Times New Roman" w:hAnsi="Times New Roman" w:cs="Times New Roman"/>
          <w:sz w:val="28"/>
          <w:szCs w:val="28"/>
        </w:rPr>
        <w:t>, металлическая линейка, губка бытовая, стек</w:t>
      </w:r>
      <w:r>
        <w:rPr>
          <w:rFonts w:ascii="Times New Roman" w:hAnsi="Times New Roman" w:cs="Times New Roman"/>
          <w:sz w:val="28"/>
          <w:szCs w:val="28"/>
        </w:rPr>
        <w:t>и</w:t>
      </w:r>
      <w:r w:rsidR="008A406D" w:rsidRPr="008A406D">
        <w:rPr>
          <w:rFonts w:ascii="Times New Roman" w:hAnsi="Times New Roman" w:cs="Times New Roman"/>
          <w:sz w:val="28"/>
          <w:szCs w:val="28"/>
        </w:rPr>
        <w:t>.</w:t>
      </w:r>
    </w:p>
    <w:p w:rsidR="00484FF4" w:rsidRDefault="00484FF4" w:rsidP="00484FF4">
      <w:pPr>
        <w:pStyle w:val="2"/>
      </w:pPr>
      <w:bookmarkStart w:id="19" w:name="_Toc81755204"/>
      <w:r>
        <w:t xml:space="preserve">5.3. </w:t>
      </w:r>
      <w:r w:rsidR="008A406D" w:rsidRPr="008A406D">
        <w:t>Оборудование</w:t>
      </w:r>
      <w:bookmarkEnd w:id="19"/>
    </w:p>
    <w:p w:rsidR="008A406D" w:rsidRDefault="00484FF4" w:rsidP="00484FF4">
      <w:pPr>
        <w:ind w:firstLine="851"/>
        <w:jc w:val="both"/>
        <w:rPr>
          <w:sz w:val="28"/>
          <w:szCs w:val="28"/>
        </w:rPr>
      </w:pPr>
      <w:r>
        <w:rPr>
          <w:sz w:val="28"/>
          <w:szCs w:val="28"/>
        </w:rPr>
        <w:t xml:space="preserve">Для работы понадобятся напольный </w:t>
      </w:r>
      <w:r w:rsidRPr="00484FF4">
        <w:rPr>
          <w:sz w:val="28"/>
          <w:szCs w:val="28"/>
        </w:rPr>
        <w:t xml:space="preserve">раскатчик </w:t>
      </w:r>
      <w:bookmarkStart w:id="20" w:name="_Hlk81751291"/>
      <w:r w:rsidRPr="00484FF4">
        <w:rPr>
          <w:sz w:val="28"/>
          <w:szCs w:val="28"/>
        </w:rPr>
        <w:t>для глиняных пластов SR-30 Frema</w:t>
      </w:r>
      <w:bookmarkEnd w:id="20"/>
      <w:r>
        <w:rPr>
          <w:sz w:val="28"/>
          <w:szCs w:val="28"/>
        </w:rPr>
        <w:t xml:space="preserve">, </w:t>
      </w:r>
      <w:r w:rsidR="008A406D" w:rsidRPr="00484FF4">
        <w:rPr>
          <w:sz w:val="28"/>
          <w:szCs w:val="28"/>
        </w:rPr>
        <w:t xml:space="preserve">сушильный шкаф, печь </w:t>
      </w:r>
      <w:r w:rsidRPr="00484FF4">
        <w:rPr>
          <w:sz w:val="28"/>
          <w:szCs w:val="28"/>
        </w:rPr>
        <w:t xml:space="preserve">для обжига керамики </w:t>
      </w:r>
      <w:r>
        <w:rPr>
          <w:sz w:val="28"/>
          <w:szCs w:val="28"/>
        </w:rPr>
        <w:t>м</w:t>
      </w:r>
      <w:r w:rsidRPr="00484FF4">
        <w:rPr>
          <w:sz w:val="28"/>
          <w:szCs w:val="28"/>
        </w:rPr>
        <w:t xml:space="preserve">арка </w:t>
      </w:r>
      <w:r w:rsidRPr="00484FF4">
        <w:rPr>
          <w:sz w:val="28"/>
          <w:szCs w:val="28"/>
          <w:lang w:val="en-US"/>
        </w:rPr>
        <w:t>Nabertherm</w:t>
      </w:r>
      <w:r w:rsidRPr="00484FF4">
        <w:rPr>
          <w:sz w:val="28"/>
          <w:szCs w:val="28"/>
        </w:rPr>
        <w:t xml:space="preserve"> , модель </w:t>
      </w:r>
      <w:r w:rsidRPr="00484FF4">
        <w:rPr>
          <w:sz w:val="28"/>
          <w:szCs w:val="28"/>
          <w:lang w:val="en-US"/>
        </w:rPr>
        <w:t>NW</w:t>
      </w:r>
      <w:r w:rsidRPr="00484FF4">
        <w:rPr>
          <w:sz w:val="28"/>
          <w:szCs w:val="28"/>
        </w:rPr>
        <w:t xml:space="preserve"> 300</w:t>
      </w:r>
      <w:r w:rsidR="008A406D" w:rsidRPr="00484FF4">
        <w:rPr>
          <w:sz w:val="28"/>
          <w:szCs w:val="28"/>
        </w:rPr>
        <w:t xml:space="preserve">. </w:t>
      </w:r>
    </w:p>
    <w:p w:rsidR="00484FF4" w:rsidRPr="00484FF4" w:rsidRDefault="00484FF4" w:rsidP="00484FF4">
      <w:pPr>
        <w:pStyle w:val="2"/>
        <w:rPr>
          <w:rFonts w:eastAsia="Calibri"/>
        </w:rPr>
      </w:pPr>
      <w:bookmarkStart w:id="21" w:name="_Toc81755205"/>
      <w:r>
        <w:rPr>
          <w:rFonts w:eastAsia="Calibri"/>
        </w:rPr>
        <w:lastRenderedPageBreak/>
        <w:t xml:space="preserve">5.4. </w:t>
      </w:r>
      <w:r w:rsidRPr="00484FF4">
        <w:rPr>
          <w:rFonts w:eastAsia="Calibri"/>
        </w:rPr>
        <w:t>Порядок выполнения работы</w:t>
      </w:r>
      <w:bookmarkEnd w:id="21"/>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 xml:space="preserve">1. Ознакомиться с данными методическими указаниями. </w:t>
      </w:r>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2. Пройти инструктаж по технике безопасности.</w:t>
      </w:r>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 xml:space="preserve">3. Получить и обсудить своё задание с преподавателем. </w:t>
      </w:r>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4. Ознакомиться с оборудованием.</w:t>
      </w:r>
    </w:p>
    <w:p w:rsidR="00561626" w:rsidRDefault="0074722D" w:rsidP="00561626">
      <w:pPr>
        <w:widowControl/>
        <w:suppressAutoHyphens w:val="0"/>
        <w:ind w:firstLine="709"/>
        <w:jc w:val="both"/>
        <w:rPr>
          <w:sz w:val="28"/>
          <w:szCs w:val="28"/>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 xml:space="preserve">5. </w:t>
      </w:r>
      <w:r w:rsidR="00561626" w:rsidRPr="00561626">
        <w:rPr>
          <w:sz w:val="28"/>
          <w:szCs w:val="28"/>
        </w:rPr>
        <w:t xml:space="preserve">В начале работы необходимо найти похожие работы и сделать несколько эскизов для каждой работы. </w:t>
      </w:r>
    </w:p>
    <w:p w:rsidR="00561626" w:rsidRDefault="0074722D" w:rsidP="00561626">
      <w:pPr>
        <w:widowControl/>
        <w:suppressAutoHyphens w:val="0"/>
        <w:ind w:firstLine="709"/>
        <w:jc w:val="both"/>
        <w:rPr>
          <w:sz w:val="28"/>
          <w:szCs w:val="28"/>
        </w:rPr>
      </w:pPr>
      <w:r>
        <w:rPr>
          <w:rFonts w:ascii="Times New Roman" w:eastAsia="Calibri" w:hAnsi="Times New Roman" w:cs="Times New Roman"/>
          <w:kern w:val="0"/>
          <w:sz w:val="28"/>
          <w:szCs w:val="28"/>
          <w:lang w:eastAsia="en-US" w:bidi="ar-SA"/>
        </w:rPr>
        <w:t>5.4.</w:t>
      </w:r>
      <w:r w:rsidR="00561626">
        <w:rPr>
          <w:sz w:val="28"/>
          <w:szCs w:val="28"/>
        </w:rPr>
        <w:t>6</w:t>
      </w:r>
      <w:r w:rsidR="00561626" w:rsidRPr="00561626">
        <w:rPr>
          <w:sz w:val="28"/>
          <w:szCs w:val="28"/>
        </w:rPr>
        <w:t xml:space="preserve">. Выбрать наиболее интересный вариант для работы, согласовав предварительно с преподавателем эскиз. </w:t>
      </w:r>
    </w:p>
    <w:p w:rsidR="00AB2B8A" w:rsidRDefault="00AB2B8A" w:rsidP="00561626">
      <w:pPr>
        <w:widowControl/>
        <w:suppressAutoHyphens w:val="0"/>
        <w:ind w:firstLine="709"/>
        <w:jc w:val="both"/>
        <w:rPr>
          <w:sz w:val="28"/>
          <w:szCs w:val="28"/>
        </w:rPr>
      </w:pPr>
      <w:r>
        <w:rPr>
          <w:noProof/>
          <w:lang w:eastAsia="ru-RU" w:bidi="ar-SA"/>
        </w:rPr>
        <w:drawing>
          <wp:inline distT="0" distB="0" distL="0" distR="0">
            <wp:extent cx="2466498" cy="2520546"/>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352" b="6007"/>
                    <a:stretch/>
                  </pic:blipFill>
                  <pic:spPr bwMode="auto">
                    <a:xfrm>
                      <a:off x="0" y="0"/>
                      <a:ext cx="2481323" cy="2535695"/>
                    </a:xfrm>
                    <a:prstGeom prst="rect">
                      <a:avLst/>
                    </a:prstGeom>
                    <a:noFill/>
                    <a:ln>
                      <a:noFill/>
                    </a:ln>
                    <a:extLst>
                      <a:ext uri="{53640926-AAD7-44D8-BBD7-CCE9431645EC}">
                        <a14:shadowObscured xmlns:a14="http://schemas.microsoft.com/office/drawing/2010/main"/>
                      </a:ext>
                    </a:extLst>
                  </pic:spPr>
                </pic:pic>
              </a:graphicData>
            </a:graphic>
          </wp:inline>
        </w:drawing>
      </w:r>
    </w:p>
    <w:p w:rsidR="00AB2B8A" w:rsidRDefault="00AB2B8A" w:rsidP="00561626">
      <w:pPr>
        <w:widowControl/>
        <w:suppressAutoHyphens w:val="0"/>
        <w:ind w:firstLine="709"/>
        <w:jc w:val="both"/>
        <w:rPr>
          <w:sz w:val="28"/>
          <w:szCs w:val="28"/>
        </w:rPr>
      </w:pPr>
      <w:r>
        <w:rPr>
          <w:sz w:val="28"/>
          <w:szCs w:val="28"/>
        </w:rPr>
        <w:t>Рисунок 3 – Примерный образец изразца</w:t>
      </w:r>
    </w:p>
    <w:p w:rsidR="00AB2B8A" w:rsidRDefault="00AB2B8A" w:rsidP="00561626">
      <w:pPr>
        <w:widowControl/>
        <w:suppressAutoHyphens w:val="0"/>
        <w:ind w:firstLine="709"/>
        <w:jc w:val="both"/>
        <w:rPr>
          <w:sz w:val="28"/>
          <w:szCs w:val="28"/>
        </w:rPr>
      </w:pPr>
    </w:p>
    <w:p w:rsidR="0015282D" w:rsidRDefault="0074722D" w:rsidP="004834F8">
      <w:pPr>
        <w:suppressAutoHyphens w:val="0"/>
        <w:ind w:firstLine="709"/>
        <w:jc w:val="both"/>
        <w:rPr>
          <w:sz w:val="28"/>
          <w:szCs w:val="28"/>
        </w:rPr>
      </w:pPr>
      <w:r>
        <w:rPr>
          <w:rFonts w:ascii="Times New Roman" w:eastAsia="Calibri" w:hAnsi="Times New Roman" w:cs="Times New Roman"/>
          <w:kern w:val="0"/>
          <w:sz w:val="28"/>
          <w:szCs w:val="28"/>
          <w:lang w:eastAsia="en-US" w:bidi="ar-SA"/>
        </w:rPr>
        <w:t>5.4.</w:t>
      </w:r>
      <w:r w:rsidR="00561626">
        <w:rPr>
          <w:sz w:val="28"/>
          <w:szCs w:val="28"/>
        </w:rPr>
        <w:t xml:space="preserve">7. </w:t>
      </w:r>
      <w:r w:rsidR="0015282D" w:rsidRPr="0015282D">
        <w:rPr>
          <w:sz w:val="28"/>
          <w:szCs w:val="28"/>
        </w:rPr>
        <w:t xml:space="preserve">Первый шаг создания изделия из </w:t>
      </w:r>
      <w:r w:rsidR="0015282D">
        <w:rPr>
          <w:sz w:val="28"/>
          <w:szCs w:val="28"/>
        </w:rPr>
        <w:t>керамической</w:t>
      </w:r>
      <w:r w:rsidR="0015282D" w:rsidRPr="0015282D">
        <w:rPr>
          <w:sz w:val="28"/>
          <w:szCs w:val="28"/>
        </w:rPr>
        <w:t xml:space="preserve"> массы – подготовка материала. Для создания основы изделия при помощи проволоки </w:t>
      </w:r>
      <w:r w:rsidR="0015282D">
        <w:rPr>
          <w:sz w:val="28"/>
          <w:szCs w:val="28"/>
        </w:rPr>
        <w:t>отрезать</w:t>
      </w:r>
      <w:r w:rsidR="0015282D" w:rsidRPr="0015282D">
        <w:rPr>
          <w:sz w:val="28"/>
          <w:szCs w:val="28"/>
        </w:rPr>
        <w:t xml:space="preserve"> необходимое количество каменной массы с цельного куска</w:t>
      </w:r>
      <w:r w:rsidR="0015282D">
        <w:rPr>
          <w:sz w:val="28"/>
          <w:szCs w:val="28"/>
        </w:rPr>
        <w:t>. Затем</w:t>
      </w:r>
      <w:r w:rsidR="0015282D" w:rsidRPr="0015282D">
        <w:rPr>
          <w:sz w:val="28"/>
          <w:szCs w:val="28"/>
        </w:rPr>
        <w:t xml:space="preserve"> массу необходимо хорошо размять</w:t>
      </w:r>
      <w:r w:rsidR="0015282D">
        <w:rPr>
          <w:sz w:val="28"/>
          <w:szCs w:val="28"/>
        </w:rPr>
        <w:t xml:space="preserve"> и</w:t>
      </w:r>
      <w:r w:rsidR="0015282D" w:rsidRPr="0015282D">
        <w:rPr>
          <w:sz w:val="28"/>
          <w:szCs w:val="28"/>
        </w:rPr>
        <w:t xml:space="preserve"> перемешать</w:t>
      </w:r>
      <w:r w:rsidR="0015282D">
        <w:rPr>
          <w:sz w:val="28"/>
          <w:szCs w:val="28"/>
        </w:rPr>
        <w:t xml:space="preserve">. </w:t>
      </w:r>
      <w:r w:rsidR="0015282D" w:rsidRPr="0015282D">
        <w:rPr>
          <w:sz w:val="28"/>
          <w:szCs w:val="28"/>
        </w:rPr>
        <w:t>Подготовить материал можно, пользуясь ручным или механизированным способом</w:t>
      </w:r>
      <w:r w:rsidR="0015282D">
        <w:rPr>
          <w:sz w:val="28"/>
          <w:szCs w:val="28"/>
        </w:rPr>
        <w:t xml:space="preserve"> на раскаточном столе (рисунок </w:t>
      </w:r>
      <w:r w:rsidR="00AB2B8A">
        <w:rPr>
          <w:sz w:val="28"/>
          <w:szCs w:val="28"/>
        </w:rPr>
        <w:t>4</w:t>
      </w:r>
      <w:r w:rsidR="0015282D">
        <w:rPr>
          <w:sz w:val="28"/>
          <w:szCs w:val="28"/>
        </w:rPr>
        <w:t xml:space="preserve">). </w:t>
      </w:r>
      <w:r w:rsidR="0015282D" w:rsidRPr="0015282D">
        <w:rPr>
          <w:sz w:val="28"/>
          <w:szCs w:val="28"/>
        </w:rPr>
        <w:t xml:space="preserve">Механизм прост в использовании, толщина </w:t>
      </w:r>
      <w:r w:rsidR="00AB2B8A">
        <w:rPr>
          <w:sz w:val="28"/>
          <w:szCs w:val="28"/>
        </w:rPr>
        <w:t>пласта</w:t>
      </w:r>
      <w:r w:rsidR="0015282D" w:rsidRPr="0015282D">
        <w:rPr>
          <w:sz w:val="28"/>
          <w:szCs w:val="28"/>
        </w:rPr>
        <w:t xml:space="preserve"> регулируется</w:t>
      </w:r>
      <w:r w:rsidR="0015282D">
        <w:rPr>
          <w:sz w:val="28"/>
          <w:szCs w:val="28"/>
        </w:rPr>
        <w:t>.</w:t>
      </w:r>
      <w:r w:rsidR="00AB2B8A">
        <w:rPr>
          <w:sz w:val="28"/>
          <w:szCs w:val="28"/>
        </w:rPr>
        <w:t xml:space="preserve">Примерная толщина </w:t>
      </w:r>
      <w:r w:rsidR="00AB2B8A" w:rsidRPr="00561626">
        <w:rPr>
          <w:sz w:val="28"/>
          <w:szCs w:val="28"/>
        </w:rPr>
        <w:t>керамической пластины около 8 мм.</w:t>
      </w:r>
      <w:r w:rsidR="00AB2B8A">
        <w:rPr>
          <w:sz w:val="28"/>
          <w:szCs w:val="28"/>
        </w:rPr>
        <w:t xml:space="preserve"> Из пласта вырезают основание для изразца</w:t>
      </w:r>
      <w:r w:rsidR="000F2BBC">
        <w:rPr>
          <w:sz w:val="28"/>
          <w:szCs w:val="28"/>
        </w:rPr>
        <w:t>, используя для этого макет из картона</w:t>
      </w:r>
      <w:r w:rsidR="00AB2B8A">
        <w:rPr>
          <w:sz w:val="28"/>
          <w:szCs w:val="28"/>
        </w:rPr>
        <w:t>.</w:t>
      </w:r>
    </w:p>
    <w:p w:rsidR="004834F8" w:rsidRPr="004347E0" w:rsidRDefault="004834F8" w:rsidP="004834F8">
      <w:pPr>
        <w:suppressAutoHyphens w:val="0"/>
        <w:spacing w:before="25" w:line="360" w:lineRule="auto"/>
        <w:ind w:left="709"/>
        <w:rPr>
          <w:rFonts w:ascii="Times New Roman" w:hAnsi="Times New Roman" w:cs="Times New Roman"/>
          <w:noProof/>
          <w:color w:val="000000" w:themeColor="text1"/>
        </w:rPr>
      </w:pPr>
      <w:r>
        <w:rPr>
          <w:rFonts w:ascii="Times New Roman" w:hAnsi="Times New Roman" w:cs="Times New Roman"/>
          <w:noProof/>
          <w:color w:val="000000" w:themeColor="text1"/>
          <w:lang w:eastAsia="ru-RU" w:bidi="ar-SA"/>
        </w:rPr>
        <w:drawing>
          <wp:inline distT="0" distB="0" distL="0" distR="0">
            <wp:extent cx="2712220" cy="25200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pic:nvPicPr>
                  <pic:blipFill rotWithShape="1">
                    <a:blip r:embed="rId14" cstate="print">
                      <a:extLst>
                        <a:ext uri="{28A0092B-C50C-407E-A947-70E740481C1C}">
                          <a14:useLocalDpi xmlns:a14="http://schemas.microsoft.com/office/drawing/2010/main" val="0"/>
                        </a:ext>
                      </a:extLst>
                    </a:blip>
                    <a:srcRect t="13062" b="17255"/>
                    <a:stretch/>
                  </pic:blipFill>
                  <pic:spPr bwMode="auto">
                    <a:xfrm>
                      <a:off x="0" y="0"/>
                      <a:ext cx="2712220" cy="252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bidi="ar-SA"/>
        </w:rPr>
        <w:drawing>
          <wp:inline distT="0" distB="0" distL="0" distR="0">
            <wp:extent cx="2520000" cy="2089767"/>
            <wp:effectExtent l="5715" t="0" r="635"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086" b="46567"/>
                    <a:stretch/>
                  </pic:blipFill>
                  <pic:spPr bwMode="auto">
                    <a:xfrm rot="16200000">
                      <a:off x="0" y="0"/>
                      <a:ext cx="2520000" cy="2089767"/>
                    </a:xfrm>
                    <a:prstGeom prst="rect">
                      <a:avLst/>
                    </a:prstGeom>
                    <a:noFill/>
                    <a:ln>
                      <a:noFill/>
                    </a:ln>
                    <a:extLst>
                      <a:ext uri="{53640926-AAD7-44D8-BBD7-CCE9431645EC}">
                        <a14:shadowObscured xmlns:a14="http://schemas.microsoft.com/office/drawing/2010/main"/>
                      </a:ext>
                    </a:extLst>
                  </pic:spPr>
                </pic:pic>
              </a:graphicData>
            </a:graphic>
          </wp:inline>
        </w:drawing>
      </w:r>
    </w:p>
    <w:p w:rsidR="004834F8" w:rsidRDefault="004834F8" w:rsidP="004834F8">
      <w:pPr>
        <w:pStyle w:val="afffff"/>
        <w:widowControl w:val="0"/>
        <w:spacing w:line="360" w:lineRule="auto"/>
        <w:rPr>
          <w:rFonts w:ascii="Times New Roman" w:hAnsi="Times New Roman" w:cs="Times New Roman"/>
          <w:i w:val="0"/>
          <w:iCs w:val="0"/>
          <w:color w:val="000000" w:themeColor="text1"/>
          <w:sz w:val="28"/>
          <w:szCs w:val="28"/>
        </w:rPr>
      </w:pPr>
      <w:r w:rsidRPr="00AB2B8A">
        <w:rPr>
          <w:rFonts w:ascii="Times New Roman" w:hAnsi="Times New Roman" w:cs="Times New Roman"/>
          <w:i w:val="0"/>
          <w:iCs w:val="0"/>
          <w:color w:val="000000" w:themeColor="text1"/>
          <w:sz w:val="28"/>
          <w:szCs w:val="28"/>
        </w:rPr>
        <w:lastRenderedPageBreak/>
        <w:t xml:space="preserve">Рисунок </w:t>
      </w:r>
      <w:r>
        <w:rPr>
          <w:rFonts w:ascii="Times New Roman" w:hAnsi="Times New Roman" w:cs="Times New Roman"/>
          <w:i w:val="0"/>
          <w:iCs w:val="0"/>
          <w:color w:val="000000" w:themeColor="text1"/>
          <w:sz w:val="28"/>
          <w:szCs w:val="28"/>
        </w:rPr>
        <w:t>4</w:t>
      </w:r>
      <w:r w:rsidRPr="00AB2B8A">
        <w:rPr>
          <w:rFonts w:ascii="Times New Roman" w:hAnsi="Times New Roman" w:cs="Times New Roman"/>
          <w:i w:val="0"/>
          <w:iCs w:val="0"/>
          <w:color w:val="000000" w:themeColor="text1"/>
          <w:sz w:val="28"/>
          <w:szCs w:val="28"/>
        </w:rPr>
        <w:t xml:space="preserve"> - Процесс </w:t>
      </w:r>
      <w:r>
        <w:rPr>
          <w:rFonts w:ascii="Times New Roman" w:hAnsi="Times New Roman" w:cs="Times New Roman"/>
          <w:i w:val="0"/>
          <w:iCs w:val="0"/>
          <w:color w:val="000000" w:themeColor="text1"/>
          <w:sz w:val="28"/>
          <w:szCs w:val="28"/>
        </w:rPr>
        <w:t xml:space="preserve">раскатывания </w:t>
      </w:r>
      <w:r w:rsidRPr="00AB2B8A">
        <w:rPr>
          <w:rFonts w:ascii="Times New Roman" w:hAnsi="Times New Roman" w:cs="Times New Roman"/>
          <w:i w:val="0"/>
          <w:iCs w:val="0"/>
          <w:color w:val="000000" w:themeColor="text1"/>
          <w:sz w:val="28"/>
          <w:szCs w:val="28"/>
        </w:rPr>
        <w:t xml:space="preserve">массы </w:t>
      </w:r>
      <w:r>
        <w:rPr>
          <w:rFonts w:ascii="Times New Roman" w:hAnsi="Times New Roman" w:cs="Times New Roman"/>
          <w:i w:val="0"/>
          <w:iCs w:val="0"/>
          <w:color w:val="000000" w:themeColor="text1"/>
          <w:sz w:val="28"/>
          <w:szCs w:val="28"/>
        </w:rPr>
        <w:t>и вырезания нужного формата</w:t>
      </w:r>
    </w:p>
    <w:p w:rsidR="00AB2B8A" w:rsidRDefault="00AB2B8A" w:rsidP="00AB2B8A">
      <w:pPr>
        <w:widowControl/>
        <w:suppressAutoHyphens w:val="0"/>
        <w:ind w:firstLine="709"/>
        <w:jc w:val="both"/>
        <w:rPr>
          <w:sz w:val="28"/>
          <w:szCs w:val="28"/>
        </w:rPr>
      </w:pPr>
    </w:p>
    <w:p w:rsidR="000F2BBC" w:rsidRDefault="0074722D" w:rsidP="000F2BBC">
      <w:pPr>
        <w:ind w:firstLine="709"/>
        <w:jc w:val="both"/>
        <w:rPr>
          <w:sz w:val="28"/>
          <w:szCs w:val="28"/>
        </w:rPr>
      </w:pPr>
      <w:r>
        <w:rPr>
          <w:rFonts w:ascii="Times New Roman" w:eastAsia="Calibri" w:hAnsi="Times New Roman" w:cs="Times New Roman"/>
          <w:kern w:val="0"/>
          <w:sz w:val="28"/>
          <w:szCs w:val="28"/>
          <w:lang w:eastAsia="en-US" w:bidi="ar-SA"/>
        </w:rPr>
        <w:t>5.4.</w:t>
      </w:r>
      <w:r w:rsidR="0015282D">
        <w:rPr>
          <w:sz w:val="28"/>
          <w:szCs w:val="28"/>
        </w:rPr>
        <w:t>8.</w:t>
      </w:r>
      <w:r w:rsidR="00AB2B8A" w:rsidRPr="000F2BBC">
        <w:rPr>
          <w:rFonts w:ascii="Times New Roman" w:hAnsi="Times New Roman" w:cs="Times New Roman"/>
          <w:sz w:val="28"/>
          <w:szCs w:val="28"/>
        </w:rPr>
        <w:t xml:space="preserve">Затем рисунок </w:t>
      </w:r>
      <w:r w:rsidR="000F2BBC" w:rsidRPr="000F2BBC">
        <w:rPr>
          <w:rFonts w:ascii="Times New Roman" w:hAnsi="Times New Roman" w:cs="Times New Roman"/>
          <w:sz w:val="28"/>
          <w:szCs w:val="28"/>
        </w:rPr>
        <w:t xml:space="preserve">при помощи стека </w:t>
      </w:r>
      <w:r w:rsidR="00AB2B8A" w:rsidRPr="000F2BBC">
        <w:rPr>
          <w:rFonts w:ascii="Times New Roman" w:hAnsi="Times New Roman" w:cs="Times New Roman"/>
          <w:sz w:val="28"/>
          <w:szCs w:val="28"/>
        </w:rPr>
        <w:t xml:space="preserve">переносят на пласт </w:t>
      </w:r>
      <w:r w:rsidR="000F2BBC">
        <w:rPr>
          <w:rFonts w:ascii="Times New Roman" w:hAnsi="Times New Roman" w:cs="Times New Roman"/>
          <w:sz w:val="28"/>
          <w:szCs w:val="28"/>
        </w:rPr>
        <w:t>и</w:t>
      </w:r>
      <w:r w:rsidR="000F2BBC" w:rsidRPr="000F2BBC">
        <w:rPr>
          <w:rFonts w:ascii="Times New Roman" w:hAnsi="Times New Roman" w:cs="Times New Roman"/>
          <w:sz w:val="28"/>
          <w:szCs w:val="28"/>
        </w:rPr>
        <w:t xml:space="preserve"> методом налепа, </w:t>
      </w:r>
      <w:r w:rsidR="000F2BBC">
        <w:rPr>
          <w:rFonts w:ascii="Times New Roman" w:hAnsi="Times New Roman" w:cs="Times New Roman"/>
          <w:sz w:val="28"/>
          <w:szCs w:val="28"/>
        </w:rPr>
        <w:t xml:space="preserve">добавляют </w:t>
      </w:r>
      <w:r w:rsidR="000F2BBC" w:rsidRPr="000F2BBC">
        <w:rPr>
          <w:rFonts w:ascii="Times New Roman" w:hAnsi="Times New Roman" w:cs="Times New Roman"/>
          <w:sz w:val="28"/>
          <w:szCs w:val="28"/>
        </w:rPr>
        <w:t>составляющие изображаемо</w:t>
      </w:r>
      <w:r w:rsidR="000F2BBC">
        <w:rPr>
          <w:rFonts w:ascii="Times New Roman" w:hAnsi="Times New Roman" w:cs="Times New Roman"/>
          <w:sz w:val="28"/>
          <w:szCs w:val="28"/>
        </w:rPr>
        <w:t>гоизображения</w:t>
      </w:r>
      <w:r w:rsidR="000F2BBC" w:rsidRPr="000F2BBC">
        <w:rPr>
          <w:rFonts w:ascii="Times New Roman" w:hAnsi="Times New Roman" w:cs="Times New Roman"/>
          <w:sz w:val="28"/>
          <w:szCs w:val="28"/>
        </w:rPr>
        <w:t xml:space="preserve">. </w:t>
      </w:r>
      <w:r w:rsidR="000F2BBC">
        <w:rPr>
          <w:sz w:val="28"/>
          <w:szCs w:val="28"/>
        </w:rPr>
        <w:t>Р</w:t>
      </w:r>
      <w:r w:rsidR="000F2BBC" w:rsidRPr="00561626">
        <w:rPr>
          <w:sz w:val="28"/>
          <w:szCs w:val="28"/>
        </w:rPr>
        <w:t>ельефно декорируют (нанесение фактуры, штампы, налеп, ажур</w:t>
      </w:r>
      <w:r w:rsidR="000F2BBC">
        <w:rPr>
          <w:sz w:val="28"/>
          <w:szCs w:val="28"/>
        </w:rPr>
        <w:t>, жгутики</w:t>
      </w:r>
      <w:r w:rsidR="000F2BBC" w:rsidRPr="00561626">
        <w:rPr>
          <w:sz w:val="28"/>
          <w:szCs w:val="28"/>
        </w:rPr>
        <w:t xml:space="preserve"> и т.д.). </w:t>
      </w:r>
    </w:p>
    <w:p w:rsidR="000F2BBC" w:rsidRPr="000F2BBC" w:rsidRDefault="0074722D" w:rsidP="000F2BBC">
      <w:pPr>
        <w:ind w:firstLine="709"/>
        <w:jc w:val="both"/>
        <w:rPr>
          <w:sz w:val="28"/>
          <w:szCs w:val="28"/>
        </w:rPr>
      </w:pPr>
      <w:r>
        <w:rPr>
          <w:rFonts w:ascii="Times New Roman" w:eastAsia="Calibri" w:hAnsi="Times New Roman" w:cs="Times New Roman"/>
          <w:kern w:val="0"/>
          <w:sz w:val="28"/>
          <w:szCs w:val="28"/>
          <w:lang w:eastAsia="en-US" w:bidi="ar-SA"/>
        </w:rPr>
        <w:t>5.4.</w:t>
      </w:r>
      <w:r w:rsidR="000F2BBC">
        <w:rPr>
          <w:rFonts w:ascii="Times New Roman" w:hAnsi="Times New Roman" w:cs="Times New Roman"/>
          <w:sz w:val="28"/>
          <w:szCs w:val="28"/>
        </w:rPr>
        <w:t xml:space="preserve">9. </w:t>
      </w:r>
      <w:r w:rsidR="000F2BBC" w:rsidRPr="000F2BBC">
        <w:rPr>
          <w:rFonts w:ascii="Times New Roman" w:hAnsi="Times New Roman" w:cs="Times New Roman"/>
          <w:sz w:val="28"/>
          <w:szCs w:val="28"/>
        </w:rPr>
        <w:t>Н</w:t>
      </w:r>
      <w:r w:rsidR="000F2BBC">
        <w:rPr>
          <w:rFonts w:ascii="Times New Roman" w:hAnsi="Times New Roman" w:cs="Times New Roman"/>
          <w:sz w:val="28"/>
          <w:szCs w:val="28"/>
        </w:rPr>
        <w:t>а оборотной</w:t>
      </w:r>
      <w:r w:rsidR="000F2BBC" w:rsidRPr="000F2BBC">
        <w:rPr>
          <w:rFonts w:ascii="Times New Roman" w:hAnsi="Times New Roman" w:cs="Times New Roman"/>
          <w:sz w:val="28"/>
          <w:szCs w:val="28"/>
        </w:rPr>
        <w:t xml:space="preserve"> сторон</w:t>
      </w:r>
      <w:r w:rsidR="000F2BBC">
        <w:rPr>
          <w:rFonts w:ascii="Times New Roman" w:hAnsi="Times New Roman" w:cs="Times New Roman"/>
          <w:sz w:val="28"/>
          <w:szCs w:val="28"/>
        </w:rPr>
        <w:t>е</w:t>
      </w:r>
      <w:r w:rsidR="000F2BBC" w:rsidRPr="000F2BBC">
        <w:rPr>
          <w:rFonts w:ascii="Times New Roman" w:hAnsi="Times New Roman" w:cs="Times New Roman"/>
          <w:sz w:val="28"/>
          <w:szCs w:val="28"/>
        </w:rPr>
        <w:t xml:space="preserve"> изразца</w:t>
      </w:r>
      <w:r w:rsidR="000F2BBC">
        <w:rPr>
          <w:rFonts w:ascii="Times New Roman" w:hAnsi="Times New Roman" w:cs="Times New Roman"/>
          <w:sz w:val="28"/>
          <w:szCs w:val="28"/>
        </w:rPr>
        <w:t xml:space="preserve"> необходимо прикрепить румп, которая придаёт дополнительную прочность изразцу</w:t>
      </w:r>
      <w:r w:rsidR="000F2BBC" w:rsidRPr="000F2BBC">
        <w:rPr>
          <w:rFonts w:ascii="Times New Roman" w:hAnsi="Times New Roman" w:cs="Times New Roman"/>
          <w:sz w:val="28"/>
          <w:szCs w:val="28"/>
        </w:rPr>
        <w:t xml:space="preserve">. Для </w:t>
      </w:r>
      <w:r w:rsidR="000F2BBC">
        <w:rPr>
          <w:rFonts w:ascii="Times New Roman" w:hAnsi="Times New Roman" w:cs="Times New Roman"/>
          <w:sz w:val="28"/>
          <w:szCs w:val="28"/>
        </w:rPr>
        <w:t xml:space="preserve">её </w:t>
      </w:r>
      <w:r w:rsidR="000F2BBC" w:rsidRPr="000F2BBC">
        <w:rPr>
          <w:rFonts w:ascii="Times New Roman" w:hAnsi="Times New Roman" w:cs="Times New Roman"/>
          <w:sz w:val="28"/>
          <w:szCs w:val="28"/>
        </w:rPr>
        <w:t xml:space="preserve">создания </w:t>
      </w:r>
      <w:r w:rsidR="000F2BBC">
        <w:rPr>
          <w:rFonts w:ascii="Times New Roman" w:hAnsi="Times New Roman" w:cs="Times New Roman"/>
          <w:sz w:val="28"/>
          <w:szCs w:val="28"/>
        </w:rPr>
        <w:t>можно использовать</w:t>
      </w:r>
      <w:r w:rsidR="000F2BBC" w:rsidRPr="000F2BBC">
        <w:rPr>
          <w:rFonts w:ascii="Times New Roman" w:hAnsi="Times New Roman" w:cs="Times New Roman"/>
          <w:sz w:val="28"/>
          <w:szCs w:val="28"/>
        </w:rPr>
        <w:t xml:space="preserve"> раскатчик </w:t>
      </w:r>
      <w:r w:rsidR="000F2BBC">
        <w:rPr>
          <w:rFonts w:ascii="Times New Roman" w:hAnsi="Times New Roman" w:cs="Times New Roman"/>
          <w:sz w:val="28"/>
          <w:szCs w:val="28"/>
        </w:rPr>
        <w:t>керамической массы</w:t>
      </w:r>
      <w:r w:rsidR="000F2BBC" w:rsidRPr="000F2BBC">
        <w:rPr>
          <w:rFonts w:ascii="Times New Roman" w:hAnsi="Times New Roman" w:cs="Times New Roman"/>
          <w:sz w:val="28"/>
          <w:szCs w:val="28"/>
        </w:rPr>
        <w:t xml:space="preserve">, </w:t>
      </w:r>
      <w:r w:rsidR="000F2BBC">
        <w:rPr>
          <w:rFonts w:ascii="Times New Roman" w:hAnsi="Times New Roman" w:cs="Times New Roman"/>
          <w:sz w:val="28"/>
          <w:szCs w:val="28"/>
        </w:rPr>
        <w:t xml:space="preserve">и из полученного пласта </w:t>
      </w:r>
      <w:r w:rsidR="000F2BBC" w:rsidRPr="000F2BBC">
        <w:rPr>
          <w:rFonts w:ascii="Times New Roman" w:hAnsi="Times New Roman" w:cs="Times New Roman"/>
          <w:sz w:val="28"/>
          <w:szCs w:val="28"/>
        </w:rPr>
        <w:t>выреза</w:t>
      </w:r>
      <w:r w:rsidR="000F2BBC">
        <w:rPr>
          <w:rFonts w:ascii="Times New Roman" w:hAnsi="Times New Roman" w:cs="Times New Roman"/>
          <w:sz w:val="28"/>
          <w:szCs w:val="28"/>
        </w:rPr>
        <w:t>ть</w:t>
      </w:r>
      <w:r w:rsidR="000F2BBC" w:rsidRPr="000F2BBC">
        <w:rPr>
          <w:rFonts w:ascii="Times New Roman" w:hAnsi="Times New Roman" w:cs="Times New Roman"/>
          <w:sz w:val="28"/>
          <w:szCs w:val="28"/>
        </w:rPr>
        <w:t xml:space="preserve"> стеком полосы шириной около 2 сантиметров. Для завершения работы над румпой нужно проделать отверстия для крепления. После этого ее </w:t>
      </w:r>
      <w:r w:rsidR="000F2BBC">
        <w:rPr>
          <w:rFonts w:ascii="Times New Roman" w:hAnsi="Times New Roman" w:cs="Times New Roman"/>
          <w:sz w:val="28"/>
          <w:szCs w:val="28"/>
        </w:rPr>
        <w:t>ну</w:t>
      </w:r>
      <w:r w:rsidR="000F2BBC" w:rsidRPr="000F2BBC">
        <w:rPr>
          <w:rFonts w:ascii="Times New Roman" w:hAnsi="Times New Roman" w:cs="Times New Roman"/>
          <w:sz w:val="28"/>
          <w:szCs w:val="28"/>
        </w:rPr>
        <w:t xml:space="preserve">жно </w:t>
      </w:r>
      <w:r w:rsidR="000F2BBC">
        <w:rPr>
          <w:rFonts w:ascii="Times New Roman" w:hAnsi="Times New Roman" w:cs="Times New Roman"/>
          <w:sz w:val="28"/>
          <w:szCs w:val="28"/>
        </w:rPr>
        <w:t>прикрепить к</w:t>
      </w:r>
      <w:r w:rsidR="000F2BBC" w:rsidRPr="000F2BBC">
        <w:rPr>
          <w:rFonts w:ascii="Times New Roman" w:hAnsi="Times New Roman" w:cs="Times New Roman"/>
          <w:sz w:val="28"/>
          <w:szCs w:val="28"/>
        </w:rPr>
        <w:t xml:space="preserve"> изразц</w:t>
      </w:r>
      <w:r w:rsidR="000F2BBC">
        <w:rPr>
          <w:rFonts w:ascii="Times New Roman" w:hAnsi="Times New Roman" w:cs="Times New Roman"/>
          <w:sz w:val="28"/>
          <w:szCs w:val="28"/>
        </w:rPr>
        <w:t>у</w:t>
      </w:r>
      <w:r w:rsidR="000F2BBC" w:rsidRPr="000F2BBC">
        <w:rPr>
          <w:rFonts w:ascii="Times New Roman" w:hAnsi="Times New Roman" w:cs="Times New Roman"/>
          <w:sz w:val="28"/>
          <w:szCs w:val="28"/>
        </w:rPr>
        <w:t xml:space="preserve">, используя </w:t>
      </w:r>
      <w:r w:rsidR="000F2BBC">
        <w:rPr>
          <w:rFonts w:ascii="Times New Roman" w:hAnsi="Times New Roman" w:cs="Times New Roman"/>
          <w:sz w:val="28"/>
          <w:szCs w:val="28"/>
        </w:rPr>
        <w:t>жижель</w:t>
      </w:r>
      <w:r w:rsidR="000F2BBC" w:rsidRPr="000F2BBC">
        <w:rPr>
          <w:rFonts w:ascii="Times New Roman" w:hAnsi="Times New Roman" w:cs="Times New Roman"/>
          <w:sz w:val="28"/>
          <w:szCs w:val="28"/>
        </w:rPr>
        <w:t xml:space="preserve"> и, стараясь не </w:t>
      </w:r>
      <w:r w:rsidR="000F2BBC">
        <w:rPr>
          <w:rFonts w:ascii="Times New Roman" w:hAnsi="Times New Roman" w:cs="Times New Roman"/>
          <w:sz w:val="28"/>
          <w:szCs w:val="28"/>
        </w:rPr>
        <w:t>деформировать</w:t>
      </w:r>
      <w:r w:rsidR="000F2BBC" w:rsidRPr="000F2BBC">
        <w:rPr>
          <w:rFonts w:ascii="Times New Roman" w:hAnsi="Times New Roman" w:cs="Times New Roman"/>
          <w:sz w:val="28"/>
          <w:szCs w:val="28"/>
        </w:rPr>
        <w:t xml:space="preserve"> лицевую часть.</w:t>
      </w:r>
    </w:p>
    <w:p w:rsidR="00AB2B8A" w:rsidRDefault="00AB2B8A" w:rsidP="00AB2B8A">
      <w:pPr>
        <w:keepNext/>
        <w:spacing w:line="360" w:lineRule="auto"/>
        <w:ind w:firstLine="709"/>
        <w:jc w:val="both"/>
      </w:pPr>
      <w:r>
        <w:rPr>
          <w:noProof/>
          <w:lang w:eastAsia="ru-RU" w:bidi="ar-SA"/>
        </w:rPr>
        <w:drawing>
          <wp:inline distT="0" distB="0" distL="0" distR="0">
            <wp:extent cx="2161309" cy="2091506"/>
            <wp:effectExtent l="0" t="0" r="0" b="44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628" b="13796"/>
                    <a:stretch/>
                  </pic:blipFill>
                  <pic:spPr bwMode="auto">
                    <a:xfrm>
                      <a:off x="0" y="0"/>
                      <a:ext cx="2172664" cy="210249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bidi="ar-SA"/>
        </w:rPr>
        <w:drawing>
          <wp:inline distT="0" distB="0" distL="0" distR="0">
            <wp:extent cx="2374234" cy="2091982"/>
            <wp:effectExtent l="0" t="0" r="762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271" b="13647"/>
                    <a:stretch/>
                  </pic:blipFill>
                  <pic:spPr bwMode="auto">
                    <a:xfrm>
                      <a:off x="0" y="0"/>
                      <a:ext cx="2386106" cy="2102443"/>
                    </a:xfrm>
                    <a:prstGeom prst="rect">
                      <a:avLst/>
                    </a:prstGeom>
                    <a:noFill/>
                    <a:ln>
                      <a:noFill/>
                    </a:ln>
                    <a:extLst>
                      <a:ext uri="{53640926-AAD7-44D8-BBD7-CCE9431645EC}">
                        <a14:shadowObscured xmlns:a14="http://schemas.microsoft.com/office/drawing/2010/main"/>
                      </a:ext>
                    </a:extLst>
                  </pic:spPr>
                </pic:pic>
              </a:graphicData>
            </a:graphic>
          </wp:inline>
        </w:drawing>
      </w:r>
    </w:p>
    <w:p w:rsidR="00AB2B8A" w:rsidRPr="000B6686" w:rsidRDefault="00AB2B8A" w:rsidP="00AB2B8A">
      <w:pPr>
        <w:pStyle w:val="afffff"/>
        <w:ind w:firstLine="1418"/>
        <w:jc w:val="both"/>
        <w:rPr>
          <w:rFonts w:ascii="Times New Roman" w:hAnsi="Times New Roman" w:cs="Times New Roman"/>
          <w:i w:val="0"/>
          <w:iCs w:val="0"/>
          <w:color w:val="000000" w:themeColor="text1"/>
          <w:sz w:val="28"/>
          <w:szCs w:val="28"/>
        </w:rPr>
      </w:pPr>
      <w:r w:rsidRPr="000B6686">
        <w:rPr>
          <w:rFonts w:ascii="Times New Roman" w:hAnsi="Times New Roman" w:cs="Times New Roman"/>
          <w:i w:val="0"/>
          <w:iCs w:val="0"/>
          <w:color w:val="000000" w:themeColor="text1"/>
          <w:sz w:val="28"/>
          <w:szCs w:val="28"/>
        </w:rPr>
        <w:t xml:space="preserve">Рисунок </w:t>
      </w:r>
      <w:r w:rsidR="000B6686">
        <w:rPr>
          <w:rFonts w:ascii="Times New Roman" w:hAnsi="Times New Roman" w:cs="Times New Roman"/>
          <w:i w:val="0"/>
          <w:iCs w:val="0"/>
          <w:color w:val="000000" w:themeColor="text1"/>
          <w:sz w:val="28"/>
          <w:szCs w:val="28"/>
        </w:rPr>
        <w:t>5</w:t>
      </w:r>
      <w:r w:rsidRPr="000B6686">
        <w:rPr>
          <w:rFonts w:ascii="Times New Roman" w:hAnsi="Times New Roman" w:cs="Times New Roman"/>
          <w:i w:val="0"/>
          <w:iCs w:val="0"/>
          <w:color w:val="000000" w:themeColor="text1"/>
          <w:sz w:val="28"/>
          <w:szCs w:val="28"/>
        </w:rPr>
        <w:t xml:space="preserve"> – Подготовка румпы</w:t>
      </w:r>
    </w:p>
    <w:p w:rsidR="000B6686" w:rsidRDefault="0074722D" w:rsidP="000B6686">
      <w:pPr>
        <w:ind w:firstLine="709"/>
        <w:jc w:val="both"/>
        <w:rPr>
          <w:sz w:val="28"/>
          <w:szCs w:val="28"/>
        </w:rPr>
      </w:pPr>
      <w:r>
        <w:rPr>
          <w:rFonts w:ascii="Times New Roman" w:eastAsia="Calibri" w:hAnsi="Times New Roman" w:cs="Times New Roman"/>
          <w:kern w:val="0"/>
          <w:sz w:val="28"/>
          <w:szCs w:val="28"/>
          <w:lang w:eastAsia="en-US" w:bidi="ar-SA"/>
        </w:rPr>
        <w:t>5.4.</w:t>
      </w:r>
      <w:r w:rsidR="000B6686">
        <w:rPr>
          <w:sz w:val="28"/>
          <w:szCs w:val="28"/>
        </w:rPr>
        <w:t xml:space="preserve">10. </w:t>
      </w:r>
      <w:r w:rsidR="000B6686" w:rsidRPr="000F2BBC">
        <w:rPr>
          <w:sz w:val="28"/>
          <w:szCs w:val="28"/>
        </w:rPr>
        <w:t xml:space="preserve">Подсушивание готовых изделий производят очень медленно </w:t>
      </w:r>
      <w:r w:rsidR="000B6686" w:rsidRPr="00561626">
        <w:rPr>
          <w:sz w:val="28"/>
          <w:szCs w:val="28"/>
        </w:rPr>
        <w:t>на гипсовой плите</w:t>
      </w:r>
      <w:r w:rsidR="000B6686">
        <w:rPr>
          <w:sz w:val="28"/>
          <w:szCs w:val="28"/>
        </w:rPr>
        <w:t xml:space="preserve"> в сушильном шкафу</w:t>
      </w:r>
      <w:r w:rsidR="000B6686" w:rsidRPr="00561626">
        <w:rPr>
          <w:sz w:val="28"/>
          <w:szCs w:val="28"/>
        </w:rPr>
        <w:t>. Готов</w:t>
      </w:r>
      <w:r w:rsidR="00B466D7">
        <w:rPr>
          <w:sz w:val="28"/>
          <w:szCs w:val="28"/>
        </w:rPr>
        <w:t>ый</w:t>
      </w:r>
      <w:r w:rsidR="000B6686">
        <w:rPr>
          <w:sz w:val="28"/>
          <w:szCs w:val="28"/>
        </w:rPr>
        <w:t>изразец</w:t>
      </w:r>
      <w:r w:rsidR="000B6686" w:rsidRPr="00561626">
        <w:rPr>
          <w:sz w:val="28"/>
          <w:szCs w:val="28"/>
        </w:rPr>
        <w:t xml:space="preserve"> в сухом виде аккуратно оправляют влажной губкой и натирают кусочком кожи или пальцем до глянцевого блеска. Лощение можно проводить гладким кремнем (галькой), агатом, просто пальцем, ногтем, костью или кусочком пластмассы. Полностью высушенное изделие обжигают. </w:t>
      </w:r>
    </w:p>
    <w:p w:rsidR="000B6686" w:rsidRDefault="000B6686" w:rsidP="000B6686">
      <w:pPr>
        <w:ind w:firstLine="709"/>
        <w:jc w:val="both"/>
        <w:rPr>
          <w:sz w:val="28"/>
          <w:szCs w:val="28"/>
        </w:rPr>
      </w:pPr>
      <w:r>
        <w:rPr>
          <w:noProof/>
          <w:sz w:val="28"/>
          <w:szCs w:val="28"/>
          <w:lang w:eastAsia="ru-RU" w:bidi="ar-SA"/>
        </w:rPr>
        <w:drawing>
          <wp:inline distT="0" distB="0" distL="0" distR="0">
            <wp:extent cx="1908175" cy="23228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2322830"/>
                    </a:xfrm>
                    <a:prstGeom prst="rect">
                      <a:avLst/>
                    </a:prstGeom>
                    <a:noFill/>
                  </pic:spPr>
                </pic:pic>
              </a:graphicData>
            </a:graphic>
          </wp:inline>
        </w:drawing>
      </w:r>
    </w:p>
    <w:p w:rsidR="000B6686" w:rsidRDefault="000B6686" w:rsidP="000B6686">
      <w:pPr>
        <w:ind w:firstLine="709"/>
        <w:jc w:val="both"/>
        <w:rPr>
          <w:sz w:val="28"/>
          <w:szCs w:val="28"/>
        </w:rPr>
      </w:pPr>
      <w:r>
        <w:rPr>
          <w:sz w:val="28"/>
          <w:szCs w:val="28"/>
        </w:rPr>
        <w:t>Рисунок 6 – Сушильный шкаф</w:t>
      </w:r>
    </w:p>
    <w:p w:rsidR="000B6686" w:rsidRDefault="000B6686" w:rsidP="000B6686">
      <w:pPr>
        <w:ind w:firstLine="709"/>
        <w:jc w:val="both"/>
        <w:rPr>
          <w:sz w:val="28"/>
          <w:szCs w:val="28"/>
        </w:rPr>
      </w:pPr>
    </w:p>
    <w:p w:rsidR="000B6686" w:rsidRDefault="0074722D" w:rsidP="000B6686">
      <w:pPr>
        <w:ind w:firstLine="709"/>
        <w:jc w:val="both"/>
        <w:rPr>
          <w:rFonts w:ascii="Times New Roman" w:hAnsi="Times New Roman" w:cs="Times New Roman"/>
          <w:sz w:val="28"/>
          <w:szCs w:val="28"/>
        </w:rPr>
      </w:pPr>
      <w:r>
        <w:rPr>
          <w:rFonts w:ascii="Times New Roman" w:eastAsia="Calibri" w:hAnsi="Times New Roman" w:cs="Times New Roman"/>
          <w:kern w:val="0"/>
          <w:sz w:val="28"/>
          <w:szCs w:val="28"/>
          <w:lang w:eastAsia="en-US" w:bidi="ar-SA"/>
        </w:rPr>
        <w:lastRenderedPageBreak/>
        <w:t>5.4.</w:t>
      </w:r>
      <w:r>
        <w:rPr>
          <w:sz w:val="28"/>
          <w:szCs w:val="28"/>
        </w:rPr>
        <w:t>11</w:t>
      </w:r>
      <w:r w:rsidR="000B6686" w:rsidRPr="00561626">
        <w:rPr>
          <w:sz w:val="28"/>
          <w:szCs w:val="28"/>
        </w:rPr>
        <w:t xml:space="preserve">. Все полученные результаты студенты </w:t>
      </w:r>
      <w:r w:rsidR="000B6686">
        <w:rPr>
          <w:sz w:val="28"/>
          <w:szCs w:val="28"/>
        </w:rPr>
        <w:t xml:space="preserve">фотографируют и </w:t>
      </w:r>
      <w:r w:rsidR="000B6686" w:rsidRPr="00561626">
        <w:rPr>
          <w:sz w:val="28"/>
          <w:szCs w:val="28"/>
        </w:rPr>
        <w:t>записывают в тетрадь, и после окончания работы пишут отчет.</w:t>
      </w:r>
    </w:p>
    <w:p w:rsidR="001A2A50" w:rsidRPr="001A2A50" w:rsidRDefault="003729B8" w:rsidP="003729B8">
      <w:pPr>
        <w:pStyle w:val="2"/>
      </w:pPr>
      <w:bookmarkStart w:id="22" w:name="_Toc81755206"/>
      <w:r>
        <w:t xml:space="preserve">5.5. </w:t>
      </w:r>
      <w:r w:rsidR="001A2A50" w:rsidRPr="001A2A50">
        <w:t xml:space="preserve">Порядок работы </w:t>
      </w:r>
      <w:r>
        <w:t xml:space="preserve">на раскатчике </w:t>
      </w:r>
      <w:r w:rsidRPr="003729B8">
        <w:t xml:space="preserve">для </w:t>
      </w:r>
      <w:r>
        <w:t xml:space="preserve">керамических </w:t>
      </w:r>
      <w:r w:rsidRPr="003729B8">
        <w:t xml:space="preserve"> пластов</w:t>
      </w:r>
      <w:bookmarkEnd w:id="22"/>
    </w:p>
    <w:p w:rsidR="001A2A50" w:rsidRPr="001A2A50" w:rsidRDefault="003729B8" w:rsidP="001A2A50">
      <w:pPr>
        <w:ind w:firstLine="851"/>
        <w:rPr>
          <w:sz w:val="28"/>
          <w:szCs w:val="28"/>
          <w:lang w:eastAsia="en-US"/>
        </w:rPr>
      </w:pPr>
      <w:r>
        <w:rPr>
          <w:sz w:val="28"/>
          <w:szCs w:val="28"/>
          <w:lang w:eastAsia="en-US"/>
        </w:rPr>
        <w:t>5.5</w:t>
      </w:r>
      <w:r w:rsidR="001A2A50" w:rsidRPr="001A2A50">
        <w:rPr>
          <w:sz w:val="28"/>
          <w:szCs w:val="28"/>
          <w:lang w:eastAsia="en-US"/>
        </w:rPr>
        <w:t>.1. Установит</w:t>
      </w:r>
      <w:r>
        <w:rPr>
          <w:sz w:val="28"/>
          <w:szCs w:val="28"/>
          <w:lang w:eastAsia="en-US"/>
        </w:rPr>
        <w:t>ь</w:t>
      </w:r>
      <w:r w:rsidR="001A2A50" w:rsidRPr="001A2A50">
        <w:rPr>
          <w:sz w:val="28"/>
          <w:szCs w:val="28"/>
          <w:lang w:eastAsia="en-US"/>
        </w:rPr>
        <w:t xml:space="preserve"> необходимую высоту пласта.</w:t>
      </w:r>
    </w:p>
    <w:p w:rsidR="001A2A50" w:rsidRPr="001A2A50" w:rsidRDefault="003729B8" w:rsidP="001A2A50">
      <w:pPr>
        <w:ind w:firstLine="851"/>
        <w:rPr>
          <w:sz w:val="28"/>
          <w:szCs w:val="28"/>
          <w:lang w:eastAsia="en-US"/>
        </w:rPr>
      </w:pPr>
      <w:r>
        <w:rPr>
          <w:sz w:val="28"/>
          <w:szCs w:val="28"/>
          <w:lang w:eastAsia="en-US"/>
        </w:rPr>
        <w:t>5.5</w:t>
      </w:r>
      <w:r w:rsidRPr="001A2A50">
        <w:rPr>
          <w:sz w:val="28"/>
          <w:szCs w:val="28"/>
          <w:lang w:eastAsia="en-US"/>
        </w:rPr>
        <w:t>.</w:t>
      </w:r>
      <w:r w:rsidR="001A2A50" w:rsidRPr="001A2A50">
        <w:rPr>
          <w:sz w:val="28"/>
          <w:szCs w:val="28"/>
          <w:lang w:eastAsia="en-US"/>
        </w:rPr>
        <w:t xml:space="preserve">2. </w:t>
      </w:r>
      <w:r w:rsidRPr="001A2A50">
        <w:rPr>
          <w:sz w:val="28"/>
          <w:szCs w:val="28"/>
          <w:lang w:eastAsia="en-US"/>
        </w:rPr>
        <w:t>Положит</w:t>
      </w:r>
      <w:r>
        <w:rPr>
          <w:sz w:val="28"/>
          <w:szCs w:val="28"/>
          <w:lang w:eastAsia="en-US"/>
        </w:rPr>
        <w:t>ь</w:t>
      </w:r>
      <w:r w:rsidRPr="001A2A50">
        <w:rPr>
          <w:sz w:val="28"/>
          <w:szCs w:val="28"/>
          <w:lang w:eastAsia="en-US"/>
        </w:rPr>
        <w:t xml:space="preserve"> необходимый кусок </w:t>
      </w:r>
      <w:r>
        <w:rPr>
          <w:sz w:val="28"/>
          <w:szCs w:val="28"/>
          <w:lang w:eastAsia="en-US"/>
        </w:rPr>
        <w:t>керамической</w:t>
      </w:r>
      <w:r w:rsidRPr="001A2A50">
        <w:rPr>
          <w:sz w:val="28"/>
          <w:szCs w:val="28"/>
          <w:lang w:eastAsia="en-US"/>
        </w:rPr>
        <w:t xml:space="preserve"> между слоями бельтинга (</w:t>
      </w:r>
      <w:r>
        <w:rPr>
          <w:sz w:val="28"/>
          <w:szCs w:val="28"/>
          <w:lang w:eastAsia="en-US"/>
        </w:rPr>
        <w:t xml:space="preserve">рисунок </w:t>
      </w:r>
      <w:r w:rsidR="00A45C79">
        <w:rPr>
          <w:sz w:val="28"/>
          <w:szCs w:val="28"/>
          <w:lang w:eastAsia="en-US"/>
        </w:rPr>
        <w:t>4</w:t>
      </w:r>
      <w:r w:rsidRPr="001A2A50">
        <w:rPr>
          <w:sz w:val="28"/>
          <w:szCs w:val="28"/>
          <w:lang w:eastAsia="en-US"/>
        </w:rPr>
        <w:t>).</w:t>
      </w:r>
    </w:p>
    <w:p w:rsidR="003729B8" w:rsidRDefault="003729B8" w:rsidP="001A2A50">
      <w:pPr>
        <w:ind w:firstLine="851"/>
        <w:rPr>
          <w:sz w:val="28"/>
          <w:szCs w:val="28"/>
          <w:lang w:eastAsia="en-US"/>
        </w:rPr>
      </w:pPr>
      <w:r>
        <w:rPr>
          <w:sz w:val="28"/>
          <w:szCs w:val="28"/>
          <w:lang w:eastAsia="en-US"/>
        </w:rPr>
        <w:t>5.5</w:t>
      </w:r>
      <w:r w:rsidRPr="001A2A50">
        <w:rPr>
          <w:sz w:val="28"/>
          <w:szCs w:val="28"/>
          <w:lang w:eastAsia="en-US"/>
        </w:rPr>
        <w:t>.</w:t>
      </w:r>
      <w:r w:rsidR="001A2A50" w:rsidRPr="001A2A50">
        <w:rPr>
          <w:sz w:val="28"/>
          <w:szCs w:val="28"/>
          <w:lang w:eastAsia="en-US"/>
        </w:rPr>
        <w:t xml:space="preserve">3. </w:t>
      </w:r>
      <w:r w:rsidRPr="001A2A50">
        <w:rPr>
          <w:sz w:val="28"/>
          <w:szCs w:val="28"/>
          <w:lang w:eastAsia="en-US"/>
        </w:rPr>
        <w:t>Плавным проворачиванием штурвала произве</w:t>
      </w:r>
      <w:r>
        <w:rPr>
          <w:sz w:val="28"/>
          <w:szCs w:val="28"/>
          <w:lang w:eastAsia="en-US"/>
        </w:rPr>
        <w:t>сти</w:t>
      </w:r>
      <w:r w:rsidRPr="001A2A50">
        <w:rPr>
          <w:sz w:val="28"/>
          <w:szCs w:val="28"/>
          <w:lang w:eastAsia="en-US"/>
        </w:rPr>
        <w:t xml:space="preserve"> прокатку </w:t>
      </w:r>
      <w:r>
        <w:rPr>
          <w:sz w:val="28"/>
          <w:szCs w:val="28"/>
          <w:lang w:eastAsia="en-US"/>
        </w:rPr>
        <w:t>керамической массы</w:t>
      </w:r>
      <w:r w:rsidRPr="001A2A50">
        <w:rPr>
          <w:sz w:val="28"/>
          <w:szCs w:val="28"/>
          <w:lang w:eastAsia="en-US"/>
        </w:rPr>
        <w:t xml:space="preserve">, затем </w:t>
      </w:r>
      <w:r>
        <w:rPr>
          <w:sz w:val="28"/>
          <w:szCs w:val="28"/>
          <w:lang w:eastAsia="en-US"/>
        </w:rPr>
        <w:t>прокрутить обратно</w:t>
      </w:r>
      <w:r w:rsidRPr="001A2A50">
        <w:rPr>
          <w:sz w:val="28"/>
          <w:szCs w:val="28"/>
          <w:lang w:eastAsia="en-US"/>
        </w:rPr>
        <w:t xml:space="preserve"> в исходноеположение.</w:t>
      </w:r>
    </w:p>
    <w:p w:rsidR="001A2A50" w:rsidRPr="001A2A50" w:rsidRDefault="003729B8" w:rsidP="001A2A50">
      <w:pPr>
        <w:ind w:firstLine="851"/>
        <w:rPr>
          <w:sz w:val="28"/>
          <w:szCs w:val="28"/>
          <w:lang w:eastAsia="en-US"/>
        </w:rPr>
      </w:pPr>
      <w:r>
        <w:rPr>
          <w:sz w:val="28"/>
          <w:szCs w:val="28"/>
          <w:lang w:eastAsia="en-US"/>
        </w:rPr>
        <w:t>5.5</w:t>
      </w:r>
      <w:r w:rsidRPr="001A2A50">
        <w:rPr>
          <w:sz w:val="28"/>
          <w:szCs w:val="28"/>
          <w:lang w:eastAsia="en-US"/>
        </w:rPr>
        <w:t>.</w:t>
      </w:r>
      <w:r w:rsidR="001A2A50" w:rsidRPr="001A2A50">
        <w:rPr>
          <w:sz w:val="28"/>
          <w:szCs w:val="28"/>
          <w:lang w:eastAsia="en-US"/>
        </w:rPr>
        <w:t xml:space="preserve">4. </w:t>
      </w:r>
      <w:r w:rsidRPr="001A2A50">
        <w:rPr>
          <w:sz w:val="28"/>
          <w:szCs w:val="28"/>
          <w:lang w:eastAsia="en-US"/>
        </w:rPr>
        <w:t xml:space="preserve">Если </w:t>
      </w:r>
      <w:r>
        <w:rPr>
          <w:sz w:val="28"/>
          <w:szCs w:val="28"/>
          <w:lang w:eastAsia="en-US"/>
        </w:rPr>
        <w:t>извлечения</w:t>
      </w:r>
      <w:r w:rsidRPr="001A2A50">
        <w:rPr>
          <w:sz w:val="28"/>
          <w:szCs w:val="28"/>
          <w:lang w:eastAsia="en-US"/>
        </w:rPr>
        <w:t xml:space="preserve"> прокатанн</w:t>
      </w:r>
      <w:r>
        <w:rPr>
          <w:sz w:val="28"/>
          <w:szCs w:val="28"/>
          <w:lang w:eastAsia="en-US"/>
        </w:rPr>
        <w:t>огослоя керамической массы</w:t>
      </w:r>
      <w:r w:rsidRPr="001A2A50">
        <w:rPr>
          <w:sz w:val="28"/>
          <w:szCs w:val="28"/>
          <w:lang w:eastAsia="en-US"/>
        </w:rPr>
        <w:t xml:space="preserve">- </w:t>
      </w:r>
      <w:r>
        <w:rPr>
          <w:sz w:val="28"/>
          <w:szCs w:val="28"/>
          <w:lang w:eastAsia="en-US"/>
        </w:rPr>
        <w:t xml:space="preserve"> нужно поднять верхний</w:t>
      </w:r>
      <w:r w:rsidRPr="001A2A50">
        <w:rPr>
          <w:sz w:val="28"/>
          <w:szCs w:val="28"/>
          <w:lang w:eastAsia="en-US"/>
        </w:rPr>
        <w:t xml:space="preserve"> слой бельтинга и </w:t>
      </w:r>
      <w:r>
        <w:rPr>
          <w:sz w:val="28"/>
          <w:szCs w:val="28"/>
          <w:lang w:eastAsia="en-US"/>
        </w:rPr>
        <w:t>снять</w:t>
      </w:r>
      <w:r w:rsidRPr="001A2A50">
        <w:rPr>
          <w:sz w:val="28"/>
          <w:szCs w:val="28"/>
          <w:lang w:eastAsia="en-US"/>
        </w:rPr>
        <w:t xml:space="preserve"> прокатанный </w:t>
      </w:r>
      <w:r>
        <w:rPr>
          <w:sz w:val="28"/>
          <w:szCs w:val="28"/>
          <w:lang w:eastAsia="en-US"/>
        </w:rPr>
        <w:t>пласт массы</w:t>
      </w:r>
      <w:r w:rsidRPr="001A2A50">
        <w:rPr>
          <w:sz w:val="28"/>
          <w:szCs w:val="28"/>
          <w:lang w:eastAsia="en-US"/>
        </w:rPr>
        <w:t>.</w:t>
      </w:r>
    </w:p>
    <w:p w:rsidR="001A2A50" w:rsidRPr="003729B8" w:rsidRDefault="003729B8" w:rsidP="003729B8">
      <w:pPr>
        <w:pStyle w:val="2"/>
      </w:pPr>
      <w:bookmarkStart w:id="23" w:name="_Toc81755207"/>
      <w:r>
        <w:t xml:space="preserve">5.6. Меры безопасности </w:t>
      </w:r>
      <w:r w:rsidR="0073057F">
        <w:t>и техническое обслуживание</w:t>
      </w:r>
      <w:bookmarkEnd w:id="23"/>
    </w:p>
    <w:p w:rsidR="001A2A50" w:rsidRPr="001A2A50" w:rsidRDefault="0073057F" w:rsidP="0073057F">
      <w:pPr>
        <w:ind w:firstLine="851"/>
        <w:jc w:val="both"/>
        <w:rPr>
          <w:sz w:val="28"/>
          <w:szCs w:val="28"/>
          <w:lang w:eastAsia="en-US"/>
        </w:rPr>
      </w:pPr>
      <w:r>
        <w:rPr>
          <w:sz w:val="28"/>
          <w:szCs w:val="28"/>
          <w:lang w:eastAsia="en-US"/>
        </w:rPr>
        <w:t>5.6</w:t>
      </w:r>
      <w:r w:rsidR="001A2A50" w:rsidRPr="001A2A50">
        <w:rPr>
          <w:sz w:val="28"/>
          <w:szCs w:val="28"/>
          <w:lang w:eastAsia="en-US"/>
        </w:rPr>
        <w:t>.1. При укладывании бельтинга перед прокаткой следите чтобы он не попадал между валом и бортом рамы,иначе это приведет к порче краев бельтинга.</w:t>
      </w:r>
    </w:p>
    <w:p w:rsidR="001A2A50" w:rsidRPr="001A2A50" w:rsidRDefault="0073057F" w:rsidP="0073057F">
      <w:pPr>
        <w:ind w:firstLine="851"/>
        <w:jc w:val="both"/>
        <w:rPr>
          <w:sz w:val="28"/>
          <w:szCs w:val="28"/>
          <w:lang w:eastAsia="en-US"/>
        </w:rPr>
      </w:pPr>
      <w:r>
        <w:rPr>
          <w:sz w:val="28"/>
          <w:szCs w:val="28"/>
          <w:lang w:eastAsia="en-US"/>
        </w:rPr>
        <w:t>5.6</w:t>
      </w:r>
      <w:r w:rsidRPr="001A2A50">
        <w:rPr>
          <w:sz w:val="28"/>
          <w:szCs w:val="28"/>
          <w:lang w:eastAsia="en-US"/>
        </w:rPr>
        <w:t>.</w:t>
      </w:r>
      <w:r w:rsidR="001A2A50" w:rsidRPr="001A2A50">
        <w:rPr>
          <w:sz w:val="28"/>
          <w:szCs w:val="28"/>
          <w:lang w:eastAsia="en-US"/>
        </w:rPr>
        <w:t>2. Не допускайте соприкосновения окрашенных поверхностей с растворителями или жидкостями, способнымивызвать растворение декоративного покрытия.</w:t>
      </w:r>
    </w:p>
    <w:p w:rsidR="00BB04DB" w:rsidRPr="001A2A50" w:rsidRDefault="0073057F" w:rsidP="0073057F">
      <w:pPr>
        <w:ind w:firstLine="851"/>
        <w:jc w:val="both"/>
        <w:rPr>
          <w:sz w:val="28"/>
          <w:szCs w:val="28"/>
          <w:lang w:eastAsia="en-US"/>
        </w:rPr>
      </w:pPr>
      <w:r>
        <w:rPr>
          <w:sz w:val="28"/>
          <w:szCs w:val="28"/>
          <w:lang w:eastAsia="en-US"/>
        </w:rPr>
        <w:t>5.6</w:t>
      </w:r>
      <w:r w:rsidRPr="001A2A50">
        <w:rPr>
          <w:sz w:val="28"/>
          <w:szCs w:val="28"/>
          <w:lang w:eastAsia="en-US"/>
        </w:rPr>
        <w:t>.</w:t>
      </w:r>
      <w:r w:rsidR="001A2A50" w:rsidRPr="001A2A50">
        <w:rPr>
          <w:sz w:val="28"/>
          <w:szCs w:val="28"/>
          <w:lang w:eastAsia="en-US"/>
        </w:rPr>
        <w:t>3. Ежедневное техобслуживание раскатчика заключается в систематической очистке и мойке бельтинга ирабочей подкладки из ламинированной фанеры.</w:t>
      </w:r>
    </w:p>
    <w:p w:rsidR="00F3179F" w:rsidRPr="003729B8" w:rsidRDefault="00F3179F" w:rsidP="00F3179F">
      <w:pPr>
        <w:pStyle w:val="2"/>
      </w:pPr>
      <w:bookmarkStart w:id="24" w:name="_Toc81755208"/>
      <w:r>
        <w:t>5.7. Обжиг керамических изделий</w:t>
      </w:r>
      <w:bookmarkEnd w:id="24"/>
    </w:p>
    <w:p w:rsidR="00FF6B23" w:rsidRDefault="00FF6B23"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После полного высыхания керамических изделий их можно обжигать. </w:t>
      </w:r>
      <w:r w:rsidR="00F3179F">
        <w:rPr>
          <w:rFonts w:ascii="Times New Roman" w:eastAsia="Calibri" w:hAnsi="Times New Roman" w:cs="Times New Roman"/>
          <w:kern w:val="0"/>
          <w:sz w:val="28"/>
          <w:szCs w:val="28"/>
          <w:lang w:eastAsia="en-US" w:bidi="ar-SA"/>
        </w:rPr>
        <w:t>Для этого на кафедре «Компьютерного дизайна» используют печь м</w:t>
      </w:r>
      <w:r w:rsidR="00F3179F" w:rsidRPr="00F3179F">
        <w:rPr>
          <w:rFonts w:ascii="Times New Roman" w:eastAsia="Calibri" w:hAnsi="Times New Roman" w:cs="Times New Roman"/>
          <w:kern w:val="0"/>
          <w:sz w:val="28"/>
          <w:szCs w:val="28"/>
          <w:lang w:eastAsia="en-US" w:bidi="ar-SA"/>
        </w:rPr>
        <w:t>арк</w:t>
      </w:r>
      <w:r w:rsidR="00F3179F">
        <w:rPr>
          <w:rFonts w:ascii="Times New Roman" w:eastAsia="Calibri" w:hAnsi="Times New Roman" w:cs="Times New Roman"/>
          <w:kern w:val="0"/>
          <w:sz w:val="28"/>
          <w:szCs w:val="28"/>
          <w:lang w:eastAsia="en-US" w:bidi="ar-SA"/>
        </w:rPr>
        <w:t>и</w:t>
      </w:r>
      <w:r w:rsidR="00F3179F" w:rsidRPr="00F3179F">
        <w:rPr>
          <w:rFonts w:ascii="Times New Roman" w:eastAsia="Calibri" w:hAnsi="Times New Roman" w:cs="Times New Roman"/>
          <w:kern w:val="0"/>
          <w:sz w:val="28"/>
          <w:szCs w:val="28"/>
          <w:lang w:eastAsia="en-US" w:bidi="ar-SA"/>
        </w:rPr>
        <w:t>Nabertherm, модель NW 300</w:t>
      </w:r>
      <w:r w:rsidR="00F3179F">
        <w:rPr>
          <w:rFonts w:ascii="Times New Roman" w:eastAsia="Calibri" w:hAnsi="Times New Roman" w:cs="Times New Roman"/>
          <w:kern w:val="0"/>
          <w:sz w:val="28"/>
          <w:szCs w:val="28"/>
          <w:lang w:eastAsia="en-US" w:bidi="ar-SA"/>
        </w:rPr>
        <w:t>. В комплекте есть специальная фурнитура, позволяющая обжигать изделия разных форм и размеров</w:t>
      </w:r>
      <w:r w:rsidR="005F3A9F">
        <w:rPr>
          <w:rFonts w:ascii="Times New Roman" w:eastAsia="Calibri" w:hAnsi="Times New Roman" w:cs="Times New Roman"/>
          <w:kern w:val="0"/>
          <w:sz w:val="28"/>
          <w:szCs w:val="28"/>
          <w:lang w:eastAsia="en-US" w:bidi="ar-SA"/>
        </w:rPr>
        <w:t xml:space="preserve"> из различных керамических материалов</w:t>
      </w:r>
      <w:r w:rsidR="00F3179F">
        <w:rPr>
          <w:rFonts w:ascii="Times New Roman" w:eastAsia="Calibri" w:hAnsi="Times New Roman" w:cs="Times New Roman"/>
          <w:kern w:val="0"/>
          <w:sz w:val="28"/>
          <w:szCs w:val="28"/>
          <w:lang w:eastAsia="en-US" w:bidi="ar-SA"/>
        </w:rPr>
        <w:t>.</w:t>
      </w:r>
    </w:p>
    <w:p w:rsidR="005C1744" w:rsidRPr="00366A38" w:rsidRDefault="00366A38" w:rsidP="005C1744">
      <w:pPr>
        <w:suppressAutoHyphens w:val="0"/>
        <w:ind w:firstLine="567"/>
        <w:jc w:val="both"/>
        <w:rPr>
          <w:rFonts w:ascii="Times New Roman" w:eastAsia="Calibri" w:hAnsi="Times New Roman" w:cs="Times New Roman"/>
          <w:kern w:val="0"/>
          <w:sz w:val="28"/>
          <w:szCs w:val="28"/>
          <w:lang w:eastAsia="en-US" w:bidi="ar-SA"/>
        </w:rPr>
      </w:pPr>
      <w:r w:rsidRPr="00366A38">
        <w:rPr>
          <w:rFonts w:ascii="Times New Roman" w:eastAsia="Calibri" w:hAnsi="Times New Roman" w:cs="Times New Roman"/>
          <w:kern w:val="0"/>
          <w:sz w:val="28"/>
          <w:szCs w:val="28"/>
          <w:lang w:eastAsia="en-US" w:bidi="ar-SA"/>
        </w:rPr>
        <w:t xml:space="preserve">В обжиге происходят все основные изменения в </w:t>
      </w:r>
      <w:r w:rsidR="005C1744">
        <w:rPr>
          <w:rFonts w:ascii="Times New Roman" w:eastAsia="Calibri" w:hAnsi="Times New Roman" w:cs="Times New Roman"/>
          <w:kern w:val="0"/>
          <w:sz w:val="28"/>
          <w:szCs w:val="28"/>
          <w:lang w:eastAsia="en-US" w:bidi="ar-SA"/>
        </w:rPr>
        <w:t>керамической</w:t>
      </w:r>
      <w:r w:rsidRPr="00366A38">
        <w:rPr>
          <w:rFonts w:ascii="Times New Roman" w:eastAsia="Calibri" w:hAnsi="Times New Roman" w:cs="Times New Roman"/>
          <w:kern w:val="0"/>
          <w:sz w:val="28"/>
          <w:szCs w:val="28"/>
          <w:lang w:eastAsia="en-US" w:bidi="ar-SA"/>
        </w:rPr>
        <w:t xml:space="preserve"> и глазури, после которых образуется </w:t>
      </w:r>
      <w:r w:rsidR="005C1744">
        <w:rPr>
          <w:rFonts w:ascii="Times New Roman" w:eastAsia="Calibri" w:hAnsi="Times New Roman" w:cs="Times New Roman"/>
          <w:kern w:val="0"/>
          <w:sz w:val="28"/>
          <w:szCs w:val="28"/>
          <w:lang w:eastAsia="en-US" w:bidi="ar-SA"/>
        </w:rPr>
        <w:t>готовое керамическое изделие</w:t>
      </w:r>
      <w:r w:rsidRPr="00366A38">
        <w:rPr>
          <w:rFonts w:ascii="Times New Roman" w:eastAsia="Calibri" w:hAnsi="Times New Roman" w:cs="Times New Roman"/>
          <w:kern w:val="0"/>
          <w:sz w:val="28"/>
          <w:szCs w:val="28"/>
          <w:lang w:eastAsia="en-US" w:bidi="ar-SA"/>
        </w:rPr>
        <w:t xml:space="preserve">. Обжиг - это технологический процесс, параметры которого найдены практическими испытаниями, и он должен быть проведен так, как этого требуют обжигаемые изделия. </w:t>
      </w:r>
    </w:p>
    <w:p w:rsidR="00366A38" w:rsidRPr="00366A38" w:rsidRDefault="00366A38" w:rsidP="00366A38">
      <w:pPr>
        <w:suppressAutoHyphens w:val="0"/>
        <w:ind w:firstLine="567"/>
        <w:jc w:val="both"/>
        <w:rPr>
          <w:rFonts w:ascii="Times New Roman" w:eastAsia="Calibri" w:hAnsi="Times New Roman" w:cs="Times New Roman"/>
          <w:kern w:val="0"/>
          <w:sz w:val="28"/>
          <w:szCs w:val="28"/>
          <w:lang w:eastAsia="en-US" w:bidi="ar-SA"/>
        </w:rPr>
      </w:pPr>
      <w:r w:rsidRPr="00366A38">
        <w:rPr>
          <w:rFonts w:ascii="Times New Roman" w:eastAsia="Calibri" w:hAnsi="Times New Roman" w:cs="Times New Roman"/>
          <w:kern w:val="0"/>
          <w:sz w:val="28"/>
          <w:szCs w:val="28"/>
          <w:lang w:eastAsia="en-US" w:bidi="ar-SA"/>
        </w:rPr>
        <w:t>Во время нагрева множество химических соединений, из которых состоит наше сырое изделие, претерпевает серьезные изменения. Дегидратация, фазовые превращения, химические взаимодействия, растворение и кристаллизация - вот их неполный список. До сих пор не существует полной теоретической модели, по которой можно было бы заранее предсказать результат, а если бы она существовала, нам потребовался бы месяц исследований состава глины и глазури, чтобы дать точное задание на расчет. Нам остается проводить эксперимент за экспериментом, выясняя, что важно, а что нет, какой должна быть температура, нужна ли выдержка, и почему там и тогда все было хорошо, а здесь и сейчас - сплошное безобразие.</w:t>
      </w:r>
    </w:p>
    <w:p w:rsidR="005C1744" w:rsidRDefault="00366A38" w:rsidP="005C1744">
      <w:pPr>
        <w:suppressAutoHyphens w:val="0"/>
        <w:ind w:firstLine="567"/>
        <w:jc w:val="both"/>
        <w:rPr>
          <w:rFonts w:ascii="Times New Roman" w:eastAsia="Calibri" w:hAnsi="Times New Roman" w:cs="Times New Roman"/>
          <w:kern w:val="0"/>
          <w:sz w:val="28"/>
          <w:szCs w:val="28"/>
          <w:lang w:eastAsia="en-US" w:bidi="ar-SA"/>
        </w:rPr>
      </w:pPr>
      <w:r w:rsidRPr="00366A38">
        <w:rPr>
          <w:rFonts w:ascii="Times New Roman" w:eastAsia="Calibri" w:hAnsi="Times New Roman" w:cs="Times New Roman"/>
          <w:kern w:val="0"/>
          <w:sz w:val="28"/>
          <w:szCs w:val="28"/>
          <w:lang w:eastAsia="en-US" w:bidi="ar-SA"/>
        </w:rPr>
        <w:t>Но мы хотим получать задуманные эффекты и запланированные свойства изделий, и для этого нужно иметь возможность контролировать параметры об</w:t>
      </w:r>
      <w:r w:rsidRPr="00366A38">
        <w:rPr>
          <w:rFonts w:ascii="Times New Roman" w:eastAsia="Calibri" w:hAnsi="Times New Roman" w:cs="Times New Roman"/>
          <w:kern w:val="0"/>
          <w:sz w:val="28"/>
          <w:szCs w:val="28"/>
          <w:lang w:eastAsia="en-US" w:bidi="ar-SA"/>
        </w:rPr>
        <w:lastRenderedPageBreak/>
        <w:t>жига и управлять ими, зная основные, самые общие, принципы.</w:t>
      </w:r>
    </w:p>
    <w:p w:rsidR="005C1744" w:rsidRDefault="005C1744" w:rsidP="005C1744">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Печь позволяет проводить хороший обжиг при плотной загрузке</w:t>
      </w:r>
      <w:r w:rsidRPr="009E371F">
        <w:rPr>
          <w:rFonts w:ascii="Times New Roman" w:eastAsia="Calibri" w:hAnsi="Times New Roman" w:cs="Times New Roman"/>
          <w:kern w:val="0"/>
          <w:sz w:val="28"/>
          <w:szCs w:val="28"/>
          <w:lang w:eastAsia="en-US" w:bidi="ar-SA"/>
        </w:rPr>
        <w:t>и температурах до 1340 °C.</w:t>
      </w:r>
    </w:p>
    <w:p w:rsidR="00366A38" w:rsidRDefault="00366A38" w:rsidP="00366A38">
      <w:pPr>
        <w:suppressAutoHyphens w:val="0"/>
        <w:ind w:firstLine="567"/>
        <w:jc w:val="both"/>
        <w:rPr>
          <w:rFonts w:ascii="Times New Roman" w:eastAsia="Calibri" w:hAnsi="Times New Roman" w:cs="Times New Roman"/>
          <w:kern w:val="0"/>
          <w:sz w:val="28"/>
          <w:szCs w:val="28"/>
          <w:lang w:eastAsia="en-US" w:bidi="ar-SA"/>
        </w:rPr>
      </w:pPr>
    </w:p>
    <w:p w:rsidR="00963281" w:rsidRDefault="00963281" w:rsidP="00963281">
      <w:pPr>
        <w:pStyle w:val="2"/>
        <w:rPr>
          <w:rFonts w:eastAsia="Calibri"/>
        </w:rPr>
      </w:pPr>
      <w:bookmarkStart w:id="25" w:name="_Toc81755209"/>
      <w:r>
        <w:rPr>
          <w:rFonts w:eastAsia="Calibri"/>
        </w:rPr>
        <w:t xml:space="preserve">5.8. </w:t>
      </w:r>
      <w:r w:rsidRPr="00963281">
        <w:rPr>
          <w:rFonts w:eastAsia="Calibri"/>
        </w:rPr>
        <w:t>Печь Nabertherm для обжига керамики NW 300/Н + В400</w:t>
      </w:r>
      <w:r>
        <w:rPr>
          <w:rFonts w:eastAsia="Calibri"/>
        </w:rPr>
        <w:t xml:space="preserve"> и её характеристики</w:t>
      </w:r>
      <w:bookmarkEnd w:id="25"/>
    </w:p>
    <w:p w:rsidR="00963281" w:rsidRPr="005F3A9F" w:rsidRDefault="00963281" w:rsidP="00963281">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Печь для обжига керамики NW 300 + B400, Nabertherm относится к разряду печей профессионального применения, подходит для использования в учебных заведениях, студиях керамики, мастерских.</w:t>
      </w:r>
    </w:p>
    <w:p w:rsidR="00963281" w:rsidRDefault="00963281" w:rsidP="00963281">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Печь установлена на жесткой опорной раме, что обеспечивает удобную загрузку высотой 800 мм. Конструкция печи имеет выдвижной механизм, при помощи которого происходит извлечение пода. Свободный доступ к передней части печи обеспечивает простоту и удобство загрузки. Для снижения температуры окружающей среды корпус печи, в т.ч. дверь, выполнены с двойными стенками.</w:t>
      </w:r>
    </w:p>
    <w:p w:rsidR="00963281" w:rsidRPr="005F3A9F" w:rsidRDefault="00963281" w:rsidP="00963281">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Облицовка внешней поверхности корпуса изготовлена из оцинкованной стали, передней панели - структурированная нержавеющая сталь. Прочная самонесущая верхняя стенка реализована в виде свода. Внутренняя поверхность печи выполнена из огнеупорного легковесного кирпича. Нагревательные элементы расположены на несущих трубах, что обеспечивает свободное излучение тепла.  Для достижения высокой однородности температур нагревательные элементы размещены по периметру печи, а также в поде печи. Пластина из карбид-кремния защищает донный обогрев от внешних воздействий. Многослойная изоляция обеспечивает снижение температуры внешних поверхностей.  Конструкция двери имеет поворотные рукоятки для надежного затвора печи.</w:t>
      </w:r>
    </w:p>
    <w:p w:rsidR="00FF6B23" w:rsidRDefault="00FF6B23" w:rsidP="00CA3ACA">
      <w:pPr>
        <w:suppressAutoHyphens w:val="0"/>
        <w:ind w:firstLine="567"/>
        <w:jc w:val="both"/>
        <w:rPr>
          <w:rFonts w:ascii="Times New Roman" w:eastAsia="Calibri" w:hAnsi="Times New Roman" w:cs="Times New Roman"/>
          <w:kern w:val="0"/>
          <w:sz w:val="28"/>
          <w:szCs w:val="28"/>
          <w:lang w:eastAsia="en-US" w:bidi="ar-SA"/>
        </w:rPr>
      </w:pPr>
    </w:p>
    <w:tbl>
      <w:tblPr>
        <w:tblStyle w:val="affff7"/>
        <w:tblW w:w="0" w:type="auto"/>
        <w:tblLook w:val="04A0" w:firstRow="1" w:lastRow="0" w:firstColumn="1" w:lastColumn="0" w:noHBand="0" w:noVBand="1"/>
      </w:tblPr>
      <w:tblGrid>
        <w:gridCol w:w="5148"/>
        <w:gridCol w:w="4706"/>
      </w:tblGrid>
      <w:tr w:rsidR="005F3A9F" w:rsidTr="005F3A9F">
        <w:tc>
          <w:tcPr>
            <w:tcW w:w="4814" w:type="dxa"/>
          </w:tcPr>
          <w:p w:rsidR="005F3A9F" w:rsidRDefault="005F3A9F" w:rsidP="00CA3ACA">
            <w:pPr>
              <w:suppressAutoHyphens w:val="0"/>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noProof/>
                <w:kern w:val="0"/>
                <w:sz w:val="28"/>
                <w:szCs w:val="28"/>
                <w:lang w:eastAsia="ru-RU" w:bidi="ar-SA"/>
              </w:rPr>
              <w:drawing>
                <wp:inline distT="0" distB="0" distL="0" distR="0">
                  <wp:extent cx="3131820" cy="31318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820" cy="3131820"/>
                          </a:xfrm>
                          <a:prstGeom prst="rect">
                            <a:avLst/>
                          </a:prstGeom>
                          <a:noFill/>
                        </pic:spPr>
                      </pic:pic>
                    </a:graphicData>
                  </a:graphic>
                </wp:inline>
              </w:drawing>
            </w:r>
            <w:r w:rsidR="00963281" w:rsidRPr="00484FF4">
              <w:rPr>
                <w:sz w:val="28"/>
                <w:szCs w:val="28"/>
                <w:lang w:eastAsia="en-US"/>
              </w:rPr>
              <w:t xml:space="preserve"> Печь Nabertherm для обжига керамики </w:t>
            </w:r>
            <w:r w:rsidR="00963281" w:rsidRPr="00484FF4">
              <w:rPr>
                <w:sz w:val="28"/>
                <w:szCs w:val="28"/>
                <w:lang w:eastAsia="en-US"/>
              </w:rPr>
              <w:lastRenderedPageBreak/>
              <w:t>NW 300/Н + В400</w:t>
            </w:r>
          </w:p>
        </w:tc>
        <w:tc>
          <w:tcPr>
            <w:tcW w:w="4814" w:type="dxa"/>
          </w:tcPr>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lastRenderedPageBreak/>
              <w:t>Технические характеристики:</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Тип печи: фронтальная</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Вместимость (л): 300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Мах температура (°C): 1300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Потребляемая мощность (кВт): 20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Напряжение (В): 380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Прибор управления: В400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Количество программ: 5</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Количество сегментов: 4</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Счетчик кВт/ч: наличие</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Внутренний размер печи (мм): 550х700х780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Внешние габариты (мм): 910х1320х1760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Вес (кг): 560</w:t>
            </w:r>
          </w:p>
          <w:p w:rsid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p>
        </w:tc>
      </w:tr>
    </w:tbl>
    <w:p w:rsidR="005F3A9F" w:rsidRDefault="005F3A9F" w:rsidP="00CA3ACA">
      <w:pPr>
        <w:suppressAutoHyphens w:val="0"/>
        <w:ind w:firstLine="567"/>
        <w:jc w:val="both"/>
        <w:rPr>
          <w:rFonts w:ascii="Times New Roman" w:eastAsia="Calibri" w:hAnsi="Times New Roman" w:cs="Times New Roman"/>
          <w:kern w:val="0"/>
          <w:sz w:val="28"/>
          <w:szCs w:val="28"/>
          <w:lang w:eastAsia="en-US" w:bidi="ar-SA"/>
        </w:rPr>
      </w:pP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Особенности печи для обжига керамики NW 300 + B400, Nabertherm:</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пятисторонний нагрев;</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выдвижной под для удобной загрузки печи;</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контактный выключатель подачи тока в случае открытия двери;</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полупроводниковое реле обеспечивает плавный нагрев спиралей, низкий уровень шума, надежность работы оборудования;</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система вентиляции реализована полуавтоматическим клапаном приточного воздуха в нижней стенке печи, регулируемым прибором управления; вытяжным отверстием в верхней стенке печи. В комплект поставки входит штуцер для подсоединения вытяжной трубы (диаметр 80 мм).</w:t>
      </w:r>
    </w:p>
    <w:p w:rsidR="00963281"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 xml:space="preserve">Для управления процессом обжига в комплект поставки входит прибор управления В400. Температура и программная информация отображаются на жидкокристаллическом дисплее. Панель управления представлена центральным поворотным выключателем, индивидуальными кнопками пуска и вызова главного меню, меню информации, перехода на предыдущий уровень, гнездом для подсоединения USB-накопителя с защитной крышкой. </w:t>
      </w:r>
    </w:p>
    <w:p w:rsidR="00963281" w:rsidRDefault="00963281"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noProof/>
          <w:kern w:val="0"/>
          <w:sz w:val="28"/>
          <w:szCs w:val="28"/>
          <w:lang w:eastAsia="ru-RU" w:bidi="ar-SA"/>
        </w:rPr>
        <w:drawing>
          <wp:inline distT="0" distB="0" distL="0" distR="0">
            <wp:extent cx="5248910" cy="4871085"/>
            <wp:effectExtent l="0" t="0" r="889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910" cy="4871085"/>
                    </a:xfrm>
                    <a:prstGeom prst="rect">
                      <a:avLst/>
                    </a:prstGeom>
                    <a:noFill/>
                  </pic:spPr>
                </pic:pic>
              </a:graphicData>
            </a:graphic>
          </wp:inline>
        </w:drawing>
      </w:r>
    </w:p>
    <w:p w:rsidR="00963281" w:rsidRDefault="00963281" w:rsidP="00CA3ACA">
      <w:pPr>
        <w:suppressAutoHyphens w:val="0"/>
        <w:ind w:firstLine="567"/>
        <w:jc w:val="both"/>
        <w:rPr>
          <w:rFonts w:ascii="Times New Roman" w:eastAsia="Calibri" w:hAnsi="Times New Roman" w:cs="Times New Roman"/>
          <w:kern w:val="0"/>
          <w:sz w:val="28"/>
          <w:szCs w:val="28"/>
          <w:lang w:eastAsia="en-US" w:bidi="ar-SA"/>
        </w:rPr>
      </w:pPr>
    </w:p>
    <w:p w:rsidR="005F3A9F" w:rsidRDefault="00963281"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Рисунок 7 - </w:t>
      </w:r>
      <w:r w:rsidRPr="00963281">
        <w:rPr>
          <w:rFonts w:ascii="Times New Roman" w:eastAsia="Calibri" w:hAnsi="Times New Roman" w:cs="Times New Roman"/>
          <w:kern w:val="0"/>
          <w:sz w:val="28"/>
          <w:szCs w:val="28"/>
          <w:lang w:eastAsia="en-US" w:bidi="ar-SA"/>
        </w:rPr>
        <w:t>Печь марки Nabertherm , модель NW 300</w:t>
      </w:r>
      <w:r>
        <w:rPr>
          <w:rFonts w:ascii="Times New Roman" w:eastAsia="Calibri" w:hAnsi="Times New Roman" w:cs="Times New Roman"/>
          <w:kern w:val="0"/>
          <w:sz w:val="28"/>
          <w:szCs w:val="28"/>
          <w:lang w:eastAsia="en-US" w:bidi="ar-SA"/>
        </w:rPr>
        <w:t xml:space="preserve"> после обжига</w:t>
      </w:r>
    </w:p>
    <w:p w:rsidR="005C1744" w:rsidRDefault="005C1744" w:rsidP="005C1744">
      <w:pPr>
        <w:suppressAutoHyphens w:val="0"/>
        <w:ind w:firstLine="567"/>
        <w:jc w:val="both"/>
        <w:rPr>
          <w:rFonts w:ascii="Times New Roman" w:eastAsia="Calibri" w:hAnsi="Times New Roman" w:cs="Times New Roman"/>
          <w:kern w:val="0"/>
          <w:sz w:val="28"/>
          <w:szCs w:val="28"/>
          <w:lang w:eastAsia="en-US" w:bidi="ar-SA"/>
        </w:rPr>
      </w:pP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Прибор управления В400 позволяет задавать до 5 программ обжига по 4 сегмента. Для каждого сегмента задается время или скорость нагрева и конечная температура. Есть опции ручного режима управления процессом, в т.ч. приостановка и полная остановка обжига. Доступна функция отложенного старта печи, а также функция блокировки клавиатуры. Ошибки, произошедшие во время работы оборудования, выводятся на экран.</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Уникальные возможности прибора управления В400:</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интерфейс с поддержкой русского языка, возможность ввода оригинальных названий программ;</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4 уровня прав пользователя для ограничения доступа к оборудованию;</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встроенный USB порт позволяет производить импорт/экспорт настроек и программ. При подключении USB-накопителя происходит автоматическая запись технологических данных о последних 16 обжигах. Сохраненные данные могут быть обработаны на ПК при помощи редактора электронных таблиц (например, MS Excel). Запись программ обжига с последующим импортом с USB-накопителя в прибор управления избавляет от необходимости ввода программ вручную, что особенно удобно при работе с несколькими печами;</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счетчик энергопотребления и часов эксплуатации.</w:t>
      </w:r>
    </w:p>
    <w:p w:rsidR="005F3A9F" w:rsidRDefault="005F3A9F" w:rsidP="00CA3ACA">
      <w:pPr>
        <w:suppressAutoHyphens w:val="0"/>
        <w:ind w:firstLine="567"/>
        <w:jc w:val="both"/>
        <w:rPr>
          <w:rFonts w:ascii="Times New Roman" w:eastAsia="Calibri" w:hAnsi="Times New Roman" w:cs="Times New Roman"/>
          <w:kern w:val="0"/>
          <w:sz w:val="28"/>
          <w:szCs w:val="28"/>
          <w:lang w:eastAsia="en-US" w:bidi="ar-SA"/>
        </w:rPr>
      </w:pPr>
    </w:p>
    <w:p w:rsidR="00F3179F" w:rsidRPr="003729B8" w:rsidRDefault="00F3179F" w:rsidP="00F3179F">
      <w:pPr>
        <w:pStyle w:val="2"/>
      </w:pPr>
      <w:bookmarkStart w:id="26" w:name="_Toc81755210"/>
      <w:r>
        <w:rPr>
          <w:rFonts w:eastAsia="Calibri"/>
          <w:lang w:eastAsia="en-US"/>
        </w:rPr>
        <w:t>5.</w:t>
      </w:r>
      <w:r w:rsidR="00963281">
        <w:rPr>
          <w:rFonts w:eastAsia="Calibri"/>
          <w:lang w:eastAsia="en-US"/>
        </w:rPr>
        <w:t>9</w:t>
      </w:r>
      <w:r>
        <w:rPr>
          <w:rFonts w:eastAsia="Calibri"/>
          <w:lang w:eastAsia="en-US"/>
        </w:rPr>
        <w:t xml:space="preserve">. </w:t>
      </w:r>
      <w:r>
        <w:t>Меры безопасности и техническое обслуживание п</w:t>
      </w:r>
      <w:r w:rsidRPr="00F3179F">
        <w:t>еч</w:t>
      </w:r>
      <w:r>
        <w:t>и</w:t>
      </w:r>
      <w:r w:rsidRPr="00F3179F">
        <w:t xml:space="preserve"> для обжига керамики</w:t>
      </w:r>
      <w:bookmarkEnd w:id="26"/>
    </w:p>
    <w:p w:rsidR="009E371F" w:rsidRDefault="004C44F0"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5.9.</w:t>
      </w:r>
      <w:r w:rsidR="00366A38">
        <w:rPr>
          <w:rFonts w:ascii="Times New Roman" w:eastAsia="Calibri" w:hAnsi="Times New Roman" w:cs="Times New Roman"/>
          <w:kern w:val="0"/>
          <w:sz w:val="28"/>
          <w:szCs w:val="28"/>
          <w:lang w:eastAsia="en-US" w:bidi="ar-SA"/>
        </w:rPr>
        <w:t xml:space="preserve">1. Студенты </w:t>
      </w:r>
      <w:r>
        <w:rPr>
          <w:rFonts w:ascii="Times New Roman" w:eastAsia="Calibri" w:hAnsi="Times New Roman" w:cs="Times New Roman"/>
          <w:kern w:val="0"/>
          <w:sz w:val="28"/>
          <w:szCs w:val="28"/>
          <w:lang w:eastAsia="en-US" w:bidi="ar-SA"/>
        </w:rPr>
        <w:t>могут загрузить свои работы на обжиг и присутствовать при включении печи.</w:t>
      </w:r>
    </w:p>
    <w:p w:rsidR="004C44F0" w:rsidRDefault="004C44F0"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5.9.2. Во избежание поломок студенты не должны пытаться самостоятельно включать или выключать печь.</w:t>
      </w:r>
    </w:p>
    <w:p w:rsidR="00CA3ACA" w:rsidRDefault="0046373F" w:rsidP="0046373F">
      <w:pPr>
        <w:pStyle w:val="2"/>
        <w:rPr>
          <w:rFonts w:eastAsia="Calibri"/>
        </w:rPr>
      </w:pPr>
      <w:bookmarkStart w:id="27" w:name="_Toc81755211"/>
      <w:r>
        <w:rPr>
          <w:rFonts w:eastAsia="Calibri"/>
        </w:rPr>
        <w:t>5.</w:t>
      </w:r>
      <w:r w:rsidR="00963281">
        <w:rPr>
          <w:rFonts w:eastAsia="Calibri"/>
        </w:rPr>
        <w:t>10</w:t>
      </w:r>
      <w:r>
        <w:rPr>
          <w:rFonts w:eastAsia="Calibri"/>
        </w:rPr>
        <w:t xml:space="preserve">. </w:t>
      </w:r>
      <w:r w:rsidR="00CA3ACA" w:rsidRPr="00CA3ACA">
        <w:rPr>
          <w:rFonts w:eastAsia="Calibri"/>
        </w:rPr>
        <w:t xml:space="preserve">Требования к оформлению </w:t>
      </w:r>
      <w:r>
        <w:rPr>
          <w:rFonts w:eastAsia="Calibri"/>
        </w:rPr>
        <w:t>отчета по выполненным практическим</w:t>
      </w:r>
      <w:r w:rsidR="00CA3ACA" w:rsidRPr="00CA3ACA">
        <w:rPr>
          <w:rFonts w:eastAsia="Calibri"/>
        </w:rPr>
        <w:t xml:space="preserve"> работ</w:t>
      </w:r>
      <w:r>
        <w:rPr>
          <w:rFonts w:eastAsia="Calibri"/>
        </w:rPr>
        <w:t>ам</w:t>
      </w:r>
      <w:bookmarkEnd w:id="27"/>
    </w:p>
    <w:p w:rsidR="0046373F" w:rsidRPr="0046373F" w:rsidRDefault="0046373F" w:rsidP="0046373F">
      <w:pPr>
        <w:ind w:firstLine="851"/>
        <w:jc w:val="both"/>
        <w:rPr>
          <w:rFonts w:ascii="Times New Roman" w:hAnsi="Times New Roman" w:cs="Times New Roman"/>
          <w:bCs/>
          <w:sz w:val="28"/>
          <w:szCs w:val="28"/>
        </w:rPr>
      </w:pPr>
      <w:r w:rsidRPr="0046373F">
        <w:rPr>
          <w:rFonts w:ascii="Times New Roman" w:hAnsi="Times New Roman" w:cs="Times New Roman"/>
          <w:bCs/>
          <w:sz w:val="28"/>
          <w:szCs w:val="28"/>
        </w:rPr>
        <w:t>В ходе выполнения практических занятий студенты составляют отчет о выполненных работах. При этом в отчете указываются все аудиторные и домашние задания.</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Оглавление</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Цель практической работы. Постановка задачи для эксперимента.</w:t>
      </w:r>
    </w:p>
    <w:p w:rsidR="0046373F" w:rsidRPr="0046373F" w:rsidRDefault="0046373F" w:rsidP="0046373F">
      <w:pPr>
        <w:widowControl/>
        <w:numPr>
          <w:ilvl w:val="0"/>
          <w:numId w:val="38"/>
        </w:numPr>
        <w:tabs>
          <w:tab w:val="num" w:pos="1068"/>
        </w:tabs>
        <w:suppressAutoHyphens w:val="0"/>
        <w:ind w:left="0" w:firstLine="709"/>
        <w:contextualSpacing/>
        <w:jc w:val="both"/>
        <w:rPr>
          <w:rFonts w:ascii="Times New Roman" w:hAnsi="Times New Roman" w:cs="Times New Roman"/>
          <w:bCs/>
          <w:sz w:val="28"/>
          <w:szCs w:val="28"/>
        </w:rPr>
      </w:pPr>
      <w:r w:rsidRPr="0046373F">
        <w:rPr>
          <w:rFonts w:ascii="Times New Roman" w:hAnsi="Times New Roman" w:cs="Times New Roman"/>
          <w:bCs/>
          <w:sz w:val="28"/>
          <w:szCs w:val="28"/>
        </w:rPr>
        <w:t>Подробно описать работу выполненную на установке МУЛ-1, порядок проведения экспериментов, результаты экспериментов свести дополненные фотографиями и зарисовками.</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Описание дефектов.</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Выводы.</w:t>
      </w:r>
    </w:p>
    <w:p w:rsidR="00CA3ACA" w:rsidRPr="00D22B64" w:rsidRDefault="00CA3ACA" w:rsidP="00353FFB">
      <w:pPr>
        <w:widowControl/>
        <w:tabs>
          <w:tab w:val="left" w:pos="851"/>
        </w:tabs>
        <w:suppressAutoHyphens w:val="0"/>
        <w:ind w:firstLine="567"/>
        <w:jc w:val="both"/>
        <w:rPr>
          <w:rFonts w:ascii="Times New Roman" w:eastAsia="Calibri" w:hAnsi="Times New Roman" w:cs="Times New Roman"/>
          <w:b/>
          <w:bCs/>
          <w:kern w:val="0"/>
          <w:sz w:val="28"/>
          <w:szCs w:val="28"/>
          <w:lang w:eastAsia="en-US" w:bidi="ar-SA"/>
        </w:rPr>
      </w:pPr>
      <w:r w:rsidRPr="00D22B64">
        <w:rPr>
          <w:rFonts w:ascii="Times New Roman" w:eastAsia="Calibri" w:hAnsi="Times New Roman" w:cs="Times New Roman"/>
          <w:b/>
          <w:bCs/>
          <w:kern w:val="0"/>
          <w:sz w:val="28"/>
          <w:szCs w:val="28"/>
          <w:lang w:eastAsia="en-US" w:bidi="ar-SA"/>
        </w:rPr>
        <w:t xml:space="preserve">Дополнительные требования к оформлению </w:t>
      </w:r>
      <w:r w:rsidR="00D22B64" w:rsidRPr="00D22B64">
        <w:rPr>
          <w:rFonts w:ascii="Times New Roman" w:eastAsia="Calibri" w:hAnsi="Times New Roman" w:cs="Times New Roman"/>
          <w:b/>
          <w:bCs/>
          <w:kern w:val="0"/>
          <w:sz w:val="28"/>
          <w:szCs w:val="28"/>
          <w:lang w:eastAsia="en-US" w:bidi="ar-SA"/>
        </w:rPr>
        <w:t>отчета</w:t>
      </w:r>
      <w:r w:rsidRPr="00D22B64">
        <w:rPr>
          <w:rFonts w:ascii="Times New Roman" w:eastAsia="Calibri" w:hAnsi="Times New Roman" w:cs="Times New Roman"/>
          <w:b/>
          <w:bCs/>
          <w:kern w:val="0"/>
          <w:sz w:val="28"/>
          <w:szCs w:val="28"/>
          <w:lang w:eastAsia="en-US" w:bidi="ar-SA"/>
        </w:rPr>
        <w:t>.</w:t>
      </w:r>
    </w:p>
    <w:p w:rsidR="00CA3ACA" w:rsidRPr="00D40245" w:rsidRDefault="00F62929" w:rsidP="00353FFB">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При выполнении отчета</w:t>
      </w:r>
      <w:r w:rsidR="00CA3ACA" w:rsidRPr="00D40245">
        <w:rPr>
          <w:rFonts w:ascii="Times New Roman" w:eastAsia="Calibri" w:hAnsi="Times New Roman" w:cs="Times New Roman"/>
          <w:kern w:val="0"/>
          <w:sz w:val="28"/>
          <w:szCs w:val="28"/>
          <w:lang w:eastAsia="en-US" w:bidi="ar-SA"/>
        </w:rPr>
        <w:t xml:space="preserve"> рекомендуется следующая последовательность действий.</w:t>
      </w:r>
    </w:p>
    <w:p w:rsidR="00CA3ACA" w:rsidRDefault="00CA3ACA" w:rsidP="00353FFB">
      <w:pPr>
        <w:widowControl/>
        <w:suppressAutoHyphens w:val="0"/>
        <w:ind w:firstLine="567"/>
        <w:jc w:val="both"/>
        <w:rPr>
          <w:rFonts w:ascii="Times New Roman" w:eastAsia="Calibri" w:hAnsi="Times New Roman" w:cs="Times New Roman"/>
          <w:kern w:val="0"/>
          <w:sz w:val="28"/>
          <w:szCs w:val="28"/>
          <w:lang w:eastAsia="en-US" w:bidi="ar-SA"/>
        </w:rPr>
      </w:pPr>
      <w:r w:rsidRPr="00D40245">
        <w:rPr>
          <w:rFonts w:ascii="Times New Roman" w:eastAsia="Calibri" w:hAnsi="Times New Roman" w:cs="Times New Roman"/>
          <w:kern w:val="0"/>
          <w:sz w:val="28"/>
          <w:szCs w:val="28"/>
          <w:lang w:eastAsia="en-US" w:bidi="ar-SA"/>
        </w:rPr>
        <w:t>Ход работы над</w:t>
      </w:r>
      <w:r w:rsidR="00F62929">
        <w:rPr>
          <w:rFonts w:ascii="Times New Roman" w:eastAsia="Calibri" w:hAnsi="Times New Roman" w:cs="Times New Roman"/>
          <w:kern w:val="0"/>
          <w:sz w:val="28"/>
          <w:szCs w:val="28"/>
          <w:lang w:eastAsia="en-US" w:bidi="ar-SA"/>
        </w:rPr>
        <w:t>отчетом</w:t>
      </w:r>
      <w:r w:rsidRPr="00CA3ACA">
        <w:rPr>
          <w:rFonts w:ascii="Times New Roman" w:eastAsia="Calibri" w:hAnsi="Times New Roman" w:cs="Times New Roman"/>
          <w:kern w:val="0"/>
          <w:sz w:val="28"/>
          <w:szCs w:val="28"/>
          <w:lang w:eastAsia="en-US" w:bidi="ar-SA"/>
        </w:rPr>
        <w:t>:</w:t>
      </w:r>
    </w:p>
    <w:p w:rsidR="0040148C" w:rsidRPr="00D40245" w:rsidRDefault="0040148C" w:rsidP="0040148C">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D40245">
        <w:rPr>
          <w:rFonts w:ascii="Times New Roman" w:eastAsia="Calibri" w:hAnsi="Times New Roman" w:cs="Times New Roman"/>
          <w:kern w:val="0"/>
          <w:sz w:val="28"/>
          <w:szCs w:val="28"/>
          <w:lang w:eastAsia="en-US" w:bidi="ar-SA"/>
        </w:rPr>
        <w:t>Форма обложки - стандартная, определяется разработками учебно-методического управления вуза.</w:t>
      </w:r>
    </w:p>
    <w:p w:rsidR="0040148C" w:rsidRDefault="008069A1" w:rsidP="008069A1">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Отчет состоит из </w:t>
      </w:r>
      <w:r w:rsidR="00D22B64">
        <w:rPr>
          <w:rFonts w:ascii="Times New Roman" w:eastAsia="Calibri" w:hAnsi="Times New Roman" w:cs="Times New Roman"/>
          <w:kern w:val="0"/>
          <w:sz w:val="28"/>
          <w:szCs w:val="28"/>
          <w:lang w:eastAsia="en-US" w:bidi="ar-SA"/>
        </w:rPr>
        <w:t>нескольких</w:t>
      </w:r>
      <w:r>
        <w:rPr>
          <w:rFonts w:ascii="Times New Roman" w:eastAsia="Calibri" w:hAnsi="Times New Roman" w:cs="Times New Roman"/>
          <w:kern w:val="0"/>
          <w:sz w:val="28"/>
          <w:szCs w:val="28"/>
          <w:lang w:eastAsia="en-US" w:bidi="ar-SA"/>
        </w:rPr>
        <w:t xml:space="preserve"> практических работ</w:t>
      </w:r>
      <w:r w:rsidRPr="00D40245">
        <w:rPr>
          <w:rFonts w:ascii="Times New Roman" w:eastAsia="Calibri" w:hAnsi="Times New Roman" w:cs="Times New Roman"/>
          <w:kern w:val="0"/>
          <w:sz w:val="28"/>
          <w:szCs w:val="28"/>
          <w:lang w:eastAsia="en-US" w:bidi="ar-SA"/>
        </w:rPr>
        <w:t>оформляется на листах формата А4 и содержит 10</w:t>
      </w:r>
      <w:r>
        <w:rPr>
          <w:rFonts w:ascii="Times New Roman" w:eastAsia="Calibri" w:hAnsi="Times New Roman" w:cs="Times New Roman"/>
          <w:kern w:val="0"/>
          <w:sz w:val="28"/>
          <w:szCs w:val="28"/>
          <w:lang w:eastAsia="en-US" w:bidi="ar-SA"/>
        </w:rPr>
        <w:t xml:space="preserve"> - 15</w:t>
      </w:r>
      <w:r w:rsidRPr="00D40245">
        <w:rPr>
          <w:rFonts w:ascii="Times New Roman" w:eastAsia="Calibri" w:hAnsi="Times New Roman" w:cs="Times New Roman"/>
          <w:kern w:val="0"/>
          <w:sz w:val="28"/>
          <w:szCs w:val="28"/>
          <w:lang w:eastAsia="en-US" w:bidi="ar-SA"/>
        </w:rPr>
        <w:t xml:space="preserve"> страниц, включая обложку, титульный лист и список источников информации.</w:t>
      </w:r>
      <w:r>
        <w:rPr>
          <w:rFonts w:ascii="Times New Roman" w:eastAsia="Calibri" w:hAnsi="Times New Roman" w:cs="Times New Roman"/>
          <w:kern w:val="0"/>
          <w:sz w:val="28"/>
          <w:szCs w:val="28"/>
          <w:lang w:eastAsia="en-US" w:bidi="ar-SA"/>
        </w:rPr>
        <w:t xml:space="preserve"> Каждая работа нумеруется отдельно</w:t>
      </w:r>
      <w:r w:rsidR="0040148C">
        <w:rPr>
          <w:rFonts w:ascii="Times New Roman" w:eastAsia="Calibri" w:hAnsi="Times New Roman" w:cs="Times New Roman"/>
          <w:kern w:val="0"/>
          <w:sz w:val="28"/>
          <w:szCs w:val="28"/>
          <w:lang w:eastAsia="en-US" w:bidi="ar-SA"/>
        </w:rPr>
        <w:t xml:space="preserve"> и содержит: </w:t>
      </w:r>
    </w:p>
    <w:p w:rsidR="008069A1" w:rsidRPr="00D22B64" w:rsidRDefault="008069A1"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Введение. В нем рассматриваются вопросы актуальности темы, и в конце формулируется цель работы.</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Описание материалов, инструментов и оборудования использованных в процессе выполнения практических работ.</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 xml:space="preserve">Эскизное проектирование, где выполняется поиск стиля, цветовой гаммы, образов. </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Подробное описание процесса изготовления изделия с фотографиями. Особое внимание следует уделить описанию особенностей изделия и дефектам.</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Заключение. В этом разделе дается вывод о перспективах разработки. Описание своего мнения о работе и возможностях данного способа.</w:t>
      </w:r>
    </w:p>
    <w:p w:rsidR="008069A1" w:rsidRDefault="0040148C" w:rsidP="00D22B64">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D40245">
        <w:rPr>
          <w:rFonts w:ascii="Times New Roman" w:eastAsia="Calibri" w:hAnsi="Times New Roman" w:cs="Times New Roman"/>
          <w:kern w:val="0"/>
          <w:sz w:val="28"/>
          <w:szCs w:val="28"/>
          <w:lang w:eastAsia="en-US" w:bidi="ar-SA"/>
        </w:rPr>
        <w:t xml:space="preserve">Все рисунки и таблицы в </w:t>
      </w:r>
      <w:r>
        <w:rPr>
          <w:rFonts w:ascii="Times New Roman" w:eastAsia="Calibri" w:hAnsi="Times New Roman" w:cs="Times New Roman"/>
          <w:kern w:val="0"/>
          <w:sz w:val="28"/>
          <w:szCs w:val="28"/>
          <w:lang w:eastAsia="en-US" w:bidi="ar-SA"/>
        </w:rPr>
        <w:t>отчете</w:t>
      </w:r>
      <w:r w:rsidRPr="00D40245">
        <w:rPr>
          <w:rFonts w:ascii="Times New Roman" w:eastAsia="Calibri" w:hAnsi="Times New Roman" w:cs="Times New Roman"/>
          <w:kern w:val="0"/>
          <w:sz w:val="28"/>
          <w:szCs w:val="28"/>
          <w:lang w:eastAsia="en-US" w:bidi="ar-SA"/>
        </w:rPr>
        <w:t xml:space="preserve"> нумеруются и подписываются.</w:t>
      </w:r>
      <w:r>
        <w:rPr>
          <w:rFonts w:ascii="Times New Roman" w:eastAsia="Calibri" w:hAnsi="Times New Roman" w:cs="Times New Roman"/>
          <w:kern w:val="0"/>
          <w:sz w:val="28"/>
          <w:szCs w:val="28"/>
          <w:lang w:eastAsia="en-US" w:bidi="ar-SA"/>
        </w:rPr>
        <w:t>В самом конце приводится список использованных источников.</w:t>
      </w:r>
    </w:p>
    <w:p w:rsidR="00CA3ACA" w:rsidRDefault="00CA3ACA" w:rsidP="00BE2B24">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CA3ACA">
        <w:rPr>
          <w:rFonts w:ascii="Times New Roman" w:eastAsia="Calibri" w:hAnsi="Times New Roman" w:cs="Times New Roman"/>
          <w:kern w:val="0"/>
          <w:sz w:val="28"/>
          <w:szCs w:val="28"/>
          <w:lang w:eastAsia="en-US" w:bidi="ar-SA"/>
        </w:rPr>
        <w:t xml:space="preserve">Для сдачи </w:t>
      </w:r>
      <w:r w:rsidR="00F62929">
        <w:rPr>
          <w:rFonts w:ascii="Times New Roman" w:eastAsia="Calibri" w:hAnsi="Times New Roman" w:cs="Times New Roman"/>
          <w:kern w:val="0"/>
          <w:sz w:val="28"/>
          <w:szCs w:val="28"/>
          <w:lang w:eastAsia="en-US" w:bidi="ar-SA"/>
        </w:rPr>
        <w:t>преподавателю отчет предоставляется на электронном носителе.</w:t>
      </w:r>
    </w:p>
    <w:p w:rsidR="005A54AD" w:rsidRDefault="00B436D8" w:rsidP="00BE2B24">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B436D8">
        <w:rPr>
          <w:rFonts w:ascii="Times New Roman" w:eastAsia="Calibri" w:hAnsi="Times New Roman" w:cs="Times New Roman"/>
          <w:kern w:val="0"/>
          <w:sz w:val="28"/>
          <w:szCs w:val="28"/>
          <w:lang w:eastAsia="en-US" w:bidi="ar-SA"/>
        </w:rPr>
        <w:t xml:space="preserve">Выполненные задания помогут выпускникам направления «Технология художественной обработки материалов» овладеть указанными для дисциплины </w:t>
      </w:r>
      <w:r w:rsidR="00010DD6">
        <w:rPr>
          <w:rFonts w:ascii="Times New Roman" w:eastAsia="Calibri" w:hAnsi="Times New Roman" w:cs="Times New Roman"/>
          <w:kern w:val="0"/>
          <w:sz w:val="28"/>
          <w:szCs w:val="28"/>
          <w:lang w:eastAsia="en-US" w:bidi="ar-SA"/>
        </w:rPr>
        <w:t>«Мастерство»</w:t>
      </w:r>
      <w:r w:rsidRPr="00B436D8">
        <w:rPr>
          <w:rFonts w:ascii="Times New Roman" w:eastAsia="Calibri" w:hAnsi="Times New Roman" w:cs="Times New Roman"/>
          <w:kern w:val="0"/>
          <w:sz w:val="28"/>
          <w:szCs w:val="28"/>
          <w:lang w:eastAsia="en-US" w:bidi="ar-SA"/>
        </w:rPr>
        <w:t xml:space="preserve"> компетенциями и профессионально работать в своей области.</w:t>
      </w:r>
    </w:p>
    <w:p w:rsidR="00F62929" w:rsidRPr="00CA3ACA" w:rsidRDefault="00F62929" w:rsidP="005C1744">
      <w:pPr>
        <w:widowControl/>
        <w:tabs>
          <w:tab w:val="left" w:pos="851"/>
        </w:tabs>
        <w:suppressAutoHyphens w:val="0"/>
        <w:jc w:val="both"/>
        <w:rPr>
          <w:rFonts w:ascii="Times New Roman" w:eastAsia="Calibri" w:hAnsi="Times New Roman" w:cs="Times New Roman"/>
          <w:kern w:val="0"/>
          <w:sz w:val="28"/>
          <w:szCs w:val="28"/>
          <w:lang w:eastAsia="en-US" w:bidi="ar-SA"/>
        </w:rPr>
      </w:pPr>
    </w:p>
    <w:p w:rsidR="00643761" w:rsidRDefault="00643761" w:rsidP="005C1744">
      <w:pPr>
        <w:pStyle w:val="2"/>
        <w:numPr>
          <w:ilvl w:val="1"/>
          <w:numId w:val="42"/>
        </w:numPr>
        <w:ind w:left="0" w:firstLine="0"/>
      </w:pPr>
      <w:bookmarkStart w:id="28" w:name="_Toc81755212"/>
      <w:r w:rsidRPr="005A4E90">
        <w:t>Оценочные материалы для проведения текущего контроля</w:t>
      </w:r>
      <w:r>
        <w:t xml:space="preserve"> после проведения практических работ</w:t>
      </w:r>
      <w:bookmarkEnd w:id="28"/>
    </w:p>
    <w:p w:rsidR="00234FE7" w:rsidRDefault="003B3FC0" w:rsidP="00234FE7">
      <w:pPr>
        <w:tabs>
          <w:tab w:val="left" w:pos="993"/>
        </w:tabs>
        <w:autoSpaceDE w:val="0"/>
        <w:autoSpaceDN w:val="0"/>
        <w:adjustRightInd w:val="0"/>
        <w:ind w:firstLine="567"/>
        <w:jc w:val="both"/>
        <w:rPr>
          <w:rFonts w:ascii="Times New Roman" w:eastAsia="SimSun" w:hAnsi="Times New Roman" w:cs="Times New Roman"/>
          <w:bCs/>
          <w:kern w:val="1"/>
          <w:sz w:val="28"/>
          <w:szCs w:val="28"/>
          <w:lang w:eastAsia="ru-RU" w:bidi="ar-SA"/>
        </w:rPr>
      </w:pPr>
      <w:bookmarkStart w:id="29" w:name="_Hlk26663029"/>
      <w:r w:rsidRPr="006C5AD4">
        <w:rPr>
          <w:rFonts w:ascii="Times New Roman" w:eastAsia="SimSun" w:hAnsi="Times New Roman" w:cs="Times New Roman"/>
          <w:kern w:val="1"/>
          <w:sz w:val="28"/>
          <w:szCs w:val="28"/>
          <w:lang w:eastAsia="ru-RU" w:bidi="ar-SA"/>
        </w:rPr>
        <w:t>Перечень вопросов</w:t>
      </w:r>
      <w:r w:rsidR="00643761">
        <w:rPr>
          <w:rFonts w:ascii="Times New Roman" w:eastAsia="SimSun" w:hAnsi="Times New Roman" w:cs="Times New Roman"/>
          <w:kern w:val="1"/>
          <w:sz w:val="28"/>
          <w:szCs w:val="28"/>
          <w:lang w:eastAsia="ru-RU" w:bidi="ar-SA"/>
        </w:rPr>
        <w:t>:</w:t>
      </w:r>
    </w:p>
    <w:p w:rsidR="004B70CD" w:rsidRDefault="004B70CD" w:rsidP="004B70CD">
      <w:pPr>
        <w:tabs>
          <w:tab w:val="left" w:pos="993"/>
        </w:tabs>
        <w:autoSpaceDE w:val="0"/>
        <w:autoSpaceDN w:val="0"/>
        <w:adjustRightInd w:val="0"/>
        <w:ind w:firstLine="567"/>
        <w:jc w:val="both"/>
        <w:rPr>
          <w:rFonts w:ascii="Times New Roman" w:eastAsia="SimSun" w:hAnsi="Times New Roman" w:cs="Times New Roman"/>
          <w:kern w:val="1"/>
          <w:sz w:val="28"/>
          <w:szCs w:val="28"/>
          <w:lang w:eastAsia="ru-RU" w:bidi="ar-SA"/>
        </w:rPr>
      </w:pPr>
    </w:p>
    <w:p w:rsidR="00643761" w:rsidRDefault="00643761" w:rsidP="004B70CD">
      <w:pPr>
        <w:widowControl/>
        <w:numPr>
          <w:ilvl w:val="0"/>
          <w:numId w:val="21"/>
        </w:numPr>
        <w:tabs>
          <w:tab w:val="clear" w:pos="720"/>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bookmarkStart w:id="30" w:name="_Hlk26663775"/>
      <w:r>
        <w:rPr>
          <w:rFonts w:ascii="Times New Roman" w:eastAsia="Times New Roman" w:hAnsi="Times New Roman" w:cs="Times New Roman"/>
          <w:bCs/>
          <w:kern w:val="0"/>
          <w:sz w:val="28"/>
          <w:szCs w:val="28"/>
          <w:lang w:eastAsia="ru-RU" w:bidi="ar-SA"/>
        </w:rPr>
        <w:t>Зачем нужен раскаточный стол?</w:t>
      </w:r>
    </w:p>
    <w:p w:rsidR="004B70CD" w:rsidRDefault="00643761" w:rsidP="004B70CD">
      <w:pPr>
        <w:widowControl/>
        <w:numPr>
          <w:ilvl w:val="0"/>
          <w:numId w:val="21"/>
        </w:numPr>
        <w:tabs>
          <w:tab w:val="clear" w:pos="720"/>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Способы подготовки керамической массы</w:t>
      </w:r>
      <w:r w:rsidR="004B70CD">
        <w:rPr>
          <w:rFonts w:ascii="Times New Roman" w:eastAsia="Times New Roman" w:hAnsi="Times New Roman" w:cs="Times New Roman"/>
          <w:bCs/>
          <w:kern w:val="0"/>
          <w:sz w:val="28"/>
          <w:szCs w:val="28"/>
          <w:lang w:eastAsia="ru-RU" w:bidi="ar-SA"/>
        </w:rPr>
        <w:t>.</w:t>
      </w:r>
    </w:p>
    <w:p w:rsidR="004B70CD"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Что такое налеп?</w:t>
      </w:r>
    </w:p>
    <w:p w:rsidR="004B70CD"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Температура  утильного обжига</w:t>
      </w:r>
      <w:r w:rsidR="004B70CD">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Технология фарфорового производства</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Технология фаянсового производства</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Назовите способы формования керамических изделий</w:t>
      </w:r>
      <w:r>
        <w:rPr>
          <w:rFonts w:ascii="Times New Roman" w:eastAsia="Times New Roman" w:hAnsi="Times New Roman" w:cs="Times New Roman"/>
          <w:bCs/>
          <w:kern w:val="0"/>
          <w:sz w:val="28"/>
          <w:szCs w:val="28"/>
          <w:lang w:eastAsia="ru-RU" w:bidi="ar-SA"/>
        </w:rPr>
        <w:t xml:space="preserve"> (нарисуйте схематически)</w:t>
      </w:r>
      <w:r w:rsidRPr="0050700C">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Способы формования изделий</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Свойства керамических изделий.</w:t>
      </w:r>
    </w:p>
    <w:p w:rsidR="004B70CD"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 xml:space="preserve">Перечислите дефекты керамических изделий, возникающие при </w:t>
      </w:r>
      <w:r>
        <w:rPr>
          <w:rFonts w:ascii="Times New Roman" w:eastAsia="Times New Roman" w:hAnsi="Times New Roman" w:cs="Times New Roman"/>
          <w:bCs/>
          <w:kern w:val="0"/>
          <w:sz w:val="28"/>
          <w:szCs w:val="28"/>
          <w:lang w:eastAsia="ru-RU" w:bidi="ar-SA"/>
        </w:rPr>
        <w:t xml:space="preserve">ручном </w:t>
      </w:r>
      <w:r w:rsidRPr="0050700C">
        <w:rPr>
          <w:rFonts w:ascii="Times New Roman" w:eastAsia="Times New Roman" w:hAnsi="Times New Roman" w:cs="Times New Roman"/>
          <w:bCs/>
          <w:kern w:val="0"/>
          <w:sz w:val="28"/>
          <w:szCs w:val="28"/>
          <w:lang w:eastAsia="ru-RU" w:bidi="ar-SA"/>
        </w:rPr>
        <w:t>формовани</w:t>
      </w:r>
      <w:r>
        <w:rPr>
          <w:rFonts w:ascii="Times New Roman" w:eastAsia="Times New Roman" w:hAnsi="Times New Roman" w:cs="Times New Roman"/>
          <w:bCs/>
          <w:kern w:val="0"/>
          <w:sz w:val="28"/>
          <w:szCs w:val="28"/>
          <w:lang w:eastAsia="ru-RU" w:bidi="ar-SA"/>
        </w:rPr>
        <w:t>и</w:t>
      </w:r>
      <w:r w:rsidRPr="0050700C">
        <w:rPr>
          <w:rFonts w:ascii="Times New Roman" w:eastAsia="Times New Roman" w:hAnsi="Times New Roman" w:cs="Times New Roman"/>
          <w:bCs/>
          <w:kern w:val="0"/>
          <w:sz w:val="28"/>
          <w:szCs w:val="28"/>
          <w:lang w:eastAsia="ru-RU" w:bidi="ar-SA"/>
        </w:rPr>
        <w:t xml:space="preserve"> керамики</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Опишите п</w:t>
      </w:r>
      <w:r w:rsidRPr="0050700C">
        <w:rPr>
          <w:rFonts w:ascii="Times New Roman" w:eastAsia="Times New Roman" w:hAnsi="Times New Roman" w:cs="Times New Roman"/>
          <w:bCs/>
          <w:kern w:val="0"/>
          <w:sz w:val="28"/>
          <w:szCs w:val="28"/>
          <w:lang w:eastAsia="ru-RU" w:bidi="ar-SA"/>
        </w:rPr>
        <w:t>риготовление керамических масс</w:t>
      </w:r>
      <w:r>
        <w:rPr>
          <w:rFonts w:ascii="Times New Roman" w:eastAsia="Times New Roman" w:hAnsi="Times New Roman" w:cs="Times New Roman"/>
          <w:bCs/>
          <w:kern w:val="0"/>
          <w:sz w:val="28"/>
          <w:szCs w:val="28"/>
          <w:lang w:eastAsia="ru-RU" w:bidi="ar-SA"/>
        </w:rPr>
        <w:t>.</w:t>
      </w:r>
    </w:p>
    <w:p w:rsidR="004B70CD"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Что такое утельныйобжиг?</w:t>
      </w:r>
    </w:p>
    <w:p w:rsidR="00643761"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Что такое политой обжиг?</w:t>
      </w:r>
    </w:p>
    <w:p w:rsidR="004B70CD"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Что такое глазурный обжиг?</w:t>
      </w:r>
    </w:p>
    <w:p w:rsidR="00643761"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643761">
        <w:rPr>
          <w:rFonts w:ascii="Times New Roman" w:eastAsia="Times New Roman" w:hAnsi="Times New Roman" w:cs="Times New Roman"/>
          <w:bCs/>
          <w:kern w:val="0"/>
          <w:sz w:val="28"/>
          <w:szCs w:val="28"/>
          <w:lang w:eastAsia="ru-RU" w:bidi="ar-SA"/>
        </w:rPr>
        <w:t xml:space="preserve">Что такое </w:t>
      </w:r>
      <w:r>
        <w:rPr>
          <w:rFonts w:ascii="Times New Roman" w:eastAsia="Times New Roman" w:hAnsi="Times New Roman" w:cs="Times New Roman"/>
          <w:bCs/>
          <w:kern w:val="0"/>
          <w:sz w:val="28"/>
          <w:szCs w:val="28"/>
          <w:lang w:eastAsia="ru-RU" w:bidi="ar-SA"/>
        </w:rPr>
        <w:t xml:space="preserve">муфельный </w:t>
      </w:r>
      <w:r w:rsidRPr="00643761">
        <w:rPr>
          <w:rFonts w:ascii="Times New Roman" w:eastAsia="Times New Roman" w:hAnsi="Times New Roman" w:cs="Times New Roman"/>
          <w:bCs/>
          <w:kern w:val="0"/>
          <w:sz w:val="28"/>
          <w:szCs w:val="28"/>
          <w:lang w:eastAsia="ru-RU" w:bidi="ar-SA"/>
        </w:rPr>
        <w:t>обжиг?</w:t>
      </w:r>
    </w:p>
    <w:bookmarkEnd w:id="29"/>
    <w:bookmarkEnd w:id="30"/>
    <w:p w:rsidR="00234FE7" w:rsidRDefault="00234FE7" w:rsidP="00234FE7">
      <w:pPr>
        <w:tabs>
          <w:tab w:val="left" w:pos="993"/>
        </w:tabs>
        <w:autoSpaceDE w:val="0"/>
        <w:autoSpaceDN w:val="0"/>
        <w:adjustRightInd w:val="0"/>
        <w:ind w:firstLine="567"/>
        <w:jc w:val="both"/>
        <w:rPr>
          <w:rFonts w:ascii="Times New Roman" w:eastAsia="SimSun" w:hAnsi="Times New Roman" w:cs="Times New Roman"/>
          <w:kern w:val="1"/>
          <w:sz w:val="28"/>
          <w:szCs w:val="28"/>
          <w:lang w:eastAsia="ru-RU" w:bidi="ar-SA"/>
        </w:rPr>
      </w:pPr>
    </w:p>
    <w:sectPr w:rsidR="00234FE7" w:rsidSect="009840B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E47" w:rsidRDefault="00E41E47" w:rsidP="007546BC">
      <w:r>
        <w:separator/>
      </w:r>
    </w:p>
  </w:endnote>
  <w:endnote w:type="continuationSeparator" w:id="0">
    <w:p w:rsidR="00E41E47" w:rsidRDefault="00E41E47" w:rsidP="0075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Droid Sans Fallback">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FreeSans">
    <w:charset w:val="01"/>
    <w:family w:val="auto"/>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ET">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E47" w:rsidRDefault="00E41E47" w:rsidP="007546BC">
      <w:r>
        <w:separator/>
      </w:r>
    </w:p>
  </w:footnote>
  <w:footnote w:type="continuationSeparator" w:id="0">
    <w:p w:rsidR="00E41E47" w:rsidRDefault="00E41E47" w:rsidP="007546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685" w:rsidRDefault="00963C77">
    <w:pPr>
      <w:pStyle w:val="aff"/>
      <w:jc w:val="center"/>
    </w:pPr>
    <w:r>
      <w:fldChar w:fldCharType="begin"/>
    </w:r>
    <w:r w:rsidR="00131685">
      <w:instrText>PAGE   \* MERGEFORMAT</w:instrText>
    </w:r>
    <w:r>
      <w:fldChar w:fldCharType="separate"/>
    </w:r>
    <w:r w:rsidR="00B73373">
      <w:rPr>
        <w:noProof/>
      </w:rPr>
      <w:t>2</w:t>
    </w:r>
    <w:r>
      <w:rPr>
        <w:noProof/>
      </w:rPr>
      <w:fldChar w:fldCharType="end"/>
    </w:r>
  </w:p>
  <w:p w:rsidR="00131685" w:rsidRDefault="00131685">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2130"/>
        </w:tabs>
        <w:ind w:left="2130" w:hanging="360"/>
      </w:pPr>
      <w:rPr>
        <w:rFonts w:ascii="Symbol" w:hAnsi="Symbol" w:hint="default"/>
      </w:rPr>
    </w:lvl>
  </w:abstractNum>
  <w:abstractNum w:abstractNumId="1" w15:restartNumberingAfterBreak="0">
    <w:nsid w:val="036F61BB"/>
    <w:multiLevelType w:val="hybridMultilevel"/>
    <w:tmpl w:val="4CB8B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3"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4" w15:restartNumberingAfterBreak="0">
    <w:nsid w:val="0B4C018A"/>
    <w:multiLevelType w:val="hybridMultilevel"/>
    <w:tmpl w:val="966AC9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1FD3D74"/>
    <w:multiLevelType w:val="hybridMultilevel"/>
    <w:tmpl w:val="B2F269B8"/>
    <w:lvl w:ilvl="0" w:tplc="50D2F80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2A6785"/>
    <w:multiLevelType w:val="multilevel"/>
    <w:tmpl w:val="5F4ECAA0"/>
    <w:lvl w:ilvl="0">
      <w:start w:val="5"/>
      <w:numFmt w:val="decimal"/>
      <w:lvlText w:val="%1."/>
      <w:lvlJc w:val="left"/>
      <w:pPr>
        <w:ind w:left="576" w:hanging="576"/>
      </w:pPr>
      <w:rPr>
        <w:rFonts w:hint="default"/>
      </w:rPr>
    </w:lvl>
    <w:lvl w:ilvl="1">
      <w:start w:val="12"/>
      <w:numFmt w:val="decimal"/>
      <w:lvlText w:val="%1.%2."/>
      <w:lvlJc w:val="left"/>
      <w:pPr>
        <w:ind w:left="2705"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7" w15:restartNumberingAfterBreak="0">
    <w:nsid w:val="18A0588C"/>
    <w:multiLevelType w:val="multilevel"/>
    <w:tmpl w:val="27648DC6"/>
    <w:lvl w:ilvl="0">
      <w:start w:val="1"/>
      <w:numFmt w:val="decimal"/>
      <w:lvlText w:val="%1."/>
      <w:lvlJc w:val="left"/>
      <w:pPr>
        <w:ind w:left="600" w:hanging="600"/>
      </w:pPr>
      <w:rPr>
        <w:rFonts w:hint="default"/>
      </w:rPr>
    </w:lvl>
    <w:lvl w:ilvl="1">
      <w:start w:val="1"/>
      <w:numFmt w:val="decimal"/>
      <w:suff w:val="space"/>
      <w:lvlText w:val="4.1.%2."/>
      <w:lvlJc w:val="left"/>
      <w:pPr>
        <w:ind w:left="1713" w:hanging="72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C243C5D"/>
    <w:multiLevelType w:val="hybridMultilevel"/>
    <w:tmpl w:val="D500E32A"/>
    <w:lvl w:ilvl="0" w:tplc="456EE6E4">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D03FA2"/>
    <w:multiLevelType w:val="multilevel"/>
    <w:tmpl w:val="6B3E85DA"/>
    <w:lvl w:ilvl="0">
      <w:start w:val="1"/>
      <w:numFmt w:val="decimal"/>
      <w:lvlText w:val="%1."/>
      <w:lvlJc w:val="left"/>
      <w:pPr>
        <w:ind w:left="927" w:hanging="360"/>
      </w:pPr>
      <w:rPr>
        <w:rFonts w:hint="default"/>
      </w:rPr>
    </w:lvl>
    <w:lvl w:ilvl="1">
      <w:start w:val="9"/>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258B0B01"/>
    <w:multiLevelType w:val="hybridMultilevel"/>
    <w:tmpl w:val="E73EDA7C"/>
    <w:lvl w:ilvl="0" w:tplc="7C0C5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712154C"/>
    <w:multiLevelType w:val="multilevel"/>
    <w:tmpl w:val="75C4538E"/>
    <w:lvl w:ilvl="0">
      <w:start w:val="1"/>
      <w:numFmt w:val="decimal"/>
      <w:lvlText w:val="%1."/>
      <w:lvlJc w:val="left"/>
      <w:pPr>
        <w:ind w:left="432" w:hanging="432"/>
      </w:pPr>
      <w:rPr>
        <w:rFonts w:eastAsia="Droid Sans Fallback" w:hint="default"/>
      </w:rPr>
    </w:lvl>
    <w:lvl w:ilvl="1">
      <w:start w:val="1"/>
      <w:numFmt w:val="decimal"/>
      <w:lvlText w:val="%1.%2."/>
      <w:lvlJc w:val="left"/>
      <w:pPr>
        <w:ind w:left="1287" w:hanging="720"/>
      </w:pPr>
      <w:rPr>
        <w:rFonts w:eastAsia="Droid Sans Fallback" w:hint="default"/>
      </w:rPr>
    </w:lvl>
    <w:lvl w:ilvl="2">
      <w:start w:val="1"/>
      <w:numFmt w:val="decimal"/>
      <w:lvlText w:val="%1.%2.%3."/>
      <w:lvlJc w:val="left"/>
      <w:pPr>
        <w:ind w:left="1854" w:hanging="720"/>
      </w:pPr>
      <w:rPr>
        <w:rFonts w:eastAsia="Droid Sans Fallback" w:hint="default"/>
      </w:rPr>
    </w:lvl>
    <w:lvl w:ilvl="3">
      <w:start w:val="1"/>
      <w:numFmt w:val="decimal"/>
      <w:lvlText w:val="%1.%2.%3.%4."/>
      <w:lvlJc w:val="left"/>
      <w:pPr>
        <w:ind w:left="2781" w:hanging="1080"/>
      </w:pPr>
      <w:rPr>
        <w:rFonts w:eastAsia="Droid Sans Fallback" w:hint="default"/>
      </w:rPr>
    </w:lvl>
    <w:lvl w:ilvl="4">
      <w:start w:val="1"/>
      <w:numFmt w:val="decimal"/>
      <w:lvlText w:val="%1.%2.%3.%4.%5."/>
      <w:lvlJc w:val="left"/>
      <w:pPr>
        <w:ind w:left="3348" w:hanging="1080"/>
      </w:pPr>
      <w:rPr>
        <w:rFonts w:eastAsia="Droid Sans Fallback" w:hint="default"/>
      </w:rPr>
    </w:lvl>
    <w:lvl w:ilvl="5">
      <w:start w:val="1"/>
      <w:numFmt w:val="decimal"/>
      <w:lvlText w:val="%1.%2.%3.%4.%5.%6."/>
      <w:lvlJc w:val="left"/>
      <w:pPr>
        <w:ind w:left="4275" w:hanging="1440"/>
      </w:pPr>
      <w:rPr>
        <w:rFonts w:eastAsia="Droid Sans Fallback" w:hint="default"/>
      </w:rPr>
    </w:lvl>
    <w:lvl w:ilvl="6">
      <w:start w:val="1"/>
      <w:numFmt w:val="decimal"/>
      <w:lvlText w:val="%1.%2.%3.%4.%5.%6.%7."/>
      <w:lvlJc w:val="left"/>
      <w:pPr>
        <w:ind w:left="5202" w:hanging="1800"/>
      </w:pPr>
      <w:rPr>
        <w:rFonts w:eastAsia="Droid Sans Fallback" w:hint="default"/>
      </w:rPr>
    </w:lvl>
    <w:lvl w:ilvl="7">
      <w:start w:val="1"/>
      <w:numFmt w:val="decimal"/>
      <w:lvlText w:val="%1.%2.%3.%4.%5.%6.%7.%8."/>
      <w:lvlJc w:val="left"/>
      <w:pPr>
        <w:ind w:left="5769" w:hanging="1800"/>
      </w:pPr>
      <w:rPr>
        <w:rFonts w:eastAsia="Droid Sans Fallback" w:hint="default"/>
      </w:rPr>
    </w:lvl>
    <w:lvl w:ilvl="8">
      <w:start w:val="1"/>
      <w:numFmt w:val="decimal"/>
      <w:lvlText w:val="%1.%2.%3.%4.%5.%6.%7.%8.%9."/>
      <w:lvlJc w:val="left"/>
      <w:pPr>
        <w:ind w:left="6696" w:hanging="2160"/>
      </w:pPr>
      <w:rPr>
        <w:rFonts w:eastAsia="Droid Sans Fallback" w:hint="default"/>
      </w:rPr>
    </w:lvl>
  </w:abstractNum>
  <w:abstractNum w:abstractNumId="12" w15:restartNumberingAfterBreak="0">
    <w:nsid w:val="2AB5182D"/>
    <w:multiLevelType w:val="multilevel"/>
    <w:tmpl w:val="614AC2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E400516"/>
    <w:multiLevelType w:val="hybridMultilevel"/>
    <w:tmpl w:val="FFBEEA58"/>
    <w:lvl w:ilvl="0" w:tplc="3D08D55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15:restartNumberingAfterBreak="0">
    <w:nsid w:val="311108F2"/>
    <w:multiLevelType w:val="multilevel"/>
    <w:tmpl w:val="CACA2F28"/>
    <w:lvl w:ilvl="0">
      <w:start w:val="4"/>
      <w:numFmt w:val="decimal"/>
      <w:lvlText w:val="%1."/>
      <w:lvlJc w:val="left"/>
      <w:pPr>
        <w:ind w:left="574" w:hanging="432"/>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3335730"/>
    <w:multiLevelType w:val="hybridMultilevel"/>
    <w:tmpl w:val="9918C3C8"/>
    <w:lvl w:ilvl="0" w:tplc="3D903DD6">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16"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E634F8"/>
    <w:multiLevelType w:val="hybridMultilevel"/>
    <w:tmpl w:val="4C2A4372"/>
    <w:lvl w:ilvl="0" w:tplc="45925C0A">
      <w:start w:val="1"/>
      <w:numFmt w:val="decimal"/>
      <w:lvlText w:val="%1."/>
      <w:lvlJc w:val="left"/>
      <w:pPr>
        <w:ind w:left="717" w:hanging="360"/>
      </w:pPr>
      <w:rPr>
        <w:rFonts w:hint="default"/>
        <w:b/>
        <w:i/>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8" w15:restartNumberingAfterBreak="0">
    <w:nsid w:val="3DBF1193"/>
    <w:multiLevelType w:val="hybridMultilevel"/>
    <w:tmpl w:val="CB0C18DA"/>
    <w:lvl w:ilvl="0" w:tplc="7B980C08">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F804025"/>
    <w:multiLevelType w:val="hybridMultilevel"/>
    <w:tmpl w:val="A474940E"/>
    <w:lvl w:ilvl="0" w:tplc="6FA20134">
      <w:start w:val="1"/>
      <w:numFmt w:val="decimal"/>
      <w:suff w:val="space"/>
      <w:lvlText w:val="4.2.%1."/>
      <w:lvlJc w:val="left"/>
      <w:pPr>
        <w:ind w:left="928" w:hanging="360"/>
      </w:pPr>
      <w:rPr>
        <w:rFonts w:ascii="Times New Roman" w:hAnsi="Times New Roman" w:cs="Times New Roman" w:hint="default"/>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415A6EAB"/>
    <w:multiLevelType w:val="hybridMultilevel"/>
    <w:tmpl w:val="DF0EDB4C"/>
    <w:lvl w:ilvl="0" w:tplc="576AD2F0">
      <w:start w:val="1"/>
      <w:numFmt w:val="decimal"/>
      <w:lvlText w:val="%1."/>
      <w:lvlJc w:val="left"/>
      <w:pPr>
        <w:ind w:left="1437" w:hanging="870"/>
      </w:pPr>
      <w:rPr>
        <w:rFonts w:ascii="Liberation Serif" w:hAnsi="Liberation Serif" w:cs="FreeSan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745762D"/>
    <w:multiLevelType w:val="hybridMultilevel"/>
    <w:tmpl w:val="C062FEF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8B53B8"/>
    <w:multiLevelType w:val="hybridMultilevel"/>
    <w:tmpl w:val="A44EB8AC"/>
    <w:lvl w:ilvl="0" w:tplc="84F2B686">
      <w:start w:val="1"/>
      <w:numFmt w:val="decimal"/>
      <w:suff w:val="space"/>
      <w:lvlText w:val="4.3.%1."/>
      <w:lvlJc w:val="left"/>
      <w:pPr>
        <w:ind w:left="2062" w:hanging="360"/>
      </w:pPr>
      <w:rPr>
        <w:rFonts w:ascii="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4E851789"/>
    <w:multiLevelType w:val="multilevel"/>
    <w:tmpl w:val="70CCA230"/>
    <w:lvl w:ilvl="0">
      <w:start w:val="1"/>
      <w:numFmt w:val="decimal"/>
      <w:lvlText w:val="%1."/>
      <w:lvlJc w:val="left"/>
      <w:pPr>
        <w:ind w:left="1069"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4EC23C6C"/>
    <w:multiLevelType w:val="hybridMultilevel"/>
    <w:tmpl w:val="854667CE"/>
    <w:lvl w:ilvl="0" w:tplc="1292B364">
      <w:start w:val="1"/>
      <w:numFmt w:val="decimal"/>
      <w:suff w:val="space"/>
      <w:lvlText w:val="4.1.%1."/>
      <w:lvlJc w:val="left"/>
      <w:pPr>
        <w:ind w:left="26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7C5491"/>
    <w:multiLevelType w:val="hybridMultilevel"/>
    <w:tmpl w:val="7E22645E"/>
    <w:lvl w:ilvl="0" w:tplc="E28CA2D6">
      <w:start w:val="1"/>
      <w:numFmt w:val="decimal"/>
      <w:suff w:val="space"/>
      <w:lvlText w:val="4.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BCA1B3F"/>
    <w:multiLevelType w:val="hybridMultilevel"/>
    <w:tmpl w:val="34D07ED0"/>
    <w:lvl w:ilvl="0" w:tplc="6DC6A55A">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0A2988"/>
    <w:multiLevelType w:val="hybridMultilevel"/>
    <w:tmpl w:val="9EA000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C0E4B50"/>
    <w:multiLevelType w:val="multilevel"/>
    <w:tmpl w:val="18C2339A"/>
    <w:lvl w:ilvl="0">
      <w:start w:val="5"/>
      <w:numFmt w:val="decimal"/>
      <w:lvlText w:val="%1."/>
      <w:lvlJc w:val="left"/>
      <w:pPr>
        <w:ind w:left="576" w:hanging="576"/>
      </w:pPr>
      <w:rPr>
        <w:rFonts w:hint="default"/>
      </w:rPr>
    </w:lvl>
    <w:lvl w:ilvl="1">
      <w:start w:val="11"/>
      <w:numFmt w:val="decimal"/>
      <w:lvlText w:val="%1.%2."/>
      <w:lvlJc w:val="left"/>
      <w:pPr>
        <w:ind w:left="3698"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9" w15:restartNumberingAfterBreak="0">
    <w:nsid w:val="5D4D2D65"/>
    <w:multiLevelType w:val="hybridMultilevel"/>
    <w:tmpl w:val="E73EDA7C"/>
    <w:lvl w:ilvl="0" w:tplc="7C0C5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0FF5084"/>
    <w:multiLevelType w:val="hybridMultilevel"/>
    <w:tmpl w:val="63029B82"/>
    <w:lvl w:ilvl="0" w:tplc="A7260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3516CC1"/>
    <w:multiLevelType w:val="hybridMultilevel"/>
    <w:tmpl w:val="FC469862"/>
    <w:lvl w:ilvl="0" w:tplc="5A5C0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3613E16"/>
    <w:multiLevelType w:val="hybridMultilevel"/>
    <w:tmpl w:val="31A87176"/>
    <w:lvl w:ilvl="0" w:tplc="4784142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42F1D09"/>
    <w:multiLevelType w:val="hybridMultilevel"/>
    <w:tmpl w:val="63029B82"/>
    <w:lvl w:ilvl="0" w:tplc="A7260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8183CAE"/>
    <w:multiLevelType w:val="hybridMultilevel"/>
    <w:tmpl w:val="1C2065F0"/>
    <w:lvl w:ilvl="0" w:tplc="1026EE92">
      <w:start w:val="1"/>
      <w:numFmt w:val="decimal"/>
      <w:lvlText w:val="%1."/>
      <w:lvlJc w:val="left"/>
      <w:pPr>
        <w:ind w:left="1440" w:hanging="73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B0479E"/>
    <w:multiLevelType w:val="hybridMultilevel"/>
    <w:tmpl w:val="1E921820"/>
    <w:lvl w:ilvl="0" w:tplc="6E2E5786">
      <w:start w:val="1"/>
      <w:numFmt w:val="decimal"/>
      <w:suff w:val="space"/>
      <w:lvlText w:val="4.5.%1."/>
      <w:lvlJc w:val="left"/>
      <w:pPr>
        <w:ind w:left="142" w:firstLine="284"/>
      </w:pPr>
      <w:rPr>
        <w:rFonts w:hint="default"/>
        <w:sz w:val="28"/>
        <w:szCs w:val="28"/>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6" w15:restartNumberingAfterBreak="0">
    <w:nsid w:val="6C500ECE"/>
    <w:multiLevelType w:val="hybridMultilevel"/>
    <w:tmpl w:val="017C7450"/>
    <w:lvl w:ilvl="0" w:tplc="30E6735C">
      <w:start w:val="1"/>
      <w:numFmt w:val="decimal"/>
      <w:lvlText w:val="%1."/>
      <w:lvlJc w:val="left"/>
      <w:pPr>
        <w:ind w:left="2291" w:hanging="14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D2444AB"/>
    <w:multiLevelType w:val="hybridMultilevel"/>
    <w:tmpl w:val="52F03DF6"/>
    <w:lvl w:ilvl="0" w:tplc="872E5CFE">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255EB8"/>
    <w:multiLevelType w:val="hybridMultilevel"/>
    <w:tmpl w:val="E5FEC21E"/>
    <w:lvl w:ilvl="0" w:tplc="95A21530">
      <w:start w:val="1"/>
      <w:numFmt w:val="decimal"/>
      <w:lvlText w:val="%1."/>
      <w:lvlJc w:val="left"/>
      <w:pPr>
        <w:ind w:left="927" w:hanging="360"/>
      </w:pPr>
      <w:rPr>
        <w:rFonts w:ascii="Liberation Serif" w:hAnsi="Liberation Serif" w:cs="FreeSan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134BE2"/>
    <w:multiLevelType w:val="hybridMultilevel"/>
    <w:tmpl w:val="B7D622E6"/>
    <w:lvl w:ilvl="0" w:tplc="5054289C">
      <w:start w:val="1"/>
      <w:numFmt w:val="bullet"/>
      <w:pStyle w:val="a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90B79E8"/>
    <w:multiLevelType w:val="hybridMultilevel"/>
    <w:tmpl w:val="9EA000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9B44430"/>
    <w:multiLevelType w:val="hybridMultilevel"/>
    <w:tmpl w:val="43A0BA56"/>
    <w:lvl w:ilvl="0" w:tplc="4094D86C">
      <w:start w:val="1"/>
      <w:numFmt w:val="decimal"/>
      <w:lvlText w:val="5.7.%1."/>
      <w:lvlJc w:val="left"/>
      <w:pPr>
        <w:tabs>
          <w:tab w:val="num" w:pos="1353"/>
        </w:tabs>
        <w:ind w:left="1353" w:hanging="360"/>
      </w:pPr>
      <w:rPr>
        <w:rFonts w:hint="default"/>
      </w:rPr>
    </w:lvl>
    <w:lvl w:ilvl="1" w:tplc="298424E4">
      <w:start w:val="1"/>
      <w:numFmt w:val="decimal"/>
      <w:lvlText w:val="4.7.%2."/>
      <w:lvlJc w:val="left"/>
      <w:pPr>
        <w:tabs>
          <w:tab w:val="num" w:pos="1365"/>
        </w:tabs>
        <w:ind w:left="1365" w:hanging="360"/>
      </w:pPr>
      <w:rPr>
        <w:rFonts w:hint="default"/>
      </w:r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num w:numId="1">
    <w:abstractNumId w:val="18"/>
  </w:num>
  <w:num w:numId="2">
    <w:abstractNumId w:val="37"/>
  </w:num>
  <w:num w:numId="3">
    <w:abstractNumId w:val="8"/>
  </w:num>
  <w:num w:numId="4">
    <w:abstractNumId w:val="16"/>
  </w:num>
  <w:num w:numId="5">
    <w:abstractNumId w:val="0"/>
  </w:num>
  <w:num w:numId="6">
    <w:abstractNumId w:val="39"/>
  </w:num>
  <w:num w:numId="7">
    <w:abstractNumId w:val="34"/>
  </w:num>
  <w:num w:numId="8">
    <w:abstractNumId w:val="5"/>
  </w:num>
  <w:num w:numId="9">
    <w:abstractNumId w:val="26"/>
  </w:num>
  <w:num w:numId="10">
    <w:abstractNumId w:val="20"/>
  </w:num>
  <w:num w:numId="11">
    <w:abstractNumId w:val="38"/>
  </w:num>
  <w:num w:numId="12">
    <w:abstractNumId w:val="30"/>
  </w:num>
  <w:num w:numId="13">
    <w:abstractNumId w:val="29"/>
  </w:num>
  <w:num w:numId="14">
    <w:abstractNumId w:val="2"/>
  </w:num>
  <w:num w:numId="15">
    <w:abstractNumId w:val="3"/>
  </w:num>
  <w:num w:numId="16">
    <w:abstractNumId w:val="36"/>
  </w:num>
  <w:num w:numId="17">
    <w:abstractNumId w:val="15"/>
  </w:num>
  <w:num w:numId="18">
    <w:abstractNumId w:val="4"/>
  </w:num>
  <w:num w:numId="19">
    <w:abstractNumId w:val="32"/>
  </w:num>
  <w:num w:numId="20">
    <w:abstractNumId w:val="1"/>
  </w:num>
  <w:num w:numId="21">
    <w:abstractNumId w:val="40"/>
  </w:num>
  <w:num w:numId="22">
    <w:abstractNumId w:val="27"/>
  </w:num>
  <w:num w:numId="23">
    <w:abstractNumId w:val="33"/>
  </w:num>
  <w:num w:numId="24">
    <w:abstractNumId w:val="10"/>
  </w:num>
  <w:num w:numId="25">
    <w:abstractNumId w:val="17"/>
  </w:num>
  <w:num w:numId="26">
    <w:abstractNumId w:val="11"/>
  </w:num>
  <w:num w:numId="27">
    <w:abstractNumId w:val="13"/>
  </w:num>
  <w:num w:numId="28">
    <w:abstractNumId w:val="12"/>
  </w:num>
  <w:num w:numId="29">
    <w:abstractNumId w:val="31"/>
  </w:num>
  <w:num w:numId="30">
    <w:abstractNumId w:val="24"/>
  </w:num>
  <w:num w:numId="31">
    <w:abstractNumId w:val="21"/>
  </w:num>
  <w:num w:numId="32">
    <w:abstractNumId w:val="19"/>
  </w:num>
  <w:num w:numId="33">
    <w:abstractNumId w:val="22"/>
  </w:num>
  <w:num w:numId="34">
    <w:abstractNumId w:val="35"/>
  </w:num>
  <w:num w:numId="35">
    <w:abstractNumId w:val="25"/>
  </w:num>
  <w:num w:numId="36">
    <w:abstractNumId w:val="14"/>
  </w:num>
  <w:num w:numId="37">
    <w:abstractNumId w:val="7"/>
  </w:num>
  <w:num w:numId="38">
    <w:abstractNumId w:val="41"/>
  </w:num>
  <w:num w:numId="39">
    <w:abstractNumId w:val="9"/>
  </w:num>
  <w:num w:numId="40">
    <w:abstractNumId w:val="23"/>
  </w:num>
  <w:num w:numId="41">
    <w:abstractNumId w:val="6"/>
  </w:num>
  <w:num w:numId="42">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9E"/>
    <w:rsid w:val="00002DEA"/>
    <w:rsid w:val="000040EA"/>
    <w:rsid w:val="000076F2"/>
    <w:rsid w:val="00010DD6"/>
    <w:rsid w:val="00023A8D"/>
    <w:rsid w:val="00026BEA"/>
    <w:rsid w:val="0003621F"/>
    <w:rsid w:val="00053E4F"/>
    <w:rsid w:val="00060638"/>
    <w:rsid w:val="000618BE"/>
    <w:rsid w:val="00061913"/>
    <w:rsid w:val="000628F6"/>
    <w:rsid w:val="0008310A"/>
    <w:rsid w:val="00085C80"/>
    <w:rsid w:val="00096A92"/>
    <w:rsid w:val="000A2794"/>
    <w:rsid w:val="000A6191"/>
    <w:rsid w:val="000A7F0A"/>
    <w:rsid w:val="000B2310"/>
    <w:rsid w:val="000B3E30"/>
    <w:rsid w:val="000B533E"/>
    <w:rsid w:val="000B6686"/>
    <w:rsid w:val="000C365E"/>
    <w:rsid w:val="000D1154"/>
    <w:rsid w:val="000E5FC2"/>
    <w:rsid w:val="000F2BBC"/>
    <w:rsid w:val="000F5590"/>
    <w:rsid w:val="000F6488"/>
    <w:rsid w:val="00104613"/>
    <w:rsid w:val="00104F18"/>
    <w:rsid w:val="00110B6C"/>
    <w:rsid w:val="00115B05"/>
    <w:rsid w:val="001244F0"/>
    <w:rsid w:val="00131685"/>
    <w:rsid w:val="001339E5"/>
    <w:rsid w:val="00142411"/>
    <w:rsid w:val="001437EC"/>
    <w:rsid w:val="00150690"/>
    <w:rsid w:val="0015282D"/>
    <w:rsid w:val="0016095B"/>
    <w:rsid w:val="00160C9E"/>
    <w:rsid w:val="00173FC9"/>
    <w:rsid w:val="001769C1"/>
    <w:rsid w:val="00187BB0"/>
    <w:rsid w:val="001A2A50"/>
    <w:rsid w:val="001A7646"/>
    <w:rsid w:val="001B528B"/>
    <w:rsid w:val="001C1689"/>
    <w:rsid w:val="001C539D"/>
    <w:rsid w:val="001C5AFD"/>
    <w:rsid w:val="001D5E5E"/>
    <w:rsid w:val="001E0C8B"/>
    <w:rsid w:val="001E2C9C"/>
    <w:rsid w:val="001E76FA"/>
    <w:rsid w:val="002064C8"/>
    <w:rsid w:val="002100D2"/>
    <w:rsid w:val="00222537"/>
    <w:rsid w:val="00222AC8"/>
    <w:rsid w:val="002276DD"/>
    <w:rsid w:val="00234FE7"/>
    <w:rsid w:val="0024441D"/>
    <w:rsid w:val="00246FAA"/>
    <w:rsid w:val="00252527"/>
    <w:rsid w:val="002571ED"/>
    <w:rsid w:val="00257EB4"/>
    <w:rsid w:val="002678BB"/>
    <w:rsid w:val="00283FC6"/>
    <w:rsid w:val="00296DA5"/>
    <w:rsid w:val="002A2AEB"/>
    <w:rsid w:val="002A3FCE"/>
    <w:rsid w:val="002A6470"/>
    <w:rsid w:val="002B4211"/>
    <w:rsid w:val="002C130F"/>
    <w:rsid w:val="002D2533"/>
    <w:rsid w:val="002D2EB9"/>
    <w:rsid w:val="002D74ED"/>
    <w:rsid w:val="002D750E"/>
    <w:rsid w:val="002E2F30"/>
    <w:rsid w:val="002E4845"/>
    <w:rsid w:val="002E67B0"/>
    <w:rsid w:val="002F26C3"/>
    <w:rsid w:val="002F2D45"/>
    <w:rsid w:val="002F450A"/>
    <w:rsid w:val="00307BA8"/>
    <w:rsid w:val="00320C8D"/>
    <w:rsid w:val="0032390C"/>
    <w:rsid w:val="00334A9D"/>
    <w:rsid w:val="00336798"/>
    <w:rsid w:val="003529D5"/>
    <w:rsid w:val="00353FFB"/>
    <w:rsid w:val="00357D1D"/>
    <w:rsid w:val="003657BE"/>
    <w:rsid w:val="00366A38"/>
    <w:rsid w:val="00370962"/>
    <w:rsid w:val="003729B8"/>
    <w:rsid w:val="00374A5C"/>
    <w:rsid w:val="0038164A"/>
    <w:rsid w:val="00392CC8"/>
    <w:rsid w:val="00393927"/>
    <w:rsid w:val="003A0ADE"/>
    <w:rsid w:val="003A4171"/>
    <w:rsid w:val="003A4B01"/>
    <w:rsid w:val="003A7540"/>
    <w:rsid w:val="003B3FC0"/>
    <w:rsid w:val="003C28A7"/>
    <w:rsid w:val="003D0EBD"/>
    <w:rsid w:val="003D1BAA"/>
    <w:rsid w:val="003D2385"/>
    <w:rsid w:val="003E2D52"/>
    <w:rsid w:val="003E6E79"/>
    <w:rsid w:val="003F0A96"/>
    <w:rsid w:val="003F1FA4"/>
    <w:rsid w:val="003F55B5"/>
    <w:rsid w:val="00400AC1"/>
    <w:rsid w:val="0040148C"/>
    <w:rsid w:val="00404609"/>
    <w:rsid w:val="00407DB3"/>
    <w:rsid w:val="004147F3"/>
    <w:rsid w:val="004150B8"/>
    <w:rsid w:val="0041641F"/>
    <w:rsid w:val="004226B4"/>
    <w:rsid w:val="00424A37"/>
    <w:rsid w:val="00425203"/>
    <w:rsid w:val="004314AC"/>
    <w:rsid w:val="00436A67"/>
    <w:rsid w:val="00453506"/>
    <w:rsid w:val="00463074"/>
    <w:rsid w:val="0046373F"/>
    <w:rsid w:val="00470C3A"/>
    <w:rsid w:val="00477052"/>
    <w:rsid w:val="004834F8"/>
    <w:rsid w:val="004846D7"/>
    <w:rsid w:val="00484FF4"/>
    <w:rsid w:val="00496888"/>
    <w:rsid w:val="004B70CD"/>
    <w:rsid w:val="004C1571"/>
    <w:rsid w:val="004C44F0"/>
    <w:rsid w:val="004F7542"/>
    <w:rsid w:val="004F7CA3"/>
    <w:rsid w:val="00502375"/>
    <w:rsid w:val="0050700C"/>
    <w:rsid w:val="00524712"/>
    <w:rsid w:val="00524F1A"/>
    <w:rsid w:val="00525307"/>
    <w:rsid w:val="00540315"/>
    <w:rsid w:val="005427BA"/>
    <w:rsid w:val="00550F46"/>
    <w:rsid w:val="00555D9C"/>
    <w:rsid w:val="00561626"/>
    <w:rsid w:val="00567F49"/>
    <w:rsid w:val="0057287D"/>
    <w:rsid w:val="00577355"/>
    <w:rsid w:val="005808EE"/>
    <w:rsid w:val="0058512E"/>
    <w:rsid w:val="005A54AD"/>
    <w:rsid w:val="005A7A27"/>
    <w:rsid w:val="005B4533"/>
    <w:rsid w:val="005B7540"/>
    <w:rsid w:val="005B7E8D"/>
    <w:rsid w:val="005C1744"/>
    <w:rsid w:val="005C33B4"/>
    <w:rsid w:val="005C4122"/>
    <w:rsid w:val="005D3179"/>
    <w:rsid w:val="005D703C"/>
    <w:rsid w:val="005F3833"/>
    <w:rsid w:val="005F3A9F"/>
    <w:rsid w:val="005F691D"/>
    <w:rsid w:val="00601062"/>
    <w:rsid w:val="00601129"/>
    <w:rsid w:val="00606844"/>
    <w:rsid w:val="00607887"/>
    <w:rsid w:val="00621CB8"/>
    <w:rsid w:val="00625528"/>
    <w:rsid w:val="00625598"/>
    <w:rsid w:val="00625DCD"/>
    <w:rsid w:val="00632F9F"/>
    <w:rsid w:val="00637688"/>
    <w:rsid w:val="00643761"/>
    <w:rsid w:val="0064638B"/>
    <w:rsid w:val="00657E68"/>
    <w:rsid w:val="00661A4B"/>
    <w:rsid w:val="00672E3E"/>
    <w:rsid w:val="00676AFC"/>
    <w:rsid w:val="0068198D"/>
    <w:rsid w:val="00687D46"/>
    <w:rsid w:val="0069476A"/>
    <w:rsid w:val="006B2371"/>
    <w:rsid w:val="006C2070"/>
    <w:rsid w:val="006C2913"/>
    <w:rsid w:val="006C5AD4"/>
    <w:rsid w:val="006D5822"/>
    <w:rsid w:val="006E7076"/>
    <w:rsid w:val="006F1799"/>
    <w:rsid w:val="006F6F41"/>
    <w:rsid w:val="006F76E0"/>
    <w:rsid w:val="007077CE"/>
    <w:rsid w:val="00713AB0"/>
    <w:rsid w:val="00720D01"/>
    <w:rsid w:val="00725F65"/>
    <w:rsid w:val="0073057F"/>
    <w:rsid w:val="00732818"/>
    <w:rsid w:val="00733835"/>
    <w:rsid w:val="007437EF"/>
    <w:rsid w:val="0074722D"/>
    <w:rsid w:val="0075222F"/>
    <w:rsid w:val="00752DEA"/>
    <w:rsid w:val="007540EB"/>
    <w:rsid w:val="007546BC"/>
    <w:rsid w:val="0075503B"/>
    <w:rsid w:val="00756CBE"/>
    <w:rsid w:val="007571D0"/>
    <w:rsid w:val="0076025E"/>
    <w:rsid w:val="00764473"/>
    <w:rsid w:val="00765C3B"/>
    <w:rsid w:val="00774488"/>
    <w:rsid w:val="00775475"/>
    <w:rsid w:val="00782EB0"/>
    <w:rsid w:val="0078533C"/>
    <w:rsid w:val="007A7ED7"/>
    <w:rsid w:val="007B1F18"/>
    <w:rsid w:val="007C0E42"/>
    <w:rsid w:val="007E199B"/>
    <w:rsid w:val="007E6B98"/>
    <w:rsid w:val="007F4A00"/>
    <w:rsid w:val="00801EC4"/>
    <w:rsid w:val="00803436"/>
    <w:rsid w:val="008069A1"/>
    <w:rsid w:val="008109B1"/>
    <w:rsid w:val="00812E29"/>
    <w:rsid w:val="00813304"/>
    <w:rsid w:val="00815C2A"/>
    <w:rsid w:val="00815E37"/>
    <w:rsid w:val="00817AAB"/>
    <w:rsid w:val="00820C94"/>
    <w:rsid w:val="0082753C"/>
    <w:rsid w:val="0083081B"/>
    <w:rsid w:val="00830941"/>
    <w:rsid w:val="00831095"/>
    <w:rsid w:val="0084539D"/>
    <w:rsid w:val="00861919"/>
    <w:rsid w:val="00871B7F"/>
    <w:rsid w:val="00876A08"/>
    <w:rsid w:val="00892CBD"/>
    <w:rsid w:val="00894503"/>
    <w:rsid w:val="008945D8"/>
    <w:rsid w:val="00895EFC"/>
    <w:rsid w:val="00896AC6"/>
    <w:rsid w:val="008A406D"/>
    <w:rsid w:val="008A5116"/>
    <w:rsid w:val="008B033D"/>
    <w:rsid w:val="008B0CF3"/>
    <w:rsid w:val="008C06A4"/>
    <w:rsid w:val="008D51B6"/>
    <w:rsid w:val="008E256C"/>
    <w:rsid w:val="008E2B7D"/>
    <w:rsid w:val="008E431F"/>
    <w:rsid w:val="008E65C9"/>
    <w:rsid w:val="008F2531"/>
    <w:rsid w:val="008F3C24"/>
    <w:rsid w:val="008F666C"/>
    <w:rsid w:val="00900ADB"/>
    <w:rsid w:val="00916AD0"/>
    <w:rsid w:val="00920613"/>
    <w:rsid w:val="00923F7B"/>
    <w:rsid w:val="0092432F"/>
    <w:rsid w:val="009258F5"/>
    <w:rsid w:val="00925997"/>
    <w:rsid w:val="00934078"/>
    <w:rsid w:val="009469D1"/>
    <w:rsid w:val="00946D71"/>
    <w:rsid w:val="009606C2"/>
    <w:rsid w:val="00963281"/>
    <w:rsid w:val="00963C77"/>
    <w:rsid w:val="00972D0E"/>
    <w:rsid w:val="009840B5"/>
    <w:rsid w:val="0098791A"/>
    <w:rsid w:val="00991C94"/>
    <w:rsid w:val="00992204"/>
    <w:rsid w:val="009A0C6F"/>
    <w:rsid w:val="009B3979"/>
    <w:rsid w:val="009C0215"/>
    <w:rsid w:val="009C4153"/>
    <w:rsid w:val="009D0351"/>
    <w:rsid w:val="009D1088"/>
    <w:rsid w:val="009D2A77"/>
    <w:rsid w:val="009D3CA6"/>
    <w:rsid w:val="009D779B"/>
    <w:rsid w:val="009E371F"/>
    <w:rsid w:val="009E66C5"/>
    <w:rsid w:val="00A049B2"/>
    <w:rsid w:val="00A04CB9"/>
    <w:rsid w:val="00A30D71"/>
    <w:rsid w:val="00A31F04"/>
    <w:rsid w:val="00A3304B"/>
    <w:rsid w:val="00A40F15"/>
    <w:rsid w:val="00A452C6"/>
    <w:rsid w:val="00A45C79"/>
    <w:rsid w:val="00A47690"/>
    <w:rsid w:val="00A54A95"/>
    <w:rsid w:val="00A5584C"/>
    <w:rsid w:val="00A55B72"/>
    <w:rsid w:val="00A55C71"/>
    <w:rsid w:val="00A55FE6"/>
    <w:rsid w:val="00A60113"/>
    <w:rsid w:val="00A62765"/>
    <w:rsid w:val="00A66C4D"/>
    <w:rsid w:val="00A7414A"/>
    <w:rsid w:val="00A74D09"/>
    <w:rsid w:val="00A807F5"/>
    <w:rsid w:val="00A859B2"/>
    <w:rsid w:val="00A923C5"/>
    <w:rsid w:val="00A9751F"/>
    <w:rsid w:val="00AA1488"/>
    <w:rsid w:val="00AA1D27"/>
    <w:rsid w:val="00AB24D0"/>
    <w:rsid w:val="00AB2B8A"/>
    <w:rsid w:val="00AB4966"/>
    <w:rsid w:val="00AC0361"/>
    <w:rsid w:val="00AC4FCC"/>
    <w:rsid w:val="00AC5B67"/>
    <w:rsid w:val="00AC7161"/>
    <w:rsid w:val="00AC72F6"/>
    <w:rsid w:val="00AC7B8A"/>
    <w:rsid w:val="00AD02E5"/>
    <w:rsid w:val="00AD0393"/>
    <w:rsid w:val="00AD34C4"/>
    <w:rsid w:val="00AD3AC2"/>
    <w:rsid w:val="00AD61C0"/>
    <w:rsid w:val="00AD7EFB"/>
    <w:rsid w:val="00AE15FC"/>
    <w:rsid w:val="00AE3DDC"/>
    <w:rsid w:val="00AF41C3"/>
    <w:rsid w:val="00AF452D"/>
    <w:rsid w:val="00AF668A"/>
    <w:rsid w:val="00B04744"/>
    <w:rsid w:val="00B14F39"/>
    <w:rsid w:val="00B213CE"/>
    <w:rsid w:val="00B22B2E"/>
    <w:rsid w:val="00B34289"/>
    <w:rsid w:val="00B3788B"/>
    <w:rsid w:val="00B41144"/>
    <w:rsid w:val="00B413C0"/>
    <w:rsid w:val="00B436D8"/>
    <w:rsid w:val="00B466D7"/>
    <w:rsid w:val="00B52A95"/>
    <w:rsid w:val="00B5616D"/>
    <w:rsid w:val="00B63A72"/>
    <w:rsid w:val="00B73373"/>
    <w:rsid w:val="00B765B0"/>
    <w:rsid w:val="00B8374A"/>
    <w:rsid w:val="00B90F32"/>
    <w:rsid w:val="00B9234F"/>
    <w:rsid w:val="00BA4071"/>
    <w:rsid w:val="00BB04DB"/>
    <w:rsid w:val="00BC52F9"/>
    <w:rsid w:val="00BD02AF"/>
    <w:rsid w:val="00BD3FFD"/>
    <w:rsid w:val="00BE15FB"/>
    <w:rsid w:val="00BE235E"/>
    <w:rsid w:val="00BE2B24"/>
    <w:rsid w:val="00BE6ACB"/>
    <w:rsid w:val="00C00DF1"/>
    <w:rsid w:val="00C03631"/>
    <w:rsid w:val="00C057A2"/>
    <w:rsid w:val="00C1338C"/>
    <w:rsid w:val="00C17DE7"/>
    <w:rsid w:val="00C31DA9"/>
    <w:rsid w:val="00C339DB"/>
    <w:rsid w:val="00C33E56"/>
    <w:rsid w:val="00C341B6"/>
    <w:rsid w:val="00C40824"/>
    <w:rsid w:val="00C42BB2"/>
    <w:rsid w:val="00C43381"/>
    <w:rsid w:val="00C528E8"/>
    <w:rsid w:val="00C5461D"/>
    <w:rsid w:val="00C633AD"/>
    <w:rsid w:val="00C63FBB"/>
    <w:rsid w:val="00C72357"/>
    <w:rsid w:val="00C75087"/>
    <w:rsid w:val="00C81914"/>
    <w:rsid w:val="00C851D0"/>
    <w:rsid w:val="00C97463"/>
    <w:rsid w:val="00C97BE2"/>
    <w:rsid w:val="00CA1D70"/>
    <w:rsid w:val="00CA3ACA"/>
    <w:rsid w:val="00CA4BFF"/>
    <w:rsid w:val="00CB2E1E"/>
    <w:rsid w:val="00CB5364"/>
    <w:rsid w:val="00CB61A6"/>
    <w:rsid w:val="00CB6D76"/>
    <w:rsid w:val="00CC2DC6"/>
    <w:rsid w:val="00CC38EB"/>
    <w:rsid w:val="00CD06A4"/>
    <w:rsid w:val="00CD5652"/>
    <w:rsid w:val="00CD77F0"/>
    <w:rsid w:val="00CE0FD7"/>
    <w:rsid w:val="00CE247F"/>
    <w:rsid w:val="00CE2E08"/>
    <w:rsid w:val="00CE4078"/>
    <w:rsid w:val="00CE6BED"/>
    <w:rsid w:val="00CF32FA"/>
    <w:rsid w:val="00D22B64"/>
    <w:rsid w:val="00D32331"/>
    <w:rsid w:val="00D33138"/>
    <w:rsid w:val="00D36F1C"/>
    <w:rsid w:val="00D37A55"/>
    <w:rsid w:val="00D40245"/>
    <w:rsid w:val="00D428B2"/>
    <w:rsid w:val="00D45B35"/>
    <w:rsid w:val="00D52A84"/>
    <w:rsid w:val="00D5639C"/>
    <w:rsid w:val="00D56DC1"/>
    <w:rsid w:val="00D57661"/>
    <w:rsid w:val="00D653CB"/>
    <w:rsid w:val="00D6599A"/>
    <w:rsid w:val="00D65FC0"/>
    <w:rsid w:val="00D71619"/>
    <w:rsid w:val="00D71AA1"/>
    <w:rsid w:val="00D72A27"/>
    <w:rsid w:val="00D72AB0"/>
    <w:rsid w:val="00D8705C"/>
    <w:rsid w:val="00D93A0E"/>
    <w:rsid w:val="00DA152E"/>
    <w:rsid w:val="00DA2420"/>
    <w:rsid w:val="00DA3A91"/>
    <w:rsid w:val="00DB19BB"/>
    <w:rsid w:val="00DB1B5A"/>
    <w:rsid w:val="00DB49A2"/>
    <w:rsid w:val="00DB521D"/>
    <w:rsid w:val="00DC5ED5"/>
    <w:rsid w:val="00DD558F"/>
    <w:rsid w:val="00DF2085"/>
    <w:rsid w:val="00DF3B8A"/>
    <w:rsid w:val="00DF7B1B"/>
    <w:rsid w:val="00E005B5"/>
    <w:rsid w:val="00E0126C"/>
    <w:rsid w:val="00E0646C"/>
    <w:rsid w:val="00E11F87"/>
    <w:rsid w:val="00E13902"/>
    <w:rsid w:val="00E227E4"/>
    <w:rsid w:val="00E30209"/>
    <w:rsid w:val="00E35B85"/>
    <w:rsid w:val="00E41E47"/>
    <w:rsid w:val="00E56FB3"/>
    <w:rsid w:val="00E63633"/>
    <w:rsid w:val="00E659D8"/>
    <w:rsid w:val="00E67E4C"/>
    <w:rsid w:val="00E70FA0"/>
    <w:rsid w:val="00E73A90"/>
    <w:rsid w:val="00E747DC"/>
    <w:rsid w:val="00E76833"/>
    <w:rsid w:val="00E81FB6"/>
    <w:rsid w:val="00E9090A"/>
    <w:rsid w:val="00E92C53"/>
    <w:rsid w:val="00E96C74"/>
    <w:rsid w:val="00EA3E7A"/>
    <w:rsid w:val="00EA6770"/>
    <w:rsid w:val="00EB105D"/>
    <w:rsid w:val="00EB4662"/>
    <w:rsid w:val="00EB7576"/>
    <w:rsid w:val="00EB78B5"/>
    <w:rsid w:val="00EE1425"/>
    <w:rsid w:val="00EF111E"/>
    <w:rsid w:val="00EF4889"/>
    <w:rsid w:val="00F0566A"/>
    <w:rsid w:val="00F115AF"/>
    <w:rsid w:val="00F1401A"/>
    <w:rsid w:val="00F27A81"/>
    <w:rsid w:val="00F3179F"/>
    <w:rsid w:val="00F325B2"/>
    <w:rsid w:val="00F33F1D"/>
    <w:rsid w:val="00F51A1F"/>
    <w:rsid w:val="00F559F5"/>
    <w:rsid w:val="00F572B1"/>
    <w:rsid w:val="00F62929"/>
    <w:rsid w:val="00F645D4"/>
    <w:rsid w:val="00F66FD4"/>
    <w:rsid w:val="00F72342"/>
    <w:rsid w:val="00F72C4C"/>
    <w:rsid w:val="00F74AED"/>
    <w:rsid w:val="00F81D0D"/>
    <w:rsid w:val="00F902A1"/>
    <w:rsid w:val="00FB2DFA"/>
    <w:rsid w:val="00FC0BD9"/>
    <w:rsid w:val="00FD6237"/>
    <w:rsid w:val="00FF695B"/>
    <w:rsid w:val="00FF6B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587D32-9729-491A-8A4A-05E175FB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A3A91"/>
    <w:pPr>
      <w:widowControl w:val="0"/>
      <w:suppressAutoHyphens/>
    </w:pPr>
    <w:rPr>
      <w:rFonts w:ascii="Liberation Serif" w:eastAsia="Droid Sans Fallback" w:hAnsi="Liberation Serif" w:cs="FreeSans"/>
      <w:kern w:val="2"/>
      <w:sz w:val="24"/>
      <w:szCs w:val="24"/>
      <w:lang w:eastAsia="zh-CN" w:bidi="hi-IN"/>
    </w:rPr>
  </w:style>
  <w:style w:type="paragraph" w:styleId="1">
    <w:name w:val="heading 1"/>
    <w:basedOn w:val="a5"/>
    <w:next w:val="a5"/>
    <w:link w:val="10"/>
    <w:qFormat/>
    <w:rsid w:val="00085C80"/>
    <w:pPr>
      <w:suppressAutoHyphens w:val="0"/>
      <w:spacing w:before="120" w:after="120" w:line="360" w:lineRule="auto"/>
      <w:jc w:val="both"/>
      <w:outlineLvl w:val="0"/>
    </w:pPr>
    <w:rPr>
      <w:rFonts w:ascii="Times New Roman" w:eastAsia="Times New Roman" w:hAnsi="Times New Roman" w:cs="Times New Roman"/>
      <w:b/>
      <w:bCs/>
      <w:iCs/>
      <w:kern w:val="0"/>
      <w:sz w:val="28"/>
      <w:szCs w:val="32"/>
      <w:lang w:eastAsia="ru-RU" w:bidi="ar-SA"/>
    </w:rPr>
  </w:style>
  <w:style w:type="paragraph" w:styleId="2">
    <w:name w:val="heading 2"/>
    <w:basedOn w:val="a5"/>
    <w:next w:val="a5"/>
    <w:link w:val="20"/>
    <w:unhideWhenUsed/>
    <w:qFormat/>
    <w:rsid w:val="002571ED"/>
    <w:pPr>
      <w:suppressAutoHyphens w:val="0"/>
      <w:spacing w:before="120" w:after="120" w:line="360" w:lineRule="auto"/>
      <w:jc w:val="both"/>
      <w:outlineLvl w:val="1"/>
    </w:pPr>
    <w:rPr>
      <w:rFonts w:ascii="Times New Roman" w:eastAsia="Times New Roman" w:hAnsi="Times New Roman" w:cs="Times New Roman"/>
      <w:b/>
      <w:bCs/>
      <w:iCs/>
      <w:kern w:val="0"/>
      <w:sz w:val="28"/>
      <w:szCs w:val="28"/>
      <w:lang w:eastAsia="ru-RU" w:bidi="ar-SA"/>
    </w:rPr>
  </w:style>
  <w:style w:type="paragraph" w:styleId="3">
    <w:name w:val="heading 3"/>
    <w:basedOn w:val="a5"/>
    <w:next w:val="a5"/>
    <w:link w:val="30"/>
    <w:unhideWhenUsed/>
    <w:qFormat/>
    <w:rsid w:val="00283FC6"/>
    <w:pPr>
      <w:suppressAutoHyphens w:val="0"/>
      <w:spacing w:before="320" w:line="360" w:lineRule="auto"/>
      <w:jc w:val="both"/>
      <w:outlineLvl w:val="2"/>
    </w:pPr>
    <w:rPr>
      <w:rFonts w:ascii="Cambria" w:eastAsia="Times New Roman" w:hAnsi="Cambria" w:cs="Times New Roman"/>
      <w:b/>
      <w:bCs/>
      <w:i/>
      <w:iCs/>
      <w:kern w:val="0"/>
      <w:sz w:val="26"/>
      <w:szCs w:val="26"/>
      <w:lang w:eastAsia="ru-RU" w:bidi="ar-SA"/>
    </w:rPr>
  </w:style>
  <w:style w:type="paragraph" w:styleId="4">
    <w:name w:val="heading 4"/>
    <w:basedOn w:val="a5"/>
    <w:next w:val="a5"/>
    <w:link w:val="40"/>
    <w:uiPriority w:val="9"/>
    <w:semiHidden/>
    <w:unhideWhenUsed/>
    <w:qFormat/>
    <w:rsid w:val="00283FC6"/>
    <w:pPr>
      <w:suppressAutoHyphens w:val="0"/>
      <w:spacing w:before="280" w:line="360" w:lineRule="auto"/>
      <w:jc w:val="both"/>
      <w:outlineLvl w:val="3"/>
    </w:pPr>
    <w:rPr>
      <w:rFonts w:ascii="Cambria" w:eastAsia="Times New Roman" w:hAnsi="Cambria" w:cs="Times New Roman"/>
      <w:b/>
      <w:bCs/>
      <w:i/>
      <w:iCs/>
      <w:kern w:val="0"/>
      <w:lang w:eastAsia="ru-RU" w:bidi="ar-SA"/>
    </w:rPr>
  </w:style>
  <w:style w:type="paragraph" w:styleId="5">
    <w:name w:val="heading 5"/>
    <w:basedOn w:val="a5"/>
    <w:next w:val="a5"/>
    <w:link w:val="50"/>
    <w:uiPriority w:val="9"/>
    <w:semiHidden/>
    <w:unhideWhenUsed/>
    <w:qFormat/>
    <w:rsid w:val="00283FC6"/>
    <w:pPr>
      <w:suppressAutoHyphens w:val="0"/>
      <w:spacing w:before="280" w:line="360" w:lineRule="auto"/>
      <w:jc w:val="both"/>
      <w:outlineLvl w:val="4"/>
    </w:pPr>
    <w:rPr>
      <w:rFonts w:ascii="Cambria" w:eastAsia="Times New Roman" w:hAnsi="Cambria" w:cs="Times New Roman"/>
      <w:b/>
      <w:bCs/>
      <w:i/>
      <w:iCs/>
      <w:kern w:val="0"/>
      <w:lang w:eastAsia="ru-RU" w:bidi="ar-SA"/>
    </w:rPr>
  </w:style>
  <w:style w:type="paragraph" w:styleId="6">
    <w:name w:val="heading 6"/>
    <w:basedOn w:val="a5"/>
    <w:next w:val="a5"/>
    <w:link w:val="60"/>
    <w:unhideWhenUsed/>
    <w:qFormat/>
    <w:rsid w:val="00283FC6"/>
    <w:pPr>
      <w:suppressAutoHyphens w:val="0"/>
      <w:spacing w:before="280" w:after="80" w:line="360" w:lineRule="auto"/>
      <w:jc w:val="both"/>
      <w:outlineLvl w:val="5"/>
    </w:pPr>
    <w:rPr>
      <w:rFonts w:ascii="Cambria" w:eastAsia="Times New Roman" w:hAnsi="Cambria" w:cs="Times New Roman"/>
      <w:b/>
      <w:bCs/>
      <w:i/>
      <w:iCs/>
      <w:kern w:val="0"/>
      <w:lang w:eastAsia="ru-RU" w:bidi="ar-SA"/>
    </w:rPr>
  </w:style>
  <w:style w:type="paragraph" w:styleId="7">
    <w:name w:val="heading 7"/>
    <w:basedOn w:val="a5"/>
    <w:next w:val="a5"/>
    <w:link w:val="70"/>
    <w:uiPriority w:val="9"/>
    <w:semiHidden/>
    <w:unhideWhenUsed/>
    <w:qFormat/>
    <w:rsid w:val="00283FC6"/>
    <w:pPr>
      <w:suppressAutoHyphens w:val="0"/>
      <w:spacing w:before="280" w:line="360" w:lineRule="auto"/>
      <w:jc w:val="both"/>
      <w:outlineLvl w:val="6"/>
    </w:pPr>
    <w:rPr>
      <w:rFonts w:ascii="Cambria" w:eastAsia="Times New Roman" w:hAnsi="Cambria" w:cs="Times New Roman"/>
      <w:b/>
      <w:bCs/>
      <w:i/>
      <w:iCs/>
      <w:kern w:val="0"/>
      <w:sz w:val="20"/>
      <w:szCs w:val="20"/>
      <w:lang w:eastAsia="ru-RU" w:bidi="ar-SA"/>
    </w:rPr>
  </w:style>
  <w:style w:type="paragraph" w:styleId="8">
    <w:name w:val="heading 8"/>
    <w:basedOn w:val="a5"/>
    <w:next w:val="a5"/>
    <w:link w:val="80"/>
    <w:uiPriority w:val="9"/>
    <w:semiHidden/>
    <w:unhideWhenUsed/>
    <w:qFormat/>
    <w:rsid w:val="00283FC6"/>
    <w:pPr>
      <w:suppressAutoHyphens w:val="0"/>
      <w:spacing w:before="280" w:line="360" w:lineRule="auto"/>
      <w:jc w:val="both"/>
      <w:outlineLvl w:val="7"/>
    </w:pPr>
    <w:rPr>
      <w:rFonts w:ascii="Cambria" w:eastAsia="Times New Roman" w:hAnsi="Cambria" w:cs="Times New Roman"/>
      <w:b/>
      <w:bCs/>
      <w:i/>
      <w:iCs/>
      <w:kern w:val="0"/>
      <w:sz w:val="18"/>
      <w:szCs w:val="18"/>
      <w:lang w:eastAsia="ru-RU" w:bidi="ar-SA"/>
    </w:rPr>
  </w:style>
  <w:style w:type="paragraph" w:styleId="9">
    <w:name w:val="heading 9"/>
    <w:basedOn w:val="a5"/>
    <w:next w:val="a5"/>
    <w:link w:val="90"/>
    <w:uiPriority w:val="9"/>
    <w:semiHidden/>
    <w:unhideWhenUsed/>
    <w:qFormat/>
    <w:rsid w:val="00283FC6"/>
    <w:pPr>
      <w:suppressAutoHyphens w:val="0"/>
      <w:spacing w:before="280" w:line="360" w:lineRule="auto"/>
      <w:jc w:val="both"/>
      <w:outlineLvl w:val="8"/>
    </w:pPr>
    <w:rPr>
      <w:rFonts w:ascii="Cambria" w:eastAsia="Times New Roman" w:hAnsi="Cambria" w:cs="Times New Roman"/>
      <w:i/>
      <w:iCs/>
      <w:kern w:val="0"/>
      <w:sz w:val="18"/>
      <w:szCs w:val="18"/>
      <w:lang w:eastAsia="ru-RU" w:bidi="ar-S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uiPriority w:val="99"/>
    <w:unhideWhenUsed/>
    <w:rsid w:val="00160C9E"/>
    <w:pPr>
      <w:widowControl/>
      <w:tabs>
        <w:tab w:val="center" w:pos="4677"/>
        <w:tab w:val="right" w:pos="9355"/>
      </w:tabs>
      <w:suppressAutoHyphens w:val="0"/>
    </w:pPr>
    <w:rPr>
      <w:rFonts w:ascii="Times New Roman" w:eastAsia="Times New Roman" w:hAnsi="Times New Roman" w:cs="Times New Roman"/>
      <w:kern w:val="0"/>
      <w:lang w:eastAsia="ru-RU" w:bidi="ar-SA"/>
    </w:rPr>
  </w:style>
  <w:style w:type="character" w:customStyle="1" w:styleId="aa">
    <w:name w:val="Нижний колонтитул Знак"/>
    <w:link w:val="a9"/>
    <w:uiPriority w:val="99"/>
    <w:rsid w:val="00160C9E"/>
    <w:rPr>
      <w:rFonts w:ascii="Times New Roman" w:eastAsia="Times New Roman" w:hAnsi="Times New Roman" w:cs="Times New Roman"/>
      <w:sz w:val="24"/>
      <w:szCs w:val="24"/>
      <w:lang w:eastAsia="ru-RU"/>
    </w:rPr>
  </w:style>
  <w:style w:type="paragraph" w:styleId="ab">
    <w:name w:val="Body Text"/>
    <w:basedOn w:val="a5"/>
    <w:link w:val="ac"/>
    <w:unhideWhenUsed/>
    <w:rsid w:val="00160C9E"/>
    <w:pPr>
      <w:spacing w:after="140" w:line="288" w:lineRule="auto"/>
    </w:pPr>
  </w:style>
  <w:style w:type="character" w:customStyle="1" w:styleId="ac">
    <w:name w:val="Основной текст Знак"/>
    <w:link w:val="ab"/>
    <w:rsid w:val="00160C9E"/>
    <w:rPr>
      <w:rFonts w:ascii="Liberation Serif" w:eastAsia="Droid Sans Fallback" w:hAnsi="Liberation Serif" w:cs="FreeSans"/>
      <w:kern w:val="2"/>
      <w:sz w:val="24"/>
      <w:szCs w:val="24"/>
      <w:lang w:eastAsia="zh-CN" w:bidi="hi-IN"/>
    </w:rPr>
  </w:style>
  <w:style w:type="paragraph" w:styleId="ad">
    <w:name w:val="Balloon Text"/>
    <w:basedOn w:val="a5"/>
    <w:link w:val="ae"/>
    <w:uiPriority w:val="99"/>
    <w:unhideWhenUsed/>
    <w:rsid w:val="00160C9E"/>
    <w:rPr>
      <w:rFonts w:ascii="Tahoma" w:hAnsi="Tahoma" w:cs="Mangal"/>
      <w:sz w:val="16"/>
      <w:szCs w:val="14"/>
    </w:rPr>
  </w:style>
  <w:style w:type="character" w:customStyle="1" w:styleId="ae">
    <w:name w:val="Текст выноски Знак"/>
    <w:link w:val="ad"/>
    <w:uiPriority w:val="99"/>
    <w:rsid w:val="00160C9E"/>
    <w:rPr>
      <w:rFonts w:ascii="Tahoma" w:eastAsia="Droid Sans Fallback" w:hAnsi="Tahoma" w:cs="Mangal"/>
      <w:kern w:val="2"/>
      <w:sz w:val="16"/>
      <w:szCs w:val="14"/>
      <w:lang w:eastAsia="zh-CN" w:bidi="hi-IN"/>
    </w:rPr>
  </w:style>
  <w:style w:type="character" w:customStyle="1" w:styleId="10">
    <w:name w:val="Заголовок 1 Знак"/>
    <w:link w:val="1"/>
    <w:rsid w:val="00085C80"/>
    <w:rPr>
      <w:rFonts w:ascii="Times New Roman" w:eastAsia="Times New Roman" w:hAnsi="Times New Roman"/>
      <w:b/>
      <w:bCs/>
      <w:iCs/>
      <w:sz w:val="28"/>
      <w:szCs w:val="32"/>
    </w:rPr>
  </w:style>
  <w:style w:type="character" w:customStyle="1" w:styleId="20">
    <w:name w:val="Заголовок 2 Знак"/>
    <w:link w:val="2"/>
    <w:rsid w:val="002571ED"/>
    <w:rPr>
      <w:rFonts w:ascii="Times New Roman" w:eastAsia="Times New Roman" w:hAnsi="Times New Roman"/>
      <w:b/>
      <w:bCs/>
      <w:iCs/>
      <w:sz w:val="28"/>
      <w:szCs w:val="28"/>
    </w:rPr>
  </w:style>
  <w:style w:type="character" w:customStyle="1" w:styleId="30">
    <w:name w:val="Заголовок 3 Знак"/>
    <w:link w:val="3"/>
    <w:rsid w:val="00283FC6"/>
    <w:rPr>
      <w:rFonts w:ascii="Cambria" w:eastAsia="Times New Roman" w:hAnsi="Cambria" w:cs="Times New Roman"/>
      <w:b/>
      <w:bCs/>
      <w:i/>
      <w:iCs/>
      <w:sz w:val="26"/>
      <w:szCs w:val="26"/>
      <w:lang w:eastAsia="ru-RU"/>
    </w:rPr>
  </w:style>
  <w:style w:type="character" w:customStyle="1" w:styleId="40">
    <w:name w:val="Заголовок 4 Знак"/>
    <w:link w:val="4"/>
    <w:uiPriority w:val="9"/>
    <w:semiHidden/>
    <w:rsid w:val="00283FC6"/>
    <w:rPr>
      <w:rFonts w:ascii="Cambria" w:eastAsia="Times New Roman" w:hAnsi="Cambria" w:cs="Times New Roman"/>
      <w:b/>
      <w:bCs/>
      <w:i/>
      <w:iCs/>
      <w:sz w:val="24"/>
      <w:szCs w:val="24"/>
      <w:lang w:eastAsia="ru-RU"/>
    </w:rPr>
  </w:style>
  <w:style w:type="character" w:customStyle="1" w:styleId="50">
    <w:name w:val="Заголовок 5 Знак"/>
    <w:link w:val="5"/>
    <w:uiPriority w:val="9"/>
    <w:semiHidden/>
    <w:rsid w:val="00283FC6"/>
    <w:rPr>
      <w:rFonts w:ascii="Cambria" w:eastAsia="Times New Roman" w:hAnsi="Cambria" w:cs="Times New Roman"/>
      <w:b/>
      <w:bCs/>
      <w:i/>
      <w:iCs/>
      <w:sz w:val="24"/>
      <w:szCs w:val="24"/>
      <w:lang w:eastAsia="ru-RU"/>
    </w:rPr>
  </w:style>
  <w:style w:type="character" w:customStyle="1" w:styleId="60">
    <w:name w:val="Заголовок 6 Знак"/>
    <w:link w:val="6"/>
    <w:rsid w:val="00283FC6"/>
    <w:rPr>
      <w:rFonts w:ascii="Cambria" w:eastAsia="Times New Roman" w:hAnsi="Cambria" w:cs="Times New Roman"/>
      <w:b/>
      <w:bCs/>
      <w:i/>
      <w:iCs/>
      <w:sz w:val="24"/>
      <w:szCs w:val="24"/>
      <w:lang w:eastAsia="ru-RU"/>
    </w:rPr>
  </w:style>
  <w:style w:type="character" w:customStyle="1" w:styleId="70">
    <w:name w:val="Заголовок 7 Знак"/>
    <w:link w:val="7"/>
    <w:uiPriority w:val="9"/>
    <w:semiHidden/>
    <w:rsid w:val="00283FC6"/>
    <w:rPr>
      <w:rFonts w:ascii="Cambria" w:eastAsia="Times New Roman" w:hAnsi="Cambria" w:cs="Times New Roman"/>
      <w:b/>
      <w:bCs/>
      <w:i/>
      <w:iCs/>
      <w:sz w:val="20"/>
      <w:szCs w:val="20"/>
      <w:lang w:eastAsia="ru-RU"/>
    </w:rPr>
  </w:style>
  <w:style w:type="character" w:customStyle="1" w:styleId="80">
    <w:name w:val="Заголовок 8 Знак"/>
    <w:link w:val="8"/>
    <w:uiPriority w:val="9"/>
    <w:semiHidden/>
    <w:rsid w:val="00283FC6"/>
    <w:rPr>
      <w:rFonts w:ascii="Cambria" w:eastAsia="Times New Roman" w:hAnsi="Cambria" w:cs="Times New Roman"/>
      <w:b/>
      <w:bCs/>
      <w:i/>
      <w:iCs/>
      <w:sz w:val="18"/>
      <w:szCs w:val="18"/>
      <w:lang w:eastAsia="ru-RU"/>
    </w:rPr>
  </w:style>
  <w:style w:type="character" w:customStyle="1" w:styleId="90">
    <w:name w:val="Заголовок 9 Знак"/>
    <w:link w:val="9"/>
    <w:uiPriority w:val="9"/>
    <w:semiHidden/>
    <w:rsid w:val="00283FC6"/>
    <w:rPr>
      <w:rFonts w:ascii="Cambria" w:eastAsia="Times New Roman" w:hAnsi="Cambria" w:cs="Times New Roman"/>
      <w:i/>
      <w:iCs/>
      <w:sz w:val="18"/>
      <w:szCs w:val="18"/>
      <w:lang w:eastAsia="ru-RU"/>
    </w:rPr>
  </w:style>
  <w:style w:type="paragraph" w:customStyle="1" w:styleId="111">
    <w:name w:val="111Названия плашек"/>
    <w:basedOn w:val="a5"/>
    <w:link w:val="1110"/>
    <w:qFormat/>
    <w:rsid w:val="00283FC6"/>
    <w:pPr>
      <w:suppressAutoHyphens w:val="0"/>
      <w:ind w:firstLine="400"/>
      <w:jc w:val="both"/>
    </w:pPr>
    <w:rPr>
      <w:rFonts w:ascii="Times New Roman" w:eastAsia="Times New Roman" w:hAnsi="Times New Roman" w:cs="Times New Roman"/>
      <w:b/>
      <w:kern w:val="0"/>
      <w:sz w:val="28"/>
      <w:szCs w:val="28"/>
      <w:lang w:eastAsia="ru-RU" w:bidi="ar-SA"/>
    </w:rPr>
  </w:style>
  <w:style w:type="character" w:customStyle="1" w:styleId="1110">
    <w:name w:val="111Названия плашек Знак"/>
    <w:link w:val="111"/>
    <w:rsid w:val="00283FC6"/>
    <w:rPr>
      <w:rFonts w:ascii="Times New Roman" w:eastAsia="Times New Roman" w:hAnsi="Times New Roman" w:cs="Times New Roman"/>
      <w:b/>
      <w:sz w:val="28"/>
      <w:szCs w:val="28"/>
      <w:lang w:eastAsia="ru-RU"/>
    </w:rPr>
  </w:style>
  <w:style w:type="paragraph" w:customStyle="1" w:styleId="222">
    <w:name w:val="222 текст плашек"/>
    <w:basedOn w:val="a5"/>
    <w:link w:val="2220"/>
    <w:qFormat/>
    <w:rsid w:val="00283FC6"/>
    <w:pPr>
      <w:suppressAutoHyphens w:val="0"/>
      <w:ind w:firstLine="400"/>
      <w:jc w:val="center"/>
    </w:pPr>
    <w:rPr>
      <w:rFonts w:ascii="Times New Roman" w:eastAsia="Times New Roman" w:hAnsi="Times New Roman" w:cs="Times New Roman"/>
      <w:b/>
      <w:kern w:val="0"/>
      <w:lang w:eastAsia="ru-RU" w:bidi="ar-SA"/>
    </w:rPr>
  </w:style>
  <w:style w:type="character" w:customStyle="1" w:styleId="2220">
    <w:name w:val="222 текст плашек Знак"/>
    <w:link w:val="222"/>
    <w:rsid w:val="00283FC6"/>
    <w:rPr>
      <w:rFonts w:ascii="Times New Roman" w:eastAsia="Times New Roman" w:hAnsi="Times New Roman" w:cs="Times New Roman"/>
      <w:b/>
      <w:sz w:val="24"/>
      <w:szCs w:val="24"/>
      <w:lang w:eastAsia="ru-RU"/>
    </w:rPr>
  </w:style>
  <w:style w:type="paragraph" w:customStyle="1" w:styleId="11">
    <w:name w:val="Стиль1"/>
    <w:basedOn w:val="a5"/>
    <w:link w:val="12"/>
    <w:qFormat/>
    <w:rsid w:val="00283FC6"/>
    <w:pPr>
      <w:suppressAutoHyphens w:val="0"/>
      <w:spacing w:before="240" w:after="480"/>
      <w:ind w:firstLine="400"/>
      <w:jc w:val="both"/>
    </w:pPr>
    <w:rPr>
      <w:rFonts w:ascii="Times New Roman" w:eastAsia="Times New Roman" w:hAnsi="Times New Roman" w:cs="Times New Roman"/>
      <w:kern w:val="0"/>
      <w:sz w:val="28"/>
      <w:lang w:eastAsia="ru-RU" w:bidi="ar-SA"/>
    </w:rPr>
  </w:style>
  <w:style w:type="character" w:customStyle="1" w:styleId="12">
    <w:name w:val="Стиль1 Знак"/>
    <w:link w:val="11"/>
    <w:rsid w:val="00283FC6"/>
    <w:rPr>
      <w:rFonts w:ascii="Times New Roman" w:eastAsia="Times New Roman" w:hAnsi="Times New Roman" w:cs="Times New Roman"/>
      <w:sz w:val="28"/>
      <w:szCs w:val="24"/>
      <w:lang w:eastAsia="ru-RU"/>
    </w:rPr>
  </w:style>
  <w:style w:type="paragraph" w:styleId="af">
    <w:name w:val="Title"/>
    <w:basedOn w:val="a5"/>
    <w:next w:val="a5"/>
    <w:link w:val="af0"/>
    <w:uiPriority w:val="10"/>
    <w:qFormat/>
    <w:rsid w:val="00283FC6"/>
    <w:pPr>
      <w:suppressAutoHyphens w:val="0"/>
      <w:jc w:val="both"/>
    </w:pPr>
    <w:rPr>
      <w:rFonts w:ascii="Cambria" w:eastAsia="Times New Roman" w:hAnsi="Cambria" w:cs="Times New Roman"/>
      <w:b/>
      <w:bCs/>
      <w:i/>
      <w:iCs/>
      <w:spacing w:val="10"/>
      <w:kern w:val="0"/>
      <w:sz w:val="60"/>
      <w:szCs w:val="60"/>
      <w:lang w:eastAsia="ru-RU" w:bidi="ar-SA"/>
    </w:rPr>
  </w:style>
  <w:style w:type="character" w:customStyle="1" w:styleId="af0">
    <w:name w:val="Заголовок Знак"/>
    <w:link w:val="af"/>
    <w:uiPriority w:val="10"/>
    <w:rsid w:val="00283FC6"/>
    <w:rPr>
      <w:rFonts w:ascii="Cambria" w:eastAsia="Times New Roman" w:hAnsi="Cambria" w:cs="Times New Roman"/>
      <w:b/>
      <w:bCs/>
      <w:i/>
      <w:iCs/>
      <w:spacing w:val="10"/>
      <w:sz w:val="60"/>
      <w:szCs w:val="60"/>
      <w:lang w:eastAsia="ru-RU"/>
    </w:rPr>
  </w:style>
  <w:style w:type="paragraph" w:styleId="af1">
    <w:name w:val="Subtitle"/>
    <w:basedOn w:val="a5"/>
    <w:next w:val="a5"/>
    <w:link w:val="af2"/>
    <w:uiPriority w:val="11"/>
    <w:qFormat/>
    <w:rsid w:val="00283FC6"/>
    <w:pPr>
      <w:suppressAutoHyphens w:val="0"/>
      <w:spacing w:after="320"/>
      <w:ind w:firstLine="400"/>
      <w:jc w:val="right"/>
    </w:pPr>
    <w:rPr>
      <w:rFonts w:ascii="Times New Roman" w:eastAsia="Times New Roman" w:hAnsi="Times New Roman" w:cs="Times New Roman"/>
      <w:i/>
      <w:iCs/>
      <w:color w:val="808080"/>
      <w:spacing w:val="10"/>
      <w:kern w:val="0"/>
      <w:lang w:eastAsia="ru-RU" w:bidi="ar-SA"/>
    </w:rPr>
  </w:style>
  <w:style w:type="character" w:customStyle="1" w:styleId="af2">
    <w:name w:val="Подзаголовок Знак"/>
    <w:link w:val="af1"/>
    <w:uiPriority w:val="11"/>
    <w:rsid w:val="00283FC6"/>
    <w:rPr>
      <w:rFonts w:ascii="Times New Roman" w:eastAsia="Times New Roman" w:hAnsi="Times New Roman" w:cs="Times New Roman"/>
      <w:i/>
      <w:iCs/>
      <w:color w:val="808080"/>
      <w:spacing w:val="10"/>
      <w:sz w:val="24"/>
      <w:szCs w:val="24"/>
      <w:lang w:eastAsia="ru-RU"/>
    </w:rPr>
  </w:style>
  <w:style w:type="character" w:styleId="af3">
    <w:name w:val="Strong"/>
    <w:uiPriority w:val="22"/>
    <w:qFormat/>
    <w:rsid w:val="00283FC6"/>
    <w:rPr>
      <w:b/>
      <w:bCs/>
      <w:spacing w:val="0"/>
    </w:rPr>
  </w:style>
  <w:style w:type="character" w:styleId="af4">
    <w:name w:val="Emphasis"/>
    <w:uiPriority w:val="20"/>
    <w:qFormat/>
    <w:rsid w:val="00283FC6"/>
    <w:rPr>
      <w:rFonts w:ascii="Calibri" w:hAnsi="Calibri"/>
      <w:b/>
      <w:i/>
      <w:iCs/>
    </w:rPr>
  </w:style>
  <w:style w:type="paragraph" w:styleId="af5">
    <w:name w:val="No Spacing"/>
    <w:basedOn w:val="a5"/>
    <w:link w:val="af6"/>
    <w:uiPriority w:val="1"/>
    <w:qFormat/>
    <w:rsid w:val="00283FC6"/>
    <w:pPr>
      <w:suppressAutoHyphens w:val="0"/>
      <w:ind w:firstLine="400"/>
      <w:jc w:val="both"/>
    </w:pPr>
    <w:rPr>
      <w:rFonts w:ascii="Times New Roman" w:eastAsia="Times New Roman" w:hAnsi="Times New Roman" w:cs="Times New Roman"/>
      <w:kern w:val="0"/>
      <w:szCs w:val="32"/>
      <w:lang w:eastAsia="ru-RU" w:bidi="ar-SA"/>
    </w:rPr>
  </w:style>
  <w:style w:type="character" w:customStyle="1" w:styleId="af6">
    <w:name w:val="Без интервала Знак"/>
    <w:link w:val="af5"/>
    <w:uiPriority w:val="1"/>
    <w:rsid w:val="00283FC6"/>
    <w:rPr>
      <w:rFonts w:ascii="Times New Roman" w:eastAsia="Times New Roman" w:hAnsi="Times New Roman" w:cs="Times New Roman"/>
      <w:sz w:val="24"/>
      <w:szCs w:val="32"/>
      <w:lang w:eastAsia="ru-RU"/>
    </w:rPr>
  </w:style>
  <w:style w:type="paragraph" w:styleId="af7">
    <w:name w:val="List Paragraph"/>
    <w:basedOn w:val="a5"/>
    <w:uiPriority w:val="34"/>
    <w:qFormat/>
    <w:rsid w:val="00283FC6"/>
    <w:pPr>
      <w:suppressAutoHyphens w:val="0"/>
      <w:ind w:left="720" w:firstLine="400"/>
      <w:contextualSpacing/>
      <w:jc w:val="both"/>
    </w:pPr>
    <w:rPr>
      <w:rFonts w:ascii="Times New Roman" w:eastAsia="Times New Roman" w:hAnsi="Times New Roman" w:cs="Times New Roman"/>
      <w:kern w:val="0"/>
      <w:lang w:eastAsia="ru-RU" w:bidi="ar-SA"/>
    </w:rPr>
  </w:style>
  <w:style w:type="paragraph" w:styleId="21">
    <w:name w:val="Quote"/>
    <w:basedOn w:val="a5"/>
    <w:next w:val="a5"/>
    <w:link w:val="22"/>
    <w:uiPriority w:val="29"/>
    <w:qFormat/>
    <w:rsid w:val="00283FC6"/>
    <w:pPr>
      <w:suppressAutoHyphens w:val="0"/>
      <w:ind w:firstLine="400"/>
      <w:jc w:val="both"/>
    </w:pPr>
    <w:rPr>
      <w:rFonts w:ascii="Times New Roman" w:eastAsia="Times New Roman" w:hAnsi="Times New Roman" w:cs="Times New Roman"/>
      <w:color w:val="5A5A5A"/>
      <w:kern w:val="0"/>
      <w:lang w:eastAsia="ru-RU" w:bidi="ar-SA"/>
    </w:rPr>
  </w:style>
  <w:style w:type="character" w:customStyle="1" w:styleId="22">
    <w:name w:val="Цитата 2 Знак"/>
    <w:link w:val="21"/>
    <w:uiPriority w:val="29"/>
    <w:rsid w:val="00283FC6"/>
    <w:rPr>
      <w:rFonts w:ascii="Times New Roman" w:eastAsia="Times New Roman" w:hAnsi="Times New Roman" w:cs="Times New Roman"/>
      <w:color w:val="5A5A5A"/>
      <w:sz w:val="24"/>
      <w:szCs w:val="24"/>
      <w:lang w:eastAsia="ru-RU"/>
    </w:rPr>
  </w:style>
  <w:style w:type="paragraph" w:styleId="af8">
    <w:name w:val="Intense Quote"/>
    <w:basedOn w:val="a5"/>
    <w:next w:val="a5"/>
    <w:link w:val="af9"/>
    <w:uiPriority w:val="30"/>
    <w:qFormat/>
    <w:rsid w:val="00283FC6"/>
    <w:pPr>
      <w:suppressAutoHyphens w:val="0"/>
      <w:ind w:left="720" w:right="720" w:firstLine="400"/>
      <w:jc w:val="both"/>
    </w:pPr>
    <w:rPr>
      <w:rFonts w:ascii="Times New Roman" w:eastAsia="Times New Roman" w:hAnsi="Times New Roman" w:cs="Times New Roman"/>
      <w:b/>
      <w:i/>
      <w:kern w:val="0"/>
      <w:lang w:eastAsia="ru-RU" w:bidi="ar-SA"/>
    </w:rPr>
  </w:style>
  <w:style w:type="character" w:customStyle="1" w:styleId="af9">
    <w:name w:val="Выделенная цитата Знак"/>
    <w:link w:val="af8"/>
    <w:uiPriority w:val="30"/>
    <w:rsid w:val="00283FC6"/>
    <w:rPr>
      <w:rFonts w:ascii="Times New Roman" w:eastAsia="Times New Roman" w:hAnsi="Times New Roman" w:cs="Times New Roman"/>
      <w:b/>
      <w:i/>
      <w:sz w:val="24"/>
      <w:szCs w:val="24"/>
      <w:lang w:eastAsia="ru-RU"/>
    </w:rPr>
  </w:style>
  <w:style w:type="character" w:styleId="afa">
    <w:name w:val="Subtle Emphasis"/>
    <w:uiPriority w:val="19"/>
    <w:qFormat/>
    <w:rsid w:val="00283FC6"/>
    <w:rPr>
      <w:i/>
      <w:iCs/>
      <w:color w:val="5A5A5A"/>
    </w:rPr>
  </w:style>
  <w:style w:type="character" w:styleId="afb">
    <w:name w:val="Intense Emphasis"/>
    <w:uiPriority w:val="21"/>
    <w:qFormat/>
    <w:rsid w:val="00283FC6"/>
    <w:rPr>
      <w:b/>
      <w:bCs/>
      <w:i/>
      <w:iCs/>
      <w:color w:val="auto"/>
      <w:u w:val="single"/>
    </w:rPr>
  </w:style>
  <w:style w:type="character" w:styleId="afc">
    <w:name w:val="Subtle Reference"/>
    <w:uiPriority w:val="31"/>
    <w:qFormat/>
    <w:rsid w:val="00283FC6"/>
    <w:rPr>
      <w:smallCaps/>
    </w:rPr>
  </w:style>
  <w:style w:type="character" w:styleId="afd">
    <w:name w:val="Intense Reference"/>
    <w:uiPriority w:val="32"/>
    <w:qFormat/>
    <w:rsid w:val="00283FC6"/>
    <w:rPr>
      <w:b/>
      <w:bCs/>
      <w:smallCaps/>
      <w:color w:val="auto"/>
    </w:rPr>
  </w:style>
  <w:style w:type="character" w:styleId="afe">
    <w:name w:val="Book Title"/>
    <w:uiPriority w:val="33"/>
    <w:qFormat/>
    <w:rsid w:val="00283FC6"/>
    <w:rPr>
      <w:rFonts w:ascii="Cambria" w:eastAsia="Times New Roman" w:hAnsi="Cambria" w:cs="Times New Roman"/>
      <w:b/>
      <w:bCs/>
      <w:smallCaps/>
      <w:color w:val="auto"/>
      <w:u w:val="single"/>
    </w:rPr>
  </w:style>
  <w:style w:type="paragraph" w:customStyle="1" w:styleId="13">
    <w:name w:val="1"/>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articleseperator">
    <w:name w:val="article_seperator"/>
    <w:basedOn w:val="a6"/>
    <w:rsid w:val="00283FC6"/>
  </w:style>
  <w:style w:type="character" w:customStyle="1" w:styleId="butback1">
    <w:name w:val="butback1"/>
    <w:rsid w:val="00283FC6"/>
    <w:rPr>
      <w:color w:val="666666"/>
    </w:rPr>
  </w:style>
  <w:style w:type="paragraph" w:customStyle="1" w:styleId="ConsPlusNonformat">
    <w:name w:val="ConsPlusNonformat"/>
    <w:rsid w:val="00283FC6"/>
    <w:pPr>
      <w:widowControl w:val="0"/>
      <w:autoSpaceDE w:val="0"/>
      <w:autoSpaceDN w:val="0"/>
      <w:adjustRightInd w:val="0"/>
    </w:pPr>
    <w:rPr>
      <w:rFonts w:ascii="Courier New" w:eastAsia="Times New Roman" w:hAnsi="Courier New" w:cs="Courier New"/>
    </w:rPr>
  </w:style>
  <w:style w:type="paragraph" w:customStyle="1" w:styleId="ConsPlusNormal">
    <w:name w:val="ConsPlusNormal"/>
    <w:rsid w:val="00283FC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283FC6"/>
    <w:pPr>
      <w:widowControl w:val="0"/>
      <w:autoSpaceDE w:val="0"/>
      <w:autoSpaceDN w:val="0"/>
      <w:adjustRightInd w:val="0"/>
    </w:pPr>
    <w:rPr>
      <w:rFonts w:ascii="Arial" w:eastAsia="Times New Roman" w:hAnsi="Arial" w:cs="Arial"/>
      <w:b/>
      <w:bCs/>
      <w:sz w:val="16"/>
      <w:szCs w:val="16"/>
    </w:rPr>
  </w:style>
  <w:style w:type="paragraph" w:customStyle="1" w:styleId="default">
    <w:name w:val="default"/>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submenu-table">
    <w:name w:val="submenu-table"/>
    <w:basedOn w:val="a6"/>
    <w:rsid w:val="00283FC6"/>
  </w:style>
  <w:style w:type="paragraph" w:styleId="aff">
    <w:name w:val="header"/>
    <w:basedOn w:val="a5"/>
    <w:link w:val="aff0"/>
    <w:uiPriority w:val="99"/>
    <w:unhideWhenUsed/>
    <w:rsid w:val="00283FC6"/>
    <w:pPr>
      <w:tabs>
        <w:tab w:val="center" w:pos="4677"/>
        <w:tab w:val="right" w:pos="9355"/>
      </w:tabs>
      <w:suppressAutoHyphens w:val="0"/>
      <w:ind w:firstLine="400"/>
      <w:jc w:val="both"/>
    </w:pPr>
    <w:rPr>
      <w:rFonts w:ascii="Times New Roman" w:eastAsia="Times New Roman" w:hAnsi="Times New Roman" w:cs="Times New Roman"/>
      <w:kern w:val="0"/>
      <w:lang w:eastAsia="ru-RU" w:bidi="ar-SA"/>
    </w:rPr>
  </w:style>
  <w:style w:type="character" w:customStyle="1" w:styleId="aff0">
    <w:name w:val="Верхний колонтитул Знак"/>
    <w:link w:val="aff"/>
    <w:uiPriority w:val="99"/>
    <w:rsid w:val="00283FC6"/>
    <w:rPr>
      <w:rFonts w:ascii="Times New Roman" w:eastAsia="Times New Roman" w:hAnsi="Times New Roman" w:cs="Times New Roman"/>
      <w:sz w:val="24"/>
      <w:szCs w:val="24"/>
      <w:lang w:eastAsia="ru-RU"/>
    </w:rPr>
  </w:style>
  <w:style w:type="character" w:styleId="aff1">
    <w:name w:val="Hyperlink"/>
    <w:uiPriority w:val="99"/>
    <w:unhideWhenUsed/>
    <w:rsid w:val="00283FC6"/>
    <w:rPr>
      <w:color w:val="0000FF"/>
      <w:u w:val="single"/>
    </w:rPr>
  </w:style>
  <w:style w:type="character" w:styleId="aff2">
    <w:name w:val="page number"/>
    <w:basedOn w:val="a6"/>
    <w:unhideWhenUsed/>
    <w:rsid w:val="00283FC6"/>
  </w:style>
  <w:style w:type="paragraph" w:styleId="aff3">
    <w:name w:val="Normal (Web)"/>
    <w:basedOn w:val="a5"/>
    <w:uiPriority w:val="99"/>
    <w:unhideWhenUsed/>
    <w:rsid w:val="00283FC6"/>
    <w:pPr>
      <w:suppressAutoHyphens w:val="0"/>
      <w:spacing w:before="100" w:beforeAutospacing="1" w:after="100" w:afterAutospacing="1"/>
      <w:jc w:val="both"/>
    </w:pPr>
    <w:rPr>
      <w:rFonts w:ascii="Times New Roman" w:eastAsia="Times New Roman" w:hAnsi="Times New Roman" w:cs="Times New Roman"/>
      <w:kern w:val="0"/>
      <w:lang w:eastAsia="ru-RU" w:bidi="ar-SA"/>
    </w:rPr>
  </w:style>
  <w:style w:type="paragraph" w:styleId="14">
    <w:name w:val="toc 1"/>
    <w:next w:val="a5"/>
    <w:autoRedefine/>
    <w:uiPriority w:val="39"/>
    <w:unhideWhenUsed/>
    <w:rsid w:val="00283FC6"/>
    <w:pPr>
      <w:tabs>
        <w:tab w:val="right" w:leader="dot" w:pos="9072"/>
      </w:tabs>
      <w:spacing w:after="240" w:line="276" w:lineRule="auto"/>
      <w:ind w:firstLine="360"/>
    </w:pPr>
    <w:rPr>
      <w:rFonts w:ascii="Times New Roman" w:eastAsia="Times New Roman" w:hAnsi="Times New Roman"/>
      <w:sz w:val="28"/>
      <w:szCs w:val="28"/>
      <w:lang w:eastAsia="en-US"/>
    </w:rPr>
  </w:style>
  <w:style w:type="paragraph" w:customStyle="1" w:styleId="15">
    <w:name w:val="РИО_текст_Заголовок_1"/>
    <w:next w:val="aff4"/>
    <w:rsid w:val="00283FC6"/>
    <w:pPr>
      <w:spacing w:before="480" w:after="240" w:line="276" w:lineRule="auto"/>
      <w:ind w:left="1134" w:firstLine="360"/>
      <w:outlineLvl w:val="0"/>
    </w:pPr>
    <w:rPr>
      <w:rFonts w:ascii="Times New Roman" w:eastAsia="Times New Roman" w:hAnsi="Times New Roman"/>
      <w:b/>
      <w:sz w:val="32"/>
      <w:szCs w:val="22"/>
      <w:lang w:eastAsia="en-US"/>
    </w:rPr>
  </w:style>
  <w:style w:type="paragraph" w:customStyle="1" w:styleId="aff4">
    <w:name w:val="РИО_текст_основной"/>
    <w:rsid w:val="00283FC6"/>
    <w:pPr>
      <w:spacing w:after="240" w:line="276" w:lineRule="auto"/>
      <w:ind w:firstLine="709"/>
      <w:jc w:val="both"/>
    </w:pPr>
    <w:rPr>
      <w:rFonts w:ascii="Times New Roman" w:eastAsia="Times New Roman" w:hAnsi="Times New Roman"/>
      <w:sz w:val="28"/>
      <w:szCs w:val="22"/>
      <w:lang w:eastAsia="en-US"/>
    </w:rPr>
  </w:style>
  <w:style w:type="paragraph" w:customStyle="1" w:styleId="ISBN">
    <w:name w:val="РИО_титул_ISBN"/>
    <w:next w:val="aff5"/>
    <w:rsid w:val="00283FC6"/>
    <w:pPr>
      <w:spacing w:before="200" w:after="200" w:line="480" w:lineRule="auto"/>
      <w:ind w:firstLine="360"/>
    </w:pPr>
    <w:rPr>
      <w:rFonts w:eastAsia="Times New Roman"/>
      <w:sz w:val="24"/>
      <w:szCs w:val="22"/>
      <w:lang w:eastAsia="en-US"/>
    </w:rPr>
  </w:style>
  <w:style w:type="paragraph" w:customStyle="1" w:styleId="aff5">
    <w:name w:val="РИО_титул_отступ"/>
    <w:rsid w:val="00283FC6"/>
    <w:pPr>
      <w:spacing w:after="240" w:line="480" w:lineRule="auto"/>
      <w:ind w:firstLine="360"/>
      <w:jc w:val="center"/>
    </w:pPr>
    <w:rPr>
      <w:rFonts w:eastAsia="Times New Roman"/>
      <w:sz w:val="22"/>
      <w:szCs w:val="22"/>
      <w:lang w:eastAsia="en-US"/>
    </w:rPr>
  </w:style>
  <w:style w:type="paragraph" w:customStyle="1" w:styleId="aff6">
    <w:name w:val="РИО_титул_авторы"/>
    <w:next w:val="aff5"/>
    <w:rsid w:val="00283FC6"/>
    <w:pPr>
      <w:spacing w:after="640" w:line="276" w:lineRule="auto"/>
      <w:ind w:firstLine="360"/>
      <w:jc w:val="center"/>
    </w:pPr>
    <w:rPr>
      <w:rFonts w:eastAsia="Times New Roman"/>
      <w:b/>
      <w:caps/>
      <w:sz w:val="36"/>
      <w:szCs w:val="22"/>
      <w:lang w:eastAsia="en-US"/>
    </w:rPr>
  </w:style>
  <w:style w:type="paragraph" w:customStyle="1" w:styleId="aff7">
    <w:name w:val="РИО_титул_аннотация"/>
    <w:next w:val="aff5"/>
    <w:rsid w:val="00283FC6"/>
    <w:pPr>
      <w:spacing w:after="240" w:line="276" w:lineRule="auto"/>
      <w:ind w:firstLine="709"/>
    </w:pPr>
    <w:rPr>
      <w:rFonts w:eastAsia="Times New Roman"/>
      <w:sz w:val="24"/>
      <w:szCs w:val="22"/>
      <w:lang w:eastAsia="en-US"/>
    </w:rPr>
  </w:style>
  <w:style w:type="paragraph" w:customStyle="1" w:styleId="aff8">
    <w:name w:val="РИО_титул_ББК"/>
    <w:next w:val="aff5"/>
    <w:rsid w:val="00283FC6"/>
    <w:pPr>
      <w:spacing w:after="240" w:line="480" w:lineRule="auto"/>
      <w:ind w:firstLine="360"/>
    </w:pPr>
    <w:rPr>
      <w:rFonts w:eastAsia="Times New Roman"/>
      <w:sz w:val="24"/>
      <w:szCs w:val="22"/>
      <w:lang w:eastAsia="en-US"/>
    </w:rPr>
  </w:style>
  <w:style w:type="paragraph" w:customStyle="1" w:styleId="aff9">
    <w:name w:val="РИО_титул_город_год"/>
    <w:next w:val="affa"/>
    <w:rsid w:val="00283FC6"/>
    <w:pPr>
      <w:spacing w:after="240" w:line="480" w:lineRule="auto"/>
      <w:ind w:firstLine="360"/>
      <w:jc w:val="center"/>
    </w:pPr>
    <w:rPr>
      <w:rFonts w:eastAsia="Times New Roman"/>
      <w:sz w:val="28"/>
      <w:szCs w:val="22"/>
      <w:lang w:eastAsia="en-US"/>
    </w:rPr>
  </w:style>
  <w:style w:type="paragraph" w:customStyle="1" w:styleId="affa">
    <w:name w:val="РИО_титул_УДК"/>
    <w:rsid w:val="00283FC6"/>
    <w:pPr>
      <w:pageBreakBefore/>
      <w:spacing w:after="240" w:line="480" w:lineRule="auto"/>
      <w:ind w:firstLine="360"/>
    </w:pPr>
    <w:rPr>
      <w:rFonts w:eastAsia="Times New Roman"/>
      <w:sz w:val="24"/>
      <w:szCs w:val="22"/>
      <w:lang w:eastAsia="en-US"/>
    </w:rPr>
  </w:style>
  <w:style w:type="paragraph" w:customStyle="1" w:styleId="affb">
    <w:name w:val="РИО_титул_гриф"/>
    <w:next w:val="aff9"/>
    <w:rsid w:val="00283FC6"/>
    <w:pPr>
      <w:spacing w:after="2400" w:line="276" w:lineRule="auto"/>
      <w:ind w:firstLine="360"/>
      <w:jc w:val="center"/>
    </w:pPr>
    <w:rPr>
      <w:rFonts w:eastAsia="Times New Roman"/>
      <w:i/>
      <w:sz w:val="24"/>
      <w:szCs w:val="28"/>
      <w:lang w:eastAsia="en-US"/>
    </w:rPr>
  </w:style>
  <w:style w:type="paragraph" w:customStyle="1" w:styleId="affc">
    <w:name w:val="РИО_титул_запись_сведения"/>
    <w:next w:val="aff5"/>
    <w:link w:val="affd"/>
    <w:rsid w:val="00283FC6"/>
    <w:pPr>
      <w:spacing w:after="200" w:line="276" w:lineRule="auto"/>
      <w:ind w:firstLine="360"/>
      <w:jc w:val="both"/>
    </w:pPr>
    <w:rPr>
      <w:rFonts w:eastAsia="Times New Roman"/>
      <w:sz w:val="24"/>
    </w:rPr>
  </w:style>
  <w:style w:type="character" w:customStyle="1" w:styleId="affd">
    <w:name w:val="РИО_титул_запись_сведения Знак"/>
    <w:link w:val="affc"/>
    <w:rsid w:val="00283FC6"/>
    <w:rPr>
      <w:rFonts w:eastAsia="Times New Roman"/>
      <w:sz w:val="24"/>
      <w:lang w:bidi="ar-SA"/>
    </w:rPr>
  </w:style>
  <w:style w:type="paragraph" w:customStyle="1" w:styleId="affe">
    <w:name w:val="РИО_титул_запись_авторы"/>
    <w:basedOn w:val="affc"/>
    <w:next w:val="aff5"/>
    <w:link w:val="afff"/>
    <w:rsid w:val="00283FC6"/>
    <w:rPr>
      <w:b/>
    </w:rPr>
  </w:style>
  <w:style w:type="character" w:customStyle="1" w:styleId="afff">
    <w:name w:val="РИО_титул_запись_авторы Знак"/>
    <w:link w:val="affe"/>
    <w:rsid w:val="00283FC6"/>
    <w:rPr>
      <w:rFonts w:ascii="Calibri" w:eastAsia="Times New Roman" w:hAnsi="Calibri" w:cs="Times New Roman"/>
      <w:b/>
      <w:sz w:val="24"/>
    </w:rPr>
  </w:style>
  <w:style w:type="paragraph" w:customStyle="1" w:styleId="afff0">
    <w:name w:val="РИО_титул_копирайт"/>
    <w:next w:val="aff5"/>
    <w:rsid w:val="00283FC6"/>
    <w:pPr>
      <w:spacing w:after="240" w:line="276" w:lineRule="auto"/>
      <w:ind w:left="4820" w:hanging="284"/>
    </w:pPr>
    <w:rPr>
      <w:rFonts w:eastAsia="Times New Roman"/>
      <w:sz w:val="22"/>
      <w:szCs w:val="22"/>
      <w:lang w:eastAsia="en-US"/>
    </w:rPr>
  </w:style>
  <w:style w:type="paragraph" w:customStyle="1" w:styleId="afff1">
    <w:name w:val="РИО_титул_МИРЭА"/>
    <w:next w:val="aff6"/>
    <w:rsid w:val="00283FC6"/>
    <w:pPr>
      <w:pBdr>
        <w:bottom w:val="single" w:sz="4" w:space="1" w:color="auto"/>
      </w:pBdr>
      <w:spacing w:after="3000" w:line="480" w:lineRule="auto"/>
      <w:ind w:firstLine="360"/>
      <w:jc w:val="center"/>
    </w:pPr>
    <w:rPr>
      <w:rFonts w:eastAsia="Times New Roman"/>
      <w:caps/>
      <w:sz w:val="26"/>
      <w:szCs w:val="22"/>
      <w:lang w:eastAsia="en-US"/>
    </w:rPr>
  </w:style>
  <w:style w:type="paragraph" w:customStyle="1" w:styleId="afff2">
    <w:name w:val="РИО_титул_МОН"/>
    <w:next w:val="afff1"/>
    <w:rsid w:val="00283FC6"/>
    <w:pPr>
      <w:spacing w:after="160" w:line="480" w:lineRule="auto"/>
      <w:ind w:firstLine="360"/>
      <w:jc w:val="center"/>
    </w:pPr>
    <w:rPr>
      <w:rFonts w:eastAsia="Times New Roman"/>
      <w:caps/>
      <w:sz w:val="26"/>
      <w:szCs w:val="22"/>
      <w:lang w:eastAsia="en-US"/>
    </w:rPr>
  </w:style>
  <w:style w:type="paragraph" w:customStyle="1" w:styleId="afff3">
    <w:name w:val="РИО_титул_название"/>
    <w:next w:val="afff4"/>
    <w:rsid w:val="00283FC6"/>
    <w:pPr>
      <w:spacing w:after="400" w:line="276" w:lineRule="auto"/>
      <w:ind w:firstLine="360"/>
      <w:jc w:val="center"/>
    </w:pPr>
    <w:rPr>
      <w:rFonts w:eastAsia="Times New Roman"/>
      <w:b/>
      <w:caps/>
      <w:sz w:val="40"/>
      <w:szCs w:val="22"/>
      <w:lang w:eastAsia="en-US"/>
    </w:rPr>
  </w:style>
  <w:style w:type="paragraph" w:customStyle="1" w:styleId="afff4">
    <w:name w:val="РИО_титул_часть_том"/>
    <w:next w:val="aff5"/>
    <w:rsid w:val="00283FC6"/>
    <w:pPr>
      <w:spacing w:before="400" w:after="1200" w:line="276" w:lineRule="auto"/>
      <w:ind w:firstLine="360"/>
      <w:jc w:val="center"/>
    </w:pPr>
    <w:rPr>
      <w:rFonts w:eastAsia="Times New Roman"/>
      <w:b/>
      <w:caps/>
      <w:sz w:val="32"/>
      <w:szCs w:val="22"/>
      <w:lang w:eastAsia="en-US"/>
    </w:rPr>
  </w:style>
  <w:style w:type="paragraph" w:customStyle="1" w:styleId="afff5">
    <w:name w:val="РИО_титул_оборот_авторы"/>
    <w:next w:val="aff5"/>
    <w:rsid w:val="00283FC6"/>
    <w:pPr>
      <w:spacing w:before="100" w:after="100" w:line="276" w:lineRule="auto"/>
      <w:ind w:firstLine="360"/>
      <w:jc w:val="both"/>
    </w:pPr>
    <w:rPr>
      <w:rFonts w:eastAsia="Times New Roman"/>
      <w:sz w:val="24"/>
      <w:szCs w:val="22"/>
      <w:lang w:eastAsia="en-US"/>
    </w:rPr>
  </w:style>
  <w:style w:type="paragraph" w:customStyle="1" w:styleId="afff6">
    <w:name w:val="РИО_титул_рецензенты"/>
    <w:next w:val="aff5"/>
    <w:rsid w:val="00283FC6"/>
    <w:pPr>
      <w:spacing w:before="100" w:after="100" w:line="480" w:lineRule="auto"/>
      <w:ind w:left="567" w:hanging="567"/>
      <w:jc w:val="both"/>
    </w:pPr>
    <w:rPr>
      <w:rFonts w:eastAsia="Times New Roman"/>
      <w:sz w:val="24"/>
      <w:szCs w:val="22"/>
      <w:lang w:eastAsia="en-US"/>
    </w:rPr>
  </w:style>
  <w:style w:type="paragraph" w:customStyle="1" w:styleId="afff7">
    <w:name w:val="РИО_титул_требования"/>
    <w:next w:val="aff5"/>
    <w:rsid w:val="00283FC6"/>
    <w:pPr>
      <w:spacing w:after="240" w:line="276" w:lineRule="auto"/>
      <w:ind w:firstLine="360"/>
    </w:pPr>
    <w:rPr>
      <w:rFonts w:eastAsia="Times New Roman"/>
      <w:sz w:val="22"/>
      <w:szCs w:val="22"/>
      <w:lang w:eastAsia="en-US"/>
    </w:rPr>
  </w:style>
  <w:style w:type="paragraph" w:customStyle="1" w:styleId="afff8">
    <w:name w:val="РИО_титул_Хавкина"/>
    <w:next w:val="affc"/>
    <w:rsid w:val="00283FC6"/>
    <w:pPr>
      <w:spacing w:after="200" w:line="480" w:lineRule="auto"/>
      <w:ind w:firstLine="360"/>
    </w:pPr>
    <w:rPr>
      <w:rFonts w:eastAsia="Times New Roman"/>
      <w:sz w:val="24"/>
      <w:szCs w:val="22"/>
      <w:lang w:eastAsia="en-US"/>
    </w:rPr>
  </w:style>
  <w:style w:type="character" w:customStyle="1" w:styleId="afff9">
    <w:name w:val="Текст примечания Знак"/>
    <w:link w:val="afffa"/>
    <w:uiPriority w:val="99"/>
    <w:semiHidden/>
    <w:rsid w:val="00283FC6"/>
    <w:rPr>
      <w:rFonts w:ascii="Times New Roman" w:eastAsia="Times New Roman" w:hAnsi="Times New Roman" w:cs="Times New Roman"/>
      <w:sz w:val="20"/>
      <w:szCs w:val="20"/>
      <w:lang w:eastAsia="ru-RU"/>
    </w:rPr>
  </w:style>
  <w:style w:type="paragraph" w:styleId="afffa">
    <w:name w:val="annotation text"/>
    <w:basedOn w:val="a5"/>
    <w:link w:val="afff9"/>
    <w:uiPriority w:val="99"/>
    <w:semiHidden/>
    <w:unhideWhenUsed/>
    <w:rsid w:val="00283FC6"/>
    <w:pPr>
      <w:suppressAutoHyphens w:val="0"/>
      <w:ind w:firstLine="400"/>
      <w:jc w:val="both"/>
    </w:pPr>
    <w:rPr>
      <w:rFonts w:ascii="Times New Roman" w:eastAsia="Times New Roman" w:hAnsi="Times New Roman" w:cs="Times New Roman"/>
      <w:kern w:val="0"/>
      <w:sz w:val="20"/>
      <w:szCs w:val="20"/>
      <w:lang w:eastAsia="ru-RU" w:bidi="ar-SA"/>
    </w:rPr>
  </w:style>
  <w:style w:type="character" w:customStyle="1" w:styleId="16">
    <w:name w:val="Текст примечания Знак1"/>
    <w:uiPriority w:val="99"/>
    <w:semiHidden/>
    <w:rsid w:val="00283FC6"/>
    <w:rPr>
      <w:rFonts w:ascii="Liberation Serif" w:eastAsia="Droid Sans Fallback" w:hAnsi="Liberation Serif" w:cs="Mangal"/>
      <w:kern w:val="2"/>
      <w:sz w:val="20"/>
      <w:szCs w:val="18"/>
      <w:lang w:eastAsia="zh-CN" w:bidi="hi-IN"/>
    </w:rPr>
  </w:style>
  <w:style w:type="character" w:customStyle="1" w:styleId="afffb">
    <w:name w:val="Тема примечания Знак"/>
    <w:link w:val="afffc"/>
    <w:uiPriority w:val="99"/>
    <w:semiHidden/>
    <w:rsid w:val="00283FC6"/>
    <w:rPr>
      <w:rFonts w:ascii="Times New Roman" w:eastAsia="Times New Roman" w:hAnsi="Times New Roman" w:cs="Times New Roman"/>
      <w:b/>
      <w:bCs/>
      <w:sz w:val="20"/>
      <w:szCs w:val="20"/>
      <w:lang w:eastAsia="ru-RU"/>
    </w:rPr>
  </w:style>
  <w:style w:type="paragraph" w:styleId="afffc">
    <w:name w:val="annotation subject"/>
    <w:basedOn w:val="afffa"/>
    <w:next w:val="afffa"/>
    <w:link w:val="afffb"/>
    <w:uiPriority w:val="99"/>
    <w:semiHidden/>
    <w:unhideWhenUsed/>
    <w:rsid w:val="00283FC6"/>
    <w:rPr>
      <w:b/>
      <w:bCs/>
    </w:rPr>
  </w:style>
  <w:style w:type="character" w:customStyle="1" w:styleId="17">
    <w:name w:val="Тема примечания Знак1"/>
    <w:uiPriority w:val="99"/>
    <w:semiHidden/>
    <w:rsid w:val="00283FC6"/>
    <w:rPr>
      <w:rFonts w:ascii="Liberation Serif" w:eastAsia="Droid Sans Fallback" w:hAnsi="Liberation Serif" w:cs="Mangal"/>
      <w:b/>
      <w:bCs/>
      <w:kern w:val="2"/>
      <w:sz w:val="20"/>
      <w:szCs w:val="18"/>
      <w:lang w:eastAsia="zh-CN" w:bidi="hi-IN"/>
    </w:rPr>
  </w:style>
  <w:style w:type="paragraph" w:styleId="23">
    <w:name w:val="toc 2"/>
    <w:basedOn w:val="a5"/>
    <w:next w:val="a5"/>
    <w:autoRedefine/>
    <w:uiPriority w:val="39"/>
    <w:unhideWhenUsed/>
    <w:rsid w:val="00283FC6"/>
    <w:pPr>
      <w:suppressAutoHyphens w:val="0"/>
      <w:spacing w:after="100" w:line="276" w:lineRule="auto"/>
      <w:ind w:left="220"/>
      <w:jc w:val="both"/>
    </w:pPr>
    <w:rPr>
      <w:rFonts w:ascii="Times New Roman" w:eastAsia="Times New Roman" w:hAnsi="Times New Roman" w:cs="Times New Roman"/>
      <w:kern w:val="0"/>
      <w:lang w:eastAsia="ru-RU" w:bidi="ar-SA"/>
    </w:rPr>
  </w:style>
  <w:style w:type="paragraph" w:styleId="31">
    <w:name w:val="toc 3"/>
    <w:basedOn w:val="a5"/>
    <w:next w:val="a5"/>
    <w:autoRedefine/>
    <w:uiPriority w:val="39"/>
    <w:unhideWhenUsed/>
    <w:rsid w:val="00283FC6"/>
    <w:pPr>
      <w:suppressAutoHyphens w:val="0"/>
      <w:spacing w:after="100" w:line="276" w:lineRule="auto"/>
      <w:ind w:left="440"/>
      <w:jc w:val="both"/>
    </w:pPr>
    <w:rPr>
      <w:rFonts w:ascii="Times New Roman" w:eastAsia="Times New Roman" w:hAnsi="Times New Roman" w:cs="Times New Roman"/>
      <w:kern w:val="0"/>
      <w:lang w:eastAsia="ru-RU" w:bidi="ar-SA"/>
    </w:rPr>
  </w:style>
  <w:style w:type="paragraph" w:styleId="41">
    <w:name w:val="toc 4"/>
    <w:basedOn w:val="a5"/>
    <w:next w:val="a5"/>
    <w:autoRedefine/>
    <w:uiPriority w:val="39"/>
    <w:unhideWhenUsed/>
    <w:rsid w:val="00283FC6"/>
    <w:pPr>
      <w:suppressAutoHyphens w:val="0"/>
      <w:spacing w:after="100" w:line="276" w:lineRule="auto"/>
      <w:ind w:left="660"/>
      <w:jc w:val="both"/>
    </w:pPr>
    <w:rPr>
      <w:rFonts w:ascii="Times New Roman" w:eastAsia="Times New Roman" w:hAnsi="Times New Roman" w:cs="Times New Roman"/>
      <w:kern w:val="0"/>
      <w:lang w:eastAsia="ru-RU" w:bidi="ar-SA"/>
    </w:rPr>
  </w:style>
  <w:style w:type="paragraph" w:styleId="51">
    <w:name w:val="toc 5"/>
    <w:basedOn w:val="a5"/>
    <w:next w:val="a5"/>
    <w:autoRedefine/>
    <w:uiPriority w:val="39"/>
    <w:unhideWhenUsed/>
    <w:rsid w:val="00283FC6"/>
    <w:pPr>
      <w:suppressAutoHyphens w:val="0"/>
      <w:spacing w:after="100" w:line="276" w:lineRule="auto"/>
      <w:ind w:left="880"/>
      <w:jc w:val="both"/>
    </w:pPr>
    <w:rPr>
      <w:rFonts w:ascii="Times New Roman" w:eastAsia="Times New Roman" w:hAnsi="Times New Roman" w:cs="Times New Roman"/>
      <w:kern w:val="0"/>
      <w:lang w:eastAsia="ru-RU" w:bidi="ar-SA"/>
    </w:rPr>
  </w:style>
  <w:style w:type="paragraph" w:styleId="61">
    <w:name w:val="toc 6"/>
    <w:basedOn w:val="a5"/>
    <w:next w:val="a5"/>
    <w:autoRedefine/>
    <w:uiPriority w:val="39"/>
    <w:unhideWhenUsed/>
    <w:rsid w:val="00283FC6"/>
    <w:pPr>
      <w:suppressAutoHyphens w:val="0"/>
      <w:spacing w:after="100" w:line="276" w:lineRule="auto"/>
      <w:ind w:left="1100"/>
      <w:jc w:val="both"/>
    </w:pPr>
    <w:rPr>
      <w:rFonts w:ascii="Times New Roman" w:eastAsia="Times New Roman" w:hAnsi="Times New Roman" w:cs="Times New Roman"/>
      <w:kern w:val="0"/>
      <w:lang w:eastAsia="ru-RU" w:bidi="ar-SA"/>
    </w:rPr>
  </w:style>
  <w:style w:type="paragraph" w:styleId="71">
    <w:name w:val="toc 7"/>
    <w:basedOn w:val="a5"/>
    <w:next w:val="a5"/>
    <w:autoRedefine/>
    <w:uiPriority w:val="39"/>
    <w:unhideWhenUsed/>
    <w:rsid w:val="00283FC6"/>
    <w:pPr>
      <w:suppressAutoHyphens w:val="0"/>
      <w:spacing w:after="100" w:line="276" w:lineRule="auto"/>
      <w:ind w:left="1320"/>
      <w:jc w:val="both"/>
    </w:pPr>
    <w:rPr>
      <w:rFonts w:ascii="Times New Roman" w:eastAsia="Times New Roman" w:hAnsi="Times New Roman" w:cs="Times New Roman"/>
      <w:kern w:val="0"/>
      <w:lang w:eastAsia="ru-RU" w:bidi="ar-SA"/>
    </w:rPr>
  </w:style>
  <w:style w:type="paragraph" w:styleId="81">
    <w:name w:val="toc 8"/>
    <w:basedOn w:val="a5"/>
    <w:next w:val="a5"/>
    <w:autoRedefine/>
    <w:uiPriority w:val="39"/>
    <w:unhideWhenUsed/>
    <w:rsid w:val="00283FC6"/>
    <w:pPr>
      <w:suppressAutoHyphens w:val="0"/>
      <w:spacing w:after="100" w:line="276" w:lineRule="auto"/>
      <w:ind w:left="1540"/>
      <w:jc w:val="both"/>
    </w:pPr>
    <w:rPr>
      <w:rFonts w:ascii="Times New Roman" w:eastAsia="Times New Roman" w:hAnsi="Times New Roman" w:cs="Times New Roman"/>
      <w:kern w:val="0"/>
      <w:lang w:eastAsia="ru-RU" w:bidi="ar-SA"/>
    </w:rPr>
  </w:style>
  <w:style w:type="paragraph" w:styleId="91">
    <w:name w:val="toc 9"/>
    <w:basedOn w:val="a5"/>
    <w:next w:val="a5"/>
    <w:autoRedefine/>
    <w:uiPriority w:val="39"/>
    <w:unhideWhenUsed/>
    <w:rsid w:val="00283FC6"/>
    <w:pPr>
      <w:suppressAutoHyphens w:val="0"/>
      <w:spacing w:after="100" w:line="276" w:lineRule="auto"/>
      <w:ind w:left="1760"/>
      <w:jc w:val="both"/>
    </w:pPr>
    <w:rPr>
      <w:rFonts w:ascii="Times New Roman" w:eastAsia="Times New Roman" w:hAnsi="Times New Roman" w:cs="Times New Roman"/>
      <w:kern w:val="0"/>
      <w:lang w:eastAsia="ru-RU" w:bidi="ar-SA"/>
    </w:rPr>
  </w:style>
  <w:style w:type="paragraph" w:customStyle="1" w:styleId="afffd">
    <w:name w:val="Реферат_текст"/>
    <w:rsid w:val="00283FC6"/>
    <w:pPr>
      <w:spacing w:after="240" w:line="360" w:lineRule="auto"/>
      <w:ind w:firstLine="709"/>
      <w:jc w:val="both"/>
    </w:pPr>
    <w:rPr>
      <w:rFonts w:eastAsia="Times New Roman"/>
      <w:sz w:val="28"/>
      <w:szCs w:val="22"/>
      <w:lang w:eastAsia="en-US"/>
    </w:rPr>
  </w:style>
  <w:style w:type="paragraph" w:customStyle="1" w:styleId="afffe">
    <w:name w:val="Реферат_автор"/>
    <w:basedOn w:val="afffd"/>
    <w:rsid w:val="00283FC6"/>
    <w:pPr>
      <w:ind w:firstLine="0"/>
      <w:jc w:val="left"/>
    </w:pPr>
    <w:rPr>
      <w:i/>
    </w:rPr>
  </w:style>
  <w:style w:type="paragraph" w:customStyle="1" w:styleId="affff">
    <w:name w:val="Реферат_заголовок"/>
    <w:basedOn w:val="afffd"/>
    <w:rsid w:val="00283FC6"/>
    <w:pPr>
      <w:ind w:firstLine="0"/>
      <w:jc w:val="center"/>
      <w:outlineLvl w:val="0"/>
    </w:pPr>
    <w:rPr>
      <w:b/>
      <w:sz w:val="32"/>
    </w:rPr>
  </w:style>
  <w:style w:type="paragraph" w:customStyle="1" w:styleId="a2">
    <w:name w:val="Реферат_Л_Фамилия_ИО"/>
    <w:basedOn w:val="afffd"/>
    <w:rsid w:val="00283FC6"/>
    <w:pPr>
      <w:numPr>
        <w:numId w:val="1"/>
      </w:numPr>
    </w:pPr>
  </w:style>
  <w:style w:type="paragraph" w:customStyle="1" w:styleId="affff0">
    <w:name w:val="Реферат_Л_Неизвестный_ИИ"/>
    <w:basedOn w:val="a2"/>
    <w:rsid w:val="00283FC6"/>
    <w:pPr>
      <w:numPr>
        <w:numId w:val="0"/>
      </w:numPr>
    </w:pPr>
  </w:style>
  <w:style w:type="paragraph" w:customStyle="1" w:styleId="affff1">
    <w:name w:val="Реферат_литература"/>
    <w:basedOn w:val="afffd"/>
    <w:rsid w:val="00283FC6"/>
    <w:pPr>
      <w:ind w:left="1134" w:firstLine="0"/>
      <w:jc w:val="left"/>
    </w:pPr>
    <w:rPr>
      <w:b/>
    </w:rPr>
  </w:style>
  <w:style w:type="paragraph" w:customStyle="1" w:styleId="affff2">
    <w:name w:val="Рецензия_заголовок"/>
    <w:basedOn w:val="a5"/>
    <w:next w:val="a5"/>
    <w:autoRedefine/>
    <w:rsid w:val="00283FC6"/>
    <w:pPr>
      <w:pageBreakBefore/>
      <w:suppressAutoHyphens w:val="0"/>
      <w:jc w:val="center"/>
      <w:outlineLvl w:val="0"/>
    </w:pPr>
    <w:rPr>
      <w:rFonts w:ascii="Times New Roman" w:eastAsia="Times New Roman" w:hAnsi="Times New Roman" w:cs="Times New Roman"/>
      <w:b/>
      <w:kern w:val="0"/>
      <w:sz w:val="32"/>
      <w:lang w:eastAsia="ru-RU" w:bidi="ar-SA"/>
    </w:rPr>
  </w:style>
  <w:style w:type="paragraph" w:customStyle="1" w:styleId="a3">
    <w:name w:val="Рецензия_маркер"/>
    <w:basedOn w:val="a5"/>
    <w:autoRedefine/>
    <w:rsid w:val="00283FC6"/>
    <w:pPr>
      <w:numPr>
        <w:numId w:val="2"/>
      </w:numPr>
      <w:suppressAutoHyphens w:val="0"/>
      <w:jc w:val="both"/>
    </w:pPr>
    <w:rPr>
      <w:rFonts w:ascii="Times New Roman" w:eastAsia="Times New Roman" w:hAnsi="Times New Roman" w:cs="Times New Roman"/>
      <w:kern w:val="0"/>
      <w:lang w:eastAsia="ru-RU" w:bidi="ar-SA"/>
    </w:rPr>
  </w:style>
  <w:style w:type="paragraph" w:customStyle="1" w:styleId="a0">
    <w:name w:val="РИО_текст_литература_сп"/>
    <w:rsid w:val="00283FC6"/>
    <w:pPr>
      <w:numPr>
        <w:numId w:val="3"/>
      </w:numPr>
      <w:spacing w:after="240" w:line="276" w:lineRule="auto"/>
      <w:jc w:val="both"/>
    </w:pPr>
    <w:rPr>
      <w:rFonts w:eastAsia="Times New Roman"/>
      <w:sz w:val="28"/>
      <w:szCs w:val="22"/>
      <w:lang w:eastAsia="en-US"/>
    </w:rPr>
  </w:style>
  <w:style w:type="paragraph" w:customStyle="1" w:styleId="affff3">
    <w:name w:val="РИО_текст_Оглавление"/>
    <w:basedOn w:val="15"/>
    <w:next w:val="aff4"/>
    <w:rsid w:val="00283FC6"/>
    <w:pPr>
      <w:outlineLvl w:val="9"/>
    </w:pPr>
  </w:style>
  <w:style w:type="paragraph" w:customStyle="1" w:styleId="affff4">
    <w:name w:val="РИО_титул_оборот_рецензенты"/>
    <w:basedOn w:val="afff5"/>
    <w:rsid w:val="00283FC6"/>
    <w:rPr>
      <w:rFonts w:ascii="Times New Roman" w:hAnsi="Times New Roman"/>
    </w:rPr>
  </w:style>
  <w:style w:type="paragraph" w:customStyle="1" w:styleId="affff5">
    <w:name w:val="РИО_титул_рецензенты и авторы"/>
    <w:basedOn w:val="afff5"/>
    <w:rsid w:val="00283FC6"/>
  </w:style>
  <w:style w:type="paragraph" w:customStyle="1" w:styleId="affff6">
    <w:name w:val="РИО_титул_рецензенты_авторы"/>
    <w:next w:val="aff5"/>
    <w:rsid w:val="00283FC6"/>
    <w:pPr>
      <w:spacing w:after="200" w:line="480" w:lineRule="auto"/>
      <w:ind w:left="3402" w:hanging="3402"/>
    </w:pPr>
    <w:rPr>
      <w:rFonts w:eastAsia="Times New Roman"/>
      <w:sz w:val="24"/>
      <w:szCs w:val="22"/>
      <w:lang w:eastAsia="en-US"/>
    </w:rPr>
  </w:style>
  <w:style w:type="table" w:styleId="affff7">
    <w:name w:val="Table Grid"/>
    <w:basedOn w:val="a7"/>
    <w:uiPriority w:val="59"/>
    <w:rsid w:val="00283F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с точками"/>
    <w:basedOn w:val="a5"/>
    <w:rsid w:val="00283FC6"/>
    <w:pPr>
      <w:widowControl/>
      <w:numPr>
        <w:numId w:val="4"/>
      </w:numPr>
      <w:suppressAutoHyphens w:val="0"/>
      <w:spacing w:line="312" w:lineRule="auto"/>
      <w:jc w:val="both"/>
    </w:pPr>
    <w:rPr>
      <w:rFonts w:ascii="Times New Roman" w:eastAsia="Times New Roman" w:hAnsi="Times New Roman" w:cs="Times New Roman"/>
      <w:kern w:val="0"/>
      <w:lang w:eastAsia="ru-RU" w:bidi="ar-SA"/>
    </w:rPr>
  </w:style>
  <w:style w:type="paragraph" w:styleId="a">
    <w:name w:val="Body Text Indent"/>
    <w:aliases w:val="текст,Основной текст 1"/>
    <w:basedOn w:val="a5"/>
    <w:link w:val="affff8"/>
    <w:rsid w:val="00283FC6"/>
    <w:pPr>
      <w:widowControl/>
      <w:numPr>
        <w:numId w:val="5"/>
      </w:numPr>
      <w:suppressAutoHyphens w:val="0"/>
      <w:spacing w:line="360" w:lineRule="atLeast"/>
      <w:ind w:left="0" w:firstLine="482"/>
      <w:jc w:val="both"/>
    </w:pPr>
    <w:rPr>
      <w:rFonts w:ascii="TimesET" w:eastAsia="Times New Roman" w:hAnsi="TimesET" w:cs="Times New Roman"/>
      <w:kern w:val="0"/>
      <w:sz w:val="28"/>
      <w:szCs w:val="20"/>
      <w:lang w:eastAsia="ru-RU" w:bidi="ar-SA"/>
    </w:rPr>
  </w:style>
  <w:style w:type="character" w:customStyle="1" w:styleId="affff8">
    <w:name w:val="Основной текст с отступом Знак"/>
    <w:aliases w:val="текст Знак,Основной текст 1 Знак"/>
    <w:link w:val="a"/>
    <w:rsid w:val="00283FC6"/>
    <w:rPr>
      <w:rFonts w:ascii="TimesET" w:eastAsia="Times New Roman" w:hAnsi="TimesET"/>
      <w:sz w:val="28"/>
    </w:rPr>
  </w:style>
  <w:style w:type="paragraph" w:customStyle="1" w:styleId="Style1">
    <w:name w:val="Style1"/>
    <w:basedOn w:val="a5"/>
    <w:rsid w:val="00283FC6"/>
    <w:pPr>
      <w:widowControl/>
      <w:suppressAutoHyphens w:val="0"/>
      <w:ind w:left="454" w:hanging="454"/>
      <w:jc w:val="both"/>
    </w:pPr>
    <w:rPr>
      <w:rFonts w:ascii="TimesET" w:eastAsia="Times New Roman" w:hAnsi="TimesET" w:cs="Times New Roman"/>
      <w:kern w:val="0"/>
      <w:szCs w:val="20"/>
      <w:lang w:eastAsia="ru-RU" w:bidi="ar-SA"/>
    </w:rPr>
  </w:style>
  <w:style w:type="character" w:styleId="affff9">
    <w:name w:val="FollowedHyperlink"/>
    <w:rsid w:val="00283FC6"/>
    <w:rPr>
      <w:color w:val="800080"/>
      <w:u w:val="single"/>
    </w:rPr>
  </w:style>
  <w:style w:type="character" w:customStyle="1" w:styleId="150">
    <w:name w:val="Основной текст + Полужирный15"/>
    <w:rsid w:val="00283FC6"/>
    <w:rPr>
      <w:rFonts w:ascii="Times New Roman" w:hAnsi="Times New Roman" w:cs="Times New Roman"/>
      <w:b/>
      <w:bCs/>
      <w:spacing w:val="0"/>
      <w:sz w:val="27"/>
      <w:szCs w:val="27"/>
    </w:rPr>
  </w:style>
  <w:style w:type="character" w:customStyle="1" w:styleId="140">
    <w:name w:val="Основной текст + Полужирный14"/>
    <w:rsid w:val="00283FC6"/>
    <w:rPr>
      <w:rFonts w:ascii="Times New Roman" w:hAnsi="Times New Roman" w:cs="Times New Roman"/>
      <w:b/>
      <w:bCs/>
      <w:spacing w:val="0"/>
      <w:sz w:val="27"/>
      <w:szCs w:val="27"/>
    </w:rPr>
  </w:style>
  <w:style w:type="paragraph" w:customStyle="1" w:styleId="42">
    <w:name w:val="Знак4"/>
    <w:basedOn w:val="a5"/>
    <w:rsid w:val="00283FC6"/>
    <w:pPr>
      <w:widowControl/>
      <w:suppressAutoHyphens w:val="0"/>
      <w:spacing w:before="100" w:beforeAutospacing="1" w:after="100" w:afterAutospacing="1"/>
    </w:pPr>
    <w:rPr>
      <w:rFonts w:ascii="Tahoma" w:eastAsia="Times New Roman" w:hAnsi="Tahoma" w:cs="Tahoma"/>
      <w:kern w:val="0"/>
      <w:sz w:val="20"/>
      <w:szCs w:val="20"/>
      <w:lang w:val="en-US" w:eastAsia="en-US" w:bidi="ar-SA"/>
    </w:rPr>
  </w:style>
  <w:style w:type="paragraph" w:customStyle="1" w:styleId="western">
    <w:name w:val="western"/>
    <w:basedOn w:val="a5"/>
    <w:uiPriority w:val="99"/>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apple-converted-space">
    <w:name w:val="apple-converted-space"/>
    <w:basedOn w:val="a6"/>
    <w:rsid w:val="00283FC6"/>
  </w:style>
  <w:style w:type="paragraph" w:customStyle="1" w:styleId="OLListNumber1">
    <w:name w:val="Нумерованный список.OL.List Number1"/>
    <w:basedOn w:val="a5"/>
    <w:rsid w:val="00283FC6"/>
    <w:pPr>
      <w:widowControl/>
      <w:tabs>
        <w:tab w:val="left" w:pos="1080"/>
      </w:tabs>
      <w:suppressAutoHyphens w:val="0"/>
      <w:spacing w:line="360" w:lineRule="auto"/>
      <w:jc w:val="both"/>
    </w:pPr>
    <w:rPr>
      <w:rFonts w:ascii="Times New Roman" w:eastAsia="Times New Roman" w:hAnsi="Times New Roman" w:cs="Times New Roman"/>
      <w:kern w:val="0"/>
      <w:sz w:val="28"/>
      <w:szCs w:val="20"/>
      <w:lang w:eastAsia="ru-RU" w:bidi="ar-SA"/>
    </w:rPr>
  </w:style>
  <w:style w:type="paragraph" w:styleId="24">
    <w:name w:val="Body Text 2"/>
    <w:basedOn w:val="a5"/>
    <w:link w:val="25"/>
    <w:rsid w:val="00283FC6"/>
    <w:pPr>
      <w:suppressAutoHyphens w:val="0"/>
      <w:spacing w:after="120" w:line="480" w:lineRule="auto"/>
      <w:ind w:firstLine="400"/>
      <w:jc w:val="both"/>
    </w:pPr>
    <w:rPr>
      <w:rFonts w:ascii="Times New Roman" w:eastAsia="Times New Roman" w:hAnsi="Times New Roman" w:cs="Times New Roman"/>
      <w:kern w:val="0"/>
      <w:lang w:eastAsia="ru-RU" w:bidi="ar-SA"/>
    </w:rPr>
  </w:style>
  <w:style w:type="character" w:customStyle="1" w:styleId="25">
    <w:name w:val="Основной текст 2 Знак"/>
    <w:link w:val="24"/>
    <w:rsid w:val="00283FC6"/>
    <w:rPr>
      <w:rFonts w:ascii="Times New Roman" w:eastAsia="Times New Roman" w:hAnsi="Times New Roman" w:cs="Times New Roman"/>
      <w:sz w:val="24"/>
      <w:szCs w:val="24"/>
      <w:lang w:eastAsia="ru-RU"/>
    </w:rPr>
  </w:style>
  <w:style w:type="character" w:customStyle="1" w:styleId="26">
    <w:name w:val="Красная строка 2 Знак"/>
    <w:link w:val="27"/>
    <w:uiPriority w:val="99"/>
    <w:semiHidden/>
    <w:rsid w:val="00283FC6"/>
    <w:rPr>
      <w:rFonts w:ascii="Times New Roman" w:eastAsia="SimSun" w:hAnsi="Times New Roman" w:cs="Times New Roman"/>
      <w:kern w:val="1"/>
      <w:sz w:val="20"/>
      <w:szCs w:val="20"/>
      <w:lang w:eastAsia="ru-RU"/>
    </w:rPr>
  </w:style>
  <w:style w:type="paragraph" w:styleId="27">
    <w:name w:val="Body Text First Indent 2"/>
    <w:basedOn w:val="a"/>
    <w:link w:val="26"/>
    <w:uiPriority w:val="99"/>
    <w:semiHidden/>
    <w:unhideWhenUsed/>
    <w:rsid w:val="00283FC6"/>
    <w:pPr>
      <w:widowControl w:val="0"/>
      <w:numPr>
        <w:numId w:val="0"/>
      </w:numPr>
      <w:spacing w:line="240" w:lineRule="auto"/>
      <w:ind w:left="360" w:firstLine="360"/>
      <w:jc w:val="left"/>
    </w:pPr>
    <w:rPr>
      <w:rFonts w:ascii="Times New Roman" w:eastAsia="SimSun" w:hAnsi="Times New Roman"/>
      <w:kern w:val="1"/>
      <w:sz w:val="20"/>
    </w:rPr>
  </w:style>
  <w:style w:type="character" w:customStyle="1" w:styleId="210">
    <w:name w:val="Красная строка 2 Знак1"/>
    <w:uiPriority w:val="99"/>
    <w:semiHidden/>
    <w:rsid w:val="00283FC6"/>
    <w:rPr>
      <w:rFonts w:ascii="TimesET" w:eastAsia="Times New Roman" w:hAnsi="TimesET" w:cs="Times New Roman"/>
      <w:sz w:val="28"/>
      <w:szCs w:val="20"/>
      <w:lang w:eastAsia="ru-RU"/>
    </w:rPr>
  </w:style>
  <w:style w:type="paragraph" w:customStyle="1" w:styleId="a4">
    <w:name w:val="Список_в_таблице"/>
    <w:basedOn w:val="a5"/>
    <w:rsid w:val="00283FC6"/>
    <w:pPr>
      <w:widowControl/>
      <w:numPr>
        <w:numId w:val="6"/>
      </w:numPr>
      <w:shd w:val="clear" w:color="auto" w:fill="FFFFFF"/>
      <w:tabs>
        <w:tab w:val="left" w:pos="245"/>
      </w:tabs>
      <w:suppressAutoHyphens w:val="0"/>
      <w:ind w:left="-39" w:firstLine="39"/>
    </w:pPr>
    <w:rPr>
      <w:rFonts w:ascii="Times New Roman" w:eastAsia="Times New Roman" w:hAnsi="Times New Roman" w:cs="Times New Roman"/>
      <w:kern w:val="0"/>
      <w:lang w:eastAsia="ru-RU" w:bidi="ar-SA"/>
    </w:rPr>
  </w:style>
  <w:style w:type="paragraph" w:customStyle="1" w:styleId="18">
    <w:name w:val="Без интервала1"/>
    <w:rsid w:val="00283FC6"/>
    <w:rPr>
      <w:rFonts w:eastAsia="Times New Roman"/>
      <w:sz w:val="22"/>
      <w:szCs w:val="22"/>
    </w:rPr>
  </w:style>
  <w:style w:type="character" w:customStyle="1" w:styleId="FontStyle11">
    <w:name w:val="Font Style11"/>
    <w:rsid w:val="00283FC6"/>
    <w:rPr>
      <w:rFonts w:ascii="Times New Roman" w:hAnsi="Times New Roman" w:cs="Times New Roman"/>
      <w:b/>
      <w:bCs/>
      <w:sz w:val="30"/>
      <w:szCs w:val="30"/>
    </w:rPr>
  </w:style>
  <w:style w:type="character" w:customStyle="1" w:styleId="s2">
    <w:name w:val="s2"/>
    <w:basedOn w:val="a6"/>
    <w:rsid w:val="00283FC6"/>
  </w:style>
  <w:style w:type="paragraph" w:customStyle="1" w:styleId="28">
    <w:name w:val="Основной текст (2)"/>
    <w:basedOn w:val="a5"/>
    <w:uiPriority w:val="99"/>
    <w:rsid w:val="00283FC6"/>
    <w:pPr>
      <w:widowControl/>
      <w:shd w:val="clear" w:color="auto" w:fill="FFFFFF"/>
      <w:suppressAutoHyphens w:val="0"/>
      <w:spacing w:after="200" w:line="274" w:lineRule="exact"/>
      <w:ind w:hanging="480"/>
      <w:jc w:val="both"/>
    </w:pPr>
    <w:rPr>
      <w:rFonts w:ascii="Times New Roman" w:eastAsia="Times New Roman" w:hAnsi="Times New Roman" w:cs="Times New Roman"/>
      <w:kern w:val="0"/>
      <w:sz w:val="22"/>
      <w:szCs w:val="22"/>
      <w:lang w:bidi="ar-SA"/>
    </w:rPr>
  </w:style>
  <w:style w:type="paragraph" w:customStyle="1" w:styleId="Default0">
    <w:name w:val="Default"/>
    <w:rsid w:val="00283FC6"/>
    <w:pPr>
      <w:autoSpaceDE w:val="0"/>
      <w:autoSpaceDN w:val="0"/>
      <w:adjustRightInd w:val="0"/>
    </w:pPr>
    <w:rPr>
      <w:rFonts w:ascii="Times New Roman" w:eastAsia="Times New Roman" w:hAnsi="Times New Roman"/>
      <w:color w:val="000000"/>
      <w:sz w:val="24"/>
      <w:szCs w:val="24"/>
    </w:rPr>
  </w:style>
  <w:style w:type="paragraph" w:customStyle="1" w:styleId="19">
    <w:name w:val="Список литературы1"/>
    <w:basedOn w:val="a5"/>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29">
    <w:name w:val="Заголовок №2_"/>
    <w:link w:val="2a"/>
    <w:uiPriority w:val="99"/>
    <w:locked/>
    <w:rsid w:val="00283FC6"/>
    <w:rPr>
      <w:rFonts w:ascii="Times New Roman" w:hAnsi="Times New Roman"/>
      <w:b/>
      <w:bCs/>
      <w:sz w:val="21"/>
      <w:szCs w:val="21"/>
      <w:shd w:val="clear" w:color="auto" w:fill="FFFFFF"/>
    </w:rPr>
  </w:style>
  <w:style w:type="paragraph" w:customStyle="1" w:styleId="2a">
    <w:name w:val="Заголовок №2"/>
    <w:basedOn w:val="a5"/>
    <w:link w:val="29"/>
    <w:uiPriority w:val="99"/>
    <w:rsid w:val="00283FC6"/>
    <w:pPr>
      <w:widowControl/>
      <w:shd w:val="clear" w:color="auto" w:fill="FFFFFF"/>
      <w:suppressAutoHyphens w:val="0"/>
      <w:spacing w:line="245" w:lineRule="exact"/>
      <w:jc w:val="center"/>
      <w:outlineLvl w:val="1"/>
    </w:pPr>
    <w:rPr>
      <w:rFonts w:ascii="Times New Roman" w:eastAsia="Calibri" w:hAnsi="Times New Roman" w:cs="Times New Roman"/>
      <w:b/>
      <w:bCs/>
      <w:kern w:val="0"/>
      <w:sz w:val="21"/>
      <w:szCs w:val="21"/>
      <w:lang w:bidi="ar-SA"/>
    </w:rPr>
  </w:style>
  <w:style w:type="character" w:customStyle="1" w:styleId="affffa">
    <w:name w:val="Основной текст + Полужирный"/>
    <w:uiPriority w:val="99"/>
    <w:rsid w:val="00283FC6"/>
    <w:rPr>
      <w:rFonts w:ascii="Times New Roman" w:hAnsi="Times New Roman" w:cs="Times New Roman" w:hint="default"/>
      <w:b/>
      <w:bCs/>
      <w:sz w:val="21"/>
      <w:szCs w:val="21"/>
      <w:shd w:val="clear" w:color="auto" w:fill="FFFFFF"/>
    </w:rPr>
  </w:style>
  <w:style w:type="paragraph" w:styleId="affffb">
    <w:name w:val="footnote text"/>
    <w:basedOn w:val="a5"/>
    <w:link w:val="affffc"/>
    <w:uiPriority w:val="99"/>
    <w:semiHidden/>
    <w:unhideWhenUsed/>
    <w:rsid w:val="009E66C5"/>
    <w:rPr>
      <w:rFonts w:cs="Mangal"/>
      <w:sz w:val="20"/>
      <w:szCs w:val="18"/>
    </w:rPr>
  </w:style>
  <w:style w:type="character" w:customStyle="1" w:styleId="affffc">
    <w:name w:val="Текст сноски Знак"/>
    <w:basedOn w:val="a6"/>
    <w:link w:val="affffb"/>
    <w:uiPriority w:val="99"/>
    <w:semiHidden/>
    <w:rsid w:val="009E66C5"/>
    <w:rPr>
      <w:rFonts w:ascii="Liberation Serif" w:eastAsia="Droid Sans Fallback" w:hAnsi="Liberation Serif" w:cs="Mangal"/>
      <w:kern w:val="2"/>
      <w:szCs w:val="18"/>
      <w:lang w:eastAsia="zh-CN" w:bidi="hi-IN"/>
    </w:rPr>
  </w:style>
  <w:style w:type="table" w:customStyle="1" w:styleId="2b">
    <w:name w:val="Сетка таблицы2"/>
    <w:basedOn w:val="a7"/>
    <w:next w:val="affff7"/>
    <w:uiPriority w:val="59"/>
    <w:rsid w:val="00CF32FA"/>
    <w:pPr>
      <w:widowControl w:val="0"/>
      <w:ind w:firstLine="40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7"/>
    <w:next w:val="affff7"/>
    <w:uiPriority w:val="59"/>
    <w:rsid w:val="00CA3A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ff7"/>
    <w:uiPriority w:val="59"/>
    <w:rsid w:val="00D331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Основной текст_"/>
    <w:basedOn w:val="a6"/>
    <w:link w:val="2c"/>
    <w:rsid w:val="00023A8D"/>
    <w:rPr>
      <w:rFonts w:ascii="Times New Roman" w:eastAsia="Times New Roman" w:hAnsi="Times New Roman"/>
      <w:sz w:val="26"/>
      <w:szCs w:val="26"/>
      <w:shd w:val="clear" w:color="auto" w:fill="FFFFFF"/>
    </w:rPr>
  </w:style>
  <w:style w:type="paragraph" w:customStyle="1" w:styleId="2c">
    <w:name w:val="Основной текст2"/>
    <w:basedOn w:val="a5"/>
    <w:link w:val="affffd"/>
    <w:rsid w:val="00023A8D"/>
    <w:pPr>
      <w:shd w:val="clear" w:color="auto" w:fill="FFFFFF"/>
      <w:suppressAutoHyphens w:val="0"/>
      <w:spacing w:before="60" w:after="420" w:line="0" w:lineRule="atLeast"/>
    </w:pPr>
    <w:rPr>
      <w:rFonts w:ascii="Times New Roman" w:eastAsia="Times New Roman" w:hAnsi="Times New Roman" w:cs="Times New Roman"/>
      <w:kern w:val="0"/>
      <w:sz w:val="26"/>
      <w:szCs w:val="26"/>
      <w:lang w:eastAsia="ru-RU" w:bidi="ar-SA"/>
    </w:rPr>
  </w:style>
  <w:style w:type="paragraph" w:customStyle="1" w:styleId="33">
    <w:name w:val="Основной текст3"/>
    <w:basedOn w:val="a5"/>
    <w:rsid w:val="00E747DC"/>
    <w:pPr>
      <w:widowControl/>
      <w:shd w:val="clear" w:color="auto" w:fill="FFFFFF"/>
      <w:suppressAutoHyphens w:val="0"/>
      <w:spacing w:before="60" w:after="60" w:line="264" w:lineRule="exact"/>
      <w:jc w:val="center"/>
    </w:pPr>
    <w:rPr>
      <w:rFonts w:ascii="Times New Roman" w:eastAsia="Times New Roman" w:hAnsi="Times New Roman" w:cs="Times New Roman"/>
      <w:kern w:val="0"/>
      <w:sz w:val="23"/>
      <w:szCs w:val="23"/>
      <w:lang w:eastAsia="ru-RU" w:bidi="ar-SA"/>
    </w:rPr>
  </w:style>
  <w:style w:type="paragraph" w:styleId="affffe">
    <w:name w:val="TOC Heading"/>
    <w:basedOn w:val="1"/>
    <w:next w:val="a5"/>
    <w:uiPriority w:val="39"/>
    <w:unhideWhenUsed/>
    <w:qFormat/>
    <w:rsid w:val="00894503"/>
    <w:pPr>
      <w:keepNext/>
      <w:keepLines/>
      <w:widowControl/>
      <w:spacing w:line="259" w:lineRule="auto"/>
      <w:jc w:val="left"/>
      <w:outlineLvl w:val="9"/>
    </w:pPr>
    <w:rPr>
      <w:rFonts w:eastAsiaTheme="majorEastAsia"/>
      <w:b w:val="0"/>
      <w:bCs w:val="0"/>
      <w:iCs w:val="0"/>
    </w:rPr>
  </w:style>
  <w:style w:type="paragraph" w:styleId="afffff">
    <w:name w:val="caption"/>
    <w:basedOn w:val="a5"/>
    <w:next w:val="a5"/>
    <w:uiPriority w:val="35"/>
    <w:unhideWhenUsed/>
    <w:qFormat/>
    <w:rsid w:val="00EB4662"/>
    <w:pPr>
      <w:widowControl/>
      <w:suppressAutoHyphens w:val="0"/>
      <w:spacing w:after="200"/>
    </w:pPr>
    <w:rPr>
      <w:rFonts w:asciiTheme="minorHAnsi" w:eastAsiaTheme="minorHAnsi" w:hAnsiTheme="minorHAnsi" w:cstheme="minorBidi"/>
      <w:i/>
      <w:iCs/>
      <w:color w:val="1F497D" w:themeColor="text2"/>
      <w:kern w:val="0"/>
      <w:sz w:val="18"/>
      <w:szCs w:val="1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156566">
      <w:bodyDiv w:val="1"/>
      <w:marLeft w:val="0"/>
      <w:marRight w:val="0"/>
      <w:marTop w:val="0"/>
      <w:marBottom w:val="0"/>
      <w:divBdr>
        <w:top w:val="none" w:sz="0" w:space="0" w:color="auto"/>
        <w:left w:val="none" w:sz="0" w:space="0" w:color="auto"/>
        <w:bottom w:val="none" w:sz="0" w:space="0" w:color="auto"/>
        <w:right w:val="none" w:sz="0" w:space="0" w:color="auto"/>
      </w:divBdr>
    </w:div>
    <w:div w:id="138046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605B2-3B97-42EC-98AE-71BA4BFE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4906</Words>
  <Characters>27965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Материалы к РП</vt:lpstr>
    </vt:vector>
  </TitlesOfParts>
  <Company>SPecialiST RePack</Company>
  <LinksUpToDate>false</LinksUpToDate>
  <CharactersWithSpaces>32806</CharactersWithSpaces>
  <SharedDoc>false</SharedDoc>
  <HLinks>
    <vt:vector size="6" baseType="variant">
      <vt:variant>
        <vt:i4>72360187</vt:i4>
      </vt:variant>
      <vt:variant>
        <vt:i4>3</vt:i4>
      </vt:variant>
      <vt:variant>
        <vt:i4>0</vt:i4>
      </vt:variant>
      <vt:variant>
        <vt:i4>5</vt:i4>
      </vt:variant>
      <vt:variant>
        <vt:lpwstr>../../../../Den/Downloads/Делопроизводство %5bТекст%5d: Доп. УМО вузов в кач. учебника для вузов / Т.А. Быкова, Л.М. Вялова , Л.В. Санкина. — М.: ИНФРА-М, 2013. — 363 с.. — (Высшее образование: Бакалавриат).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к РП</dc:title>
  <dc:creator>Юлия Алексеевна Бойко</dc:creator>
  <cp:lastModifiedBy>kpk</cp:lastModifiedBy>
  <cp:revision>2</cp:revision>
  <cp:lastPrinted>2019-12-04T12:21:00Z</cp:lastPrinted>
  <dcterms:created xsi:type="dcterms:W3CDTF">2021-10-22T07:14:00Z</dcterms:created>
  <dcterms:modified xsi:type="dcterms:W3CDTF">2021-10-22T07:14:00Z</dcterms:modified>
</cp:coreProperties>
</file>