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290" w:rsidRPr="007529BB" w:rsidRDefault="00D02290" w:rsidP="00D02290">
      <w:pPr>
        <w:autoSpaceDE w:val="0"/>
        <w:autoSpaceDN w:val="0"/>
        <w:adjustRightInd w:val="0"/>
        <w:ind w:right="19" w:firstLine="0"/>
        <w:jc w:val="center"/>
        <w:rPr>
          <w:rFonts w:eastAsiaTheme="minorEastAsia"/>
          <w:sz w:val="22"/>
          <w:szCs w:val="22"/>
        </w:rPr>
      </w:pPr>
      <w:bookmarkStart w:id="0" w:name="_GoBack"/>
      <w:bookmarkEnd w:id="0"/>
      <w:r w:rsidRPr="007529BB">
        <w:rPr>
          <w:caps/>
          <w:noProof/>
          <w:kern w:val="2"/>
          <w:lang w:eastAsia="ru-RU"/>
        </w:rPr>
        <w:drawing>
          <wp:inline distT="0" distB="0" distL="0" distR="0">
            <wp:extent cx="809625" cy="904875"/>
            <wp:effectExtent l="0" t="0" r="9525" b="9525"/>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904875"/>
                    </a:xfrm>
                    <a:prstGeom prst="rect">
                      <a:avLst/>
                    </a:prstGeom>
                    <a:noFill/>
                    <a:ln>
                      <a:noFill/>
                    </a:ln>
                  </pic:spPr>
                </pic:pic>
              </a:graphicData>
            </a:graphic>
          </wp:inline>
        </w:drawing>
      </w:r>
    </w:p>
    <w:p w:rsidR="00D02290" w:rsidRPr="007529BB" w:rsidRDefault="00D02290" w:rsidP="00D02290">
      <w:pPr>
        <w:autoSpaceDE w:val="0"/>
        <w:autoSpaceDN w:val="0"/>
        <w:adjustRightInd w:val="0"/>
        <w:ind w:right="19" w:firstLine="0"/>
        <w:jc w:val="center"/>
        <w:rPr>
          <w:rFonts w:eastAsiaTheme="minorEastAsia"/>
          <w:sz w:val="22"/>
          <w:szCs w:val="22"/>
        </w:rPr>
      </w:pPr>
    </w:p>
    <w:p w:rsidR="00D02290" w:rsidRPr="007529BB" w:rsidRDefault="00D02290" w:rsidP="00D02290">
      <w:pPr>
        <w:autoSpaceDE w:val="0"/>
        <w:autoSpaceDN w:val="0"/>
        <w:adjustRightInd w:val="0"/>
        <w:ind w:right="19" w:firstLine="0"/>
        <w:jc w:val="center"/>
        <w:rPr>
          <w:rFonts w:eastAsiaTheme="minorEastAsia"/>
          <w:sz w:val="22"/>
          <w:szCs w:val="22"/>
        </w:rPr>
      </w:pPr>
      <w:r w:rsidRPr="007529BB">
        <w:rPr>
          <w:rFonts w:eastAsiaTheme="minorEastAsia"/>
          <w:sz w:val="22"/>
          <w:szCs w:val="22"/>
        </w:rPr>
        <w:t>МИНОБРНАУКИ РОССИИ</w:t>
      </w:r>
    </w:p>
    <w:p w:rsidR="00D02290" w:rsidRPr="007529BB" w:rsidRDefault="00D02290" w:rsidP="00D02290">
      <w:pPr>
        <w:autoSpaceDE w:val="0"/>
        <w:autoSpaceDN w:val="0"/>
        <w:adjustRightInd w:val="0"/>
        <w:spacing w:before="192"/>
        <w:ind w:firstLine="0"/>
        <w:jc w:val="center"/>
        <w:rPr>
          <w:rFonts w:eastAsiaTheme="minorEastAsia"/>
          <w:sz w:val="22"/>
          <w:szCs w:val="22"/>
        </w:rPr>
      </w:pPr>
      <w:r w:rsidRPr="007529BB">
        <w:rPr>
          <w:rFonts w:eastAsiaTheme="minorEastAsia"/>
          <w:sz w:val="22"/>
          <w:szCs w:val="22"/>
        </w:rPr>
        <w:t>Федеральное государственное бюджетное образовательное учреждение</w:t>
      </w:r>
    </w:p>
    <w:p w:rsidR="00D02290" w:rsidRPr="007529BB" w:rsidRDefault="00D02290" w:rsidP="00D02290">
      <w:pPr>
        <w:autoSpaceDE w:val="0"/>
        <w:autoSpaceDN w:val="0"/>
        <w:adjustRightInd w:val="0"/>
        <w:spacing w:line="274" w:lineRule="exact"/>
        <w:ind w:right="686" w:firstLine="0"/>
        <w:jc w:val="center"/>
        <w:rPr>
          <w:rFonts w:eastAsiaTheme="minorEastAsia"/>
          <w:sz w:val="22"/>
          <w:szCs w:val="22"/>
        </w:rPr>
      </w:pPr>
      <w:r w:rsidRPr="007529BB">
        <w:rPr>
          <w:rFonts w:eastAsiaTheme="minorEastAsia"/>
          <w:sz w:val="22"/>
          <w:szCs w:val="22"/>
        </w:rPr>
        <w:t>высшего образования</w:t>
      </w:r>
    </w:p>
    <w:p w:rsidR="00D02290" w:rsidRPr="007529BB" w:rsidRDefault="00D02290" w:rsidP="00D02290">
      <w:pPr>
        <w:autoSpaceDE w:val="0"/>
        <w:autoSpaceDN w:val="0"/>
        <w:adjustRightInd w:val="0"/>
        <w:spacing w:line="274" w:lineRule="exact"/>
        <w:ind w:right="686" w:firstLine="0"/>
        <w:jc w:val="center"/>
        <w:rPr>
          <w:rFonts w:eastAsiaTheme="minorEastAsia"/>
          <w:b/>
          <w:bCs/>
          <w:sz w:val="22"/>
          <w:szCs w:val="22"/>
        </w:rPr>
      </w:pPr>
      <w:r w:rsidRPr="007529BB">
        <w:rPr>
          <w:rFonts w:eastAsiaTheme="minorEastAsia"/>
          <w:b/>
          <w:bCs/>
          <w:sz w:val="22"/>
          <w:szCs w:val="22"/>
        </w:rPr>
        <w:t>«МИРЭА - Российский технологический университет»</w:t>
      </w:r>
    </w:p>
    <w:p w:rsidR="00D02290" w:rsidRPr="007529BB" w:rsidRDefault="00D02290" w:rsidP="00D02290">
      <w:pPr>
        <w:autoSpaceDE w:val="0"/>
        <w:autoSpaceDN w:val="0"/>
        <w:adjustRightInd w:val="0"/>
        <w:spacing w:before="62"/>
        <w:ind w:right="19" w:firstLine="0"/>
        <w:jc w:val="center"/>
        <w:rPr>
          <w:rFonts w:eastAsiaTheme="minorEastAsia"/>
          <w:b/>
          <w:bCs/>
          <w:sz w:val="30"/>
          <w:szCs w:val="30"/>
        </w:rPr>
      </w:pPr>
      <w:r w:rsidRPr="007529BB">
        <w:rPr>
          <w:rFonts w:eastAsiaTheme="minorEastAsia"/>
          <w:b/>
          <w:bCs/>
          <w:sz w:val="30"/>
          <w:szCs w:val="30"/>
        </w:rPr>
        <w:t>РТУ МИРЭА</w:t>
      </w:r>
    </w:p>
    <w:p w:rsidR="00D02290" w:rsidRPr="007529BB" w:rsidRDefault="00D02290" w:rsidP="00D02290">
      <w:pPr>
        <w:spacing w:after="200" w:line="276" w:lineRule="auto"/>
        <w:ind w:firstLine="0"/>
        <w:jc w:val="center"/>
        <w:rPr>
          <w:rFonts w:asciiTheme="minorHAnsi" w:hAnsiTheme="minorHAnsi" w:cstheme="minorBidi"/>
          <w:sz w:val="22"/>
          <w:szCs w:val="22"/>
        </w:rPr>
      </w:pPr>
    </w:p>
    <w:p w:rsidR="00D02290" w:rsidRPr="007529BB" w:rsidRDefault="00D02290" w:rsidP="00D02290">
      <w:pPr>
        <w:spacing w:after="200" w:line="276" w:lineRule="auto"/>
        <w:ind w:firstLine="0"/>
        <w:jc w:val="left"/>
        <w:rPr>
          <w:rFonts w:asciiTheme="minorHAnsi" w:hAnsiTheme="minorHAnsi" w:cstheme="minorBidi"/>
          <w:sz w:val="22"/>
          <w:szCs w:val="22"/>
        </w:rPr>
      </w:pPr>
    </w:p>
    <w:p w:rsidR="00BD4953" w:rsidRDefault="00D02290" w:rsidP="00AE7226">
      <w:pPr>
        <w:jc w:val="center"/>
        <w:rPr>
          <w:b/>
        </w:rPr>
      </w:pPr>
      <w:r>
        <w:rPr>
          <w:rFonts w:eastAsiaTheme="minorEastAsia"/>
          <w:b/>
          <w:bCs/>
          <w:sz w:val="30"/>
          <w:szCs w:val="30"/>
        </w:rPr>
        <w:t xml:space="preserve">МЕТОДИЧЕСКИЕ </w:t>
      </w:r>
      <w:r w:rsidR="00D9225B">
        <w:rPr>
          <w:rFonts w:eastAsiaTheme="minorEastAsia"/>
          <w:b/>
          <w:bCs/>
          <w:sz w:val="30"/>
          <w:szCs w:val="30"/>
        </w:rPr>
        <w:t>УКАЗАНИЯ</w:t>
      </w:r>
    </w:p>
    <w:p w:rsidR="00BD4953" w:rsidRDefault="00AE7226" w:rsidP="00AE7226">
      <w:pPr>
        <w:jc w:val="center"/>
        <w:rPr>
          <w:b/>
        </w:rPr>
      </w:pPr>
      <w:r>
        <w:rPr>
          <w:b/>
        </w:rPr>
        <w:t xml:space="preserve">по дисциплине </w:t>
      </w:r>
    </w:p>
    <w:p w:rsidR="00AE7226" w:rsidRPr="007529BB" w:rsidRDefault="00AE7226" w:rsidP="00AE7226">
      <w:pPr>
        <w:jc w:val="center"/>
        <w:rPr>
          <w:rFonts w:eastAsiaTheme="minorEastAsia"/>
          <w:b/>
          <w:bCs/>
          <w:sz w:val="26"/>
          <w:szCs w:val="26"/>
        </w:rPr>
      </w:pPr>
      <w:r>
        <w:rPr>
          <w:b/>
        </w:rPr>
        <w:t>«Разработка технологий и изготовление художественных изделий»</w:t>
      </w:r>
    </w:p>
    <w:p w:rsidR="00AE7226" w:rsidRDefault="00AE7226" w:rsidP="00D02290">
      <w:pPr>
        <w:rPr>
          <w:b/>
        </w:rPr>
      </w:pPr>
    </w:p>
    <w:p w:rsidR="00D02290" w:rsidRPr="00186325" w:rsidRDefault="00AE7226" w:rsidP="00AE7226">
      <w:pPr>
        <w:jc w:val="center"/>
        <w:rPr>
          <w:b/>
        </w:rPr>
      </w:pPr>
      <w:r>
        <w:rPr>
          <w:b/>
        </w:rPr>
        <w:t>для</w:t>
      </w:r>
      <w:r w:rsidR="00D02290" w:rsidRPr="00186325">
        <w:rPr>
          <w:b/>
        </w:rPr>
        <w:t xml:space="preserve"> проведени</w:t>
      </w:r>
      <w:r>
        <w:rPr>
          <w:b/>
        </w:rPr>
        <w:t>я</w:t>
      </w:r>
      <w:r w:rsidR="00D02290" w:rsidRPr="00186325">
        <w:rPr>
          <w:b/>
        </w:rPr>
        <w:t xml:space="preserve"> практических работ на установке для лазерной сварки и наплавк</w:t>
      </w:r>
      <w:r w:rsidR="00D02290">
        <w:rPr>
          <w:b/>
        </w:rPr>
        <w:t>и</w:t>
      </w:r>
      <w:r w:rsidR="00D02290" w:rsidRPr="00186325">
        <w:rPr>
          <w:b/>
        </w:rPr>
        <w:t xml:space="preserve"> МУЛ-1</w:t>
      </w:r>
    </w:p>
    <w:p w:rsidR="00D02290" w:rsidRPr="007529BB" w:rsidRDefault="00D02290" w:rsidP="00D02290">
      <w:pPr>
        <w:autoSpaceDE w:val="0"/>
        <w:autoSpaceDN w:val="0"/>
        <w:adjustRightInd w:val="0"/>
        <w:ind w:firstLine="0"/>
        <w:jc w:val="center"/>
        <w:rPr>
          <w:rFonts w:eastAsiaTheme="minorEastAsia"/>
          <w:b/>
          <w:bCs/>
          <w:sz w:val="30"/>
          <w:szCs w:val="30"/>
        </w:rPr>
      </w:pPr>
    </w:p>
    <w:p w:rsidR="00D02290" w:rsidRPr="007529BB" w:rsidRDefault="00D02290" w:rsidP="00D02290">
      <w:pPr>
        <w:spacing w:after="200" w:line="276" w:lineRule="auto"/>
        <w:ind w:firstLine="0"/>
        <w:jc w:val="center"/>
        <w:rPr>
          <w:rFonts w:asciiTheme="minorHAnsi" w:hAnsiTheme="minorHAnsi" w:cstheme="minorBidi"/>
          <w:sz w:val="22"/>
          <w:szCs w:val="22"/>
        </w:rPr>
      </w:pPr>
    </w:p>
    <w:p w:rsidR="00D02290" w:rsidRPr="007529BB" w:rsidRDefault="00D02290" w:rsidP="00D02290">
      <w:pPr>
        <w:autoSpaceDE w:val="0"/>
        <w:autoSpaceDN w:val="0"/>
        <w:adjustRightInd w:val="0"/>
        <w:spacing w:line="278" w:lineRule="exact"/>
        <w:ind w:left="10" w:firstLine="0"/>
        <w:jc w:val="center"/>
        <w:rPr>
          <w:rFonts w:eastAsiaTheme="minorEastAsia"/>
          <w:i/>
          <w:iCs/>
          <w:sz w:val="16"/>
          <w:szCs w:val="16"/>
        </w:rPr>
      </w:pPr>
      <w:r w:rsidRPr="007529BB">
        <w:rPr>
          <w:rFonts w:eastAsiaTheme="minorEastAsia"/>
          <w:i/>
          <w:iCs/>
          <w:sz w:val="16"/>
          <w:szCs w:val="16"/>
        </w:rPr>
        <w:t>(наименование дисциплины (модуля) в соответствии с учебным планом)</w:t>
      </w:r>
    </w:p>
    <w:p w:rsidR="00D02290" w:rsidRPr="007529BB" w:rsidRDefault="00D02290" w:rsidP="00D02290">
      <w:pPr>
        <w:autoSpaceDE w:val="0"/>
        <w:autoSpaceDN w:val="0"/>
        <w:adjustRightInd w:val="0"/>
        <w:spacing w:line="278" w:lineRule="exact"/>
        <w:ind w:firstLine="0"/>
        <w:jc w:val="left"/>
        <w:rPr>
          <w:rFonts w:eastAsiaTheme="minorEastAsia"/>
          <w:sz w:val="22"/>
          <w:szCs w:val="22"/>
        </w:rPr>
      </w:pPr>
      <w:r w:rsidRPr="007529BB">
        <w:rPr>
          <w:rFonts w:eastAsiaTheme="minorEastAsia"/>
          <w:sz w:val="22"/>
          <w:szCs w:val="22"/>
        </w:rPr>
        <w:t>Уровень ____________________________</w:t>
      </w:r>
      <w:r w:rsidRPr="0090049A">
        <w:rPr>
          <w:rFonts w:eastAsiaTheme="minorEastAsia"/>
          <w:sz w:val="22"/>
          <w:szCs w:val="22"/>
          <w:u w:val="single"/>
        </w:rPr>
        <w:t>магистратура</w:t>
      </w:r>
      <w:r w:rsidRPr="007529BB">
        <w:rPr>
          <w:rFonts w:eastAsiaTheme="minorEastAsia"/>
          <w:sz w:val="22"/>
          <w:szCs w:val="22"/>
        </w:rPr>
        <w:t>__________________________________</w:t>
      </w:r>
    </w:p>
    <w:p w:rsidR="00D02290" w:rsidRPr="007529BB" w:rsidRDefault="00D02290" w:rsidP="00D02290">
      <w:pPr>
        <w:autoSpaceDE w:val="0"/>
        <w:autoSpaceDN w:val="0"/>
        <w:adjustRightInd w:val="0"/>
        <w:spacing w:before="38" w:line="278" w:lineRule="exact"/>
        <w:ind w:left="3912" w:firstLine="0"/>
        <w:jc w:val="left"/>
        <w:rPr>
          <w:rFonts w:eastAsiaTheme="minorEastAsia"/>
          <w:i/>
          <w:iCs/>
          <w:sz w:val="16"/>
          <w:szCs w:val="16"/>
        </w:rPr>
      </w:pPr>
      <w:r w:rsidRPr="007529BB">
        <w:rPr>
          <w:rFonts w:eastAsiaTheme="minorEastAsia"/>
          <w:i/>
          <w:iCs/>
          <w:sz w:val="16"/>
          <w:szCs w:val="16"/>
        </w:rPr>
        <w:t>(бакалавриат, магистратура, специалитет)</w:t>
      </w:r>
    </w:p>
    <w:p w:rsidR="00D02290" w:rsidRPr="007529BB" w:rsidRDefault="00D02290" w:rsidP="00D02290">
      <w:pPr>
        <w:autoSpaceDE w:val="0"/>
        <w:autoSpaceDN w:val="0"/>
        <w:adjustRightInd w:val="0"/>
        <w:spacing w:line="278" w:lineRule="exact"/>
        <w:ind w:left="19" w:firstLine="0"/>
        <w:jc w:val="left"/>
        <w:rPr>
          <w:rFonts w:eastAsiaTheme="minorEastAsia"/>
          <w:sz w:val="22"/>
          <w:szCs w:val="22"/>
        </w:rPr>
      </w:pPr>
      <w:r w:rsidRPr="007529BB">
        <w:rPr>
          <w:rFonts w:eastAsiaTheme="minorEastAsia"/>
          <w:sz w:val="22"/>
          <w:szCs w:val="22"/>
        </w:rPr>
        <w:t xml:space="preserve">Форма обучения </w:t>
      </w:r>
      <w:r w:rsidRPr="007529BB">
        <w:rPr>
          <w:rFonts w:eastAsiaTheme="minorEastAsia"/>
          <w:sz w:val="22"/>
          <w:szCs w:val="22"/>
          <w:u w:val="single"/>
        </w:rPr>
        <w:t xml:space="preserve">                                    очная                                              </w:t>
      </w:r>
    </w:p>
    <w:p w:rsidR="00D02290" w:rsidRPr="007529BB" w:rsidRDefault="00D02290" w:rsidP="00D02290">
      <w:pPr>
        <w:autoSpaceDE w:val="0"/>
        <w:autoSpaceDN w:val="0"/>
        <w:adjustRightInd w:val="0"/>
        <w:spacing w:line="278" w:lineRule="exact"/>
        <w:ind w:left="4469" w:firstLine="0"/>
        <w:jc w:val="left"/>
        <w:rPr>
          <w:rFonts w:eastAsiaTheme="minorEastAsia"/>
          <w:i/>
          <w:iCs/>
          <w:sz w:val="16"/>
          <w:szCs w:val="16"/>
        </w:rPr>
      </w:pPr>
      <w:r w:rsidRPr="007529BB">
        <w:rPr>
          <w:rFonts w:eastAsiaTheme="minorEastAsia"/>
          <w:i/>
          <w:iCs/>
          <w:sz w:val="16"/>
          <w:szCs w:val="16"/>
        </w:rPr>
        <w:t>(очная, очно-заочная, заочная)</w:t>
      </w:r>
    </w:p>
    <w:p w:rsidR="00D02290" w:rsidRPr="007529BB" w:rsidRDefault="00D02290" w:rsidP="00D02290">
      <w:pPr>
        <w:autoSpaceDE w:val="0"/>
        <w:autoSpaceDN w:val="0"/>
        <w:adjustRightInd w:val="0"/>
        <w:spacing w:before="10" w:line="278" w:lineRule="exact"/>
        <w:ind w:left="19" w:firstLine="0"/>
        <w:jc w:val="left"/>
        <w:rPr>
          <w:rFonts w:eastAsiaTheme="minorEastAsia"/>
          <w:sz w:val="22"/>
          <w:szCs w:val="22"/>
        </w:rPr>
      </w:pPr>
      <w:r w:rsidRPr="007529BB">
        <w:rPr>
          <w:rFonts w:eastAsiaTheme="minorEastAsia"/>
          <w:sz w:val="22"/>
          <w:szCs w:val="22"/>
        </w:rPr>
        <w:t>Направление(-я) подготовки</w:t>
      </w:r>
      <w:r w:rsidRPr="007529BB">
        <w:rPr>
          <w:rFonts w:eastAsiaTheme="minorEastAsia"/>
          <w:sz w:val="22"/>
          <w:szCs w:val="22"/>
          <w:u w:val="single"/>
        </w:rPr>
        <w:t xml:space="preserve">      29.0</w:t>
      </w:r>
      <w:r>
        <w:rPr>
          <w:rFonts w:eastAsiaTheme="minorEastAsia"/>
          <w:sz w:val="22"/>
          <w:szCs w:val="22"/>
          <w:u w:val="single"/>
        </w:rPr>
        <w:t>4</w:t>
      </w:r>
      <w:r w:rsidRPr="007529BB">
        <w:rPr>
          <w:rFonts w:eastAsiaTheme="minorEastAsia"/>
          <w:sz w:val="22"/>
          <w:szCs w:val="22"/>
          <w:u w:val="single"/>
        </w:rPr>
        <w:t>.04 «Технология художественной обработки материалов»</w:t>
      </w:r>
    </w:p>
    <w:p w:rsidR="00D02290" w:rsidRPr="007529BB" w:rsidRDefault="00D02290" w:rsidP="00D02290">
      <w:pPr>
        <w:autoSpaceDE w:val="0"/>
        <w:autoSpaceDN w:val="0"/>
        <w:adjustRightInd w:val="0"/>
        <w:spacing w:before="62"/>
        <w:ind w:left="4550" w:firstLine="0"/>
        <w:jc w:val="left"/>
        <w:rPr>
          <w:rFonts w:eastAsiaTheme="minorEastAsia"/>
          <w:i/>
          <w:iCs/>
          <w:sz w:val="16"/>
          <w:szCs w:val="16"/>
        </w:rPr>
      </w:pPr>
      <w:r w:rsidRPr="007529BB">
        <w:rPr>
          <w:rFonts w:eastAsiaTheme="minorEastAsia"/>
          <w:i/>
          <w:iCs/>
          <w:sz w:val="16"/>
          <w:szCs w:val="16"/>
        </w:rPr>
        <w:t>(код(-ы) и наименование(-я))</w:t>
      </w:r>
    </w:p>
    <w:p w:rsidR="00D02290" w:rsidRPr="007529BB" w:rsidRDefault="00D02290" w:rsidP="00D02290">
      <w:pPr>
        <w:autoSpaceDE w:val="0"/>
        <w:autoSpaceDN w:val="0"/>
        <w:adjustRightInd w:val="0"/>
        <w:spacing w:before="120"/>
        <w:ind w:firstLine="0"/>
        <w:rPr>
          <w:rFonts w:eastAsiaTheme="minorEastAsia"/>
          <w:sz w:val="22"/>
          <w:szCs w:val="22"/>
        </w:rPr>
      </w:pPr>
      <w:r w:rsidRPr="007529BB">
        <w:rPr>
          <w:rFonts w:eastAsiaTheme="minorEastAsia"/>
          <w:sz w:val="22"/>
          <w:szCs w:val="22"/>
        </w:rPr>
        <w:t xml:space="preserve">Институт    </w:t>
      </w:r>
      <w:r w:rsidRPr="007529BB">
        <w:rPr>
          <w:rFonts w:eastAsiaTheme="minorEastAsia"/>
          <w:sz w:val="22"/>
          <w:szCs w:val="22"/>
          <w:u w:val="single"/>
        </w:rPr>
        <w:t xml:space="preserve">                         Физико-технологический (ФТИ)</w:t>
      </w:r>
    </w:p>
    <w:p w:rsidR="00D02290" w:rsidRPr="007529BB" w:rsidRDefault="00D02290" w:rsidP="00D02290">
      <w:pPr>
        <w:autoSpaceDE w:val="0"/>
        <w:autoSpaceDN w:val="0"/>
        <w:adjustRightInd w:val="0"/>
        <w:spacing w:before="67"/>
        <w:ind w:left="4358" w:firstLine="0"/>
        <w:jc w:val="left"/>
        <w:rPr>
          <w:rFonts w:eastAsiaTheme="minorEastAsia"/>
          <w:i/>
          <w:iCs/>
          <w:sz w:val="16"/>
          <w:szCs w:val="16"/>
        </w:rPr>
      </w:pPr>
      <w:r w:rsidRPr="007529BB">
        <w:rPr>
          <w:rFonts w:eastAsiaTheme="minorEastAsia"/>
          <w:i/>
          <w:iCs/>
          <w:sz w:val="16"/>
          <w:szCs w:val="16"/>
        </w:rPr>
        <w:t>(полное и краткое наименование)</w:t>
      </w:r>
    </w:p>
    <w:p w:rsidR="00D02290" w:rsidRPr="007529BB" w:rsidRDefault="00D02290" w:rsidP="00D02290">
      <w:pPr>
        <w:tabs>
          <w:tab w:val="left" w:pos="3979"/>
        </w:tabs>
        <w:autoSpaceDE w:val="0"/>
        <w:autoSpaceDN w:val="0"/>
        <w:adjustRightInd w:val="0"/>
        <w:spacing w:before="53"/>
        <w:ind w:firstLine="0"/>
        <w:jc w:val="left"/>
        <w:rPr>
          <w:rFonts w:eastAsiaTheme="minorEastAsia"/>
          <w:sz w:val="22"/>
          <w:szCs w:val="22"/>
        </w:rPr>
      </w:pPr>
      <w:r w:rsidRPr="007529BB">
        <w:rPr>
          <w:rFonts w:eastAsiaTheme="minorEastAsia"/>
          <w:sz w:val="22"/>
          <w:szCs w:val="22"/>
        </w:rPr>
        <w:t xml:space="preserve">Кафедра     </w:t>
      </w:r>
      <w:r w:rsidRPr="007529BB">
        <w:rPr>
          <w:rFonts w:eastAsiaTheme="minorEastAsia"/>
          <w:sz w:val="22"/>
          <w:szCs w:val="22"/>
          <w:u w:val="single"/>
        </w:rPr>
        <w:t xml:space="preserve">                         компьютерного дизайна</w:t>
      </w:r>
    </w:p>
    <w:p w:rsidR="00D02290" w:rsidRPr="007529BB" w:rsidRDefault="00D02290" w:rsidP="00D02290">
      <w:pPr>
        <w:autoSpaceDE w:val="0"/>
        <w:autoSpaceDN w:val="0"/>
        <w:adjustRightInd w:val="0"/>
        <w:spacing w:before="72"/>
        <w:ind w:left="2640" w:firstLine="0"/>
        <w:jc w:val="left"/>
        <w:rPr>
          <w:rFonts w:eastAsiaTheme="minorEastAsia"/>
          <w:i/>
          <w:iCs/>
          <w:sz w:val="16"/>
          <w:szCs w:val="16"/>
        </w:rPr>
      </w:pPr>
      <w:r w:rsidRPr="007529BB">
        <w:rPr>
          <w:rFonts w:eastAsiaTheme="minorEastAsia"/>
          <w:i/>
          <w:iCs/>
          <w:sz w:val="16"/>
          <w:szCs w:val="16"/>
        </w:rPr>
        <w:t>(полное и краткое наименование кафедры, реализующей дисциплину (модуль))</w:t>
      </w:r>
    </w:p>
    <w:p w:rsidR="00D02290" w:rsidRPr="007529BB" w:rsidRDefault="00AE7226" w:rsidP="00D02290">
      <w:pPr>
        <w:tabs>
          <w:tab w:val="left" w:pos="3778"/>
        </w:tabs>
        <w:autoSpaceDE w:val="0"/>
        <w:autoSpaceDN w:val="0"/>
        <w:adjustRightInd w:val="0"/>
        <w:spacing w:before="58"/>
        <w:ind w:firstLine="0"/>
        <w:jc w:val="left"/>
        <w:rPr>
          <w:rFonts w:eastAsiaTheme="minorEastAsia"/>
          <w:sz w:val="22"/>
          <w:szCs w:val="22"/>
        </w:rPr>
      </w:pPr>
      <w:r>
        <w:rPr>
          <w:rFonts w:eastAsiaTheme="minorEastAsia"/>
          <w:sz w:val="22"/>
          <w:szCs w:val="22"/>
        </w:rPr>
        <w:t>Разработано</w:t>
      </w:r>
      <w:r w:rsidR="00D02290">
        <w:rPr>
          <w:rFonts w:eastAsiaTheme="minorEastAsia"/>
          <w:sz w:val="22"/>
          <w:szCs w:val="22"/>
          <w:u w:val="single"/>
        </w:rPr>
        <w:t>к</w:t>
      </w:r>
      <w:r w:rsidR="00D02290" w:rsidRPr="007529BB">
        <w:rPr>
          <w:rFonts w:eastAsiaTheme="minorEastAsia"/>
          <w:sz w:val="22"/>
          <w:szCs w:val="22"/>
          <w:u w:val="single"/>
        </w:rPr>
        <w:t>.т.н.,</w:t>
      </w:r>
      <w:r w:rsidR="00D02290">
        <w:rPr>
          <w:rFonts w:eastAsiaTheme="minorEastAsia"/>
          <w:sz w:val="22"/>
          <w:szCs w:val="22"/>
          <w:u w:val="single"/>
        </w:rPr>
        <w:t xml:space="preserve"> Бойко Юлия Алексеевна</w:t>
      </w:r>
    </w:p>
    <w:p w:rsidR="00D02290" w:rsidRPr="007529BB" w:rsidRDefault="00D02290" w:rsidP="00D02290">
      <w:pPr>
        <w:autoSpaceDE w:val="0"/>
        <w:autoSpaceDN w:val="0"/>
        <w:adjustRightInd w:val="0"/>
        <w:spacing w:before="72"/>
        <w:ind w:left="3106" w:firstLine="0"/>
        <w:jc w:val="left"/>
        <w:rPr>
          <w:rFonts w:eastAsiaTheme="minorEastAsia"/>
          <w:i/>
          <w:iCs/>
          <w:sz w:val="16"/>
          <w:szCs w:val="16"/>
        </w:rPr>
      </w:pPr>
      <w:r w:rsidRPr="007529BB">
        <w:rPr>
          <w:rFonts w:eastAsiaTheme="minorEastAsia"/>
          <w:i/>
          <w:iCs/>
          <w:sz w:val="16"/>
          <w:szCs w:val="16"/>
        </w:rPr>
        <w:t>(сокращенно-ученая степень, ученое звание; полностью - ФИО)</w:t>
      </w:r>
    </w:p>
    <w:p w:rsidR="00AE7226" w:rsidRPr="007529BB" w:rsidRDefault="00AE7226" w:rsidP="00AE7226">
      <w:pPr>
        <w:tabs>
          <w:tab w:val="left" w:pos="3778"/>
        </w:tabs>
        <w:autoSpaceDE w:val="0"/>
        <w:autoSpaceDN w:val="0"/>
        <w:adjustRightInd w:val="0"/>
        <w:spacing w:before="58"/>
        <w:ind w:firstLine="0"/>
        <w:jc w:val="left"/>
        <w:rPr>
          <w:rFonts w:eastAsiaTheme="minorEastAsia"/>
          <w:sz w:val="22"/>
          <w:szCs w:val="22"/>
        </w:rPr>
      </w:pPr>
      <w:proofErr w:type="spellStart"/>
      <w:r>
        <w:rPr>
          <w:rFonts w:eastAsiaTheme="minorEastAsia"/>
          <w:sz w:val="22"/>
          <w:szCs w:val="22"/>
          <w:u w:val="single"/>
        </w:rPr>
        <w:t>Лобач</w:t>
      </w:r>
      <w:proofErr w:type="spellEnd"/>
      <w:r>
        <w:rPr>
          <w:rFonts w:eastAsiaTheme="minorEastAsia"/>
          <w:sz w:val="22"/>
          <w:szCs w:val="22"/>
          <w:u w:val="single"/>
        </w:rPr>
        <w:t xml:space="preserve"> Денис Игоревич</w:t>
      </w:r>
    </w:p>
    <w:p w:rsidR="00AE7226" w:rsidRPr="007529BB" w:rsidRDefault="00AE7226" w:rsidP="00AE7226">
      <w:pPr>
        <w:autoSpaceDE w:val="0"/>
        <w:autoSpaceDN w:val="0"/>
        <w:adjustRightInd w:val="0"/>
        <w:spacing w:before="72"/>
        <w:ind w:left="3106" w:firstLine="0"/>
        <w:jc w:val="left"/>
        <w:rPr>
          <w:rFonts w:eastAsiaTheme="minorEastAsia"/>
          <w:i/>
          <w:iCs/>
          <w:sz w:val="16"/>
          <w:szCs w:val="16"/>
        </w:rPr>
      </w:pPr>
      <w:r w:rsidRPr="007529BB">
        <w:rPr>
          <w:rFonts w:eastAsiaTheme="minorEastAsia"/>
          <w:i/>
          <w:iCs/>
          <w:sz w:val="16"/>
          <w:szCs w:val="16"/>
        </w:rPr>
        <w:t>(сокращенно-ученая степень, ученое звание; полностью - ФИО)</w:t>
      </w:r>
    </w:p>
    <w:p w:rsidR="00D02290" w:rsidRPr="007529BB" w:rsidRDefault="00D02290" w:rsidP="00D02290">
      <w:pPr>
        <w:autoSpaceDE w:val="0"/>
        <w:autoSpaceDN w:val="0"/>
        <w:adjustRightInd w:val="0"/>
        <w:spacing w:line="240" w:lineRule="exact"/>
        <w:ind w:firstLine="0"/>
        <w:jc w:val="left"/>
        <w:rPr>
          <w:rFonts w:eastAsiaTheme="minorEastAsia"/>
          <w:sz w:val="20"/>
          <w:szCs w:val="20"/>
        </w:rPr>
      </w:pPr>
    </w:p>
    <w:p w:rsidR="00D02290" w:rsidRPr="007529BB" w:rsidRDefault="00D02290" w:rsidP="00D02290">
      <w:pPr>
        <w:autoSpaceDE w:val="0"/>
        <w:autoSpaceDN w:val="0"/>
        <w:adjustRightInd w:val="0"/>
        <w:spacing w:line="240" w:lineRule="exact"/>
        <w:ind w:firstLine="0"/>
        <w:jc w:val="left"/>
        <w:rPr>
          <w:rFonts w:eastAsiaTheme="minorEastAsia"/>
          <w:sz w:val="20"/>
          <w:szCs w:val="20"/>
        </w:rPr>
      </w:pPr>
    </w:p>
    <w:p w:rsidR="00D02290" w:rsidRPr="007529BB" w:rsidRDefault="00D02290" w:rsidP="00D02290">
      <w:pPr>
        <w:autoSpaceDE w:val="0"/>
        <w:autoSpaceDN w:val="0"/>
        <w:adjustRightInd w:val="0"/>
        <w:spacing w:line="240" w:lineRule="exact"/>
        <w:ind w:firstLine="0"/>
        <w:jc w:val="left"/>
        <w:rPr>
          <w:rFonts w:eastAsiaTheme="minorEastAsia"/>
          <w:sz w:val="20"/>
          <w:szCs w:val="20"/>
        </w:rPr>
      </w:pPr>
    </w:p>
    <w:p w:rsidR="00D02290" w:rsidRPr="007529BB" w:rsidRDefault="00D02290" w:rsidP="00D02290">
      <w:pPr>
        <w:autoSpaceDE w:val="0"/>
        <w:autoSpaceDN w:val="0"/>
        <w:adjustRightInd w:val="0"/>
        <w:spacing w:line="240" w:lineRule="exact"/>
        <w:ind w:firstLine="0"/>
        <w:jc w:val="left"/>
        <w:rPr>
          <w:rFonts w:eastAsiaTheme="minorEastAsia"/>
          <w:sz w:val="20"/>
          <w:szCs w:val="20"/>
        </w:rPr>
      </w:pPr>
    </w:p>
    <w:p w:rsidR="00D02290" w:rsidRPr="007529BB" w:rsidRDefault="00D02290" w:rsidP="00D02290">
      <w:pPr>
        <w:autoSpaceDE w:val="0"/>
        <w:autoSpaceDN w:val="0"/>
        <w:adjustRightInd w:val="0"/>
        <w:spacing w:before="53"/>
        <w:ind w:firstLine="0"/>
        <w:jc w:val="left"/>
        <w:rPr>
          <w:rFonts w:eastAsiaTheme="minorEastAsia"/>
          <w:sz w:val="22"/>
          <w:szCs w:val="22"/>
          <w:u w:val="single"/>
        </w:rPr>
      </w:pPr>
      <w:r w:rsidRPr="007529BB">
        <w:rPr>
          <w:rFonts w:eastAsiaTheme="minorEastAsia"/>
          <w:sz w:val="22"/>
          <w:szCs w:val="22"/>
        </w:rPr>
        <w:t xml:space="preserve">Используются в данной редакции с учебного года          </w:t>
      </w:r>
      <w:r w:rsidRPr="007529BB">
        <w:rPr>
          <w:rFonts w:eastAsiaTheme="minorEastAsia"/>
          <w:sz w:val="22"/>
          <w:szCs w:val="22"/>
          <w:u w:val="single"/>
        </w:rPr>
        <w:t xml:space="preserve">                20</w:t>
      </w:r>
      <w:r>
        <w:rPr>
          <w:rFonts w:eastAsiaTheme="minorEastAsia"/>
          <w:sz w:val="22"/>
          <w:szCs w:val="22"/>
          <w:u w:val="single"/>
        </w:rPr>
        <w:t>21</w:t>
      </w:r>
      <w:r w:rsidRPr="007529BB">
        <w:rPr>
          <w:rFonts w:eastAsiaTheme="minorEastAsia"/>
          <w:sz w:val="22"/>
          <w:szCs w:val="22"/>
          <w:u w:val="single"/>
        </w:rPr>
        <w:t>/2</w:t>
      </w:r>
      <w:r>
        <w:rPr>
          <w:rFonts w:eastAsiaTheme="minorEastAsia"/>
          <w:sz w:val="22"/>
          <w:szCs w:val="22"/>
          <w:u w:val="single"/>
        </w:rPr>
        <w:t>2</w:t>
      </w:r>
    </w:p>
    <w:p w:rsidR="00D02290" w:rsidRPr="007529BB" w:rsidRDefault="00D02290" w:rsidP="00D02290">
      <w:pPr>
        <w:autoSpaceDE w:val="0"/>
        <w:autoSpaceDN w:val="0"/>
        <w:adjustRightInd w:val="0"/>
        <w:spacing w:before="77"/>
        <w:ind w:left="6610" w:firstLine="0"/>
        <w:jc w:val="left"/>
        <w:rPr>
          <w:rFonts w:eastAsiaTheme="minorEastAsia"/>
          <w:i/>
          <w:iCs/>
          <w:sz w:val="16"/>
          <w:szCs w:val="16"/>
        </w:rPr>
      </w:pPr>
      <w:r w:rsidRPr="007529BB">
        <w:rPr>
          <w:rFonts w:eastAsiaTheme="minorEastAsia"/>
          <w:i/>
          <w:iCs/>
          <w:sz w:val="16"/>
          <w:szCs w:val="16"/>
        </w:rPr>
        <w:t>(учебный год цифрами)</w:t>
      </w:r>
    </w:p>
    <w:p w:rsidR="00D02290" w:rsidRPr="007529BB" w:rsidRDefault="00D02290" w:rsidP="00D02290">
      <w:pPr>
        <w:autoSpaceDE w:val="0"/>
        <w:autoSpaceDN w:val="0"/>
        <w:adjustRightInd w:val="0"/>
        <w:spacing w:before="77"/>
        <w:ind w:left="6610" w:firstLine="0"/>
        <w:jc w:val="left"/>
        <w:rPr>
          <w:rFonts w:eastAsiaTheme="minorEastAsia"/>
          <w:i/>
          <w:iCs/>
          <w:sz w:val="16"/>
          <w:szCs w:val="16"/>
        </w:rPr>
      </w:pPr>
    </w:p>
    <w:p w:rsidR="00D02290" w:rsidRPr="007529BB" w:rsidRDefault="00D02290" w:rsidP="00D02290">
      <w:pPr>
        <w:autoSpaceDE w:val="0"/>
        <w:autoSpaceDN w:val="0"/>
        <w:adjustRightInd w:val="0"/>
        <w:spacing w:before="77"/>
        <w:ind w:left="6610" w:firstLine="0"/>
        <w:jc w:val="left"/>
        <w:rPr>
          <w:rFonts w:eastAsiaTheme="minorEastAsia"/>
          <w:i/>
          <w:iCs/>
          <w:sz w:val="16"/>
          <w:szCs w:val="16"/>
        </w:rPr>
      </w:pPr>
    </w:p>
    <w:p w:rsidR="00AE7226" w:rsidRDefault="00AE7226" w:rsidP="00D02290">
      <w:pPr>
        <w:tabs>
          <w:tab w:val="left" w:leader="underscore" w:pos="1550"/>
        </w:tabs>
        <w:autoSpaceDE w:val="0"/>
        <w:autoSpaceDN w:val="0"/>
        <w:adjustRightInd w:val="0"/>
        <w:ind w:firstLine="0"/>
        <w:jc w:val="center"/>
        <w:rPr>
          <w:rFonts w:eastAsiaTheme="minorEastAsia"/>
          <w:sz w:val="22"/>
          <w:szCs w:val="22"/>
        </w:rPr>
      </w:pPr>
    </w:p>
    <w:p w:rsidR="00D02290" w:rsidRDefault="00D02290" w:rsidP="00D02290">
      <w:pPr>
        <w:tabs>
          <w:tab w:val="left" w:leader="underscore" w:pos="1550"/>
        </w:tabs>
        <w:autoSpaceDE w:val="0"/>
        <w:autoSpaceDN w:val="0"/>
        <w:adjustRightInd w:val="0"/>
        <w:ind w:firstLine="0"/>
        <w:jc w:val="center"/>
        <w:rPr>
          <w:rFonts w:eastAsiaTheme="minorEastAsia"/>
          <w:sz w:val="26"/>
          <w:szCs w:val="26"/>
        </w:rPr>
      </w:pPr>
      <w:r w:rsidRPr="007529BB">
        <w:rPr>
          <w:rFonts w:eastAsiaTheme="minorEastAsia"/>
          <w:sz w:val="26"/>
          <w:szCs w:val="26"/>
        </w:rPr>
        <w:t>Москва 20</w:t>
      </w:r>
      <w:r>
        <w:rPr>
          <w:rFonts w:eastAsiaTheme="minorEastAsia"/>
          <w:sz w:val="26"/>
          <w:szCs w:val="26"/>
        </w:rPr>
        <w:t>2</w:t>
      </w:r>
      <w:r w:rsidR="00AE7226">
        <w:rPr>
          <w:rFonts w:eastAsiaTheme="minorEastAsia"/>
          <w:sz w:val="26"/>
          <w:szCs w:val="26"/>
        </w:rPr>
        <w:t>1</w:t>
      </w:r>
      <w:r w:rsidRPr="007529BB">
        <w:rPr>
          <w:rFonts w:eastAsiaTheme="minorEastAsia"/>
          <w:sz w:val="26"/>
          <w:szCs w:val="26"/>
        </w:rPr>
        <w:t>г.</w:t>
      </w:r>
    </w:p>
    <w:p w:rsidR="00AB15B9" w:rsidRDefault="00AB15B9">
      <w:pPr>
        <w:spacing w:after="160" w:line="259" w:lineRule="auto"/>
        <w:ind w:firstLine="0"/>
        <w:jc w:val="left"/>
      </w:pPr>
      <w:r>
        <w:br w:type="page"/>
      </w:r>
    </w:p>
    <w:sdt>
      <w:sdtPr>
        <w:rPr>
          <w:rFonts w:ascii="Times New Roman" w:eastAsiaTheme="minorHAnsi" w:hAnsi="Times New Roman" w:cs="Times New Roman"/>
          <w:color w:val="auto"/>
          <w:sz w:val="28"/>
          <w:szCs w:val="28"/>
          <w:lang w:eastAsia="en-US"/>
        </w:rPr>
        <w:id w:val="-1347939682"/>
        <w:docPartObj>
          <w:docPartGallery w:val="Table of Contents"/>
          <w:docPartUnique/>
        </w:docPartObj>
      </w:sdtPr>
      <w:sdtEndPr>
        <w:rPr>
          <w:b/>
          <w:bCs/>
        </w:rPr>
      </w:sdtEndPr>
      <w:sdtContent>
        <w:p w:rsidR="00495CA6" w:rsidRPr="00495CA6" w:rsidRDefault="00495CA6" w:rsidP="00495CA6">
          <w:pPr>
            <w:pStyle w:val="a8"/>
            <w:rPr>
              <w:rFonts w:ascii="Times New Roman" w:hAnsi="Times New Roman"/>
              <w:color w:val="auto"/>
              <w:sz w:val="28"/>
            </w:rPr>
          </w:pPr>
          <w:r w:rsidRPr="00495CA6">
            <w:rPr>
              <w:rFonts w:ascii="Times New Roman" w:hAnsi="Times New Roman"/>
              <w:color w:val="auto"/>
              <w:sz w:val="28"/>
            </w:rPr>
            <w:t>Оглавление</w:t>
          </w:r>
        </w:p>
        <w:p w:rsidR="00F77886" w:rsidRDefault="00945809">
          <w:pPr>
            <w:pStyle w:val="11"/>
            <w:rPr>
              <w:rFonts w:asciiTheme="minorHAnsi" w:eastAsiaTheme="minorEastAsia" w:hAnsiTheme="minorHAnsi" w:cstheme="minorBidi"/>
              <w:noProof/>
              <w:sz w:val="22"/>
              <w:szCs w:val="22"/>
              <w:lang w:eastAsia="ru-RU"/>
            </w:rPr>
          </w:pPr>
          <w:r>
            <w:fldChar w:fldCharType="begin"/>
          </w:r>
          <w:r w:rsidR="00495CA6">
            <w:instrText xml:space="preserve"> TOC \o "1-3" \h \z \u </w:instrText>
          </w:r>
          <w:r>
            <w:fldChar w:fldCharType="separate"/>
          </w:r>
          <w:hyperlink w:anchor="_Toc81775975" w:history="1">
            <w:r w:rsidR="00F77886" w:rsidRPr="000347AA">
              <w:rPr>
                <w:rStyle w:val="a6"/>
                <w:noProof/>
              </w:rPr>
              <w:t>Введение</w:t>
            </w:r>
            <w:r w:rsidR="00F77886">
              <w:rPr>
                <w:noProof/>
                <w:webHidden/>
              </w:rPr>
              <w:tab/>
            </w:r>
            <w:r>
              <w:rPr>
                <w:noProof/>
                <w:webHidden/>
              </w:rPr>
              <w:fldChar w:fldCharType="begin"/>
            </w:r>
            <w:r w:rsidR="00F77886">
              <w:rPr>
                <w:noProof/>
                <w:webHidden/>
              </w:rPr>
              <w:instrText xml:space="preserve"> PAGEREF _Toc81775975 \h </w:instrText>
            </w:r>
            <w:r>
              <w:rPr>
                <w:noProof/>
                <w:webHidden/>
              </w:rPr>
            </w:r>
            <w:r>
              <w:rPr>
                <w:noProof/>
                <w:webHidden/>
              </w:rPr>
              <w:fldChar w:fldCharType="separate"/>
            </w:r>
            <w:r w:rsidR="00F77886">
              <w:rPr>
                <w:noProof/>
                <w:webHidden/>
              </w:rPr>
              <w:t>3</w:t>
            </w:r>
            <w:r>
              <w:rPr>
                <w:noProof/>
                <w:webHidden/>
              </w:rPr>
              <w:fldChar w:fldCharType="end"/>
            </w:r>
          </w:hyperlink>
        </w:p>
        <w:p w:rsidR="00F77886" w:rsidRDefault="0052695A">
          <w:pPr>
            <w:pStyle w:val="11"/>
            <w:tabs>
              <w:tab w:val="left" w:pos="440"/>
            </w:tabs>
            <w:rPr>
              <w:rFonts w:asciiTheme="minorHAnsi" w:eastAsiaTheme="minorEastAsia" w:hAnsiTheme="minorHAnsi" w:cstheme="minorBidi"/>
              <w:noProof/>
              <w:sz w:val="22"/>
              <w:szCs w:val="22"/>
              <w:lang w:eastAsia="ru-RU"/>
            </w:rPr>
          </w:pPr>
          <w:hyperlink w:anchor="_Toc81775976" w:history="1">
            <w:r w:rsidR="00F77886" w:rsidRPr="000347AA">
              <w:rPr>
                <w:rStyle w:val="a6"/>
                <w:noProof/>
              </w:rPr>
              <w:t>1.</w:t>
            </w:r>
            <w:r w:rsidR="00F77886">
              <w:rPr>
                <w:rFonts w:asciiTheme="minorHAnsi" w:eastAsiaTheme="minorEastAsia" w:hAnsiTheme="minorHAnsi" w:cstheme="minorBidi"/>
                <w:noProof/>
                <w:sz w:val="22"/>
                <w:szCs w:val="22"/>
                <w:lang w:eastAsia="ru-RU"/>
              </w:rPr>
              <w:tab/>
            </w:r>
            <w:r w:rsidR="00F77886" w:rsidRPr="000347AA">
              <w:rPr>
                <w:rStyle w:val="a6"/>
                <w:noProof/>
              </w:rPr>
              <w:t>Теоретические основы</w:t>
            </w:r>
            <w:r w:rsidR="00F77886">
              <w:rPr>
                <w:noProof/>
                <w:webHidden/>
              </w:rPr>
              <w:tab/>
            </w:r>
            <w:r w:rsidR="00945809">
              <w:rPr>
                <w:noProof/>
                <w:webHidden/>
              </w:rPr>
              <w:fldChar w:fldCharType="begin"/>
            </w:r>
            <w:r w:rsidR="00F77886">
              <w:rPr>
                <w:noProof/>
                <w:webHidden/>
              </w:rPr>
              <w:instrText xml:space="preserve"> PAGEREF _Toc81775976 \h </w:instrText>
            </w:r>
            <w:r w:rsidR="00945809">
              <w:rPr>
                <w:noProof/>
                <w:webHidden/>
              </w:rPr>
            </w:r>
            <w:r w:rsidR="00945809">
              <w:rPr>
                <w:noProof/>
                <w:webHidden/>
              </w:rPr>
              <w:fldChar w:fldCharType="separate"/>
            </w:r>
            <w:r w:rsidR="00F77886">
              <w:rPr>
                <w:noProof/>
                <w:webHidden/>
              </w:rPr>
              <w:t>3</w:t>
            </w:r>
            <w:r w:rsidR="00945809">
              <w:rPr>
                <w:noProof/>
                <w:webHidden/>
              </w:rPr>
              <w:fldChar w:fldCharType="end"/>
            </w:r>
          </w:hyperlink>
        </w:p>
        <w:p w:rsidR="00F77886" w:rsidRDefault="0052695A">
          <w:pPr>
            <w:pStyle w:val="11"/>
            <w:tabs>
              <w:tab w:val="left" w:pos="440"/>
            </w:tabs>
            <w:rPr>
              <w:rFonts w:asciiTheme="minorHAnsi" w:eastAsiaTheme="minorEastAsia" w:hAnsiTheme="minorHAnsi" w:cstheme="minorBidi"/>
              <w:noProof/>
              <w:sz w:val="22"/>
              <w:szCs w:val="22"/>
              <w:lang w:eastAsia="ru-RU"/>
            </w:rPr>
          </w:pPr>
          <w:hyperlink w:anchor="_Toc81775977" w:history="1">
            <w:r w:rsidR="00F77886" w:rsidRPr="000347AA">
              <w:rPr>
                <w:rStyle w:val="a6"/>
                <w:noProof/>
              </w:rPr>
              <w:t>2.</w:t>
            </w:r>
            <w:r w:rsidR="00F77886">
              <w:rPr>
                <w:rFonts w:asciiTheme="minorHAnsi" w:eastAsiaTheme="minorEastAsia" w:hAnsiTheme="minorHAnsi" w:cstheme="minorBidi"/>
                <w:noProof/>
                <w:sz w:val="22"/>
                <w:szCs w:val="22"/>
                <w:lang w:eastAsia="ru-RU"/>
              </w:rPr>
              <w:tab/>
            </w:r>
            <w:r w:rsidR="00F77886" w:rsidRPr="000347AA">
              <w:rPr>
                <w:rStyle w:val="a6"/>
                <w:noProof/>
              </w:rPr>
              <w:t>Термины и определения</w:t>
            </w:r>
            <w:r w:rsidR="00F77886">
              <w:rPr>
                <w:noProof/>
                <w:webHidden/>
              </w:rPr>
              <w:tab/>
            </w:r>
            <w:r w:rsidR="00945809">
              <w:rPr>
                <w:noProof/>
                <w:webHidden/>
              </w:rPr>
              <w:fldChar w:fldCharType="begin"/>
            </w:r>
            <w:r w:rsidR="00F77886">
              <w:rPr>
                <w:noProof/>
                <w:webHidden/>
              </w:rPr>
              <w:instrText xml:space="preserve"> PAGEREF _Toc81775977 \h </w:instrText>
            </w:r>
            <w:r w:rsidR="00945809">
              <w:rPr>
                <w:noProof/>
                <w:webHidden/>
              </w:rPr>
            </w:r>
            <w:r w:rsidR="00945809">
              <w:rPr>
                <w:noProof/>
                <w:webHidden/>
              </w:rPr>
              <w:fldChar w:fldCharType="separate"/>
            </w:r>
            <w:r w:rsidR="00F77886">
              <w:rPr>
                <w:noProof/>
                <w:webHidden/>
              </w:rPr>
              <w:t>5</w:t>
            </w:r>
            <w:r w:rsidR="00945809">
              <w:rPr>
                <w:noProof/>
                <w:webHidden/>
              </w:rPr>
              <w:fldChar w:fldCharType="end"/>
            </w:r>
          </w:hyperlink>
        </w:p>
        <w:p w:rsidR="00F77886" w:rsidRDefault="0052695A">
          <w:pPr>
            <w:pStyle w:val="11"/>
            <w:tabs>
              <w:tab w:val="left" w:pos="440"/>
            </w:tabs>
            <w:rPr>
              <w:rFonts w:asciiTheme="minorHAnsi" w:eastAsiaTheme="minorEastAsia" w:hAnsiTheme="minorHAnsi" w:cstheme="minorBidi"/>
              <w:noProof/>
              <w:sz w:val="22"/>
              <w:szCs w:val="22"/>
              <w:lang w:eastAsia="ru-RU"/>
            </w:rPr>
          </w:pPr>
          <w:hyperlink w:anchor="_Toc81775978" w:history="1">
            <w:r w:rsidR="00F77886" w:rsidRPr="000347AA">
              <w:rPr>
                <w:rStyle w:val="a6"/>
                <w:noProof/>
              </w:rPr>
              <w:t>3.</w:t>
            </w:r>
            <w:r w:rsidR="00F77886">
              <w:rPr>
                <w:rFonts w:asciiTheme="minorHAnsi" w:eastAsiaTheme="minorEastAsia" w:hAnsiTheme="minorHAnsi" w:cstheme="minorBidi"/>
                <w:noProof/>
                <w:sz w:val="22"/>
                <w:szCs w:val="22"/>
                <w:lang w:eastAsia="ru-RU"/>
              </w:rPr>
              <w:tab/>
            </w:r>
            <w:r w:rsidR="00F77886" w:rsidRPr="000347AA">
              <w:rPr>
                <w:rStyle w:val="a6"/>
                <w:bCs/>
                <w:noProof/>
              </w:rPr>
              <w:t xml:space="preserve">Инструкция по охране труда </w:t>
            </w:r>
            <w:r w:rsidR="00F77886" w:rsidRPr="000347AA">
              <w:rPr>
                <w:rStyle w:val="a6"/>
                <w:noProof/>
              </w:rPr>
              <w:t>при работе с установкой для лазерной сварки и наплавки МУЛ - 1</w:t>
            </w:r>
            <w:r w:rsidR="00F77886">
              <w:rPr>
                <w:noProof/>
                <w:webHidden/>
              </w:rPr>
              <w:tab/>
            </w:r>
            <w:r w:rsidR="00945809">
              <w:rPr>
                <w:noProof/>
                <w:webHidden/>
              </w:rPr>
              <w:fldChar w:fldCharType="begin"/>
            </w:r>
            <w:r w:rsidR="00F77886">
              <w:rPr>
                <w:noProof/>
                <w:webHidden/>
              </w:rPr>
              <w:instrText xml:space="preserve"> PAGEREF _Toc81775978 \h </w:instrText>
            </w:r>
            <w:r w:rsidR="00945809">
              <w:rPr>
                <w:noProof/>
                <w:webHidden/>
              </w:rPr>
            </w:r>
            <w:r w:rsidR="00945809">
              <w:rPr>
                <w:noProof/>
                <w:webHidden/>
              </w:rPr>
              <w:fldChar w:fldCharType="separate"/>
            </w:r>
            <w:r w:rsidR="00F77886">
              <w:rPr>
                <w:noProof/>
                <w:webHidden/>
              </w:rPr>
              <w:t>7</w:t>
            </w:r>
            <w:r w:rsidR="00945809">
              <w:rPr>
                <w:noProof/>
                <w:webHidden/>
              </w:rPr>
              <w:fldChar w:fldCharType="end"/>
            </w:r>
          </w:hyperlink>
        </w:p>
        <w:p w:rsidR="00F77886" w:rsidRDefault="0052695A">
          <w:pPr>
            <w:pStyle w:val="11"/>
            <w:tabs>
              <w:tab w:val="left" w:pos="440"/>
            </w:tabs>
            <w:rPr>
              <w:rFonts w:asciiTheme="minorHAnsi" w:eastAsiaTheme="minorEastAsia" w:hAnsiTheme="minorHAnsi" w:cstheme="minorBidi"/>
              <w:noProof/>
              <w:sz w:val="22"/>
              <w:szCs w:val="22"/>
              <w:lang w:eastAsia="ru-RU"/>
            </w:rPr>
          </w:pPr>
          <w:hyperlink w:anchor="_Toc81775979" w:history="1">
            <w:r w:rsidR="00F77886" w:rsidRPr="000347AA">
              <w:rPr>
                <w:rStyle w:val="a6"/>
                <w:noProof/>
              </w:rPr>
              <w:t>4.</w:t>
            </w:r>
            <w:r w:rsidR="00F77886">
              <w:rPr>
                <w:rFonts w:asciiTheme="minorHAnsi" w:eastAsiaTheme="minorEastAsia" w:hAnsiTheme="minorHAnsi" w:cstheme="minorBidi"/>
                <w:noProof/>
                <w:sz w:val="22"/>
                <w:szCs w:val="22"/>
                <w:lang w:eastAsia="ru-RU"/>
              </w:rPr>
              <w:tab/>
            </w:r>
            <w:r w:rsidR="00F77886" w:rsidRPr="000347AA">
              <w:rPr>
                <w:rStyle w:val="a6"/>
                <w:noProof/>
              </w:rPr>
              <w:t>Методические указания по проведению практических работ</w:t>
            </w:r>
            <w:r w:rsidR="00F77886">
              <w:rPr>
                <w:noProof/>
                <w:webHidden/>
              </w:rPr>
              <w:tab/>
            </w:r>
            <w:r w:rsidR="00945809">
              <w:rPr>
                <w:noProof/>
                <w:webHidden/>
              </w:rPr>
              <w:fldChar w:fldCharType="begin"/>
            </w:r>
            <w:r w:rsidR="00F77886">
              <w:rPr>
                <w:noProof/>
                <w:webHidden/>
              </w:rPr>
              <w:instrText xml:space="preserve"> PAGEREF _Toc81775979 \h </w:instrText>
            </w:r>
            <w:r w:rsidR="00945809">
              <w:rPr>
                <w:noProof/>
                <w:webHidden/>
              </w:rPr>
            </w:r>
            <w:r w:rsidR="00945809">
              <w:rPr>
                <w:noProof/>
                <w:webHidden/>
              </w:rPr>
              <w:fldChar w:fldCharType="separate"/>
            </w:r>
            <w:r w:rsidR="00F77886">
              <w:rPr>
                <w:noProof/>
                <w:webHidden/>
              </w:rPr>
              <w:t>13</w:t>
            </w:r>
            <w:r w:rsidR="00945809">
              <w:rPr>
                <w:noProof/>
                <w:webHidden/>
              </w:rPr>
              <w:fldChar w:fldCharType="end"/>
            </w:r>
          </w:hyperlink>
        </w:p>
        <w:p w:rsidR="00F77886" w:rsidRDefault="0052695A">
          <w:pPr>
            <w:pStyle w:val="11"/>
            <w:rPr>
              <w:rFonts w:asciiTheme="minorHAnsi" w:eastAsiaTheme="minorEastAsia" w:hAnsiTheme="minorHAnsi" w:cstheme="minorBidi"/>
              <w:noProof/>
              <w:sz w:val="22"/>
              <w:szCs w:val="22"/>
              <w:lang w:eastAsia="ru-RU"/>
            </w:rPr>
          </w:pPr>
          <w:hyperlink w:anchor="_Toc81775980" w:history="1">
            <w:r w:rsidR="00F77886" w:rsidRPr="000347AA">
              <w:rPr>
                <w:rStyle w:val="a6"/>
                <w:rFonts w:eastAsia="Times New Roman"/>
                <w:noProof/>
                <w:lang w:eastAsia="ru-RU"/>
              </w:rPr>
              <w:t>Приложение 1</w:t>
            </w:r>
            <w:r w:rsidR="00F77886">
              <w:rPr>
                <w:noProof/>
                <w:webHidden/>
              </w:rPr>
              <w:tab/>
            </w:r>
            <w:r w:rsidR="00945809">
              <w:rPr>
                <w:noProof/>
                <w:webHidden/>
              </w:rPr>
              <w:fldChar w:fldCharType="begin"/>
            </w:r>
            <w:r w:rsidR="00F77886">
              <w:rPr>
                <w:noProof/>
                <w:webHidden/>
              </w:rPr>
              <w:instrText xml:space="preserve"> PAGEREF _Toc81775980 \h </w:instrText>
            </w:r>
            <w:r w:rsidR="00945809">
              <w:rPr>
                <w:noProof/>
                <w:webHidden/>
              </w:rPr>
            </w:r>
            <w:r w:rsidR="00945809">
              <w:rPr>
                <w:noProof/>
                <w:webHidden/>
              </w:rPr>
              <w:fldChar w:fldCharType="separate"/>
            </w:r>
            <w:r w:rsidR="00F77886">
              <w:rPr>
                <w:noProof/>
                <w:webHidden/>
              </w:rPr>
              <w:t>20</w:t>
            </w:r>
            <w:r w:rsidR="00945809">
              <w:rPr>
                <w:noProof/>
                <w:webHidden/>
              </w:rPr>
              <w:fldChar w:fldCharType="end"/>
            </w:r>
          </w:hyperlink>
        </w:p>
        <w:p w:rsidR="00495CA6" w:rsidRDefault="00945809">
          <w:r>
            <w:rPr>
              <w:b/>
              <w:bCs/>
            </w:rPr>
            <w:fldChar w:fldCharType="end"/>
          </w:r>
        </w:p>
      </w:sdtContent>
    </w:sdt>
    <w:p w:rsidR="00AB15B9" w:rsidRDefault="00AB15B9" w:rsidP="00434A6D"/>
    <w:p w:rsidR="00532189" w:rsidRDefault="00532189">
      <w:pPr>
        <w:spacing w:after="160" w:line="259" w:lineRule="auto"/>
        <w:ind w:firstLine="0"/>
        <w:jc w:val="left"/>
        <w:rPr>
          <w:b/>
        </w:rPr>
      </w:pPr>
      <w:r>
        <w:rPr>
          <w:b/>
        </w:rPr>
        <w:br w:type="page"/>
      </w:r>
    </w:p>
    <w:p w:rsidR="00AB15B9" w:rsidRDefault="00AB15B9" w:rsidP="00991AD7">
      <w:pPr>
        <w:pStyle w:val="1"/>
      </w:pPr>
      <w:bookmarkStart w:id="1" w:name="_Toc81775975"/>
      <w:r w:rsidRPr="00991AD7">
        <w:lastRenderedPageBreak/>
        <w:t>Введение</w:t>
      </w:r>
      <w:bookmarkEnd w:id="1"/>
    </w:p>
    <w:p w:rsidR="00DB3AFB" w:rsidRDefault="00DB3AFB" w:rsidP="00DB3AFB">
      <w:pPr>
        <w:rPr>
          <w:bCs/>
        </w:rPr>
      </w:pPr>
      <w:r w:rsidRPr="00DB3AFB">
        <w:rPr>
          <w:bCs/>
        </w:rPr>
        <w:t xml:space="preserve">В методическом указании </w:t>
      </w:r>
      <w:r>
        <w:rPr>
          <w:bCs/>
        </w:rPr>
        <w:t>рассматриваются технологические аспекты лазерной сварки, плавки и наплавки. Для закрепления теоретического материала студенты н</w:t>
      </w:r>
      <w:r>
        <w:t xml:space="preserve">аправления </w:t>
      </w:r>
      <w:r w:rsidRPr="00DB3AFB">
        <w:t>29.04.04 «Технология художественной обработки материалов»</w:t>
      </w:r>
      <w:r>
        <w:rPr>
          <w:bCs/>
        </w:rPr>
        <w:t>выполняют практические работы.</w:t>
      </w:r>
    </w:p>
    <w:p w:rsidR="00160C16" w:rsidRDefault="00AB15B9" w:rsidP="00991AD7">
      <w:r>
        <w:t>В рамках дисциплины «</w:t>
      </w:r>
      <w:r w:rsidRPr="00AB15B9">
        <w:t>Разработка технологий и изготовление художественных изделий</w:t>
      </w:r>
      <w:r>
        <w:t xml:space="preserve">» во 2 семестре студенты разрабатывают технологию соединения различных металлических элементов </w:t>
      </w:r>
      <w:r w:rsidR="001E18AB">
        <w:t xml:space="preserve">используя технологические операции </w:t>
      </w:r>
      <w:r w:rsidR="001E18AB" w:rsidRPr="001E18AB">
        <w:t>лазерной сварки, пайки и наплавки</w:t>
      </w:r>
      <w:r w:rsidR="001E18AB">
        <w:t>. Для проведения таких работ на кафедре «Компьютерный дизайн» имеется ма</w:t>
      </w:r>
      <w:r w:rsidR="001E18AB" w:rsidRPr="001E18AB">
        <w:t>логабаритная лазерная технологическая установка МУЛ-1</w:t>
      </w:r>
      <w:r w:rsidR="001E18AB">
        <w:t xml:space="preserve">, которая позволяет соединять </w:t>
      </w:r>
      <w:r w:rsidR="001E18AB" w:rsidRPr="001E18AB">
        <w:t>детал</w:t>
      </w:r>
      <w:r w:rsidR="001E18AB">
        <w:t xml:space="preserve">и </w:t>
      </w:r>
      <w:r w:rsidR="001E18AB" w:rsidRPr="001E18AB">
        <w:t xml:space="preserve">небольшого размера </w:t>
      </w:r>
      <w:r w:rsidR="001E18AB">
        <w:t>из цветных металлов</w:t>
      </w:r>
      <w:r w:rsidR="001E18AB" w:rsidRPr="001E18AB">
        <w:t xml:space="preserve"> преимущественно в ручном и полуавтоматическом режиме, точечной сваркой и шовной сваркой со швами небольшой протяженности и различной по сложности формы.</w:t>
      </w:r>
    </w:p>
    <w:p w:rsidR="001E18AB" w:rsidRDefault="001E18AB" w:rsidP="00495CA6">
      <w:pPr>
        <w:pStyle w:val="1"/>
        <w:numPr>
          <w:ilvl w:val="0"/>
          <w:numId w:val="24"/>
        </w:numPr>
      </w:pPr>
      <w:bookmarkStart w:id="2" w:name="_Toc81775976"/>
      <w:r w:rsidRPr="00532189">
        <w:t>Теоретические основы</w:t>
      </w:r>
      <w:bookmarkEnd w:id="2"/>
    </w:p>
    <w:p w:rsidR="001E18AB" w:rsidRDefault="00532189" w:rsidP="001E18AB">
      <w:r w:rsidRPr="00532189">
        <w:t>Лазерная сварка применяется для сваривания металлических изделий сложной конфигурации для получения особо точных соединений изделий. Этот метод используется для сварки изделий из нержавеющей стали, алюминия, серебра, золота и даже пластика. Шов получается высокого качества, ровный, гладкий без деформаций.</w:t>
      </w:r>
    </w:p>
    <w:p w:rsidR="00532189" w:rsidRDefault="00532189" w:rsidP="00532189">
      <w:r>
        <w:t>Лазерная сварка производится при помощи специального оборудования. Этот метод появился не так давно, но он успел завоевать высокую популярность. Его используют в разных областях промышленности для создания прочного неразъемного соединения. Данный способ сваривания имеет высокую точность, и отличное качество соединения.</w:t>
      </w:r>
    </w:p>
    <w:p w:rsidR="00532189" w:rsidRDefault="00532189" w:rsidP="00532189">
      <w:r>
        <w:t>Нагревание и плавление в рабочей области происходит при помощи лазерного луча. Световой поток, который генерируется лазером, обладает монохромностью. Все волны имеют одинаковые показатели длины. Именно это намного упрощает контролирование потоков, которое производится при помощи фокусирования линз и отклонений призм. В лазере проявляется явление волнового резонанса, что во много раз повышает мощность пуска.</w:t>
      </w:r>
    </w:p>
    <w:p w:rsidR="00532189" w:rsidRDefault="00532189" w:rsidP="00532189">
      <w:r>
        <w:t>Все эти свойства помогают понять, что такое лазерная сварка. Во время этой технологии могут применяться разные сварочные аппараты - полуавтоматические, автоматические и даже роботизированные, которые осуществляют работу без присутствия человека. Каждое из них подает лазерный луч, который нагревает и расплавляет выбранную область металлического изделия.</w:t>
      </w:r>
    </w:p>
    <w:p w:rsidR="00532189" w:rsidRPr="00495CA6" w:rsidRDefault="00532189" w:rsidP="00495CA6">
      <w:pPr>
        <w:pStyle w:val="a"/>
      </w:pPr>
      <w:r w:rsidRPr="00495CA6">
        <w:t>Технология лазерной сварки</w:t>
      </w:r>
    </w:p>
    <w:p w:rsidR="00532189" w:rsidRDefault="00532189" w:rsidP="00C636D4">
      <w:pPr>
        <w:widowControl w:val="0"/>
      </w:pPr>
      <w:r>
        <w:t>Принцип работы лазерной сварки основывается на следующих свойствах:</w:t>
      </w:r>
    </w:p>
    <w:p w:rsidR="00532189" w:rsidRDefault="00532189" w:rsidP="00C636D4">
      <w:pPr>
        <w:widowControl w:val="0"/>
      </w:pPr>
      <w:r>
        <w:lastRenderedPageBreak/>
        <w:t>•</w:t>
      </w:r>
      <w:r>
        <w:tab/>
        <w:t>когерентностью. В основе этого показателя лежит взаимосвязь фаз теплового поля луча лазера в разных зонах;</w:t>
      </w:r>
    </w:p>
    <w:p w:rsidR="00532189" w:rsidRDefault="00532189" w:rsidP="00532189">
      <w:r>
        <w:t>•</w:t>
      </w:r>
      <w:r>
        <w:tab/>
      </w:r>
      <w:proofErr w:type="spellStart"/>
      <w:r>
        <w:t>монохроматичностью</w:t>
      </w:r>
      <w:proofErr w:type="spellEnd"/>
      <w:r>
        <w:t>. Данное свойство характеризуется небольшой шириной спектральных линий, которые излучаются источником;</w:t>
      </w:r>
    </w:p>
    <w:p w:rsidR="00532189" w:rsidRDefault="00532189" w:rsidP="00532189">
      <w:r>
        <w:t>•</w:t>
      </w:r>
      <w:r>
        <w:tab/>
        <w:t>направленностью. При проведении сварочного процесса не происходит рассеивание луча при его движении от источника к свариваемому изделию.</w:t>
      </w:r>
    </w:p>
    <w:p w:rsidR="00532189" w:rsidRDefault="00532189" w:rsidP="00532189">
      <w:r>
        <w:t>Благодаря этим показателям повышается мощность лазерного луча, он обеспечивает точное размеренное плавление и испарение металлов в зоне сваривания. Источник может быть на некотором расстоянии от свариваемой зоны, а в области сварочной лазерной ванны не требуется присутствия вакуума.</w:t>
      </w:r>
    </w:p>
    <w:p w:rsidR="00532189" w:rsidRDefault="00532189" w:rsidP="00532189">
      <w:r>
        <w:t>При соединении изделий с применением лазерного луча наблюдаются следующие процессы:</w:t>
      </w:r>
    </w:p>
    <w:p w:rsidR="00532189" w:rsidRDefault="00532189" w:rsidP="00532189">
      <w:r>
        <w:t>1.</w:t>
      </w:r>
      <w:r>
        <w:tab/>
        <w:t>Элементы, которые подготовлены для соединения, плотно соединяются друг с другом вдоль линии будущего соединения.</w:t>
      </w:r>
    </w:p>
    <w:p w:rsidR="00532189" w:rsidRDefault="00532189" w:rsidP="00532189">
      <w:r>
        <w:t>2.</w:t>
      </w:r>
      <w:r>
        <w:tab/>
        <w:t>Далее на область стыка наводится лазерный луч.</w:t>
      </w:r>
    </w:p>
    <w:p w:rsidR="00532189" w:rsidRDefault="00532189" w:rsidP="00532189">
      <w:r>
        <w:t>3.</w:t>
      </w:r>
      <w:r>
        <w:tab/>
        <w:t>Включается генератор. Во время этого начинается равномерное разогревание, плавление и испарение частиц на кромках.</w:t>
      </w:r>
    </w:p>
    <w:p w:rsidR="00532189" w:rsidRDefault="00532189" w:rsidP="00532189">
      <w:r>
        <w:t>4.</w:t>
      </w:r>
      <w:r>
        <w:tab/>
        <w:t>В связи с тем, что сечение лазерного луча имеет небольшие размеры, расплавленный металл заполняет все микронеровности и дефекты изделий, которые попадают в зону действия лазерного луча.</w:t>
      </w:r>
    </w:p>
    <w:p w:rsidR="00532189" w:rsidRPr="00E54B25" w:rsidRDefault="00532189" w:rsidP="00532189">
      <w:pPr>
        <w:rPr>
          <w:i/>
          <w:iCs/>
        </w:rPr>
      </w:pPr>
      <w:r w:rsidRPr="00E54B25">
        <w:rPr>
          <w:i/>
          <w:iCs/>
        </w:rPr>
        <w:t>Сварка лазером имеет положительную особенность - во время нее образуется сварное соединение с большой плотностью. А вот пористость, и прочие дефекты, которые присущи другим методам сварки, во время этой технологии отсутствуют.</w:t>
      </w:r>
    </w:p>
    <w:p w:rsidR="00532189" w:rsidRDefault="00532189" w:rsidP="00532189">
      <w:r>
        <w:t>В связи с тем, что лазерный луч перемещается по соединяемым поверхностям с высокой скоростью, в ходе сварочного процесса не возникает окисления металла. При помощи луча можно делать два вида шва - сплошной и прерывистый. При помощи первого варианта сваривают трубы из нержавеющей стали, где необходима высокая герметичность. Второй вид используется при сваривании небольших конструкций, которые имеют поверхностные повреждения.</w:t>
      </w:r>
    </w:p>
    <w:p w:rsidR="00532189" w:rsidRPr="00991AD7" w:rsidRDefault="00532189" w:rsidP="00551FD9">
      <w:pPr>
        <w:pStyle w:val="a"/>
      </w:pPr>
      <w:r w:rsidRPr="00991AD7">
        <w:t>Преимущества и недостатки</w:t>
      </w:r>
    </w:p>
    <w:p w:rsidR="00532189" w:rsidRDefault="00532189" w:rsidP="00532189">
      <w:r>
        <w:t>Преимущества лазерной сварки сделали данную технологию популярной и востребованной. Но она также, как и другие сварочные работы имеет негативные стороны, которые обязательно нужно предварительно рассмотреть.</w:t>
      </w:r>
    </w:p>
    <w:p w:rsidR="00532189" w:rsidRDefault="00532189" w:rsidP="00C636D4">
      <w:pPr>
        <w:widowControl w:val="0"/>
      </w:pPr>
    </w:p>
    <w:p w:rsidR="00532189" w:rsidRDefault="00532189" w:rsidP="00C636D4">
      <w:pPr>
        <w:widowControl w:val="0"/>
      </w:pPr>
      <w:r>
        <w:t>Среди преимуществ сварки можно выделить:</w:t>
      </w:r>
    </w:p>
    <w:p w:rsidR="00532189" w:rsidRDefault="00532189" w:rsidP="00C636D4">
      <w:pPr>
        <w:widowControl w:val="0"/>
      </w:pPr>
      <w:r>
        <w:t>1.</w:t>
      </w:r>
      <w:r>
        <w:tab/>
        <w:t>Сварка лазерным лучом может использоваться для разнообразных материалов - от металлов и магнитных сплавов до термопластов, стекла, керамики.</w:t>
      </w:r>
    </w:p>
    <w:p w:rsidR="00532189" w:rsidRDefault="00532189" w:rsidP="00C636D4">
      <w:pPr>
        <w:widowControl w:val="0"/>
      </w:pPr>
      <w:r>
        <w:lastRenderedPageBreak/>
        <w:t>2.</w:t>
      </w:r>
      <w:r>
        <w:tab/>
        <w:t>Наблюдается высокая точность и стабильность траектории пятна нагревания.</w:t>
      </w:r>
    </w:p>
    <w:p w:rsidR="00532189" w:rsidRDefault="00532189" w:rsidP="00532189">
      <w:r>
        <w:t>3.</w:t>
      </w:r>
      <w:r>
        <w:tab/>
        <w:t>Небольшой размер сварного соединения. Именно это делает его незаметным.</w:t>
      </w:r>
    </w:p>
    <w:p w:rsidR="00532189" w:rsidRDefault="00532189" w:rsidP="00532189">
      <w:r>
        <w:t>4.</w:t>
      </w:r>
      <w:r>
        <w:tab/>
        <w:t xml:space="preserve">Отсутствует нагревание </w:t>
      </w:r>
      <w:proofErr w:type="spellStart"/>
      <w:r>
        <w:t>околошовной</w:t>
      </w:r>
      <w:proofErr w:type="spellEnd"/>
      <w:r>
        <w:t xml:space="preserve"> области. Вследствие этого наблюдается минимальная деформация свариваемых деталей.</w:t>
      </w:r>
    </w:p>
    <w:p w:rsidR="00532189" w:rsidRDefault="00532189" w:rsidP="00532189">
      <w:r>
        <w:t>5.</w:t>
      </w:r>
      <w:r>
        <w:tab/>
        <w:t>При проведении нагревании не образуются продукты сгорания, не проявляется рентгеновское излучение.</w:t>
      </w:r>
    </w:p>
    <w:p w:rsidR="00532189" w:rsidRDefault="00532189" w:rsidP="00532189">
      <w:r>
        <w:t>6.</w:t>
      </w:r>
      <w:r>
        <w:tab/>
        <w:t>Высокая химическая чистота сварочного процесса. Это связано с тем, что во время сварки не используются присадки, флюсы, электроды.</w:t>
      </w:r>
    </w:p>
    <w:p w:rsidR="00532189" w:rsidRDefault="00532189" w:rsidP="00532189">
      <w:r>
        <w:t>7.</w:t>
      </w:r>
      <w:r>
        <w:tab/>
        <w:t>Подходит для сваривания в труднодоступных местах, может применяться на большом удалении от зоны расположения лазера.</w:t>
      </w:r>
    </w:p>
    <w:p w:rsidR="00532189" w:rsidRDefault="00532189" w:rsidP="00532189">
      <w:r>
        <w:t>8.</w:t>
      </w:r>
      <w:r>
        <w:tab/>
        <w:t>Может применяться для сварки элементов, которые находятся за прозрачными материалами.</w:t>
      </w:r>
    </w:p>
    <w:p w:rsidR="00532189" w:rsidRDefault="00532189" w:rsidP="00532189">
      <w:r>
        <w:t>9.</w:t>
      </w:r>
      <w:r>
        <w:tab/>
        <w:t>Быстрая перенастройка при переходе на изготовления нового изделия.</w:t>
      </w:r>
    </w:p>
    <w:p w:rsidR="00532189" w:rsidRDefault="00532189" w:rsidP="00532189">
      <w:r>
        <w:t>10.</w:t>
      </w:r>
      <w:r>
        <w:tab/>
        <w:t>Сварные швы имеют высокое качество и прочность.</w:t>
      </w:r>
    </w:p>
    <w:p w:rsidR="00C636D4" w:rsidRDefault="00C636D4" w:rsidP="00532189"/>
    <w:p w:rsidR="00532189" w:rsidRDefault="00532189" w:rsidP="00532189">
      <w:r>
        <w:t>Несмотря на то, что лазерная сварка является востребованным методом, который отлично подходит для ремонта кузова автомобиля, для работы с различными конструкциями, металлическими изделиями, все же стоит рассмотреть плюсы и минусы технологии. Как мы поняли достоинств у нее достаточно много, но не стоит забывать про недостатки.</w:t>
      </w:r>
    </w:p>
    <w:p w:rsidR="00532189" w:rsidRDefault="00532189" w:rsidP="00532189">
      <w:r>
        <w:t>Особое внимание стоит обратить на следующие негативные качества:</w:t>
      </w:r>
    </w:p>
    <w:p w:rsidR="00532189" w:rsidRDefault="00532189" w:rsidP="00532189">
      <w:r>
        <w:t>•</w:t>
      </w:r>
      <w:r>
        <w:tab/>
        <w:t>оборудование лазерной сварки имеет высокую стоимость. Также комплектующие, запасные части стоит достаточно дорого. По этой причине эта технология применяется только на производствах, предприятиях. А некоторые умельца прибегают к изготовлению лазерной сварки своими руками, но это требует некоторых знаний, а также необходимо иметь схемы, чертежи, инструкции;</w:t>
      </w:r>
    </w:p>
    <w:p w:rsidR="00532189" w:rsidRDefault="00532189" w:rsidP="00532189">
      <w:r>
        <w:t>•</w:t>
      </w:r>
      <w:r>
        <w:tab/>
        <w:t>лазерно-дуговая сварка обладает низким показателем КПД. Для твердотельных сплавов он составляет 1 %, а для газовых он может составлять 10 %;</w:t>
      </w:r>
    </w:p>
    <w:p w:rsidR="00532189" w:rsidRDefault="00532189" w:rsidP="00532189">
      <w:r>
        <w:t>•</w:t>
      </w:r>
      <w:r>
        <w:tab/>
        <w:t>зависимость эффективности сварочного процесса от отражающей способности заготовки;</w:t>
      </w:r>
    </w:p>
    <w:p w:rsidR="00532189" w:rsidRDefault="00532189" w:rsidP="00532189">
      <w:r>
        <w:t>•</w:t>
      </w:r>
      <w:r>
        <w:tab/>
        <w:t>высокие требования к квалификации обслуживающего персонала;</w:t>
      </w:r>
    </w:p>
    <w:p w:rsidR="001E18AB" w:rsidRDefault="00532189" w:rsidP="00C636D4">
      <w:pPr>
        <w:widowControl w:val="0"/>
      </w:pPr>
      <w:r>
        <w:t>•</w:t>
      </w:r>
      <w:r>
        <w:tab/>
        <w:t>особые требования к помещениям, в которых размещается лазерное оборудование. Это относится к показателям вибрации, влажности и запыленности.</w:t>
      </w:r>
    </w:p>
    <w:p w:rsidR="001169EF" w:rsidRPr="001169EF" w:rsidRDefault="001E18AB" w:rsidP="00C636D4">
      <w:pPr>
        <w:pStyle w:val="1"/>
        <w:keepNext w:val="0"/>
        <w:keepLines w:val="0"/>
        <w:widowControl w:val="0"/>
        <w:numPr>
          <w:ilvl w:val="0"/>
          <w:numId w:val="5"/>
        </w:numPr>
      </w:pPr>
      <w:bookmarkStart w:id="3" w:name="_Toc81775977"/>
      <w:r w:rsidRPr="001169EF">
        <w:t>Те</w:t>
      </w:r>
      <w:r w:rsidR="001169EF" w:rsidRPr="001169EF">
        <w:t>рмины и определения</w:t>
      </w:r>
      <w:bookmarkEnd w:id="3"/>
    </w:p>
    <w:p w:rsidR="001169EF" w:rsidRDefault="001169EF" w:rsidP="00C636D4">
      <w:pPr>
        <w:pStyle w:val="a5"/>
        <w:widowControl w:val="0"/>
        <w:ind w:left="0"/>
      </w:pPr>
      <w:r>
        <w:t xml:space="preserve">В работе применены термины по ГОСТ 3.1109, ГОСТ 18322, ГОСТ 28076, ГОСТ Р 53341, ГОСТ Р ИСО 857-1, ГОСТ Р ИСО 857-2, ГОСТ Р ИСО </w:t>
      </w:r>
      <w:r>
        <w:lastRenderedPageBreak/>
        <w:t xml:space="preserve">6520-1, ГОСТ Р ИСО 6520-2, ГОСТ Р ИСО 17659, а также следующие термины с соответствующими определениями: </w:t>
      </w:r>
    </w:p>
    <w:p w:rsidR="001169EF" w:rsidRDefault="001169EF" w:rsidP="005B7C74">
      <w:pPr>
        <w:pStyle w:val="a5"/>
        <w:ind w:left="0"/>
      </w:pPr>
      <w:r>
        <w:t xml:space="preserve">2.1 </w:t>
      </w:r>
      <w:r w:rsidRPr="00E54B25">
        <w:rPr>
          <w:b/>
          <w:bCs/>
        </w:rPr>
        <w:t>сварочные работы</w:t>
      </w:r>
      <w:r>
        <w:t xml:space="preserve">: Вид технологических операций по соединению сваркой элементов металлических конструкций и заварке в них дефектов. </w:t>
      </w:r>
    </w:p>
    <w:p w:rsidR="001169EF" w:rsidRDefault="001169EF" w:rsidP="005B7C74">
      <w:pPr>
        <w:pStyle w:val="a5"/>
        <w:ind w:left="0"/>
      </w:pPr>
      <w:r>
        <w:t xml:space="preserve">2.2 </w:t>
      </w:r>
      <w:r w:rsidRPr="00E54B25">
        <w:rPr>
          <w:b/>
          <w:bCs/>
        </w:rPr>
        <w:t>наплавочные работы</w:t>
      </w:r>
      <w:r>
        <w:t xml:space="preserve">: Вид технологических операций по созданию сваркой слоя металла на детали. </w:t>
      </w:r>
    </w:p>
    <w:p w:rsidR="001169EF" w:rsidRDefault="001169EF" w:rsidP="005B7C74">
      <w:pPr>
        <w:pStyle w:val="a5"/>
        <w:ind w:left="0"/>
      </w:pPr>
      <w:r>
        <w:t xml:space="preserve">2.3 </w:t>
      </w:r>
      <w:r w:rsidRPr="00E54B25">
        <w:rPr>
          <w:b/>
          <w:bCs/>
        </w:rPr>
        <w:t>резка термическая</w:t>
      </w:r>
      <w:r>
        <w:t xml:space="preserve">: Технологический процесс обработки металла посредством концентрированного нагрева, создаваемого различными источниками теплоты. </w:t>
      </w:r>
    </w:p>
    <w:p w:rsidR="001169EF" w:rsidRDefault="001169EF" w:rsidP="005B7C74">
      <w:pPr>
        <w:pStyle w:val="a5"/>
        <w:ind w:left="0"/>
      </w:pPr>
      <w:r>
        <w:t xml:space="preserve">2.4 </w:t>
      </w:r>
      <w:r w:rsidRPr="00E54B25">
        <w:rPr>
          <w:b/>
          <w:bCs/>
        </w:rPr>
        <w:t>основной материал (металл)</w:t>
      </w:r>
      <w:r>
        <w:t xml:space="preserve">: Материал (металл) деталей, подвергающихся соединению сваркой или наплавке слоя металла. </w:t>
      </w:r>
    </w:p>
    <w:p w:rsidR="001169EF" w:rsidRDefault="001169EF" w:rsidP="005B7C74">
      <w:pPr>
        <w:pStyle w:val="a5"/>
        <w:ind w:left="0"/>
      </w:pPr>
      <w:r>
        <w:t xml:space="preserve">2.5 </w:t>
      </w:r>
      <w:r w:rsidRPr="00E54B25">
        <w:rPr>
          <w:b/>
          <w:bCs/>
        </w:rPr>
        <w:t>сварное соединение</w:t>
      </w:r>
      <w:r>
        <w:t xml:space="preserve">: неразъемное соединение, выполненное сваркой. Сварное соединение включает три характерные зоны, </w:t>
      </w:r>
      <w:proofErr w:type="spellStart"/>
      <w:r>
        <w:t>образующиесяво</w:t>
      </w:r>
      <w:proofErr w:type="spellEnd"/>
      <w:r>
        <w:t xml:space="preserve"> время сварки: сварной шов, зону сплавления и зону термического влияния, а также часть металла, прилегающей к зоне термического влияния. </w:t>
      </w:r>
    </w:p>
    <w:p w:rsidR="001169EF" w:rsidRDefault="001169EF" w:rsidP="005B7C74">
      <w:pPr>
        <w:pStyle w:val="a5"/>
        <w:ind w:left="0"/>
      </w:pPr>
      <w:r>
        <w:t xml:space="preserve">2.6 </w:t>
      </w:r>
      <w:r w:rsidRPr="00E54B25">
        <w:rPr>
          <w:b/>
          <w:bCs/>
        </w:rPr>
        <w:t>наплавка (сваркой)</w:t>
      </w:r>
      <w:r>
        <w:t>: Создание сваркой слоя металла на детали для получения желаемых свойств и/или размеров.</w:t>
      </w:r>
    </w:p>
    <w:p w:rsidR="001169EF" w:rsidRDefault="001169EF" w:rsidP="005B7C74">
      <w:pPr>
        <w:pStyle w:val="a5"/>
        <w:ind w:left="0"/>
      </w:pPr>
      <w:r>
        <w:t xml:space="preserve">2.7 </w:t>
      </w:r>
      <w:r w:rsidRPr="00E54B25">
        <w:rPr>
          <w:b/>
          <w:bCs/>
        </w:rPr>
        <w:t>сварка металлов</w:t>
      </w:r>
      <w:r>
        <w:t>: Технологический процесс соединения металла(</w:t>
      </w:r>
      <w:proofErr w:type="spellStart"/>
      <w:r>
        <w:t>ов</w:t>
      </w:r>
      <w:proofErr w:type="spellEnd"/>
      <w:r>
        <w:t>) при таком нагреве и/или давлении, в результате которого получается непрерывность структуры соединяемого(</w:t>
      </w:r>
      <w:proofErr w:type="spellStart"/>
      <w:r>
        <w:t>ых</w:t>
      </w:r>
      <w:proofErr w:type="spellEnd"/>
      <w:r>
        <w:t>) металла(</w:t>
      </w:r>
      <w:proofErr w:type="spellStart"/>
      <w:r>
        <w:t>ов</w:t>
      </w:r>
      <w:proofErr w:type="spellEnd"/>
      <w:r>
        <w:t>). Может использоваться или не использоваться присадочный металл, температура плавления которого того же порядка, что и у основного металла(</w:t>
      </w:r>
      <w:proofErr w:type="spellStart"/>
      <w:r>
        <w:t>ов</w:t>
      </w:r>
      <w:proofErr w:type="spellEnd"/>
      <w:r>
        <w:t xml:space="preserve">); результатом сварки является сварное соединение. 2 Это определение включает в себя также наплавку. </w:t>
      </w:r>
    </w:p>
    <w:p w:rsidR="001169EF" w:rsidRDefault="001169EF" w:rsidP="005B7C74">
      <w:pPr>
        <w:pStyle w:val="a5"/>
        <w:ind w:left="0"/>
      </w:pPr>
      <w:r>
        <w:t xml:space="preserve">2.8 </w:t>
      </w:r>
      <w:r w:rsidRPr="00E54B25">
        <w:rPr>
          <w:b/>
          <w:bCs/>
        </w:rPr>
        <w:t>пайка</w:t>
      </w:r>
      <w:r>
        <w:t xml:space="preserve">: Процесс соединения деталей, при котором используют дополнительный расплавленный материал (припой) с температурой ликвидус ниже чем температура </w:t>
      </w:r>
      <w:proofErr w:type="spellStart"/>
      <w:r>
        <w:t>солидус</w:t>
      </w:r>
      <w:proofErr w:type="spellEnd"/>
      <w:r>
        <w:t xml:space="preserve"> основного(</w:t>
      </w:r>
      <w:proofErr w:type="spellStart"/>
      <w:r>
        <w:t>ых</w:t>
      </w:r>
      <w:proofErr w:type="spellEnd"/>
      <w:r>
        <w:t>) материала(</w:t>
      </w:r>
      <w:proofErr w:type="spellStart"/>
      <w:r>
        <w:t>ов</w:t>
      </w:r>
      <w:proofErr w:type="spellEnd"/>
      <w:r>
        <w:t>), который смачивает поверхности нагретого(</w:t>
      </w:r>
      <w:proofErr w:type="spellStart"/>
      <w:r>
        <w:t>ых</w:t>
      </w:r>
      <w:proofErr w:type="spellEnd"/>
      <w:r>
        <w:t>) основного(</w:t>
      </w:r>
      <w:proofErr w:type="spellStart"/>
      <w:r>
        <w:t>ых</w:t>
      </w:r>
      <w:proofErr w:type="spellEnd"/>
      <w:r>
        <w:t>) материала(</w:t>
      </w:r>
      <w:proofErr w:type="spellStart"/>
      <w:r>
        <w:t>ов</w:t>
      </w:r>
      <w:proofErr w:type="spellEnd"/>
      <w:r>
        <w:t xml:space="preserve">) и заполняет узкий зазор между соединяемыми деталями. </w:t>
      </w:r>
    </w:p>
    <w:p w:rsidR="001169EF" w:rsidRDefault="001169EF" w:rsidP="005B7C74">
      <w:pPr>
        <w:pStyle w:val="a5"/>
        <w:ind w:left="0"/>
      </w:pPr>
      <w:r>
        <w:t xml:space="preserve">Этот процесс в основном относится к металлам, но может также относиться к неметаллическим материалам. Химический состав припоя всегда отличается от состава соединяемых деталей. Если процесс осуществляется без капиллярного эффекта, то он часто описывается как </w:t>
      </w:r>
      <w:proofErr w:type="spellStart"/>
      <w:r>
        <w:t>пайкосварка</w:t>
      </w:r>
      <w:proofErr w:type="spellEnd"/>
      <w:r>
        <w:t xml:space="preserve">. </w:t>
      </w:r>
    </w:p>
    <w:p w:rsidR="001169EF" w:rsidRDefault="001169EF" w:rsidP="005B7C74">
      <w:pPr>
        <w:pStyle w:val="a5"/>
        <w:ind w:left="0"/>
      </w:pPr>
      <w:r>
        <w:t xml:space="preserve">2.9 </w:t>
      </w:r>
      <w:proofErr w:type="spellStart"/>
      <w:r w:rsidRPr="00E54B25">
        <w:rPr>
          <w:b/>
          <w:bCs/>
        </w:rPr>
        <w:t>пайкосварка</w:t>
      </w:r>
      <w:proofErr w:type="spellEnd"/>
      <w:r>
        <w:t xml:space="preserve">: Некапиллярная пайка, при которой соединяемым кромкам заготовок придается форма, подобно разделке кромок при сварке плавлением. </w:t>
      </w:r>
    </w:p>
    <w:p w:rsidR="001169EF" w:rsidRDefault="001169EF" w:rsidP="005B7C74">
      <w:pPr>
        <w:pStyle w:val="a5"/>
        <w:ind w:left="0"/>
      </w:pPr>
      <w:r>
        <w:t>2.1</w:t>
      </w:r>
      <w:r w:rsidR="00E54B25">
        <w:t>0</w:t>
      </w:r>
      <w:r w:rsidRPr="00E54B25">
        <w:rPr>
          <w:b/>
          <w:bCs/>
        </w:rPr>
        <w:t>сварочные материалы</w:t>
      </w:r>
      <w:r>
        <w:t xml:space="preserve">: Все материалы, такие как присадочные материалы, газ, флюс или паста, расходуемые в процессе сварки и способствующие формированию сварного шва. </w:t>
      </w:r>
    </w:p>
    <w:p w:rsidR="004826F7" w:rsidRDefault="004826F7" w:rsidP="004826F7">
      <w:pPr>
        <w:pStyle w:val="a5"/>
        <w:ind w:left="0"/>
      </w:pPr>
      <w:r>
        <w:t xml:space="preserve">2.11 </w:t>
      </w:r>
      <w:r>
        <w:rPr>
          <w:b/>
          <w:bCs/>
        </w:rPr>
        <w:t>с</w:t>
      </w:r>
      <w:r w:rsidRPr="00764050">
        <w:rPr>
          <w:b/>
          <w:bCs/>
        </w:rPr>
        <w:t>тыковой метод</w:t>
      </w:r>
      <w:r>
        <w:rPr>
          <w:b/>
          <w:bCs/>
        </w:rPr>
        <w:t xml:space="preserve">: </w:t>
      </w:r>
      <w:r>
        <w:t xml:space="preserve">Не требует наличия присадок, флюса. Между металлическими изделиями может присутствовать стык, но его размер должен быть не более 0,2 мм. Этот же показатель считается предельным для фокусировки лазерного луча на стык. Сварочный процесс осуществляется </w:t>
      </w:r>
      <w:r>
        <w:lastRenderedPageBreak/>
        <w:t>при помощи «кинжальной» проплавления металлических поверхностей на всю толщину, при этом наблюдается интенсивность лазерного излучения до 1 мВт/см</w:t>
      </w:r>
      <w:r w:rsidRPr="004826F7">
        <w:rPr>
          <w:vertAlign w:val="superscript"/>
        </w:rPr>
        <w:t>2</w:t>
      </w:r>
      <w:r>
        <w:t>. В данных ситуациях шов требуется защищать от окисления, для этого подойдет аргон или азот. А вот гелий сможет предотвратить пробои лазерного излучения.</w:t>
      </w:r>
    </w:p>
    <w:p w:rsidR="004826F7" w:rsidRDefault="004826F7" w:rsidP="004826F7">
      <w:r w:rsidRPr="004826F7">
        <w:t>2.12</w:t>
      </w:r>
      <w:r>
        <w:rPr>
          <w:b/>
          <w:bCs/>
        </w:rPr>
        <w:t>н</w:t>
      </w:r>
      <w:r w:rsidRPr="00764050">
        <w:rPr>
          <w:b/>
          <w:bCs/>
        </w:rPr>
        <w:t>ахлесточный метод</w:t>
      </w:r>
      <w:r>
        <w:rPr>
          <w:b/>
          <w:bCs/>
        </w:rPr>
        <w:t>:</w:t>
      </w:r>
      <w:r>
        <w:t xml:space="preserve"> Во время сваривания листы накладываются друг на друга, их соединение производится мощным излучением. Во время сварки применяется локальный прижим изделий. Предельный зазор между поверхностями металлических изделий при работе должен составлять не более 0,2 мм.</w:t>
      </w:r>
    </w:p>
    <w:p w:rsidR="001169EF" w:rsidRDefault="001169EF" w:rsidP="00C636D4">
      <w:pPr>
        <w:pStyle w:val="a5"/>
        <w:widowControl w:val="0"/>
        <w:ind w:left="0"/>
      </w:pPr>
      <w:r>
        <w:t>2.1</w:t>
      </w:r>
      <w:r w:rsidR="00BD4001">
        <w:t>3</w:t>
      </w:r>
      <w:r w:rsidRPr="00E54B25">
        <w:rPr>
          <w:b/>
          <w:bCs/>
        </w:rPr>
        <w:t>дефект сварки</w:t>
      </w:r>
      <w:r>
        <w:t>: Нарушение сплошности сварного шва или отклонение от установленной геометрии. Дефектами являются, например, трещины, неполное проплавление, пористость, шлаковые включения. ИСО 6520-1 содержит полные перечни дефектов сварки плавлением.</w:t>
      </w:r>
    </w:p>
    <w:p w:rsidR="001169EF" w:rsidRDefault="001169EF" w:rsidP="00C636D4">
      <w:pPr>
        <w:pStyle w:val="a5"/>
        <w:widowControl w:val="0"/>
        <w:ind w:left="0"/>
      </w:pPr>
      <w:r>
        <w:t>2.1</w:t>
      </w:r>
      <w:r w:rsidR="00BD4001">
        <w:t>4</w:t>
      </w:r>
      <w:r w:rsidRPr="00E54B25">
        <w:rPr>
          <w:b/>
          <w:bCs/>
        </w:rPr>
        <w:t>дефекты эксплуатационные</w:t>
      </w:r>
      <w:r>
        <w:t xml:space="preserve">: Нарушение сплошности детали или конструкции или отклонение от установленной геометрии, возникшие в процессе эксплуатации данной детали или конструкции. </w:t>
      </w:r>
    </w:p>
    <w:p w:rsidR="001169EF" w:rsidRDefault="001169EF" w:rsidP="00C636D4">
      <w:pPr>
        <w:pStyle w:val="a5"/>
        <w:widowControl w:val="0"/>
        <w:ind w:left="0"/>
      </w:pPr>
      <w:r>
        <w:t>2.1</w:t>
      </w:r>
      <w:r w:rsidR="00BD4001">
        <w:t>5</w:t>
      </w:r>
      <w:r w:rsidRPr="00E54B25">
        <w:rPr>
          <w:b/>
          <w:bCs/>
        </w:rPr>
        <w:t>технологический процесс</w:t>
      </w:r>
      <w:r>
        <w:t xml:space="preserve">: Часть производственного процесса, содержащая целенаправленные действия по изменению и(или) определению состояния предмета труда. Технологический процесс может быть отнесен к изделию, его составной части или к методам обработки, формообразования и сборки. К предметам труда относятся заготовки и изделия. </w:t>
      </w:r>
    </w:p>
    <w:p w:rsidR="001169EF" w:rsidRDefault="001169EF" w:rsidP="005B7C74">
      <w:pPr>
        <w:pStyle w:val="a5"/>
        <w:ind w:left="0"/>
      </w:pPr>
      <w:r>
        <w:t>2.1</w:t>
      </w:r>
      <w:r w:rsidR="00BD4001">
        <w:t>6</w:t>
      </w:r>
      <w:r w:rsidRPr="00E54B25">
        <w:rPr>
          <w:b/>
          <w:bCs/>
        </w:rPr>
        <w:t>технология сварки</w:t>
      </w:r>
      <w:r>
        <w:t>: Установленный порядок действия для выполнения сварного шва, включая указания на процесс(ы) сварки, основные и сварочные материалы, подготовку под сварку, предварительный нагрев (при необходимости), метод и управление сваркой, термическую обработку после сварки (при необходимости) и необходимое оборудование.</w:t>
      </w:r>
    </w:p>
    <w:p w:rsidR="001169EF" w:rsidRDefault="00E54B25" w:rsidP="005B7C74">
      <w:pPr>
        <w:pStyle w:val="a5"/>
        <w:ind w:left="0"/>
      </w:pPr>
      <w:r>
        <w:t>2</w:t>
      </w:r>
      <w:r w:rsidR="001169EF">
        <w:t>.1</w:t>
      </w:r>
      <w:r w:rsidR="00BD4001">
        <w:t>7</w:t>
      </w:r>
      <w:r w:rsidR="001169EF" w:rsidRPr="00E54B25">
        <w:rPr>
          <w:b/>
          <w:bCs/>
        </w:rPr>
        <w:t>технологическая карта сварки</w:t>
      </w:r>
      <w:r w:rsidR="001169EF">
        <w:t xml:space="preserve">: Документальное изложение технологии выполнения сварного шва или наплавки, </w:t>
      </w:r>
      <w:r>
        <w:t xml:space="preserve">обеспечивающее </w:t>
      </w:r>
      <w:r w:rsidR="001169EF">
        <w:t xml:space="preserve">повторяемость ее выполнения в производстве. </w:t>
      </w:r>
    </w:p>
    <w:p w:rsidR="001E18AB" w:rsidRPr="00FF5FA0" w:rsidRDefault="00FF5FA0" w:rsidP="00551FD9">
      <w:pPr>
        <w:pStyle w:val="1"/>
        <w:numPr>
          <w:ilvl w:val="0"/>
          <w:numId w:val="5"/>
        </w:numPr>
      </w:pPr>
      <w:bookmarkStart w:id="4" w:name="_Toc81775978"/>
      <w:r w:rsidRPr="00FF5FA0">
        <w:rPr>
          <w:bCs/>
        </w:rPr>
        <w:t xml:space="preserve">Инструкция по охране труда </w:t>
      </w:r>
      <w:r w:rsidR="00FB0F41" w:rsidRPr="00FF5FA0">
        <w:t>при работе с установкой для лазерной сварки и наплавки МУЛ - 1</w:t>
      </w:r>
      <w:bookmarkEnd w:id="4"/>
    </w:p>
    <w:p w:rsidR="00FF5FA0" w:rsidRDefault="00FB0F41" w:rsidP="00FF5FA0">
      <w:r w:rsidRPr="005B7C74">
        <w:rPr>
          <w:rFonts w:eastAsia="Times New Roman"/>
          <w:color w:val="000000"/>
          <w:lang w:eastAsia="ru-RU"/>
        </w:rPr>
        <w:t>Под лазерной безопасностью понимается совокупность технических, санитарно-гигиенических и организационных мероприятий, обеспечивающих безопасные условия труда преподавателей и студентов кафедры «компьютерного дизайна»</w:t>
      </w:r>
      <w:r w:rsidR="005B7C74" w:rsidRPr="005B7C74">
        <w:rPr>
          <w:rFonts w:eastAsia="Times New Roman"/>
          <w:color w:val="000000"/>
          <w:lang w:eastAsia="ru-RU"/>
        </w:rPr>
        <w:t xml:space="preserve"> при использовании лазурной установки МУЛ – 1</w:t>
      </w:r>
      <w:r w:rsidRPr="00FB0F41">
        <w:rPr>
          <w:rFonts w:eastAsia="Times New Roman"/>
          <w:color w:val="000000"/>
          <w:lang w:eastAsia="ru-RU"/>
        </w:rPr>
        <w:t>.</w:t>
      </w:r>
      <w:r w:rsidR="003D323C">
        <w:rPr>
          <w:rFonts w:eastAsia="Times New Roman"/>
          <w:color w:val="000000"/>
          <w:lang w:eastAsia="ru-RU"/>
        </w:rPr>
        <w:t xml:space="preserve">Это лазерное оборудование класса IV. </w:t>
      </w:r>
      <w:r w:rsidR="005B7C74" w:rsidRPr="005B7C74">
        <w:rPr>
          <w:rFonts w:eastAsia="Times New Roman"/>
          <w:color w:val="000000"/>
          <w:lang w:eastAsia="ru-RU"/>
        </w:rPr>
        <w:t xml:space="preserve">При этом необходимо учитывать требования ГОСТ 31581-2012 Лазерная безопасность и общие требования безопасности при разработке и </w:t>
      </w:r>
      <w:r w:rsidR="00133657" w:rsidRPr="005B7C74">
        <w:rPr>
          <w:rFonts w:eastAsia="Times New Roman"/>
          <w:color w:val="000000"/>
          <w:lang w:eastAsia="ru-RU"/>
        </w:rPr>
        <w:t>изготовлении изделий,</w:t>
      </w:r>
      <w:r w:rsidR="005B7C74" w:rsidRPr="005B7C74">
        <w:rPr>
          <w:rFonts w:eastAsia="Times New Roman"/>
          <w:color w:val="000000"/>
          <w:lang w:eastAsia="ru-RU"/>
        </w:rPr>
        <w:t xml:space="preserve"> изготовленных при помощи лазерной сварки.</w:t>
      </w:r>
      <w:r w:rsidR="00FF5FA0" w:rsidRPr="00FF5FA0">
        <w:t>Настоящая инструкция по охране труда предусматривает основные требования безопасности при работе с установкой лазерной сварки.</w:t>
      </w:r>
    </w:p>
    <w:p w:rsidR="00FF5FA0" w:rsidRDefault="0003294D" w:rsidP="00551FD9">
      <w:pPr>
        <w:pStyle w:val="a"/>
        <w:rPr>
          <w:lang w:eastAsia="ru-RU"/>
        </w:rPr>
      </w:pPr>
      <w:r w:rsidRPr="0011733D">
        <w:rPr>
          <w:lang w:eastAsia="ru-RU"/>
        </w:rPr>
        <w:t xml:space="preserve">Общие требования охраны труда </w:t>
      </w:r>
    </w:p>
    <w:p w:rsidR="00FF5FA0" w:rsidRPr="00FF5FA0" w:rsidRDefault="00FF5FA0" w:rsidP="00FF5FA0">
      <w:pPr>
        <w:numPr>
          <w:ilvl w:val="0"/>
          <w:numId w:val="7"/>
        </w:numPr>
        <w:overflowPunct w:val="0"/>
        <w:autoSpaceDE w:val="0"/>
        <w:autoSpaceDN w:val="0"/>
        <w:adjustRightInd w:val="0"/>
        <w:ind w:left="0" w:firstLine="284"/>
        <w:contextualSpacing/>
        <w:rPr>
          <w:rFonts w:eastAsia="Times New Roman"/>
          <w:lang w:eastAsia="ru-RU"/>
        </w:rPr>
      </w:pPr>
      <w:r w:rsidRPr="00FB0F41">
        <w:rPr>
          <w:rFonts w:eastAsia="Times New Roman"/>
          <w:color w:val="000000"/>
          <w:lang w:eastAsia="ru-RU"/>
        </w:rPr>
        <w:lastRenderedPageBreak/>
        <w:t xml:space="preserve">К самостоятельной работе с установкой лазерной сварки допускаются лица не моложе 18 лет, прошедшие медицинский осмотр и не имеющие противопоказаний по состоянию здоровья, прошедшие вводный и первичный инструктажи по охране труда, обученные безопасным методам и приемам работы, а также обучение </w:t>
      </w:r>
      <w:r w:rsidRPr="00FF5FA0">
        <w:rPr>
          <w:rFonts w:eastAsia="Times New Roman"/>
          <w:lang w:eastAsia="ru-RU"/>
        </w:rPr>
        <w:t>правилам пожарной безопасности и</w:t>
      </w:r>
      <w:r w:rsidRPr="00FF5FA0">
        <w:t xml:space="preserve"> электробезопасности.</w:t>
      </w:r>
    </w:p>
    <w:p w:rsidR="00FF5FA0" w:rsidRPr="00FB0F41" w:rsidRDefault="00FF5FA0" w:rsidP="00FF5FA0">
      <w:pPr>
        <w:numPr>
          <w:ilvl w:val="0"/>
          <w:numId w:val="7"/>
        </w:numPr>
        <w:overflowPunct w:val="0"/>
        <w:autoSpaceDE w:val="0"/>
        <w:autoSpaceDN w:val="0"/>
        <w:adjustRightInd w:val="0"/>
        <w:ind w:left="0" w:firstLine="284"/>
        <w:contextualSpacing/>
        <w:rPr>
          <w:rFonts w:eastAsia="Times New Roman"/>
          <w:color w:val="000000"/>
          <w:lang w:eastAsia="ru-RU"/>
        </w:rPr>
      </w:pPr>
      <w:r w:rsidRPr="00FB0F41">
        <w:rPr>
          <w:rFonts w:eastAsia="Times New Roman"/>
          <w:color w:val="000000"/>
          <w:lang w:eastAsia="ru-RU"/>
        </w:rPr>
        <w:t xml:space="preserve">При работе с установкой лазерной сварки </w:t>
      </w:r>
      <w:r>
        <w:rPr>
          <w:rFonts w:eastAsia="Times New Roman"/>
          <w:color w:val="000000"/>
          <w:lang w:eastAsia="ru-RU"/>
        </w:rPr>
        <w:t>необходимо</w:t>
      </w:r>
      <w:r w:rsidRPr="00FB0F41">
        <w:rPr>
          <w:rFonts w:eastAsia="Times New Roman"/>
          <w:color w:val="000000"/>
          <w:lang w:eastAsia="ru-RU"/>
        </w:rPr>
        <w:t>:</w:t>
      </w:r>
    </w:p>
    <w:p w:rsidR="00FF5FA0" w:rsidRPr="00FB0F41" w:rsidRDefault="00FF5FA0" w:rsidP="00FF5FA0">
      <w:pPr>
        <w:widowControl w:val="0"/>
        <w:numPr>
          <w:ilvl w:val="0"/>
          <w:numId w:val="12"/>
        </w:numPr>
        <w:tabs>
          <w:tab w:val="num" w:pos="426"/>
          <w:tab w:val="num" w:pos="720"/>
          <w:tab w:val="num" w:pos="1134"/>
        </w:tabs>
        <w:suppressAutoHyphens/>
        <w:overflowPunct w:val="0"/>
        <w:autoSpaceDE w:val="0"/>
        <w:autoSpaceDN w:val="0"/>
        <w:adjustRightInd w:val="0"/>
        <w:ind w:left="0" w:firstLine="284"/>
        <w:contextualSpacing/>
        <w:rPr>
          <w:rFonts w:eastAsia="Times New Roman"/>
          <w:bCs/>
          <w:color w:val="000000"/>
          <w:lang w:eastAsia="ru-RU"/>
        </w:rPr>
      </w:pPr>
      <w:r w:rsidRPr="00FB0F41">
        <w:rPr>
          <w:rFonts w:eastAsia="Times New Roman"/>
          <w:bCs/>
          <w:color w:val="000000"/>
          <w:lang w:eastAsia="ru-RU"/>
        </w:rPr>
        <w:t>знать и соблюдать правила и нормы охраны труда и производственной санитарии, правила и нормы по охране окружающей среды, правила внутреннего трудового распорядка</w:t>
      </w:r>
      <w:r>
        <w:rPr>
          <w:rFonts w:eastAsia="Times New Roman"/>
          <w:bCs/>
          <w:color w:val="000000"/>
          <w:lang w:eastAsia="ru-RU"/>
        </w:rPr>
        <w:t xml:space="preserve"> РТУ МИРЭА</w:t>
      </w:r>
      <w:r w:rsidRPr="00FB0F41">
        <w:rPr>
          <w:rFonts w:eastAsia="Times New Roman"/>
          <w:bCs/>
          <w:color w:val="000000"/>
          <w:lang w:eastAsia="ru-RU"/>
        </w:rPr>
        <w:t>;</w:t>
      </w:r>
    </w:p>
    <w:p w:rsidR="00FF5FA0" w:rsidRPr="00FB0F41" w:rsidRDefault="00FF5FA0" w:rsidP="00FF5FA0">
      <w:pPr>
        <w:widowControl w:val="0"/>
        <w:numPr>
          <w:ilvl w:val="0"/>
          <w:numId w:val="12"/>
        </w:numPr>
        <w:tabs>
          <w:tab w:val="num" w:pos="426"/>
          <w:tab w:val="num" w:pos="720"/>
          <w:tab w:val="num" w:pos="1134"/>
        </w:tabs>
        <w:suppressAutoHyphens/>
        <w:overflowPunct w:val="0"/>
        <w:autoSpaceDE w:val="0"/>
        <w:autoSpaceDN w:val="0"/>
        <w:adjustRightInd w:val="0"/>
        <w:contextualSpacing/>
        <w:rPr>
          <w:rFonts w:eastAsia="Times New Roman"/>
          <w:bCs/>
          <w:color w:val="000000"/>
          <w:lang w:eastAsia="ru-RU"/>
        </w:rPr>
      </w:pPr>
      <w:bookmarkStart w:id="5" w:name="_Hlk530479064"/>
      <w:r w:rsidRPr="00FB0F41">
        <w:rPr>
          <w:rFonts w:eastAsia="Times New Roman"/>
          <w:bCs/>
          <w:color w:val="000000"/>
          <w:lang w:eastAsia="ru-RU"/>
        </w:rPr>
        <w:t xml:space="preserve">соблюдать правила поведения на территории </w:t>
      </w:r>
      <w:r>
        <w:rPr>
          <w:rFonts w:eastAsia="Times New Roman"/>
          <w:bCs/>
          <w:color w:val="000000"/>
          <w:lang w:eastAsia="ru-RU"/>
        </w:rPr>
        <w:t>РТУ МИРЭА</w:t>
      </w:r>
      <w:r w:rsidRPr="00FB0F41">
        <w:rPr>
          <w:rFonts w:eastAsia="Times New Roman"/>
          <w:bCs/>
          <w:color w:val="000000"/>
          <w:lang w:eastAsia="ru-RU"/>
        </w:rPr>
        <w:t xml:space="preserve">, в </w:t>
      </w:r>
      <w:r>
        <w:rPr>
          <w:rFonts w:eastAsia="Times New Roman"/>
          <w:bCs/>
          <w:color w:val="000000"/>
          <w:lang w:eastAsia="ru-RU"/>
        </w:rPr>
        <w:t>лекционных, мастерских и</w:t>
      </w:r>
      <w:r w:rsidRPr="00FB0F41">
        <w:rPr>
          <w:rFonts w:eastAsia="Times New Roman"/>
          <w:bCs/>
          <w:color w:val="000000"/>
          <w:lang w:eastAsia="ru-RU"/>
        </w:rPr>
        <w:t xml:space="preserve"> вспомогательных помещениях;</w:t>
      </w:r>
      <w:bookmarkEnd w:id="5"/>
    </w:p>
    <w:p w:rsidR="00FF5FA0" w:rsidRPr="00FB0F41" w:rsidRDefault="00FF5FA0" w:rsidP="00FF5FA0">
      <w:pPr>
        <w:widowControl w:val="0"/>
        <w:numPr>
          <w:ilvl w:val="0"/>
          <w:numId w:val="12"/>
        </w:numPr>
        <w:tabs>
          <w:tab w:val="num" w:pos="426"/>
          <w:tab w:val="num" w:pos="720"/>
          <w:tab w:val="num" w:pos="1134"/>
        </w:tabs>
        <w:suppressAutoHyphens/>
        <w:overflowPunct w:val="0"/>
        <w:autoSpaceDE w:val="0"/>
        <w:autoSpaceDN w:val="0"/>
        <w:adjustRightInd w:val="0"/>
        <w:contextualSpacing/>
        <w:rPr>
          <w:rFonts w:eastAsia="Times New Roman"/>
          <w:bCs/>
          <w:color w:val="000000"/>
          <w:lang w:eastAsia="ru-RU"/>
        </w:rPr>
      </w:pPr>
      <w:r w:rsidRPr="00FB0F41">
        <w:rPr>
          <w:rFonts w:eastAsia="Times New Roman"/>
          <w:bCs/>
          <w:color w:val="000000"/>
          <w:lang w:eastAsia="ru-RU"/>
        </w:rPr>
        <w:t>заботиться о личной безопасности и личном здоровье;</w:t>
      </w:r>
    </w:p>
    <w:p w:rsidR="00FF5FA0" w:rsidRPr="00FB0F41" w:rsidRDefault="00FF5FA0" w:rsidP="00FF5FA0">
      <w:pPr>
        <w:widowControl w:val="0"/>
        <w:numPr>
          <w:ilvl w:val="0"/>
          <w:numId w:val="12"/>
        </w:numPr>
        <w:tabs>
          <w:tab w:val="num" w:pos="426"/>
          <w:tab w:val="num" w:pos="720"/>
          <w:tab w:val="num" w:pos="1134"/>
        </w:tabs>
        <w:suppressAutoHyphens/>
        <w:overflowPunct w:val="0"/>
        <w:autoSpaceDE w:val="0"/>
        <w:autoSpaceDN w:val="0"/>
        <w:adjustRightInd w:val="0"/>
        <w:contextualSpacing/>
        <w:rPr>
          <w:rFonts w:eastAsia="Times New Roman"/>
          <w:bCs/>
          <w:color w:val="000000"/>
          <w:lang w:eastAsia="ru-RU"/>
        </w:rPr>
      </w:pPr>
      <w:r w:rsidRPr="00FB0F41">
        <w:rPr>
          <w:rFonts w:eastAsia="Times New Roman"/>
          <w:bCs/>
          <w:color w:val="000000"/>
          <w:lang w:eastAsia="ru-RU"/>
        </w:rPr>
        <w:t xml:space="preserve">выполнять требования </w:t>
      </w:r>
      <w:proofErr w:type="spellStart"/>
      <w:r w:rsidRPr="00FB0F41">
        <w:rPr>
          <w:rFonts w:eastAsia="Times New Roman"/>
          <w:bCs/>
          <w:color w:val="000000"/>
          <w:lang w:eastAsia="ru-RU"/>
        </w:rPr>
        <w:t>пожаро</w:t>
      </w:r>
      <w:proofErr w:type="spellEnd"/>
      <w:r w:rsidRPr="00FB0F41">
        <w:rPr>
          <w:rFonts w:eastAsia="Times New Roman"/>
          <w:bCs/>
          <w:color w:val="000000"/>
          <w:lang w:eastAsia="ru-RU"/>
        </w:rPr>
        <w:t>- и взрывобезопасности, знать сигналы оповещения о пожаре, порядок действий при нем, места расположения средств пожаротушения и уметь пользоваться ими;</w:t>
      </w:r>
    </w:p>
    <w:p w:rsidR="00FF5FA0" w:rsidRPr="00FB0F41" w:rsidRDefault="00FF5FA0" w:rsidP="00FF5FA0">
      <w:pPr>
        <w:widowControl w:val="0"/>
        <w:numPr>
          <w:ilvl w:val="0"/>
          <w:numId w:val="12"/>
        </w:numPr>
        <w:tabs>
          <w:tab w:val="num" w:pos="426"/>
          <w:tab w:val="num" w:pos="720"/>
          <w:tab w:val="num" w:pos="1134"/>
        </w:tabs>
        <w:suppressAutoHyphens/>
        <w:overflowPunct w:val="0"/>
        <w:autoSpaceDE w:val="0"/>
        <w:autoSpaceDN w:val="0"/>
        <w:adjustRightInd w:val="0"/>
        <w:contextualSpacing/>
        <w:rPr>
          <w:rFonts w:eastAsia="Times New Roman"/>
          <w:bCs/>
          <w:color w:val="000000"/>
          <w:lang w:eastAsia="ru-RU"/>
        </w:rPr>
      </w:pPr>
      <w:r w:rsidRPr="00FB0F41">
        <w:rPr>
          <w:rFonts w:eastAsia="Times New Roman"/>
          <w:bCs/>
          <w:color w:val="000000"/>
          <w:lang w:eastAsia="ru-RU"/>
        </w:rPr>
        <w:t>знать месторасположение аптечки и уметь оказывать первую помощь пострадавшему;</w:t>
      </w:r>
    </w:p>
    <w:p w:rsidR="00FF5FA0" w:rsidRPr="00FB0F41" w:rsidRDefault="00FF5FA0" w:rsidP="00FF5FA0">
      <w:pPr>
        <w:widowControl w:val="0"/>
        <w:numPr>
          <w:ilvl w:val="0"/>
          <w:numId w:val="12"/>
        </w:numPr>
        <w:tabs>
          <w:tab w:val="num" w:pos="426"/>
          <w:tab w:val="num" w:pos="720"/>
          <w:tab w:val="num" w:pos="1134"/>
        </w:tabs>
        <w:suppressAutoHyphens/>
        <w:overflowPunct w:val="0"/>
        <w:autoSpaceDE w:val="0"/>
        <w:autoSpaceDN w:val="0"/>
        <w:adjustRightInd w:val="0"/>
        <w:contextualSpacing/>
        <w:rPr>
          <w:rFonts w:eastAsia="Times New Roman"/>
          <w:bCs/>
          <w:color w:val="000000"/>
          <w:lang w:eastAsia="ru-RU"/>
        </w:rPr>
      </w:pPr>
      <w:r w:rsidRPr="00FB0F41">
        <w:rPr>
          <w:rFonts w:eastAsia="Times New Roman"/>
          <w:bCs/>
          <w:color w:val="000000"/>
          <w:lang w:eastAsia="ru-RU"/>
        </w:rPr>
        <w:t>знать порядок действий в случае возникновения чрезвычайных происшествий.</w:t>
      </w:r>
    </w:p>
    <w:p w:rsidR="00FF5FA0" w:rsidRDefault="00FF5FA0" w:rsidP="00FF5FA0">
      <w:pPr>
        <w:numPr>
          <w:ilvl w:val="0"/>
          <w:numId w:val="7"/>
        </w:numPr>
        <w:overflowPunct w:val="0"/>
        <w:autoSpaceDE w:val="0"/>
        <w:autoSpaceDN w:val="0"/>
        <w:adjustRightInd w:val="0"/>
        <w:ind w:left="0" w:firstLine="284"/>
        <w:contextualSpacing/>
        <w:rPr>
          <w:rFonts w:eastAsia="Times New Roman"/>
          <w:color w:val="000000"/>
          <w:lang w:eastAsia="ru-RU"/>
        </w:rPr>
      </w:pPr>
      <w:r>
        <w:rPr>
          <w:rFonts w:eastAsia="Times New Roman"/>
          <w:color w:val="000000"/>
          <w:lang w:eastAsia="ru-RU"/>
        </w:rPr>
        <w:t>Студент</w:t>
      </w:r>
      <w:r w:rsidRPr="00FB0F41">
        <w:rPr>
          <w:rFonts w:eastAsia="Times New Roman"/>
          <w:color w:val="000000"/>
          <w:lang w:eastAsia="ru-RU"/>
        </w:rPr>
        <w:t xml:space="preserve"> обязан выполнять только ту работу, которая поручена непосредственным руководителем работ. Не допускается поручать свою работу другим </w:t>
      </w:r>
      <w:r>
        <w:rPr>
          <w:rFonts w:eastAsia="Times New Roman"/>
          <w:color w:val="000000"/>
          <w:lang w:eastAsia="ru-RU"/>
        </w:rPr>
        <w:t>студентам</w:t>
      </w:r>
      <w:r w:rsidRPr="00FB0F41">
        <w:rPr>
          <w:rFonts w:eastAsia="Times New Roman"/>
          <w:color w:val="000000"/>
          <w:lang w:eastAsia="ru-RU"/>
        </w:rPr>
        <w:t xml:space="preserve"> и допускать на рабочее место посторонних лиц.</w:t>
      </w:r>
    </w:p>
    <w:p w:rsidR="00FF5FA0" w:rsidRPr="00FB0F41" w:rsidRDefault="00FF5FA0" w:rsidP="00FF5FA0">
      <w:pPr>
        <w:numPr>
          <w:ilvl w:val="0"/>
          <w:numId w:val="7"/>
        </w:numPr>
        <w:overflowPunct w:val="0"/>
        <w:autoSpaceDE w:val="0"/>
        <w:autoSpaceDN w:val="0"/>
        <w:adjustRightInd w:val="0"/>
        <w:ind w:left="0" w:firstLine="284"/>
        <w:contextualSpacing/>
        <w:rPr>
          <w:rFonts w:eastAsia="Times New Roman"/>
          <w:color w:val="000000"/>
          <w:lang w:eastAsia="ru-RU"/>
        </w:rPr>
      </w:pPr>
      <w:r w:rsidRPr="00FB0F41">
        <w:rPr>
          <w:rFonts w:eastAsia="Times New Roman"/>
          <w:color w:val="000000"/>
          <w:lang w:eastAsia="ru-RU"/>
        </w:rPr>
        <w:t xml:space="preserve">Во время работы быть внимательным, не отвлекаться на посторонние дела и разговоры и не отвлекать других </w:t>
      </w:r>
      <w:r>
        <w:rPr>
          <w:rFonts w:eastAsia="Times New Roman"/>
          <w:color w:val="000000"/>
          <w:lang w:eastAsia="ru-RU"/>
        </w:rPr>
        <w:t>студентов</w:t>
      </w:r>
      <w:r w:rsidRPr="00FB0F41">
        <w:rPr>
          <w:rFonts w:eastAsia="Times New Roman"/>
          <w:color w:val="000000"/>
          <w:lang w:eastAsia="ru-RU"/>
        </w:rPr>
        <w:t>.</w:t>
      </w:r>
    </w:p>
    <w:p w:rsidR="00FF5FA0" w:rsidRPr="003D323C" w:rsidRDefault="00FF5FA0" w:rsidP="00FF5FA0">
      <w:pPr>
        <w:numPr>
          <w:ilvl w:val="0"/>
          <w:numId w:val="7"/>
        </w:numPr>
        <w:overflowPunct w:val="0"/>
        <w:autoSpaceDE w:val="0"/>
        <w:autoSpaceDN w:val="0"/>
        <w:adjustRightInd w:val="0"/>
        <w:ind w:left="0" w:firstLine="284"/>
        <w:contextualSpacing/>
        <w:rPr>
          <w:rFonts w:eastAsia="Times New Roman"/>
          <w:color w:val="000000"/>
          <w:lang w:eastAsia="ru-RU"/>
        </w:rPr>
      </w:pPr>
      <w:r w:rsidRPr="003D323C">
        <w:rPr>
          <w:rFonts w:eastAsia="Times New Roman"/>
          <w:color w:val="000000"/>
          <w:lang w:eastAsia="ru-RU"/>
        </w:rPr>
        <w:t>В процессе работы с установкой лазерной сварки возможно негативное воздействие следующих опасных и вредных производственных факторов:</w:t>
      </w:r>
    </w:p>
    <w:p w:rsidR="00FF5FA0" w:rsidRPr="00FB0F41" w:rsidRDefault="00FF5FA0" w:rsidP="00FF5FA0">
      <w:pPr>
        <w:numPr>
          <w:ilvl w:val="0"/>
          <w:numId w:val="6"/>
        </w:numPr>
        <w:overflowPunct w:val="0"/>
        <w:autoSpaceDE w:val="0"/>
        <w:autoSpaceDN w:val="0"/>
        <w:adjustRightInd w:val="0"/>
        <w:contextualSpacing/>
        <w:rPr>
          <w:rFonts w:eastAsia="Times New Roman"/>
          <w:color w:val="000000"/>
          <w:lang w:eastAsia="ru-RU"/>
        </w:rPr>
      </w:pPr>
      <w:r w:rsidRPr="00FB0F41">
        <w:rPr>
          <w:rFonts w:eastAsia="Times New Roman"/>
          <w:color w:val="000000"/>
          <w:lang w:eastAsia="ru-RU"/>
        </w:rPr>
        <w:t>лазерное излучение (прямое, отраженное и рассеянное);</w:t>
      </w:r>
    </w:p>
    <w:p w:rsidR="00FF5FA0" w:rsidRPr="00FB0F41" w:rsidRDefault="00FF5FA0" w:rsidP="00FF5FA0">
      <w:pPr>
        <w:numPr>
          <w:ilvl w:val="0"/>
          <w:numId w:val="6"/>
        </w:numPr>
        <w:overflowPunct w:val="0"/>
        <w:autoSpaceDE w:val="0"/>
        <w:autoSpaceDN w:val="0"/>
        <w:adjustRightInd w:val="0"/>
        <w:contextualSpacing/>
        <w:rPr>
          <w:rFonts w:eastAsia="Times New Roman"/>
          <w:color w:val="000000"/>
          <w:lang w:eastAsia="ru-RU"/>
        </w:rPr>
      </w:pPr>
      <w:r w:rsidRPr="00FB0F41">
        <w:rPr>
          <w:rFonts w:eastAsia="Times New Roman"/>
          <w:color w:val="000000"/>
          <w:lang w:eastAsia="ru-RU"/>
        </w:rPr>
        <w:t>острые кромки, заусенцы и шероховатости на поверхностях оборудования, инструмента;</w:t>
      </w:r>
    </w:p>
    <w:p w:rsidR="00FF5FA0" w:rsidRPr="00FB0F41" w:rsidRDefault="00FF5FA0" w:rsidP="00FF5FA0">
      <w:pPr>
        <w:numPr>
          <w:ilvl w:val="0"/>
          <w:numId w:val="6"/>
        </w:numPr>
        <w:overflowPunct w:val="0"/>
        <w:autoSpaceDE w:val="0"/>
        <w:autoSpaceDN w:val="0"/>
        <w:adjustRightInd w:val="0"/>
        <w:contextualSpacing/>
        <w:rPr>
          <w:rFonts w:eastAsia="Times New Roman"/>
          <w:color w:val="000000"/>
          <w:lang w:eastAsia="ru-RU"/>
        </w:rPr>
      </w:pPr>
      <w:r w:rsidRPr="00FB0F41">
        <w:rPr>
          <w:rFonts w:eastAsia="Times New Roman"/>
          <w:color w:val="000000"/>
          <w:lang w:eastAsia="ru-RU"/>
        </w:rPr>
        <w:t>опасный уровень напряжения в электрической цепи, замыкание которой может произойти через тело человека;</w:t>
      </w:r>
    </w:p>
    <w:p w:rsidR="00FF5FA0" w:rsidRPr="00FB0F41" w:rsidRDefault="00FF5FA0" w:rsidP="00FF5FA0">
      <w:pPr>
        <w:numPr>
          <w:ilvl w:val="0"/>
          <w:numId w:val="6"/>
        </w:numPr>
        <w:overflowPunct w:val="0"/>
        <w:autoSpaceDE w:val="0"/>
        <w:autoSpaceDN w:val="0"/>
        <w:adjustRightInd w:val="0"/>
        <w:contextualSpacing/>
        <w:rPr>
          <w:rFonts w:eastAsia="Times New Roman"/>
          <w:color w:val="000000"/>
          <w:lang w:eastAsia="ru-RU"/>
        </w:rPr>
      </w:pPr>
      <w:r w:rsidRPr="00FB0F41">
        <w:rPr>
          <w:rFonts w:eastAsia="Times New Roman"/>
          <w:color w:val="000000"/>
          <w:lang w:eastAsia="ru-RU"/>
        </w:rPr>
        <w:t>повышенная температура поверхностей оборудования и обрабатываемых изделий;</w:t>
      </w:r>
    </w:p>
    <w:p w:rsidR="00FF5FA0" w:rsidRPr="00FB0F41" w:rsidRDefault="00FF5FA0" w:rsidP="00FF5FA0">
      <w:pPr>
        <w:numPr>
          <w:ilvl w:val="0"/>
          <w:numId w:val="6"/>
        </w:numPr>
        <w:overflowPunct w:val="0"/>
        <w:autoSpaceDE w:val="0"/>
        <w:autoSpaceDN w:val="0"/>
        <w:adjustRightInd w:val="0"/>
        <w:contextualSpacing/>
        <w:rPr>
          <w:rFonts w:eastAsia="Times New Roman"/>
          <w:color w:val="000000"/>
          <w:lang w:eastAsia="ru-RU"/>
        </w:rPr>
      </w:pPr>
      <w:r w:rsidRPr="00FB0F41">
        <w:rPr>
          <w:rFonts w:eastAsia="Times New Roman"/>
          <w:color w:val="000000"/>
          <w:lang w:eastAsia="ru-RU"/>
        </w:rPr>
        <w:t>повышенный уровень шума и вибрации;</w:t>
      </w:r>
    </w:p>
    <w:p w:rsidR="00FF5FA0" w:rsidRPr="00FB0F41" w:rsidRDefault="00FF5FA0" w:rsidP="00FF5FA0">
      <w:pPr>
        <w:numPr>
          <w:ilvl w:val="0"/>
          <w:numId w:val="6"/>
        </w:numPr>
        <w:overflowPunct w:val="0"/>
        <w:autoSpaceDE w:val="0"/>
        <w:autoSpaceDN w:val="0"/>
        <w:adjustRightInd w:val="0"/>
        <w:contextualSpacing/>
        <w:rPr>
          <w:rFonts w:eastAsia="Times New Roman"/>
          <w:color w:val="000000"/>
          <w:lang w:eastAsia="ru-RU"/>
        </w:rPr>
      </w:pPr>
      <w:r w:rsidRPr="00FB0F41">
        <w:rPr>
          <w:rFonts w:eastAsia="Times New Roman"/>
          <w:color w:val="000000"/>
          <w:lang w:eastAsia="ru-RU"/>
        </w:rPr>
        <w:t xml:space="preserve">недостаточная освещенность рабочей зоны; </w:t>
      </w:r>
    </w:p>
    <w:p w:rsidR="00FF5FA0" w:rsidRPr="00FB0F41" w:rsidRDefault="00FF5FA0" w:rsidP="00FF5FA0">
      <w:pPr>
        <w:numPr>
          <w:ilvl w:val="0"/>
          <w:numId w:val="6"/>
        </w:numPr>
        <w:overflowPunct w:val="0"/>
        <w:autoSpaceDE w:val="0"/>
        <w:autoSpaceDN w:val="0"/>
        <w:adjustRightInd w:val="0"/>
        <w:contextualSpacing/>
        <w:rPr>
          <w:rFonts w:eastAsia="Times New Roman"/>
          <w:color w:val="000000"/>
          <w:lang w:eastAsia="ru-RU"/>
        </w:rPr>
      </w:pPr>
      <w:r w:rsidRPr="00FB0F41">
        <w:rPr>
          <w:rFonts w:eastAsia="Times New Roman"/>
          <w:color w:val="000000"/>
          <w:lang w:eastAsia="ru-RU"/>
        </w:rPr>
        <w:t>неблагоприятный климат рабочей зоны;</w:t>
      </w:r>
    </w:p>
    <w:p w:rsidR="00FF5FA0" w:rsidRPr="00FB0F41" w:rsidRDefault="00FF5FA0" w:rsidP="00FF5FA0">
      <w:pPr>
        <w:numPr>
          <w:ilvl w:val="0"/>
          <w:numId w:val="6"/>
        </w:numPr>
        <w:overflowPunct w:val="0"/>
        <w:autoSpaceDE w:val="0"/>
        <w:autoSpaceDN w:val="0"/>
        <w:adjustRightInd w:val="0"/>
        <w:contextualSpacing/>
        <w:rPr>
          <w:rFonts w:eastAsia="Times New Roman"/>
          <w:color w:val="000000"/>
          <w:lang w:eastAsia="ru-RU"/>
        </w:rPr>
      </w:pPr>
      <w:r w:rsidRPr="00FB0F41">
        <w:rPr>
          <w:rFonts w:eastAsia="Times New Roman"/>
          <w:color w:val="000000"/>
          <w:lang w:eastAsia="ru-RU"/>
        </w:rPr>
        <w:t>пожароопасность;</w:t>
      </w:r>
    </w:p>
    <w:p w:rsidR="00FF5FA0" w:rsidRPr="00FB0F41" w:rsidRDefault="00FF5FA0" w:rsidP="00FF5FA0">
      <w:pPr>
        <w:numPr>
          <w:ilvl w:val="0"/>
          <w:numId w:val="6"/>
        </w:numPr>
        <w:overflowPunct w:val="0"/>
        <w:autoSpaceDE w:val="0"/>
        <w:autoSpaceDN w:val="0"/>
        <w:adjustRightInd w:val="0"/>
        <w:contextualSpacing/>
        <w:rPr>
          <w:rFonts w:eastAsia="Times New Roman"/>
          <w:color w:val="000000"/>
          <w:lang w:eastAsia="ru-RU"/>
        </w:rPr>
      </w:pPr>
      <w:r w:rsidRPr="00FB0F41">
        <w:rPr>
          <w:rFonts w:eastAsia="Times New Roman"/>
          <w:color w:val="000000"/>
          <w:lang w:eastAsia="ru-RU"/>
        </w:rPr>
        <w:t xml:space="preserve">физические и нервно-психические перегрузки. </w:t>
      </w:r>
    </w:p>
    <w:p w:rsidR="00FF5FA0" w:rsidRPr="00FB0F41" w:rsidRDefault="00FF5FA0" w:rsidP="00FF5FA0">
      <w:pPr>
        <w:numPr>
          <w:ilvl w:val="0"/>
          <w:numId w:val="7"/>
        </w:numPr>
        <w:overflowPunct w:val="0"/>
        <w:autoSpaceDE w:val="0"/>
        <w:autoSpaceDN w:val="0"/>
        <w:adjustRightInd w:val="0"/>
        <w:ind w:left="0" w:firstLine="284"/>
        <w:contextualSpacing/>
        <w:rPr>
          <w:rFonts w:eastAsia="Times New Roman"/>
          <w:color w:val="000000"/>
          <w:lang w:eastAsia="ru-RU"/>
        </w:rPr>
      </w:pPr>
      <w:r>
        <w:rPr>
          <w:rFonts w:eastAsia="Times New Roman"/>
          <w:color w:val="000000"/>
          <w:lang w:eastAsia="ru-RU"/>
        </w:rPr>
        <w:t>При работе необходимо использовать</w:t>
      </w:r>
      <w:r w:rsidRPr="00FB0F41">
        <w:rPr>
          <w:rFonts w:eastAsia="Times New Roman"/>
          <w:color w:val="000000"/>
          <w:lang w:eastAsia="ru-RU"/>
        </w:rPr>
        <w:t xml:space="preserve"> средства индивидуальной защиты (СИЗ)</w:t>
      </w:r>
      <w:r>
        <w:rPr>
          <w:rFonts w:eastAsia="Times New Roman"/>
          <w:color w:val="000000"/>
          <w:lang w:eastAsia="ru-RU"/>
        </w:rPr>
        <w:t xml:space="preserve"> – очки и маску</w:t>
      </w:r>
      <w:r w:rsidRPr="00FB0F41">
        <w:rPr>
          <w:rFonts w:eastAsia="Times New Roman"/>
          <w:color w:val="000000"/>
          <w:lang w:eastAsia="ru-RU"/>
        </w:rPr>
        <w:t>.</w:t>
      </w:r>
    </w:p>
    <w:p w:rsidR="00FF5FA0" w:rsidRPr="00FB0F41" w:rsidRDefault="00FF5FA0" w:rsidP="00FF5FA0">
      <w:pPr>
        <w:numPr>
          <w:ilvl w:val="0"/>
          <w:numId w:val="7"/>
        </w:numPr>
        <w:overflowPunct w:val="0"/>
        <w:autoSpaceDE w:val="0"/>
        <w:autoSpaceDN w:val="0"/>
        <w:adjustRightInd w:val="0"/>
        <w:ind w:left="0" w:firstLine="284"/>
        <w:contextualSpacing/>
        <w:rPr>
          <w:rFonts w:eastAsia="Times New Roman"/>
          <w:color w:val="000000"/>
          <w:lang w:eastAsia="ru-RU"/>
        </w:rPr>
      </w:pPr>
      <w:r w:rsidRPr="00FB0F41">
        <w:rPr>
          <w:rFonts w:eastAsia="Times New Roman"/>
          <w:color w:val="000000"/>
          <w:lang w:eastAsia="ru-RU"/>
        </w:rPr>
        <w:t>Использовать СИЗ для других, нежели основная работа, целей запрещается.</w:t>
      </w:r>
    </w:p>
    <w:p w:rsidR="00FF5FA0" w:rsidRPr="00FB0F41" w:rsidRDefault="00FF5FA0" w:rsidP="00FF5FA0">
      <w:pPr>
        <w:numPr>
          <w:ilvl w:val="0"/>
          <w:numId w:val="7"/>
        </w:numPr>
        <w:overflowPunct w:val="0"/>
        <w:autoSpaceDE w:val="0"/>
        <w:autoSpaceDN w:val="0"/>
        <w:adjustRightInd w:val="0"/>
        <w:ind w:left="0" w:firstLine="284"/>
        <w:contextualSpacing/>
        <w:rPr>
          <w:rFonts w:eastAsia="Times New Roman"/>
          <w:color w:val="000000"/>
          <w:lang w:eastAsia="ru-RU"/>
        </w:rPr>
      </w:pPr>
      <w:proofErr w:type="spellStart"/>
      <w:r>
        <w:rPr>
          <w:rFonts w:eastAsia="Times New Roman"/>
          <w:color w:val="000000"/>
          <w:lang w:eastAsia="ru-RU"/>
        </w:rPr>
        <w:lastRenderedPageBreak/>
        <w:t>Студенты</w:t>
      </w:r>
      <w:r w:rsidRPr="00FB0F41">
        <w:rPr>
          <w:rFonts w:eastAsia="Times New Roman"/>
          <w:color w:val="000000"/>
          <w:lang w:eastAsia="ru-RU"/>
        </w:rPr>
        <w:t>должен</w:t>
      </w:r>
      <w:r>
        <w:rPr>
          <w:rFonts w:eastAsia="Times New Roman"/>
          <w:color w:val="000000"/>
          <w:lang w:eastAsia="ru-RU"/>
        </w:rPr>
        <w:t>ы</w:t>
      </w:r>
      <w:proofErr w:type="spellEnd"/>
      <w:r w:rsidRPr="00FB0F41">
        <w:rPr>
          <w:rFonts w:eastAsia="Times New Roman"/>
          <w:color w:val="000000"/>
          <w:lang w:eastAsia="ru-RU"/>
        </w:rPr>
        <w:t xml:space="preserve"> знать и соблюдать правила личной гигиены. Принимать пищу, курить, отдыхать только в специально отведенных для этого помещениях и местах. Пить воду только из специально предназначенных для этого установок.</w:t>
      </w:r>
    </w:p>
    <w:p w:rsidR="00FF5FA0" w:rsidRPr="00FB0F41" w:rsidRDefault="00FF5FA0" w:rsidP="00FF5FA0">
      <w:pPr>
        <w:numPr>
          <w:ilvl w:val="0"/>
          <w:numId w:val="7"/>
        </w:numPr>
        <w:overflowPunct w:val="0"/>
        <w:autoSpaceDE w:val="0"/>
        <w:autoSpaceDN w:val="0"/>
        <w:adjustRightInd w:val="0"/>
        <w:ind w:left="0" w:firstLine="284"/>
        <w:contextualSpacing/>
        <w:rPr>
          <w:rFonts w:eastAsia="Times New Roman"/>
          <w:color w:val="000000"/>
          <w:lang w:eastAsia="ru-RU"/>
        </w:rPr>
      </w:pPr>
      <w:r w:rsidRPr="00FB0F41">
        <w:rPr>
          <w:rFonts w:eastAsia="Times New Roman"/>
          <w:color w:val="000000"/>
          <w:lang w:eastAsia="ru-RU"/>
        </w:rPr>
        <w:t xml:space="preserve">Запрещается употребление спиртных напитков и появление </w:t>
      </w:r>
      <w:r>
        <w:rPr>
          <w:rFonts w:eastAsia="Times New Roman"/>
          <w:color w:val="000000"/>
          <w:lang w:eastAsia="ru-RU"/>
        </w:rPr>
        <w:t>на кафедре «Компьютерного дизайна»</w:t>
      </w:r>
      <w:r w:rsidRPr="00FB0F41">
        <w:rPr>
          <w:rFonts w:eastAsia="Times New Roman"/>
          <w:color w:val="000000"/>
          <w:lang w:eastAsia="ru-RU"/>
        </w:rPr>
        <w:t xml:space="preserve"> в нетрезвом состоянии, в состоянии наркотического или токсического опьянения.</w:t>
      </w:r>
    </w:p>
    <w:p w:rsidR="00FF5FA0" w:rsidRPr="00FB0F41" w:rsidRDefault="00FF5FA0" w:rsidP="00FF5FA0">
      <w:pPr>
        <w:numPr>
          <w:ilvl w:val="0"/>
          <w:numId w:val="7"/>
        </w:numPr>
        <w:overflowPunct w:val="0"/>
        <w:autoSpaceDE w:val="0"/>
        <w:autoSpaceDN w:val="0"/>
        <w:adjustRightInd w:val="0"/>
        <w:ind w:left="0" w:firstLine="284"/>
        <w:contextualSpacing/>
        <w:rPr>
          <w:rFonts w:eastAsia="Times New Roman"/>
          <w:color w:val="000000"/>
          <w:lang w:eastAsia="ru-RU"/>
        </w:rPr>
      </w:pPr>
      <w:r>
        <w:rPr>
          <w:rFonts w:eastAsia="Times New Roman"/>
          <w:color w:val="000000"/>
          <w:lang w:eastAsia="ru-RU"/>
        </w:rPr>
        <w:t>Студент</w:t>
      </w:r>
      <w:r w:rsidRPr="00FB0F41">
        <w:rPr>
          <w:rFonts w:eastAsia="Times New Roman"/>
          <w:color w:val="000000"/>
          <w:lang w:eastAsia="ru-RU"/>
        </w:rPr>
        <w:t xml:space="preserve"> обязан немедленно извещать своего непосредственного </w:t>
      </w:r>
      <w:r>
        <w:rPr>
          <w:rFonts w:eastAsia="Times New Roman"/>
          <w:color w:val="000000"/>
          <w:lang w:eastAsia="ru-RU"/>
        </w:rPr>
        <w:t xml:space="preserve">руководителя, а преподаватель </w:t>
      </w:r>
      <w:r w:rsidRPr="00FB0F41">
        <w:rPr>
          <w:rFonts w:eastAsia="Times New Roman"/>
          <w:color w:val="000000"/>
          <w:lang w:eastAsia="ru-RU"/>
        </w:rPr>
        <w:t>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своего здоровья, в том числе о появлении острого заболевания (отравления), а также обо всех замеченных неисправностях оборудования, устройств.</w:t>
      </w:r>
    </w:p>
    <w:p w:rsidR="00FF5FA0" w:rsidRDefault="00FF5FA0" w:rsidP="00C636D4">
      <w:pPr>
        <w:widowControl w:val="0"/>
        <w:numPr>
          <w:ilvl w:val="0"/>
          <w:numId w:val="7"/>
        </w:numPr>
        <w:overflowPunct w:val="0"/>
        <w:autoSpaceDE w:val="0"/>
        <w:autoSpaceDN w:val="0"/>
        <w:adjustRightInd w:val="0"/>
        <w:ind w:left="0" w:firstLine="284"/>
        <w:contextualSpacing/>
        <w:rPr>
          <w:rFonts w:eastAsia="Times New Roman"/>
          <w:color w:val="000000"/>
          <w:lang w:eastAsia="ru-RU"/>
        </w:rPr>
      </w:pPr>
      <w:r w:rsidRPr="00FB0F41">
        <w:rPr>
          <w:rFonts w:eastAsia="Times New Roman"/>
          <w:color w:val="000000"/>
          <w:lang w:eastAsia="ru-RU"/>
        </w:rPr>
        <w:t>Требования настоящей инструкции по охране труда являются обязательными при работе с установкой лазерной сварки. Невыполнение этих требований рассматривается как нарушение трудовой дисциплины и влечет ответственность согласно действующему законодательству РФ</w:t>
      </w:r>
      <w:r w:rsidR="00551FD9">
        <w:rPr>
          <w:rFonts w:eastAsia="Times New Roman"/>
          <w:color w:val="000000"/>
          <w:lang w:eastAsia="ru-RU"/>
        </w:rPr>
        <w:t>.</w:t>
      </w:r>
    </w:p>
    <w:p w:rsidR="00FB0F41" w:rsidRDefault="00551FD9" w:rsidP="00551FD9">
      <w:pPr>
        <w:pStyle w:val="a"/>
        <w:rPr>
          <w:lang w:eastAsia="ru-RU"/>
        </w:rPr>
      </w:pPr>
      <w:r>
        <w:rPr>
          <w:lang w:eastAsia="ru-RU"/>
        </w:rPr>
        <w:t>Треб</w:t>
      </w:r>
      <w:r w:rsidR="0003294D" w:rsidRPr="00FB0F41">
        <w:rPr>
          <w:lang w:eastAsia="ru-RU"/>
        </w:rPr>
        <w:t>ования охраны труда перед началом работы</w:t>
      </w:r>
    </w:p>
    <w:p w:rsidR="00FB0F41" w:rsidRPr="00FB0F41" w:rsidRDefault="00FB0F41" w:rsidP="005B7C74">
      <w:pPr>
        <w:numPr>
          <w:ilvl w:val="0"/>
          <w:numId w:val="8"/>
        </w:numPr>
        <w:overflowPunct w:val="0"/>
        <w:autoSpaceDE w:val="0"/>
        <w:autoSpaceDN w:val="0"/>
        <w:adjustRightInd w:val="0"/>
        <w:ind w:left="0" w:firstLine="284"/>
        <w:contextualSpacing/>
        <w:rPr>
          <w:rFonts w:eastAsia="Times New Roman"/>
          <w:lang w:eastAsia="ru-RU"/>
        </w:rPr>
      </w:pPr>
      <w:r w:rsidRPr="00FB0F41">
        <w:rPr>
          <w:rFonts w:eastAsia="Times New Roman"/>
          <w:lang w:eastAsia="ru-RU"/>
        </w:rPr>
        <w:t xml:space="preserve">Проверить исправность СИЗ на отсутствие внешних повреждений. Спецодежда должна быть соответствующего размера, чистой и не стеснять движений. </w:t>
      </w:r>
    </w:p>
    <w:p w:rsidR="00FB0F41" w:rsidRPr="00FB0F41" w:rsidRDefault="00FB0F41" w:rsidP="005B7C74">
      <w:pPr>
        <w:numPr>
          <w:ilvl w:val="0"/>
          <w:numId w:val="8"/>
        </w:numPr>
        <w:overflowPunct w:val="0"/>
        <w:autoSpaceDE w:val="0"/>
        <w:autoSpaceDN w:val="0"/>
        <w:adjustRightInd w:val="0"/>
        <w:ind w:left="0" w:firstLine="284"/>
        <w:contextualSpacing/>
        <w:rPr>
          <w:rFonts w:eastAsia="Times New Roman"/>
          <w:lang w:eastAsia="ru-RU"/>
        </w:rPr>
      </w:pPr>
      <w:r w:rsidRPr="00FB0F41">
        <w:rPr>
          <w:rFonts w:eastAsia="Times New Roman"/>
          <w:lang w:eastAsia="ru-RU"/>
        </w:rPr>
        <w:t>Надеть спецодежду и СИЗ, соответствующие выполняемой работе. Спецодежда должна быть застегнута, не допускаются свисающие концы. Волосы убрать под головной убор. Запрещается закалывать спецодежду булавками, иголками, держать в карманах острые и бьющиеся предметы.</w:t>
      </w:r>
    </w:p>
    <w:p w:rsidR="00FB0F41" w:rsidRPr="00FB0F41" w:rsidRDefault="00FB0F41" w:rsidP="005B7C74">
      <w:pPr>
        <w:numPr>
          <w:ilvl w:val="0"/>
          <w:numId w:val="8"/>
        </w:numPr>
        <w:overflowPunct w:val="0"/>
        <w:autoSpaceDE w:val="0"/>
        <w:autoSpaceDN w:val="0"/>
        <w:adjustRightInd w:val="0"/>
        <w:ind w:left="0" w:firstLine="284"/>
        <w:contextualSpacing/>
        <w:rPr>
          <w:rFonts w:eastAsia="Times New Roman"/>
          <w:lang w:eastAsia="ru-RU"/>
        </w:rPr>
      </w:pPr>
      <w:r w:rsidRPr="00FB0F41">
        <w:rPr>
          <w:rFonts w:eastAsia="Times New Roman"/>
          <w:lang w:eastAsia="ru-RU"/>
        </w:rPr>
        <w:t>Получить задание у непосредственного руководителя на выполнение работ, при необходимости пройти инструктаж.</w:t>
      </w:r>
    </w:p>
    <w:p w:rsidR="00FB0F41" w:rsidRPr="00FB0F41" w:rsidRDefault="00FB0F41" w:rsidP="005B7C74">
      <w:pPr>
        <w:numPr>
          <w:ilvl w:val="0"/>
          <w:numId w:val="8"/>
        </w:numPr>
        <w:overflowPunct w:val="0"/>
        <w:autoSpaceDE w:val="0"/>
        <w:autoSpaceDN w:val="0"/>
        <w:adjustRightInd w:val="0"/>
        <w:ind w:left="0" w:firstLine="284"/>
        <w:contextualSpacing/>
        <w:rPr>
          <w:rFonts w:eastAsia="Times New Roman"/>
          <w:lang w:eastAsia="ru-RU"/>
        </w:rPr>
      </w:pPr>
      <w:r w:rsidRPr="00FB0F41">
        <w:rPr>
          <w:rFonts w:eastAsia="Times New Roman"/>
          <w:lang w:eastAsia="ru-RU"/>
        </w:rPr>
        <w:t>Проверить исправность и целостность инвентаря, инструмента, приспособлений.</w:t>
      </w:r>
    </w:p>
    <w:p w:rsidR="00FB0F41" w:rsidRPr="00FB0F41" w:rsidRDefault="00FB0F41" w:rsidP="005B7C74">
      <w:pPr>
        <w:numPr>
          <w:ilvl w:val="0"/>
          <w:numId w:val="8"/>
        </w:numPr>
        <w:overflowPunct w:val="0"/>
        <w:autoSpaceDE w:val="0"/>
        <w:autoSpaceDN w:val="0"/>
        <w:adjustRightInd w:val="0"/>
        <w:ind w:left="0" w:firstLine="284"/>
        <w:contextualSpacing/>
        <w:rPr>
          <w:rFonts w:eastAsia="Times New Roman"/>
          <w:lang w:eastAsia="ru-RU"/>
        </w:rPr>
      </w:pPr>
      <w:r w:rsidRPr="00FB0F41">
        <w:rPr>
          <w:rFonts w:eastAsia="Times New Roman"/>
          <w:lang w:eastAsia="ru-RU"/>
        </w:rPr>
        <w:t>Проверить наличие аптечки для оказания первой помощи и средств пожаротушения.</w:t>
      </w:r>
    </w:p>
    <w:p w:rsidR="00FB0F41" w:rsidRDefault="00FB0F41" w:rsidP="005B7C74">
      <w:pPr>
        <w:numPr>
          <w:ilvl w:val="0"/>
          <w:numId w:val="8"/>
        </w:numPr>
        <w:overflowPunct w:val="0"/>
        <w:autoSpaceDE w:val="0"/>
        <w:autoSpaceDN w:val="0"/>
        <w:adjustRightInd w:val="0"/>
        <w:ind w:left="0" w:firstLine="284"/>
        <w:contextualSpacing/>
        <w:rPr>
          <w:rFonts w:eastAsia="Times New Roman"/>
          <w:lang w:eastAsia="ru-RU"/>
        </w:rPr>
      </w:pPr>
      <w:r w:rsidRPr="00FB0F41">
        <w:rPr>
          <w:rFonts w:eastAsia="Times New Roman"/>
          <w:lang w:eastAsia="ru-RU"/>
        </w:rPr>
        <w:t xml:space="preserve">Проверить состояние освещенности рабочего места. Отрегулировать местное освещение так, чтобы рабочая зона была достаточно освещена, и свет не слепил глаза. </w:t>
      </w:r>
    </w:p>
    <w:p w:rsidR="00FB0F41" w:rsidRPr="00FB0F41" w:rsidRDefault="00FB0F41" w:rsidP="005B7C74">
      <w:pPr>
        <w:numPr>
          <w:ilvl w:val="0"/>
          <w:numId w:val="8"/>
        </w:numPr>
        <w:overflowPunct w:val="0"/>
        <w:autoSpaceDE w:val="0"/>
        <w:autoSpaceDN w:val="0"/>
        <w:adjustRightInd w:val="0"/>
        <w:ind w:left="0" w:firstLine="284"/>
        <w:contextualSpacing/>
        <w:rPr>
          <w:rFonts w:eastAsia="Times New Roman"/>
          <w:lang w:eastAsia="ru-RU"/>
        </w:rPr>
      </w:pPr>
      <w:r w:rsidRPr="00FB0F41">
        <w:rPr>
          <w:rFonts w:eastAsia="Times New Roman"/>
          <w:lang w:eastAsia="ru-RU"/>
        </w:rPr>
        <w:t>Подготовить рабочее место для безопасной работы:</w:t>
      </w:r>
    </w:p>
    <w:p w:rsidR="00FB0F41" w:rsidRPr="00FB0F41" w:rsidRDefault="00FB0F41" w:rsidP="005B7C74">
      <w:pPr>
        <w:numPr>
          <w:ilvl w:val="0"/>
          <w:numId w:val="6"/>
        </w:numPr>
        <w:overflowPunct w:val="0"/>
        <w:autoSpaceDE w:val="0"/>
        <w:autoSpaceDN w:val="0"/>
        <w:adjustRightInd w:val="0"/>
        <w:contextualSpacing/>
        <w:rPr>
          <w:rFonts w:eastAsia="Times New Roman"/>
          <w:color w:val="000000"/>
          <w:lang w:eastAsia="ru-RU"/>
        </w:rPr>
      </w:pPr>
      <w:r w:rsidRPr="00FB0F41">
        <w:rPr>
          <w:rFonts w:eastAsia="Times New Roman"/>
          <w:color w:val="000000"/>
          <w:lang w:eastAsia="ru-RU"/>
        </w:rPr>
        <w:t>произвести его осмотр, убрать все лишние предметы, не загромождая при этом проходы;</w:t>
      </w:r>
    </w:p>
    <w:p w:rsidR="00FB0F41" w:rsidRPr="00FB0F41" w:rsidRDefault="00FB0F41" w:rsidP="005B7C74">
      <w:pPr>
        <w:numPr>
          <w:ilvl w:val="0"/>
          <w:numId w:val="6"/>
        </w:numPr>
        <w:overflowPunct w:val="0"/>
        <w:autoSpaceDE w:val="0"/>
        <w:autoSpaceDN w:val="0"/>
        <w:adjustRightInd w:val="0"/>
        <w:contextualSpacing/>
        <w:rPr>
          <w:rFonts w:eastAsia="Times New Roman"/>
          <w:color w:val="000000"/>
          <w:lang w:eastAsia="ru-RU"/>
        </w:rPr>
      </w:pPr>
      <w:r w:rsidRPr="00FB0F41">
        <w:rPr>
          <w:rFonts w:eastAsia="Times New Roman"/>
          <w:color w:val="000000"/>
          <w:lang w:eastAsia="ru-RU"/>
        </w:rPr>
        <w:t>проверить подходы к рабочему месту, пути эвакуации на соответствие требованиям охраны труда;</w:t>
      </w:r>
    </w:p>
    <w:p w:rsidR="00FB0F41" w:rsidRPr="00FB0F41" w:rsidRDefault="00FB0F41" w:rsidP="005B7C74">
      <w:pPr>
        <w:numPr>
          <w:ilvl w:val="0"/>
          <w:numId w:val="6"/>
        </w:numPr>
        <w:overflowPunct w:val="0"/>
        <w:autoSpaceDE w:val="0"/>
        <w:autoSpaceDN w:val="0"/>
        <w:adjustRightInd w:val="0"/>
        <w:contextualSpacing/>
        <w:rPr>
          <w:rFonts w:eastAsia="Times New Roman"/>
          <w:color w:val="000000"/>
          <w:lang w:eastAsia="ru-RU"/>
        </w:rPr>
      </w:pPr>
      <w:r w:rsidRPr="00FB0F41">
        <w:rPr>
          <w:rFonts w:eastAsia="Times New Roman"/>
          <w:color w:val="000000"/>
          <w:lang w:eastAsia="ru-RU"/>
        </w:rPr>
        <w:t xml:space="preserve">проверить работу местной вытяжной вентиляции, воздушного </w:t>
      </w:r>
      <w:proofErr w:type="spellStart"/>
      <w:r w:rsidRPr="00FB0F41">
        <w:rPr>
          <w:rFonts w:eastAsia="Times New Roman"/>
          <w:color w:val="000000"/>
          <w:lang w:eastAsia="ru-RU"/>
        </w:rPr>
        <w:t>душирования</w:t>
      </w:r>
      <w:proofErr w:type="spellEnd"/>
      <w:r w:rsidRPr="00FB0F41">
        <w:rPr>
          <w:rFonts w:eastAsia="Times New Roman"/>
          <w:color w:val="000000"/>
          <w:lang w:eastAsia="ru-RU"/>
        </w:rPr>
        <w:t>;</w:t>
      </w:r>
    </w:p>
    <w:p w:rsidR="00FB0F41" w:rsidRPr="00FB0F41" w:rsidRDefault="00FB0F41" w:rsidP="005B7C74">
      <w:pPr>
        <w:numPr>
          <w:ilvl w:val="0"/>
          <w:numId w:val="6"/>
        </w:numPr>
        <w:overflowPunct w:val="0"/>
        <w:autoSpaceDE w:val="0"/>
        <w:autoSpaceDN w:val="0"/>
        <w:adjustRightInd w:val="0"/>
        <w:contextualSpacing/>
        <w:rPr>
          <w:rFonts w:eastAsia="Times New Roman"/>
          <w:color w:val="000000"/>
          <w:lang w:eastAsia="ru-RU"/>
        </w:rPr>
      </w:pPr>
      <w:r w:rsidRPr="00FB0F41">
        <w:rPr>
          <w:rFonts w:eastAsia="Times New Roman"/>
          <w:color w:val="000000"/>
          <w:lang w:eastAsia="ru-RU"/>
        </w:rPr>
        <w:t>проверить наличие и исправность ограждений и предохранительных устройств, сигнальных средств, защитных приспособлений;</w:t>
      </w:r>
    </w:p>
    <w:p w:rsidR="00FB0F41" w:rsidRPr="00FB0F41" w:rsidRDefault="00FB0F41" w:rsidP="005B7C74">
      <w:pPr>
        <w:numPr>
          <w:ilvl w:val="0"/>
          <w:numId w:val="6"/>
        </w:numPr>
        <w:overflowPunct w:val="0"/>
        <w:autoSpaceDE w:val="0"/>
        <w:autoSpaceDN w:val="0"/>
        <w:adjustRightInd w:val="0"/>
        <w:contextualSpacing/>
        <w:rPr>
          <w:rFonts w:eastAsia="Times New Roman"/>
          <w:color w:val="000000"/>
          <w:lang w:eastAsia="ru-RU"/>
        </w:rPr>
      </w:pPr>
      <w:r w:rsidRPr="00FB0F41">
        <w:rPr>
          <w:rFonts w:eastAsia="Times New Roman"/>
          <w:color w:val="000000"/>
          <w:lang w:eastAsia="ru-RU"/>
        </w:rPr>
        <w:lastRenderedPageBreak/>
        <w:t>установить последовательность выполнения операций.</w:t>
      </w:r>
    </w:p>
    <w:p w:rsidR="00FB0F41" w:rsidRPr="00FB0F41" w:rsidRDefault="00FB0F41" w:rsidP="005B7C74">
      <w:pPr>
        <w:numPr>
          <w:ilvl w:val="0"/>
          <w:numId w:val="8"/>
        </w:numPr>
        <w:overflowPunct w:val="0"/>
        <w:autoSpaceDE w:val="0"/>
        <w:autoSpaceDN w:val="0"/>
        <w:adjustRightInd w:val="0"/>
        <w:ind w:left="0" w:firstLine="284"/>
        <w:contextualSpacing/>
        <w:rPr>
          <w:rFonts w:eastAsia="Times New Roman"/>
          <w:lang w:eastAsia="ru-RU"/>
        </w:rPr>
      </w:pPr>
      <w:r w:rsidRPr="00FB0F41">
        <w:rPr>
          <w:rFonts w:eastAsia="Times New Roman"/>
          <w:lang w:eastAsia="ru-RU"/>
        </w:rPr>
        <w:t>Подготовить необходимые для выполнения работ защитные средства и приспособления.</w:t>
      </w:r>
    </w:p>
    <w:p w:rsidR="00FB0F41" w:rsidRPr="00FB0F41" w:rsidRDefault="00FB0F41" w:rsidP="005B7C74">
      <w:pPr>
        <w:numPr>
          <w:ilvl w:val="0"/>
          <w:numId w:val="8"/>
        </w:numPr>
        <w:overflowPunct w:val="0"/>
        <w:autoSpaceDE w:val="0"/>
        <w:autoSpaceDN w:val="0"/>
        <w:adjustRightInd w:val="0"/>
        <w:ind w:left="0" w:firstLine="284"/>
        <w:contextualSpacing/>
        <w:rPr>
          <w:rFonts w:eastAsia="Times New Roman"/>
          <w:lang w:eastAsia="ru-RU"/>
        </w:rPr>
      </w:pPr>
      <w:r w:rsidRPr="00FB0F41">
        <w:rPr>
          <w:rFonts w:eastAsia="Times New Roman"/>
          <w:lang w:eastAsia="ru-RU"/>
        </w:rPr>
        <w:t xml:space="preserve">Рабочий инструмент, приспособления и вспомогательные материалы следует расположить в удобном для использования порядке и проверить их исправность. </w:t>
      </w:r>
    </w:p>
    <w:p w:rsidR="00FB0F41" w:rsidRPr="00FB0F41" w:rsidRDefault="00FB0F41" w:rsidP="005B7C74">
      <w:pPr>
        <w:numPr>
          <w:ilvl w:val="0"/>
          <w:numId w:val="8"/>
        </w:numPr>
        <w:overflowPunct w:val="0"/>
        <w:autoSpaceDE w:val="0"/>
        <w:autoSpaceDN w:val="0"/>
        <w:adjustRightInd w:val="0"/>
        <w:ind w:left="0" w:firstLine="284"/>
        <w:contextualSpacing/>
        <w:rPr>
          <w:rFonts w:eastAsia="Times New Roman"/>
          <w:lang w:eastAsia="ru-RU"/>
        </w:rPr>
      </w:pPr>
      <w:r w:rsidRPr="00FB0F41">
        <w:rPr>
          <w:rFonts w:eastAsia="Times New Roman"/>
          <w:lang w:eastAsia="ru-RU"/>
        </w:rPr>
        <w:t>Проверить исправность применяемого оборудования. Проверить срок технического освидетельствования применяемого оборудования. Произвести внешний осмотр и убедиться в отсутствии видимых повреждений его основных элементов.</w:t>
      </w:r>
    </w:p>
    <w:p w:rsidR="00FB0F41" w:rsidRPr="00FB0F41" w:rsidRDefault="00FB0F41" w:rsidP="005B7C74">
      <w:pPr>
        <w:numPr>
          <w:ilvl w:val="0"/>
          <w:numId w:val="8"/>
        </w:numPr>
        <w:overflowPunct w:val="0"/>
        <w:autoSpaceDE w:val="0"/>
        <w:autoSpaceDN w:val="0"/>
        <w:adjustRightInd w:val="0"/>
        <w:ind w:left="0" w:firstLine="284"/>
        <w:contextualSpacing/>
        <w:rPr>
          <w:rFonts w:eastAsia="Times New Roman"/>
          <w:lang w:eastAsia="ru-RU"/>
        </w:rPr>
      </w:pPr>
      <w:r w:rsidRPr="00FB0F41">
        <w:rPr>
          <w:rFonts w:eastAsia="Times New Roman"/>
          <w:lang w:eastAsia="ru-RU"/>
        </w:rPr>
        <w:t>Не допускается самовольное проведение работ, а также расширение рабочего места и объема задания.</w:t>
      </w:r>
    </w:p>
    <w:p w:rsidR="00FB0F41" w:rsidRPr="00FB0F41" w:rsidRDefault="00991AD7" w:rsidP="00C636D4">
      <w:pPr>
        <w:widowControl w:val="0"/>
        <w:numPr>
          <w:ilvl w:val="0"/>
          <w:numId w:val="8"/>
        </w:numPr>
        <w:overflowPunct w:val="0"/>
        <w:autoSpaceDE w:val="0"/>
        <w:autoSpaceDN w:val="0"/>
        <w:adjustRightInd w:val="0"/>
        <w:ind w:left="0" w:firstLine="284"/>
        <w:contextualSpacing/>
        <w:rPr>
          <w:rFonts w:eastAsia="Times New Roman"/>
          <w:lang w:eastAsia="ru-RU"/>
        </w:rPr>
      </w:pPr>
      <w:r>
        <w:rPr>
          <w:rFonts w:eastAsia="Times New Roman"/>
          <w:lang w:eastAsia="ru-RU"/>
        </w:rPr>
        <w:t>Студент</w:t>
      </w:r>
      <w:r w:rsidR="00FB0F41" w:rsidRPr="00FB0F41">
        <w:rPr>
          <w:rFonts w:eastAsia="Times New Roman"/>
          <w:lang w:eastAsia="ru-RU"/>
        </w:rPr>
        <w:t xml:space="preserve"> должен лично убедиться в том, что все меры, необходимые для обеспечения безопасности выполнены.</w:t>
      </w:r>
    </w:p>
    <w:p w:rsidR="00FB0F41" w:rsidRDefault="00FB0F41" w:rsidP="00C636D4">
      <w:pPr>
        <w:widowControl w:val="0"/>
        <w:numPr>
          <w:ilvl w:val="0"/>
          <w:numId w:val="8"/>
        </w:numPr>
        <w:overflowPunct w:val="0"/>
        <w:autoSpaceDE w:val="0"/>
        <w:autoSpaceDN w:val="0"/>
        <w:adjustRightInd w:val="0"/>
        <w:ind w:left="0" w:firstLine="284"/>
        <w:contextualSpacing/>
        <w:rPr>
          <w:rFonts w:eastAsia="Times New Roman"/>
          <w:lang w:eastAsia="ru-RU"/>
        </w:rPr>
      </w:pPr>
      <w:r w:rsidRPr="00FB0F41">
        <w:rPr>
          <w:rFonts w:eastAsia="Times New Roman"/>
          <w:lang w:eastAsia="ru-RU"/>
        </w:rPr>
        <w:t>Обо всех обнаруженных неисправностях и неполадках сообщить своему непосредственному руководителю и приступить к работе только после их устранения.</w:t>
      </w:r>
    </w:p>
    <w:p w:rsidR="00FB0F41" w:rsidRDefault="00551FD9" w:rsidP="00551FD9">
      <w:pPr>
        <w:pStyle w:val="a"/>
        <w:rPr>
          <w:lang w:eastAsia="ru-RU"/>
        </w:rPr>
      </w:pPr>
      <w:r>
        <w:rPr>
          <w:lang w:eastAsia="ru-RU"/>
        </w:rPr>
        <w:t>Тр</w:t>
      </w:r>
      <w:r w:rsidR="0003294D" w:rsidRPr="00FB0F41">
        <w:rPr>
          <w:lang w:eastAsia="ru-RU"/>
        </w:rPr>
        <w:t>ебования охраны труда во время работы</w:t>
      </w:r>
    </w:p>
    <w:p w:rsidR="00FB0F41" w:rsidRPr="00FB0F41" w:rsidRDefault="00FB0F41" w:rsidP="00C47142">
      <w:pPr>
        <w:numPr>
          <w:ilvl w:val="0"/>
          <w:numId w:val="9"/>
        </w:numPr>
        <w:overflowPunct w:val="0"/>
        <w:autoSpaceDE w:val="0"/>
        <w:autoSpaceDN w:val="0"/>
        <w:adjustRightInd w:val="0"/>
        <w:ind w:left="0" w:firstLine="284"/>
        <w:contextualSpacing/>
        <w:rPr>
          <w:rFonts w:eastAsia="MS Mincho"/>
          <w:lang w:eastAsia="ru-RU"/>
        </w:rPr>
      </w:pPr>
      <w:r w:rsidRPr="00FB0F41">
        <w:rPr>
          <w:rFonts w:eastAsia="MS Mincho"/>
          <w:lang w:eastAsia="ru-RU"/>
        </w:rPr>
        <w:t>Подчиняться правилам внутреннего трудового распорядка, иным документам, регламентирующим вопросы дисциплины труда.</w:t>
      </w:r>
    </w:p>
    <w:p w:rsidR="00FB0F41" w:rsidRPr="00FB0F41" w:rsidRDefault="00FB0F41" w:rsidP="00C47142">
      <w:pPr>
        <w:numPr>
          <w:ilvl w:val="0"/>
          <w:numId w:val="9"/>
        </w:numPr>
        <w:overflowPunct w:val="0"/>
        <w:autoSpaceDE w:val="0"/>
        <w:autoSpaceDN w:val="0"/>
        <w:adjustRightInd w:val="0"/>
        <w:ind w:left="0" w:firstLine="284"/>
        <w:contextualSpacing/>
        <w:rPr>
          <w:rFonts w:eastAsia="MS Mincho"/>
          <w:lang w:eastAsia="ru-RU"/>
        </w:rPr>
      </w:pPr>
      <w:r w:rsidRPr="00FB0F41">
        <w:rPr>
          <w:rFonts w:eastAsia="MS Mincho"/>
          <w:lang w:eastAsia="ru-RU"/>
        </w:rPr>
        <w:t>Выполнять санитарно-гигиенические требования.</w:t>
      </w:r>
    </w:p>
    <w:p w:rsidR="00FB0F41" w:rsidRPr="00FB0F41" w:rsidRDefault="00FB0F41" w:rsidP="00C47142">
      <w:pPr>
        <w:numPr>
          <w:ilvl w:val="0"/>
          <w:numId w:val="9"/>
        </w:numPr>
        <w:overflowPunct w:val="0"/>
        <w:autoSpaceDE w:val="0"/>
        <w:autoSpaceDN w:val="0"/>
        <w:adjustRightInd w:val="0"/>
        <w:ind w:left="0" w:firstLine="284"/>
        <w:contextualSpacing/>
        <w:rPr>
          <w:rFonts w:eastAsia="MS Mincho"/>
          <w:lang w:eastAsia="ru-RU"/>
        </w:rPr>
      </w:pPr>
      <w:r w:rsidRPr="00FB0F41">
        <w:rPr>
          <w:rFonts w:eastAsia="MS Mincho"/>
          <w:lang w:eastAsia="ru-RU"/>
        </w:rPr>
        <w:t xml:space="preserve">Правильно применять </w:t>
      </w:r>
      <w:r w:rsidR="00C47142">
        <w:rPr>
          <w:rFonts w:eastAsia="MS Mincho"/>
          <w:lang w:eastAsia="ru-RU"/>
        </w:rPr>
        <w:t>с</w:t>
      </w:r>
      <w:r w:rsidRPr="00FB0F41">
        <w:rPr>
          <w:rFonts w:eastAsia="MS Mincho"/>
          <w:lang w:eastAsia="ru-RU"/>
        </w:rPr>
        <w:t>редства индивидуальной защиты.</w:t>
      </w:r>
    </w:p>
    <w:p w:rsidR="00FB0F41" w:rsidRPr="00FB0F41" w:rsidRDefault="00FB0F41" w:rsidP="00C47142">
      <w:pPr>
        <w:numPr>
          <w:ilvl w:val="0"/>
          <w:numId w:val="9"/>
        </w:numPr>
        <w:overflowPunct w:val="0"/>
        <w:autoSpaceDE w:val="0"/>
        <w:autoSpaceDN w:val="0"/>
        <w:adjustRightInd w:val="0"/>
        <w:ind w:left="0" w:firstLine="284"/>
        <w:contextualSpacing/>
        <w:rPr>
          <w:rFonts w:eastAsia="MS Mincho"/>
          <w:lang w:eastAsia="ru-RU"/>
        </w:rPr>
      </w:pPr>
      <w:r w:rsidRPr="00FB0F41">
        <w:rPr>
          <w:rFonts w:eastAsia="MS Mincho"/>
          <w:lang w:eastAsia="ru-RU"/>
        </w:rPr>
        <w:t xml:space="preserve">Не допускать к своей работе необученных и посторонних лиц. </w:t>
      </w:r>
    </w:p>
    <w:p w:rsidR="00FB0F41" w:rsidRPr="00FB0F41" w:rsidRDefault="00FB0F41" w:rsidP="00C47142">
      <w:pPr>
        <w:numPr>
          <w:ilvl w:val="0"/>
          <w:numId w:val="9"/>
        </w:numPr>
        <w:overflowPunct w:val="0"/>
        <w:autoSpaceDE w:val="0"/>
        <w:autoSpaceDN w:val="0"/>
        <w:adjustRightInd w:val="0"/>
        <w:ind w:left="0" w:firstLine="284"/>
        <w:contextualSpacing/>
        <w:rPr>
          <w:rFonts w:eastAsia="MS Mincho"/>
          <w:lang w:eastAsia="ru-RU"/>
        </w:rPr>
      </w:pPr>
      <w:r w:rsidRPr="00FB0F41">
        <w:rPr>
          <w:rFonts w:eastAsia="MS Mincho"/>
          <w:lang w:eastAsia="ru-RU"/>
        </w:rPr>
        <w:t xml:space="preserve">Во время работы следует быть внимательным, не отвлекаться от выполнения своих обязанностей и не отвлекать </w:t>
      </w:r>
      <w:r w:rsidR="00991AD7">
        <w:rPr>
          <w:rFonts w:eastAsia="MS Mincho"/>
          <w:lang w:eastAsia="ru-RU"/>
        </w:rPr>
        <w:t xml:space="preserve">преподавателя и </w:t>
      </w:r>
      <w:r w:rsidRPr="00FB0F41">
        <w:rPr>
          <w:rFonts w:eastAsia="MS Mincho"/>
          <w:lang w:eastAsia="ru-RU"/>
        </w:rPr>
        <w:t xml:space="preserve">других </w:t>
      </w:r>
      <w:r w:rsidR="00991AD7">
        <w:rPr>
          <w:rFonts w:eastAsia="MS Mincho"/>
          <w:lang w:eastAsia="ru-RU"/>
        </w:rPr>
        <w:t>студентов</w:t>
      </w:r>
      <w:r w:rsidRPr="00FB0F41">
        <w:rPr>
          <w:rFonts w:eastAsia="MS Mincho"/>
          <w:lang w:eastAsia="ru-RU"/>
        </w:rPr>
        <w:t>.</w:t>
      </w:r>
    </w:p>
    <w:p w:rsidR="00FB0F41" w:rsidRPr="00FB0F41" w:rsidRDefault="00C47142" w:rsidP="00C47142">
      <w:pPr>
        <w:numPr>
          <w:ilvl w:val="0"/>
          <w:numId w:val="9"/>
        </w:numPr>
        <w:overflowPunct w:val="0"/>
        <w:autoSpaceDE w:val="0"/>
        <w:autoSpaceDN w:val="0"/>
        <w:adjustRightInd w:val="0"/>
        <w:ind w:left="0" w:firstLine="284"/>
        <w:contextualSpacing/>
        <w:rPr>
          <w:rFonts w:eastAsia="MS Mincho"/>
          <w:lang w:eastAsia="ru-RU"/>
        </w:rPr>
      </w:pPr>
      <w:r>
        <w:rPr>
          <w:rFonts w:eastAsia="MS Mincho"/>
          <w:lang w:eastAsia="ru-RU"/>
        </w:rPr>
        <w:t>Студент</w:t>
      </w:r>
      <w:r w:rsidR="00FB0F41" w:rsidRPr="00FB0F41">
        <w:rPr>
          <w:rFonts w:eastAsia="MS Mincho"/>
          <w:lang w:eastAsia="ru-RU"/>
        </w:rPr>
        <w:t>, находящийся в болезненном или переутомленном состоянии, а также под воздействием алкоголя, наркотических веществ или лекарств, притупляющих внимание и реакцию, не должен приступать к работе, так как это может привести к несчастному случаю.</w:t>
      </w:r>
    </w:p>
    <w:p w:rsidR="00FB0F41" w:rsidRPr="00FB0F41" w:rsidRDefault="00FB0F41" w:rsidP="00C47142">
      <w:pPr>
        <w:numPr>
          <w:ilvl w:val="0"/>
          <w:numId w:val="9"/>
        </w:numPr>
        <w:overflowPunct w:val="0"/>
        <w:autoSpaceDE w:val="0"/>
        <w:autoSpaceDN w:val="0"/>
        <w:adjustRightInd w:val="0"/>
        <w:ind w:left="0" w:firstLine="284"/>
        <w:contextualSpacing/>
        <w:rPr>
          <w:rFonts w:eastAsia="MS Mincho"/>
          <w:lang w:eastAsia="ru-RU"/>
        </w:rPr>
      </w:pPr>
      <w:r w:rsidRPr="00FB0F41">
        <w:rPr>
          <w:rFonts w:eastAsia="MS Mincho"/>
          <w:lang w:eastAsia="ru-RU"/>
        </w:rPr>
        <w:t>Во время работы нужно вести себя спокойно и выдержанно, избегать конфликтных ситуаций, которые могут вызвать нервно-эмоциональное напряжение и отразиться на безопасности труда.</w:t>
      </w:r>
    </w:p>
    <w:p w:rsidR="00FB0F41" w:rsidRPr="00FB0F41" w:rsidRDefault="00FB0F41" w:rsidP="00C812EF">
      <w:pPr>
        <w:widowControl w:val="0"/>
        <w:numPr>
          <w:ilvl w:val="0"/>
          <w:numId w:val="9"/>
        </w:numPr>
        <w:overflowPunct w:val="0"/>
        <w:autoSpaceDE w:val="0"/>
        <w:autoSpaceDN w:val="0"/>
        <w:adjustRightInd w:val="0"/>
        <w:ind w:left="0" w:firstLine="284"/>
        <w:contextualSpacing/>
        <w:rPr>
          <w:rFonts w:eastAsia="MS Mincho"/>
          <w:lang w:eastAsia="ru-RU"/>
        </w:rPr>
      </w:pPr>
      <w:r w:rsidRPr="00FB0F41">
        <w:rPr>
          <w:rFonts w:eastAsia="MS Mincho"/>
          <w:lang w:eastAsia="ru-RU"/>
        </w:rPr>
        <w:t>Применять необходимые для безопасной работы исправное оборудование, инструмент, приспособления; использовать их только для тех работ, для которых они предназначены.</w:t>
      </w:r>
    </w:p>
    <w:p w:rsidR="00FB0F41" w:rsidRPr="00FB0F41" w:rsidRDefault="00FB0F41" w:rsidP="00C812EF">
      <w:pPr>
        <w:widowControl w:val="0"/>
        <w:numPr>
          <w:ilvl w:val="0"/>
          <w:numId w:val="9"/>
        </w:numPr>
        <w:overflowPunct w:val="0"/>
        <w:autoSpaceDE w:val="0"/>
        <w:autoSpaceDN w:val="0"/>
        <w:adjustRightInd w:val="0"/>
        <w:ind w:left="0" w:firstLine="284"/>
        <w:contextualSpacing/>
        <w:rPr>
          <w:rFonts w:eastAsia="MS Mincho"/>
          <w:lang w:eastAsia="ru-RU"/>
        </w:rPr>
      </w:pPr>
      <w:r w:rsidRPr="00FB0F41">
        <w:rPr>
          <w:rFonts w:eastAsia="MS Mincho"/>
          <w:lang w:eastAsia="ru-RU"/>
        </w:rPr>
        <w:t>Содержать в порядке и чистоте рабочее место, не допускать загромождения материалами, инструментом, приспособлениями, прочими предметами.</w:t>
      </w:r>
    </w:p>
    <w:p w:rsidR="00FB0F41" w:rsidRPr="00FB0F41" w:rsidRDefault="00FB0F41" w:rsidP="00C812EF">
      <w:pPr>
        <w:widowControl w:val="0"/>
        <w:numPr>
          <w:ilvl w:val="0"/>
          <w:numId w:val="9"/>
        </w:numPr>
        <w:overflowPunct w:val="0"/>
        <w:autoSpaceDE w:val="0"/>
        <w:autoSpaceDN w:val="0"/>
        <w:adjustRightInd w:val="0"/>
        <w:ind w:left="0" w:firstLine="284"/>
        <w:contextualSpacing/>
        <w:rPr>
          <w:rFonts w:eastAsia="MS Mincho"/>
          <w:lang w:eastAsia="ru-RU"/>
        </w:rPr>
      </w:pPr>
      <w:r w:rsidRPr="00FB0F41">
        <w:rPr>
          <w:rFonts w:eastAsia="MS Mincho"/>
          <w:lang w:eastAsia="ru-RU"/>
        </w:rPr>
        <w:t>Следить за работой оборудования, состоянием инструмента, приспособлений, периодически проводить их визуальный профилактический осмотр.</w:t>
      </w:r>
    </w:p>
    <w:p w:rsidR="00FB0F41" w:rsidRPr="00FB0F41" w:rsidRDefault="00FB0F41" w:rsidP="0068370F">
      <w:pPr>
        <w:numPr>
          <w:ilvl w:val="0"/>
          <w:numId w:val="9"/>
        </w:numPr>
        <w:overflowPunct w:val="0"/>
        <w:autoSpaceDE w:val="0"/>
        <w:autoSpaceDN w:val="0"/>
        <w:adjustRightInd w:val="0"/>
        <w:ind w:left="0" w:firstLine="284"/>
        <w:contextualSpacing/>
        <w:rPr>
          <w:rFonts w:eastAsia="MS Mincho"/>
          <w:lang w:eastAsia="ru-RU"/>
        </w:rPr>
      </w:pPr>
      <w:r w:rsidRPr="00FB0F41">
        <w:rPr>
          <w:rFonts w:eastAsia="MS Mincho"/>
          <w:lang w:eastAsia="ru-RU"/>
        </w:rPr>
        <w:lastRenderedPageBreak/>
        <w:t xml:space="preserve">При обнаружении неисправного оборудования, приспособлений, оснастки, инструмента, других нарушений требований охраны труда, которые не могут быть устранены собственными силами, и возникновении угрозы здоровью, личной или коллективной безопасности </w:t>
      </w:r>
      <w:r w:rsidR="0068370F">
        <w:rPr>
          <w:rFonts w:eastAsia="MS Mincho"/>
          <w:lang w:eastAsia="ru-RU"/>
        </w:rPr>
        <w:t>студентдолжен сообщить об этом преподавателю, а преподаватель должен</w:t>
      </w:r>
      <w:r w:rsidRPr="00FB0F41">
        <w:rPr>
          <w:rFonts w:eastAsia="MS Mincho"/>
          <w:lang w:eastAsia="ru-RU"/>
        </w:rPr>
        <w:t xml:space="preserve"> сообщить об этом руководству. Не приступать к работе до устранения выявленных нарушений.</w:t>
      </w:r>
    </w:p>
    <w:p w:rsidR="00FB0F41" w:rsidRPr="00FB0F41" w:rsidRDefault="00FB0F41" w:rsidP="0068370F">
      <w:pPr>
        <w:numPr>
          <w:ilvl w:val="0"/>
          <w:numId w:val="9"/>
        </w:numPr>
        <w:overflowPunct w:val="0"/>
        <w:autoSpaceDE w:val="0"/>
        <w:autoSpaceDN w:val="0"/>
        <w:adjustRightInd w:val="0"/>
        <w:ind w:left="0" w:firstLine="284"/>
        <w:contextualSpacing/>
        <w:rPr>
          <w:rFonts w:eastAsia="MS Mincho"/>
          <w:lang w:eastAsia="ru-RU"/>
        </w:rPr>
      </w:pPr>
      <w:r w:rsidRPr="00FB0F41">
        <w:rPr>
          <w:rFonts w:eastAsia="MS Mincho"/>
          <w:lang w:eastAsia="ru-RU"/>
        </w:rPr>
        <w:t>Работать с неисправными оборудованием, инструментом и приспособлениями, а также средствами индивидуальной и коллективной защиты запрещается.</w:t>
      </w:r>
    </w:p>
    <w:p w:rsidR="00FB0F41" w:rsidRPr="00FB0F41" w:rsidRDefault="00FB0F41" w:rsidP="0068370F">
      <w:pPr>
        <w:numPr>
          <w:ilvl w:val="0"/>
          <w:numId w:val="9"/>
        </w:numPr>
        <w:overflowPunct w:val="0"/>
        <w:autoSpaceDE w:val="0"/>
        <w:autoSpaceDN w:val="0"/>
        <w:adjustRightInd w:val="0"/>
        <w:ind w:left="0" w:firstLine="284"/>
        <w:contextualSpacing/>
        <w:rPr>
          <w:rFonts w:eastAsia="MS Mincho"/>
          <w:lang w:eastAsia="ru-RU"/>
        </w:rPr>
      </w:pPr>
      <w:r w:rsidRPr="00FB0F41">
        <w:rPr>
          <w:rFonts w:eastAsia="MS Mincho"/>
          <w:lang w:eastAsia="ru-RU"/>
        </w:rPr>
        <w:t>Правильно выполнять приемы работ с установкой лазерной сварки.</w:t>
      </w:r>
    </w:p>
    <w:p w:rsidR="00FB0F41" w:rsidRPr="00FB0F41" w:rsidRDefault="00FB0F41" w:rsidP="0068370F">
      <w:pPr>
        <w:numPr>
          <w:ilvl w:val="0"/>
          <w:numId w:val="9"/>
        </w:numPr>
        <w:overflowPunct w:val="0"/>
        <w:autoSpaceDE w:val="0"/>
        <w:autoSpaceDN w:val="0"/>
        <w:adjustRightInd w:val="0"/>
        <w:ind w:left="0" w:firstLine="284"/>
        <w:contextualSpacing/>
        <w:rPr>
          <w:rFonts w:eastAsia="MS Mincho"/>
          <w:lang w:eastAsia="ru-RU"/>
        </w:rPr>
      </w:pPr>
      <w:r w:rsidRPr="00FB0F41">
        <w:rPr>
          <w:rFonts w:eastAsia="MS Mincho"/>
          <w:lang w:eastAsia="ru-RU"/>
        </w:rPr>
        <w:t>Работы выполнять в соответствии с технологическим регламентом и инструкцией по эксплуатации оборудования.</w:t>
      </w:r>
    </w:p>
    <w:p w:rsidR="00FB0F41" w:rsidRPr="00FB0F41" w:rsidRDefault="00FB0F41" w:rsidP="00C636D4">
      <w:pPr>
        <w:widowControl w:val="0"/>
        <w:numPr>
          <w:ilvl w:val="0"/>
          <w:numId w:val="9"/>
        </w:numPr>
        <w:overflowPunct w:val="0"/>
        <w:autoSpaceDE w:val="0"/>
        <w:autoSpaceDN w:val="0"/>
        <w:adjustRightInd w:val="0"/>
        <w:ind w:left="0" w:firstLine="284"/>
        <w:contextualSpacing/>
        <w:rPr>
          <w:rFonts w:eastAsia="MS Mincho"/>
          <w:lang w:eastAsia="ru-RU"/>
        </w:rPr>
      </w:pPr>
      <w:r w:rsidRPr="00FB0F41">
        <w:rPr>
          <w:rFonts w:eastAsia="MS Mincho"/>
          <w:lang w:eastAsia="ru-RU"/>
        </w:rPr>
        <w:t>Установку лазерной сварки использовать только по ее назначению, в соответствии с техническими характеристиками и с учетом обеспечения требований правил техники безопасности, приведенных в инструкции по эксплуатации оборудования.</w:t>
      </w:r>
    </w:p>
    <w:p w:rsidR="00FB0F41" w:rsidRPr="00FB0F41" w:rsidRDefault="00FB0F41" w:rsidP="00C636D4">
      <w:pPr>
        <w:widowControl w:val="0"/>
        <w:numPr>
          <w:ilvl w:val="0"/>
          <w:numId w:val="9"/>
        </w:numPr>
        <w:overflowPunct w:val="0"/>
        <w:autoSpaceDE w:val="0"/>
        <w:autoSpaceDN w:val="0"/>
        <w:adjustRightInd w:val="0"/>
        <w:ind w:left="0" w:firstLine="284"/>
        <w:contextualSpacing/>
        <w:rPr>
          <w:rFonts w:eastAsia="MS Mincho"/>
          <w:lang w:eastAsia="ru-RU"/>
        </w:rPr>
      </w:pPr>
      <w:r w:rsidRPr="00FB0F41">
        <w:rPr>
          <w:rFonts w:eastAsia="MS Mincho"/>
          <w:lang w:eastAsia="ru-RU"/>
        </w:rPr>
        <w:t>Правильно выполнять приемы работы при подготовке оборудования для выполнения заданных операций, установке и снятии деталей после обработки, ведении с пульта управления процесса лазерной сварки, обслуживании оборудования, а также при выполнении других видов работ.</w:t>
      </w:r>
    </w:p>
    <w:p w:rsidR="00FB0F41" w:rsidRPr="00FB0F41" w:rsidRDefault="00FB0F41" w:rsidP="0068370F">
      <w:pPr>
        <w:numPr>
          <w:ilvl w:val="0"/>
          <w:numId w:val="9"/>
        </w:numPr>
        <w:overflowPunct w:val="0"/>
        <w:autoSpaceDE w:val="0"/>
        <w:autoSpaceDN w:val="0"/>
        <w:adjustRightInd w:val="0"/>
        <w:ind w:left="0" w:firstLine="284"/>
        <w:contextualSpacing/>
        <w:rPr>
          <w:rFonts w:eastAsia="MS Mincho"/>
          <w:lang w:eastAsia="ru-RU"/>
        </w:rPr>
      </w:pPr>
      <w:r w:rsidRPr="00FB0F41">
        <w:rPr>
          <w:rFonts w:eastAsia="MS Mincho"/>
          <w:lang w:eastAsia="ru-RU"/>
        </w:rPr>
        <w:t>Запрещается оставлять работающее оборудование без присмотра.</w:t>
      </w:r>
    </w:p>
    <w:p w:rsidR="00FB0F41" w:rsidRPr="00FB0F41" w:rsidRDefault="00FB0F41" w:rsidP="0068370F">
      <w:pPr>
        <w:numPr>
          <w:ilvl w:val="0"/>
          <w:numId w:val="9"/>
        </w:numPr>
        <w:overflowPunct w:val="0"/>
        <w:autoSpaceDE w:val="0"/>
        <w:autoSpaceDN w:val="0"/>
        <w:adjustRightInd w:val="0"/>
        <w:ind w:left="0" w:firstLine="284"/>
        <w:contextualSpacing/>
        <w:rPr>
          <w:rFonts w:eastAsia="MS Mincho"/>
          <w:lang w:eastAsia="ru-RU"/>
        </w:rPr>
      </w:pPr>
      <w:r w:rsidRPr="00FB0F41">
        <w:rPr>
          <w:rFonts w:eastAsia="MS Mincho"/>
          <w:lang w:eastAsia="ru-RU"/>
        </w:rPr>
        <w:t>Соблюдать нормы переноски тяжестей вручную.</w:t>
      </w:r>
    </w:p>
    <w:p w:rsidR="00FB0F41" w:rsidRPr="00FB0F41" w:rsidRDefault="00FB0F41" w:rsidP="0068370F">
      <w:pPr>
        <w:numPr>
          <w:ilvl w:val="0"/>
          <w:numId w:val="9"/>
        </w:numPr>
        <w:overflowPunct w:val="0"/>
        <w:autoSpaceDE w:val="0"/>
        <w:autoSpaceDN w:val="0"/>
        <w:adjustRightInd w:val="0"/>
        <w:ind w:left="0" w:firstLine="284"/>
        <w:contextualSpacing/>
        <w:rPr>
          <w:rFonts w:eastAsia="MS Mincho"/>
          <w:lang w:eastAsia="ru-RU"/>
        </w:rPr>
      </w:pPr>
      <w:r w:rsidRPr="00FB0F41">
        <w:rPr>
          <w:rFonts w:eastAsia="MS Mincho"/>
          <w:lang w:eastAsia="ru-RU"/>
        </w:rPr>
        <w:t xml:space="preserve">При работе с установкой лазерной сварки </w:t>
      </w:r>
      <w:r w:rsidR="0068370F">
        <w:rPr>
          <w:rFonts w:eastAsia="MS Mincho"/>
          <w:lang w:eastAsia="ru-RU"/>
        </w:rPr>
        <w:t>студенту</w:t>
      </w:r>
      <w:r w:rsidRPr="00FB0F41">
        <w:rPr>
          <w:rFonts w:eastAsia="MS Mincho"/>
          <w:lang w:eastAsia="ru-RU"/>
        </w:rPr>
        <w:t xml:space="preserve"> запрещается: </w:t>
      </w:r>
    </w:p>
    <w:p w:rsidR="00FB0F41" w:rsidRPr="00FB0F41" w:rsidRDefault="00FB0F41" w:rsidP="0068370F">
      <w:pPr>
        <w:numPr>
          <w:ilvl w:val="0"/>
          <w:numId w:val="6"/>
        </w:numPr>
        <w:overflowPunct w:val="0"/>
        <w:autoSpaceDE w:val="0"/>
        <w:autoSpaceDN w:val="0"/>
        <w:adjustRightInd w:val="0"/>
        <w:ind w:left="0" w:firstLine="284"/>
        <w:contextualSpacing/>
        <w:rPr>
          <w:rFonts w:eastAsia="Times New Roman"/>
          <w:color w:val="000000"/>
          <w:lang w:eastAsia="ru-RU"/>
        </w:rPr>
      </w:pPr>
      <w:r w:rsidRPr="00FB0F41">
        <w:rPr>
          <w:rFonts w:eastAsia="Times New Roman"/>
          <w:color w:val="000000"/>
          <w:lang w:eastAsia="ru-RU"/>
        </w:rPr>
        <w:t>работать на неисправном оборудовании, пользоваться неисправным инструментом, приспособлениями, а также приборами и оборудованием, обращению с которыми он не обучен;</w:t>
      </w:r>
    </w:p>
    <w:p w:rsidR="00FB0F41" w:rsidRPr="00FB0F41" w:rsidRDefault="00FB0F41" w:rsidP="0068370F">
      <w:pPr>
        <w:numPr>
          <w:ilvl w:val="0"/>
          <w:numId w:val="6"/>
        </w:numPr>
        <w:overflowPunct w:val="0"/>
        <w:autoSpaceDE w:val="0"/>
        <w:autoSpaceDN w:val="0"/>
        <w:adjustRightInd w:val="0"/>
        <w:ind w:left="0" w:firstLine="284"/>
        <w:contextualSpacing/>
        <w:rPr>
          <w:rFonts w:eastAsia="Times New Roman"/>
          <w:color w:val="000000"/>
          <w:lang w:eastAsia="ru-RU"/>
        </w:rPr>
      </w:pPr>
      <w:r w:rsidRPr="00FB0F41">
        <w:rPr>
          <w:rFonts w:eastAsia="Times New Roman"/>
          <w:color w:val="000000"/>
          <w:lang w:eastAsia="ru-RU"/>
        </w:rPr>
        <w:t>производить самостоятельное вскрытие и ремонт оборудования, приборов, приспособлений, вносить изменения в конструкцию оборудования или их регулировку;</w:t>
      </w:r>
    </w:p>
    <w:p w:rsidR="00FB0F41" w:rsidRPr="00FB0F41" w:rsidRDefault="00FB0F41" w:rsidP="0068370F">
      <w:pPr>
        <w:numPr>
          <w:ilvl w:val="0"/>
          <w:numId w:val="6"/>
        </w:numPr>
        <w:overflowPunct w:val="0"/>
        <w:autoSpaceDE w:val="0"/>
        <w:autoSpaceDN w:val="0"/>
        <w:adjustRightInd w:val="0"/>
        <w:ind w:left="0" w:firstLine="284"/>
        <w:contextualSpacing/>
        <w:rPr>
          <w:rFonts w:eastAsia="Times New Roman"/>
          <w:color w:val="000000"/>
          <w:lang w:eastAsia="ru-RU"/>
        </w:rPr>
      </w:pPr>
      <w:r w:rsidRPr="00FB0F41">
        <w:rPr>
          <w:rFonts w:eastAsia="Times New Roman"/>
          <w:color w:val="000000"/>
          <w:lang w:eastAsia="ru-RU"/>
        </w:rPr>
        <w:t>производить какие-либо работы самовольно;</w:t>
      </w:r>
    </w:p>
    <w:p w:rsidR="00FB0F41" w:rsidRPr="00FB0F41" w:rsidRDefault="00FB0F41" w:rsidP="0068370F">
      <w:pPr>
        <w:numPr>
          <w:ilvl w:val="0"/>
          <w:numId w:val="6"/>
        </w:numPr>
        <w:overflowPunct w:val="0"/>
        <w:autoSpaceDE w:val="0"/>
        <w:autoSpaceDN w:val="0"/>
        <w:adjustRightInd w:val="0"/>
        <w:ind w:left="0" w:firstLine="284"/>
        <w:contextualSpacing/>
        <w:rPr>
          <w:rFonts w:eastAsia="Times New Roman"/>
          <w:color w:val="000000"/>
          <w:lang w:eastAsia="ru-RU"/>
        </w:rPr>
      </w:pPr>
      <w:r w:rsidRPr="00FB0F41">
        <w:rPr>
          <w:rFonts w:eastAsia="Times New Roman"/>
          <w:color w:val="000000"/>
          <w:lang w:eastAsia="ru-RU"/>
        </w:rPr>
        <w:t>производить работы без применения необходимых СИЗ;</w:t>
      </w:r>
    </w:p>
    <w:p w:rsidR="00FB0F41" w:rsidRPr="00FB0F41" w:rsidRDefault="00FB0F41" w:rsidP="0068370F">
      <w:pPr>
        <w:numPr>
          <w:ilvl w:val="0"/>
          <w:numId w:val="6"/>
        </w:numPr>
        <w:overflowPunct w:val="0"/>
        <w:autoSpaceDE w:val="0"/>
        <w:autoSpaceDN w:val="0"/>
        <w:adjustRightInd w:val="0"/>
        <w:ind w:left="0" w:firstLine="284"/>
        <w:contextualSpacing/>
        <w:rPr>
          <w:rFonts w:eastAsia="Times New Roman"/>
          <w:color w:val="000000"/>
          <w:lang w:eastAsia="ru-RU"/>
        </w:rPr>
      </w:pPr>
      <w:r w:rsidRPr="00FB0F41">
        <w:rPr>
          <w:rFonts w:eastAsia="Times New Roman"/>
          <w:color w:val="000000"/>
          <w:lang w:eastAsia="ru-RU"/>
        </w:rPr>
        <w:t xml:space="preserve">допускать к работе посторонних лиц; </w:t>
      </w:r>
    </w:p>
    <w:p w:rsidR="00FB0F41" w:rsidRPr="00FB0F41" w:rsidRDefault="00FB0F41" w:rsidP="0068370F">
      <w:pPr>
        <w:numPr>
          <w:ilvl w:val="0"/>
          <w:numId w:val="6"/>
        </w:numPr>
        <w:overflowPunct w:val="0"/>
        <w:autoSpaceDE w:val="0"/>
        <w:autoSpaceDN w:val="0"/>
        <w:adjustRightInd w:val="0"/>
        <w:ind w:left="0" w:firstLine="284"/>
        <w:contextualSpacing/>
        <w:rPr>
          <w:rFonts w:eastAsia="Times New Roman"/>
          <w:color w:val="000000"/>
          <w:lang w:eastAsia="ru-RU"/>
        </w:rPr>
      </w:pPr>
      <w:r w:rsidRPr="00FB0F41">
        <w:rPr>
          <w:rFonts w:eastAsia="Times New Roman"/>
          <w:color w:val="000000"/>
          <w:lang w:eastAsia="ru-RU"/>
        </w:rPr>
        <w:t>работать под воздействием алкоголя, наркотиков, лекарств.</w:t>
      </w:r>
    </w:p>
    <w:p w:rsidR="00FB0F41" w:rsidRPr="00FB0F41" w:rsidRDefault="00FB0F41" w:rsidP="0068370F">
      <w:pPr>
        <w:numPr>
          <w:ilvl w:val="0"/>
          <w:numId w:val="9"/>
        </w:numPr>
        <w:overflowPunct w:val="0"/>
        <w:autoSpaceDE w:val="0"/>
        <w:autoSpaceDN w:val="0"/>
        <w:adjustRightInd w:val="0"/>
        <w:ind w:left="0" w:firstLine="284"/>
        <w:contextualSpacing/>
        <w:rPr>
          <w:rFonts w:eastAsia="MS Mincho"/>
          <w:lang w:eastAsia="ru-RU"/>
        </w:rPr>
      </w:pPr>
      <w:r w:rsidRPr="00FB0F41">
        <w:rPr>
          <w:rFonts w:eastAsia="MS Mincho"/>
          <w:lang w:eastAsia="ru-RU"/>
        </w:rPr>
        <w:t>Не использовать для сидения случайные предметы (ящики, коробки и т. п.), оборудование и приспособления.</w:t>
      </w:r>
    </w:p>
    <w:p w:rsidR="00FB0F41" w:rsidRPr="00FB0F41" w:rsidRDefault="00FB0F41" w:rsidP="0068370F">
      <w:pPr>
        <w:numPr>
          <w:ilvl w:val="0"/>
          <w:numId w:val="9"/>
        </w:numPr>
        <w:overflowPunct w:val="0"/>
        <w:autoSpaceDE w:val="0"/>
        <w:autoSpaceDN w:val="0"/>
        <w:adjustRightInd w:val="0"/>
        <w:ind w:left="0" w:firstLine="284"/>
        <w:contextualSpacing/>
        <w:rPr>
          <w:rFonts w:eastAsia="MS Mincho"/>
          <w:lang w:eastAsia="ru-RU"/>
        </w:rPr>
      </w:pPr>
      <w:r w:rsidRPr="00FB0F41">
        <w:rPr>
          <w:rFonts w:eastAsia="MS Mincho"/>
          <w:lang w:eastAsia="ru-RU"/>
        </w:rPr>
        <w:t>Не курить и не принимать пищу на рабочем месте.</w:t>
      </w:r>
    </w:p>
    <w:p w:rsidR="00FB0F41" w:rsidRDefault="00FB0F41" w:rsidP="0068370F">
      <w:pPr>
        <w:numPr>
          <w:ilvl w:val="0"/>
          <w:numId w:val="9"/>
        </w:numPr>
        <w:overflowPunct w:val="0"/>
        <w:autoSpaceDE w:val="0"/>
        <w:autoSpaceDN w:val="0"/>
        <w:adjustRightInd w:val="0"/>
        <w:ind w:left="0" w:firstLine="284"/>
        <w:contextualSpacing/>
        <w:rPr>
          <w:rFonts w:eastAsia="MS Mincho"/>
          <w:lang w:eastAsia="ru-RU"/>
        </w:rPr>
      </w:pPr>
      <w:r w:rsidRPr="00FB0F41">
        <w:rPr>
          <w:rFonts w:eastAsia="MS Mincho"/>
          <w:lang w:eastAsia="ru-RU"/>
        </w:rPr>
        <w:t xml:space="preserve">В случае плохого самочувствия прекратить работу, поставить в известность своего </w:t>
      </w:r>
      <w:r w:rsidR="0068370F">
        <w:rPr>
          <w:rFonts w:eastAsia="MS Mincho"/>
          <w:lang w:eastAsia="ru-RU"/>
        </w:rPr>
        <w:t>преподавателя</w:t>
      </w:r>
      <w:r w:rsidRPr="00FB0F41">
        <w:rPr>
          <w:rFonts w:eastAsia="MS Mincho"/>
          <w:lang w:eastAsia="ru-RU"/>
        </w:rPr>
        <w:t xml:space="preserve"> и обратиться к врачу.</w:t>
      </w:r>
    </w:p>
    <w:p w:rsidR="00FB0F41" w:rsidRPr="00551FD9" w:rsidRDefault="0003294D" w:rsidP="00551FD9">
      <w:pPr>
        <w:pStyle w:val="a"/>
        <w:rPr>
          <w:rStyle w:val="a7"/>
          <w:b/>
        </w:rPr>
      </w:pPr>
      <w:r w:rsidRPr="00551FD9">
        <w:rPr>
          <w:rStyle w:val="a7"/>
          <w:b/>
        </w:rPr>
        <w:t>Требования охраны труда в аварийных ситуациях</w:t>
      </w:r>
    </w:p>
    <w:p w:rsidR="00FB0F41" w:rsidRPr="00FB0F41" w:rsidRDefault="00FB0F41" w:rsidP="00C47142">
      <w:pPr>
        <w:widowControl w:val="0"/>
        <w:numPr>
          <w:ilvl w:val="0"/>
          <w:numId w:val="13"/>
        </w:numPr>
        <w:suppressAutoHyphens/>
        <w:overflowPunct w:val="0"/>
        <w:autoSpaceDE w:val="0"/>
        <w:autoSpaceDN w:val="0"/>
        <w:adjustRightInd w:val="0"/>
        <w:ind w:left="0" w:firstLine="284"/>
        <w:contextualSpacing/>
        <w:rPr>
          <w:rFonts w:eastAsia="Times New Roman"/>
          <w:bCs/>
          <w:color w:val="000000"/>
          <w:lang w:eastAsia="ru-RU"/>
        </w:rPr>
      </w:pPr>
      <w:r w:rsidRPr="00FB0F41">
        <w:rPr>
          <w:rFonts w:eastAsia="Times New Roman"/>
          <w:bCs/>
          <w:color w:val="000000"/>
          <w:lang w:eastAsia="ru-RU"/>
        </w:rPr>
        <w:t xml:space="preserve">При возникновении любых неполадок, угрожающих аварией на рабочем месте прекратить работу, отключить оборудование от электросети; доложить руководителю; действовать в соответствии с полученными </w:t>
      </w:r>
      <w:r w:rsidRPr="00FB0F41">
        <w:rPr>
          <w:rFonts w:eastAsia="Times New Roman"/>
          <w:bCs/>
          <w:color w:val="000000"/>
          <w:lang w:eastAsia="ru-RU"/>
        </w:rPr>
        <w:lastRenderedPageBreak/>
        <w:t>указаниями.</w:t>
      </w:r>
    </w:p>
    <w:p w:rsidR="00FB0F41" w:rsidRPr="00FB0F41" w:rsidRDefault="00FB0F41" w:rsidP="00C47142">
      <w:pPr>
        <w:widowControl w:val="0"/>
        <w:numPr>
          <w:ilvl w:val="0"/>
          <w:numId w:val="13"/>
        </w:numPr>
        <w:suppressAutoHyphens/>
        <w:overflowPunct w:val="0"/>
        <w:autoSpaceDE w:val="0"/>
        <w:autoSpaceDN w:val="0"/>
        <w:adjustRightInd w:val="0"/>
        <w:ind w:left="0" w:firstLine="284"/>
        <w:contextualSpacing/>
        <w:rPr>
          <w:rFonts w:eastAsia="Times New Roman"/>
          <w:bCs/>
          <w:color w:val="000000"/>
          <w:lang w:eastAsia="ru-RU"/>
        </w:rPr>
      </w:pPr>
      <w:r w:rsidRPr="00FB0F41">
        <w:rPr>
          <w:rFonts w:eastAsia="Times New Roman"/>
          <w:bCs/>
          <w:color w:val="000000"/>
          <w:lang w:eastAsia="ru-RU"/>
        </w:rPr>
        <w:t>При обнаружении в процессе работы неисправностей применяемого инструмента или оборудования работу следует немедленно прекратить и сообщить об этом своему непосредственному руководителю. Продолжать работу с использованием неисправного инструмента или оборудования не разрешается.</w:t>
      </w:r>
    </w:p>
    <w:p w:rsidR="00FB0F41" w:rsidRPr="00FB0F41" w:rsidRDefault="00FB0F41" w:rsidP="00C47142">
      <w:pPr>
        <w:widowControl w:val="0"/>
        <w:numPr>
          <w:ilvl w:val="0"/>
          <w:numId w:val="13"/>
        </w:numPr>
        <w:suppressAutoHyphens/>
        <w:overflowPunct w:val="0"/>
        <w:autoSpaceDE w:val="0"/>
        <w:autoSpaceDN w:val="0"/>
        <w:adjustRightInd w:val="0"/>
        <w:ind w:left="0" w:firstLine="284"/>
        <w:contextualSpacing/>
        <w:rPr>
          <w:rFonts w:eastAsia="Times New Roman"/>
          <w:bCs/>
          <w:color w:val="000000"/>
          <w:lang w:eastAsia="ru-RU"/>
        </w:rPr>
      </w:pPr>
      <w:r w:rsidRPr="00FB0F41">
        <w:rPr>
          <w:rFonts w:eastAsia="Times New Roman"/>
          <w:bCs/>
          <w:color w:val="000000"/>
          <w:lang w:eastAsia="ru-RU"/>
        </w:rPr>
        <w:t>При ликвидации аварийной ситуации необходимо действовать в соответствии с утвержденным планом ликвидации аварий.</w:t>
      </w:r>
    </w:p>
    <w:p w:rsidR="00FB0F41" w:rsidRPr="00FB0F41" w:rsidRDefault="00FB0F41" w:rsidP="00C47142">
      <w:pPr>
        <w:widowControl w:val="0"/>
        <w:numPr>
          <w:ilvl w:val="0"/>
          <w:numId w:val="13"/>
        </w:numPr>
        <w:suppressAutoHyphens/>
        <w:overflowPunct w:val="0"/>
        <w:autoSpaceDE w:val="0"/>
        <w:autoSpaceDN w:val="0"/>
        <w:adjustRightInd w:val="0"/>
        <w:ind w:left="0" w:firstLine="284"/>
        <w:contextualSpacing/>
        <w:rPr>
          <w:rFonts w:eastAsia="Times New Roman"/>
          <w:bCs/>
          <w:color w:val="000000"/>
          <w:lang w:eastAsia="ru-RU"/>
        </w:rPr>
      </w:pPr>
      <w:r w:rsidRPr="00FB0F41">
        <w:rPr>
          <w:rFonts w:eastAsia="Times New Roman"/>
          <w:bCs/>
          <w:color w:val="000000"/>
          <w:lang w:eastAsia="ru-RU"/>
        </w:rPr>
        <w:t>В случае обнаружения нарушений требований охраны труда, которые создают угрозу здоровью или личной безопасности, следует обратиться к руководителю и сообщить ему об этом; до устранения угрозы следует прекратить работу и покинуть опасную зону.</w:t>
      </w:r>
    </w:p>
    <w:p w:rsidR="00FB0F41" w:rsidRPr="00FB0F41" w:rsidRDefault="00FB0F41" w:rsidP="00C47142">
      <w:pPr>
        <w:widowControl w:val="0"/>
        <w:numPr>
          <w:ilvl w:val="0"/>
          <w:numId w:val="13"/>
        </w:numPr>
        <w:suppressAutoHyphens/>
        <w:overflowPunct w:val="0"/>
        <w:autoSpaceDE w:val="0"/>
        <w:autoSpaceDN w:val="0"/>
        <w:adjustRightInd w:val="0"/>
        <w:ind w:left="0" w:firstLine="284"/>
        <w:contextualSpacing/>
        <w:rPr>
          <w:rFonts w:eastAsia="Times New Roman"/>
          <w:bCs/>
          <w:color w:val="000000"/>
          <w:lang w:eastAsia="ru-RU"/>
        </w:rPr>
      </w:pPr>
      <w:r w:rsidRPr="00FB0F41">
        <w:rPr>
          <w:rFonts w:eastAsia="Times New Roman"/>
          <w:bCs/>
          <w:color w:val="000000"/>
          <w:lang w:eastAsia="ru-RU"/>
        </w:rPr>
        <w:t>При обнаружении на металлических частях оборудования напряжения (ощущение действия электротока) необходимо отключить оборудование от сети и доложить своему руководителю.</w:t>
      </w:r>
    </w:p>
    <w:p w:rsidR="00FB0F41" w:rsidRPr="00FB0F41" w:rsidRDefault="00FB0F41" w:rsidP="00C47142">
      <w:pPr>
        <w:widowControl w:val="0"/>
        <w:numPr>
          <w:ilvl w:val="0"/>
          <w:numId w:val="13"/>
        </w:numPr>
        <w:suppressAutoHyphens/>
        <w:overflowPunct w:val="0"/>
        <w:autoSpaceDE w:val="0"/>
        <w:autoSpaceDN w:val="0"/>
        <w:adjustRightInd w:val="0"/>
        <w:ind w:left="0" w:firstLine="284"/>
        <w:contextualSpacing/>
        <w:rPr>
          <w:rFonts w:eastAsia="Times New Roman"/>
          <w:bCs/>
          <w:color w:val="000000"/>
          <w:lang w:eastAsia="ru-RU"/>
        </w:rPr>
      </w:pPr>
      <w:r w:rsidRPr="00FB0F41">
        <w:rPr>
          <w:rFonts w:eastAsia="Times New Roman"/>
          <w:bCs/>
          <w:color w:val="000000"/>
          <w:lang w:eastAsia="ru-RU"/>
        </w:rPr>
        <w:t>Запрещается применять воду и пенные огнетушители для тушения электропроводок и оборудования под напряжением, так как пена является хорошим проводником электрического тока. Для этих целей используются углекислотные и порошковые огнетушители.</w:t>
      </w:r>
    </w:p>
    <w:p w:rsidR="00FB0F41" w:rsidRPr="00FB0F41" w:rsidRDefault="00FB0F41" w:rsidP="00C47142">
      <w:pPr>
        <w:widowControl w:val="0"/>
        <w:numPr>
          <w:ilvl w:val="0"/>
          <w:numId w:val="13"/>
        </w:numPr>
        <w:suppressAutoHyphens/>
        <w:overflowPunct w:val="0"/>
        <w:autoSpaceDE w:val="0"/>
        <w:autoSpaceDN w:val="0"/>
        <w:adjustRightInd w:val="0"/>
        <w:ind w:left="0" w:firstLine="284"/>
        <w:contextualSpacing/>
        <w:rPr>
          <w:rFonts w:eastAsia="Times New Roman"/>
          <w:bCs/>
          <w:color w:val="000000"/>
          <w:lang w:eastAsia="ru-RU"/>
        </w:rPr>
      </w:pPr>
      <w:r w:rsidRPr="00FB0F41">
        <w:rPr>
          <w:rFonts w:eastAsia="Times New Roman"/>
          <w:bCs/>
          <w:color w:val="000000"/>
          <w:lang w:eastAsia="ru-RU"/>
        </w:rPr>
        <w:t>При обнаружении дыма и возникновении пожара немедленно объявить пожарную тревогу, принять меры к ликвидации пожара с помощью имеющихся первичных средств пожаротушения, поставить в известность своего руководителя. При необходимости вызвать пожарную бригаду по телефону 101 или 112.</w:t>
      </w:r>
    </w:p>
    <w:p w:rsidR="00FB0F41" w:rsidRPr="00FB0F41" w:rsidRDefault="00FB0F41" w:rsidP="00C47142">
      <w:pPr>
        <w:widowControl w:val="0"/>
        <w:numPr>
          <w:ilvl w:val="0"/>
          <w:numId w:val="13"/>
        </w:numPr>
        <w:suppressAutoHyphens/>
        <w:overflowPunct w:val="0"/>
        <w:autoSpaceDE w:val="0"/>
        <w:autoSpaceDN w:val="0"/>
        <w:adjustRightInd w:val="0"/>
        <w:ind w:left="0" w:firstLine="284"/>
        <w:contextualSpacing/>
        <w:rPr>
          <w:rFonts w:eastAsia="Times New Roman"/>
          <w:bCs/>
          <w:color w:val="000000"/>
          <w:lang w:eastAsia="ru-RU"/>
        </w:rPr>
      </w:pPr>
      <w:r w:rsidRPr="00FB0F41">
        <w:rPr>
          <w:rFonts w:eastAsia="Times New Roman"/>
          <w:bCs/>
          <w:color w:val="000000"/>
          <w:lang w:eastAsia="ru-RU"/>
        </w:rPr>
        <w:t>В условиях задымления и наличия огня в помещении передвигаться вдоль стен, согнувшись или ползком; для облегчения дыхания рот и нос прикрыть платком (тканью), смоченной водой; через пламя передвигаться, накрывшись с головой верхней одеждой или покрывалом, по возможности облиться водой, загоревшуюся одежду сорвать или погасить.</w:t>
      </w:r>
    </w:p>
    <w:p w:rsidR="00FB0F41" w:rsidRPr="00FB0F41" w:rsidRDefault="00FB0F41" w:rsidP="00C47142">
      <w:pPr>
        <w:widowControl w:val="0"/>
        <w:numPr>
          <w:ilvl w:val="0"/>
          <w:numId w:val="13"/>
        </w:numPr>
        <w:suppressAutoHyphens/>
        <w:overflowPunct w:val="0"/>
        <w:autoSpaceDE w:val="0"/>
        <w:autoSpaceDN w:val="0"/>
        <w:adjustRightInd w:val="0"/>
        <w:ind w:left="0" w:firstLine="284"/>
        <w:contextualSpacing/>
        <w:rPr>
          <w:rFonts w:eastAsia="Times New Roman"/>
          <w:bCs/>
          <w:color w:val="000000"/>
          <w:lang w:eastAsia="ru-RU"/>
        </w:rPr>
      </w:pPr>
      <w:r w:rsidRPr="00FB0F41">
        <w:rPr>
          <w:rFonts w:eastAsia="Times New Roman"/>
          <w:bCs/>
          <w:color w:val="000000"/>
          <w:lang w:eastAsia="ru-RU"/>
        </w:rPr>
        <w:t>При несчастном случае немедленно освободить пострадавшего от действия травмирующего фактора, соблюдая собственную безопасность, оказать пострадавшему первую помощь, при необходимости вызвать бригаду скорой помощи по телефону 103 или 112. По возможности сохранить обстановку, при которой произошел несчастный случай, если это не угрожает жизни и здоровью окружающих, для проведения расследования причин возникновения несчастного случая, или зафиксировать на фото или видео. Сообщить своему руководителю и специалисту по охране труда.</w:t>
      </w:r>
    </w:p>
    <w:p w:rsidR="00FB0F41" w:rsidRPr="00FB0F41" w:rsidRDefault="00FB0F41" w:rsidP="00C47142">
      <w:pPr>
        <w:widowControl w:val="0"/>
        <w:numPr>
          <w:ilvl w:val="0"/>
          <w:numId w:val="13"/>
        </w:numPr>
        <w:suppressAutoHyphens/>
        <w:overflowPunct w:val="0"/>
        <w:autoSpaceDE w:val="0"/>
        <w:autoSpaceDN w:val="0"/>
        <w:adjustRightInd w:val="0"/>
        <w:ind w:left="0" w:firstLine="284"/>
        <w:contextualSpacing/>
        <w:rPr>
          <w:rFonts w:eastAsia="Times New Roman"/>
          <w:bCs/>
          <w:color w:val="000000"/>
          <w:lang w:eastAsia="ru-RU"/>
        </w:rPr>
      </w:pPr>
      <w:r w:rsidRPr="00FB0F41">
        <w:rPr>
          <w:rFonts w:eastAsia="Times New Roman"/>
          <w:bCs/>
          <w:color w:val="000000"/>
          <w:lang w:eastAsia="ru-RU"/>
        </w:rPr>
        <w:t>В случае ухудшения самочувствия, появления рези в глазах, резком ухудшении видимости – невозможности сфокусировать взгляд или навести его на резкость, появлении боли в пальцах и кистях рук, усилении сердцебиения немедленно покинуть рабочее место, сообщить о произошедшем своему руководителю и обратиться в медицинское учреждение.</w:t>
      </w:r>
    </w:p>
    <w:p w:rsidR="00FB0F41" w:rsidRPr="00FB0F41" w:rsidRDefault="0003294D" w:rsidP="00E059A2">
      <w:pPr>
        <w:pStyle w:val="a"/>
        <w:rPr>
          <w:lang w:eastAsia="ru-RU"/>
        </w:rPr>
      </w:pPr>
      <w:r>
        <w:rPr>
          <w:lang w:eastAsia="ru-RU"/>
        </w:rPr>
        <w:t>Т</w:t>
      </w:r>
      <w:r w:rsidRPr="00FB0F41">
        <w:rPr>
          <w:lang w:eastAsia="ru-RU"/>
        </w:rPr>
        <w:t>ребования охраны труда по окончании работы</w:t>
      </w:r>
    </w:p>
    <w:p w:rsidR="00FB0F41" w:rsidRPr="00FB0F41" w:rsidRDefault="00FB0F41" w:rsidP="00C47142">
      <w:pPr>
        <w:widowControl w:val="0"/>
        <w:numPr>
          <w:ilvl w:val="0"/>
          <w:numId w:val="11"/>
        </w:numPr>
        <w:suppressAutoHyphens/>
        <w:overflowPunct w:val="0"/>
        <w:autoSpaceDE w:val="0"/>
        <w:autoSpaceDN w:val="0"/>
        <w:adjustRightInd w:val="0"/>
        <w:ind w:left="0"/>
        <w:contextualSpacing/>
        <w:rPr>
          <w:rFonts w:eastAsia="Times New Roman"/>
          <w:color w:val="000000"/>
          <w:lang w:eastAsia="ru-RU"/>
        </w:rPr>
      </w:pPr>
      <w:r w:rsidRPr="00FB0F41">
        <w:rPr>
          <w:rFonts w:eastAsia="Times New Roman"/>
          <w:color w:val="000000"/>
          <w:lang w:eastAsia="ru-RU"/>
        </w:rPr>
        <w:lastRenderedPageBreak/>
        <w:t>Выключить и осмотреть установку лазерной сварки, привести в порядок рабочее место.</w:t>
      </w:r>
    </w:p>
    <w:p w:rsidR="00FB0F41" w:rsidRPr="00FB0F41" w:rsidRDefault="00FB0F41" w:rsidP="00C47142">
      <w:pPr>
        <w:widowControl w:val="0"/>
        <w:numPr>
          <w:ilvl w:val="0"/>
          <w:numId w:val="11"/>
        </w:numPr>
        <w:suppressAutoHyphens/>
        <w:overflowPunct w:val="0"/>
        <w:autoSpaceDE w:val="0"/>
        <w:autoSpaceDN w:val="0"/>
        <w:adjustRightInd w:val="0"/>
        <w:ind w:left="0"/>
        <w:contextualSpacing/>
        <w:rPr>
          <w:rFonts w:eastAsia="Times New Roman"/>
          <w:color w:val="000000"/>
          <w:lang w:eastAsia="ru-RU"/>
        </w:rPr>
      </w:pPr>
      <w:r w:rsidRPr="00FB0F41">
        <w:rPr>
          <w:rFonts w:eastAsia="Times New Roman"/>
          <w:color w:val="000000"/>
          <w:lang w:eastAsia="ru-RU"/>
        </w:rPr>
        <w:t xml:space="preserve">Инструмент и приспособления сложить в специально отведенное место. </w:t>
      </w:r>
    </w:p>
    <w:p w:rsidR="00FB0F41" w:rsidRPr="00FB0F41" w:rsidRDefault="00FB0F41" w:rsidP="00C47142">
      <w:pPr>
        <w:widowControl w:val="0"/>
        <w:numPr>
          <w:ilvl w:val="0"/>
          <w:numId w:val="11"/>
        </w:numPr>
        <w:suppressAutoHyphens/>
        <w:overflowPunct w:val="0"/>
        <w:autoSpaceDE w:val="0"/>
        <w:autoSpaceDN w:val="0"/>
        <w:adjustRightInd w:val="0"/>
        <w:ind w:left="0"/>
        <w:contextualSpacing/>
        <w:rPr>
          <w:rFonts w:eastAsia="Times New Roman"/>
          <w:color w:val="000000"/>
          <w:lang w:eastAsia="ru-RU"/>
        </w:rPr>
      </w:pPr>
      <w:r w:rsidRPr="00FB0F41">
        <w:rPr>
          <w:rFonts w:eastAsia="Times New Roman"/>
          <w:color w:val="000000"/>
          <w:lang w:eastAsia="ru-RU"/>
        </w:rPr>
        <w:t>Снять СИЗ, осмотреть, привести в порядок и убрать в установленное место хранения, при необходимости сдать в стирку и/или ремонт.</w:t>
      </w:r>
    </w:p>
    <w:p w:rsidR="00FB0F41" w:rsidRPr="00FB0F41" w:rsidRDefault="00FB0F41" w:rsidP="00C47142">
      <w:pPr>
        <w:widowControl w:val="0"/>
        <w:numPr>
          <w:ilvl w:val="0"/>
          <w:numId w:val="11"/>
        </w:numPr>
        <w:suppressAutoHyphens/>
        <w:overflowPunct w:val="0"/>
        <w:autoSpaceDE w:val="0"/>
        <w:autoSpaceDN w:val="0"/>
        <w:adjustRightInd w:val="0"/>
        <w:ind w:left="0"/>
        <w:contextualSpacing/>
        <w:rPr>
          <w:rFonts w:eastAsia="Times New Roman"/>
          <w:color w:val="000000"/>
          <w:lang w:eastAsia="ru-RU"/>
        </w:rPr>
      </w:pPr>
      <w:r w:rsidRPr="00FB0F41">
        <w:rPr>
          <w:rFonts w:eastAsia="Times New Roman"/>
          <w:color w:val="000000"/>
          <w:lang w:eastAsia="ru-RU"/>
        </w:rPr>
        <w:t>Вымыть руки и лицо теплой водой с мылом. Запрещается мыть руки керосином, бензином, маслом.</w:t>
      </w:r>
    </w:p>
    <w:p w:rsidR="00FB0F41" w:rsidRPr="00FB0F41" w:rsidRDefault="00FB0F41" w:rsidP="00C47142">
      <w:pPr>
        <w:widowControl w:val="0"/>
        <w:numPr>
          <w:ilvl w:val="0"/>
          <w:numId w:val="11"/>
        </w:numPr>
        <w:suppressAutoHyphens/>
        <w:overflowPunct w:val="0"/>
        <w:autoSpaceDE w:val="0"/>
        <w:autoSpaceDN w:val="0"/>
        <w:adjustRightInd w:val="0"/>
        <w:ind w:left="0"/>
        <w:contextualSpacing/>
        <w:rPr>
          <w:rFonts w:eastAsia="Times New Roman"/>
          <w:color w:val="000000"/>
          <w:lang w:eastAsia="ru-RU"/>
        </w:rPr>
      </w:pPr>
      <w:r w:rsidRPr="00FB0F41">
        <w:rPr>
          <w:rFonts w:eastAsia="Times New Roman"/>
          <w:color w:val="000000"/>
          <w:lang w:eastAsia="ru-RU"/>
        </w:rPr>
        <w:t>Сообщить своему руководителю обо всех нарушениях и замечаниях, выявленных в процессе работы, и принятых мерах по их устранению.</w:t>
      </w:r>
    </w:p>
    <w:p w:rsidR="005B7C74" w:rsidRPr="00E059A2" w:rsidRDefault="005B7C74" w:rsidP="00E059A2">
      <w:pPr>
        <w:pStyle w:val="1"/>
        <w:numPr>
          <w:ilvl w:val="0"/>
          <w:numId w:val="5"/>
        </w:numPr>
      </w:pPr>
      <w:bookmarkStart w:id="6" w:name="_Toc81775979"/>
      <w:r w:rsidRPr="00E059A2">
        <w:t xml:space="preserve">Методические </w:t>
      </w:r>
      <w:r w:rsidR="00D9225B" w:rsidRPr="00E059A2">
        <w:t>указания</w:t>
      </w:r>
      <w:r w:rsidR="0068370F" w:rsidRPr="00E059A2">
        <w:t xml:space="preserve"> по проведению практических работ</w:t>
      </w:r>
      <w:bookmarkEnd w:id="6"/>
    </w:p>
    <w:p w:rsidR="00A10F65" w:rsidRDefault="004F1F69" w:rsidP="00453879">
      <w:r>
        <w:t xml:space="preserve">При проведении </w:t>
      </w:r>
      <w:r w:rsidR="00A10F65">
        <w:t>практических</w:t>
      </w:r>
      <w:r>
        <w:t xml:space="preserve"> работ студенты получают возмож</w:t>
      </w:r>
      <w:r w:rsidR="00A10F65">
        <w:t xml:space="preserve">ность приобрести </w:t>
      </w:r>
      <w:r>
        <w:t xml:space="preserve">практические навыки использования </w:t>
      </w:r>
      <w:r w:rsidR="0056336D">
        <w:t>м</w:t>
      </w:r>
      <w:r w:rsidR="0056336D" w:rsidRPr="00A10F65">
        <w:t>алогабаритн</w:t>
      </w:r>
      <w:r w:rsidR="0056336D">
        <w:t>ой</w:t>
      </w:r>
      <w:r w:rsidR="0056336D" w:rsidRPr="00A10F65">
        <w:t xml:space="preserve"> лазерн</w:t>
      </w:r>
      <w:r w:rsidR="0056336D">
        <w:t>ой</w:t>
      </w:r>
      <w:r w:rsidR="0056336D" w:rsidRPr="00A10F65">
        <w:t xml:space="preserve"> технологическ</w:t>
      </w:r>
      <w:r w:rsidR="0056336D">
        <w:t>ой</w:t>
      </w:r>
      <w:r w:rsidR="0056336D" w:rsidRPr="00A10F65">
        <w:t xml:space="preserve"> установк</w:t>
      </w:r>
      <w:r w:rsidR="0056336D">
        <w:t>и</w:t>
      </w:r>
      <w:r w:rsidR="0056336D" w:rsidRPr="00A10F65">
        <w:t xml:space="preserve"> МУЛ-1</w:t>
      </w:r>
      <w:r w:rsidR="00A10F65">
        <w:t>для изготовления и ремонта художественных изделий.</w:t>
      </w:r>
    </w:p>
    <w:p w:rsidR="00A10F65" w:rsidRPr="00A10F65" w:rsidRDefault="00A10F65" w:rsidP="00C636D4">
      <w:pPr>
        <w:pStyle w:val="a"/>
        <w:widowControl w:val="0"/>
      </w:pPr>
      <w:r w:rsidRPr="00A10F65">
        <w:t>Цел</w:t>
      </w:r>
      <w:r>
        <w:t>ь</w:t>
      </w:r>
      <w:r w:rsidRPr="00A10F65">
        <w:t xml:space="preserve"> и задачи </w:t>
      </w:r>
      <w:r w:rsidR="00020C6C">
        <w:t>практической</w:t>
      </w:r>
      <w:r w:rsidRPr="00A10F65">
        <w:t xml:space="preserve"> работы</w:t>
      </w:r>
    </w:p>
    <w:p w:rsidR="00E769C4" w:rsidRDefault="00A10F65" w:rsidP="00C636D4">
      <w:pPr>
        <w:pStyle w:val="a5"/>
        <w:widowControl w:val="0"/>
        <w:numPr>
          <w:ilvl w:val="1"/>
          <w:numId w:val="17"/>
        </w:numPr>
        <w:ind w:left="0" w:firstLine="709"/>
      </w:pPr>
      <w:bookmarkStart w:id="7" w:name="_Hlk81745735"/>
      <w:r>
        <w:t xml:space="preserve">Цель работы: </w:t>
      </w:r>
      <w:r w:rsidR="00E769C4" w:rsidRPr="00E769C4">
        <w:t>Формулирование технических требований к художественным изделиям</w:t>
      </w:r>
      <w:r w:rsidR="00E769C4">
        <w:t xml:space="preserve"> из металлических материалов и изготовление</w:t>
      </w:r>
      <w:r w:rsidR="00E769C4" w:rsidRPr="00E769C4">
        <w:t xml:space="preserve"> образцов </w:t>
      </w:r>
      <w:r w:rsidR="00E769C4">
        <w:t>сваркой, пайкой и наплавкой на лазерном оборудовании</w:t>
      </w:r>
      <w:r w:rsidR="00E769C4" w:rsidRPr="00E769C4">
        <w:t>.</w:t>
      </w:r>
    </w:p>
    <w:p w:rsidR="00A10F65" w:rsidRDefault="00A10F65" w:rsidP="002A18BA">
      <w:pPr>
        <w:pStyle w:val="a5"/>
        <w:widowControl w:val="0"/>
        <w:numPr>
          <w:ilvl w:val="1"/>
          <w:numId w:val="17"/>
        </w:numPr>
        <w:ind w:left="0" w:firstLine="709"/>
      </w:pPr>
      <w:r>
        <w:t xml:space="preserve">Задачи </w:t>
      </w:r>
      <w:r w:rsidR="00020C6C">
        <w:t>практической</w:t>
      </w:r>
      <w:r>
        <w:t xml:space="preserve"> работы:</w:t>
      </w:r>
    </w:p>
    <w:p w:rsidR="00A10F65" w:rsidRDefault="00A10F65" w:rsidP="00453879">
      <w:r>
        <w:t xml:space="preserve">– изучить принцип работы </w:t>
      </w:r>
      <w:r w:rsidR="0056336D">
        <w:t>лазерной установки</w:t>
      </w:r>
      <w:r>
        <w:t>;</w:t>
      </w:r>
    </w:p>
    <w:p w:rsidR="0056336D" w:rsidRDefault="0056336D" w:rsidP="00453879">
      <w:r>
        <w:t>– научиться подбирать режимы сварки, плавки и наплавки;</w:t>
      </w:r>
    </w:p>
    <w:p w:rsidR="00E769C4" w:rsidRDefault="00E769C4" w:rsidP="00453879">
      <w:r>
        <w:t>– изучить возможности технологических процессов сварки, пайки и наплавки для изготовления изделий на лазерной установке;</w:t>
      </w:r>
    </w:p>
    <w:p w:rsidR="008252EB" w:rsidRDefault="0056336D" w:rsidP="00453879">
      <w:r>
        <w:t xml:space="preserve">–разработать технологию соединения материалов </w:t>
      </w:r>
      <w:r w:rsidR="008252EB">
        <w:t>на лазерной установке.</w:t>
      </w:r>
    </w:p>
    <w:bookmarkEnd w:id="7"/>
    <w:p w:rsidR="0056336D" w:rsidRPr="00453879" w:rsidRDefault="008252EB" w:rsidP="00E059A2">
      <w:pPr>
        <w:pStyle w:val="a"/>
      </w:pPr>
      <w:r w:rsidRPr="00453879">
        <w:t>Устройство для лазерной сварки и наплавки МУЛ – 1 и его характеристики</w:t>
      </w:r>
    </w:p>
    <w:p w:rsidR="00453879" w:rsidRDefault="00453879" w:rsidP="00453879">
      <w:r>
        <w:t>Установка лазерной сварки МУЛ-1 представляет собой импульсный твердотельный лазер, работающий н</w:t>
      </w:r>
      <w:r w:rsidR="0049718E">
        <w:t>а</w:t>
      </w:r>
      <w:r>
        <w:t xml:space="preserve"> длине волны 1064 нм, и предназначена для технологических операций лазерной сварки, пайки и наплавки</w:t>
      </w:r>
      <w:r w:rsidR="00991AD7">
        <w:t xml:space="preserve"> (рисунок 1)</w:t>
      </w:r>
      <w:r>
        <w:t>.</w:t>
      </w:r>
    </w:p>
    <w:p w:rsidR="00991AD7" w:rsidRDefault="00991AD7" w:rsidP="00453879"/>
    <w:p w:rsidR="00991AD7" w:rsidRDefault="00991AD7" w:rsidP="00991AD7">
      <w:r w:rsidRPr="00532189">
        <w:rPr>
          <w:noProof/>
          <w:lang w:eastAsia="ru-RU"/>
        </w:rPr>
        <w:lastRenderedPageBreak/>
        <w:drawing>
          <wp:inline distT="0" distB="0" distL="0" distR="0">
            <wp:extent cx="2497109" cy="3600000"/>
            <wp:effectExtent l="0" t="0" r="0" b="635"/>
            <wp:docPr id="3" name="Рисунок 3" descr="Технологическая малогабаритная установка для лазерной сварки МУЛ-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хнологическая малогабаритная установка для лазерной сварки МУЛ-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7109" cy="3600000"/>
                    </a:xfrm>
                    <a:prstGeom prst="rect">
                      <a:avLst/>
                    </a:prstGeom>
                    <a:noFill/>
                    <a:ln>
                      <a:noFill/>
                    </a:ln>
                  </pic:spPr>
                </pic:pic>
              </a:graphicData>
            </a:graphic>
          </wp:inline>
        </w:drawing>
      </w:r>
    </w:p>
    <w:p w:rsidR="00991AD7" w:rsidRDefault="00991AD7" w:rsidP="00991AD7"/>
    <w:p w:rsidR="00991AD7" w:rsidRDefault="00991AD7" w:rsidP="00991AD7">
      <w:r>
        <w:t xml:space="preserve">Рисунок 1 – Установка для лазерной сварки МУЛ – 1 </w:t>
      </w:r>
    </w:p>
    <w:p w:rsidR="00991AD7" w:rsidRDefault="00991AD7" w:rsidP="00453879"/>
    <w:p w:rsidR="00453879" w:rsidRDefault="00453879" w:rsidP="00453879">
      <w:r>
        <w:t>В таблице 1 представлены технические характеристики установки МУЛ</w:t>
      </w:r>
      <w:r w:rsidR="009E41B0">
        <w:t xml:space="preserve"> (расширенная модификация)</w:t>
      </w:r>
      <w:r>
        <w:t>.</w:t>
      </w:r>
    </w:p>
    <w:p w:rsidR="009E41B0" w:rsidRDefault="009E41B0" w:rsidP="00453879"/>
    <w:p w:rsidR="009E41B0" w:rsidRDefault="009E41B0" w:rsidP="00453879">
      <w:r>
        <w:t>Таблица 1 – Основные технические характеристики</w:t>
      </w:r>
    </w:p>
    <w:p w:rsidR="009E41B0" w:rsidRDefault="009E41B0" w:rsidP="00453879"/>
    <w:tbl>
      <w:tblPr>
        <w:tblStyle w:val="a4"/>
        <w:tblW w:w="0" w:type="auto"/>
        <w:tblLook w:val="04A0" w:firstRow="1" w:lastRow="0" w:firstColumn="1" w:lastColumn="0" w:noHBand="0" w:noVBand="1"/>
      </w:tblPr>
      <w:tblGrid>
        <w:gridCol w:w="5098"/>
        <w:gridCol w:w="4111"/>
      </w:tblGrid>
      <w:tr w:rsidR="009E41B0" w:rsidTr="00E46C4A">
        <w:tc>
          <w:tcPr>
            <w:tcW w:w="5098" w:type="dxa"/>
            <w:vAlign w:val="center"/>
          </w:tcPr>
          <w:p w:rsidR="009E41B0" w:rsidRPr="009E41B0" w:rsidRDefault="009E41B0" w:rsidP="009E41B0">
            <w:pPr>
              <w:ind w:firstLine="0"/>
            </w:pPr>
            <w:r w:rsidRPr="00453879">
              <w:rPr>
                <w:rFonts w:eastAsia="Times New Roman"/>
                <w:lang w:eastAsia="ru-RU"/>
              </w:rPr>
              <w:t>Длина волны излучения лазера</w:t>
            </w:r>
            <w:r w:rsidR="00E46C4A">
              <w:rPr>
                <w:rFonts w:eastAsia="Times New Roman"/>
                <w:lang w:eastAsia="ru-RU"/>
              </w:rPr>
              <w:t>, мкм</w:t>
            </w:r>
          </w:p>
        </w:tc>
        <w:tc>
          <w:tcPr>
            <w:tcW w:w="4111" w:type="dxa"/>
            <w:vAlign w:val="center"/>
          </w:tcPr>
          <w:p w:rsidR="009E41B0" w:rsidRPr="009E41B0" w:rsidRDefault="009E41B0" w:rsidP="009E41B0">
            <w:pPr>
              <w:ind w:firstLine="0"/>
            </w:pPr>
            <w:r w:rsidRPr="00453879">
              <w:rPr>
                <w:rFonts w:eastAsia="Times New Roman"/>
                <w:lang w:eastAsia="ru-RU"/>
              </w:rPr>
              <w:t xml:space="preserve">1,064 </w:t>
            </w:r>
          </w:p>
        </w:tc>
      </w:tr>
      <w:tr w:rsidR="009E41B0" w:rsidTr="00E46C4A">
        <w:tc>
          <w:tcPr>
            <w:tcW w:w="5098" w:type="dxa"/>
            <w:vAlign w:val="center"/>
          </w:tcPr>
          <w:p w:rsidR="009E41B0" w:rsidRPr="009E41B0" w:rsidRDefault="009E41B0" w:rsidP="009E41B0">
            <w:pPr>
              <w:ind w:firstLine="0"/>
            </w:pPr>
            <w:r w:rsidRPr="00453879">
              <w:rPr>
                <w:rFonts w:eastAsia="Times New Roman"/>
                <w:lang w:eastAsia="ru-RU"/>
              </w:rPr>
              <w:t>Максимальная энергия импульса</w:t>
            </w:r>
            <w:r w:rsidR="00E46C4A">
              <w:rPr>
                <w:rFonts w:eastAsia="Times New Roman"/>
                <w:lang w:eastAsia="ru-RU"/>
              </w:rPr>
              <w:t>,</w:t>
            </w:r>
            <w:r w:rsidR="00E46C4A" w:rsidRPr="00453879">
              <w:rPr>
                <w:rFonts w:eastAsia="Times New Roman"/>
                <w:lang w:eastAsia="ru-RU"/>
              </w:rPr>
              <w:t xml:space="preserve"> Дж</w:t>
            </w:r>
          </w:p>
        </w:tc>
        <w:tc>
          <w:tcPr>
            <w:tcW w:w="4111" w:type="dxa"/>
            <w:vAlign w:val="center"/>
          </w:tcPr>
          <w:p w:rsidR="009E41B0" w:rsidRPr="009E41B0" w:rsidRDefault="009E41B0" w:rsidP="009E41B0">
            <w:pPr>
              <w:ind w:firstLine="0"/>
            </w:pPr>
            <w:r w:rsidRPr="00453879">
              <w:rPr>
                <w:rFonts w:eastAsia="Times New Roman"/>
                <w:lang w:eastAsia="ru-RU"/>
              </w:rPr>
              <w:t xml:space="preserve">80 </w:t>
            </w:r>
          </w:p>
        </w:tc>
      </w:tr>
      <w:tr w:rsidR="009E41B0" w:rsidTr="00E46C4A">
        <w:tc>
          <w:tcPr>
            <w:tcW w:w="5098" w:type="dxa"/>
            <w:vAlign w:val="center"/>
          </w:tcPr>
          <w:p w:rsidR="009E41B0" w:rsidRPr="009E41B0" w:rsidRDefault="009E41B0" w:rsidP="009E41B0">
            <w:pPr>
              <w:ind w:firstLine="0"/>
            </w:pPr>
            <w:r w:rsidRPr="00453879">
              <w:rPr>
                <w:rFonts w:eastAsia="Times New Roman"/>
                <w:lang w:eastAsia="ru-RU"/>
              </w:rPr>
              <w:t>Максимальная импульсная (пиковая) мощность</w:t>
            </w:r>
            <w:r w:rsidR="00E46C4A">
              <w:rPr>
                <w:rFonts w:eastAsia="Times New Roman"/>
                <w:lang w:eastAsia="ru-RU"/>
              </w:rPr>
              <w:t xml:space="preserve">, </w:t>
            </w:r>
            <w:r w:rsidR="00E46C4A" w:rsidRPr="00453879">
              <w:rPr>
                <w:rFonts w:eastAsia="Times New Roman"/>
                <w:lang w:eastAsia="ru-RU"/>
              </w:rPr>
              <w:t>кВт</w:t>
            </w:r>
          </w:p>
        </w:tc>
        <w:tc>
          <w:tcPr>
            <w:tcW w:w="4111" w:type="dxa"/>
            <w:vAlign w:val="center"/>
          </w:tcPr>
          <w:p w:rsidR="009E41B0" w:rsidRPr="009E41B0" w:rsidRDefault="009E41B0" w:rsidP="009E41B0">
            <w:pPr>
              <w:ind w:firstLine="0"/>
            </w:pPr>
            <w:r w:rsidRPr="00453879">
              <w:rPr>
                <w:rFonts w:eastAsia="Times New Roman"/>
                <w:lang w:eastAsia="ru-RU"/>
              </w:rPr>
              <w:t xml:space="preserve">10 </w:t>
            </w:r>
          </w:p>
        </w:tc>
      </w:tr>
      <w:tr w:rsidR="009E41B0" w:rsidTr="00E46C4A">
        <w:tc>
          <w:tcPr>
            <w:tcW w:w="5098" w:type="dxa"/>
            <w:vAlign w:val="center"/>
          </w:tcPr>
          <w:p w:rsidR="009E41B0" w:rsidRPr="009E41B0" w:rsidRDefault="009E41B0" w:rsidP="009E41B0">
            <w:pPr>
              <w:ind w:firstLine="0"/>
            </w:pPr>
            <w:r w:rsidRPr="00453879">
              <w:rPr>
                <w:rFonts w:eastAsia="Times New Roman"/>
                <w:lang w:eastAsia="ru-RU"/>
              </w:rPr>
              <w:t>Средняя мощность излучения, макс.</w:t>
            </w:r>
            <w:r w:rsidR="00E46C4A">
              <w:rPr>
                <w:rFonts w:eastAsia="Times New Roman"/>
                <w:lang w:eastAsia="ru-RU"/>
              </w:rPr>
              <w:t xml:space="preserve">, </w:t>
            </w:r>
            <w:r w:rsidR="00E46C4A" w:rsidRPr="00453879">
              <w:rPr>
                <w:rFonts w:eastAsia="Times New Roman"/>
                <w:lang w:eastAsia="ru-RU"/>
              </w:rPr>
              <w:t>Вт</w:t>
            </w:r>
          </w:p>
        </w:tc>
        <w:tc>
          <w:tcPr>
            <w:tcW w:w="4111" w:type="dxa"/>
            <w:vAlign w:val="center"/>
          </w:tcPr>
          <w:p w:rsidR="009E41B0" w:rsidRPr="009E41B0" w:rsidRDefault="009E41B0" w:rsidP="009E41B0">
            <w:pPr>
              <w:ind w:firstLine="0"/>
            </w:pPr>
            <w:r w:rsidRPr="00453879">
              <w:rPr>
                <w:rFonts w:eastAsia="Times New Roman"/>
                <w:lang w:eastAsia="ru-RU"/>
              </w:rPr>
              <w:t xml:space="preserve">100 </w:t>
            </w:r>
          </w:p>
        </w:tc>
      </w:tr>
      <w:tr w:rsidR="009E41B0" w:rsidTr="00E46C4A">
        <w:tc>
          <w:tcPr>
            <w:tcW w:w="5098" w:type="dxa"/>
            <w:vAlign w:val="center"/>
          </w:tcPr>
          <w:p w:rsidR="009E41B0" w:rsidRPr="009E41B0" w:rsidRDefault="009E41B0" w:rsidP="009E41B0">
            <w:pPr>
              <w:ind w:firstLine="0"/>
            </w:pPr>
            <w:r w:rsidRPr="00453879">
              <w:rPr>
                <w:rFonts w:eastAsia="Times New Roman"/>
                <w:lang w:eastAsia="ru-RU"/>
              </w:rPr>
              <w:t>Длительность импульса излучения</w:t>
            </w:r>
            <w:r w:rsidR="00E46C4A">
              <w:rPr>
                <w:rFonts w:eastAsia="Times New Roman"/>
                <w:lang w:eastAsia="ru-RU"/>
              </w:rPr>
              <w:t xml:space="preserve">, </w:t>
            </w:r>
            <w:r w:rsidR="00E46C4A" w:rsidRPr="00453879">
              <w:rPr>
                <w:rFonts w:eastAsia="Times New Roman"/>
                <w:lang w:eastAsia="ru-RU"/>
              </w:rPr>
              <w:t>мс</w:t>
            </w:r>
          </w:p>
        </w:tc>
        <w:tc>
          <w:tcPr>
            <w:tcW w:w="4111" w:type="dxa"/>
            <w:vAlign w:val="center"/>
          </w:tcPr>
          <w:p w:rsidR="009E41B0" w:rsidRPr="009E41B0" w:rsidRDefault="009E41B0" w:rsidP="009E41B0">
            <w:pPr>
              <w:ind w:firstLine="0"/>
            </w:pPr>
            <w:r w:rsidRPr="00453879">
              <w:rPr>
                <w:rFonts w:eastAsia="Times New Roman"/>
                <w:lang w:eastAsia="ru-RU"/>
              </w:rPr>
              <w:t xml:space="preserve">0,2-20 </w:t>
            </w:r>
          </w:p>
        </w:tc>
      </w:tr>
      <w:tr w:rsidR="009E41B0" w:rsidTr="00E46C4A">
        <w:tc>
          <w:tcPr>
            <w:tcW w:w="5098" w:type="dxa"/>
            <w:vAlign w:val="center"/>
          </w:tcPr>
          <w:p w:rsidR="009E41B0" w:rsidRPr="009E41B0" w:rsidRDefault="009E41B0" w:rsidP="009E41B0">
            <w:pPr>
              <w:ind w:firstLine="0"/>
              <w:rPr>
                <w:rFonts w:eastAsia="Times New Roman"/>
                <w:lang w:eastAsia="ru-RU"/>
              </w:rPr>
            </w:pPr>
            <w:r w:rsidRPr="00453879">
              <w:rPr>
                <w:rFonts w:eastAsia="Times New Roman"/>
                <w:lang w:eastAsia="ru-RU"/>
              </w:rPr>
              <w:t>Частота повторения импульсов</w:t>
            </w:r>
            <w:r w:rsidR="00E46C4A">
              <w:rPr>
                <w:rFonts w:eastAsia="Times New Roman"/>
                <w:lang w:eastAsia="ru-RU"/>
              </w:rPr>
              <w:t xml:space="preserve">, </w:t>
            </w:r>
            <w:r w:rsidR="00E46C4A" w:rsidRPr="00453879">
              <w:rPr>
                <w:rFonts w:eastAsia="Times New Roman"/>
                <w:lang w:eastAsia="ru-RU"/>
              </w:rPr>
              <w:t>Гц</w:t>
            </w:r>
          </w:p>
        </w:tc>
        <w:tc>
          <w:tcPr>
            <w:tcW w:w="4111" w:type="dxa"/>
            <w:vAlign w:val="center"/>
          </w:tcPr>
          <w:p w:rsidR="009E41B0" w:rsidRPr="009E41B0" w:rsidRDefault="009E41B0" w:rsidP="009E41B0">
            <w:pPr>
              <w:ind w:firstLine="0"/>
              <w:rPr>
                <w:rFonts w:eastAsia="Times New Roman"/>
                <w:lang w:eastAsia="ru-RU"/>
              </w:rPr>
            </w:pPr>
            <w:r w:rsidRPr="00453879">
              <w:rPr>
                <w:rFonts w:eastAsia="Times New Roman"/>
                <w:lang w:eastAsia="ru-RU"/>
              </w:rPr>
              <w:t xml:space="preserve">1-20 </w:t>
            </w:r>
          </w:p>
        </w:tc>
      </w:tr>
      <w:tr w:rsidR="009E41B0" w:rsidTr="00E46C4A">
        <w:tc>
          <w:tcPr>
            <w:tcW w:w="5098" w:type="dxa"/>
            <w:vAlign w:val="center"/>
          </w:tcPr>
          <w:p w:rsidR="009E41B0" w:rsidRPr="009E41B0" w:rsidRDefault="009E41B0" w:rsidP="009E41B0">
            <w:pPr>
              <w:ind w:firstLine="0"/>
              <w:rPr>
                <w:rFonts w:eastAsia="Times New Roman"/>
                <w:lang w:eastAsia="ru-RU"/>
              </w:rPr>
            </w:pPr>
            <w:r w:rsidRPr="00453879">
              <w:rPr>
                <w:rFonts w:eastAsia="Times New Roman"/>
                <w:lang w:eastAsia="ru-RU"/>
              </w:rPr>
              <w:t>Диаметр сфокусированного пучка</w:t>
            </w:r>
            <w:r w:rsidR="00E46C4A">
              <w:rPr>
                <w:rFonts w:eastAsia="Times New Roman"/>
                <w:lang w:eastAsia="ru-RU"/>
              </w:rPr>
              <w:t xml:space="preserve">, </w:t>
            </w:r>
            <w:r w:rsidR="00E46C4A" w:rsidRPr="00453879">
              <w:rPr>
                <w:rFonts w:eastAsia="Times New Roman"/>
                <w:lang w:eastAsia="ru-RU"/>
              </w:rPr>
              <w:t>мм</w:t>
            </w:r>
          </w:p>
        </w:tc>
        <w:tc>
          <w:tcPr>
            <w:tcW w:w="4111" w:type="dxa"/>
            <w:vAlign w:val="center"/>
          </w:tcPr>
          <w:p w:rsidR="009E41B0" w:rsidRPr="009E41B0" w:rsidRDefault="009E41B0" w:rsidP="009E41B0">
            <w:pPr>
              <w:ind w:firstLine="0"/>
              <w:rPr>
                <w:rFonts w:eastAsia="Times New Roman"/>
                <w:lang w:eastAsia="ru-RU"/>
              </w:rPr>
            </w:pPr>
            <w:r w:rsidRPr="00453879">
              <w:rPr>
                <w:rFonts w:eastAsia="Times New Roman"/>
                <w:lang w:eastAsia="ru-RU"/>
              </w:rPr>
              <w:t xml:space="preserve">0,2-2,5 </w:t>
            </w:r>
          </w:p>
        </w:tc>
      </w:tr>
      <w:tr w:rsidR="009E41B0" w:rsidTr="00E46C4A">
        <w:tc>
          <w:tcPr>
            <w:tcW w:w="5098" w:type="dxa"/>
            <w:vAlign w:val="center"/>
          </w:tcPr>
          <w:p w:rsidR="009E41B0" w:rsidRPr="009E41B0" w:rsidRDefault="009E41B0" w:rsidP="009E41B0">
            <w:pPr>
              <w:ind w:firstLine="0"/>
              <w:rPr>
                <w:rFonts w:eastAsia="Times New Roman"/>
                <w:lang w:eastAsia="ru-RU"/>
              </w:rPr>
            </w:pPr>
            <w:r w:rsidRPr="00453879">
              <w:rPr>
                <w:rFonts w:eastAsia="Times New Roman"/>
                <w:lang w:eastAsia="ru-RU"/>
              </w:rPr>
              <w:t>Изменение формы импульса</w:t>
            </w:r>
          </w:p>
        </w:tc>
        <w:tc>
          <w:tcPr>
            <w:tcW w:w="4111" w:type="dxa"/>
            <w:vAlign w:val="center"/>
          </w:tcPr>
          <w:p w:rsidR="009E41B0" w:rsidRPr="009E41B0" w:rsidRDefault="009E41B0" w:rsidP="009E41B0">
            <w:pPr>
              <w:ind w:firstLine="0"/>
              <w:rPr>
                <w:rFonts w:eastAsia="Times New Roman"/>
                <w:lang w:eastAsia="ru-RU"/>
              </w:rPr>
            </w:pPr>
            <w:r w:rsidRPr="00453879">
              <w:rPr>
                <w:rFonts w:eastAsia="Times New Roman"/>
                <w:lang w:eastAsia="ru-RU"/>
              </w:rPr>
              <w:t>+</w:t>
            </w:r>
          </w:p>
        </w:tc>
      </w:tr>
      <w:tr w:rsidR="009E41B0" w:rsidTr="00E46C4A">
        <w:tc>
          <w:tcPr>
            <w:tcW w:w="5098" w:type="dxa"/>
            <w:vAlign w:val="center"/>
          </w:tcPr>
          <w:p w:rsidR="009E41B0" w:rsidRPr="009E41B0" w:rsidRDefault="009E41B0" w:rsidP="009E41B0">
            <w:pPr>
              <w:ind w:firstLine="0"/>
              <w:rPr>
                <w:rFonts w:eastAsia="Times New Roman"/>
                <w:lang w:eastAsia="ru-RU"/>
              </w:rPr>
            </w:pPr>
            <w:r w:rsidRPr="00453879">
              <w:rPr>
                <w:rFonts w:eastAsia="Times New Roman"/>
                <w:lang w:eastAsia="ru-RU"/>
              </w:rPr>
              <w:t>Электропитание</w:t>
            </w:r>
          </w:p>
        </w:tc>
        <w:tc>
          <w:tcPr>
            <w:tcW w:w="4111" w:type="dxa"/>
            <w:vAlign w:val="center"/>
          </w:tcPr>
          <w:p w:rsidR="009E41B0" w:rsidRPr="009E41B0" w:rsidRDefault="009E41B0" w:rsidP="009E41B0">
            <w:pPr>
              <w:ind w:firstLine="0"/>
              <w:rPr>
                <w:rFonts w:eastAsia="Times New Roman"/>
                <w:lang w:eastAsia="ru-RU"/>
              </w:rPr>
            </w:pPr>
            <w:r w:rsidRPr="00453879">
              <w:rPr>
                <w:rFonts w:eastAsia="Times New Roman"/>
                <w:lang w:eastAsia="ru-RU"/>
              </w:rPr>
              <w:t>220 В, 50 Гц</w:t>
            </w:r>
          </w:p>
        </w:tc>
      </w:tr>
      <w:tr w:rsidR="009E41B0" w:rsidTr="00E46C4A">
        <w:tc>
          <w:tcPr>
            <w:tcW w:w="5098" w:type="dxa"/>
            <w:vAlign w:val="center"/>
          </w:tcPr>
          <w:p w:rsidR="009E41B0" w:rsidRPr="009E41B0" w:rsidRDefault="009E41B0" w:rsidP="009E41B0">
            <w:pPr>
              <w:ind w:firstLine="0"/>
              <w:rPr>
                <w:rFonts w:eastAsia="Times New Roman"/>
                <w:lang w:eastAsia="ru-RU"/>
              </w:rPr>
            </w:pPr>
            <w:r w:rsidRPr="00453879">
              <w:rPr>
                <w:rFonts w:eastAsia="Times New Roman"/>
                <w:lang w:eastAsia="ru-RU"/>
              </w:rPr>
              <w:t>Потребляемая мощность</w:t>
            </w:r>
            <w:r w:rsidR="0049718E">
              <w:rPr>
                <w:rFonts w:eastAsia="Times New Roman"/>
                <w:lang w:eastAsia="ru-RU"/>
              </w:rPr>
              <w:t xml:space="preserve">, </w:t>
            </w:r>
            <w:r w:rsidR="0049718E" w:rsidRPr="00453879">
              <w:rPr>
                <w:rFonts w:eastAsia="Times New Roman"/>
                <w:lang w:eastAsia="ru-RU"/>
              </w:rPr>
              <w:t>кВт</w:t>
            </w:r>
          </w:p>
        </w:tc>
        <w:tc>
          <w:tcPr>
            <w:tcW w:w="4111" w:type="dxa"/>
            <w:vAlign w:val="center"/>
          </w:tcPr>
          <w:p w:rsidR="009E41B0" w:rsidRPr="009E41B0" w:rsidRDefault="009E41B0" w:rsidP="009E41B0">
            <w:pPr>
              <w:ind w:firstLine="0"/>
              <w:rPr>
                <w:rFonts w:eastAsia="Times New Roman"/>
                <w:lang w:eastAsia="ru-RU"/>
              </w:rPr>
            </w:pPr>
            <w:r w:rsidRPr="00453879">
              <w:rPr>
                <w:rFonts w:eastAsia="Times New Roman"/>
                <w:lang w:eastAsia="ru-RU"/>
              </w:rPr>
              <w:t xml:space="preserve">2,5 </w:t>
            </w:r>
          </w:p>
        </w:tc>
      </w:tr>
      <w:tr w:rsidR="009E41B0" w:rsidTr="00E46C4A">
        <w:tc>
          <w:tcPr>
            <w:tcW w:w="5098" w:type="dxa"/>
            <w:vAlign w:val="center"/>
          </w:tcPr>
          <w:p w:rsidR="009E41B0" w:rsidRPr="009E41B0" w:rsidRDefault="009E41B0" w:rsidP="009E41B0">
            <w:pPr>
              <w:ind w:firstLine="0"/>
              <w:rPr>
                <w:rFonts w:eastAsia="Times New Roman"/>
                <w:lang w:eastAsia="ru-RU"/>
              </w:rPr>
            </w:pPr>
            <w:r w:rsidRPr="00453879">
              <w:rPr>
                <w:rFonts w:eastAsia="Times New Roman"/>
                <w:lang w:eastAsia="ru-RU"/>
              </w:rPr>
              <w:t>Тип охлаждения</w:t>
            </w:r>
          </w:p>
        </w:tc>
        <w:tc>
          <w:tcPr>
            <w:tcW w:w="4111" w:type="dxa"/>
            <w:vAlign w:val="center"/>
          </w:tcPr>
          <w:p w:rsidR="009E41B0" w:rsidRPr="009E41B0" w:rsidRDefault="009E41B0" w:rsidP="009E41B0">
            <w:pPr>
              <w:ind w:firstLine="0"/>
              <w:rPr>
                <w:rFonts w:eastAsia="Times New Roman"/>
                <w:lang w:eastAsia="ru-RU"/>
              </w:rPr>
            </w:pPr>
            <w:r w:rsidRPr="00453879">
              <w:rPr>
                <w:rFonts w:eastAsia="Times New Roman"/>
                <w:lang w:eastAsia="ru-RU"/>
              </w:rPr>
              <w:t>автономное, "вода-воздух"</w:t>
            </w:r>
          </w:p>
        </w:tc>
      </w:tr>
      <w:tr w:rsidR="009E41B0" w:rsidTr="00E46C4A">
        <w:tc>
          <w:tcPr>
            <w:tcW w:w="5098" w:type="dxa"/>
            <w:vAlign w:val="center"/>
          </w:tcPr>
          <w:p w:rsidR="009E41B0" w:rsidRPr="009E41B0" w:rsidRDefault="009E41B0" w:rsidP="009E41B0">
            <w:pPr>
              <w:ind w:firstLine="0"/>
              <w:rPr>
                <w:rFonts w:eastAsia="Times New Roman"/>
                <w:lang w:eastAsia="ru-RU"/>
              </w:rPr>
            </w:pPr>
            <w:r w:rsidRPr="00453879">
              <w:rPr>
                <w:rFonts w:eastAsia="Times New Roman"/>
                <w:lang w:eastAsia="ru-RU"/>
              </w:rPr>
              <w:t>Пульт управления</w:t>
            </w:r>
          </w:p>
        </w:tc>
        <w:tc>
          <w:tcPr>
            <w:tcW w:w="4111" w:type="dxa"/>
            <w:vAlign w:val="center"/>
          </w:tcPr>
          <w:p w:rsidR="009E41B0" w:rsidRPr="009E41B0" w:rsidRDefault="009E41B0" w:rsidP="009E41B0">
            <w:pPr>
              <w:ind w:firstLine="0"/>
              <w:rPr>
                <w:rFonts w:eastAsia="Times New Roman"/>
                <w:lang w:eastAsia="ru-RU"/>
              </w:rPr>
            </w:pPr>
            <w:r w:rsidRPr="00453879">
              <w:rPr>
                <w:rFonts w:eastAsia="Times New Roman"/>
                <w:lang w:eastAsia="ru-RU"/>
              </w:rPr>
              <w:t xml:space="preserve">Сенсорный дисплей с </w:t>
            </w:r>
            <w:proofErr w:type="spellStart"/>
            <w:r w:rsidRPr="00453879">
              <w:rPr>
                <w:rFonts w:eastAsia="Times New Roman"/>
                <w:lang w:eastAsia="ru-RU"/>
              </w:rPr>
              <w:t>энкодером</w:t>
            </w:r>
            <w:proofErr w:type="spellEnd"/>
            <w:r w:rsidRPr="00453879">
              <w:rPr>
                <w:rFonts w:eastAsia="Times New Roman"/>
                <w:lang w:eastAsia="ru-RU"/>
              </w:rPr>
              <w:t>, диагональ 6"</w:t>
            </w:r>
          </w:p>
        </w:tc>
      </w:tr>
      <w:tr w:rsidR="009E41B0" w:rsidTr="00E46C4A">
        <w:tc>
          <w:tcPr>
            <w:tcW w:w="5098" w:type="dxa"/>
            <w:vAlign w:val="center"/>
          </w:tcPr>
          <w:p w:rsidR="009E41B0" w:rsidRPr="009E41B0" w:rsidRDefault="009E41B0" w:rsidP="009E41B0">
            <w:pPr>
              <w:ind w:firstLine="0"/>
              <w:rPr>
                <w:rFonts w:eastAsia="Times New Roman"/>
                <w:lang w:eastAsia="ru-RU"/>
              </w:rPr>
            </w:pPr>
            <w:r w:rsidRPr="00453879">
              <w:rPr>
                <w:rFonts w:eastAsia="Times New Roman"/>
                <w:lang w:eastAsia="ru-RU"/>
              </w:rPr>
              <w:t>Внешняя синхронизация</w:t>
            </w:r>
          </w:p>
        </w:tc>
        <w:tc>
          <w:tcPr>
            <w:tcW w:w="4111" w:type="dxa"/>
            <w:vAlign w:val="center"/>
          </w:tcPr>
          <w:p w:rsidR="009E41B0" w:rsidRPr="009E41B0" w:rsidRDefault="009E41B0" w:rsidP="009E41B0">
            <w:pPr>
              <w:ind w:firstLine="0"/>
              <w:rPr>
                <w:rFonts w:eastAsia="Times New Roman"/>
                <w:lang w:eastAsia="ru-RU"/>
              </w:rPr>
            </w:pPr>
            <w:r w:rsidRPr="00453879">
              <w:rPr>
                <w:rFonts w:eastAsia="Times New Roman"/>
                <w:lang w:eastAsia="ru-RU"/>
              </w:rPr>
              <w:t>+</w:t>
            </w:r>
          </w:p>
        </w:tc>
      </w:tr>
      <w:tr w:rsidR="009E41B0" w:rsidTr="00E46C4A">
        <w:tc>
          <w:tcPr>
            <w:tcW w:w="5098" w:type="dxa"/>
            <w:vAlign w:val="center"/>
          </w:tcPr>
          <w:p w:rsidR="009E41B0" w:rsidRDefault="009E41B0" w:rsidP="009E41B0">
            <w:pPr>
              <w:ind w:firstLine="0"/>
              <w:rPr>
                <w:rFonts w:eastAsia="Times New Roman"/>
                <w:lang w:eastAsia="ru-RU"/>
              </w:rPr>
            </w:pPr>
            <w:r w:rsidRPr="00453879">
              <w:rPr>
                <w:rFonts w:eastAsia="Times New Roman"/>
                <w:lang w:eastAsia="ru-RU"/>
              </w:rPr>
              <w:t>Габариты:</w:t>
            </w:r>
          </w:p>
          <w:p w:rsidR="009E41B0" w:rsidRDefault="009E41B0" w:rsidP="009E41B0">
            <w:pPr>
              <w:ind w:firstLine="0"/>
              <w:rPr>
                <w:rFonts w:eastAsia="Times New Roman"/>
                <w:lang w:eastAsia="ru-RU"/>
              </w:rPr>
            </w:pPr>
            <w:r w:rsidRPr="00453879">
              <w:rPr>
                <w:rFonts w:eastAsia="Times New Roman"/>
                <w:lang w:eastAsia="ru-RU"/>
              </w:rPr>
              <w:t>- оптический модуль</w:t>
            </w:r>
          </w:p>
          <w:p w:rsidR="009E41B0" w:rsidRPr="009E41B0" w:rsidRDefault="009E41B0" w:rsidP="009E41B0">
            <w:pPr>
              <w:ind w:firstLine="0"/>
              <w:rPr>
                <w:rFonts w:eastAsia="Times New Roman"/>
                <w:lang w:eastAsia="ru-RU"/>
              </w:rPr>
            </w:pPr>
            <w:r w:rsidRPr="00453879">
              <w:rPr>
                <w:rFonts w:eastAsia="Times New Roman"/>
                <w:lang w:eastAsia="ru-RU"/>
              </w:rPr>
              <w:t>- силовой модуль</w:t>
            </w:r>
          </w:p>
        </w:tc>
        <w:tc>
          <w:tcPr>
            <w:tcW w:w="4111" w:type="dxa"/>
            <w:vAlign w:val="center"/>
          </w:tcPr>
          <w:p w:rsidR="009E41B0" w:rsidRDefault="009E41B0" w:rsidP="009E41B0">
            <w:pPr>
              <w:ind w:firstLine="0"/>
              <w:rPr>
                <w:rFonts w:eastAsia="Times New Roman"/>
                <w:lang w:eastAsia="ru-RU"/>
              </w:rPr>
            </w:pPr>
            <w:r w:rsidRPr="00453879">
              <w:rPr>
                <w:rFonts w:eastAsia="Times New Roman"/>
                <w:lang w:eastAsia="ru-RU"/>
              </w:rPr>
              <w:t>600х300х400 мм</w:t>
            </w:r>
          </w:p>
          <w:p w:rsidR="009E41B0" w:rsidRPr="009E41B0" w:rsidRDefault="009E41B0" w:rsidP="009E41B0">
            <w:pPr>
              <w:ind w:firstLine="0"/>
              <w:rPr>
                <w:rFonts w:eastAsia="Times New Roman"/>
                <w:lang w:eastAsia="ru-RU"/>
              </w:rPr>
            </w:pPr>
            <w:r w:rsidRPr="00453879">
              <w:rPr>
                <w:rFonts w:eastAsia="Times New Roman"/>
                <w:lang w:eastAsia="ru-RU"/>
              </w:rPr>
              <w:t>600х350х700 мм</w:t>
            </w:r>
          </w:p>
        </w:tc>
      </w:tr>
      <w:tr w:rsidR="009E41B0" w:rsidTr="00E46C4A">
        <w:tc>
          <w:tcPr>
            <w:tcW w:w="5098" w:type="dxa"/>
            <w:vAlign w:val="center"/>
          </w:tcPr>
          <w:p w:rsidR="009E41B0" w:rsidRPr="009E41B0" w:rsidRDefault="009E41B0" w:rsidP="009E41B0">
            <w:pPr>
              <w:ind w:firstLine="0"/>
              <w:rPr>
                <w:rFonts w:eastAsia="Times New Roman"/>
                <w:lang w:eastAsia="ru-RU"/>
              </w:rPr>
            </w:pPr>
            <w:r w:rsidRPr="00453879">
              <w:rPr>
                <w:rFonts w:eastAsia="Times New Roman"/>
                <w:lang w:eastAsia="ru-RU"/>
              </w:rPr>
              <w:t>Вес</w:t>
            </w:r>
            <w:r w:rsidR="0049718E">
              <w:rPr>
                <w:rFonts w:eastAsia="Times New Roman"/>
                <w:lang w:eastAsia="ru-RU"/>
              </w:rPr>
              <w:t>, кг</w:t>
            </w:r>
          </w:p>
        </w:tc>
        <w:tc>
          <w:tcPr>
            <w:tcW w:w="4111" w:type="dxa"/>
            <w:vAlign w:val="center"/>
          </w:tcPr>
          <w:p w:rsidR="009E41B0" w:rsidRPr="009E41B0" w:rsidRDefault="009E41B0" w:rsidP="009E41B0">
            <w:pPr>
              <w:ind w:firstLine="0"/>
              <w:rPr>
                <w:rFonts w:eastAsia="Times New Roman"/>
                <w:lang w:eastAsia="ru-RU"/>
              </w:rPr>
            </w:pPr>
            <w:r w:rsidRPr="00453879">
              <w:rPr>
                <w:rFonts w:eastAsia="Times New Roman"/>
                <w:lang w:eastAsia="ru-RU"/>
              </w:rPr>
              <w:t> </w:t>
            </w:r>
            <w:r w:rsidR="00AB1371">
              <w:rPr>
                <w:rFonts w:eastAsia="Times New Roman"/>
                <w:lang w:eastAsia="ru-RU"/>
              </w:rPr>
              <w:t>60</w:t>
            </w:r>
          </w:p>
        </w:tc>
      </w:tr>
    </w:tbl>
    <w:p w:rsidR="00453879" w:rsidRDefault="00453879" w:rsidP="00453879"/>
    <w:p w:rsidR="00453879" w:rsidRPr="00453879" w:rsidRDefault="00453879" w:rsidP="0049718E">
      <w:pPr>
        <w:shd w:val="clear" w:color="auto" w:fill="FFFFFF"/>
        <w:spacing w:after="300"/>
        <w:ind w:firstLine="284"/>
        <w:jc w:val="left"/>
        <w:rPr>
          <w:rFonts w:eastAsia="Times New Roman"/>
          <w:color w:val="000000"/>
          <w:lang w:eastAsia="ru-RU"/>
        </w:rPr>
      </w:pPr>
      <w:r w:rsidRPr="00453879">
        <w:rPr>
          <w:rFonts w:eastAsia="Times New Roman"/>
          <w:b/>
          <w:bCs/>
          <w:color w:val="010101"/>
          <w:lang w:eastAsia="ru-RU"/>
        </w:rPr>
        <w:t>Особенности технологического лазера:</w:t>
      </w:r>
    </w:p>
    <w:p w:rsidR="00453879" w:rsidRPr="00453879" w:rsidRDefault="00453879" w:rsidP="0049718E">
      <w:pPr>
        <w:numPr>
          <w:ilvl w:val="0"/>
          <w:numId w:val="18"/>
        </w:numPr>
        <w:shd w:val="clear" w:color="auto" w:fill="FFFFFF"/>
        <w:spacing w:before="100" w:beforeAutospacing="1" w:after="100" w:afterAutospacing="1"/>
        <w:ind w:left="0" w:firstLine="284"/>
        <w:jc w:val="left"/>
        <w:rPr>
          <w:rFonts w:eastAsia="Times New Roman"/>
          <w:color w:val="000000"/>
          <w:lang w:eastAsia="ru-RU"/>
        </w:rPr>
      </w:pPr>
      <w:r w:rsidRPr="00453879">
        <w:rPr>
          <w:rFonts w:eastAsia="Times New Roman"/>
          <w:color w:val="010101"/>
          <w:lang w:eastAsia="ru-RU"/>
        </w:rPr>
        <w:t>Тип лазера: твердотельный, импульсно-периодический;</w:t>
      </w:r>
    </w:p>
    <w:p w:rsidR="00453879" w:rsidRPr="00453879" w:rsidRDefault="00453879" w:rsidP="0049718E">
      <w:pPr>
        <w:numPr>
          <w:ilvl w:val="0"/>
          <w:numId w:val="18"/>
        </w:numPr>
        <w:shd w:val="clear" w:color="auto" w:fill="FFFFFF"/>
        <w:spacing w:before="100" w:beforeAutospacing="1" w:after="100" w:afterAutospacing="1"/>
        <w:ind w:left="0" w:firstLine="284"/>
        <w:jc w:val="left"/>
        <w:rPr>
          <w:rFonts w:eastAsia="Times New Roman"/>
          <w:color w:val="000000"/>
          <w:lang w:eastAsia="ru-RU"/>
        </w:rPr>
      </w:pPr>
      <w:r w:rsidRPr="00453879">
        <w:rPr>
          <w:rFonts w:eastAsia="Times New Roman"/>
          <w:color w:val="010101"/>
          <w:lang w:eastAsia="ru-RU"/>
        </w:rPr>
        <w:t xml:space="preserve">Активная среда: </w:t>
      </w:r>
      <w:proofErr w:type="spellStart"/>
      <w:r w:rsidRPr="00453879">
        <w:rPr>
          <w:rFonts w:eastAsia="Times New Roman"/>
          <w:color w:val="010101"/>
          <w:lang w:eastAsia="ru-RU"/>
        </w:rPr>
        <w:t>Nd:YAG</w:t>
      </w:r>
      <w:proofErr w:type="spellEnd"/>
      <w:r w:rsidRPr="00453879">
        <w:rPr>
          <w:rFonts w:eastAsia="Times New Roman"/>
          <w:color w:val="010101"/>
          <w:lang w:eastAsia="ru-RU"/>
        </w:rPr>
        <w:t>;</w:t>
      </w:r>
    </w:p>
    <w:p w:rsidR="00453879" w:rsidRPr="00453879" w:rsidRDefault="00453879" w:rsidP="0049718E">
      <w:pPr>
        <w:numPr>
          <w:ilvl w:val="0"/>
          <w:numId w:val="18"/>
        </w:numPr>
        <w:shd w:val="clear" w:color="auto" w:fill="FFFFFF"/>
        <w:spacing w:before="100" w:beforeAutospacing="1" w:after="100" w:afterAutospacing="1"/>
        <w:ind w:left="0" w:firstLine="284"/>
        <w:jc w:val="left"/>
        <w:rPr>
          <w:rFonts w:eastAsia="Times New Roman"/>
          <w:color w:val="000000"/>
          <w:lang w:eastAsia="ru-RU"/>
        </w:rPr>
      </w:pPr>
      <w:r w:rsidRPr="00453879">
        <w:rPr>
          <w:rFonts w:eastAsia="Times New Roman"/>
          <w:color w:val="010101"/>
          <w:lang w:eastAsia="ru-RU"/>
        </w:rPr>
        <w:t>Тип накачки: ламповая;</w:t>
      </w:r>
    </w:p>
    <w:p w:rsidR="00453879" w:rsidRPr="00453879" w:rsidRDefault="00453879" w:rsidP="0049718E">
      <w:pPr>
        <w:numPr>
          <w:ilvl w:val="0"/>
          <w:numId w:val="18"/>
        </w:numPr>
        <w:shd w:val="clear" w:color="auto" w:fill="FFFFFF"/>
        <w:spacing w:before="100" w:beforeAutospacing="1" w:after="100" w:afterAutospacing="1"/>
        <w:ind w:left="0" w:firstLine="284"/>
        <w:jc w:val="left"/>
        <w:rPr>
          <w:rFonts w:eastAsia="Times New Roman"/>
          <w:color w:val="000000"/>
          <w:lang w:eastAsia="ru-RU"/>
        </w:rPr>
      </w:pPr>
      <w:r w:rsidRPr="00453879">
        <w:rPr>
          <w:rFonts w:eastAsia="Times New Roman"/>
          <w:color w:val="010101"/>
          <w:lang w:eastAsia="ru-RU"/>
        </w:rPr>
        <w:t>Длина волны излучения: 1,064 мкм;</w:t>
      </w:r>
    </w:p>
    <w:p w:rsidR="00453879" w:rsidRPr="00453879" w:rsidRDefault="00453879" w:rsidP="0049718E">
      <w:pPr>
        <w:numPr>
          <w:ilvl w:val="0"/>
          <w:numId w:val="18"/>
        </w:numPr>
        <w:shd w:val="clear" w:color="auto" w:fill="FFFFFF"/>
        <w:spacing w:before="100" w:beforeAutospacing="1" w:after="100" w:afterAutospacing="1"/>
        <w:ind w:left="0" w:firstLine="284"/>
        <w:jc w:val="left"/>
        <w:rPr>
          <w:rFonts w:eastAsia="Times New Roman"/>
          <w:color w:val="000000"/>
          <w:lang w:eastAsia="ru-RU"/>
        </w:rPr>
      </w:pPr>
      <w:r w:rsidRPr="00453879">
        <w:rPr>
          <w:rFonts w:eastAsia="Times New Roman"/>
          <w:color w:val="010101"/>
          <w:lang w:eastAsia="ru-RU"/>
        </w:rPr>
        <w:t>Нестабильность энергии: +/- 2,5%;</w:t>
      </w:r>
    </w:p>
    <w:p w:rsidR="00453879" w:rsidRPr="00453879" w:rsidRDefault="00453879" w:rsidP="0049718E">
      <w:pPr>
        <w:numPr>
          <w:ilvl w:val="0"/>
          <w:numId w:val="18"/>
        </w:numPr>
        <w:shd w:val="clear" w:color="auto" w:fill="FFFFFF"/>
        <w:spacing w:before="100" w:beforeAutospacing="1" w:after="100" w:afterAutospacing="1"/>
        <w:ind w:left="0" w:firstLine="284"/>
        <w:jc w:val="left"/>
        <w:rPr>
          <w:rFonts w:eastAsia="Times New Roman"/>
          <w:color w:val="000000"/>
          <w:lang w:eastAsia="ru-RU"/>
        </w:rPr>
      </w:pPr>
      <w:r w:rsidRPr="00453879">
        <w:rPr>
          <w:rFonts w:eastAsia="Times New Roman"/>
          <w:color w:val="010101"/>
          <w:lang w:eastAsia="ru-RU"/>
        </w:rPr>
        <w:t>Предусмотрена возможность изменения формы импульса;</w:t>
      </w:r>
    </w:p>
    <w:p w:rsidR="00453879" w:rsidRPr="00453879" w:rsidRDefault="00453879" w:rsidP="0049718E">
      <w:pPr>
        <w:shd w:val="clear" w:color="auto" w:fill="FFFFFF"/>
        <w:spacing w:after="300"/>
        <w:ind w:firstLine="284"/>
        <w:jc w:val="left"/>
        <w:rPr>
          <w:rFonts w:eastAsia="Times New Roman"/>
          <w:color w:val="000000"/>
          <w:lang w:eastAsia="ru-RU"/>
        </w:rPr>
      </w:pPr>
      <w:r w:rsidRPr="00453879">
        <w:rPr>
          <w:rFonts w:eastAsia="Times New Roman"/>
          <w:b/>
          <w:bCs/>
          <w:color w:val="010101"/>
          <w:lang w:eastAsia="ru-RU"/>
        </w:rPr>
        <w:t>Система фокусировки лазерного излучения и визуального наблюдения:</w:t>
      </w:r>
    </w:p>
    <w:p w:rsidR="00453879" w:rsidRPr="00453879" w:rsidRDefault="00453879" w:rsidP="0049718E">
      <w:pPr>
        <w:numPr>
          <w:ilvl w:val="0"/>
          <w:numId w:val="19"/>
        </w:numPr>
        <w:shd w:val="clear" w:color="auto" w:fill="FFFFFF"/>
        <w:spacing w:before="100" w:beforeAutospacing="1" w:after="100" w:afterAutospacing="1"/>
        <w:ind w:left="0" w:firstLine="284"/>
        <w:jc w:val="left"/>
        <w:rPr>
          <w:rFonts w:eastAsia="Times New Roman"/>
          <w:color w:val="000000"/>
          <w:lang w:eastAsia="ru-RU"/>
        </w:rPr>
      </w:pPr>
      <w:r w:rsidRPr="00453879">
        <w:rPr>
          <w:rFonts w:eastAsia="Times New Roman"/>
          <w:color w:val="010101"/>
          <w:lang w:eastAsia="ru-RU"/>
        </w:rPr>
        <w:t>микроскоп, тип — бинокулярный;</w:t>
      </w:r>
    </w:p>
    <w:p w:rsidR="00453879" w:rsidRPr="00453879" w:rsidRDefault="00453879" w:rsidP="0049718E">
      <w:pPr>
        <w:numPr>
          <w:ilvl w:val="0"/>
          <w:numId w:val="19"/>
        </w:numPr>
        <w:shd w:val="clear" w:color="auto" w:fill="FFFFFF"/>
        <w:spacing w:before="100" w:beforeAutospacing="1" w:after="100" w:afterAutospacing="1"/>
        <w:ind w:left="0" w:firstLine="284"/>
        <w:jc w:val="left"/>
        <w:rPr>
          <w:rFonts w:eastAsia="Times New Roman"/>
          <w:color w:val="000000"/>
          <w:lang w:eastAsia="ru-RU"/>
        </w:rPr>
      </w:pPr>
      <w:r w:rsidRPr="00453879">
        <w:rPr>
          <w:rFonts w:eastAsia="Times New Roman"/>
          <w:color w:val="010101"/>
          <w:lang w:eastAsia="ru-RU"/>
        </w:rPr>
        <w:t>увеличение, крат — 10;</w:t>
      </w:r>
    </w:p>
    <w:p w:rsidR="00453879" w:rsidRPr="00453879" w:rsidRDefault="00453879" w:rsidP="0049718E">
      <w:pPr>
        <w:numPr>
          <w:ilvl w:val="0"/>
          <w:numId w:val="19"/>
        </w:numPr>
        <w:shd w:val="clear" w:color="auto" w:fill="FFFFFF"/>
        <w:spacing w:before="100" w:beforeAutospacing="1" w:after="100" w:afterAutospacing="1"/>
        <w:ind w:left="0" w:firstLine="284"/>
        <w:jc w:val="left"/>
        <w:rPr>
          <w:rFonts w:eastAsia="Times New Roman"/>
          <w:color w:val="000000"/>
          <w:lang w:eastAsia="ru-RU"/>
        </w:rPr>
      </w:pPr>
      <w:r w:rsidRPr="00453879">
        <w:rPr>
          <w:rFonts w:eastAsia="Times New Roman"/>
          <w:color w:val="010101"/>
          <w:lang w:eastAsia="ru-RU"/>
        </w:rPr>
        <w:t>диаметр поля зрения, мм — 8;</w:t>
      </w:r>
    </w:p>
    <w:p w:rsidR="00453879" w:rsidRPr="00453879" w:rsidRDefault="00453879" w:rsidP="0049718E">
      <w:pPr>
        <w:numPr>
          <w:ilvl w:val="0"/>
          <w:numId w:val="19"/>
        </w:numPr>
        <w:shd w:val="clear" w:color="auto" w:fill="FFFFFF"/>
        <w:spacing w:before="100" w:beforeAutospacing="1" w:after="100" w:afterAutospacing="1"/>
        <w:ind w:left="0" w:firstLine="284"/>
        <w:jc w:val="left"/>
        <w:rPr>
          <w:rFonts w:eastAsia="Times New Roman"/>
          <w:color w:val="000000"/>
          <w:lang w:eastAsia="ru-RU"/>
        </w:rPr>
      </w:pPr>
      <w:r w:rsidRPr="00453879">
        <w:rPr>
          <w:rFonts w:eastAsia="Times New Roman"/>
          <w:color w:val="010101"/>
          <w:lang w:eastAsia="ru-RU"/>
        </w:rPr>
        <w:t>система защиты глаз оператора с подавлением излучения 10</w:t>
      </w:r>
      <w:r w:rsidRPr="00453879">
        <w:rPr>
          <w:rFonts w:eastAsia="Times New Roman"/>
          <w:color w:val="010101"/>
          <w:vertAlign w:val="superscript"/>
          <w:lang w:eastAsia="ru-RU"/>
        </w:rPr>
        <w:t>7</w:t>
      </w:r>
      <w:r w:rsidRPr="00453879">
        <w:rPr>
          <w:rFonts w:eastAsia="Times New Roman"/>
          <w:color w:val="010101"/>
          <w:lang w:eastAsia="ru-RU"/>
        </w:rPr>
        <w:t>;</w:t>
      </w:r>
    </w:p>
    <w:p w:rsidR="00453879" w:rsidRPr="00453879" w:rsidRDefault="00453879" w:rsidP="0049718E">
      <w:pPr>
        <w:numPr>
          <w:ilvl w:val="0"/>
          <w:numId w:val="19"/>
        </w:numPr>
        <w:shd w:val="clear" w:color="auto" w:fill="FFFFFF"/>
        <w:spacing w:before="100" w:beforeAutospacing="1" w:after="100" w:afterAutospacing="1"/>
        <w:ind w:left="0" w:firstLine="284"/>
        <w:jc w:val="left"/>
        <w:rPr>
          <w:rFonts w:eastAsia="Times New Roman"/>
          <w:color w:val="000000"/>
          <w:lang w:eastAsia="ru-RU"/>
        </w:rPr>
      </w:pPr>
      <w:r w:rsidRPr="00453879">
        <w:rPr>
          <w:rFonts w:eastAsia="Times New Roman"/>
          <w:color w:val="010101"/>
          <w:lang w:eastAsia="ru-RU"/>
        </w:rPr>
        <w:t>диаметр сфокусированного пучка, мм — 0,2-2,5;</w:t>
      </w:r>
    </w:p>
    <w:p w:rsidR="00453879" w:rsidRPr="00453879" w:rsidRDefault="00453879" w:rsidP="0049718E">
      <w:pPr>
        <w:numPr>
          <w:ilvl w:val="0"/>
          <w:numId w:val="19"/>
        </w:numPr>
        <w:shd w:val="clear" w:color="auto" w:fill="FFFFFF"/>
        <w:spacing w:before="100" w:beforeAutospacing="1" w:after="100" w:afterAutospacing="1"/>
        <w:ind w:left="0" w:firstLine="284"/>
        <w:jc w:val="left"/>
        <w:rPr>
          <w:rFonts w:eastAsia="Times New Roman"/>
          <w:color w:val="000000"/>
          <w:lang w:eastAsia="ru-RU"/>
        </w:rPr>
      </w:pPr>
      <w:r w:rsidRPr="00453879">
        <w:rPr>
          <w:rFonts w:eastAsia="Times New Roman"/>
          <w:color w:val="010101"/>
          <w:lang w:eastAsia="ru-RU"/>
        </w:rPr>
        <w:t>Фокусирующий объектив, фокусное расстояние, мм — 100 мм;</w:t>
      </w:r>
    </w:p>
    <w:p w:rsidR="00453879" w:rsidRPr="00453879" w:rsidRDefault="00453879" w:rsidP="0049718E">
      <w:pPr>
        <w:numPr>
          <w:ilvl w:val="0"/>
          <w:numId w:val="19"/>
        </w:numPr>
        <w:shd w:val="clear" w:color="auto" w:fill="FFFFFF"/>
        <w:spacing w:before="100" w:beforeAutospacing="1" w:after="100" w:afterAutospacing="1"/>
        <w:ind w:left="0" w:firstLine="284"/>
        <w:jc w:val="left"/>
        <w:rPr>
          <w:rFonts w:eastAsia="Times New Roman"/>
          <w:color w:val="000000"/>
          <w:lang w:eastAsia="ru-RU"/>
        </w:rPr>
      </w:pPr>
      <w:r w:rsidRPr="00453879">
        <w:rPr>
          <w:rFonts w:eastAsia="Times New Roman"/>
          <w:color w:val="010101"/>
          <w:lang w:eastAsia="ru-RU"/>
        </w:rPr>
        <w:t>Регулировка диаметра пятна: ручная (лимб);</w:t>
      </w:r>
    </w:p>
    <w:p w:rsidR="00453879" w:rsidRPr="00453879" w:rsidRDefault="00453879" w:rsidP="0049718E">
      <w:pPr>
        <w:shd w:val="clear" w:color="auto" w:fill="FFFFFF"/>
        <w:spacing w:after="300"/>
        <w:ind w:firstLine="284"/>
        <w:jc w:val="left"/>
        <w:rPr>
          <w:rFonts w:eastAsia="Times New Roman"/>
          <w:color w:val="000000"/>
          <w:lang w:eastAsia="ru-RU"/>
        </w:rPr>
      </w:pPr>
      <w:r w:rsidRPr="00453879">
        <w:rPr>
          <w:rFonts w:eastAsia="Times New Roman"/>
          <w:b/>
          <w:bCs/>
          <w:color w:val="010101"/>
          <w:lang w:eastAsia="ru-RU"/>
        </w:rPr>
        <w:t>Технические характеристики системы электропитания и охлаждения:</w:t>
      </w:r>
    </w:p>
    <w:p w:rsidR="00453879" w:rsidRPr="00453879" w:rsidRDefault="00453879" w:rsidP="0049718E">
      <w:pPr>
        <w:numPr>
          <w:ilvl w:val="0"/>
          <w:numId w:val="20"/>
        </w:numPr>
        <w:shd w:val="clear" w:color="auto" w:fill="FFFFFF"/>
        <w:spacing w:before="100" w:beforeAutospacing="1" w:after="100" w:afterAutospacing="1"/>
        <w:ind w:left="0" w:firstLine="284"/>
        <w:jc w:val="left"/>
        <w:rPr>
          <w:rFonts w:eastAsia="Times New Roman"/>
          <w:color w:val="000000"/>
          <w:lang w:eastAsia="ru-RU"/>
        </w:rPr>
      </w:pPr>
      <w:r w:rsidRPr="00453879">
        <w:rPr>
          <w:rFonts w:eastAsia="Times New Roman"/>
          <w:color w:val="010101"/>
          <w:lang w:eastAsia="ru-RU"/>
        </w:rPr>
        <w:t>Охлаждение стандартное — двухконтурное, автономное, вода/воздух;</w:t>
      </w:r>
    </w:p>
    <w:p w:rsidR="00453879" w:rsidRPr="00453879" w:rsidRDefault="00453879" w:rsidP="0049718E">
      <w:pPr>
        <w:numPr>
          <w:ilvl w:val="0"/>
          <w:numId w:val="20"/>
        </w:numPr>
        <w:shd w:val="clear" w:color="auto" w:fill="FFFFFF"/>
        <w:spacing w:before="100" w:beforeAutospacing="1" w:after="100" w:afterAutospacing="1"/>
        <w:ind w:left="0" w:firstLine="284"/>
        <w:jc w:val="left"/>
        <w:rPr>
          <w:rFonts w:eastAsia="Times New Roman"/>
          <w:color w:val="000000"/>
          <w:lang w:eastAsia="ru-RU"/>
        </w:rPr>
      </w:pPr>
      <w:r w:rsidRPr="00453879">
        <w:rPr>
          <w:rFonts w:eastAsia="Times New Roman"/>
          <w:color w:val="010101"/>
          <w:lang w:eastAsia="ru-RU"/>
        </w:rPr>
        <w:t>Электропитание — 220 В/50 Гц/16 А;</w:t>
      </w:r>
    </w:p>
    <w:p w:rsidR="0049718E" w:rsidRPr="0049718E" w:rsidRDefault="00453879" w:rsidP="00A466E3">
      <w:pPr>
        <w:numPr>
          <w:ilvl w:val="0"/>
          <w:numId w:val="20"/>
        </w:numPr>
        <w:shd w:val="clear" w:color="auto" w:fill="FFFFFF"/>
        <w:spacing w:before="100" w:beforeAutospacing="1" w:after="100" w:afterAutospacing="1"/>
        <w:ind w:left="0" w:firstLine="284"/>
        <w:jc w:val="left"/>
        <w:rPr>
          <w:rFonts w:eastAsia="Times New Roman"/>
          <w:color w:val="000000"/>
          <w:lang w:eastAsia="ru-RU"/>
        </w:rPr>
      </w:pPr>
      <w:r w:rsidRPr="00453879">
        <w:rPr>
          <w:rFonts w:eastAsia="Times New Roman"/>
          <w:color w:val="010101"/>
          <w:lang w:eastAsia="ru-RU"/>
        </w:rPr>
        <w:t>Потребляемая мощность, кВт —2,5</w:t>
      </w:r>
      <w:r w:rsidR="0049718E">
        <w:rPr>
          <w:rFonts w:eastAsia="Times New Roman"/>
          <w:color w:val="010101"/>
          <w:lang w:eastAsia="ru-RU"/>
        </w:rPr>
        <w:t>;</w:t>
      </w:r>
    </w:p>
    <w:p w:rsidR="00453879" w:rsidRPr="00453879" w:rsidRDefault="00453879" w:rsidP="0049718E">
      <w:pPr>
        <w:shd w:val="clear" w:color="auto" w:fill="FFFFFF"/>
        <w:spacing w:before="100" w:beforeAutospacing="1" w:after="100" w:afterAutospacing="1"/>
        <w:ind w:left="284" w:firstLine="0"/>
        <w:jc w:val="left"/>
        <w:rPr>
          <w:rFonts w:eastAsia="Times New Roman"/>
          <w:color w:val="000000"/>
          <w:lang w:eastAsia="ru-RU"/>
        </w:rPr>
      </w:pPr>
      <w:r w:rsidRPr="00453879">
        <w:rPr>
          <w:rFonts w:eastAsia="Times New Roman"/>
          <w:b/>
          <w:bCs/>
          <w:color w:val="000000"/>
          <w:lang w:eastAsia="ru-RU"/>
        </w:rPr>
        <w:t>Органы управления установкой:</w:t>
      </w:r>
    </w:p>
    <w:p w:rsidR="00453879" w:rsidRPr="00453879" w:rsidRDefault="00453879" w:rsidP="0049718E">
      <w:pPr>
        <w:numPr>
          <w:ilvl w:val="0"/>
          <w:numId w:val="21"/>
        </w:numPr>
        <w:shd w:val="clear" w:color="auto" w:fill="FFFFFF"/>
        <w:spacing w:before="100" w:beforeAutospacing="1" w:after="100" w:afterAutospacing="1"/>
        <w:ind w:left="0" w:firstLine="284"/>
        <w:jc w:val="left"/>
        <w:rPr>
          <w:rFonts w:eastAsia="Times New Roman"/>
          <w:color w:val="000000"/>
          <w:lang w:eastAsia="ru-RU"/>
        </w:rPr>
      </w:pPr>
      <w:r w:rsidRPr="00453879">
        <w:rPr>
          <w:rFonts w:eastAsia="Times New Roman"/>
          <w:color w:val="000000"/>
          <w:lang w:eastAsia="ru-RU"/>
        </w:rPr>
        <w:t xml:space="preserve">Выносной пульт управления с сенсорным экраном, </w:t>
      </w:r>
      <w:proofErr w:type="spellStart"/>
      <w:r w:rsidRPr="00453879">
        <w:rPr>
          <w:rFonts w:eastAsia="Times New Roman"/>
          <w:color w:val="000000"/>
          <w:lang w:eastAsia="ru-RU"/>
        </w:rPr>
        <w:t>энкодером</w:t>
      </w:r>
      <w:proofErr w:type="spellEnd"/>
      <w:r w:rsidRPr="00453879">
        <w:rPr>
          <w:rFonts w:eastAsia="Times New Roman"/>
          <w:color w:val="000000"/>
          <w:lang w:eastAsia="ru-RU"/>
        </w:rPr>
        <w:t xml:space="preserve"> и функциональными кнопками;</w:t>
      </w:r>
    </w:p>
    <w:p w:rsidR="00453879" w:rsidRPr="00453879" w:rsidRDefault="00453879" w:rsidP="0049718E">
      <w:pPr>
        <w:numPr>
          <w:ilvl w:val="0"/>
          <w:numId w:val="21"/>
        </w:numPr>
        <w:shd w:val="clear" w:color="auto" w:fill="FFFFFF"/>
        <w:spacing w:before="100" w:beforeAutospacing="1" w:after="100" w:afterAutospacing="1"/>
        <w:ind w:left="0" w:firstLine="284"/>
        <w:jc w:val="left"/>
        <w:rPr>
          <w:rFonts w:eastAsia="Times New Roman"/>
          <w:color w:val="000000"/>
          <w:lang w:eastAsia="ru-RU"/>
        </w:rPr>
      </w:pPr>
      <w:r w:rsidRPr="00453879">
        <w:rPr>
          <w:rFonts w:eastAsia="Times New Roman"/>
          <w:color w:val="000000"/>
          <w:lang w:eastAsia="ru-RU"/>
        </w:rPr>
        <w:t>Пульт позволяет управлять напряжением, частотой и длительностью импульсов, задавать форму импульса, управлять системными параметрами установки;</w:t>
      </w:r>
    </w:p>
    <w:p w:rsidR="00453879" w:rsidRPr="00453879" w:rsidRDefault="00453879" w:rsidP="0049718E">
      <w:pPr>
        <w:numPr>
          <w:ilvl w:val="0"/>
          <w:numId w:val="21"/>
        </w:numPr>
        <w:shd w:val="clear" w:color="auto" w:fill="FFFFFF"/>
        <w:spacing w:before="100" w:beforeAutospacing="1" w:after="100" w:afterAutospacing="1"/>
        <w:ind w:left="0" w:firstLine="284"/>
        <w:jc w:val="left"/>
        <w:rPr>
          <w:rFonts w:eastAsia="Times New Roman"/>
          <w:color w:val="000000"/>
          <w:lang w:eastAsia="ru-RU"/>
        </w:rPr>
      </w:pPr>
      <w:r w:rsidRPr="00453879">
        <w:rPr>
          <w:rFonts w:eastAsia="Times New Roman"/>
          <w:color w:val="000000"/>
          <w:lang w:eastAsia="ru-RU"/>
        </w:rPr>
        <w:t>Расширенный графический редактор формы импульса и расширенное сервисное меню;</w:t>
      </w:r>
    </w:p>
    <w:p w:rsidR="00453879" w:rsidRPr="00453879" w:rsidRDefault="00453879" w:rsidP="0049718E">
      <w:pPr>
        <w:numPr>
          <w:ilvl w:val="0"/>
          <w:numId w:val="21"/>
        </w:numPr>
        <w:shd w:val="clear" w:color="auto" w:fill="FFFFFF"/>
        <w:spacing w:before="100" w:beforeAutospacing="1" w:after="100" w:afterAutospacing="1"/>
        <w:ind w:left="0" w:firstLine="284"/>
        <w:jc w:val="left"/>
        <w:rPr>
          <w:rFonts w:eastAsia="Times New Roman"/>
          <w:color w:val="000000"/>
          <w:lang w:eastAsia="ru-RU"/>
        </w:rPr>
      </w:pPr>
      <w:r w:rsidRPr="00453879">
        <w:rPr>
          <w:rFonts w:eastAsia="Times New Roman"/>
          <w:color w:val="000000"/>
          <w:lang w:eastAsia="ru-RU"/>
        </w:rPr>
        <w:t>В пульте предусмотрена возможность сохранения пользовательских настроек управления лазером;</w:t>
      </w:r>
    </w:p>
    <w:p w:rsidR="00453879" w:rsidRPr="00453879" w:rsidRDefault="00453879" w:rsidP="0049718E">
      <w:pPr>
        <w:numPr>
          <w:ilvl w:val="0"/>
          <w:numId w:val="21"/>
        </w:numPr>
        <w:shd w:val="clear" w:color="auto" w:fill="FFFFFF"/>
        <w:spacing w:before="100" w:beforeAutospacing="1" w:after="100" w:afterAutospacing="1"/>
        <w:ind w:left="0" w:firstLine="284"/>
        <w:jc w:val="left"/>
        <w:rPr>
          <w:rFonts w:eastAsia="Times New Roman"/>
          <w:color w:val="000000"/>
          <w:lang w:eastAsia="ru-RU"/>
        </w:rPr>
      </w:pPr>
      <w:r w:rsidRPr="00453879">
        <w:rPr>
          <w:rFonts w:eastAsia="Times New Roman"/>
          <w:color w:val="000000"/>
          <w:lang w:eastAsia="ru-RU"/>
        </w:rPr>
        <w:t>Дисплей пульта визуализирует основную информацию о работе установки;</w:t>
      </w:r>
    </w:p>
    <w:p w:rsidR="00453879" w:rsidRPr="00453879" w:rsidRDefault="00453879" w:rsidP="0049718E">
      <w:pPr>
        <w:numPr>
          <w:ilvl w:val="0"/>
          <w:numId w:val="21"/>
        </w:numPr>
        <w:shd w:val="clear" w:color="auto" w:fill="FFFFFF"/>
        <w:spacing w:before="100" w:beforeAutospacing="1" w:after="100" w:afterAutospacing="1"/>
        <w:ind w:left="0" w:firstLine="284"/>
        <w:jc w:val="left"/>
        <w:rPr>
          <w:rFonts w:eastAsia="Times New Roman"/>
          <w:color w:val="000000"/>
          <w:lang w:eastAsia="ru-RU"/>
        </w:rPr>
      </w:pPr>
      <w:r w:rsidRPr="00453879">
        <w:rPr>
          <w:rFonts w:eastAsia="Times New Roman"/>
          <w:color w:val="000000"/>
          <w:lang w:eastAsia="ru-RU"/>
        </w:rPr>
        <w:t>Кнопка аварийного отключения лазера;</w:t>
      </w:r>
    </w:p>
    <w:p w:rsidR="00453879" w:rsidRPr="00453879" w:rsidRDefault="00453879" w:rsidP="0049718E">
      <w:pPr>
        <w:numPr>
          <w:ilvl w:val="0"/>
          <w:numId w:val="21"/>
        </w:numPr>
        <w:shd w:val="clear" w:color="auto" w:fill="FFFFFF"/>
        <w:spacing w:before="100" w:beforeAutospacing="1" w:after="100" w:afterAutospacing="1"/>
        <w:ind w:left="0" w:firstLine="284"/>
        <w:jc w:val="left"/>
        <w:rPr>
          <w:rFonts w:eastAsia="Times New Roman"/>
          <w:color w:val="000000"/>
          <w:lang w:eastAsia="ru-RU"/>
        </w:rPr>
      </w:pPr>
      <w:r w:rsidRPr="00453879">
        <w:rPr>
          <w:rFonts w:eastAsia="Times New Roman"/>
          <w:color w:val="000000"/>
          <w:lang w:eastAsia="ru-RU"/>
        </w:rPr>
        <w:t>Ключ включения/выключения питания установки;</w:t>
      </w:r>
    </w:p>
    <w:p w:rsidR="00453879" w:rsidRPr="00453879" w:rsidRDefault="00453879" w:rsidP="0049718E">
      <w:pPr>
        <w:numPr>
          <w:ilvl w:val="0"/>
          <w:numId w:val="21"/>
        </w:numPr>
        <w:shd w:val="clear" w:color="auto" w:fill="FFFFFF"/>
        <w:spacing w:before="100" w:beforeAutospacing="1" w:after="100" w:afterAutospacing="1"/>
        <w:ind w:left="0" w:firstLine="284"/>
        <w:jc w:val="left"/>
        <w:rPr>
          <w:rFonts w:eastAsia="Times New Roman"/>
          <w:color w:val="000000"/>
          <w:lang w:eastAsia="ru-RU"/>
        </w:rPr>
      </w:pPr>
      <w:r w:rsidRPr="00453879">
        <w:rPr>
          <w:rFonts w:eastAsia="Times New Roman"/>
          <w:color w:val="000000"/>
          <w:lang w:eastAsia="ru-RU"/>
        </w:rPr>
        <w:t>Педаль запуска лазера (позволяет запускать лазер в режимах одиночного импульса и серии импульсов);</w:t>
      </w:r>
    </w:p>
    <w:p w:rsidR="00453879" w:rsidRPr="00453879" w:rsidRDefault="00453879" w:rsidP="0049718E">
      <w:pPr>
        <w:numPr>
          <w:ilvl w:val="0"/>
          <w:numId w:val="21"/>
        </w:numPr>
        <w:shd w:val="clear" w:color="auto" w:fill="FFFFFF"/>
        <w:spacing w:before="100" w:beforeAutospacing="1" w:after="100" w:afterAutospacing="1"/>
        <w:ind w:left="0" w:firstLine="284"/>
        <w:jc w:val="left"/>
        <w:rPr>
          <w:rFonts w:eastAsia="Times New Roman"/>
          <w:color w:val="000000"/>
          <w:lang w:eastAsia="ru-RU"/>
        </w:rPr>
      </w:pPr>
      <w:r w:rsidRPr="00453879">
        <w:rPr>
          <w:rFonts w:eastAsia="Times New Roman"/>
          <w:color w:val="000000"/>
          <w:lang w:eastAsia="ru-RU"/>
        </w:rPr>
        <w:lastRenderedPageBreak/>
        <w:t>Предусмотрена возможность синхронизации установки с внешними устройствами; </w:t>
      </w:r>
    </w:p>
    <w:p w:rsidR="00453879" w:rsidRPr="00453879" w:rsidRDefault="00453879" w:rsidP="0049718E">
      <w:pPr>
        <w:shd w:val="clear" w:color="auto" w:fill="FFFFFF"/>
        <w:spacing w:after="300"/>
        <w:ind w:firstLine="284"/>
        <w:jc w:val="left"/>
        <w:rPr>
          <w:rFonts w:eastAsia="Times New Roman"/>
          <w:color w:val="000000"/>
          <w:lang w:eastAsia="ru-RU"/>
        </w:rPr>
      </w:pPr>
      <w:r w:rsidRPr="00453879">
        <w:rPr>
          <w:rFonts w:eastAsia="Times New Roman"/>
          <w:b/>
          <w:bCs/>
          <w:color w:val="000000"/>
          <w:lang w:eastAsia="ru-RU"/>
        </w:rPr>
        <w:t>Вспомогательные системы, устройства и принадлежности, включенные в стандартную комплектацию:</w:t>
      </w:r>
    </w:p>
    <w:p w:rsidR="00453879" w:rsidRPr="00453879" w:rsidRDefault="00453879" w:rsidP="0060756F">
      <w:pPr>
        <w:numPr>
          <w:ilvl w:val="0"/>
          <w:numId w:val="22"/>
        </w:numPr>
        <w:shd w:val="clear" w:color="auto" w:fill="FFFFFF"/>
        <w:spacing w:before="100" w:beforeAutospacing="1" w:after="100" w:afterAutospacing="1"/>
        <w:ind w:left="0" w:firstLine="284"/>
        <w:rPr>
          <w:rFonts w:eastAsia="Times New Roman"/>
          <w:color w:val="000000"/>
          <w:lang w:eastAsia="ru-RU"/>
        </w:rPr>
      </w:pPr>
      <w:r w:rsidRPr="00453879">
        <w:rPr>
          <w:rFonts w:eastAsia="Times New Roman"/>
          <w:color w:val="000000"/>
          <w:lang w:eastAsia="ru-RU"/>
        </w:rPr>
        <w:t>Ручная система механизации лазерного излучателя (подъемник излучателя по оси "Z" с ходом 270 мм, перемещение излучателя по оси "Y" с ходом 170 мм, перемещение подъемника с излучателем относительно плоскости основания по оси "X" - 180 мм и по оси "Y" - 440 мм);</w:t>
      </w:r>
    </w:p>
    <w:p w:rsidR="00453879" w:rsidRPr="00453879" w:rsidRDefault="00453879" w:rsidP="0060756F">
      <w:pPr>
        <w:numPr>
          <w:ilvl w:val="0"/>
          <w:numId w:val="22"/>
        </w:numPr>
        <w:shd w:val="clear" w:color="auto" w:fill="FFFFFF"/>
        <w:spacing w:before="100" w:beforeAutospacing="1" w:after="100" w:afterAutospacing="1"/>
        <w:ind w:left="0" w:firstLine="284"/>
        <w:rPr>
          <w:rFonts w:eastAsia="Times New Roman"/>
          <w:color w:val="000000"/>
          <w:lang w:eastAsia="ru-RU"/>
        </w:rPr>
      </w:pPr>
      <w:r w:rsidRPr="00453879">
        <w:rPr>
          <w:rFonts w:eastAsia="Times New Roman"/>
          <w:color w:val="000000"/>
          <w:lang w:eastAsia="ru-RU"/>
        </w:rPr>
        <w:t>Система подачи защитного газа в зону сварки с суставчатым шлангом-выводом;</w:t>
      </w:r>
    </w:p>
    <w:p w:rsidR="00453879" w:rsidRPr="00453879" w:rsidRDefault="00453879" w:rsidP="0060756F">
      <w:pPr>
        <w:numPr>
          <w:ilvl w:val="0"/>
          <w:numId w:val="22"/>
        </w:numPr>
        <w:shd w:val="clear" w:color="auto" w:fill="FFFFFF"/>
        <w:ind w:left="0" w:firstLine="284"/>
        <w:rPr>
          <w:rFonts w:eastAsia="Times New Roman"/>
          <w:color w:val="000000"/>
          <w:lang w:eastAsia="ru-RU"/>
        </w:rPr>
      </w:pPr>
      <w:r w:rsidRPr="00453879">
        <w:rPr>
          <w:rFonts w:eastAsia="Times New Roman"/>
          <w:color w:val="000000"/>
          <w:lang w:eastAsia="ru-RU"/>
        </w:rPr>
        <w:t>Боковая точечная диодная подсветка зоны сварки;</w:t>
      </w:r>
    </w:p>
    <w:p w:rsidR="00453879" w:rsidRPr="00453879" w:rsidRDefault="00453879" w:rsidP="0060756F">
      <w:pPr>
        <w:numPr>
          <w:ilvl w:val="0"/>
          <w:numId w:val="22"/>
        </w:numPr>
        <w:shd w:val="clear" w:color="auto" w:fill="FFFFFF"/>
        <w:ind w:left="0" w:firstLine="284"/>
        <w:rPr>
          <w:rFonts w:eastAsia="Times New Roman"/>
          <w:color w:val="000000"/>
          <w:lang w:eastAsia="ru-RU"/>
        </w:rPr>
      </w:pPr>
      <w:r w:rsidRPr="00453879">
        <w:rPr>
          <w:rFonts w:eastAsia="Times New Roman"/>
          <w:color w:val="000000"/>
          <w:lang w:eastAsia="ru-RU"/>
        </w:rPr>
        <w:t>Стандартный подвесной предметный стол с Т-образными пазами на основании с возможностью ручного перемещения по оси "Z"с ходом 500 мм ;</w:t>
      </w:r>
    </w:p>
    <w:p w:rsidR="00453879" w:rsidRPr="00453879" w:rsidRDefault="00453879" w:rsidP="0060756F">
      <w:pPr>
        <w:numPr>
          <w:ilvl w:val="0"/>
          <w:numId w:val="22"/>
        </w:numPr>
        <w:shd w:val="clear" w:color="auto" w:fill="FFFFFF"/>
        <w:ind w:left="0" w:firstLine="284"/>
        <w:rPr>
          <w:rFonts w:eastAsia="Times New Roman"/>
          <w:color w:val="000000"/>
          <w:lang w:eastAsia="ru-RU"/>
        </w:rPr>
      </w:pPr>
      <w:r w:rsidRPr="00453879">
        <w:rPr>
          <w:rFonts w:eastAsia="Times New Roman"/>
          <w:color w:val="000000"/>
          <w:lang w:eastAsia="ru-RU"/>
        </w:rPr>
        <w:t>Стандартное основание оптического модуля с Т-образными пазами;</w:t>
      </w:r>
    </w:p>
    <w:p w:rsidR="00453879" w:rsidRPr="00453879" w:rsidRDefault="00453879" w:rsidP="0060756F">
      <w:pPr>
        <w:shd w:val="clear" w:color="auto" w:fill="FFFFFF"/>
        <w:ind w:firstLine="284"/>
        <w:rPr>
          <w:rFonts w:eastAsia="Times New Roman"/>
          <w:color w:val="000000"/>
          <w:lang w:eastAsia="ru-RU"/>
        </w:rPr>
      </w:pPr>
      <w:r w:rsidRPr="00453879">
        <w:rPr>
          <w:rFonts w:eastAsia="Times New Roman"/>
          <w:b/>
          <w:bCs/>
          <w:color w:val="000000"/>
          <w:lang w:eastAsia="ru-RU"/>
        </w:rPr>
        <w:t>Особенности корпуса установки МУЛ-1:</w:t>
      </w:r>
    </w:p>
    <w:p w:rsidR="00453879" w:rsidRPr="00453879" w:rsidRDefault="00453879" w:rsidP="00A21F36">
      <w:pPr>
        <w:shd w:val="clear" w:color="auto" w:fill="FFFFFF"/>
        <w:jc w:val="left"/>
        <w:rPr>
          <w:rFonts w:eastAsia="Times New Roman"/>
          <w:color w:val="000000"/>
          <w:lang w:eastAsia="ru-RU"/>
        </w:rPr>
      </w:pPr>
      <w:r w:rsidRPr="00453879">
        <w:rPr>
          <w:rFonts w:eastAsia="Times New Roman"/>
          <w:color w:val="010101"/>
          <w:lang w:eastAsia="ru-RU"/>
        </w:rPr>
        <w:t>Раздельная компоновка корпуса: оптический и силовой модули;</w:t>
      </w:r>
    </w:p>
    <w:p w:rsidR="00A21F36" w:rsidRDefault="00453879" w:rsidP="00A21F36">
      <w:pPr>
        <w:shd w:val="clear" w:color="auto" w:fill="FFFFFF"/>
        <w:jc w:val="left"/>
        <w:rPr>
          <w:rFonts w:eastAsia="Times New Roman"/>
          <w:color w:val="010101"/>
          <w:lang w:eastAsia="ru-RU"/>
        </w:rPr>
      </w:pPr>
      <w:r w:rsidRPr="00453879">
        <w:rPr>
          <w:rFonts w:eastAsia="Times New Roman"/>
          <w:color w:val="010101"/>
          <w:lang w:eastAsia="ru-RU"/>
        </w:rPr>
        <w:t>Стандартный корпус:</w:t>
      </w:r>
    </w:p>
    <w:p w:rsidR="00A21F36" w:rsidRDefault="00453879" w:rsidP="00A21F36">
      <w:pPr>
        <w:shd w:val="clear" w:color="auto" w:fill="FFFFFF"/>
        <w:jc w:val="left"/>
        <w:rPr>
          <w:rFonts w:eastAsia="Times New Roman"/>
          <w:color w:val="010101"/>
          <w:lang w:eastAsia="ru-RU"/>
        </w:rPr>
      </w:pPr>
      <w:r w:rsidRPr="00453879">
        <w:rPr>
          <w:rFonts w:eastAsia="Times New Roman"/>
          <w:color w:val="010101"/>
          <w:lang w:eastAsia="ru-RU"/>
        </w:rPr>
        <w:t>- Оптический модуль, мм — 600х300х400;</w:t>
      </w:r>
    </w:p>
    <w:p w:rsidR="00A21F36" w:rsidRDefault="00453879" w:rsidP="00A21F36">
      <w:pPr>
        <w:shd w:val="clear" w:color="auto" w:fill="FFFFFF"/>
        <w:jc w:val="left"/>
        <w:rPr>
          <w:rFonts w:eastAsia="Times New Roman"/>
          <w:color w:val="010101"/>
          <w:lang w:eastAsia="ru-RU"/>
        </w:rPr>
      </w:pPr>
      <w:r w:rsidRPr="00453879">
        <w:rPr>
          <w:rFonts w:eastAsia="Times New Roman"/>
          <w:color w:val="010101"/>
          <w:lang w:eastAsia="ru-RU"/>
        </w:rPr>
        <w:t>- Силовой модуль, мм — 600х350х700;</w:t>
      </w:r>
    </w:p>
    <w:p w:rsidR="00453879" w:rsidRPr="00453879" w:rsidRDefault="00A21F36" w:rsidP="00A21F36">
      <w:pPr>
        <w:shd w:val="clear" w:color="auto" w:fill="FFFFFF"/>
        <w:jc w:val="left"/>
        <w:rPr>
          <w:rFonts w:eastAsia="Times New Roman"/>
          <w:color w:val="000000"/>
          <w:lang w:eastAsia="ru-RU"/>
        </w:rPr>
      </w:pPr>
      <w:r>
        <w:rPr>
          <w:rFonts w:eastAsia="Times New Roman"/>
          <w:color w:val="010101"/>
          <w:lang w:eastAsia="ru-RU"/>
        </w:rPr>
        <w:t xml:space="preserve">- </w:t>
      </w:r>
      <w:r w:rsidR="00453879" w:rsidRPr="00453879">
        <w:rPr>
          <w:rFonts w:eastAsia="Times New Roman"/>
          <w:color w:val="010101"/>
          <w:lang w:eastAsia="ru-RU"/>
        </w:rPr>
        <w:t>Корпус оснащен съемными колесами с механизмом блокировки;</w:t>
      </w:r>
    </w:p>
    <w:p w:rsidR="00453879" w:rsidRDefault="00453879" w:rsidP="00453879"/>
    <w:p w:rsidR="002669F8" w:rsidRDefault="002669F8" w:rsidP="00E059A2">
      <w:pPr>
        <w:pStyle w:val="a"/>
      </w:pPr>
      <w:r w:rsidRPr="00453879">
        <w:t>Порядок выполнения работы</w:t>
      </w:r>
    </w:p>
    <w:p w:rsidR="00020C6C" w:rsidRPr="00020C6C" w:rsidRDefault="00020C6C" w:rsidP="00020C6C">
      <w:r>
        <w:t>В методическом указании приведены основные теоретические положения, содержание практических работ, описание установки.</w:t>
      </w:r>
      <w:r w:rsidR="00E76936">
        <w:t>Практические</w:t>
      </w:r>
      <w:r>
        <w:t xml:space="preserve"> работы содержат элементы научных исследований. П</w:t>
      </w:r>
      <w:r w:rsidR="00E76936">
        <w:t>осле выполнения заданий</w:t>
      </w:r>
      <w:r>
        <w:t>, студент</w:t>
      </w:r>
      <w:r w:rsidR="00E76936">
        <w:t>ы должны разработать технологию</w:t>
      </w:r>
      <w:r w:rsidR="00E76936" w:rsidRPr="00E76936">
        <w:t xml:space="preserve"> соединения различных металлических элементов используя технологические операции лазерной сварки, пайки и наплавки</w:t>
      </w:r>
      <w:r w:rsidR="00E76936">
        <w:t xml:space="preserve"> и вписывают её в отчет.  </w:t>
      </w:r>
      <w:r>
        <w:t xml:space="preserve">При составлении отчета о проделанной </w:t>
      </w:r>
      <w:r w:rsidR="00E76936">
        <w:t xml:space="preserve">практической работе у </w:t>
      </w:r>
      <w:r>
        <w:t>студентов воспитывается умение критически анализировать результаты измерений, т.е. качество, необходимое будущему инженеру или научно</w:t>
      </w:r>
      <w:r w:rsidR="00E76936">
        <w:t>му работнику.</w:t>
      </w:r>
    </w:p>
    <w:p w:rsidR="00C636D4" w:rsidRDefault="00631ED7" w:rsidP="009C785F">
      <w:pPr>
        <w:pStyle w:val="a5"/>
        <w:numPr>
          <w:ilvl w:val="0"/>
          <w:numId w:val="30"/>
        </w:numPr>
        <w:ind w:left="0" w:firstLine="709"/>
      </w:pPr>
      <w:bookmarkStart w:id="8" w:name="_Hlk81678892"/>
      <w:r w:rsidRPr="00A33BA1">
        <w:rPr>
          <w:rFonts w:eastAsia="Droid Sans Fallback"/>
          <w:bCs/>
          <w:kern w:val="2"/>
          <w:lang w:eastAsia="zh-CN" w:bidi="hi-IN"/>
        </w:rPr>
        <w:t>При подготовке к практическим работам студенты должны повторить раздел лекционного курса, по материалу которого производится данная практическая работа.</w:t>
      </w:r>
      <w:r>
        <w:rPr>
          <w:rFonts w:eastAsia="Droid Sans Fallback"/>
          <w:bCs/>
          <w:kern w:val="2"/>
          <w:lang w:eastAsia="zh-CN" w:bidi="hi-IN"/>
        </w:rPr>
        <w:t xml:space="preserve"> Студенты должны внимательно изучить принцип работы </w:t>
      </w:r>
      <w:r w:rsidRPr="00A33BA1">
        <w:rPr>
          <w:rFonts w:eastAsia="Droid Sans Fallback"/>
          <w:bCs/>
          <w:kern w:val="2"/>
          <w:lang w:eastAsia="zh-CN" w:bidi="hi-IN"/>
        </w:rPr>
        <w:t>лазерной сварки МУЛ – 1 и знать основные режимы</w:t>
      </w:r>
      <w:r>
        <w:rPr>
          <w:rFonts w:eastAsia="Droid Sans Fallback"/>
          <w:bCs/>
          <w:kern w:val="2"/>
          <w:lang w:eastAsia="zh-CN" w:bidi="hi-IN"/>
        </w:rPr>
        <w:t>, так же им необ</w:t>
      </w:r>
      <w:r w:rsidRPr="00A33BA1">
        <w:rPr>
          <w:rFonts w:eastAsia="Droid Sans Fallback"/>
          <w:bCs/>
          <w:kern w:val="2"/>
          <w:lang w:eastAsia="zh-CN" w:bidi="hi-IN"/>
        </w:rPr>
        <w:t>ходимо внимательно изучить описание практической работы и четко представлять последовательность выполняемых операций, особенности методики и техники экспериментальных исследований.</w:t>
      </w:r>
    </w:p>
    <w:p w:rsidR="009C785F" w:rsidRDefault="00631ED7" w:rsidP="009C785F">
      <w:pPr>
        <w:pStyle w:val="a5"/>
        <w:numPr>
          <w:ilvl w:val="0"/>
          <w:numId w:val="30"/>
        </w:numPr>
        <w:ind w:left="0" w:firstLine="709"/>
      </w:pPr>
      <w:r w:rsidRPr="00A74C68">
        <w:rPr>
          <w:rFonts w:eastAsia="Droid Sans Fallback"/>
          <w:bCs/>
          <w:kern w:val="2"/>
          <w:lang w:eastAsia="zh-CN" w:bidi="hi-IN"/>
        </w:rPr>
        <w:t xml:space="preserve">Перед началом практических работ в вводной беседе, преподавательзнакомит студентов с задачами практической работы, последовательностью выполнения её, требованиями, предъявляемыми к </w:t>
      </w:r>
      <w:r w:rsidRPr="00A74C68">
        <w:rPr>
          <w:rFonts w:eastAsia="Droid Sans Fallback"/>
          <w:bCs/>
          <w:kern w:val="2"/>
          <w:lang w:eastAsia="zh-CN" w:bidi="hi-IN"/>
        </w:rPr>
        <w:lastRenderedPageBreak/>
        <w:t xml:space="preserve">отчёту, правилами внутреннего распорядка лаборатории. В ряде случаев преподаватель </w:t>
      </w:r>
      <w:r>
        <w:rPr>
          <w:rFonts w:eastAsia="Droid Sans Fallback"/>
          <w:bCs/>
          <w:kern w:val="2"/>
          <w:lang w:eastAsia="zh-CN" w:bidi="hi-IN"/>
        </w:rPr>
        <w:t xml:space="preserve">повторяет </w:t>
      </w:r>
      <w:r w:rsidRPr="00A74C68">
        <w:rPr>
          <w:rFonts w:eastAsia="Droid Sans Fallback"/>
          <w:bCs/>
          <w:kern w:val="2"/>
          <w:lang w:eastAsia="zh-CN" w:bidi="hi-IN"/>
        </w:rPr>
        <w:t>некоторые теоретические сведения, непосредственно относящиеся к той или иной работе, либо организует показ тех или иных операций</w:t>
      </w:r>
      <w:r w:rsidR="009C785F">
        <w:t>.</w:t>
      </w:r>
    </w:p>
    <w:p w:rsidR="00020C6C" w:rsidRDefault="00631ED7" w:rsidP="004E6BA7">
      <w:pPr>
        <w:pStyle w:val="a5"/>
        <w:numPr>
          <w:ilvl w:val="0"/>
          <w:numId w:val="30"/>
        </w:numPr>
        <w:ind w:left="0" w:firstLine="709"/>
      </w:pPr>
      <w:r>
        <w:rPr>
          <w:rFonts w:eastAsia="Droid Sans Fallback"/>
          <w:bCs/>
          <w:kern w:val="2"/>
          <w:lang w:eastAsia="zh-CN" w:bidi="hi-IN"/>
        </w:rPr>
        <w:t>В процессе вы</w:t>
      </w:r>
      <w:r w:rsidRPr="00A33BA1">
        <w:rPr>
          <w:rFonts w:eastAsia="Droid Sans Fallback"/>
          <w:bCs/>
          <w:kern w:val="2"/>
          <w:lang w:eastAsia="zh-CN" w:bidi="hi-IN"/>
        </w:rPr>
        <w:t xml:space="preserve">полнения практической работы </w:t>
      </w:r>
      <w:r>
        <w:rPr>
          <w:rFonts w:eastAsia="Droid Sans Fallback"/>
          <w:bCs/>
          <w:kern w:val="2"/>
          <w:lang w:eastAsia="zh-CN" w:bidi="hi-IN"/>
        </w:rPr>
        <w:t xml:space="preserve">студентам </w:t>
      </w:r>
      <w:r w:rsidRPr="00A33BA1">
        <w:rPr>
          <w:rFonts w:eastAsia="Droid Sans Fallback"/>
          <w:bCs/>
          <w:kern w:val="2"/>
          <w:lang w:eastAsia="zh-CN" w:bidi="hi-IN"/>
        </w:rPr>
        <w:t xml:space="preserve">рекомендуется </w:t>
      </w:r>
      <w:r>
        <w:rPr>
          <w:rFonts w:eastAsia="Droid Sans Fallback"/>
          <w:bCs/>
          <w:kern w:val="2"/>
          <w:lang w:eastAsia="zh-CN" w:bidi="hi-IN"/>
        </w:rPr>
        <w:t xml:space="preserve">сразу же </w:t>
      </w:r>
      <w:r w:rsidRPr="00A33BA1">
        <w:rPr>
          <w:rFonts w:eastAsia="Droid Sans Fallback"/>
          <w:bCs/>
          <w:kern w:val="2"/>
          <w:lang w:eastAsia="zh-CN" w:bidi="hi-IN"/>
        </w:rPr>
        <w:t>составить таблицы результатов расчетов и измерений, а также зарисовывать и фотографировать полученные сварные швы и заносить их в таблицу.По результатам, полученным в процессе выполнения практической работы необходимо составить отчёт.</w:t>
      </w:r>
      <w:r w:rsidRPr="00A74C68">
        <w:rPr>
          <w:rFonts w:eastAsia="Droid Sans Fallback"/>
          <w:bCs/>
          <w:kern w:val="2"/>
          <w:lang w:eastAsia="zh-CN" w:bidi="hi-IN"/>
        </w:rPr>
        <w:t xml:space="preserve">После окончания практической работы студенты представляют свои готовые </w:t>
      </w:r>
      <w:r>
        <w:rPr>
          <w:rFonts w:eastAsia="Droid Sans Fallback"/>
          <w:bCs/>
          <w:kern w:val="2"/>
          <w:lang w:eastAsia="zh-CN" w:bidi="hi-IN"/>
        </w:rPr>
        <w:t>образцы</w:t>
      </w:r>
      <w:r w:rsidRPr="00A74C68">
        <w:rPr>
          <w:rFonts w:eastAsia="Droid Sans Fallback"/>
          <w:bCs/>
          <w:kern w:val="2"/>
          <w:lang w:eastAsia="zh-CN" w:bidi="hi-IN"/>
        </w:rPr>
        <w:t>, оформляют отчет и защищают его у преподавателя.</w:t>
      </w:r>
    </w:p>
    <w:p w:rsidR="00C636D4" w:rsidRPr="009C7168" w:rsidRDefault="00631ED7" w:rsidP="004E6BA7">
      <w:pPr>
        <w:pStyle w:val="a5"/>
        <w:numPr>
          <w:ilvl w:val="0"/>
          <w:numId w:val="30"/>
        </w:numPr>
        <w:ind w:left="0" w:firstLine="709"/>
      </w:pPr>
      <w:r w:rsidRPr="00A74C68">
        <w:rPr>
          <w:rFonts w:eastAsia="Droid Sans Fallback"/>
          <w:bCs/>
          <w:kern w:val="2"/>
          <w:lang w:eastAsia="zh-CN" w:bidi="hi-IN"/>
        </w:rPr>
        <w:t xml:space="preserve">На защите студент обязан показать чёткие знания по содержанию работы, </w:t>
      </w:r>
      <w:r>
        <w:rPr>
          <w:rFonts w:eastAsia="Droid Sans Fallback"/>
          <w:bCs/>
          <w:kern w:val="2"/>
          <w:lang w:eastAsia="zh-CN" w:bidi="hi-IN"/>
        </w:rPr>
        <w:t xml:space="preserve">иметь качественные образцы, </w:t>
      </w:r>
      <w:r w:rsidRPr="00A74C68">
        <w:rPr>
          <w:rFonts w:eastAsia="Droid Sans Fallback"/>
          <w:bCs/>
          <w:kern w:val="2"/>
          <w:lang w:eastAsia="zh-CN" w:bidi="hi-IN"/>
        </w:rPr>
        <w:t>уметь теоретически объяснить результаты и дать сравнительную оценку качества проведенной работы.</w:t>
      </w:r>
    </w:p>
    <w:p w:rsidR="009C7168" w:rsidRPr="009C7168" w:rsidRDefault="009C7168" w:rsidP="009C7168">
      <w:pPr>
        <w:pStyle w:val="a"/>
      </w:pPr>
      <w:bookmarkStart w:id="9" w:name="_Hlk81746846"/>
      <w:r w:rsidRPr="009C7168">
        <w:t>Порядок выполнения работы</w:t>
      </w:r>
    </w:p>
    <w:p w:rsidR="009C7168" w:rsidRDefault="009C7168" w:rsidP="009C7168">
      <w:bookmarkStart w:id="10" w:name="_Hlk81746903"/>
      <w:bookmarkEnd w:id="9"/>
      <w:r>
        <w:t xml:space="preserve">1. Ознакомиться с данными методическими указаниями. </w:t>
      </w:r>
    </w:p>
    <w:p w:rsidR="009C7168" w:rsidRDefault="009C7168" w:rsidP="009C7168">
      <w:r>
        <w:t xml:space="preserve">2. Пройти инструктаж </w:t>
      </w:r>
      <w:r w:rsidRPr="00616C67">
        <w:t>по технике безопасности</w:t>
      </w:r>
      <w:r>
        <w:t>.</w:t>
      </w:r>
    </w:p>
    <w:p w:rsidR="009C7168" w:rsidRDefault="009C7168" w:rsidP="009C7168">
      <w:r>
        <w:t xml:space="preserve">3. Получить и обсудить своё задание с преподавателем. </w:t>
      </w:r>
    </w:p>
    <w:p w:rsidR="00770E29" w:rsidRDefault="00770E29" w:rsidP="00770E29">
      <w:r>
        <w:t>4. Ознакомиться с оборудованием.</w:t>
      </w:r>
    </w:p>
    <w:p w:rsidR="009C7168" w:rsidRDefault="00770E29" w:rsidP="009C7168">
      <w:r>
        <w:t>5</w:t>
      </w:r>
      <w:r w:rsidR="009C7168">
        <w:t>. Получить образцы материалов.</w:t>
      </w:r>
    </w:p>
    <w:bookmarkEnd w:id="10"/>
    <w:p w:rsidR="00884FD5" w:rsidRPr="00884FD5" w:rsidRDefault="00884FD5" w:rsidP="00884FD5">
      <w:pPr>
        <w:ind w:firstLine="851"/>
        <w:rPr>
          <w:rFonts w:eastAsia="Calibri"/>
        </w:rPr>
      </w:pPr>
      <w:r w:rsidRPr="00611E58">
        <w:rPr>
          <w:rFonts w:eastAsia="Calibri"/>
        </w:rPr>
        <w:t xml:space="preserve">Для практических работ студент получает образцы из листовой стали, латуни или меди. Толщина образцов от 0,5 мм до 1,5 мм. Для сварки используют стыковой и </w:t>
      </w:r>
      <w:proofErr w:type="spellStart"/>
      <w:r w:rsidRPr="00611E58">
        <w:rPr>
          <w:rFonts w:eastAsia="Calibri"/>
        </w:rPr>
        <w:t>нахлёсточный</w:t>
      </w:r>
      <w:proofErr w:type="spellEnd"/>
      <w:r w:rsidRPr="00611E58">
        <w:rPr>
          <w:rFonts w:eastAsia="Calibri"/>
        </w:rPr>
        <w:t xml:space="preserve"> методы. Образцы необходимо соединить между собой получив хорошее соединение. Неотъемлемой частью монтажа является контроль спаянных соединений. Поэтому в конце работы нужно провести оптический контроль образцов.</w:t>
      </w:r>
      <w:r w:rsidRPr="00884FD5">
        <w:rPr>
          <w:rFonts w:eastAsia="Calibri"/>
        </w:rPr>
        <w:t xml:space="preserve"> Наиболее эффективным контролем полученных образцов является проверка по признакам внешнего вида.</w:t>
      </w:r>
    </w:p>
    <w:p w:rsidR="00770E29" w:rsidRDefault="00770E29" w:rsidP="009C7168"/>
    <w:p w:rsidR="00770E29" w:rsidRDefault="00770E29" w:rsidP="00770E29">
      <w:r>
        <w:t>Таблица 2 – Эксперимент для образцатолщиной от 0,5 до 1,5, мм</w:t>
      </w:r>
    </w:p>
    <w:tbl>
      <w:tblPr>
        <w:tblStyle w:val="a4"/>
        <w:tblW w:w="0" w:type="auto"/>
        <w:tblLook w:val="04A0" w:firstRow="1" w:lastRow="0" w:firstColumn="1" w:lastColumn="0" w:noHBand="0" w:noVBand="1"/>
      </w:tblPr>
      <w:tblGrid>
        <w:gridCol w:w="1935"/>
        <w:gridCol w:w="2284"/>
        <w:gridCol w:w="1826"/>
        <w:gridCol w:w="1756"/>
        <w:gridCol w:w="1770"/>
      </w:tblGrid>
      <w:tr w:rsidR="00770E29" w:rsidTr="0032235D">
        <w:tc>
          <w:tcPr>
            <w:tcW w:w="1962" w:type="dxa"/>
          </w:tcPr>
          <w:p w:rsidR="00770E29" w:rsidRPr="00770E29" w:rsidRDefault="00770E29" w:rsidP="0032235D">
            <w:pPr>
              <w:ind w:firstLine="0"/>
              <w:rPr>
                <w:sz w:val="26"/>
                <w:szCs w:val="26"/>
              </w:rPr>
            </w:pPr>
            <w:r w:rsidRPr="00770E29">
              <w:rPr>
                <w:sz w:val="26"/>
                <w:szCs w:val="26"/>
              </w:rPr>
              <w:t>Образец</w:t>
            </w:r>
          </w:p>
        </w:tc>
        <w:tc>
          <w:tcPr>
            <w:tcW w:w="1851" w:type="dxa"/>
          </w:tcPr>
          <w:p w:rsidR="00770E29" w:rsidRPr="00770E29" w:rsidRDefault="00770E29" w:rsidP="0032235D">
            <w:pPr>
              <w:ind w:firstLine="0"/>
              <w:rPr>
                <w:sz w:val="26"/>
                <w:szCs w:val="26"/>
              </w:rPr>
            </w:pPr>
            <w:r w:rsidRPr="00770E29">
              <w:rPr>
                <w:sz w:val="26"/>
                <w:szCs w:val="26"/>
              </w:rPr>
              <w:t>Диаметр сфокусированного луча, мм</w:t>
            </w:r>
          </w:p>
        </w:tc>
        <w:tc>
          <w:tcPr>
            <w:tcW w:w="1844" w:type="dxa"/>
          </w:tcPr>
          <w:p w:rsidR="00770E29" w:rsidRPr="00770E29" w:rsidRDefault="00770E29" w:rsidP="0032235D">
            <w:pPr>
              <w:ind w:firstLine="0"/>
              <w:rPr>
                <w:sz w:val="26"/>
                <w:szCs w:val="26"/>
              </w:rPr>
            </w:pPr>
            <w:r w:rsidRPr="00770E29">
              <w:rPr>
                <w:sz w:val="26"/>
                <w:szCs w:val="26"/>
              </w:rPr>
              <w:t>Длительность импульса, мс</w:t>
            </w:r>
          </w:p>
        </w:tc>
        <w:tc>
          <w:tcPr>
            <w:tcW w:w="1844" w:type="dxa"/>
          </w:tcPr>
          <w:p w:rsidR="00770E29" w:rsidRPr="00770E29" w:rsidRDefault="00770E29" w:rsidP="0032235D">
            <w:pPr>
              <w:ind w:firstLine="0"/>
              <w:rPr>
                <w:sz w:val="26"/>
                <w:szCs w:val="26"/>
              </w:rPr>
            </w:pPr>
            <w:r w:rsidRPr="00770E29">
              <w:rPr>
                <w:sz w:val="26"/>
                <w:szCs w:val="26"/>
              </w:rPr>
              <w:t>Мощность излучения, Вт</w:t>
            </w:r>
          </w:p>
        </w:tc>
        <w:tc>
          <w:tcPr>
            <w:tcW w:w="1844" w:type="dxa"/>
          </w:tcPr>
          <w:p w:rsidR="00770E29" w:rsidRPr="00770E29" w:rsidRDefault="00770E29" w:rsidP="0032235D">
            <w:pPr>
              <w:ind w:firstLine="0"/>
              <w:rPr>
                <w:sz w:val="26"/>
                <w:szCs w:val="26"/>
              </w:rPr>
            </w:pPr>
            <w:r w:rsidRPr="00770E29">
              <w:rPr>
                <w:sz w:val="26"/>
                <w:szCs w:val="26"/>
              </w:rPr>
              <w:t>Частота повторения импульсов, Гц</w:t>
            </w:r>
          </w:p>
        </w:tc>
      </w:tr>
      <w:tr w:rsidR="00770E29" w:rsidTr="0032235D">
        <w:tc>
          <w:tcPr>
            <w:tcW w:w="1962" w:type="dxa"/>
          </w:tcPr>
          <w:p w:rsidR="00770E29" w:rsidRPr="00770E29" w:rsidRDefault="00770E29" w:rsidP="0032235D">
            <w:pPr>
              <w:ind w:firstLine="0"/>
              <w:rPr>
                <w:sz w:val="26"/>
                <w:szCs w:val="26"/>
              </w:rPr>
            </w:pPr>
          </w:p>
        </w:tc>
        <w:tc>
          <w:tcPr>
            <w:tcW w:w="1851" w:type="dxa"/>
          </w:tcPr>
          <w:p w:rsidR="00770E29" w:rsidRPr="00770E29" w:rsidRDefault="00770E29" w:rsidP="0032235D">
            <w:pPr>
              <w:ind w:firstLine="0"/>
              <w:rPr>
                <w:sz w:val="26"/>
                <w:szCs w:val="26"/>
              </w:rPr>
            </w:pPr>
            <w:r w:rsidRPr="00770E29">
              <w:rPr>
                <w:sz w:val="26"/>
                <w:szCs w:val="26"/>
              </w:rPr>
              <w:t>0,2-2,5</w:t>
            </w:r>
          </w:p>
        </w:tc>
        <w:tc>
          <w:tcPr>
            <w:tcW w:w="1844" w:type="dxa"/>
          </w:tcPr>
          <w:p w:rsidR="00770E29" w:rsidRPr="00770E29" w:rsidRDefault="00770E29" w:rsidP="0032235D">
            <w:pPr>
              <w:ind w:firstLine="0"/>
              <w:rPr>
                <w:sz w:val="26"/>
                <w:szCs w:val="26"/>
              </w:rPr>
            </w:pPr>
            <w:r w:rsidRPr="00770E29">
              <w:rPr>
                <w:sz w:val="26"/>
                <w:szCs w:val="26"/>
              </w:rPr>
              <w:t>0,4-20</w:t>
            </w:r>
          </w:p>
        </w:tc>
        <w:tc>
          <w:tcPr>
            <w:tcW w:w="1844" w:type="dxa"/>
          </w:tcPr>
          <w:p w:rsidR="00770E29" w:rsidRPr="00770E29" w:rsidRDefault="00770E29" w:rsidP="0032235D">
            <w:pPr>
              <w:ind w:firstLine="0"/>
              <w:rPr>
                <w:sz w:val="26"/>
                <w:szCs w:val="26"/>
              </w:rPr>
            </w:pPr>
            <w:r w:rsidRPr="00770E29">
              <w:rPr>
                <w:sz w:val="26"/>
                <w:szCs w:val="26"/>
              </w:rPr>
              <w:t>5-100</w:t>
            </w:r>
          </w:p>
        </w:tc>
        <w:tc>
          <w:tcPr>
            <w:tcW w:w="1844" w:type="dxa"/>
          </w:tcPr>
          <w:p w:rsidR="00770E29" w:rsidRPr="00770E29" w:rsidRDefault="00770E29" w:rsidP="0032235D">
            <w:pPr>
              <w:ind w:firstLine="0"/>
              <w:rPr>
                <w:sz w:val="26"/>
                <w:szCs w:val="26"/>
              </w:rPr>
            </w:pPr>
            <w:r w:rsidRPr="00770E29">
              <w:rPr>
                <w:sz w:val="26"/>
                <w:szCs w:val="26"/>
              </w:rPr>
              <w:t>0,2-20</w:t>
            </w:r>
          </w:p>
        </w:tc>
      </w:tr>
      <w:tr w:rsidR="00770E29" w:rsidTr="0032235D">
        <w:tc>
          <w:tcPr>
            <w:tcW w:w="1962" w:type="dxa"/>
          </w:tcPr>
          <w:p w:rsidR="00770E29" w:rsidRPr="00770E29" w:rsidRDefault="00770E29" w:rsidP="0032235D">
            <w:pPr>
              <w:ind w:firstLine="0"/>
              <w:rPr>
                <w:sz w:val="26"/>
                <w:szCs w:val="26"/>
              </w:rPr>
            </w:pPr>
          </w:p>
        </w:tc>
        <w:tc>
          <w:tcPr>
            <w:tcW w:w="1851" w:type="dxa"/>
          </w:tcPr>
          <w:p w:rsidR="00770E29" w:rsidRPr="00770E29" w:rsidRDefault="00770E29" w:rsidP="0032235D">
            <w:pPr>
              <w:ind w:firstLine="0"/>
              <w:rPr>
                <w:sz w:val="26"/>
                <w:szCs w:val="26"/>
              </w:rPr>
            </w:pPr>
          </w:p>
        </w:tc>
        <w:tc>
          <w:tcPr>
            <w:tcW w:w="1844" w:type="dxa"/>
          </w:tcPr>
          <w:p w:rsidR="00770E29" w:rsidRPr="00770E29" w:rsidRDefault="00770E29" w:rsidP="0032235D">
            <w:pPr>
              <w:ind w:firstLine="0"/>
              <w:rPr>
                <w:sz w:val="26"/>
                <w:szCs w:val="26"/>
              </w:rPr>
            </w:pPr>
          </w:p>
        </w:tc>
        <w:tc>
          <w:tcPr>
            <w:tcW w:w="1844" w:type="dxa"/>
          </w:tcPr>
          <w:p w:rsidR="00770E29" w:rsidRPr="00770E29" w:rsidRDefault="00770E29" w:rsidP="0032235D">
            <w:pPr>
              <w:ind w:firstLine="0"/>
              <w:rPr>
                <w:sz w:val="26"/>
                <w:szCs w:val="26"/>
              </w:rPr>
            </w:pPr>
          </w:p>
        </w:tc>
        <w:tc>
          <w:tcPr>
            <w:tcW w:w="1844" w:type="dxa"/>
          </w:tcPr>
          <w:p w:rsidR="00770E29" w:rsidRPr="00770E29" w:rsidRDefault="00770E29" w:rsidP="0032235D">
            <w:pPr>
              <w:ind w:firstLine="0"/>
              <w:rPr>
                <w:sz w:val="26"/>
                <w:szCs w:val="26"/>
              </w:rPr>
            </w:pPr>
          </w:p>
        </w:tc>
      </w:tr>
      <w:tr w:rsidR="00770E29" w:rsidTr="0032235D">
        <w:tc>
          <w:tcPr>
            <w:tcW w:w="1962" w:type="dxa"/>
          </w:tcPr>
          <w:p w:rsidR="00770E29" w:rsidRPr="00770E29" w:rsidRDefault="00770E29" w:rsidP="0032235D">
            <w:pPr>
              <w:ind w:firstLine="0"/>
              <w:rPr>
                <w:sz w:val="26"/>
                <w:szCs w:val="26"/>
              </w:rPr>
            </w:pPr>
            <w:r w:rsidRPr="00770E29">
              <w:rPr>
                <w:sz w:val="26"/>
                <w:szCs w:val="26"/>
              </w:rPr>
              <w:t>Стыковой метод</w:t>
            </w:r>
          </w:p>
        </w:tc>
        <w:tc>
          <w:tcPr>
            <w:tcW w:w="1851" w:type="dxa"/>
          </w:tcPr>
          <w:p w:rsidR="00770E29" w:rsidRPr="00770E29" w:rsidRDefault="00770E29" w:rsidP="0032235D">
            <w:pPr>
              <w:ind w:firstLine="0"/>
              <w:rPr>
                <w:sz w:val="26"/>
                <w:szCs w:val="26"/>
              </w:rPr>
            </w:pPr>
          </w:p>
        </w:tc>
        <w:tc>
          <w:tcPr>
            <w:tcW w:w="1844" w:type="dxa"/>
          </w:tcPr>
          <w:p w:rsidR="00770E29" w:rsidRPr="00770E29" w:rsidRDefault="00770E29" w:rsidP="0032235D">
            <w:pPr>
              <w:ind w:firstLine="0"/>
              <w:rPr>
                <w:sz w:val="26"/>
                <w:szCs w:val="26"/>
              </w:rPr>
            </w:pPr>
          </w:p>
        </w:tc>
        <w:tc>
          <w:tcPr>
            <w:tcW w:w="1844" w:type="dxa"/>
          </w:tcPr>
          <w:p w:rsidR="00770E29" w:rsidRPr="00770E29" w:rsidRDefault="00770E29" w:rsidP="0032235D">
            <w:pPr>
              <w:ind w:firstLine="0"/>
              <w:rPr>
                <w:sz w:val="26"/>
                <w:szCs w:val="26"/>
              </w:rPr>
            </w:pPr>
          </w:p>
        </w:tc>
        <w:tc>
          <w:tcPr>
            <w:tcW w:w="1844" w:type="dxa"/>
          </w:tcPr>
          <w:p w:rsidR="00770E29" w:rsidRPr="00770E29" w:rsidRDefault="00770E29" w:rsidP="0032235D">
            <w:pPr>
              <w:ind w:firstLine="0"/>
              <w:rPr>
                <w:sz w:val="26"/>
                <w:szCs w:val="26"/>
              </w:rPr>
            </w:pPr>
          </w:p>
        </w:tc>
      </w:tr>
      <w:tr w:rsidR="00770E29" w:rsidTr="0032235D">
        <w:tc>
          <w:tcPr>
            <w:tcW w:w="1962" w:type="dxa"/>
          </w:tcPr>
          <w:p w:rsidR="00770E29" w:rsidRPr="00770E29" w:rsidRDefault="00770E29" w:rsidP="0032235D">
            <w:pPr>
              <w:ind w:firstLine="0"/>
              <w:rPr>
                <w:sz w:val="26"/>
                <w:szCs w:val="26"/>
              </w:rPr>
            </w:pPr>
          </w:p>
        </w:tc>
        <w:tc>
          <w:tcPr>
            <w:tcW w:w="1851" w:type="dxa"/>
          </w:tcPr>
          <w:p w:rsidR="00770E29" w:rsidRPr="00770E29" w:rsidRDefault="00770E29" w:rsidP="0032235D">
            <w:pPr>
              <w:ind w:firstLine="0"/>
              <w:rPr>
                <w:sz w:val="26"/>
                <w:szCs w:val="26"/>
              </w:rPr>
            </w:pPr>
          </w:p>
        </w:tc>
        <w:tc>
          <w:tcPr>
            <w:tcW w:w="1844" w:type="dxa"/>
          </w:tcPr>
          <w:p w:rsidR="00770E29" w:rsidRPr="00770E29" w:rsidRDefault="00770E29" w:rsidP="0032235D">
            <w:pPr>
              <w:ind w:firstLine="0"/>
              <w:rPr>
                <w:sz w:val="26"/>
                <w:szCs w:val="26"/>
              </w:rPr>
            </w:pPr>
          </w:p>
        </w:tc>
        <w:tc>
          <w:tcPr>
            <w:tcW w:w="1844" w:type="dxa"/>
          </w:tcPr>
          <w:p w:rsidR="00770E29" w:rsidRPr="00770E29" w:rsidRDefault="00770E29" w:rsidP="0032235D">
            <w:pPr>
              <w:ind w:firstLine="0"/>
              <w:rPr>
                <w:sz w:val="26"/>
                <w:szCs w:val="26"/>
              </w:rPr>
            </w:pPr>
          </w:p>
        </w:tc>
        <w:tc>
          <w:tcPr>
            <w:tcW w:w="1844" w:type="dxa"/>
          </w:tcPr>
          <w:p w:rsidR="00770E29" w:rsidRPr="00770E29" w:rsidRDefault="00770E29" w:rsidP="0032235D">
            <w:pPr>
              <w:ind w:firstLine="0"/>
              <w:rPr>
                <w:sz w:val="26"/>
                <w:szCs w:val="26"/>
              </w:rPr>
            </w:pPr>
          </w:p>
        </w:tc>
      </w:tr>
      <w:tr w:rsidR="00770E29" w:rsidTr="0032235D">
        <w:tc>
          <w:tcPr>
            <w:tcW w:w="1962" w:type="dxa"/>
          </w:tcPr>
          <w:p w:rsidR="00770E29" w:rsidRPr="00770E29" w:rsidRDefault="00770E29" w:rsidP="0032235D">
            <w:pPr>
              <w:ind w:firstLine="0"/>
              <w:rPr>
                <w:sz w:val="26"/>
                <w:szCs w:val="26"/>
              </w:rPr>
            </w:pPr>
            <w:proofErr w:type="spellStart"/>
            <w:r w:rsidRPr="00770E29">
              <w:rPr>
                <w:sz w:val="26"/>
                <w:szCs w:val="26"/>
              </w:rPr>
              <w:t>Нахлёсточный</w:t>
            </w:r>
            <w:proofErr w:type="spellEnd"/>
            <w:r w:rsidRPr="00770E29">
              <w:rPr>
                <w:sz w:val="26"/>
                <w:szCs w:val="26"/>
              </w:rPr>
              <w:t xml:space="preserve"> метод</w:t>
            </w:r>
          </w:p>
          <w:p w:rsidR="00770E29" w:rsidRPr="00770E29" w:rsidRDefault="00770E29" w:rsidP="0032235D">
            <w:pPr>
              <w:ind w:firstLine="0"/>
              <w:rPr>
                <w:sz w:val="26"/>
                <w:szCs w:val="26"/>
              </w:rPr>
            </w:pPr>
          </w:p>
        </w:tc>
        <w:tc>
          <w:tcPr>
            <w:tcW w:w="1851" w:type="dxa"/>
          </w:tcPr>
          <w:p w:rsidR="00770E29" w:rsidRPr="00770E29" w:rsidRDefault="00770E29" w:rsidP="0032235D">
            <w:pPr>
              <w:ind w:firstLine="0"/>
              <w:rPr>
                <w:sz w:val="26"/>
                <w:szCs w:val="26"/>
              </w:rPr>
            </w:pPr>
          </w:p>
        </w:tc>
        <w:tc>
          <w:tcPr>
            <w:tcW w:w="1844" w:type="dxa"/>
          </w:tcPr>
          <w:p w:rsidR="00770E29" w:rsidRPr="00770E29" w:rsidRDefault="00770E29" w:rsidP="0032235D">
            <w:pPr>
              <w:ind w:firstLine="0"/>
              <w:rPr>
                <w:sz w:val="26"/>
                <w:szCs w:val="26"/>
              </w:rPr>
            </w:pPr>
          </w:p>
        </w:tc>
        <w:tc>
          <w:tcPr>
            <w:tcW w:w="1844" w:type="dxa"/>
          </w:tcPr>
          <w:p w:rsidR="00770E29" w:rsidRPr="00770E29" w:rsidRDefault="00770E29" w:rsidP="0032235D">
            <w:pPr>
              <w:ind w:firstLine="0"/>
              <w:rPr>
                <w:sz w:val="26"/>
                <w:szCs w:val="26"/>
              </w:rPr>
            </w:pPr>
          </w:p>
        </w:tc>
        <w:tc>
          <w:tcPr>
            <w:tcW w:w="1844" w:type="dxa"/>
          </w:tcPr>
          <w:p w:rsidR="00770E29" w:rsidRPr="00770E29" w:rsidRDefault="00770E29" w:rsidP="0032235D">
            <w:pPr>
              <w:ind w:firstLine="0"/>
              <w:rPr>
                <w:sz w:val="26"/>
                <w:szCs w:val="26"/>
              </w:rPr>
            </w:pPr>
          </w:p>
        </w:tc>
      </w:tr>
      <w:tr w:rsidR="00770E29" w:rsidTr="0032235D">
        <w:tc>
          <w:tcPr>
            <w:tcW w:w="1962" w:type="dxa"/>
          </w:tcPr>
          <w:p w:rsidR="00770E29" w:rsidRPr="00770E29" w:rsidRDefault="00770E29" w:rsidP="0032235D">
            <w:pPr>
              <w:ind w:firstLine="0"/>
              <w:rPr>
                <w:sz w:val="26"/>
                <w:szCs w:val="26"/>
              </w:rPr>
            </w:pPr>
          </w:p>
        </w:tc>
        <w:tc>
          <w:tcPr>
            <w:tcW w:w="1851" w:type="dxa"/>
          </w:tcPr>
          <w:p w:rsidR="00770E29" w:rsidRPr="00770E29" w:rsidRDefault="00770E29" w:rsidP="0032235D">
            <w:pPr>
              <w:ind w:firstLine="0"/>
              <w:rPr>
                <w:sz w:val="26"/>
                <w:szCs w:val="26"/>
              </w:rPr>
            </w:pPr>
          </w:p>
        </w:tc>
        <w:tc>
          <w:tcPr>
            <w:tcW w:w="1844" w:type="dxa"/>
          </w:tcPr>
          <w:p w:rsidR="00770E29" w:rsidRPr="00770E29" w:rsidRDefault="00770E29" w:rsidP="0032235D">
            <w:pPr>
              <w:ind w:firstLine="0"/>
              <w:rPr>
                <w:sz w:val="26"/>
                <w:szCs w:val="26"/>
              </w:rPr>
            </w:pPr>
          </w:p>
        </w:tc>
        <w:tc>
          <w:tcPr>
            <w:tcW w:w="1844" w:type="dxa"/>
          </w:tcPr>
          <w:p w:rsidR="00770E29" w:rsidRPr="00770E29" w:rsidRDefault="00770E29" w:rsidP="0032235D">
            <w:pPr>
              <w:ind w:firstLine="0"/>
              <w:rPr>
                <w:sz w:val="26"/>
                <w:szCs w:val="26"/>
              </w:rPr>
            </w:pPr>
          </w:p>
        </w:tc>
        <w:tc>
          <w:tcPr>
            <w:tcW w:w="1844" w:type="dxa"/>
          </w:tcPr>
          <w:p w:rsidR="00770E29" w:rsidRPr="00770E29" w:rsidRDefault="00770E29" w:rsidP="0032235D">
            <w:pPr>
              <w:ind w:firstLine="0"/>
              <w:rPr>
                <w:sz w:val="26"/>
                <w:szCs w:val="26"/>
              </w:rPr>
            </w:pPr>
          </w:p>
        </w:tc>
      </w:tr>
      <w:tr w:rsidR="00770E29" w:rsidTr="0032235D">
        <w:tc>
          <w:tcPr>
            <w:tcW w:w="1962" w:type="dxa"/>
          </w:tcPr>
          <w:p w:rsidR="00770E29" w:rsidRPr="00770E29" w:rsidRDefault="00770E29" w:rsidP="0032235D">
            <w:pPr>
              <w:ind w:firstLine="0"/>
              <w:rPr>
                <w:sz w:val="26"/>
                <w:szCs w:val="26"/>
              </w:rPr>
            </w:pPr>
          </w:p>
        </w:tc>
        <w:tc>
          <w:tcPr>
            <w:tcW w:w="1851" w:type="dxa"/>
          </w:tcPr>
          <w:p w:rsidR="00770E29" w:rsidRPr="00770E29" w:rsidRDefault="00770E29" w:rsidP="0032235D">
            <w:pPr>
              <w:ind w:firstLine="0"/>
              <w:rPr>
                <w:sz w:val="26"/>
                <w:szCs w:val="26"/>
              </w:rPr>
            </w:pPr>
          </w:p>
        </w:tc>
        <w:tc>
          <w:tcPr>
            <w:tcW w:w="1844" w:type="dxa"/>
          </w:tcPr>
          <w:p w:rsidR="00770E29" w:rsidRPr="00770E29" w:rsidRDefault="00770E29" w:rsidP="0032235D">
            <w:pPr>
              <w:ind w:firstLine="0"/>
              <w:rPr>
                <w:sz w:val="26"/>
                <w:szCs w:val="26"/>
              </w:rPr>
            </w:pPr>
          </w:p>
        </w:tc>
        <w:tc>
          <w:tcPr>
            <w:tcW w:w="1844" w:type="dxa"/>
          </w:tcPr>
          <w:p w:rsidR="00770E29" w:rsidRPr="00770E29" w:rsidRDefault="00770E29" w:rsidP="0032235D">
            <w:pPr>
              <w:ind w:firstLine="0"/>
              <w:rPr>
                <w:sz w:val="26"/>
                <w:szCs w:val="26"/>
              </w:rPr>
            </w:pPr>
          </w:p>
        </w:tc>
        <w:tc>
          <w:tcPr>
            <w:tcW w:w="1844" w:type="dxa"/>
          </w:tcPr>
          <w:p w:rsidR="00770E29" w:rsidRPr="00770E29" w:rsidRDefault="00770E29" w:rsidP="0032235D">
            <w:pPr>
              <w:ind w:firstLine="0"/>
              <w:rPr>
                <w:sz w:val="26"/>
                <w:szCs w:val="26"/>
              </w:rPr>
            </w:pPr>
          </w:p>
        </w:tc>
      </w:tr>
    </w:tbl>
    <w:p w:rsidR="00770E29" w:rsidRDefault="00770E29" w:rsidP="009C7168"/>
    <w:p w:rsidR="00770E29" w:rsidRDefault="00770E29" w:rsidP="009C7168"/>
    <w:p w:rsidR="009C7168" w:rsidRDefault="00770E29" w:rsidP="009C7168">
      <w:r>
        <w:t>6</w:t>
      </w:r>
      <w:r w:rsidR="009C7168">
        <w:t xml:space="preserve">. Выполнить работы на лазерном станке. </w:t>
      </w:r>
    </w:p>
    <w:p w:rsidR="009C7168" w:rsidRDefault="00770E29" w:rsidP="009C7168">
      <w:r>
        <w:t>7</w:t>
      </w:r>
      <w:r w:rsidR="009C7168">
        <w:t>. Делать записи и фотографии экспериментов.</w:t>
      </w:r>
    </w:p>
    <w:p w:rsidR="009C7168" w:rsidRDefault="00770E29" w:rsidP="009C7168">
      <w:r>
        <w:t>8</w:t>
      </w:r>
      <w:r w:rsidR="009C7168">
        <w:t>. Оформить отчет.</w:t>
      </w:r>
    </w:p>
    <w:p w:rsidR="00E03690" w:rsidRDefault="00E03690" w:rsidP="00E03690">
      <w:pPr>
        <w:pStyle w:val="a5"/>
        <w:ind w:left="0"/>
      </w:pPr>
      <w:r>
        <w:t xml:space="preserve">При написании отчёта о проделанной работе студенты должны критически анализировать результаты своей работы. Хороший отчёт должен содержать основные положения, при этом быть краток и аккуратно оформлен. При составлении отчёта следует сделать качественный анализ полученных зависимостей и сопоставлении данных расчёта и </w:t>
      </w:r>
      <w:r w:rsidR="005F0742">
        <w:t>эксперимента</w:t>
      </w:r>
      <w:r>
        <w:t>.</w:t>
      </w:r>
    </w:p>
    <w:p w:rsidR="004E6BA7" w:rsidRPr="00A7789F" w:rsidRDefault="004E6BA7" w:rsidP="004E6BA7">
      <w:pPr>
        <w:pStyle w:val="a"/>
        <w:ind w:left="0" w:firstLine="709"/>
      </w:pPr>
      <w:r w:rsidRPr="00A7789F">
        <w:t>Меры безопасности</w:t>
      </w:r>
    </w:p>
    <w:p w:rsidR="004E6BA7" w:rsidRPr="00A7789F" w:rsidRDefault="004E6BA7" w:rsidP="004E6BA7">
      <w:pPr>
        <w:rPr>
          <w:rFonts w:eastAsia="Calibri"/>
        </w:rPr>
      </w:pPr>
      <w:r w:rsidRPr="00A7789F">
        <w:rPr>
          <w:rFonts w:eastAsia="Calibri"/>
        </w:rPr>
        <w:t>К выполнению практическ</w:t>
      </w:r>
      <w:r>
        <w:rPr>
          <w:rFonts w:eastAsia="Calibri"/>
        </w:rPr>
        <w:t>их</w:t>
      </w:r>
      <w:r w:rsidRPr="00A7789F">
        <w:rPr>
          <w:rFonts w:eastAsia="Calibri"/>
        </w:rPr>
        <w:t xml:space="preserve"> работ допускаются студенты,изучившие методическое указание</w:t>
      </w:r>
      <w:r>
        <w:rPr>
          <w:rFonts w:eastAsia="Calibri"/>
        </w:rPr>
        <w:t xml:space="preserve"> и прошедшие инструктаж по технике безопасности.</w:t>
      </w:r>
      <w:r w:rsidRPr="00A7789F">
        <w:rPr>
          <w:rFonts w:eastAsia="Calibri"/>
        </w:rPr>
        <w:t xml:space="preserve"> При работе на </w:t>
      </w:r>
      <w:r>
        <w:rPr>
          <w:rFonts w:eastAsia="Calibri"/>
        </w:rPr>
        <w:t>лазерных</w:t>
      </w:r>
      <w:r w:rsidRPr="00A7789F">
        <w:rPr>
          <w:rFonts w:eastAsia="Calibri"/>
        </w:rPr>
        <w:t xml:space="preserve"> станках необходимо соблюдатьмеры безопасности согласно инструкции.</w:t>
      </w:r>
    </w:p>
    <w:p w:rsidR="004E6BA7" w:rsidRPr="00A74C68" w:rsidRDefault="004E6BA7" w:rsidP="004E6BA7">
      <w:pPr>
        <w:pStyle w:val="a"/>
        <w:ind w:left="0" w:firstLine="709"/>
        <w:rPr>
          <w:lang w:eastAsia="zh-CN" w:bidi="hi-IN"/>
        </w:rPr>
      </w:pPr>
      <w:r w:rsidRPr="00A74C68">
        <w:rPr>
          <w:lang w:eastAsia="zh-CN" w:bidi="hi-IN"/>
        </w:rPr>
        <w:t>Содержание отчета</w:t>
      </w:r>
    </w:p>
    <w:p w:rsidR="00685B80" w:rsidRDefault="00685B80" w:rsidP="00685B80">
      <w:pPr>
        <w:widowControl w:val="0"/>
        <w:suppressAutoHyphens/>
        <w:ind w:firstLine="851"/>
        <w:rPr>
          <w:rFonts w:eastAsia="Droid Sans Fallback"/>
          <w:bCs/>
          <w:kern w:val="2"/>
          <w:lang w:eastAsia="zh-CN" w:bidi="hi-IN"/>
        </w:rPr>
      </w:pPr>
      <w:r w:rsidRPr="00685B80">
        <w:rPr>
          <w:rFonts w:eastAsia="Droid Sans Fallback"/>
          <w:bCs/>
          <w:kern w:val="2"/>
          <w:lang w:eastAsia="zh-CN" w:bidi="hi-IN"/>
        </w:rPr>
        <w:t>В ходе выполнения практических занятий студенты составляют отчет о выполненных работах. При этом в отчете указываются все аудиторные и домашние задания.</w:t>
      </w:r>
    </w:p>
    <w:p w:rsidR="004E6BA7" w:rsidRDefault="004E6BA7" w:rsidP="00390852">
      <w:pPr>
        <w:widowControl w:val="0"/>
        <w:numPr>
          <w:ilvl w:val="0"/>
          <w:numId w:val="31"/>
        </w:numPr>
        <w:tabs>
          <w:tab w:val="num" w:pos="360"/>
        </w:tabs>
        <w:suppressAutoHyphens/>
        <w:ind w:left="0" w:firstLine="709"/>
        <w:rPr>
          <w:rFonts w:eastAsia="Droid Sans Fallback"/>
          <w:bCs/>
          <w:kern w:val="2"/>
          <w:lang w:eastAsia="zh-CN" w:bidi="hi-IN"/>
        </w:rPr>
      </w:pPr>
      <w:r w:rsidRPr="00A7789F">
        <w:rPr>
          <w:rFonts w:eastAsia="Droid Sans Fallback"/>
          <w:bCs/>
          <w:kern w:val="2"/>
          <w:lang w:eastAsia="zh-CN" w:bidi="hi-IN"/>
        </w:rPr>
        <w:t>Оглав</w:t>
      </w:r>
      <w:r>
        <w:rPr>
          <w:rFonts w:eastAsia="Droid Sans Fallback"/>
          <w:bCs/>
          <w:kern w:val="2"/>
          <w:lang w:eastAsia="zh-CN" w:bidi="hi-IN"/>
        </w:rPr>
        <w:t>ление</w:t>
      </w:r>
    </w:p>
    <w:p w:rsidR="004E6BA7" w:rsidRDefault="004E6BA7" w:rsidP="00390852">
      <w:pPr>
        <w:widowControl w:val="0"/>
        <w:numPr>
          <w:ilvl w:val="0"/>
          <w:numId w:val="31"/>
        </w:numPr>
        <w:tabs>
          <w:tab w:val="num" w:pos="360"/>
        </w:tabs>
        <w:suppressAutoHyphens/>
        <w:ind w:left="0" w:firstLine="709"/>
        <w:rPr>
          <w:rFonts w:eastAsia="Droid Sans Fallback"/>
          <w:bCs/>
          <w:kern w:val="2"/>
          <w:lang w:eastAsia="zh-CN" w:bidi="hi-IN"/>
        </w:rPr>
      </w:pPr>
      <w:r w:rsidRPr="00A7789F">
        <w:rPr>
          <w:rFonts w:eastAsia="Droid Sans Fallback"/>
          <w:bCs/>
          <w:kern w:val="2"/>
          <w:lang w:eastAsia="zh-CN" w:bidi="hi-IN"/>
        </w:rPr>
        <w:t>Цель практической работы. Постановка задачи для эксперимента.</w:t>
      </w:r>
    </w:p>
    <w:p w:rsidR="00390852" w:rsidRPr="00390852" w:rsidRDefault="00390852" w:rsidP="00390852">
      <w:pPr>
        <w:pStyle w:val="a5"/>
        <w:numPr>
          <w:ilvl w:val="0"/>
          <w:numId w:val="31"/>
        </w:numPr>
        <w:ind w:left="0" w:firstLine="709"/>
        <w:rPr>
          <w:rFonts w:eastAsia="Droid Sans Fallback"/>
          <w:bCs/>
          <w:kern w:val="2"/>
          <w:lang w:eastAsia="zh-CN" w:bidi="hi-IN"/>
        </w:rPr>
      </w:pPr>
      <w:r w:rsidRPr="00390852">
        <w:rPr>
          <w:rFonts w:eastAsia="Droid Sans Fallback"/>
          <w:bCs/>
          <w:kern w:val="2"/>
          <w:lang w:eastAsia="zh-CN" w:bidi="hi-IN"/>
        </w:rPr>
        <w:t>Подробно описать работу выполненную на установке МУЛ-1, порядок проведения экспериментов, результаты экспериментов свести дополненные фотографиями и зарисовками.</w:t>
      </w:r>
    </w:p>
    <w:p w:rsidR="00764050" w:rsidRPr="00A74C68" w:rsidRDefault="00764050" w:rsidP="00390852">
      <w:pPr>
        <w:widowControl w:val="0"/>
        <w:numPr>
          <w:ilvl w:val="0"/>
          <w:numId w:val="31"/>
        </w:numPr>
        <w:tabs>
          <w:tab w:val="num" w:pos="360"/>
        </w:tabs>
        <w:suppressAutoHyphens/>
        <w:ind w:left="0" w:firstLine="709"/>
        <w:rPr>
          <w:rFonts w:eastAsia="Droid Sans Fallback"/>
          <w:bCs/>
          <w:kern w:val="2"/>
          <w:lang w:eastAsia="zh-CN" w:bidi="hi-IN"/>
        </w:rPr>
      </w:pPr>
      <w:r>
        <w:rPr>
          <w:rFonts w:eastAsia="Droid Sans Fallback"/>
          <w:bCs/>
          <w:kern w:val="2"/>
          <w:lang w:eastAsia="zh-CN" w:bidi="hi-IN"/>
        </w:rPr>
        <w:t>Описание дефектов.</w:t>
      </w:r>
    </w:p>
    <w:p w:rsidR="004E6BA7" w:rsidRPr="00A74C68" w:rsidRDefault="004E6BA7" w:rsidP="00390852">
      <w:pPr>
        <w:widowControl w:val="0"/>
        <w:numPr>
          <w:ilvl w:val="0"/>
          <w:numId w:val="31"/>
        </w:numPr>
        <w:tabs>
          <w:tab w:val="num" w:pos="360"/>
        </w:tabs>
        <w:suppressAutoHyphens/>
        <w:ind w:left="0" w:firstLine="709"/>
        <w:rPr>
          <w:rFonts w:eastAsia="Droid Sans Fallback"/>
          <w:bCs/>
          <w:kern w:val="2"/>
          <w:lang w:eastAsia="zh-CN" w:bidi="hi-IN"/>
        </w:rPr>
      </w:pPr>
      <w:r w:rsidRPr="00A74C68">
        <w:rPr>
          <w:rFonts w:eastAsia="Droid Sans Fallback"/>
          <w:bCs/>
          <w:kern w:val="2"/>
          <w:lang w:eastAsia="zh-CN" w:bidi="hi-IN"/>
        </w:rPr>
        <w:t>Выводы.</w:t>
      </w:r>
    </w:p>
    <w:p w:rsidR="00631ED7" w:rsidRDefault="005A4E90" w:rsidP="005A4E90">
      <w:pPr>
        <w:pStyle w:val="a"/>
      </w:pPr>
      <w:r w:rsidRPr="005A4E90">
        <w:t>Оценочные материалы для проведения текущего контроля</w:t>
      </w:r>
      <w:r>
        <w:t xml:space="preserve"> после проведения практических работ</w:t>
      </w:r>
    </w:p>
    <w:p w:rsidR="005A4E90" w:rsidRDefault="000D6DE0" w:rsidP="000D6DE0">
      <w:r w:rsidRPr="00D45835">
        <w:rPr>
          <w:rFonts w:eastAsia="Times New Roman"/>
          <w:b/>
          <w:bCs/>
          <w:i/>
          <w:lang w:eastAsia="ru-RU"/>
        </w:rPr>
        <w:t>Перечень вопросов:</w:t>
      </w:r>
    </w:p>
    <w:p w:rsidR="005A4E90" w:rsidRDefault="005A4E90" w:rsidP="000D6DE0"/>
    <w:bookmarkEnd w:id="8"/>
    <w:p w:rsidR="006B0DD2" w:rsidRDefault="006B0DD2" w:rsidP="000D6DE0">
      <w:pPr>
        <w:pStyle w:val="a5"/>
        <w:numPr>
          <w:ilvl w:val="1"/>
          <w:numId w:val="31"/>
        </w:numPr>
        <w:ind w:left="0" w:firstLine="709"/>
      </w:pPr>
      <w:r w:rsidRPr="006B0DD2">
        <w:t>Перечислите основные технические требования к художественным изделиям.</w:t>
      </w:r>
    </w:p>
    <w:p w:rsidR="002669F8" w:rsidRDefault="002669F8" w:rsidP="000D6DE0">
      <w:pPr>
        <w:pStyle w:val="a5"/>
        <w:numPr>
          <w:ilvl w:val="1"/>
          <w:numId w:val="31"/>
        </w:numPr>
        <w:ind w:left="0" w:firstLine="709"/>
      </w:pPr>
      <w:bookmarkStart w:id="11" w:name="_Hlk81681369"/>
      <w:r>
        <w:t>Какие технологические операции можно производить на</w:t>
      </w:r>
      <w:r w:rsidR="000D6DE0" w:rsidRPr="000D6DE0">
        <w:t>лазерн</w:t>
      </w:r>
      <w:r w:rsidR="007F5470">
        <w:t>ой</w:t>
      </w:r>
      <w:r w:rsidR="000D6DE0" w:rsidRPr="000D6DE0">
        <w:t xml:space="preserve"> технологическ</w:t>
      </w:r>
      <w:r w:rsidR="007F5470">
        <w:t>ой</w:t>
      </w:r>
      <w:r w:rsidR="000D6DE0" w:rsidRPr="000D6DE0">
        <w:t xml:space="preserve"> установк</w:t>
      </w:r>
      <w:r w:rsidR="007F5470">
        <w:t>е</w:t>
      </w:r>
      <w:r w:rsidR="000D6DE0" w:rsidRPr="000D6DE0">
        <w:t xml:space="preserve"> МУЛ-1</w:t>
      </w:r>
      <w:r w:rsidR="007F5470">
        <w:t>?</w:t>
      </w:r>
    </w:p>
    <w:p w:rsidR="007F5470" w:rsidRDefault="007F5470" w:rsidP="000D6DE0">
      <w:pPr>
        <w:pStyle w:val="a5"/>
        <w:numPr>
          <w:ilvl w:val="1"/>
          <w:numId w:val="31"/>
        </w:numPr>
        <w:ind w:left="0" w:firstLine="709"/>
      </w:pPr>
      <w:r>
        <w:t>Каково технологическое назначение лазерных станков?</w:t>
      </w:r>
    </w:p>
    <w:p w:rsidR="007F5470" w:rsidRDefault="002527B4" w:rsidP="000D6DE0">
      <w:pPr>
        <w:pStyle w:val="a5"/>
        <w:numPr>
          <w:ilvl w:val="1"/>
          <w:numId w:val="31"/>
        </w:numPr>
        <w:ind w:left="0" w:firstLine="709"/>
      </w:pPr>
      <w:r>
        <w:t>Какие материалы можно соединять на данной установке?</w:t>
      </w:r>
    </w:p>
    <w:p w:rsidR="002527B4" w:rsidRDefault="002527B4" w:rsidP="000D6DE0">
      <w:pPr>
        <w:pStyle w:val="a5"/>
        <w:numPr>
          <w:ilvl w:val="1"/>
          <w:numId w:val="31"/>
        </w:numPr>
        <w:ind w:left="0" w:firstLine="709"/>
      </w:pPr>
      <w:r>
        <w:t xml:space="preserve">Расскажите общее устройство </w:t>
      </w:r>
      <w:r w:rsidRPr="002527B4">
        <w:t>лазерной технологической установк</w:t>
      </w:r>
      <w:r>
        <w:t>и</w:t>
      </w:r>
      <w:r w:rsidRPr="002527B4">
        <w:t xml:space="preserve"> МУЛ-1</w:t>
      </w:r>
      <w:r>
        <w:t>.</w:t>
      </w:r>
    </w:p>
    <w:p w:rsidR="002C5F26" w:rsidRDefault="002C5F26" w:rsidP="000D6DE0">
      <w:pPr>
        <w:pStyle w:val="a5"/>
        <w:numPr>
          <w:ilvl w:val="1"/>
          <w:numId w:val="31"/>
        </w:numPr>
        <w:ind w:left="0" w:firstLine="709"/>
      </w:pPr>
      <w:bookmarkStart w:id="12" w:name="_Hlk81685788"/>
      <w:r>
        <w:t>Какие активные среды используют в твёрдотельных лазерах?</w:t>
      </w:r>
      <w:bookmarkEnd w:id="12"/>
    </w:p>
    <w:p w:rsidR="002527B4" w:rsidRDefault="002527B4" w:rsidP="000D6DE0">
      <w:pPr>
        <w:pStyle w:val="a5"/>
        <w:numPr>
          <w:ilvl w:val="1"/>
          <w:numId w:val="31"/>
        </w:numPr>
        <w:ind w:left="0" w:firstLine="709"/>
      </w:pPr>
      <w:r>
        <w:t xml:space="preserve">Что такое сварка? </w:t>
      </w:r>
    </w:p>
    <w:p w:rsidR="002527B4" w:rsidRDefault="002527B4" w:rsidP="000D6DE0">
      <w:pPr>
        <w:pStyle w:val="a5"/>
        <w:numPr>
          <w:ilvl w:val="1"/>
          <w:numId w:val="31"/>
        </w:numPr>
        <w:ind w:left="0" w:firstLine="709"/>
      </w:pPr>
      <w:r>
        <w:lastRenderedPageBreak/>
        <w:t>Какие режимы можно использовать для сварки?</w:t>
      </w:r>
    </w:p>
    <w:p w:rsidR="002527B4" w:rsidRDefault="002527B4" w:rsidP="000D6DE0">
      <w:pPr>
        <w:pStyle w:val="a5"/>
        <w:numPr>
          <w:ilvl w:val="1"/>
          <w:numId w:val="31"/>
        </w:numPr>
        <w:ind w:left="0" w:firstLine="709"/>
      </w:pPr>
      <w:r>
        <w:t>Что такое технологические процесс?</w:t>
      </w:r>
    </w:p>
    <w:p w:rsidR="00616C67" w:rsidRDefault="00616C67" w:rsidP="000D6DE0">
      <w:pPr>
        <w:pStyle w:val="a5"/>
        <w:numPr>
          <w:ilvl w:val="1"/>
          <w:numId w:val="31"/>
        </w:numPr>
        <w:ind w:left="0" w:firstLine="709"/>
      </w:pPr>
      <w:r>
        <w:t>Как качество и состояние соединяемых поверхностей влияет на качество сварного соединения?</w:t>
      </w:r>
    </w:p>
    <w:p w:rsidR="002527B4" w:rsidRDefault="002527B4" w:rsidP="000D6DE0">
      <w:pPr>
        <w:pStyle w:val="a5"/>
        <w:numPr>
          <w:ilvl w:val="1"/>
          <w:numId w:val="31"/>
        </w:numPr>
        <w:ind w:left="0" w:firstLine="709"/>
      </w:pPr>
      <w:r>
        <w:t>Что такое наплавка?</w:t>
      </w:r>
    </w:p>
    <w:p w:rsidR="002527B4" w:rsidRDefault="002527B4" w:rsidP="000D6DE0">
      <w:pPr>
        <w:pStyle w:val="a5"/>
        <w:numPr>
          <w:ilvl w:val="1"/>
          <w:numId w:val="31"/>
        </w:numPr>
        <w:ind w:left="0" w:firstLine="709"/>
      </w:pPr>
      <w:r>
        <w:t>Какие режимы станка можно использовать для наплавки?</w:t>
      </w:r>
    </w:p>
    <w:p w:rsidR="002527B4" w:rsidRDefault="002527B4" w:rsidP="000D6DE0">
      <w:pPr>
        <w:pStyle w:val="a5"/>
        <w:numPr>
          <w:ilvl w:val="1"/>
          <w:numId w:val="31"/>
        </w:numPr>
        <w:ind w:left="0" w:firstLine="709"/>
      </w:pPr>
      <w:r>
        <w:t>Что такое сварное соединение?</w:t>
      </w:r>
    </w:p>
    <w:p w:rsidR="002527B4" w:rsidRDefault="002527B4" w:rsidP="000D6DE0">
      <w:pPr>
        <w:pStyle w:val="a5"/>
        <w:numPr>
          <w:ilvl w:val="1"/>
          <w:numId w:val="31"/>
        </w:numPr>
        <w:ind w:left="0" w:firstLine="709"/>
      </w:pPr>
      <w:r>
        <w:t>Что такое термическая резка?</w:t>
      </w:r>
    </w:p>
    <w:p w:rsidR="002527B4" w:rsidRDefault="002527B4" w:rsidP="000D6DE0">
      <w:pPr>
        <w:pStyle w:val="a5"/>
        <w:numPr>
          <w:ilvl w:val="1"/>
          <w:numId w:val="31"/>
        </w:numPr>
        <w:ind w:left="0" w:firstLine="709"/>
      </w:pPr>
      <w:r>
        <w:t>Что такое основной материал?</w:t>
      </w:r>
    </w:p>
    <w:p w:rsidR="002527B4" w:rsidRDefault="002527B4" w:rsidP="000D6DE0">
      <w:pPr>
        <w:pStyle w:val="a5"/>
        <w:numPr>
          <w:ilvl w:val="1"/>
          <w:numId w:val="31"/>
        </w:numPr>
        <w:ind w:left="0" w:firstLine="709"/>
      </w:pPr>
      <w:r>
        <w:t>Что такое пайка?</w:t>
      </w:r>
    </w:p>
    <w:p w:rsidR="002527B4" w:rsidRDefault="002527B4" w:rsidP="000D6DE0">
      <w:pPr>
        <w:pStyle w:val="a5"/>
        <w:numPr>
          <w:ilvl w:val="1"/>
          <w:numId w:val="31"/>
        </w:numPr>
        <w:ind w:left="0" w:firstLine="709"/>
      </w:pPr>
      <w:r>
        <w:t>Какие дефекты сварки были получены при изготовлении образцов?</w:t>
      </w:r>
    </w:p>
    <w:p w:rsidR="005055A5" w:rsidRDefault="005055A5" w:rsidP="000D6DE0">
      <w:pPr>
        <w:pStyle w:val="a5"/>
        <w:numPr>
          <w:ilvl w:val="1"/>
          <w:numId w:val="31"/>
        </w:numPr>
        <w:ind w:left="0" w:firstLine="709"/>
      </w:pPr>
      <w:r>
        <w:t>Какие эксплуатационные дефекты Вы знаете?</w:t>
      </w:r>
    </w:p>
    <w:bookmarkEnd w:id="11"/>
    <w:p w:rsidR="005055A5" w:rsidRDefault="005055A5" w:rsidP="005055A5">
      <w:pPr>
        <w:pStyle w:val="a5"/>
        <w:ind w:left="709" w:firstLine="0"/>
      </w:pPr>
    </w:p>
    <w:p w:rsidR="00FB0F41" w:rsidRPr="00FB0F41" w:rsidRDefault="00FB0F41" w:rsidP="00FB0F41">
      <w:pPr>
        <w:autoSpaceDE w:val="0"/>
        <w:autoSpaceDN w:val="0"/>
        <w:ind w:firstLine="0"/>
        <w:jc w:val="center"/>
        <w:rPr>
          <w:rFonts w:eastAsia="Times New Roman"/>
          <w:b/>
          <w:sz w:val="24"/>
          <w:szCs w:val="24"/>
          <w:lang w:eastAsia="ru-RU"/>
        </w:rPr>
      </w:pPr>
    </w:p>
    <w:p w:rsidR="00FB0F41" w:rsidRPr="00FB0F41" w:rsidRDefault="00FB0F41" w:rsidP="00FB0F41">
      <w:pPr>
        <w:autoSpaceDE w:val="0"/>
        <w:autoSpaceDN w:val="0"/>
        <w:ind w:firstLine="0"/>
        <w:jc w:val="center"/>
        <w:rPr>
          <w:rFonts w:eastAsia="Times New Roman"/>
          <w:b/>
          <w:sz w:val="24"/>
          <w:szCs w:val="24"/>
          <w:lang w:eastAsia="ru-RU"/>
        </w:rPr>
      </w:pPr>
    </w:p>
    <w:p w:rsidR="00C812EF" w:rsidRDefault="00C812EF">
      <w:pPr>
        <w:spacing w:after="160" w:line="259" w:lineRule="auto"/>
        <w:ind w:firstLine="0"/>
        <w:jc w:val="left"/>
        <w:rPr>
          <w:rFonts w:eastAsia="Times New Roman"/>
          <w:b/>
          <w:sz w:val="24"/>
          <w:szCs w:val="24"/>
          <w:lang w:eastAsia="ru-RU"/>
        </w:rPr>
      </w:pPr>
      <w:r>
        <w:rPr>
          <w:rFonts w:eastAsia="Times New Roman"/>
          <w:b/>
          <w:sz w:val="24"/>
          <w:szCs w:val="24"/>
          <w:lang w:eastAsia="ru-RU"/>
        </w:rPr>
        <w:br w:type="page"/>
      </w:r>
    </w:p>
    <w:p w:rsidR="00FB0F41" w:rsidRPr="00FB0F41" w:rsidRDefault="00C812EF" w:rsidP="004A5604">
      <w:pPr>
        <w:pStyle w:val="1"/>
        <w:jc w:val="right"/>
        <w:rPr>
          <w:rFonts w:eastAsia="Times New Roman"/>
          <w:lang w:eastAsia="ru-RU"/>
        </w:rPr>
      </w:pPr>
      <w:bookmarkStart w:id="13" w:name="_Toc81775980"/>
      <w:r>
        <w:rPr>
          <w:rFonts w:eastAsia="Times New Roman"/>
          <w:lang w:eastAsia="ru-RU"/>
        </w:rPr>
        <w:lastRenderedPageBreak/>
        <w:t>Приложение 1</w:t>
      </w:r>
      <w:bookmarkEnd w:id="13"/>
    </w:p>
    <w:p w:rsidR="00FB0F41" w:rsidRPr="00FB0F41" w:rsidRDefault="00FB0F41" w:rsidP="00FB0F41">
      <w:pPr>
        <w:autoSpaceDE w:val="0"/>
        <w:autoSpaceDN w:val="0"/>
        <w:ind w:firstLine="0"/>
        <w:jc w:val="center"/>
        <w:rPr>
          <w:rFonts w:eastAsia="Times New Roman"/>
          <w:b/>
          <w:sz w:val="24"/>
          <w:szCs w:val="24"/>
          <w:lang w:eastAsia="ru-RU"/>
        </w:rPr>
      </w:pPr>
      <w:r w:rsidRPr="00FB0F41">
        <w:rPr>
          <w:rFonts w:eastAsia="Times New Roman"/>
          <w:b/>
          <w:sz w:val="24"/>
          <w:szCs w:val="24"/>
          <w:lang w:eastAsia="ru-RU"/>
        </w:rPr>
        <w:t>ЛИСТ ОЗНАКОМЛЕНИЯ</w:t>
      </w:r>
    </w:p>
    <w:tbl>
      <w:tblPr>
        <w:tblW w:w="0" w:type="auto"/>
        <w:tblLook w:val="04A0" w:firstRow="1" w:lastRow="0" w:firstColumn="1" w:lastColumn="0" w:noHBand="0" w:noVBand="1"/>
      </w:tblPr>
      <w:tblGrid>
        <w:gridCol w:w="593"/>
        <w:gridCol w:w="2751"/>
        <w:gridCol w:w="930"/>
        <w:gridCol w:w="2170"/>
        <w:gridCol w:w="1494"/>
        <w:gridCol w:w="1326"/>
        <w:gridCol w:w="199"/>
      </w:tblGrid>
      <w:tr w:rsidR="00FB0F41" w:rsidRPr="00FB0F41" w:rsidTr="007E0141">
        <w:trPr>
          <w:gridAfter w:val="1"/>
          <w:wAfter w:w="208" w:type="dxa"/>
        </w:trPr>
        <w:tc>
          <w:tcPr>
            <w:tcW w:w="3496" w:type="dxa"/>
            <w:gridSpan w:val="2"/>
            <w:tcMar>
              <w:left w:w="0" w:type="dxa"/>
              <w:right w:w="0" w:type="dxa"/>
            </w:tcMar>
          </w:tcPr>
          <w:p w:rsidR="00FB0F41" w:rsidRPr="00FB0F41" w:rsidRDefault="00FB0F41" w:rsidP="00FB0F41">
            <w:pPr>
              <w:autoSpaceDE w:val="0"/>
              <w:autoSpaceDN w:val="0"/>
              <w:adjustRightInd w:val="0"/>
              <w:spacing w:before="120"/>
              <w:ind w:firstLine="0"/>
              <w:jc w:val="left"/>
              <w:rPr>
                <w:rFonts w:eastAsia="Times New Roman"/>
                <w:sz w:val="24"/>
                <w:szCs w:val="24"/>
                <w:lang w:eastAsia="ru-RU"/>
              </w:rPr>
            </w:pPr>
            <w:r w:rsidRPr="00FB0F41">
              <w:rPr>
                <w:rFonts w:eastAsia="Times New Roman"/>
                <w:sz w:val="24"/>
                <w:szCs w:val="24"/>
                <w:lang w:eastAsia="ru-RU"/>
              </w:rPr>
              <w:t>с инструкцией по охране труда</w:t>
            </w:r>
          </w:p>
        </w:tc>
        <w:tc>
          <w:tcPr>
            <w:tcW w:w="6182" w:type="dxa"/>
            <w:gridSpan w:val="4"/>
            <w:tcBorders>
              <w:top w:val="nil"/>
              <w:left w:val="nil"/>
              <w:bottom w:val="single" w:sz="4" w:space="0" w:color="auto"/>
              <w:right w:val="nil"/>
            </w:tcBorders>
            <w:vAlign w:val="bottom"/>
          </w:tcPr>
          <w:p w:rsidR="00FB0F41" w:rsidRPr="00495CA6" w:rsidRDefault="00FB0F41" w:rsidP="00495CA6">
            <w:pPr>
              <w:ind w:hanging="6"/>
              <w:rPr>
                <w:i/>
                <w:iCs/>
                <w:lang w:eastAsia="ru-RU"/>
              </w:rPr>
            </w:pPr>
            <w:r w:rsidRPr="00495CA6">
              <w:rPr>
                <w:i/>
                <w:iCs/>
                <w:lang w:eastAsia="ru-RU"/>
              </w:rPr>
              <w:t>при работе с установкой лазерной сварки</w:t>
            </w:r>
          </w:p>
        </w:tc>
      </w:tr>
      <w:tr w:rsidR="00FB0F41" w:rsidRPr="00FB0F41" w:rsidTr="007E0141">
        <w:trPr>
          <w:gridAfter w:val="1"/>
          <w:wAfter w:w="208" w:type="dxa"/>
        </w:trPr>
        <w:tc>
          <w:tcPr>
            <w:tcW w:w="3496" w:type="dxa"/>
            <w:gridSpan w:val="2"/>
            <w:tcMar>
              <w:left w:w="0" w:type="dxa"/>
              <w:right w:w="0" w:type="dxa"/>
            </w:tcMar>
          </w:tcPr>
          <w:p w:rsidR="00FB0F41" w:rsidRPr="00FB0F41" w:rsidRDefault="00FB0F41" w:rsidP="00FB0F41">
            <w:pPr>
              <w:autoSpaceDE w:val="0"/>
              <w:autoSpaceDN w:val="0"/>
              <w:adjustRightInd w:val="0"/>
              <w:spacing w:before="120"/>
              <w:ind w:firstLine="0"/>
              <w:jc w:val="left"/>
              <w:rPr>
                <w:rFonts w:eastAsia="Times New Roman"/>
                <w:sz w:val="24"/>
                <w:szCs w:val="24"/>
                <w:lang w:eastAsia="ru-RU"/>
              </w:rPr>
            </w:pPr>
          </w:p>
        </w:tc>
        <w:tc>
          <w:tcPr>
            <w:tcW w:w="6182" w:type="dxa"/>
            <w:gridSpan w:val="4"/>
            <w:tcBorders>
              <w:top w:val="nil"/>
              <w:left w:val="nil"/>
              <w:bottom w:val="single" w:sz="4" w:space="0" w:color="auto"/>
              <w:right w:val="nil"/>
            </w:tcBorders>
            <w:vAlign w:val="bottom"/>
          </w:tcPr>
          <w:p w:rsidR="00FB0F41" w:rsidRPr="00FB0F41" w:rsidRDefault="00FB0F41" w:rsidP="00FB0F41">
            <w:pPr>
              <w:keepNext/>
              <w:spacing w:before="80" w:line="280" w:lineRule="exact"/>
              <w:ind w:right="79" w:firstLine="0"/>
              <w:contextualSpacing/>
              <w:jc w:val="left"/>
              <w:outlineLvl w:val="0"/>
              <w:rPr>
                <w:rFonts w:eastAsia="Times New Roman"/>
                <w:i/>
                <w:sz w:val="24"/>
                <w:szCs w:val="24"/>
                <w:lang w:eastAsia="ru-RU"/>
              </w:rPr>
            </w:pPr>
          </w:p>
        </w:tc>
      </w:tr>
      <w:tr w:rsidR="00FB0F41" w:rsidRPr="00FB0F41" w:rsidTr="007E0141">
        <w:trPr>
          <w:gridAfter w:val="1"/>
          <w:wAfter w:w="208" w:type="dxa"/>
        </w:trPr>
        <w:tc>
          <w:tcPr>
            <w:tcW w:w="9678" w:type="dxa"/>
            <w:gridSpan w:val="6"/>
            <w:tcBorders>
              <w:top w:val="single" w:sz="4" w:space="0" w:color="auto"/>
              <w:left w:val="nil"/>
              <w:bottom w:val="nil"/>
              <w:right w:val="nil"/>
            </w:tcBorders>
          </w:tcPr>
          <w:p w:rsidR="00FB0F41" w:rsidRPr="00FB0F41" w:rsidRDefault="00FB0F41" w:rsidP="00FB0F41">
            <w:pPr>
              <w:autoSpaceDE w:val="0"/>
              <w:autoSpaceDN w:val="0"/>
              <w:adjustRightInd w:val="0"/>
              <w:spacing w:before="120" w:after="120"/>
              <w:ind w:firstLine="0"/>
              <w:rPr>
                <w:rFonts w:eastAsia="Times New Roman"/>
                <w:sz w:val="24"/>
                <w:szCs w:val="24"/>
                <w:lang w:eastAsia="ru-RU"/>
              </w:rPr>
            </w:pPr>
            <w:r w:rsidRPr="00FB0F41">
              <w:rPr>
                <w:rFonts w:eastAsia="Times New Roman"/>
                <w:sz w:val="24"/>
                <w:szCs w:val="24"/>
                <w:lang w:eastAsia="ru-RU"/>
              </w:rPr>
              <w:t>Инструкцию изучил и обязуюсь выполнять:</w:t>
            </w:r>
          </w:p>
        </w:tc>
      </w:tr>
      <w:tr w:rsidR="00FB0F41" w:rsidRPr="00FB0F41" w:rsidTr="00C812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trPr>
        <w:tc>
          <w:tcPr>
            <w:tcW w:w="593" w:type="dxa"/>
            <w:vAlign w:val="center"/>
          </w:tcPr>
          <w:p w:rsidR="00FB0F41" w:rsidRPr="00FB0F41" w:rsidRDefault="00FB0F41" w:rsidP="00FB0F41">
            <w:pPr>
              <w:overflowPunct w:val="0"/>
              <w:autoSpaceDE w:val="0"/>
              <w:autoSpaceDN w:val="0"/>
              <w:adjustRightInd w:val="0"/>
              <w:ind w:firstLine="0"/>
              <w:jc w:val="center"/>
              <w:rPr>
                <w:rFonts w:eastAsia="Times New Roman"/>
                <w:sz w:val="24"/>
                <w:szCs w:val="24"/>
                <w:lang w:eastAsia="ru-RU"/>
              </w:rPr>
            </w:pPr>
            <w:r w:rsidRPr="00FB0F41">
              <w:rPr>
                <w:rFonts w:eastAsia="Times New Roman"/>
                <w:sz w:val="24"/>
                <w:szCs w:val="24"/>
                <w:lang w:eastAsia="ru-RU"/>
              </w:rPr>
              <w:t>№ п/п</w:t>
            </w:r>
          </w:p>
        </w:tc>
        <w:tc>
          <w:tcPr>
            <w:tcW w:w="3907" w:type="dxa"/>
            <w:gridSpan w:val="2"/>
            <w:vAlign w:val="center"/>
          </w:tcPr>
          <w:p w:rsidR="00FB0F41" w:rsidRPr="00FB0F41" w:rsidRDefault="00FB0F41" w:rsidP="00FB0F41">
            <w:pPr>
              <w:overflowPunct w:val="0"/>
              <w:autoSpaceDE w:val="0"/>
              <w:autoSpaceDN w:val="0"/>
              <w:adjustRightInd w:val="0"/>
              <w:ind w:firstLine="0"/>
              <w:jc w:val="center"/>
              <w:rPr>
                <w:rFonts w:eastAsia="Times New Roman"/>
                <w:sz w:val="24"/>
                <w:szCs w:val="24"/>
                <w:lang w:eastAsia="ru-RU"/>
              </w:rPr>
            </w:pPr>
            <w:r w:rsidRPr="00FB0F41">
              <w:rPr>
                <w:rFonts w:eastAsia="Times New Roman"/>
                <w:sz w:val="24"/>
                <w:szCs w:val="24"/>
                <w:lang w:eastAsia="ru-RU"/>
              </w:rPr>
              <w:t>Ф.И.О.</w:t>
            </w:r>
          </w:p>
        </w:tc>
        <w:tc>
          <w:tcPr>
            <w:tcW w:w="2268" w:type="dxa"/>
            <w:vAlign w:val="center"/>
          </w:tcPr>
          <w:p w:rsidR="00FB0F41" w:rsidRPr="00FB0F41" w:rsidRDefault="00C812EF" w:rsidP="00FB0F41">
            <w:pPr>
              <w:overflowPunct w:val="0"/>
              <w:autoSpaceDE w:val="0"/>
              <w:autoSpaceDN w:val="0"/>
              <w:adjustRightInd w:val="0"/>
              <w:ind w:firstLine="0"/>
              <w:jc w:val="center"/>
              <w:rPr>
                <w:rFonts w:eastAsia="Times New Roman"/>
                <w:sz w:val="24"/>
                <w:szCs w:val="24"/>
                <w:lang w:eastAsia="ru-RU"/>
              </w:rPr>
            </w:pPr>
            <w:r>
              <w:rPr>
                <w:rFonts w:eastAsia="Times New Roman"/>
                <w:sz w:val="24"/>
                <w:szCs w:val="24"/>
                <w:lang w:eastAsia="ru-RU"/>
              </w:rPr>
              <w:t>Шифр группы</w:t>
            </w:r>
          </w:p>
        </w:tc>
        <w:tc>
          <w:tcPr>
            <w:tcW w:w="1559" w:type="dxa"/>
            <w:vAlign w:val="center"/>
          </w:tcPr>
          <w:p w:rsidR="00FB0F41" w:rsidRPr="00FB0F41" w:rsidRDefault="00FB0F41" w:rsidP="00FB0F41">
            <w:pPr>
              <w:overflowPunct w:val="0"/>
              <w:autoSpaceDE w:val="0"/>
              <w:autoSpaceDN w:val="0"/>
              <w:adjustRightInd w:val="0"/>
              <w:ind w:firstLine="0"/>
              <w:jc w:val="center"/>
              <w:rPr>
                <w:rFonts w:eastAsia="Times New Roman"/>
                <w:sz w:val="24"/>
                <w:szCs w:val="24"/>
                <w:lang w:eastAsia="ru-RU"/>
              </w:rPr>
            </w:pPr>
            <w:r w:rsidRPr="00FB0F41">
              <w:rPr>
                <w:rFonts w:eastAsia="Times New Roman"/>
                <w:sz w:val="24"/>
                <w:szCs w:val="24"/>
                <w:lang w:eastAsia="ru-RU"/>
              </w:rPr>
              <w:t>Дата</w:t>
            </w:r>
          </w:p>
        </w:tc>
        <w:tc>
          <w:tcPr>
            <w:tcW w:w="1559" w:type="dxa"/>
            <w:gridSpan w:val="2"/>
            <w:vAlign w:val="center"/>
          </w:tcPr>
          <w:p w:rsidR="00FB0F41" w:rsidRPr="00FB0F41" w:rsidRDefault="00FB0F41" w:rsidP="00FB0F41">
            <w:pPr>
              <w:overflowPunct w:val="0"/>
              <w:autoSpaceDE w:val="0"/>
              <w:autoSpaceDN w:val="0"/>
              <w:adjustRightInd w:val="0"/>
              <w:ind w:firstLine="0"/>
              <w:jc w:val="center"/>
              <w:rPr>
                <w:rFonts w:eastAsia="Times New Roman"/>
                <w:sz w:val="24"/>
                <w:szCs w:val="24"/>
                <w:lang w:eastAsia="ru-RU"/>
              </w:rPr>
            </w:pPr>
            <w:r w:rsidRPr="00FB0F41">
              <w:rPr>
                <w:rFonts w:eastAsia="Times New Roman"/>
                <w:sz w:val="24"/>
                <w:szCs w:val="24"/>
                <w:lang w:eastAsia="ru-RU"/>
              </w:rPr>
              <w:t>Подпись</w:t>
            </w:r>
          </w:p>
        </w:tc>
      </w:tr>
      <w:tr w:rsidR="00FB0F41" w:rsidRPr="00FB0F41" w:rsidTr="007E0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FB0F41" w:rsidRPr="00FB0F41" w:rsidRDefault="00FB0F41" w:rsidP="00FB0F41">
            <w:pPr>
              <w:widowControl w:val="0"/>
              <w:numPr>
                <w:ilvl w:val="0"/>
                <w:numId w:val="10"/>
              </w:numPr>
              <w:suppressAutoHyphens/>
              <w:overflowPunct w:val="0"/>
              <w:autoSpaceDE w:val="0"/>
              <w:autoSpaceDN w:val="0"/>
              <w:adjustRightInd w:val="0"/>
              <w:spacing w:before="20" w:after="200" w:line="276" w:lineRule="auto"/>
              <w:ind w:left="454" w:right="400"/>
              <w:contextualSpacing/>
              <w:jc w:val="center"/>
              <w:rPr>
                <w:rFonts w:eastAsia="Times New Roman"/>
                <w:sz w:val="24"/>
                <w:szCs w:val="24"/>
                <w:lang w:eastAsia="ru-RU"/>
              </w:rPr>
            </w:pPr>
          </w:p>
        </w:tc>
        <w:tc>
          <w:tcPr>
            <w:tcW w:w="3907"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2268"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r>
      <w:tr w:rsidR="00FB0F41" w:rsidRPr="00FB0F41" w:rsidTr="007E0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FB0F41" w:rsidRPr="00FB0F41" w:rsidRDefault="00FB0F41" w:rsidP="00FB0F41">
            <w:pPr>
              <w:widowControl w:val="0"/>
              <w:numPr>
                <w:ilvl w:val="0"/>
                <w:numId w:val="10"/>
              </w:numPr>
              <w:suppressAutoHyphens/>
              <w:overflowPunct w:val="0"/>
              <w:autoSpaceDE w:val="0"/>
              <w:autoSpaceDN w:val="0"/>
              <w:adjustRightInd w:val="0"/>
              <w:spacing w:before="20" w:after="200" w:line="276" w:lineRule="auto"/>
              <w:ind w:left="454" w:right="400"/>
              <w:contextualSpacing/>
              <w:jc w:val="center"/>
              <w:rPr>
                <w:rFonts w:eastAsia="Times New Roman"/>
                <w:sz w:val="24"/>
                <w:szCs w:val="24"/>
                <w:lang w:eastAsia="ru-RU"/>
              </w:rPr>
            </w:pPr>
          </w:p>
        </w:tc>
        <w:tc>
          <w:tcPr>
            <w:tcW w:w="3907"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2268"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r>
      <w:tr w:rsidR="00FB0F41" w:rsidRPr="00FB0F41" w:rsidTr="007E0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FB0F41" w:rsidRPr="00FB0F41" w:rsidRDefault="00FB0F41" w:rsidP="00FB0F41">
            <w:pPr>
              <w:widowControl w:val="0"/>
              <w:numPr>
                <w:ilvl w:val="0"/>
                <w:numId w:val="10"/>
              </w:numPr>
              <w:suppressAutoHyphens/>
              <w:overflowPunct w:val="0"/>
              <w:autoSpaceDE w:val="0"/>
              <w:autoSpaceDN w:val="0"/>
              <w:adjustRightInd w:val="0"/>
              <w:spacing w:before="20" w:after="200" w:line="276" w:lineRule="auto"/>
              <w:ind w:left="454" w:right="400"/>
              <w:contextualSpacing/>
              <w:jc w:val="center"/>
              <w:rPr>
                <w:rFonts w:eastAsia="Times New Roman"/>
                <w:sz w:val="24"/>
                <w:szCs w:val="24"/>
                <w:lang w:eastAsia="ru-RU"/>
              </w:rPr>
            </w:pPr>
          </w:p>
        </w:tc>
        <w:tc>
          <w:tcPr>
            <w:tcW w:w="3907"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2268"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r>
      <w:tr w:rsidR="00FB0F41" w:rsidRPr="00FB0F41" w:rsidTr="007E0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FB0F41" w:rsidRPr="00FB0F41" w:rsidRDefault="00FB0F41" w:rsidP="00FB0F41">
            <w:pPr>
              <w:widowControl w:val="0"/>
              <w:numPr>
                <w:ilvl w:val="0"/>
                <w:numId w:val="10"/>
              </w:numPr>
              <w:suppressAutoHyphens/>
              <w:overflowPunct w:val="0"/>
              <w:autoSpaceDE w:val="0"/>
              <w:autoSpaceDN w:val="0"/>
              <w:adjustRightInd w:val="0"/>
              <w:spacing w:before="20" w:after="200" w:line="276" w:lineRule="auto"/>
              <w:ind w:left="454" w:right="400"/>
              <w:contextualSpacing/>
              <w:jc w:val="center"/>
              <w:rPr>
                <w:rFonts w:eastAsia="Times New Roman"/>
                <w:sz w:val="24"/>
                <w:szCs w:val="24"/>
                <w:lang w:eastAsia="ru-RU"/>
              </w:rPr>
            </w:pPr>
          </w:p>
        </w:tc>
        <w:tc>
          <w:tcPr>
            <w:tcW w:w="3907"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2268"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r>
      <w:tr w:rsidR="00FB0F41" w:rsidRPr="00FB0F41" w:rsidTr="007E0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FB0F41" w:rsidRPr="00FB0F41" w:rsidRDefault="00FB0F41" w:rsidP="00FB0F41">
            <w:pPr>
              <w:widowControl w:val="0"/>
              <w:numPr>
                <w:ilvl w:val="0"/>
                <w:numId w:val="10"/>
              </w:numPr>
              <w:suppressAutoHyphens/>
              <w:overflowPunct w:val="0"/>
              <w:autoSpaceDE w:val="0"/>
              <w:autoSpaceDN w:val="0"/>
              <w:adjustRightInd w:val="0"/>
              <w:spacing w:before="20" w:after="200" w:line="276" w:lineRule="auto"/>
              <w:ind w:left="454" w:right="400"/>
              <w:contextualSpacing/>
              <w:jc w:val="center"/>
              <w:rPr>
                <w:rFonts w:eastAsia="Times New Roman"/>
                <w:sz w:val="24"/>
                <w:szCs w:val="24"/>
                <w:lang w:eastAsia="ru-RU"/>
              </w:rPr>
            </w:pPr>
          </w:p>
        </w:tc>
        <w:tc>
          <w:tcPr>
            <w:tcW w:w="3907"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2268"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r>
      <w:tr w:rsidR="00FB0F41" w:rsidRPr="00FB0F41" w:rsidTr="007E0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FB0F41" w:rsidRPr="00FB0F41" w:rsidRDefault="00FB0F41" w:rsidP="00FB0F41">
            <w:pPr>
              <w:widowControl w:val="0"/>
              <w:numPr>
                <w:ilvl w:val="0"/>
                <w:numId w:val="10"/>
              </w:numPr>
              <w:suppressAutoHyphens/>
              <w:overflowPunct w:val="0"/>
              <w:autoSpaceDE w:val="0"/>
              <w:autoSpaceDN w:val="0"/>
              <w:adjustRightInd w:val="0"/>
              <w:spacing w:before="20" w:after="200" w:line="276" w:lineRule="auto"/>
              <w:ind w:left="454" w:right="400"/>
              <w:contextualSpacing/>
              <w:jc w:val="center"/>
              <w:rPr>
                <w:rFonts w:eastAsia="Times New Roman"/>
                <w:sz w:val="24"/>
                <w:szCs w:val="24"/>
                <w:lang w:eastAsia="ru-RU"/>
              </w:rPr>
            </w:pPr>
          </w:p>
        </w:tc>
        <w:tc>
          <w:tcPr>
            <w:tcW w:w="3907"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2268"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r>
      <w:tr w:rsidR="00FB0F41" w:rsidRPr="00FB0F41" w:rsidTr="007E0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FB0F41" w:rsidRPr="00FB0F41" w:rsidRDefault="00FB0F41" w:rsidP="00FB0F41">
            <w:pPr>
              <w:widowControl w:val="0"/>
              <w:numPr>
                <w:ilvl w:val="0"/>
                <w:numId w:val="10"/>
              </w:numPr>
              <w:suppressAutoHyphens/>
              <w:overflowPunct w:val="0"/>
              <w:autoSpaceDE w:val="0"/>
              <w:autoSpaceDN w:val="0"/>
              <w:adjustRightInd w:val="0"/>
              <w:spacing w:before="20" w:after="200" w:line="276" w:lineRule="auto"/>
              <w:ind w:left="454" w:right="400"/>
              <w:contextualSpacing/>
              <w:jc w:val="left"/>
              <w:rPr>
                <w:rFonts w:eastAsia="Times New Roman"/>
                <w:sz w:val="24"/>
                <w:szCs w:val="24"/>
                <w:lang w:eastAsia="ru-RU"/>
              </w:rPr>
            </w:pPr>
          </w:p>
        </w:tc>
        <w:tc>
          <w:tcPr>
            <w:tcW w:w="3907"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2268"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r>
      <w:tr w:rsidR="00FB0F41" w:rsidRPr="00FB0F41" w:rsidTr="007E0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FB0F41" w:rsidRPr="00FB0F41" w:rsidRDefault="00FB0F41" w:rsidP="00FB0F41">
            <w:pPr>
              <w:widowControl w:val="0"/>
              <w:numPr>
                <w:ilvl w:val="0"/>
                <w:numId w:val="10"/>
              </w:numPr>
              <w:suppressAutoHyphens/>
              <w:overflowPunct w:val="0"/>
              <w:autoSpaceDE w:val="0"/>
              <w:autoSpaceDN w:val="0"/>
              <w:adjustRightInd w:val="0"/>
              <w:spacing w:before="20" w:after="200" w:line="276" w:lineRule="auto"/>
              <w:ind w:left="454" w:right="400"/>
              <w:contextualSpacing/>
              <w:jc w:val="center"/>
              <w:rPr>
                <w:rFonts w:eastAsia="Times New Roman"/>
                <w:sz w:val="24"/>
                <w:szCs w:val="24"/>
                <w:lang w:eastAsia="ru-RU"/>
              </w:rPr>
            </w:pPr>
          </w:p>
        </w:tc>
        <w:tc>
          <w:tcPr>
            <w:tcW w:w="3907"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2268"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r>
      <w:tr w:rsidR="00FB0F41" w:rsidRPr="00FB0F41" w:rsidTr="007E0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FB0F41" w:rsidRPr="00FB0F41" w:rsidRDefault="00FB0F41" w:rsidP="00FB0F41">
            <w:pPr>
              <w:widowControl w:val="0"/>
              <w:numPr>
                <w:ilvl w:val="0"/>
                <w:numId w:val="10"/>
              </w:numPr>
              <w:suppressAutoHyphens/>
              <w:overflowPunct w:val="0"/>
              <w:autoSpaceDE w:val="0"/>
              <w:autoSpaceDN w:val="0"/>
              <w:adjustRightInd w:val="0"/>
              <w:spacing w:before="20" w:after="200" w:line="276" w:lineRule="auto"/>
              <w:ind w:left="454" w:right="400"/>
              <w:contextualSpacing/>
              <w:jc w:val="center"/>
              <w:rPr>
                <w:rFonts w:eastAsia="Times New Roman"/>
                <w:sz w:val="24"/>
                <w:szCs w:val="24"/>
                <w:lang w:eastAsia="ru-RU"/>
              </w:rPr>
            </w:pPr>
          </w:p>
        </w:tc>
        <w:tc>
          <w:tcPr>
            <w:tcW w:w="3907"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2268"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r>
      <w:tr w:rsidR="00FB0F41" w:rsidRPr="00FB0F41" w:rsidTr="007E0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FB0F41" w:rsidRPr="00FB0F41" w:rsidRDefault="00FB0F41" w:rsidP="00FB0F41">
            <w:pPr>
              <w:widowControl w:val="0"/>
              <w:numPr>
                <w:ilvl w:val="0"/>
                <w:numId w:val="10"/>
              </w:numPr>
              <w:suppressAutoHyphens/>
              <w:overflowPunct w:val="0"/>
              <w:autoSpaceDE w:val="0"/>
              <w:autoSpaceDN w:val="0"/>
              <w:adjustRightInd w:val="0"/>
              <w:spacing w:before="20" w:after="200" w:line="276" w:lineRule="auto"/>
              <w:ind w:left="397" w:right="400"/>
              <w:contextualSpacing/>
              <w:jc w:val="center"/>
              <w:rPr>
                <w:rFonts w:eastAsia="Times New Roman"/>
                <w:sz w:val="24"/>
                <w:szCs w:val="24"/>
                <w:lang w:eastAsia="ru-RU"/>
              </w:rPr>
            </w:pPr>
          </w:p>
        </w:tc>
        <w:tc>
          <w:tcPr>
            <w:tcW w:w="3907"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2268"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r>
      <w:tr w:rsidR="00FB0F41" w:rsidRPr="00FB0F41" w:rsidTr="007E0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FB0F41" w:rsidRPr="00FB0F41" w:rsidRDefault="00FB0F41" w:rsidP="00FB0F41">
            <w:pPr>
              <w:widowControl w:val="0"/>
              <w:numPr>
                <w:ilvl w:val="0"/>
                <w:numId w:val="10"/>
              </w:numPr>
              <w:suppressAutoHyphens/>
              <w:overflowPunct w:val="0"/>
              <w:autoSpaceDE w:val="0"/>
              <w:autoSpaceDN w:val="0"/>
              <w:adjustRightInd w:val="0"/>
              <w:spacing w:before="20" w:after="200" w:line="276" w:lineRule="auto"/>
              <w:ind w:left="397" w:right="400"/>
              <w:contextualSpacing/>
              <w:jc w:val="center"/>
              <w:rPr>
                <w:rFonts w:eastAsia="Times New Roman"/>
                <w:sz w:val="24"/>
                <w:szCs w:val="24"/>
                <w:lang w:eastAsia="ru-RU"/>
              </w:rPr>
            </w:pPr>
          </w:p>
        </w:tc>
        <w:tc>
          <w:tcPr>
            <w:tcW w:w="3907"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2268"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r>
      <w:tr w:rsidR="00FB0F41" w:rsidRPr="00FB0F41" w:rsidTr="007E0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FB0F41" w:rsidRPr="00FB0F41" w:rsidRDefault="00FB0F41" w:rsidP="00FB0F41">
            <w:pPr>
              <w:widowControl w:val="0"/>
              <w:numPr>
                <w:ilvl w:val="0"/>
                <w:numId w:val="10"/>
              </w:numPr>
              <w:suppressAutoHyphens/>
              <w:overflowPunct w:val="0"/>
              <w:autoSpaceDE w:val="0"/>
              <w:autoSpaceDN w:val="0"/>
              <w:adjustRightInd w:val="0"/>
              <w:spacing w:before="20" w:after="200" w:line="276" w:lineRule="auto"/>
              <w:ind w:left="397" w:right="400"/>
              <w:contextualSpacing/>
              <w:jc w:val="center"/>
              <w:rPr>
                <w:rFonts w:eastAsia="Times New Roman"/>
                <w:sz w:val="24"/>
                <w:szCs w:val="24"/>
                <w:lang w:eastAsia="ru-RU"/>
              </w:rPr>
            </w:pPr>
          </w:p>
        </w:tc>
        <w:tc>
          <w:tcPr>
            <w:tcW w:w="3907"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2268"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r>
      <w:tr w:rsidR="00FB0F41" w:rsidRPr="00FB0F41" w:rsidTr="007E0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FB0F41" w:rsidRPr="00FB0F41" w:rsidRDefault="00FB0F41" w:rsidP="00FB0F41">
            <w:pPr>
              <w:widowControl w:val="0"/>
              <w:numPr>
                <w:ilvl w:val="0"/>
                <w:numId w:val="10"/>
              </w:numPr>
              <w:suppressAutoHyphens/>
              <w:overflowPunct w:val="0"/>
              <w:autoSpaceDE w:val="0"/>
              <w:autoSpaceDN w:val="0"/>
              <w:adjustRightInd w:val="0"/>
              <w:spacing w:before="20" w:after="200" w:line="276" w:lineRule="auto"/>
              <w:ind w:left="397" w:right="400"/>
              <w:contextualSpacing/>
              <w:jc w:val="center"/>
              <w:rPr>
                <w:rFonts w:eastAsia="Times New Roman"/>
                <w:sz w:val="24"/>
                <w:szCs w:val="24"/>
                <w:lang w:eastAsia="ru-RU"/>
              </w:rPr>
            </w:pPr>
          </w:p>
        </w:tc>
        <w:tc>
          <w:tcPr>
            <w:tcW w:w="3907"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2268"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r>
      <w:tr w:rsidR="00FB0F41" w:rsidRPr="00FB0F41" w:rsidTr="007E0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FB0F41" w:rsidRPr="00FB0F41" w:rsidRDefault="00FB0F41" w:rsidP="00FB0F41">
            <w:pPr>
              <w:widowControl w:val="0"/>
              <w:numPr>
                <w:ilvl w:val="0"/>
                <w:numId w:val="10"/>
              </w:numPr>
              <w:suppressAutoHyphens/>
              <w:overflowPunct w:val="0"/>
              <w:autoSpaceDE w:val="0"/>
              <w:autoSpaceDN w:val="0"/>
              <w:adjustRightInd w:val="0"/>
              <w:spacing w:before="20" w:after="200" w:line="276" w:lineRule="auto"/>
              <w:ind w:left="397" w:right="400"/>
              <w:contextualSpacing/>
              <w:jc w:val="center"/>
              <w:rPr>
                <w:rFonts w:eastAsia="Times New Roman"/>
                <w:sz w:val="24"/>
                <w:szCs w:val="24"/>
                <w:lang w:eastAsia="ru-RU"/>
              </w:rPr>
            </w:pPr>
          </w:p>
        </w:tc>
        <w:tc>
          <w:tcPr>
            <w:tcW w:w="3907"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2268"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r>
      <w:tr w:rsidR="00FB0F41" w:rsidRPr="00FB0F41" w:rsidTr="007E0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FB0F41" w:rsidRPr="00FB0F41" w:rsidRDefault="00FB0F41" w:rsidP="00FB0F41">
            <w:pPr>
              <w:widowControl w:val="0"/>
              <w:numPr>
                <w:ilvl w:val="0"/>
                <w:numId w:val="10"/>
              </w:numPr>
              <w:suppressAutoHyphens/>
              <w:overflowPunct w:val="0"/>
              <w:autoSpaceDE w:val="0"/>
              <w:autoSpaceDN w:val="0"/>
              <w:adjustRightInd w:val="0"/>
              <w:spacing w:before="20" w:after="200" w:line="276" w:lineRule="auto"/>
              <w:ind w:left="397" w:right="400"/>
              <w:contextualSpacing/>
              <w:jc w:val="center"/>
              <w:rPr>
                <w:rFonts w:eastAsia="Times New Roman"/>
                <w:sz w:val="24"/>
                <w:szCs w:val="24"/>
                <w:lang w:eastAsia="ru-RU"/>
              </w:rPr>
            </w:pPr>
          </w:p>
        </w:tc>
        <w:tc>
          <w:tcPr>
            <w:tcW w:w="3907"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2268"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r>
      <w:tr w:rsidR="00FB0F41" w:rsidRPr="00FB0F41" w:rsidTr="007E0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FB0F41" w:rsidRPr="00FB0F41" w:rsidRDefault="00FB0F41" w:rsidP="00FB0F41">
            <w:pPr>
              <w:widowControl w:val="0"/>
              <w:numPr>
                <w:ilvl w:val="0"/>
                <w:numId w:val="10"/>
              </w:numPr>
              <w:suppressAutoHyphens/>
              <w:overflowPunct w:val="0"/>
              <w:autoSpaceDE w:val="0"/>
              <w:autoSpaceDN w:val="0"/>
              <w:adjustRightInd w:val="0"/>
              <w:spacing w:before="20" w:after="200" w:line="276" w:lineRule="auto"/>
              <w:ind w:left="397" w:right="400"/>
              <w:contextualSpacing/>
              <w:jc w:val="center"/>
              <w:rPr>
                <w:rFonts w:eastAsia="Times New Roman"/>
                <w:sz w:val="24"/>
                <w:szCs w:val="24"/>
                <w:lang w:eastAsia="ru-RU"/>
              </w:rPr>
            </w:pPr>
          </w:p>
        </w:tc>
        <w:tc>
          <w:tcPr>
            <w:tcW w:w="3907"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2268"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r>
      <w:tr w:rsidR="00FB0F41" w:rsidRPr="00FB0F41" w:rsidTr="007E0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FB0F41" w:rsidRPr="00FB0F41" w:rsidRDefault="00FB0F41" w:rsidP="00FB0F41">
            <w:pPr>
              <w:widowControl w:val="0"/>
              <w:numPr>
                <w:ilvl w:val="0"/>
                <w:numId w:val="10"/>
              </w:numPr>
              <w:suppressAutoHyphens/>
              <w:overflowPunct w:val="0"/>
              <w:autoSpaceDE w:val="0"/>
              <w:autoSpaceDN w:val="0"/>
              <w:adjustRightInd w:val="0"/>
              <w:spacing w:before="20" w:after="200" w:line="276" w:lineRule="auto"/>
              <w:ind w:left="397" w:right="400"/>
              <w:contextualSpacing/>
              <w:jc w:val="center"/>
              <w:rPr>
                <w:rFonts w:eastAsia="Times New Roman"/>
                <w:sz w:val="24"/>
                <w:szCs w:val="24"/>
                <w:lang w:eastAsia="ru-RU"/>
              </w:rPr>
            </w:pPr>
          </w:p>
        </w:tc>
        <w:tc>
          <w:tcPr>
            <w:tcW w:w="3907"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2268"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r>
      <w:tr w:rsidR="00FB0F41" w:rsidRPr="00FB0F41" w:rsidTr="007E0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FB0F41" w:rsidRPr="00FB0F41" w:rsidRDefault="00FB0F41" w:rsidP="00FB0F41">
            <w:pPr>
              <w:widowControl w:val="0"/>
              <w:numPr>
                <w:ilvl w:val="0"/>
                <w:numId w:val="10"/>
              </w:numPr>
              <w:suppressAutoHyphens/>
              <w:overflowPunct w:val="0"/>
              <w:autoSpaceDE w:val="0"/>
              <w:autoSpaceDN w:val="0"/>
              <w:adjustRightInd w:val="0"/>
              <w:spacing w:before="20" w:after="200" w:line="276" w:lineRule="auto"/>
              <w:ind w:left="397" w:right="400"/>
              <w:contextualSpacing/>
              <w:jc w:val="center"/>
              <w:rPr>
                <w:rFonts w:eastAsia="Times New Roman"/>
                <w:sz w:val="24"/>
                <w:szCs w:val="24"/>
                <w:lang w:eastAsia="ru-RU"/>
              </w:rPr>
            </w:pPr>
          </w:p>
        </w:tc>
        <w:tc>
          <w:tcPr>
            <w:tcW w:w="3907"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2268"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r>
      <w:tr w:rsidR="00FB0F41" w:rsidRPr="00FB0F41" w:rsidTr="007E0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FB0F41" w:rsidRPr="00FB0F41" w:rsidRDefault="00FB0F41" w:rsidP="00FB0F41">
            <w:pPr>
              <w:widowControl w:val="0"/>
              <w:numPr>
                <w:ilvl w:val="0"/>
                <w:numId w:val="10"/>
              </w:numPr>
              <w:suppressAutoHyphens/>
              <w:overflowPunct w:val="0"/>
              <w:autoSpaceDE w:val="0"/>
              <w:autoSpaceDN w:val="0"/>
              <w:adjustRightInd w:val="0"/>
              <w:spacing w:before="20" w:after="200" w:line="276" w:lineRule="auto"/>
              <w:ind w:left="397" w:right="400"/>
              <w:contextualSpacing/>
              <w:jc w:val="center"/>
              <w:rPr>
                <w:rFonts w:eastAsia="Times New Roman"/>
                <w:sz w:val="24"/>
                <w:szCs w:val="24"/>
                <w:lang w:eastAsia="ru-RU"/>
              </w:rPr>
            </w:pPr>
          </w:p>
        </w:tc>
        <w:tc>
          <w:tcPr>
            <w:tcW w:w="3907"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2268"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r>
      <w:tr w:rsidR="00FB0F41" w:rsidRPr="00FB0F41" w:rsidTr="007E0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FB0F41" w:rsidRPr="00FB0F41" w:rsidRDefault="00FB0F41" w:rsidP="00FB0F41">
            <w:pPr>
              <w:widowControl w:val="0"/>
              <w:numPr>
                <w:ilvl w:val="0"/>
                <w:numId w:val="10"/>
              </w:numPr>
              <w:suppressAutoHyphens/>
              <w:overflowPunct w:val="0"/>
              <w:autoSpaceDE w:val="0"/>
              <w:autoSpaceDN w:val="0"/>
              <w:adjustRightInd w:val="0"/>
              <w:spacing w:before="20" w:after="200" w:line="276" w:lineRule="auto"/>
              <w:ind w:left="397" w:right="400"/>
              <w:contextualSpacing/>
              <w:jc w:val="center"/>
              <w:rPr>
                <w:rFonts w:eastAsia="Times New Roman"/>
                <w:sz w:val="24"/>
                <w:szCs w:val="24"/>
                <w:lang w:eastAsia="ru-RU"/>
              </w:rPr>
            </w:pPr>
          </w:p>
        </w:tc>
        <w:tc>
          <w:tcPr>
            <w:tcW w:w="3907"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2268"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r>
      <w:tr w:rsidR="00FB0F41" w:rsidRPr="00FB0F41" w:rsidTr="007E0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FB0F41" w:rsidRPr="00FB0F41" w:rsidRDefault="00FB0F41" w:rsidP="00FB0F41">
            <w:pPr>
              <w:widowControl w:val="0"/>
              <w:numPr>
                <w:ilvl w:val="0"/>
                <w:numId w:val="10"/>
              </w:numPr>
              <w:suppressAutoHyphens/>
              <w:overflowPunct w:val="0"/>
              <w:autoSpaceDE w:val="0"/>
              <w:autoSpaceDN w:val="0"/>
              <w:adjustRightInd w:val="0"/>
              <w:spacing w:before="20" w:after="200" w:line="276" w:lineRule="auto"/>
              <w:ind w:left="397" w:right="400"/>
              <w:contextualSpacing/>
              <w:jc w:val="center"/>
              <w:rPr>
                <w:rFonts w:eastAsia="Times New Roman"/>
                <w:sz w:val="24"/>
                <w:szCs w:val="24"/>
                <w:lang w:eastAsia="ru-RU"/>
              </w:rPr>
            </w:pPr>
          </w:p>
        </w:tc>
        <w:tc>
          <w:tcPr>
            <w:tcW w:w="3907"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2268"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r>
      <w:tr w:rsidR="00FB0F41" w:rsidRPr="00FB0F41" w:rsidTr="007E0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FB0F41" w:rsidRPr="00FB0F41" w:rsidRDefault="00FB0F41" w:rsidP="00FB0F41">
            <w:pPr>
              <w:widowControl w:val="0"/>
              <w:numPr>
                <w:ilvl w:val="0"/>
                <w:numId w:val="10"/>
              </w:numPr>
              <w:suppressAutoHyphens/>
              <w:overflowPunct w:val="0"/>
              <w:autoSpaceDE w:val="0"/>
              <w:autoSpaceDN w:val="0"/>
              <w:adjustRightInd w:val="0"/>
              <w:spacing w:before="20" w:after="200" w:line="276" w:lineRule="auto"/>
              <w:ind w:left="397" w:right="400"/>
              <w:contextualSpacing/>
              <w:jc w:val="center"/>
              <w:rPr>
                <w:rFonts w:eastAsia="Times New Roman"/>
                <w:sz w:val="24"/>
                <w:szCs w:val="24"/>
                <w:lang w:eastAsia="ru-RU"/>
              </w:rPr>
            </w:pPr>
          </w:p>
        </w:tc>
        <w:tc>
          <w:tcPr>
            <w:tcW w:w="3907"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2268"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r>
      <w:tr w:rsidR="00FB0F41" w:rsidRPr="00FB0F41" w:rsidTr="007E0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FB0F41" w:rsidRPr="00FB0F41" w:rsidRDefault="00FB0F41" w:rsidP="00FB0F41">
            <w:pPr>
              <w:widowControl w:val="0"/>
              <w:numPr>
                <w:ilvl w:val="0"/>
                <w:numId w:val="10"/>
              </w:numPr>
              <w:suppressAutoHyphens/>
              <w:overflowPunct w:val="0"/>
              <w:autoSpaceDE w:val="0"/>
              <w:autoSpaceDN w:val="0"/>
              <w:adjustRightInd w:val="0"/>
              <w:spacing w:before="20" w:after="200" w:line="276" w:lineRule="auto"/>
              <w:ind w:left="397" w:right="400"/>
              <w:contextualSpacing/>
              <w:jc w:val="center"/>
              <w:rPr>
                <w:rFonts w:eastAsia="Times New Roman"/>
                <w:sz w:val="24"/>
                <w:szCs w:val="24"/>
                <w:lang w:eastAsia="ru-RU"/>
              </w:rPr>
            </w:pPr>
          </w:p>
        </w:tc>
        <w:tc>
          <w:tcPr>
            <w:tcW w:w="3907"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2268"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r>
      <w:tr w:rsidR="00FB0F41" w:rsidRPr="00FB0F41" w:rsidTr="007E0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FB0F41" w:rsidRPr="00FB0F41" w:rsidRDefault="00FB0F41" w:rsidP="00FB0F41">
            <w:pPr>
              <w:widowControl w:val="0"/>
              <w:numPr>
                <w:ilvl w:val="0"/>
                <w:numId w:val="10"/>
              </w:numPr>
              <w:suppressAutoHyphens/>
              <w:overflowPunct w:val="0"/>
              <w:autoSpaceDE w:val="0"/>
              <w:autoSpaceDN w:val="0"/>
              <w:adjustRightInd w:val="0"/>
              <w:spacing w:before="20" w:after="200" w:line="276" w:lineRule="auto"/>
              <w:ind w:left="397" w:right="400"/>
              <w:contextualSpacing/>
              <w:jc w:val="center"/>
              <w:rPr>
                <w:rFonts w:eastAsia="Times New Roman"/>
                <w:sz w:val="24"/>
                <w:szCs w:val="24"/>
                <w:lang w:eastAsia="ru-RU"/>
              </w:rPr>
            </w:pPr>
          </w:p>
        </w:tc>
        <w:tc>
          <w:tcPr>
            <w:tcW w:w="3907"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2268"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r>
      <w:tr w:rsidR="00FB0F41" w:rsidRPr="00FB0F41" w:rsidTr="007E0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FB0F41" w:rsidRPr="00FB0F41" w:rsidRDefault="00FB0F41" w:rsidP="00FB0F41">
            <w:pPr>
              <w:widowControl w:val="0"/>
              <w:numPr>
                <w:ilvl w:val="0"/>
                <w:numId w:val="10"/>
              </w:numPr>
              <w:suppressAutoHyphens/>
              <w:overflowPunct w:val="0"/>
              <w:autoSpaceDE w:val="0"/>
              <w:autoSpaceDN w:val="0"/>
              <w:adjustRightInd w:val="0"/>
              <w:spacing w:before="20" w:after="200" w:line="276" w:lineRule="auto"/>
              <w:ind w:left="397" w:right="400"/>
              <w:contextualSpacing/>
              <w:jc w:val="center"/>
              <w:rPr>
                <w:rFonts w:eastAsia="Times New Roman"/>
                <w:sz w:val="24"/>
                <w:szCs w:val="24"/>
                <w:lang w:eastAsia="ru-RU"/>
              </w:rPr>
            </w:pPr>
          </w:p>
        </w:tc>
        <w:tc>
          <w:tcPr>
            <w:tcW w:w="3907"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2268"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r>
      <w:tr w:rsidR="00FB0F41" w:rsidRPr="00FB0F41" w:rsidTr="007E0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FB0F41" w:rsidRPr="00FB0F41" w:rsidRDefault="00FB0F41" w:rsidP="00FB0F41">
            <w:pPr>
              <w:widowControl w:val="0"/>
              <w:numPr>
                <w:ilvl w:val="0"/>
                <w:numId w:val="10"/>
              </w:numPr>
              <w:suppressAutoHyphens/>
              <w:overflowPunct w:val="0"/>
              <w:autoSpaceDE w:val="0"/>
              <w:autoSpaceDN w:val="0"/>
              <w:adjustRightInd w:val="0"/>
              <w:spacing w:before="20" w:after="200" w:line="276" w:lineRule="auto"/>
              <w:ind w:left="397" w:right="400"/>
              <w:contextualSpacing/>
              <w:jc w:val="center"/>
              <w:rPr>
                <w:rFonts w:eastAsia="Times New Roman"/>
                <w:sz w:val="24"/>
                <w:szCs w:val="24"/>
                <w:lang w:eastAsia="ru-RU"/>
              </w:rPr>
            </w:pPr>
          </w:p>
        </w:tc>
        <w:tc>
          <w:tcPr>
            <w:tcW w:w="3907"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2268"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r>
      <w:tr w:rsidR="00FB0F41" w:rsidRPr="00FB0F41" w:rsidTr="007E0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FB0F41" w:rsidRPr="00FB0F41" w:rsidRDefault="00FB0F41" w:rsidP="00FB0F41">
            <w:pPr>
              <w:widowControl w:val="0"/>
              <w:numPr>
                <w:ilvl w:val="0"/>
                <w:numId w:val="10"/>
              </w:numPr>
              <w:suppressAutoHyphens/>
              <w:overflowPunct w:val="0"/>
              <w:autoSpaceDE w:val="0"/>
              <w:autoSpaceDN w:val="0"/>
              <w:adjustRightInd w:val="0"/>
              <w:spacing w:before="20" w:after="200" w:line="276" w:lineRule="auto"/>
              <w:ind w:left="397" w:right="400"/>
              <w:contextualSpacing/>
              <w:jc w:val="center"/>
              <w:rPr>
                <w:rFonts w:eastAsia="Times New Roman"/>
                <w:sz w:val="24"/>
                <w:szCs w:val="24"/>
                <w:lang w:eastAsia="ru-RU"/>
              </w:rPr>
            </w:pPr>
          </w:p>
        </w:tc>
        <w:tc>
          <w:tcPr>
            <w:tcW w:w="3907"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2268"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r>
      <w:tr w:rsidR="00FB0F41" w:rsidRPr="00FB0F41" w:rsidTr="007E0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FB0F41" w:rsidRPr="00FB0F41" w:rsidRDefault="00FB0F41" w:rsidP="00FB0F41">
            <w:pPr>
              <w:widowControl w:val="0"/>
              <w:numPr>
                <w:ilvl w:val="0"/>
                <w:numId w:val="10"/>
              </w:numPr>
              <w:suppressAutoHyphens/>
              <w:overflowPunct w:val="0"/>
              <w:autoSpaceDE w:val="0"/>
              <w:autoSpaceDN w:val="0"/>
              <w:adjustRightInd w:val="0"/>
              <w:spacing w:before="20" w:after="200" w:line="276" w:lineRule="auto"/>
              <w:ind w:left="397" w:right="400"/>
              <w:contextualSpacing/>
              <w:jc w:val="center"/>
              <w:rPr>
                <w:rFonts w:eastAsia="Times New Roman"/>
                <w:sz w:val="24"/>
                <w:szCs w:val="24"/>
                <w:lang w:eastAsia="ru-RU"/>
              </w:rPr>
            </w:pPr>
          </w:p>
        </w:tc>
        <w:tc>
          <w:tcPr>
            <w:tcW w:w="3907"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2268"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r>
      <w:tr w:rsidR="00FB0F41" w:rsidRPr="00FB0F41" w:rsidTr="007E0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FB0F41" w:rsidRPr="00FB0F41" w:rsidRDefault="00FB0F41" w:rsidP="00FB0F41">
            <w:pPr>
              <w:widowControl w:val="0"/>
              <w:numPr>
                <w:ilvl w:val="0"/>
                <w:numId w:val="10"/>
              </w:numPr>
              <w:suppressAutoHyphens/>
              <w:overflowPunct w:val="0"/>
              <w:autoSpaceDE w:val="0"/>
              <w:autoSpaceDN w:val="0"/>
              <w:adjustRightInd w:val="0"/>
              <w:spacing w:before="20" w:after="200" w:line="276" w:lineRule="auto"/>
              <w:ind w:left="397" w:right="400"/>
              <w:contextualSpacing/>
              <w:jc w:val="center"/>
              <w:rPr>
                <w:rFonts w:eastAsia="Times New Roman"/>
                <w:sz w:val="24"/>
                <w:szCs w:val="24"/>
                <w:lang w:eastAsia="ru-RU"/>
              </w:rPr>
            </w:pPr>
          </w:p>
        </w:tc>
        <w:tc>
          <w:tcPr>
            <w:tcW w:w="3907"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2268"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r>
      <w:tr w:rsidR="00FB0F41" w:rsidRPr="00FB0F41" w:rsidTr="007E0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FB0F41" w:rsidRPr="00FB0F41" w:rsidRDefault="00FB0F41" w:rsidP="00FB0F41">
            <w:pPr>
              <w:widowControl w:val="0"/>
              <w:numPr>
                <w:ilvl w:val="0"/>
                <w:numId w:val="10"/>
              </w:numPr>
              <w:suppressAutoHyphens/>
              <w:overflowPunct w:val="0"/>
              <w:autoSpaceDE w:val="0"/>
              <w:autoSpaceDN w:val="0"/>
              <w:adjustRightInd w:val="0"/>
              <w:spacing w:before="20" w:after="200" w:line="276" w:lineRule="auto"/>
              <w:ind w:left="397" w:right="400"/>
              <w:contextualSpacing/>
              <w:jc w:val="center"/>
              <w:rPr>
                <w:rFonts w:eastAsia="Times New Roman"/>
                <w:sz w:val="24"/>
                <w:szCs w:val="24"/>
                <w:lang w:eastAsia="ru-RU"/>
              </w:rPr>
            </w:pPr>
          </w:p>
        </w:tc>
        <w:tc>
          <w:tcPr>
            <w:tcW w:w="3907"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2268"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r>
      <w:tr w:rsidR="00FB0F41" w:rsidRPr="00FB0F41" w:rsidTr="007E0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FB0F41" w:rsidRPr="00FB0F41" w:rsidRDefault="00FB0F41" w:rsidP="00FB0F41">
            <w:pPr>
              <w:widowControl w:val="0"/>
              <w:numPr>
                <w:ilvl w:val="0"/>
                <w:numId w:val="10"/>
              </w:numPr>
              <w:suppressAutoHyphens/>
              <w:overflowPunct w:val="0"/>
              <w:autoSpaceDE w:val="0"/>
              <w:autoSpaceDN w:val="0"/>
              <w:adjustRightInd w:val="0"/>
              <w:spacing w:before="20" w:after="200" w:line="276" w:lineRule="auto"/>
              <w:ind w:left="397" w:right="400"/>
              <w:contextualSpacing/>
              <w:jc w:val="center"/>
              <w:rPr>
                <w:rFonts w:eastAsia="Times New Roman"/>
                <w:sz w:val="24"/>
                <w:szCs w:val="24"/>
                <w:lang w:eastAsia="ru-RU"/>
              </w:rPr>
            </w:pPr>
          </w:p>
        </w:tc>
        <w:tc>
          <w:tcPr>
            <w:tcW w:w="3907"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2268"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r>
      <w:tr w:rsidR="00FB0F41" w:rsidRPr="00FB0F41" w:rsidTr="007E0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FB0F41" w:rsidRPr="00FB0F41" w:rsidRDefault="00FB0F41" w:rsidP="00FB0F41">
            <w:pPr>
              <w:widowControl w:val="0"/>
              <w:numPr>
                <w:ilvl w:val="0"/>
                <w:numId w:val="10"/>
              </w:numPr>
              <w:suppressAutoHyphens/>
              <w:overflowPunct w:val="0"/>
              <w:autoSpaceDE w:val="0"/>
              <w:autoSpaceDN w:val="0"/>
              <w:adjustRightInd w:val="0"/>
              <w:spacing w:before="20" w:after="200" w:line="276" w:lineRule="auto"/>
              <w:ind w:left="397" w:right="400"/>
              <w:contextualSpacing/>
              <w:jc w:val="center"/>
              <w:rPr>
                <w:rFonts w:eastAsia="Times New Roman"/>
                <w:sz w:val="24"/>
                <w:szCs w:val="24"/>
                <w:lang w:eastAsia="ru-RU"/>
              </w:rPr>
            </w:pPr>
          </w:p>
        </w:tc>
        <w:tc>
          <w:tcPr>
            <w:tcW w:w="3907"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2268"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r>
      <w:tr w:rsidR="00FB0F41" w:rsidRPr="00FB0F41" w:rsidTr="007E0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FB0F41" w:rsidRPr="00FB0F41" w:rsidRDefault="00FB0F41" w:rsidP="00FB0F41">
            <w:pPr>
              <w:widowControl w:val="0"/>
              <w:numPr>
                <w:ilvl w:val="0"/>
                <w:numId w:val="10"/>
              </w:numPr>
              <w:suppressAutoHyphens/>
              <w:overflowPunct w:val="0"/>
              <w:autoSpaceDE w:val="0"/>
              <w:autoSpaceDN w:val="0"/>
              <w:adjustRightInd w:val="0"/>
              <w:spacing w:before="20" w:after="200" w:line="276" w:lineRule="auto"/>
              <w:ind w:left="397" w:right="400"/>
              <w:contextualSpacing/>
              <w:jc w:val="center"/>
              <w:rPr>
                <w:rFonts w:eastAsia="Times New Roman"/>
                <w:sz w:val="24"/>
                <w:szCs w:val="24"/>
                <w:lang w:eastAsia="ru-RU"/>
              </w:rPr>
            </w:pPr>
          </w:p>
        </w:tc>
        <w:tc>
          <w:tcPr>
            <w:tcW w:w="3907"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2268"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c>
          <w:tcPr>
            <w:tcW w:w="1559" w:type="dxa"/>
            <w:gridSpan w:val="2"/>
            <w:vAlign w:val="center"/>
          </w:tcPr>
          <w:p w:rsidR="00FB0F41" w:rsidRPr="00FB0F41" w:rsidRDefault="00FB0F41" w:rsidP="00FB0F41">
            <w:pPr>
              <w:overflowPunct w:val="0"/>
              <w:autoSpaceDE w:val="0"/>
              <w:autoSpaceDN w:val="0"/>
              <w:adjustRightInd w:val="0"/>
              <w:ind w:firstLine="0"/>
              <w:jc w:val="left"/>
              <w:rPr>
                <w:rFonts w:eastAsia="Times New Roman"/>
                <w:sz w:val="24"/>
                <w:szCs w:val="24"/>
                <w:lang w:eastAsia="ru-RU"/>
              </w:rPr>
            </w:pPr>
          </w:p>
        </w:tc>
      </w:tr>
    </w:tbl>
    <w:p w:rsidR="001169EF" w:rsidRDefault="001169EF" w:rsidP="00C812EF"/>
    <w:sectPr w:rsidR="001169EF" w:rsidSect="009458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Droid Sans Fallback">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831"/>
    <w:multiLevelType w:val="multilevel"/>
    <w:tmpl w:val="6AD2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337CD"/>
    <w:multiLevelType w:val="multilevel"/>
    <w:tmpl w:val="02AA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607C1"/>
    <w:multiLevelType w:val="hybridMultilevel"/>
    <w:tmpl w:val="2D56C7D6"/>
    <w:lvl w:ilvl="0" w:tplc="E84E9A8A">
      <w:start w:val="1"/>
      <w:numFmt w:val="decimal"/>
      <w:lvlText w:val="4.3.%1."/>
      <w:lvlJc w:val="left"/>
      <w:pPr>
        <w:ind w:left="72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D51577"/>
    <w:multiLevelType w:val="hybridMultilevel"/>
    <w:tmpl w:val="2794D3D6"/>
    <w:lvl w:ilvl="0" w:tplc="0D167E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6C95471"/>
    <w:multiLevelType w:val="hybridMultilevel"/>
    <w:tmpl w:val="7C182B80"/>
    <w:lvl w:ilvl="0" w:tplc="E84E9A8A">
      <w:start w:val="1"/>
      <w:numFmt w:val="decimal"/>
      <w:lvlText w:val="4.3.%1."/>
      <w:lvlJc w:val="left"/>
      <w:pPr>
        <w:ind w:left="72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35528A"/>
    <w:multiLevelType w:val="multilevel"/>
    <w:tmpl w:val="813EA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A0588C"/>
    <w:multiLevelType w:val="multilevel"/>
    <w:tmpl w:val="27648DC6"/>
    <w:lvl w:ilvl="0">
      <w:start w:val="1"/>
      <w:numFmt w:val="decimal"/>
      <w:lvlText w:val="%1."/>
      <w:lvlJc w:val="left"/>
      <w:pPr>
        <w:ind w:left="600" w:hanging="600"/>
      </w:pPr>
      <w:rPr>
        <w:rFonts w:hint="default"/>
      </w:rPr>
    </w:lvl>
    <w:lvl w:ilvl="1">
      <w:start w:val="1"/>
      <w:numFmt w:val="decimal"/>
      <w:suff w:val="space"/>
      <w:lvlText w:val="4.1.%2."/>
      <w:lvlJc w:val="left"/>
      <w:pPr>
        <w:ind w:left="1571" w:hanging="720"/>
      </w:pPr>
      <w:rPr>
        <w:rFonts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BDD317C"/>
    <w:multiLevelType w:val="hybridMultilevel"/>
    <w:tmpl w:val="38CA1BFC"/>
    <w:lvl w:ilvl="0" w:tplc="E84E9A8A">
      <w:start w:val="1"/>
      <w:numFmt w:val="decimal"/>
      <w:lvlText w:val="4.3.%1."/>
      <w:lvlJc w:val="left"/>
      <w:pPr>
        <w:ind w:left="72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132168"/>
    <w:multiLevelType w:val="hybridMultilevel"/>
    <w:tmpl w:val="B1C44450"/>
    <w:lvl w:ilvl="0" w:tplc="BDB454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1894F82"/>
    <w:multiLevelType w:val="hybridMultilevel"/>
    <w:tmpl w:val="DA2A305E"/>
    <w:lvl w:ilvl="0" w:tplc="49B89B9A">
      <w:start w:val="1"/>
      <w:numFmt w:val="decimal"/>
      <w:lvlText w:val="4.3.%1."/>
      <w:lvlJc w:val="left"/>
      <w:pPr>
        <w:ind w:left="2345"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23C620FF"/>
    <w:multiLevelType w:val="hybridMultilevel"/>
    <w:tmpl w:val="1B4A61A4"/>
    <w:lvl w:ilvl="0" w:tplc="4560C662">
      <w:start w:val="1"/>
      <w:numFmt w:val="decimal"/>
      <w:suff w:val="space"/>
      <w:lvlText w:val="4.1.%1."/>
      <w:lvlJc w:val="left"/>
      <w:pPr>
        <w:ind w:left="1134" w:firstLine="284"/>
      </w:pPr>
      <w:rPr>
        <w:rFonts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8E075D"/>
    <w:multiLevelType w:val="multilevel"/>
    <w:tmpl w:val="41EC8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3F4658"/>
    <w:multiLevelType w:val="multilevel"/>
    <w:tmpl w:val="D2AA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9260CA"/>
    <w:multiLevelType w:val="multilevel"/>
    <w:tmpl w:val="BDB8C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CD0DC1"/>
    <w:multiLevelType w:val="multilevel"/>
    <w:tmpl w:val="B874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804025"/>
    <w:multiLevelType w:val="hybridMultilevel"/>
    <w:tmpl w:val="39A27758"/>
    <w:lvl w:ilvl="0" w:tplc="E85831F2">
      <w:start w:val="1"/>
      <w:numFmt w:val="decimal"/>
      <w:suff w:val="space"/>
      <w:lvlText w:val="3.2.%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15:restartNumberingAfterBreak="0">
    <w:nsid w:val="4745762D"/>
    <w:multiLevelType w:val="hybridMultilevel"/>
    <w:tmpl w:val="C062FEFC"/>
    <w:lvl w:ilvl="0" w:tplc="4E72E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B8B53B8"/>
    <w:multiLevelType w:val="hybridMultilevel"/>
    <w:tmpl w:val="955098B4"/>
    <w:lvl w:ilvl="0" w:tplc="0C6E29B6">
      <w:start w:val="1"/>
      <w:numFmt w:val="decimal"/>
      <w:suff w:val="space"/>
      <w:lvlText w:val="3.3.%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4E851789"/>
    <w:multiLevelType w:val="multilevel"/>
    <w:tmpl w:val="70CCA230"/>
    <w:lvl w:ilvl="0">
      <w:start w:val="1"/>
      <w:numFmt w:val="decimal"/>
      <w:lvlText w:val="%1."/>
      <w:lvlJc w:val="left"/>
      <w:pPr>
        <w:ind w:left="1069" w:hanging="360"/>
      </w:pPr>
      <w:rPr>
        <w:rFonts w:hint="default"/>
      </w:rPr>
    </w:lvl>
    <w:lvl w:ilvl="1">
      <w:start w:val="1"/>
      <w:numFmt w:val="decimal"/>
      <w:pStyle w:val="a"/>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4EC23C6C"/>
    <w:multiLevelType w:val="hybridMultilevel"/>
    <w:tmpl w:val="A5FAFD72"/>
    <w:lvl w:ilvl="0" w:tplc="5D0AD428">
      <w:start w:val="1"/>
      <w:numFmt w:val="decimal"/>
      <w:suff w:val="space"/>
      <w:lvlText w:val="3.1.%1."/>
      <w:lvlJc w:val="left"/>
      <w:pPr>
        <w:ind w:left="26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7C5491"/>
    <w:multiLevelType w:val="hybridMultilevel"/>
    <w:tmpl w:val="62C235DA"/>
    <w:lvl w:ilvl="0" w:tplc="1DD25996">
      <w:start w:val="1"/>
      <w:numFmt w:val="decimal"/>
      <w:suff w:val="space"/>
      <w:lvlText w:val="3.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1AD113E"/>
    <w:multiLevelType w:val="multilevel"/>
    <w:tmpl w:val="6CE2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595F26"/>
    <w:multiLevelType w:val="hybridMultilevel"/>
    <w:tmpl w:val="24DA1DEE"/>
    <w:lvl w:ilvl="0" w:tplc="1BEC8CB6">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15:restartNumberingAfterBreak="0">
    <w:nsid w:val="5D0C69FA"/>
    <w:multiLevelType w:val="hybridMultilevel"/>
    <w:tmpl w:val="AED246A6"/>
    <w:lvl w:ilvl="0" w:tplc="BDB454A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F3A0549"/>
    <w:multiLevelType w:val="hybridMultilevel"/>
    <w:tmpl w:val="F6D2A1EC"/>
    <w:lvl w:ilvl="0" w:tplc="7F28BA96">
      <w:start w:val="1"/>
      <w:numFmt w:val="decimal"/>
      <w:lvlText w:val="4.4.%1."/>
      <w:lvlJc w:val="left"/>
      <w:pPr>
        <w:ind w:left="72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516CC1"/>
    <w:multiLevelType w:val="hybridMultilevel"/>
    <w:tmpl w:val="FC469862"/>
    <w:lvl w:ilvl="0" w:tplc="5A5C0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7C40C35"/>
    <w:multiLevelType w:val="multilevel"/>
    <w:tmpl w:val="D84E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B0479E"/>
    <w:multiLevelType w:val="hybridMultilevel"/>
    <w:tmpl w:val="F740F9CA"/>
    <w:lvl w:ilvl="0" w:tplc="2AE4F0E4">
      <w:start w:val="1"/>
      <w:numFmt w:val="decimal"/>
      <w:suff w:val="space"/>
      <w:lvlText w:val="3.5.%1."/>
      <w:lvlJc w:val="left"/>
      <w:pPr>
        <w:ind w:left="142" w:firstLine="284"/>
      </w:pPr>
      <w:rPr>
        <w:rFonts w:hint="default"/>
        <w:sz w:val="28"/>
        <w:szCs w:val="28"/>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28" w15:restartNumberingAfterBreak="0">
    <w:nsid w:val="70E07F2B"/>
    <w:multiLevelType w:val="hybridMultilevel"/>
    <w:tmpl w:val="AE6E57D6"/>
    <w:lvl w:ilvl="0" w:tplc="4E72E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24305A"/>
    <w:multiLevelType w:val="multilevel"/>
    <w:tmpl w:val="3C48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B44430"/>
    <w:multiLevelType w:val="hybridMultilevel"/>
    <w:tmpl w:val="899EF038"/>
    <w:lvl w:ilvl="0" w:tplc="6DCC9848">
      <w:start w:val="1"/>
      <w:numFmt w:val="decimal"/>
      <w:lvlText w:val="4.6.%1."/>
      <w:lvlJc w:val="left"/>
      <w:pPr>
        <w:tabs>
          <w:tab w:val="num" w:pos="1068"/>
        </w:tabs>
        <w:ind w:left="1068" w:hanging="360"/>
      </w:pPr>
      <w:rPr>
        <w:rFonts w:hint="default"/>
      </w:rPr>
    </w:lvl>
    <w:lvl w:ilvl="1" w:tplc="298424E4">
      <w:start w:val="1"/>
      <w:numFmt w:val="decimal"/>
      <w:lvlText w:val="4.7.%2."/>
      <w:lvlJc w:val="left"/>
      <w:pPr>
        <w:tabs>
          <w:tab w:val="num" w:pos="1080"/>
        </w:tabs>
        <w:ind w:left="1080"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4"/>
  </w:num>
  <w:num w:numId="2">
    <w:abstractNumId w:val="11"/>
  </w:num>
  <w:num w:numId="3">
    <w:abstractNumId w:val="5"/>
  </w:num>
  <w:num w:numId="4">
    <w:abstractNumId w:val="21"/>
  </w:num>
  <w:num w:numId="5">
    <w:abstractNumId w:val="18"/>
  </w:num>
  <w:num w:numId="6">
    <w:abstractNumId w:val="16"/>
  </w:num>
  <w:num w:numId="7">
    <w:abstractNumId w:val="19"/>
  </w:num>
  <w:num w:numId="8">
    <w:abstractNumId w:val="15"/>
  </w:num>
  <w:num w:numId="9">
    <w:abstractNumId w:val="17"/>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8"/>
  </w:num>
  <w:num w:numId="13">
    <w:abstractNumId w:val="20"/>
  </w:num>
  <w:num w:numId="14">
    <w:abstractNumId w:val="3"/>
  </w:num>
  <w:num w:numId="15">
    <w:abstractNumId w:val="8"/>
  </w:num>
  <w:num w:numId="16">
    <w:abstractNumId w:val="23"/>
  </w:num>
  <w:num w:numId="17">
    <w:abstractNumId w:val="6"/>
  </w:num>
  <w:num w:numId="18">
    <w:abstractNumId w:val="0"/>
  </w:num>
  <w:num w:numId="19">
    <w:abstractNumId w:val="12"/>
  </w:num>
  <w:num w:numId="20">
    <w:abstractNumId w:val="13"/>
  </w:num>
  <w:num w:numId="21">
    <w:abstractNumId w:val="29"/>
  </w:num>
  <w:num w:numId="22">
    <w:abstractNumId w:val="26"/>
  </w:num>
  <w:num w:numId="23">
    <w:abstractNumId w:val="1"/>
  </w:num>
  <w:num w:numId="24">
    <w:abstractNumId w:val="25"/>
  </w:num>
  <w:num w:numId="25">
    <w:abstractNumId w:val="10"/>
  </w:num>
  <w:num w:numId="26">
    <w:abstractNumId w:val="24"/>
  </w:num>
  <w:num w:numId="27">
    <w:abstractNumId w:val="7"/>
  </w:num>
  <w:num w:numId="28">
    <w:abstractNumId w:val="2"/>
  </w:num>
  <w:num w:numId="29">
    <w:abstractNumId w:val="4"/>
  </w:num>
  <w:num w:numId="30">
    <w:abstractNumId w:val="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AF"/>
    <w:rsid w:val="00006582"/>
    <w:rsid w:val="00020C6C"/>
    <w:rsid w:val="00030218"/>
    <w:rsid w:val="0003294D"/>
    <w:rsid w:val="00057FCA"/>
    <w:rsid w:val="00072248"/>
    <w:rsid w:val="000D6DE0"/>
    <w:rsid w:val="000F05B9"/>
    <w:rsid w:val="001169EF"/>
    <w:rsid w:val="0011733D"/>
    <w:rsid w:val="001260AD"/>
    <w:rsid w:val="00133657"/>
    <w:rsid w:val="00160C16"/>
    <w:rsid w:val="00186325"/>
    <w:rsid w:val="001E18AB"/>
    <w:rsid w:val="002527B4"/>
    <w:rsid w:val="002669F8"/>
    <w:rsid w:val="002C5F26"/>
    <w:rsid w:val="003047F5"/>
    <w:rsid w:val="00343370"/>
    <w:rsid w:val="00390852"/>
    <w:rsid w:val="0039426C"/>
    <w:rsid w:val="003D323C"/>
    <w:rsid w:val="00427571"/>
    <w:rsid w:val="00434A6D"/>
    <w:rsid w:val="00453879"/>
    <w:rsid w:val="004826F7"/>
    <w:rsid w:val="00495CA6"/>
    <w:rsid w:val="0049718E"/>
    <w:rsid w:val="004A5604"/>
    <w:rsid w:val="004C127A"/>
    <w:rsid w:val="004E6BA7"/>
    <w:rsid w:val="004F1F69"/>
    <w:rsid w:val="005055A5"/>
    <w:rsid w:val="0052695A"/>
    <w:rsid w:val="00532189"/>
    <w:rsid w:val="00551FD9"/>
    <w:rsid w:val="0056336D"/>
    <w:rsid w:val="005A4E90"/>
    <w:rsid w:val="005B7C74"/>
    <w:rsid w:val="005E5060"/>
    <w:rsid w:val="005F0742"/>
    <w:rsid w:val="0060756F"/>
    <w:rsid w:val="00616C67"/>
    <w:rsid w:val="00631ED7"/>
    <w:rsid w:val="00652521"/>
    <w:rsid w:val="0068370F"/>
    <w:rsid w:val="00685B80"/>
    <w:rsid w:val="006A6E9D"/>
    <w:rsid w:val="006B07C1"/>
    <w:rsid w:val="006B0DD2"/>
    <w:rsid w:val="006B37C7"/>
    <w:rsid w:val="007027D8"/>
    <w:rsid w:val="007234DE"/>
    <w:rsid w:val="007575A2"/>
    <w:rsid w:val="00764050"/>
    <w:rsid w:val="00770E29"/>
    <w:rsid w:val="00793C00"/>
    <w:rsid w:val="007A5B93"/>
    <w:rsid w:val="007F5470"/>
    <w:rsid w:val="008252EB"/>
    <w:rsid w:val="00865C99"/>
    <w:rsid w:val="00884FD5"/>
    <w:rsid w:val="00887A5E"/>
    <w:rsid w:val="008E1FEC"/>
    <w:rsid w:val="008F4A35"/>
    <w:rsid w:val="00945809"/>
    <w:rsid w:val="00991AD7"/>
    <w:rsid w:val="009C3708"/>
    <w:rsid w:val="009C7168"/>
    <w:rsid w:val="009C785F"/>
    <w:rsid w:val="009E41B0"/>
    <w:rsid w:val="00A10F65"/>
    <w:rsid w:val="00A17AC2"/>
    <w:rsid w:val="00A21F36"/>
    <w:rsid w:val="00A35534"/>
    <w:rsid w:val="00AB1371"/>
    <w:rsid w:val="00AB15B9"/>
    <w:rsid w:val="00AB7F0E"/>
    <w:rsid w:val="00AE7226"/>
    <w:rsid w:val="00AF2569"/>
    <w:rsid w:val="00B32850"/>
    <w:rsid w:val="00B85CEF"/>
    <w:rsid w:val="00BD4001"/>
    <w:rsid w:val="00BD4953"/>
    <w:rsid w:val="00C257A4"/>
    <w:rsid w:val="00C34077"/>
    <w:rsid w:val="00C47142"/>
    <w:rsid w:val="00C636D4"/>
    <w:rsid w:val="00C655FD"/>
    <w:rsid w:val="00C657C5"/>
    <w:rsid w:val="00C66807"/>
    <w:rsid w:val="00C812EF"/>
    <w:rsid w:val="00D02290"/>
    <w:rsid w:val="00D9225B"/>
    <w:rsid w:val="00DB3AFB"/>
    <w:rsid w:val="00DC05D1"/>
    <w:rsid w:val="00DD7FE5"/>
    <w:rsid w:val="00E03690"/>
    <w:rsid w:val="00E059A2"/>
    <w:rsid w:val="00E46C4A"/>
    <w:rsid w:val="00E54B25"/>
    <w:rsid w:val="00E76936"/>
    <w:rsid w:val="00E769C4"/>
    <w:rsid w:val="00EF045C"/>
    <w:rsid w:val="00F46358"/>
    <w:rsid w:val="00F553AF"/>
    <w:rsid w:val="00F77886"/>
    <w:rsid w:val="00FB0F41"/>
    <w:rsid w:val="00FF5F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1F093D-8803-4332-9779-AD98DE11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358"/>
    <w:pPr>
      <w:spacing w:after="0" w:line="240" w:lineRule="auto"/>
      <w:ind w:firstLine="709"/>
      <w:jc w:val="both"/>
    </w:pPr>
    <w:rPr>
      <w:rFonts w:ascii="Times New Roman" w:hAnsi="Times New Roman" w:cs="Times New Roman"/>
      <w:sz w:val="28"/>
      <w:szCs w:val="28"/>
    </w:rPr>
  </w:style>
  <w:style w:type="paragraph" w:styleId="1">
    <w:name w:val="heading 1"/>
    <w:basedOn w:val="a0"/>
    <w:next w:val="a0"/>
    <w:link w:val="10"/>
    <w:uiPriority w:val="9"/>
    <w:qFormat/>
    <w:rsid w:val="00551FD9"/>
    <w:pPr>
      <w:keepNext/>
      <w:keepLines/>
      <w:spacing w:before="240" w:after="240"/>
      <w:outlineLvl w:val="0"/>
    </w:pPr>
    <w:rPr>
      <w:rFonts w:eastAsiaTheme="majorEastAsia" w:cstheme="majorBidi"/>
      <w:b/>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34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E18AB"/>
    <w:pPr>
      <w:ind w:left="720"/>
      <w:contextualSpacing/>
    </w:pPr>
  </w:style>
  <w:style w:type="character" w:styleId="a6">
    <w:name w:val="Hyperlink"/>
    <w:basedOn w:val="a1"/>
    <w:uiPriority w:val="99"/>
    <w:unhideWhenUsed/>
    <w:rsid w:val="003047F5"/>
    <w:rPr>
      <w:color w:val="0563C1" w:themeColor="hyperlink"/>
      <w:u w:val="single"/>
    </w:rPr>
  </w:style>
  <w:style w:type="character" w:customStyle="1" w:styleId="10">
    <w:name w:val="Заголовок 1 Знак"/>
    <w:basedOn w:val="a1"/>
    <w:link w:val="1"/>
    <w:uiPriority w:val="9"/>
    <w:rsid w:val="00551FD9"/>
    <w:rPr>
      <w:rFonts w:ascii="Times New Roman" w:eastAsiaTheme="majorEastAsia" w:hAnsi="Times New Roman" w:cstheme="majorBidi"/>
      <w:b/>
      <w:sz w:val="28"/>
      <w:szCs w:val="32"/>
    </w:rPr>
  </w:style>
  <w:style w:type="paragraph" w:styleId="a">
    <w:name w:val="Subtitle"/>
    <w:basedOn w:val="a5"/>
    <w:next w:val="a0"/>
    <w:link w:val="a7"/>
    <w:uiPriority w:val="11"/>
    <w:qFormat/>
    <w:rsid w:val="00551FD9"/>
    <w:pPr>
      <w:numPr>
        <w:ilvl w:val="1"/>
        <w:numId w:val="5"/>
      </w:numPr>
      <w:spacing w:before="240" w:after="240"/>
      <w:ind w:left="1287"/>
    </w:pPr>
    <w:rPr>
      <w:b/>
    </w:rPr>
  </w:style>
  <w:style w:type="character" w:customStyle="1" w:styleId="a7">
    <w:name w:val="Подзаголовок Знак"/>
    <w:basedOn w:val="a1"/>
    <w:link w:val="a"/>
    <w:uiPriority w:val="11"/>
    <w:rsid w:val="00551FD9"/>
    <w:rPr>
      <w:rFonts w:ascii="Times New Roman" w:hAnsi="Times New Roman" w:cs="Times New Roman"/>
      <w:b/>
      <w:sz w:val="28"/>
      <w:szCs w:val="28"/>
    </w:rPr>
  </w:style>
  <w:style w:type="paragraph" w:styleId="a8">
    <w:name w:val="TOC Heading"/>
    <w:basedOn w:val="1"/>
    <w:next w:val="a0"/>
    <w:uiPriority w:val="39"/>
    <w:unhideWhenUsed/>
    <w:qFormat/>
    <w:rsid w:val="00495CA6"/>
    <w:pPr>
      <w:spacing w:line="259" w:lineRule="auto"/>
      <w:ind w:firstLine="0"/>
      <w:jc w:val="left"/>
      <w:outlineLvl w:val="9"/>
    </w:pPr>
    <w:rPr>
      <w:rFonts w:asciiTheme="majorHAnsi" w:hAnsiTheme="majorHAnsi"/>
      <w:b w:val="0"/>
      <w:color w:val="2E74B5" w:themeColor="accent1" w:themeShade="BF"/>
      <w:sz w:val="32"/>
      <w:lang w:eastAsia="ru-RU"/>
    </w:rPr>
  </w:style>
  <w:style w:type="paragraph" w:styleId="11">
    <w:name w:val="toc 1"/>
    <w:basedOn w:val="a0"/>
    <w:next w:val="a0"/>
    <w:autoRedefine/>
    <w:uiPriority w:val="39"/>
    <w:unhideWhenUsed/>
    <w:rsid w:val="0039426C"/>
    <w:pPr>
      <w:tabs>
        <w:tab w:val="right" w:leader="dot" w:pos="9345"/>
      </w:tabs>
      <w:spacing w:after="100"/>
      <w:ind w:firstLine="0"/>
    </w:pPr>
  </w:style>
  <w:style w:type="paragraph" w:styleId="a9">
    <w:name w:val="Balloon Text"/>
    <w:basedOn w:val="a0"/>
    <w:link w:val="aa"/>
    <w:uiPriority w:val="99"/>
    <w:semiHidden/>
    <w:unhideWhenUsed/>
    <w:rsid w:val="00C655FD"/>
    <w:rPr>
      <w:rFonts w:ascii="Tahoma" w:hAnsi="Tahoma" w:cs="Tahoma"/>
      <w:sz w:val="16"/>
      <w:szCs w:val="16"/>
    </w:rPr>
  </w:style>
  <w:style w:type="character" w:customStyle="1" w:styleId="aa">
    <w:name w:val="Текст выноски Знак"/>
    <w:basedOn w:val="a1"/>
    <w:link w:val="a9"/>
    <w:uiPriority w:val="99"/>
    <w:semiHidden/>
    <w:rsid w:val="00C655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676">
      <w:bodyDiv w:val="1"/>
      <w:marLeft w:val="0"/>
      <w:marRight w:val="0"/>
      <w:marTop w:val="0"/>
      <w:marBottom w:val="0"/>
      <w:divBdr>
        <w:top w:val="none" w:sz="0" w:space="0" w:color="auto"/>
        <w:left w:val="none" w:sz="0" w:space="0" w:color="auto"/>
        <w:bottom w:val="none" w:sz="0" w:space="0" w:color="auto"/>
        <w:right w:val="none" w:sz="0" w:space="0" w:color="auto"/>
      </w:divBdr>
    </w:div>
    <w:div w:id="326177305">
      <w:bodyDiv w:val="1"/>
      <w:marLeft w:val="0"/>
      <w:marRight w:val="0"/>
      <w:marTop w:val="0"/>
      <w:marBottom w:val="0"/>
      <w:divBdr>
        <w:top w:val="none" w:sz="0" w:space="0" w:color="auto"/>
        <w:left w:val="none" w:sz="0" w:space="0" w:color="auto"/>
        <w:bottom w:val="none" w:sz="0" w:space="0" w:color="auto"/>
        <w:right w:val="none" w:sz="0" w:space="0" w:color="auto"/>
      </w:divBdr>
    </w:div>
    <w:div w:id="389886619">
      <w:bodyDiv w:val="1"/>
      <w:marLeft w:val="0"/>
      <w:marRight w:val="0"/>
      <w:marTop w:val="0"/>
      <w:marBottom w:val="0"/>
      <w:divBdr>
        <w:top w:val="none" w:sz="0" w:space="0" w:color="auto"/>
        <w:left w:val="none" w:sz="0" w:space="0" w:color="auto"/>
        <w:bottom w:val="none" w:sz="0" w:space="0" w:color="auto"/>
        <w:right w:val="none" w:sz="0" w:space="0" w:color="auto"/>
      </w:divBdr>
      <w:divsChild>
        <w:div w:id="480541935">
          <w:marLeft w:val="0"/>
          <w:marRight w:val="0"/>
          <w:marTop w:val="0"/>
          <w:marBottom w:val="0"/>
          <w:divBdr>
            <w:top w:val="none" w:sz="0" w:space="0" w:color="auto"/>
            <w:left w:val="none" w:sz="0" w:space="0" w:color="auto"/>
            <w:bottom w:val="none" w:sz="0" w:space="0" w:color="auto"/>
            <w:right w:val="none" w:sz="0" w:space="0" w:color="auto"/>
          </w:divBdr>
          <w:divsChild>
            <w:div w:id="2103528127">
              <w:marLeft w:val="0"/>
              <w:marRight w:val="0"/>
              <w:marTop w:val="0"/>
              <w:marBottom w:val="0"/>
              <w:divBdr>
                <w:top w:val="none" w:sz="0" w:space="0" w:color="auto"/>
                <w:left w:val="none" w:sz="0" w:space="0" w:color="auto"/>
                <w:bottom w:val="none" w:sz="0" w:space="0" w:color="auto"/>
                <w:right w:val="none" w:sz="0" w:space="0" w:color="auto"/>
              </w:divBdr>
              <w:divsChild>
                <w:div w:id="808789485">
                  <w:marLeft w:val="0"/>
                  <w:marRight w:val="0"/>
                  <w:marTop w:val="0"/>
                  <w:marBottom w:val="0"/>
                  <w:divBdr>
                    <w:top w:val="none" w:sz="0" w:space="0" w:color="auto"/>
                    <w:left w:val="none" w:sz="0" w:space="0" w:color="auto"/>
                    <w:bottom w:val="none" w:sz="0" w:space="0" w:color="auto"/>
                    <w:right w:val="none" w:sz="0" w:space="0" w:color="auto"/>
                  </w:divBdr>
                  <w:divsChild>
                    <w:div w:id="474420950">
                      <w:marLeft w:val="0"/>
                      <w:marRight w:val="0"/>
                      <w:marTop w:val="100"/>
                      <w:marBottom w:val="100"/>
                      <w:divBdr>
                        <w:top w:val="none" w:sz="0" w:space="0" w:color="auto"/>
                        <w:left w:val="none" w:sz="0" w:space="0" w:color="auto"/>
                        <w:bottom w:val="none" w:sz="0" w:space="0" w:color="auto"/>
                        <w:right w:val="none" w:sz="0" w:space="0" w:color="auto"/>
                      </w:divBdr>
                      <w:divsChild>
                        <w:div w:id="833839478">
                          <w:marLeft w:val="0"/>
                          <w:marRight w:val="0"/>
                          <w:marTop w:val="0"/>
                          <w:marBottom w:val="0"/>
                          <w:divBdr>
                            <w:top w:val="none" w:sz="0" w:space="0" w:color="auto"/>
                            <w:left w:val="none" w:sz="0" w:space="0" w:color="auto"/>
                            <w:bottom w:val="none" w:sz="0" w:space="0" w:color="auto"/>
                            <w:right w:val="none" w:sz="0" w:space="0" w:color="auto"/>
                          </w:divBdr>
                          <w:divsChild>
                            <w:div w:id="1386948127">
                              <w:marLeft w:val="0"/>
                              <w:marRight w:val="0"/>
                              <w:marTop w:val="0"/>
                              <w:marBottom w:val="0"/>
                              <w:divBdr>
                                <w:top w:val="none" w:sz="0" w:space="0" w:color="auto"/>
                                <w:left w:val="none" w:sz="0" w:space="0" w:color="auto"/>
                                <w:bottom w:val="none" w:sz="0" w:space="0" w:color="auto"/>
                                <w:right w:val="none" w:sz="0" w:space="0" w:color="auto"/>
                              </w:divBdr>
                              <w:divsChild>
                                <w:div w:id="1506018059">
                                  <w:marLeft w:val="0"/>
                                  <w:marRight w:val="0"/>
                                  <w:marTop w:val="0"/>
                                  <w:marBottom w:val="0"/>
                                  <w:divBdr>
                                    <w:top w:val="none" w:sz="0" w:space="0" w:color="auto"/>
                                    <w:left w:val="none" w:sz="0" w:space="0" w:color="auto"/>
                                    <w:bottom w:val="none" w:sz="0" w:space="0" w:color="auto"/>
                                    <w:right w:val="none" w:sz="0" w:space="0" w:color="auto"/>
                                  </w:divBdr>
                                  <w:divsChild>
                                    <w:div w:id="1636792190">
                                      <w:marLeft w:val="0"/>
                                      <w:marRight w:val="0"/>
                                      <w:marTop w:val="0"/>
                                      <w:marBottom w:val="0"/>
                                      <w:divBdr>
                                        <w:top w:val="none" w:sz="0" w:space="0" w:color="auto"/>
                                        <w:left w:val="none" w:sz="0" w:space="0" w:color="auto"/>
                                        <w:bottom w:val="none" w:sz="0" w:space="0" w:color="auto"/>
                                        <w:right w:val="none" w:sz="0" w:space="0" w:color="auto"/>
                                      </w:divBdr>
                                      <w:divsChild>
                                        <w:div w:id="2085029471">
                                          <w:marLeft w:val="0"/>
                                          <w:marRight w:val="0"/>
                                          <w:marTop w:val="0"/>
                                          <w:marBottom w:val="0"/>
                                          <w:divBdr>
                                            <w:top w:val="none" w:sz="0" w:space="0" w:color="auto"/>
                                            <w:left w:val="none" w:sz="0" w:space="0" w:color="auto"/>
                                            <w:bottom w:val="none" w:sz="0" w:space="0" w:color="auto"/>
                                            <w:right w:val="none" w:sz="0" w:space="0" w:color="auto"/>
                                          </w:divBdr>
                                          <w:divsChild>
                                            <w:div w:id="257300497">
                                              <w:marLeft w:val="0"/>
                                              <w:marRight w:val="0"/>
                                              <w:marTop w:val="0"/>
                                              <w:marBottom w:val="0"/>
                                              <w:divBdr>
                                                <w:top w:val="none" w:sz="0" w:space="0" w:color="auto"/>
                                                <w:left w:val="none" w:sz="0" w:space="0" w:color="auto"/>
                                                <w:bottom w:val="none" w:sz="0" w:space="0" w:color="auto"/>
                                                <w:right w:val="none" w:sz="0" w:space="0" w:color="auto"/>
                                              </w:divBdr>
                                              <w:divsChild>
                                                <w:div w:id="367801615">
                                                  <w:marLeft w:val="0"/>
                                                  <w:marRight w:val="0"/>
                                                  <w:marTop w:val="0"/>
                                                  <w:marBottom w:val="0"/>
                                                  <w:divBdr>
                                                    <w:top w:val="none" w:sz="0" w:space="0" w:color="auto"/>
                                                    <w:left w:val="none" w:sz="0" w:space="0" w:color="auto"/>
                                                    <w:bottom w:val="none" w:sz="0" w:space="0" w:color="auto"/>
                                                    <w:right w:val="none" w:sz="0" w:space="0" w:color="auto"/>
                                                  </w:divBdr>
                                                  <w:divsChild>
                                                    <w:div w:id="404181919">
                                                      <w:marLeft w:val="0"/>
                                                      <w:marRight w:val="0"/>
                                                      <w:marTop w:val="0"/>
                                                      <w:marBottom w:val="0"/>
                                                      <w:divBdr>
                                                        <w:top w:val="none" w:sz="0" w:space="0" w:color="auto"/>
                                                        <w:left w:val="none" w:sz="0" w:space="0" w:color="auto"/>
                                                        <w:bottom w:val="none" w:sz="0" w:space="0" w:color="auto"/>
                                                        <w:right w:val="none" w:sz="0" w:space="0" w:color="auto"/>
                                                      </w:divBdr>
                                                      <w:divsChild>
                                                        <w:div w:id="61941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5252">
                                              <w:marLeft w:val="240"/>
                                              <w:marRight w:val="240"/>
                                              <w:marTop w:val="192"/>
                                              <w:marBottom w:val="192"/>
                                              <w:divBdr>
                                                <w:top w:val="none" w:sz="0" w:space="0" w:color="auto"/>
                                                <w:left w:val="none" w:sz="0" w:space="0" w:color="auto"/>
                                                <w:bottom w:val="none" w:sz="0" w:space="0" w:color="auto"/>
                                                <w:right w:val="none" w:sz="0" w:space="0" w:color="auto"/>
                                              </w:divBdr>
                                              <w:divsChild>
                                                <w:div w:id="1894194133">
                                                  <w:marLeft w:val="0"/>
                                                  <w:marRight w:val="0"/>
                                                  <w:marTop w:val="0"/>
                                                  <w:marBottom w:val="0"/>
                                                  <w:divBdr>
                                                    <w:top w:val="none" w:sz="0" w:space="0" w:color="auto"/>
                                                    <w:left w:val="none" w:sz="0" w:space="0" w:color="auto"/>
                                                    <w:bottom w:val="none" w:sz="0" w:space="0" w:color="auto"/>
                                                    <w:right w:val="none" w:sz="0" w:space="0" w:color="auto"/>
                                                  </w:divBdr>
                                                  <w:divsChild>
                                                    <w:div w:id="34276803">
                                                      <w:marLeft w:val="0"/>
                                                      <w:marRight w:val="0"/>
                                                      <w:marTop w:val="0"/>
                                                      <w:marBottom w:val="0"/>
                                                      <w:divBdr>
                                                        <w:top w:val="none" w:sz="0" w:space="0" w:color="auto"/>
                                                        <w:left w:val="none" w:sz="0" w:space="0" w:color="auto"/>
                                                        <w:bottom w:val="none" w:sz="0" w:space="0" w:color="auto"/>
                                                        <w:right w:val="none" w:sz="0" w:space="0" w:color="auto"/>
                                                      </w:divBdr>
                                                      <w:divsChild>
                                                        <w:div w:id="273174888">
                                                          <w:marLeft w:val="0"/>
                                                          <w:marRight w:val="0"/>
                                                          <w:marTop w:val="0"/>
                                                          <w:marBottom w:val="0"/>
                                                          <w:divBdr>
                                                            <w:top w:val="none" w:sz="0" w:space="0" w:color="auto"/>
                                                            <w:left w:val="none" w:sz="0" w:space="0" w:color="auto"/>
                                                            <w:bottom w:val="none" w:sz="0" w:space="0" w:color="auto"/>
                                                            <w:right w:val="none" w:sz="0" w:space="0" w:color="auto"/>
                                                          </w:divBdr>
                                                          <w:divsChild>
                                                            <w:div w:id="1593003441">
                                                              <w:marLeft w:val="0"/>
                                                              <w:marRight w:val="0"/>
                                                              <w:marTop w:val="0"/>
                                                              <w:marBottom w:val="0"/>
                                                              <w:divBdr>
                                                                <w:top w:val="none" w:sz="0" w:space="0" w:color="auto"/>
                                                                <w:left w:val="none" w:sz="0" w:space="0" w:color="auto"/>
                                                                <w:bottom w:val="none" w:sz="0" w:space="0" w:color="auto"/>
                                                                <w:right w:val="none" w:sz="0" w:space="0" w:color="auto"/>
                                                              </w:divBdr>
                                                            </w:div>
                                                          </w:divsChild>
                                                        </w:div>
                                                        <w:div w:id="1909262420">
                                                          <w:marLeft w:val="0"/>
                                                          <w:marRight w:val="0"/>
                                                          <w:marTop w:val="0"/>
                                                          <w:marBottom w:val="0"/>
                                                          <w:divBdr>
                                                            <w:top w:val="none" w:sz="0" w:space="0" w:color="auto"/>
                                                            <w:left w:val="none" w:sz="0" w:space="0" w:color="auto"/>
                                                            <w:bottom w:val="none" w:sz="0" w:space="0" w:color="auto"/>
                                                            <w:right w:val="none" w:sz="0" w:space="0" w:color="auto"/>
                                                          </w:divBdr>
                                                          <w:divsChild>
                                                            <w:div w:id="3943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83575">
                                                      <w:marLeft w:val="0"/>
                                                      <w:marRight w:val="0"/>
                                                      <w:marTop w:val="0"/>
                                                      <w:marBottom w:val="0"/>
                                                      <w:divBdr>
                                                        <w:top w:val="none" w:sz="0" w:space="0" w:color="auto"/>
                                                        <w:left w:val="none" w:sz="0" w:space="0" w:color="auto"/>
                                                        <w:bottom w:val="none" w:sz="0" w:space="0" w:color="auto"/>
                                                        <w:right w:val="none" w:sz="0" w:space="0" w:color="auto"/>
                                                      </w:divBdr>
                                                      <w:divsChild>
                                                        <w:div w:id="1061564392">
                                                          <w:marLeft w:val="0"/>
                                                          <w:marRight w:val="0"/>
                                                          <w:marTop w:val="0"/>
                                                          <w:marBottom w:val="0"/>
                                                          <w:divBdr>
                                                            <w:top w:val="none" w:sz="0" w:space="0" w:color="auto"/>
                                                            <w:left w:val="none" w:sz="0" w:space="0" w:color="auto"/>
                                                            <w:bottom w:val="none" w:sz="0" w:space="0" w:color="auto"/>
                                                            <w:right w:val="none" w:sz="0" w:space="0" w:color="auto"/>
                                                          </w:divBdr>
                                                          <w:divsChild>
                                                            <w:div w:id="23407418">
                                                              <w:marLeft w:val="0"/>
                                                              <w:marRight w:val="0"/>
                                                              <w:marTop w:val="0"/>
                                                              <w:marBottom w:val="0"/>
                                                              <w:divBdr>
                                                                <w:top w:val="none" w:sz="0" w:space="0" w:color="auto"/>
                                                                <w:left w:val="none" w:sz="0" w:space="0" w:color="auto"/>
                                                                <w:bottom w:val="none" w:sz="0" w:space="0" w:color="auto"/>
                                                                <w:right w:val="none" w:sz="0" w:space="0" w:color="auto"/>
                                                              </w:divBdr>
                                                            </w:div>
                                                            <w:div w:id="168809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8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685651">
                              <w:marLeft w:val="0"/>
                              <w:marRight w:val="0"/>
                              <w:marTop w:val="0"/>
                              <w:marBottom w:val="0"/>
                              <w:divBdr>
                                <w:top w:val="none" w:sz="0" w:space="0" w:color="auto"/>
                                <w:left w:val="none" w:sz="0" w:space="0" w:color="auto"/>
                                <w:bottom w:val="none" w:sz="0" w:space="0" w:color="auto"/>
                                <w:right w:val="none" w:sz="0" w:space="0" w:color="auto"/>
                              </w:divBdr>
                              <w:divsChild>
                                <w:div w:id="393550484">
                                  <w:marLeft w:val="0"/>
                                  <w:marRight w:val="0"/>
                                  <w:marTop w:val="0"/>
                                  <w:marBottom w:val="0"/>
                                  <w:divBdr>
                                    <w:top w:val="none" w:sz="0" w:space="0" w:color="auto"/>
                                    <w:left w:val="none" w:sz="0" w:space="0" w:color="auto"/>
                                    <w:bottom w:val="none" w:sz="0" w:space="0" w:color="auto"/>
                                    <w:right w:val="none" w:sz="0" w:space="0" w:color="auto"/>
                                  </w:divBdr>
                                  <w:divsChild>
                                    <w:div w:id="3867418">
                                      <w:marLeft w:val="0"/>
                                      <w:marRight w:val="0"/>
                                      <w:marTop w:val="0"/>
                                      <w:marBottom w:val="0"/>
                                      <w:divBdr>
                                        <w:top w:val="none" w:sz="0" w:space="0" w:color="auto"/>
                                        <w:left w:val="none" w:sz="0" w:space="0" w:color="auto"/>
                                        <w:bottom w:val="none" w:sz="0" w:space="0" w:color="auto"/>
                                        <w:right w:val="none" w:sz="0" w:space="0" w:color="auto"/>
                                      </w:divBdr>
                                      <w:divsChild>
                                        <w:div w:id="840700846">
                                          <w:marLeft w:val="0"/>
                                          <w:marRight w:val="0"/>
                                          <w:marTop w:val="0"/>
                                          <w:marBottom w:val="0"/>
                                          <w:divBdr>
                                            <w:top w:val="none" w:sz="0" w:space="0" w:color="auto"/>
                                            <w:left w:val="none" w:sz="0" w:space="0" w:color="auto"/>
                                            <w:bottom w:val="none" w:sz="0" w:space="0" w:color="auto"/>
                                            <w:right w:val="none" w:sz="0" w:space="0" w:color="auto"/>
                                          </w:divBdr>
                                          <w:divsChild>
                                            <w:div w:id="952783078">
                                              <w:marLeft w:val="0"/>
                                              <w:marRight w:val="0"/>
                                              <w:marTop w:val="0"/>
                                              <w:marBottom w:val="0"/>
                                              <w:divBdr>
                                                <w:top w:val="none" w:sz="0" w:space="0" w:color="auto"/>
                                                <w:left w:val="none" w:sz="0" w:space="0" w:color="auto"/>
                                                <w:bottom w:val="none" w:sz="0" w:space="0" w:color="auto"/>
                                                <w:right w:val="none" w:sz="0" w:space="0" w:color="auto"/>
                                              </w:divBdr>
                                              <w:divsChild>
                                                <w:div w:id="1835603784">
                                                  <w:marLeft w:val="0"/>
                                                  <w:marRight w:val="0"/>
                                                  <w:marTop w:val="0"/>
                                                  <w:marBottom w:val="0"/>
                                                  <w:divBdr>
                                                    <w:top w:val="none" w:sz="0" w:space="0" w:color="auto"/>
                                                    <w:left w:val="none" w:sz="0" w:space="0" w:color="auto"/>
                                                    <w:bottom w:val="none" w:sz="0" w:space="0" w:color="auto"/>
                                                    <w:right w:val="none" w:sz="0" w:space="0" w:color="auto"/>
                                                  </w:divBdr>
                                                  <w:divsChild>
                                                    <w:div w:id="748700693">
                                                      <w:marLeft w:val="0"/>
                                                      <w:marRight w:val="0"/>
                                                      <w:marTop w:val="0"/>
                                                      <w:marBottom w:val="0"/>
                                                      <w:divBdr>
                                                        <w:top w:val="none" w:sz="0" w:space="0" w:color="auto"/>
                                                        <w:left w:val="none" w:sz="0" w:space="0" w:color="auto"/>
                                                        <w:bottom w:val="none" w:sz="0" w:space="0" w:color="auto"/>
                                                        <w:right w:val="none" w:sz="0" w:space="0" w:color="auto"/>
                                                      </w:divBdr>
                                                      <w:divsChild>
                                                        <w:div w:id="4772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03582">
                                              <w:marLeft w:val="240"/>
                                              <w:marRight w:val="240"/>
                                              <w:marTop w:val="192"/>
                                              <w:marBottom w:val="192"/>
                                              <w:divBdr>
                                                <w:top w:val="none" w:sz="0" w:space="0" w:color="auto"/>
                                                <w:left w:val="none" w:sz="0" w:space="0" w:color="auto"/>
                                                <w:bottom w:val="none" w:sz="0" w:space="0" w:color="auto"/>
                                                <w:right w:val="none" w:sz="0" w:space="0" w:color="auto"/>
                                              </w:divBdr>
                                              <w:divsChild>
                                                <w:div w:id="1063062363">
                                                  <w:marLeft w:val="0"/>
                                                  <w:marRight w:val="0"/>
                                                  <w:marTop w:val="0"/>
                                                  <w:marBottom w:val="0"/>
                                                  <w:divBdr>
                                                    <w:top w:val="none" w:sz="0" w:space="0" w:color="auto"/>
                                                    <w:left w:val="none" w:sz="0" w:space="0" w:color="auto"/>
                                                    <w:bottom w:val="none" w:sz="0" w:space="0" w:color="auto"/>
                                                    <w:right w:val="none" w:sz="0" w:space="0" w:color="auto"/>
                                                  </w:divBdr>
                                                  <w:divsChild>
                                                    <w:div w:id="1698895247">
                                                      <w:marLeft w:val="0"/>
                                                      <w:marRight w:val="0"/>
                                                      <w:marTop w:val="0"/>
                                                      <w:marBottom w:val="0"/>
                                                      <w:divBdr>
                                                        <w:top w:val="none" w:sz="0" w:space="0" w:color="auto"/>
                                                        <w:left w:val="none" w:sz="0" w:space="0" w:color="auto"/>
                                                        <w:bottom w:val="none" w:sz="0" w:space="0" w:color="auto"/>
                                                        <w:right w:val="none" w:sz="0" w:space="0" w:color="auto"/>
                                                      </w:divBdr>
                                                      <w:divsChild>
                                                        <w:div w:id="1595481968">
                                                          <w:marLeft w:val="0"/>
                                                          <w:marRight w:val="0"/>
                                                          <w:marTop w:val="0"/>
                                                          <w:marBottom w:val="0"/>
                                                          <w:divBdr>
                                                            <w:top w:val="none" w:sz="0" w:space="0" w:color="auto"/>
                                                            <w:left w:val="none" w:sz="0" w:space="0" w:color="auto"/>
                                                            <w:bottom w:val="none" w:sz="0" w:space="0" w:color="auto"/>
                                                            <w:right w:val="none" w:sz="0" w:space="0" w:color="auto"/>
                                                          </w:divBdr>
                                                          <w:divsChild>
                                                            <w:div w:id="372922607">
                                                              <w:marLeft w:val="0"/>
                                                              <w:marRight w:val="0"/>
                                                              <w:marTop w:val="0"/>
                                                              <w:marBottom w:val="0"/>
                                                              <w:divBdr>
                                                                <w:top w:val="none" w:sz="0" w:space="0" w:color="auto"/>
                                                                <w:left w:val="none" w:sz="0" w:space="0" w:color="auto"/>
                                                                <w:bottom w:val="none" w:sz="0" w:space="0" w:color="auto"/>
                                                                <w:right w:val="none" w:sz="0" w:space="0" w:color="auto"/>
                                                              </w:divBdr>
                                                            </w:div>
                                                          </w:divsChild>
                                                        </w:div>
                                                        <w:div w:id="1736314640">
                                                          <w:marLeft w:val="0"/>
                                                          <w:marRight w:val="0"/>
                                                          <w:marTop w:val="0"/>
                                                          <w:marBottom w:val="0"/>
                                                          <w:divBdr>
                                                            <w:top w:val="none" w:sz="0" w:space="0" w:color="auto"/>
                                                            <w:left w:val="none" w:sz="0" w:space="0" w:color="auto"/>
                                                            <w:bottom w:val="none" w:sz="0" w:space="0" w:color="auto"/>
                                                            <w:right w:val="none" w:sz="0" w:space="0" w:color="auto"/>
                                                          </w:divBdr>
                                                          <w:divsChild>
                                                            <w:div w:id="3423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641110">
                                                      <w:marLeft w:val="0"/>
                                                      <w:marRight w:val="0"/>
                                                      <w:marTop w:val="0"/>
                                                      <w:marBottom w:val="0"/>
                                                      <w:divBdr>
                                                        <w:top w:val="none" w:sz="0" w:space="0" w:color="auto"/>
                                                        <w:left w:val="none" w:sz="0" w:space="0" w:color="auto"/>
                                                        <w:bottom w:val="none" w:sz="0" w:space="0" w:color="auto"/>
                                                        <w:right w:val="none" w:sz="0" w:space="0" w:color="auto"/>
                                                      </w:divBdr>
                                                      <w:divsChild>
                                                        <w:div w:id="1349334964">
                                                          <w:marLeft w:val="0"/>
                                                          <w:marRight w:val="0"/>
                                                          <w:marTop w:val="0"/>
                                                          <w:marBottom w:val="0"/>
                                                          <w:divBdr>
                                                            <w:top w:val="none" w:sz="0" w:space="0" w:color="auto"/>
                                                            <w:left w:val="none" w:sz="0" w:space="0" w:color="auto"/>
                                                            <w:bottom w:val="none" w:sz="0" w:space="0" w:color="auto"/>
                                                            <w:right w:val="none" w:sz="0" w:space="0" w:color="auto"/>
                                                          </w:divBdr>
                                                          <w:divsChild>
                                                            <w:div w:id="811678429">
                                                              <w:marLeft w:val="0"/>
                                                              <w:marRight w:val="0"/>
                                                              <w:marTop w:val="0"/>
                                                              <w:marBottom w:val="0"/>
                                                              <w:divBdr>
                                                                <w:top w:val="none" w:sz="0" w:space="0" w:color="auto"/>
                                                                <w:left w:val="none" w:sz="0" w:space="0" w:color="auto"/>
                                                                <w:bottom w:val="none" w:sz="0" w:space="0" w:color="auto"/>
                                                                <w:right w:val="none" w:sz="0" w:space="0" w:color="auto"/>
                                                              </w:divBdr>
                                                            </w:div>
                                                            <w:div w:id="1072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67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66392">
                              <w:marLeft w:val="0"/>
                              <w:marRight w:val="0"/>
                              <w:marTop w:val="0"/>
                              <w:marBottom w:val="0"/>
                              <w:divBdr>
                                <w:top w:val="none" w:sz="0" w:space="0" w:color="auto"/>
                                <w:left w:val="none" w:sz="0" w:space="0" w:color="auto"/>
                                <w:bottom w:val="none" w:sz="0" w:space="0" w:color="auto"/>
                                <w:right w:val="none" w:sz="0" w:space="0" w:color="auto"/>
                              </w:divBdr>
                              <w:divsChild>
                                <w:div w:id="306207514">
                                  <w:marLeft w:val="0"/>
                                  <w:marRight w:val="0"/>
                                  <w:marTop w:val="0"/>
                                  <w:marBottom w:val="0"/>
                                  <w:divBdr>
                                    <w:top w:val="none" w:sz="0" w:space="0" w:color="auto"/>
                                    <w:left w:val="none" w:sz="0" w:space="0" w:color="auto"/>
                                    <w:bottom w:val="none" w:sz="0" w:space="0" w:color="auto"/>
                                    <w:right w:val="none" w:sz="0" w:space="0" w:color="auto"/>
                                  </w:divBdr>
                                  <w:divsChild>
                                    <w:div w:id="1020544092">
                                      <w:marLeft w:val="0"/>
                                      <w:marRight w:val="0"/>
                                      <w:marTop w:val="0"/>
                                      <w:marBottom w:val="0"/>
                                      <w:divBdr>
                                        <w:top w:val="none" w:sz="0" w:space="0" w:color="auto"/>
                                        <w:left w:val="none" w:sz="0" w:space="0" w:color="auto"/>
                                        <w:bottom w:val="none" w:sz="0" w:space="0" w:color="auto"/>
                                        <w:right w:val="none" w:sz="0" w:space="0" w:color="auto"/>
                                      </w:divBdr>
                                      <w:divsChild>
                                        <w:div w:id="444348845">
                                          <w:marLeft w:val="0"/>
                                          <w:marRight w:val="0"/>
                                          <w:marTop w:val="0"/>
                                          <w:marBottom w:val="0"/>
                                          <w:divBdr>
                                            <w:top w:val="none" w:sz="0" w:space="0" w:color="auto"/>
                                            <w:left w:val="none" w:sz="0" w:space="0" w:color="auto"/>
                                            <w:bottom w:val="none" w:sz="0" w:space="0" w:color="auto"/>
                                            <w:right w:val="none" w:sz="0" w:space="0" w:color="auto"/>
                                          </w:divBdr>
                                          <w:divsChild>
                                            <w:div w:id="1550141230">
                                              <w:marLeft w:val="0"/>
                                              <w:marRight w:val="0"/>
                                              <w:marTop w:val="0"/>
                                              <w:marBottom w:val="0"/>
                                              <w:divBdr>
                                                <w:top w:val="none" w:sz="0" w:space="0" w:color="auto"/>
                                                <w:left w:val="none" w:sz="0" w:space="0" w:color="auto"/>
                                                <w:bottom w:val="none" w:sz="0" w:space="0" w:color="auto"/>
                                                <w:right w:val="none" w:sz="0" w:space="0" w:color="auto"/>
                                              </w:divBdr>
                                              <w:divsChild>
                                                <w:div w:id="1138187341">
                                                  <w:marLeft w:val="0"/>
                                                  <w:marRight w:val="0"/>
                                                  <w:marTop w:val="0"/>
                                                  <w:marBottom w:val="0"/>
                                                  <w:divBdr>
                                                    <w:top w:val="none" w:sz="0" w:space="0" w:color="auto"/>
                                                    <w:left w:val="none" w:sz="0" w:space="0" w:color="auto"/>
                                                    <w:bottom w:val="none" w:sz="0" w:space="0" w:color="auto"/>
                                                    <w:right w:val="none" w:sz="0" w:space="0" w:color="auto"/>
                                                  </w:divBdr>
                                                  <w:divsChild>
                                                    <w:div w:id="1504395127">
                                                      <w:marLeft w:val="0"/>
                                                      <w:marRight w:val="0"/>
                                                      <w:marTop w:val="0"/>
                                                      <w:marBottom w:val="0"/>
                                                      <w:divBdr>
                                                        <w:top w:val="none" w:sz="0" w:space="0" w:color="auto"/>
                                                        <w:left w:val="none" w:sz="0" w:space="0" w:color="auto"/>
                                                        <w:bottom w:val="none" w:sz="0" w:space="0" w:color="auto"/>
                                                        <w:right w:val="none" w:sz="0" w:space="0" w:color="auto"/>
                                                      </w:divBdr>
                                                      <w:divsChild>
                                                        <w:div w:id="13262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81137">
                                                  <w:marLeft w:val="0"/>
                                                  <w:marRight w:val="0"/>
                                                  <w:marTop w:val="0"/>
                                                  <w:marBottom w:val="0"/>
                                                  <w:divBdr>
                                                    <w:top w:val="none" w:sz="0" w:space="0" w:color="auto"/>
                                                    <w:left w:val="none" w:sz="0" w:space="0" w:color="auto"/>
                                                    <w:bottom w:val="none" w:sz="0" w:space="0" w:color="auto"/>
                                                    <w:right w:val="none" w:sz="0" w:space="0" w:color="auto"/>
                                                  </w:divBdr>
                                                  <w:divsChild>
                                                    <w:div w:id="1691643774">
                                                      <w:marLeft w:val="0"/>
                                                      <w:marRight w:val="0"/>
                                                      <w:marTop w:val="0"/>
                                                      <w:marBottom w:val="0"/>
                                                      <w:divBdr>
                                                        <w:top w:val="none" w:sz="0" w:space="0" w:color="auto"/>
                                                        <w:left w:val="none" w:sz="0" w:space="0" w:color="auto"/>
                                                        <w:bottom w:val="none" w:sz="0" w:space="0" w:color="auto"/>
                                                        <w:right w:val="none" w:sz="0" w:space="0" w:color="auto"/>
                                                      </w:divBdr>
                                                      <w:divsChild>
                                                        <w:div w:id="26392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753875">
                                              <w:marLeft w:val="240"/>
                                              <w:marRight w:val="240"/>
                                              <w:marTop w:val="192"/>
                                              <w:marBottom w:val="192"/>
                                              <w:divBdr>
                                                <w:top w:val="none" w:sz="0" w:space="0" w:color="auto"/>
                                                <w:left w:val="none" w:sz="0" w:space="0" w:color="auto"/>
                                                <w:bottom w:val="none" w:sz="0" w:space="0" w:color="auto"/>
                                                <w:right w:val="none" w:sz="0" w:space="0" w:color="auto"/>
                                              </w:divBdr>
                                              <w:divsChild>
                                                <w:div w:id="1522814249">
                                                  <w:marLeft w:val="0"/>
                                                  <w:marRight w:val="0"/>
                                                  <w:marTop w:val="0"/>
                                                  <w:marBottom w:val="0"/>
                                                  <w:divBdr>
                                                    <w:top w:val="none" w:sz="0" w:space="0" w:color="auto"/>
                                                    <w:left w:val="none" w:sz="0" w:space="0" w:color="auto"/>
                                                    <w:bottom w:val="none" w:sz="0" w:space="0" w:color="auto"/>
                                                    <w:right w:val="none" w:sz="0" w:space="0" w:color="auto"/>
                                                  </w:divBdr>
                                                  <w:divsChild>
                                                    <w:div w:id="604995451">
                                                      <w:marLeft w:val="0"/>
                                                      <w:marRight w:val="0"/>
                                                      <w:marTop w:val="0"/>
                                                      <w:marBottom w:val="0"/>
                                                      <w:divBdr>
                                                        <w:top w:val="none" w:sz="0" w:space="0" w:color="auto"/>
                                                        <w:left w:val="none" w:sz="0" w:space="0" w:color="auto"/>
                                                        <w:bottom w:val="none" w:sz="0" w:space="0" w:color="auto"/>
                                                        <w:right w:val="none" w:sz="0" w:space="0" w:color="auto"/>
                                                      </w:divBdr>
                                                      <w:divsChild>
                                                        <w:div w:id="1218787076">
                                                          <w:marLeft w:val="0"/>
                                                          <w:marRight w:val="0"/>
                                                          <w:marTop w:val="0"/>
                                                          <w:marBottom w:val="0"/>
                                                          <w:divBdr>
                                                            <w:top w:val="none" w:sz="0" w:space="0" w:color="auto"/>
                                                            <w:left w:val="none" w:sz="0" w:space="0" w:color="auto"/>
                                                            <w:bottom w:val="none" w:sz="0" w:space="0" w:color="auto"/>
                                                            <w:right w:val="none" w:sz="0" w:space="0" w:color="auto"/>
                                                          </w:divBdr>
                                                          <w:divsChild>
                                                            <w:div w:id="1297643920">
                                                              <w:marLeft w:val="0"/>
                                                              <w:marRight w:val="0"/>
                                                              <w:marTop w:val="0"/>
                                                              <w:marBottom w:val="0"/>
                                                              <w:divBdr>
                                                                <w:top w:val="none" w:sz="0" w:space="0" w:color="auto"/>
                                                                <w:left w:val="none" w:sz="0" w:space="0" w:color="auto"/>
                                                                <w:bottom w:val="none" w:sz="0" w:space="0" w:color="auto"/>
                                                                <w:right w:val="none" w:sz="0" w:space="0" w:color="auto"/>
                                                              </w:divBdr>
                                                            </w:div>
                                                          </w:divsChild>
                                                        </w:div>
                                                        <w:div w:id="409430351">
                                                          <w:marLeft w:val="0"/>
                                                          <w:marRight w:val="0"/>
                                                          <w:marTop w:val="0"/>
                                                          <w:marBottom w:val="0"/>
                                                          <w:divBdr>
                                                            <w:top w:val="none" w:sz="0" w:space="0" w:color="auto"/>
                                                            <w:left w:val="none" w:sz="0" w:space="0" w:color="auto"/>
                                                            <w:bottom w:val="none" w:sz="0" w:space="0" w:color="auto"/>
                                                            <w:right w:val="none" w:sz="0" w:space="0" w:color="auto"/>
                                                          </w:divBdr>
                                                          <w:divsChild>
                                                            <w:div w:id="10111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431">
                                                      <w:marLeft w:val="0"/>
                                                      <w:marRight w:val="0"/>
                                                      <w:marTop w:val="0"/>
                                                      <w:marBottom w:val="0"/>
                                                      <w:divBdr>
                                                        <w:top w:val="none" w:sz="0" w:space="0" w:color="auto"/>
                                                        <w:left w:val="none" w:sz="0" w:space="0" w:color="auto"/>
                                                        <w:bottom w:val="none" w:sz="0" w:space="0" w:color="auto"/>
                                                        <w:right w:val="none" w:sz="0" w:space="0" w:color="auto"/>
                                                      </w:divBdr>
                                                      <w:divsChild>
                                                        <w:div w:id="1611938200">
                                                          <w:marLeft w:val="0"/>
                                                          <w:marRight w:val="0"/>
                                                          <w:marTop w:val="0"/>
                                                          <w:marBottom w:val="0"/>
                                                          <w:divBdr>
                                                            <w:top w:val="none" w:sz="0" w:space="0" w:color="auto"/>
                                                            <w:left w:val="none" w:sz="0" w:space="0" w:color="auto"/>
                                                            <w:bottom w:val="none" w:sz="0" w:space="0" w:color="auto"/>
                                                            <w:right w:val="none" w:sz="0" w:space="0" w:color="auto"/>
                                                          </w:divBdr>
                                                          <w:divsChild>
                                                            <w:div w:id="755588734">
                                                              <w:marLeft w:val="0"/>
                                                              <w:marRight w:val="0"/>
                                                              <w:marTop w:val="0"/>
                                                              <w:marBottom w:val="0"/>
                                                              <w:divBdr>
                                                                <w:top w:val="none" w:sz="0" w:space="0" w:color="auto"/>
                                                                <w:left w:val="none" w:sz="0" w:space="0" w:color="auto"/>
                                                                <w:bottom w:val="none" w:sz="0" w:space="0" w:color="auto"/>
                                                                <w:right w:val="none" w:sz="0" w:space="0" w:color="auto"/>
                                                              </w:divBdr>
                                                            </w:div>
                                                            <w:div w:id="7860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9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640334">
      <w:bodyDiv w:val="1"/>
      <w:marLeft w:val="0"/>
      <w:marRight w:val="0"/>
      <w:marTop w:val="0"/>
      <w:marBottom w:val="0"/>
      <w:divBdr>
        <w:top w:val="none" w:sz="0" w:space="0" w:color="auto"/>
        <w:left w:val="none" w:sz="0" w:space="0" w:color="auto"/>
        <w:bottom w:val="none" w:sz="0" w:space="0" w:color="auto"/>
        <w:right w:val="none" w:sz="0" w:space="0" w:color="auto"/>
      </w:divBdr>
      <w:divsChild>
        <w:div w:id="905534237">
          <w:marLeft w:val="0"/>
          <w:marRight w:val="0"/>
          <w:marTop w:val="0"/>
          <w:marBottom w:val="0"/>
          <w:divBdr>
            <w:top w:val="none" w:sz="0" w:space="0" w:color="auto"/>
            <w:left w:val="none" w:sz="0" w:space="0" w:color="auto"/>
            <w:bottom w:val="none" w:sz="0" w:space="0" w:color="auto"/>
            <w:right w:val="none" w:sz="0" w:space="0" w:color="auto"/>
          </w:divBdr>
          <w:divsChild>
            <w:div w:id="2061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0AC25-AF67-4804-8CD4-6254463FD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5385</Words>
  <Characters>30701</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Julia_Alekseevna</dc:creator>
  <cp:lastModifiedBy>kpk</cp:lastModifiedBy>
  <cp:revision>2</cp:revision>
  <dcterms:created xsi:type="dcterms:W3CDTF">2021-10-22T10:51:00Z</dcterms:created>
  <dcterms:modified xsi:type="dcterms:W3CDTF">2021-10-22T10:51:00Z</dcterms:modified>
</cp:coreProperties>
</file>