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A75BB8">
        <w:trPr>
          <w:trHeight w:hRule="exact" w:val="1805"/>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1857" w:type="dxa"/>
            <w:gridSpan w:val="5"/>
            <w:shd w:val="clear" w:color="FFFFFF" w:fill="FFFFFF"/>
            <w:tcMar>
              <w:left w:w="4" w:type="dxa"/>
              <w:right w:w="4" w:type="dxa"/>
            </w:tcMar>
          </w:tcPr>
          <w:p w:rsidR="00A75BB8" w:rsidRDefault="00C76C35">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10221" w:type="dxa"/>
            <w:gridSpan w:val="22"/>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A75BB8">
        <w:trPr>
          <w:trHeight w:hRule="exact" w:val="855"/>
        </w:trPr>
        <w:tc>
          <w:tcPr>
            <w:tcW w:w="10221" w:type="dxa"/>
            <w:gridSpan w:val="22"/>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75BB8" w:rsidRPr="00C76C35" w:rsidRDefault="00C76C35">
            <w:pPr>
              <w:spacing w:after="0" w:line="240" w:lineRule="auto"/>
              <w:jc w:val="center"/>
              <w:rPr>
                <w:sz w:val="24"/>
                <w:szCs w:val="24"/>
                <w:lang w:val="ru-RU"/>
              </w:rPr>
            </w:pPr>
            <w:r w:rsidRPr="00C76C35">
              <w:rPr>
                <w:rFonts w:ascii="Times New Roman" w:hAnsi="Times New Roman" w:cs="Times New Roman"/>
                <w:color w:val="000000"/>
                <w:sz w:val="24"/>
                <w:szCs w:val="24"/>
                <w:lang w:val="ru-RU"/>
              </w:rPr>
              <w:t>высшего образования</w:t>
            </w:r>
          </w:p>
          <w:p w:rsidR="00A75BB8" w:rsidRDefault="00C76C35">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10221" w:type="dxa"/>
            <w:gridSpan w:val="22"/>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A75BB8">
        <w:trPr>
          <w:trHeight w:hRule="exact" w:val="255"/>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3842" w:type="dxa"/>
            <w:gridSpan w:val="7"/>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A75BB8" w:rsidRDefault="00A75BB8"/>
        </w:tc>
        <w:tc>
          <w:tcPr>
            <w:tcW w:w="285" w:type="dxa"/>
          </w:tcPr>
          <w:p w:rsidR="00A75BB8" w:rsidRDefault="00A75BB8"/>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80"/>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3842" w:type="dxa"/>
            <w:gridSpan w:val="7"/>
            <w:shd w:val="clear" w:color="000000" w:fill="FFFFFF"/>
            <w:tcMar>
              <w:left w:w="34" w:type="dxa"/>
              <w:right w:w="34" w:type="dxa"/>
            </w:tcMar>
          </w:tcPr>
          <w:p w:rsidR="00A75BB8" w:rsidRDefault="00C76C35">
            <w:pPr>
              <w:spacing w:after="0" w:line="240" w:lineRule="auto"/>
              <w:jc w:val="center"/>
            </w:pPr>
            <w:r>
              <w:rPr>
                <w:rFonts w:ascii="Times New Roman" w:hAnsi="Times New Roman" w:cs="Times New Roman"/>
                <w:color w:val="000000"/>
              </w:rPr>
              <w:t>И.о. директора ИТУ</w:t>
            </w:r>
          </w:p>
        </w:tc>
        <w:tc>
          <w:tcPr>
            <w:tcW w:w="285" w:type="dxa"/>
          </w:tcPr>
          <w:p w:rsidR="00A75BB8" w:rsidRDefault="00A75BB8"/>
        </w:tc>
        <w:tc>
          <w:tcPr>
            <w:tcW w:w="285" w:type="dxa"/>
          </w:tcPr>
          <w:p w:rsidR="00A75BB8" w:rsidRDefault="00A75BB8"/>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3842" w:type="dxa"/>
            <w:gridSpan w:val="7"/>
            <w:shd w:val="clear" w:color="000000" w:fill="FFFFFF"/>
            <w:tcMar>
              <w:left w:w="34" w:type="dxa"/>
              <w:right w:w="34" w:type="dxa"/>
            </w:tcMar>
          </w:tcPr>
          <w:p w:rsidR="00A75BB8" w:rsidRDefault="00C76C35">
            <w:pPr>
              <w:spacing w:after="0" w:line="240" w:lineRule="auto"/>
              <w:jc w:val="center"/>
            </w:pPr>
            <w:r>
              <w:rPr>
                <w:rFonts w:ascii="Times New Roman" w:hAnsi="Times New Roman" w:cs="Times New Roman"/>
                <w:color w:val="000000"/>
              </w:rPr>
              <w:t>_______________ Гайдамашко И.В.</w:t>
            </w:r>
          </w:p>
        </w:tc>
        <w:tc>
          <w:tcPr>
            <w:tcW w:w="285" w:type="dxa"/>
          </w:tcPr>
          <w:p w:rsidR="00A75BB8" w:rsidRDefault="00A75BB8"/>
        </w:tc>
        <w:tc>
          <w:tcPr>
            <w:tcW w:w="285" w:type="dxa"/>
          </w:tcPr>
          <w:p w:rsidR="00A75BB8" w:rsidRDefault="00A75BB8"/>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3842" w:type="dxa"/>
            <w:gridSpan w:val="7"/>
            <w:shd w:val="clear" w:color="000000" w:fill="FFFFFF"/>
            <w:tcMar>
              <w:left w:w="34" w:type="dxa"/>
              <w:right w:w="34" w:type="dxa"/>
            </w:tcMar>
          </w:tcPr>
          <w:p w:rsidR="00A75BB8" w:rsidRDefault="00C76C35">
            <w:pPr>
              <w:spacing w:after="0" w:line="240" w:lineRule="auto"/>
              <w:jc w:val="center"/>
            </w:pPr>
            <w:r>
              <w:rPr>
                <w:rFonts w:ascii="Times New Roman" w:hAnsi="Times New Roman" w:cs="Times New Roman"/>
                <w:color w:val="000000"/>
              </w:rPr>
              <w:t>«___»  ___________ 2021 г.</w:t>
            </w:r>
          </w:p>
        </w:tc>
        <w:tc>
          <w:tcPr>
            <w:tcW w:w="285" w:type="dxa"/>
          </w:tcPr>
          <w:p w:rsidR="00A75BB8" w:rsidRDefault="00A75BB8"/>
        </w:tc>
        <w:tc>
          <w:tcPr>
            <w:tcW w:w="285" w:type="dxa"/>
          </w:tcPr>
          <w:p w:rsidR="00A75BB8" w:rsidRDefault="00A75BB8"/>
        </w:tc>
      </w:tr>
      <w:tr w:rsidR="00A75BB8">
        <w:trPr>
          <w:trHeight w:hRule="exact" w:val="414"/>
        </w:trPr>
        <w:tc>
          <w:tcPr>
            <w:tcW w:w="10221" w:type="dxa"/>
            <w:gridSpan w:val="22"/>
            <w:shd w:val="clear" w:color="000000" w:fill="FFFFFF"/>
            <w:tcMar>
              <w:left w:w="34" w:type="dxa"/>
              <w:right w:w="34" w:type="dxa"/>
            </w:tcMar>
          </w:tcPr>
          <w:p w:rsidR="00A75BB8" w:rsidRDefault="00C76C35">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416"/>
        </w:trPr>
        <w:tc>
          <w:tcPr>
            <w:tcW w:w="10221" w:type="dxa"/>
            <w:gridSpan w:val="22"/>
            <w:shd w:val="clear" w:color="000000" w:fill="FFFFFF"/>
            <w:tcMar>
              <w:left w:w="34" w:type="dxa"/>
              <w:right w:w="34" w:type="dxa"/>
            </w:tcMar>
          </w:tcPr>
          <w:p w:rsidR="00A75BB8" w:rsidRDefault="00C76C35">
            <w:pPr>
              <w:spacing w:after="0" w:line="240" w:lineRule="auto"/>
              <w:jc w:val="center"/>
              <w:rPr>
                <w:sz w:val="32"/>
                <w:szCs w:val="32"/>
              </w:rPr>
            </w:pPr>
            <w:r>
              <w:rPr>
                <w:rFonts w:ascii="Times New Roman" w:hAnsi="Times New Roman" w:cs="Times New Roman"/>
                <w:b/>
                <w:color w:val="000000"/>
                <w:sz w:val="32"/>
                <w:szCs w:val="32"/>
              </w:rPr>
              <w:t>Учебная практика</w:t>
            </w:r>
          </w:p>
        </w:tc>
      </w:tr>
      <w:tr w:rsidR="00A75BB8">
        <w:trPr>
          <w:trHeight w:hRule="exact" w:val="694"/>
        </w:trPr>
        <w:tc>
          <w:tcPr>
            <w:tcW w:w="10221" w:type="dxa"/>
            <w:gridSpan w:val="22"/>
            <w:shd w:val="clear" w:color="000000" w:fill="FFFFFF"/>
            <w:tcMar>
              <w:left w:w="34" w:type="dxa"/>
              <w:right w:w="34" w:type="dxa"/>
            </w:tcMar>
          </w:tcPr>
          <w:p w:rsidR="00A75BB8" w:rsidRDefault="00C76C35">
            <w:pPr>
              <w:spacing w:after="0" w:line="240" w:lineRule="auto"/>
              <w:jc w:val="center"/>
              <w:rPr>
                <w:sz w:val="28"/>
                <w:szCs w:val="28"/>
              </w:rPr>
            </w:pPr>
            <w:r>
              <w:rPr>
                <w:rFonts w:ascii="Times New Roman" w:hAnsi="Times New Roman" w:cs="Times New Roman"/>
                <w:b/>
                <w:color w:val="000000"/>
                <w:sz w:val="28"/>
                <w:szCs w:val="28"/>
              </w:rPr>
              <w:t>Ознакомительная практика</w:t>
            </w:r>
          </w:p>
        </w:tc>
      </w:tr>
      <w:tr w:rsidR="00A75BB8">
        <w:trPr>
          <w:trHeight w:hRule="exact" w:val="277"/>
        </w:trPr>
        <w:tc>
          <w:tcPr>
            <w:tcW w:w="426" w:type="dxa"/>
          </w:tcPr>
          <w:p w:rsidR="00A75BB8" w:rsidRDefault="00A75BB8"/>
        </w:tc>
        <w:tc>
          <w:tcPr>
            <w:tcW w:w="2658" w:type="dxa"/>
            <w:gridSpan w:val="6"/>
            <w:shd w:val="clear" w:color="000000" w:fill="FFFFFF"/>
            <w:tcMar>
              <w:left w:w="34" w:type="dxa"/>
              <w:right w:w="34" w:type="dxa"/>
            </w:tcMar>
          </w:tcPr>
          <w:p w:rsidR="00A75BB8" w:rsidRDefault="00C76C35">
            <w:pPr>
              <w:spacing w:after="0" w:line="240" w:lineRule="auto"/>
            </w:pPr>
            <w:r>
              <w:rPr>
                <w:rFonts w:ascii="Times New Roman" w:hAnsi="Times New Roman" w:cs="Times New Roman"/>
                <w:color w:val="000000"/>
              </w:rPr>
              <w:t>Читающее подразделение</w:t>
            </w:r>
          </w:p>
        </w:tc>
        <w:tc>
          <w:tcPr>
            <w:tcW w:w="334" w:type="dxa"/>
          </w:tcPr>
          <w:p w:rsidR="00A75BB8" w:rsidRDefault="00A75BB8"/>
        </w:tc>
        <w:tc>
          <w:tcPr>
            <w:tcW w:w="568" w:type="dxa"/>
          </w:tcPr>
          <w:p w:rsidR="00A75BB8" w:rsidRDefault="00A75BB8"/>
        </w:tc>
        <w:tc>
          <w:tcPr>
            <w:tcW w:w="6252" w:type="dxa"/>
            <w:gridSpan w:val="13"/>
            <w:shd w:val="clear" w:color="000000" w:fill="FFFFFF"/>
            <w:tcMar>
              <w:left w:w="34" w:type="dxa"/>
              <w:right w:w="34" w:type="dxa"/>
            </w:tcMar>
          </w:tcPr>
          <w:p w:rsidR="00A75BB8" w:rsidRDefault="00C76C35">
            <w:pPr>
              <w:spacing w:after="0" w:line="240" w:lineRule="auto"/>
            </w:pPr>
            <w:r>
              <w:rPr>
                <w:rFonts w:ascii="Times New Roman" w:hAnsi="Times New Roman" w:cs="Times New Roman"/>
                <w:b/>
                <w:color w:val="000000"/>
              </w:rPr>
              <w:t>кафедра управления инновациями</w:t>
            </w:r>
          </w:p>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2991" w:type="dxa"/>
            <w:gridSpan w:val="7"/>
            <w:shd w:val="clear" w:color="000000" w:fill="FFFFFF"/>
            <w:tcMar>
              <w:left w:w="34" w:type="dxa"/>
              <w:right w:w="34" w:type="dxa"/>
            </w:tcMar>
          </w:tcPr>
          <w:p w:rsidR="00A75BB8" w:rsidRDefault="00C76C35">
            <w:pPr>
              <w:spacing w:after="0" w:line="240" w:lineRule="auto"/>
            </w:pPr>
            <w:r>
              <w:rPr>
                <w:rFonts w:ascii="Times New Roman" w:hAnsi="Times New Roman" w:cs="Times New Roman"/>
                <w:color w:val="000000"/>
              </w:rPr>
              <w:t>Направление</w:t>
            </w:r>
          </w:p>
        </w:tc>
        <w:tc>
          <w:tcPr>
            <w:tcW w:w="568" w:type="dxa"/>
          </w:tcPr>
          <w:p w:rsidR="00A75BB8" w:rsidRDefault="00A75BB8"/>
        </w:tc>
        <w:tc>
          <w:tcPr>
            <w:tcW w:w="6252" w:type="dxa"/>
            <w:gridSpan w:val="13"/>
            <w:shd w:val="clear" w:color="000000" w:fill="FFFFFF"/>
            <w:tcMar>
              <w:left w:w="34" w:type="dxa"/>
              <w:right w:w="34" w:type="dxa"/>
            </w:tcMar>
          </w:tcPr>
          <w:p w:rsidR="00A75BB8" w:rsidRDefault="00C76C35">
            <w:pPr>
              <w:spacing w:after="0" w:line="240" w:lineRule="auto"/>
            </w:pPr>
            <w:r>
              <w:rPr>
                <w:rFonts w:ascii="Times New Roman" w:hAnsi="Times New Roman" w:cs="Times New Roman"/>
                <w:b/>
                <w:color w:val="000000"/>
              </w:rPr>
              <w:t>38.04.01 Экономика</w:t>
            </w:r>
          </w:p>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2991" w:type="dxa"/>
            <w:gridSpan w:val="7"/>
            <w:shd w:val="clear" w:color="000000" w:fill="FFFFFF"/>
            <w:tcMar>
              <w:left w:w="34" w:type="dxa"/>
              <w:right w:w="34" w:type="dxa"/>
            </w:tcMar>
          </w:tcPr>
          <w:p w:rsidR="00A75BB8" w:rsidRDefault="00C76C35">
            <w:pPr>
              <w:spacing w:after="0" w:line="240" w:lineRule="auto"/>
            </w:pPr>
            <w:r>
              <w:rPr>
                <w:rFonts w:ascii="Times New Roman" w:hAnsi="Times New Roman" w:cs="Times New Roman"/>
                <w:color w:val="000000"/>
              </w:rPr>
              <w:t>Направленность</w:t>
            </w:r>
          </w:p>
        </w:tc>
        <w:tc>
          <w:tcPr>
            <w:tcW w:w="568" w:type="dxa"/>
          </w:tcPr>
          <w:p w:rsidR="00A75BB8" w:rsidRDefault="00A75BB8"/>
        </w:tc>
        <w:tc>
          <w:tcPr>
            <w:tcW w:w="6252" w:type="dxa"/>
            <w:gridSpan w:val="13"/>
            <w:shd w:val="clear" w:color="000000" w:fill="FFFFFF"/>
            <w:tcMar>
              <w:left w:w="34" w:type="dxa"/>
              <w:right w:w="34" w:type="dxa"/>
            </w:tcMar>
          </w:tcPr>
          <w:p w:rsidR="00A75BB8" w:rsidRDefault="00C76C35">
            <w:pPr>
              <w:spacing w:after="0" w:line="240" w:lineRule="auto"/>
            </w:pPr>
            <w:r>
              <w:rPr>
                <w:rFonts w:ascii="Times New Roman" w:hAnsi="Times New Roman" w:cs="Times New Roman"/>
                <w:b/>
                <w:color w:val="000000"/>
              </w:rPr>
              <w:t>Корпоративная экономика и финансы</w:t>
            </w:r>
          </w:p>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2424" w:type="dxa"/>
            <w:gridSpan w:val="5"/>
            <w:shd w:val="clear" w:color="000000" w:fill="FFFFFF"/>
            <w:tcMar>
              <w:left w:w="34" w:type="dxa"/>
              <w:right w:w="34" w:type="dxa"/>
            </w:tcMar>
          </w:tcPr>
          <w:p w:rsidR="00A75BB8" w:rsidRDefault="00C76C35">
            <w:pPr>
              <w:spacing w:after="0" w:line="240" w:lineRule="auto"/>
            </w:pPr>
            <w:r>
              <w:rPr>
                <w:rFonts w:ascii="Times New Roman" w:hAnsi="Times New Roman" w:cs="Times New Roman"/>
                <w:color w:val="000000"/>
              </w:rPr>
              <w:t>Квалификация</w:t>
            </w:r>
          </w:p>
        </w:tc>
        <w:tc>
          <w:tcPr>
            <w:tcW w:w="235" w:type="dxa"/>
          </w:tcPr>
          <w:p w:rsidR="00A75BB8" w:rsidRDefault="00A75BB8"/>
        </w:tc>
        <w:tc>
          <w:tcPr>
            <w:tcW w:w="334" w:type="dxa"/>
          </w:tcPr>
          <w:p w:rsidR="00A75BB8" w:rsidRDefault="00A75BB8"/>
        </w:tc>
        <w:tc>
          <w:tcPr>
            <w:tcW w:w="568" w:type="dxa"/>
          </w:tcPr>
          <w:p w:rsidR="00A75BB8" w:rsidRDefault="00A75BB8"/>
        </w:tc>
        <w:tc>
          <w:tcPr>
            <w:tcW w:w="6252" w:type="dxa"/>
            <w:gridSpan w:val="13"/>
            <w:shd w:val="clear" w:color="000000" w:fill="FFFFFF"/>
            <w:tcMar>
              <w:left w:w="34" w:type="dxa"/>
              <w:right w:w="34" w:type="dxa"/>
            </w:tcMar>
          </w:tcPr>
          <w:p w:rsidR="00A75BB8" w:rsidRDefault="00C76C35">
            <w:pPr>
              <w:spacing w:after="0" w:line="240" w:lineRule="auto"/>
            </w:pPr>
            <w:r>
              <w:rPr>
                <w:rFonts w:ascii="Times New Roman" w:hAnsi="Times New Roman" w:cs="Times New Roman"/>
                <w:b/>
                <w:color w:val="000000"/>
              </w:rPr>
              <w:t>магистр</w:t>
            </w:r>
          </w:p>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2424" w:type="dxa"/>
            <w:gridSpan w:val="5"/>
            <w:shd w:val="clear" w:color="000000" w:fill="FFFFFF"/>
            <w:tcMar>
              <w:left w:w="34" w:type="dxa"/>
              <w:right w:w="34" w:type="dxa"/>
            </w:tcMar>
          </w:tcPr>
          <w:p w:rsidR="00A75BB8" w:rsidRDefault="00C76C35">
            <w:pPr>
              <w:spacing w:after="0" w:line="240" w:lineRule="auto"/>
            </w:pPr>
            <w:r>
              <w:rPr>
                <w:rFonts w:ascii="Times New Roman" w:hAnsi="Times New Roman" w:cs="Times New Roman"/>
                <w:color w:val="000000"/>
              </w:rPr>
              <w:t>Форма обучения</w:t>
            </w:r>
          </w:p>
        </w:tc>
        <w:tc>
          <w:tcPr>
            <w:tcW w:w="235" w:type="dxa"/>
          </w:tcPr>
          <w:p w:rsidR="00A75BB8" w:rsidRDefault="00A75BB8"/>
        </w:tc>
        <w:tc>
          <w:tcPr>
            <w:tcW w:w="334" w:type="dxa"/>
          </w:tcPr>
          <w:p w:rsidR="00A75BB8" w:rsidRDefault="00A75BB8"/>
        </w:tc>
        <w:tc>
          <w:tcPr>
            <w:tcW w:w="568" w:type="dxa"/>
          </w:tcPr>
          <w:p w:rsidR="00A75BB8" w:rsidRDefault="00A75BB8"/>
        </w:tc>
        <w:tc>
          <w:tcPr>
            <w:tcW w:w="5259" w:type="dxa"/>
            <w:gridSpan w:val="10"/>
            <w:shd w:val="clear" w:color="000000" w:fill="FFFFFF"/>
            <w:tcMar>
              <w:left w:w="34" w:type="dxa"/>
              <w:right w:w="34" w:type="dxa"/>
            </w:tcMar>
          </w:tcPr>
          <w:p w:rsidR="00A75BB8" w:rsidRDefault="00C76C35">
            <w:pPr>
              <w:spacing w:after="0" w:line="240" w:lineRule="auto"/>
            </w:pPr>
            <w:r>
              <w:rPr>
                <w:rFonts w:ascii="Times New Roman" w:hAnsi="Times New Roman" w:cs="Times New Roman"/>
                <w:b/>
                <w:color w:val="000000"/>
              </w:rPr>
              <w:t>очная</w:t>
            </w:r>
          </w:p>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2283" w:type="dxa"/>
            <w:gridSpan w:val="4"/>
            <w:shd w:val="clear" w:color="000000" w:fill="FFFFFF"/>
            <w:tcMar>
              <w:left w:w="34" w:type="dxa"/>
              <w:right w:w="34" w:type="dxa"/>
            </w:tcMar>
          </w:tcPr>
          <w:p w:rsidR="00A75BB8" w:rsidRDefault="00C76C35">
            <w:pPr>
              <w:spacing w:after="0" w:line="240" w:lineRule="auto"/>
            </w:pPr>
            <w:r>
              <w:rPr>
                <w:rFonts w:ascii="Times New Roman" w:hAnsi="Times New Roman" w:cs="Times New Roman"/>
                <w:color w:val="000000"/>
              </w:rPr>
              <w:t>Общая трудоемкость</w:t>
            </w:r>
          </w:p>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5259" w:type="dxa"/>
            <w:gridSpan w:val="10"/>
            <w:shd w:val="clear" w:color="000000" w:fill="FFFFFF"/>
            <w:tcMar>
              <w:left w:w="34" w:type="dxa"/>
              <w:right w:w="34" w:type="dxa"/>
            </w:tcMar>
          </w:tcPr>
          <w:p w:rsidR="00A75BB8" w:rsidRDefault="00C76C35">
            <w:pPr>
              <w:spacing w:after="0" w:line="240" w:lineRule="auto"/>
            </w:pPr>
            <w:r>
              <w:rPr>
                <w:rFonts w:ascii="Times New Roman" w:hAnsi="Times New Roman" w:cs="Times New Roman"/>
                <w:b/>
                <w:color w:val="000000"/>
              </w:rPr>
              <w:t>4 з.е.</w:t>
            </w:r>
          </w:p>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138"/>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rsidRPr="00C76C35">
        <w:trPr>
          <w:trHeight w:hRule="exact" w:val="277"/>
        </w:trPr>
        <w:tc>
          <w:tcPr>
            <w:tcW w:w="10221" w:type="dxa"/>
            <w:gridSpan w:val="22"/>
            <w:shd w:val="clear" w:color="000000" w:fill="FFFFFF"/>
            <w:tcMar>
              <w:left w:w="34" w:type="dxa"/>
              <w:right w:w="34" w:type="dxa"/>
            </w:tcMar>
          </w:tcPr>
          <w:p w:rsidR="00A75BB8" w:rsidRPr="00C76C35" w:rsidRDefault="00C76C35">
            <w:pPr>
              <w:spacing w:after="0" w:line="240" w:lineRule="auto"/>
              <w:jc w:val="center"/>
              <w:rPr>
                <w:lang w:val="ru-RU"/>
              </w:rPr>
            </w:pPr>
            <w:r w:rsidRPr="00C76C3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A75BB8">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A75BB8" w:rsidRDefault="00A75BB8"/>
        </w:tc>
      </w:tr>
      <w:tr w:rsidR="00A75BB8">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A75B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A75B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Pr="00C76C35" w:rsidRDefault="00C76C35">
            <w:pPr>
              <w:spacing w:after="0" w:line="240" w:lineRule="auto"/>
              <w:jc w:val="center"/>
              <w:rPr>
                <w:sz w:val="19"/>
                <w:szCs w:val="19"/>
                <w:lang w:val="ru-RU"/>
              </w:rPr>
            </w:pPr>
            <w:r w:rsidRPr="00C76C3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A75BB8"/>
        </w:tc>
        <w:tc>
          <w:tcPr>
            <w:tcW w:w="285" w:type="dxa"/>
          </w:tcPr>
          <w:p w:rsidR="00A75BB8" w:rsidRDefault="00A75BB8"/>
        </w:tc>
      </w:tr>
      <w:tr w:rsidR="00A75BB8">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78,25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48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A75BB8" w:rsidRDefault="00A75BB8"/>
        </w:tc>
      </w:tr>
      <w:tr w:rsidR="00A75BB8">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Pr="00C76C35" w:rsidRDefault="00C76C35">
            <w:pPr>
              <w:spacing w:after="0" w:line="240" w:lineRule="auto"/>
              <w:jc w:val="center"/>
              <w:rPr>
                <w:sz w:val="19"/>
                <w:szCs w:val="19"/>
                <w:lang w:val="ru-RU"/>
              </w:rPr>
            </w:pPr>
            <w:r w:rsidRPr="00C76C35">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39</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A75BB8"/>
        </w:tc>
        <w:tc>
          <w:tcPr>
            <w:tcW w:w="285" w:type="dxa"/>
          </w:tcPr>
          <w:p w:rsidR="00A75BB8" w:rsidRDefault="00A75BB8"/>
        </w:tc>
      </w:tr>
      <w:tr w:rsidR="00A75BB8">
        <w:trPr>
          <w:trHeight w:hRule="exact" w:val="2746"/>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14" w:type="dxa"/>
          </w:tcPr>
          <w:p w:rsidR="00A75BB8" w:rsidRDefault="00A75BB8"/>
        </w:tc>
        <w:tc>
          <w:tcPr>
            <w:tcW w:w="72" w:type="dxa"/>
          </w:tcPr>
          <w:p w:rsidR="00A75BB8" w:rsidRDefault="00A75BB8"/>
        </w:tc>
        <w:tc>
          <w:tcPr>
            <w:tcW w:w="852" w:type="dxa"/>
          </w:tcPr>
          <w:p w:rsidR="00A75BB8" w:rsidRDefault="00A75BB8"/>
        </w:tc>
        <w:tc>
          <w:tcPr>
            <w:tcW w:w="710" w:type="dxa"/>
          </w:tcPr>
          <w:p w:rsidR="00A75BB8" w:rsidRDefault="00A75BB8"/>
        </w:tc>
        <w:tc>
          <w:tcPr>
            <w:tcW w:w="143" w:type="dxa"/>
          </w:tcPr>
          <w:p w:rsidR="00A75BB8" w:rsidRDefault="00A75BB8"/>
        </w:tc>
        <w:tc>
          <w:tcPr>
            <w:tcW w:w="72" w:type="dxa"/>
          </w:tcPr>
          <w:p w:rsidR="00A75BB8" w:rsidRDefault="00A75BB8"/>
        </w:tc>
        <w:tc>
          <w:tcPr>
            <w:tcW w:w="214" w:type="dxa"/>
          </w:tcPr>
          <w:p w:rsidR="00A75BB8" w:rsidRDefault="00A75BB8"/>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r w:rsidR="00A75BB8">
        <w:trPr>
          <w:trHeight w:hRule="exact" w:val="277"/>
        </w:trPr>
        <w:tc>
          <w:tcPr>
            <w:tcW w:w="426" w:type="dxa"/>
          </w:tcPr>
          <w:p w:rsidR="00A75BB8" w:rsidRDefault="00A75BB8"/>
        </w:tc>
        <w:tc>
          <w:tcPr>
            <w:tcW w:w="426" w:type="dxa"/>
          </w:tcPr>
          <w:p w:rsidR="00A75BB8" w:rsidRDefault="00A75BB8"/>
        </w:tc>
        <w:tc>
          <w:tcPr>
            <w:tcW w:w="852" w:type="dxa"/>
          </w:tcPr>
          <w:p w:rsidR="00A75BB8" w:rsidRDefault="00A75BB8"/>
        </w:tc>
        <w:tc>
          <w:tcPr>
            <w:tcW w:w="852" w:type="dxa"/>
          </w:tcPr>
          <w:p w:rsidR="00A75BB8" w:rsidRDefault="00A75BB8"/>
        </w:tc>
        <w:tc>
          <w:tcPr>
            <w:tcW w:w="143" w:type="dxa"/>
          </w:tcPr>
          <w:p w:rsidR="00A75BB8" w:rsidRDefault="00A75BB8"/>
        </w:tc>
        <w:tc>
          <w:tcPr>
            <w:tcW w:w="143" w:type="dxa"/>
          </w:tcPr>
          <w:p w:rsidR="00A75BB8" w:rsidRDefault="00A75BB8"/>
        </w:tc>
        <w:tc>
          <w:tcPr>
            <w:tcW w:w="235" w:type="dxa"/>
          </w:tcPr>
          <w:p w:rsidR="00A75BB8" w:rsidRDefault="00A75BB8"/>
        </w:tc>
        <w:tc>
          <w:tcPr>
            <w:tcW w:w="334" w:type="dxa"/>
          </w:tcPr>
          <w:p w:rsidR="00A75BB8" w:rsidRDefault="00A75BB8"/>
        </w:tc>
        <w:tc>
          <w:tcPr>
            <w:tcW w:w="568" w:type="dxa"/>
          </w:tcPr>
          <w:p w:rsidR="00A75BB8" w:rsidRDefault="00A75BB8"/>
        </w:tc>
        <w:tc>
          <w:tcPr>
            <w:tcW w:w="2283" w:type="dxa"/>
            <w:gridSpan w:val="7"/>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A75BB8" w:rsidRDefault="00A75BB8"/>
        </w:tc>
        <w:tc>
          <w:tcPr>
            <w:tcW w:w="852" w:type="dxa"/>
          </w:tcPr>
          <w:p w:rsidR="00A75BB8" w:rsidRDefault="00A75BB8"/>
        </w:tc>
        <w:tc>
          <w:tcPr>
            <w:tcW w:w="1560" w:type="dxa"/>
          </w:tcPr>
          <w:p w:rsidR="00A75BB8" w:rsidRDefault="00A75BB8"/>
        </w:tc>
        <w:tc>
          <w:tcPr>
            <w:tcW w:w="426" w:type="dxa"/>
          </w:tcPr>
          <w:p w:rsidR="00A75BB8" w:rsidRDefault="00A75BB8"/>
        </w:tc>
        <w:tc>
          <w:tcPr>
            <w:tcW w:w="285" w:type="dxa"/>
          </w:tcPr>
          <w:p w:rsidR="00A75BB8" w:rsidRDefault="00A75BB8"/>
        </w:tc>
        <w:tc>
          <w:tcPr>
            <w:tcW w:w="285" w:type="dxa"/>
          </w:tcPr>
          <w:p w:rsidR="00A75BB8" w:rsidRDefault="00A75BB8"/>
        </w:tc>
      </w:tr>
    </w:tbl>
    <w:p w:rsidR="00A75BB8" w:rsidRDefault="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A75BB8">
        <w:trPr>
          <w:trHeight w:hRule="exact" w:val="416"/>
        </w:trPr>
        <w:tc>
          <w:tcPr>
            <w:tcW w:w="4692" w:type="dxa"/>
            <w:gridSpan w:val="2"/>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A75BB8" w:rsidRDefault="00A75BB8"/>
        </w:tc>
        <w:tc>
          <w:tcPr>
            <w:tcW w:w="3970"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2</w:t>
            </w:r>
          </w:p>
        </w:tc>
      </w:tr>
      <w:tr w:rsidR="00A75BB8">
        <w:trPr>
          <w:trHeight w:hRule="exact" w:val="277"/>
        </w:trPr>
        <w:tc>
          <w:tcPr>
            <w:tcW w:w="3842"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A75BB8" w:rsidRDefault="00A75BB8"/>
        </w:tc>
        <w:tc>
          <w:tcPr>
            <w:tcW w:w="1135" w:type="dxa"/>
          </w:tcPr>
          <w:p w:rsidR="00A75BB8" w:rsidRDefault="00A75BB8"/>
        </w:tc>
        <w:tc>
          <w:tcPr>
            <w:tcW w:w="3970" w:type="dxa"/>
          </w:tcPr>
          <w:p w:rsidR="00A75BB8" w:rsidRDefault="00A75BB8"/>
        </w:tc>
        <w:tc>
          <w:tcPr>
            <w:tcW w:w="993" w:type="dxa"/>
          </w:tcPr>
          <w:p w:rsidR="00A75BB8" w:rsidRDefault="00A75BB8"/>
        </w:tc>
      </w:tr>
      <w:tr w:rsidR="00A75BB8">
        <w:trPr>
          <w:trHeight w:hRule="exact" w:val="138"/>
        </w:trPr>
        <w:tc>
          <w:tcPr>
            <w:tcW w:w="3828" w:type="dxa"/>
          </w:tcPr>
          <w:p w:rsidR="00A75BB8" w:rsidRDefault="00A75BB8"/>
        </w:tc>
        <w:tc>
          <w:tcPr>
            <w:tcW w:w="852" w:type="dxa"/>
          </w:tcPr>
          <w:p w:rsidR="00A75BB8" w:rsidRDefault="00A75BB8"/>
        </w:tc>
        <w:tc>
          <w:tcPr>
            <w:tcW w:w="1135" w:type="dxa"/>
          </w:tcPr>
          <w:p w:rsidR="00A75BB8" w:rsidRDefault="00A75BB8"/>
        </w:tc>
        <w:tc>
          <w:tcPr>
            <w:tcW w:w="3970" w:type="dxa"/>
          </w:tcPr>
          <w:p w:rsidR="00A75BB8" w:rsidRDefault="00A75BB8"/>
        </w:tc>
        <w:tc>
          <w:tcPr>
            <w:tcW w:w="993" w:type="dxa"/>
          </w:tcPr>
          <w:p w:rsidR="00A75BB8" w:rsidRDefault="00A75BB8"/>
        </w:tc>
      </w:tr>
      <w:tr w:rsidR="00A75BB8" w:rsidRPr="00C76C35">
        <w:trPr>
          <w:trHeight w:hRule="exact" w:val="304"/>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i/>
                <w:color w:val="000000"/>
                <w:sz w:val="24"/>
                <w:szCs w:val="24"/>
                <w:lang w:val="ru-RU"/>
              </w:rPr>
              <w:t>канд. экон. наук,  Заведующий кафедрой, Куликова Н.Н. _________________</w:t>
            </w:r>
          </w:p>
        </w:tc>
      </w:tr>
      <w:tr w:rsidR="00A75BB8" w:rsidRPr="00C76C35">
        <w:trPr>
          <w:trHeight w:hRule="exact" w:val="1666"/>
        </w:trPr>
        <w:tc>
          <w:tcPr>
            <w:tcW w:w="3828" w:type="dxa"/>
          </w:tcPr>
          <w:p w:rsidR="00A75BB8" w:rsidRPr="00C76C35" w:rsidRDefault="00A75BB8">
            <w:pPr>
              <w:rPr>
                <w:lang w:val="ru-RU"/>
              </w:rPr>
            </w:pPr>
          </w:p>
        </w:tc>
        <w:tc>
          <w:tcPr>
            <w:tcW w:w="852" w:type="dxa"/>
          </w:tcPr>
          <w:p w:rsidR="00A75BB8" w:rsidRPr="00C76C35" w:rsidRDefault="00A75BB8">
            <w:pPr>
              <w:rPr>
                <w:lang w:val="ru-RU"/>
              </w:rPr>
            </w:pPr>
          </w:p>
        </w:tc>
        <w:tc>
          <w:tcPr>
            <w:tcW w:w="1135" w:type="dxa"/>
          </w:tcPr>
          <w:p w:rsidR="00A75BB8" w:rsidRPr="00C76C35" w:rsidRDefault="00A75BB8">
            <w:pPr>
              <w:rPr>
                <w:lang w:val="ru-RU"/>
              </w:rPr>
            </w:pPr>
          </w:p>
        </w:tc>
        <w:tc>
          <w:tcPr>
            <w:tcW w:w="3970" w:type="dxa"/>
          </w:tcPr>
          <w:p w:rsidR="00A75BB8" w:rsidRPr="00C76C35" w:rsidRDefault="00A75BB8">
            <w:pPr>
              <w:rPr>
                <w:lang w:val="ru-RU"/>
              </w:rPr>
            </w:pPr>
          </w:p>
        </w:tc>
        <w:tc>
          <w:tcPr>
            <w:tcW w:w="993" w:type="dxa"/>
          </w:tcPr>
          <w:p w:rsidR="00A75BB8" w:rsidRPr="00C76C35" w:rsidRDefault="00A75BB8">
            <w:pPr>
              <w:rPr>
                <w:lang w:val="ru-RU"/>
              </w:rPr>
            </w:pPr>
          </w:p>
        </w:tc>
      </w:tr>
      <w:tr w:rsidR="00A75BB8">
        <w:trPr>
          <w:trHeight w:hRule="exact" w:val="277"/>
        </w:trPr>
        <w:tc>
          <w:tcPr>
            <w:tcW w:w="5826" w:type="dxa"/>
            <w:gridSpan w:val="3"/>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A75BB8" w:rsidRDefault="00A75BB8"/>
        </w:tc>
        <w:tc>
          <w:tcPr>
            <w:tcW w:w="993" w:type="dxa"/>
          </w:tcPr>
          <w:p w:rsidR="00A75BB8" w:rsidRDefault="00A75BB8"/>
        </w:tc>
      </w:tr>
      <w:tr w:rsidR="00A75BB8">
        <w:trPr>
          <w:trHeight w:hRule="exact" w:val="304"/>
        </w:trPr>
        <w:tc>
          <w:tcPr>
            <w:tcW w:w="10788" w:type="dxa"/>
            <w:gridSpan w:val="5"/>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b/>
                <w:color w:val="000000"/>
                <w:sz w:val="24"/>
                <w:szCs w:val="24"/>
              </w:rPr>
              <w:t>Ознакомительная практика</w:t>
            </w:r>
          </w:p>
        </w:tc>
      </w:tr>
      <w:tr w:rsidR="00A75BB8">
        <w:trPr>
          <w:trHeight w:hRule="exact" w:val="277"/>
        </w:trPr>
        <w:tc>
          <w:tcPr>
            <w:tcW w:w="3828" w:type="dxa"/>
          </w:tcPr>
          <w:p w:rsidR="00A75BB8" w:rsidRDefault="00A75BB8"/>
        </w:tc>
        <w:tc>
          <w:tcPr>
            <w:tcW w:w="852" w:type="dxa"/>
          </w:tcPr>
          <w:p w:rsidR="00A75BB8" w:rsidRDefault="00A75BB8"/>
        </w:tc>
        <w:tc>
          <w:tcPr>
            <w:tcW w:w="1135" w:type="dxa"/>
          </w:tcPr>
          <w:p w:rsidR="00A75BB8" w:rsidRDefault="00A75BB8"/>
        </w:tc>
        <w:tc>
          <w:tcPr>
            <w:tcW w:w="3970" w:type="dxa"/>
          </w:tcPr>
          <w:p w:rsidR="00A75BB8" w:rsidRDefault="00A75BB8"/>
        </w:tc>
        <w:tc>
          <w:tcPr>
            <w:tcW w:w="993" w:type="dxa"/>
          </w:tcPr>
          <w:p w:rsidR="00A75BB8" w:rsidRDefault="00A75BB8"/>
        </w:tc>
      </w:tr>
      <w:tr w:rsidR="00A75BB8" w:rsidRPr="00C76C35">
        <w:trPr>
          <w:trHeight w:hRule="exact" w:val="277"/>
        </w:trPr>
        <w:tc>
          <w:tcPr>
            <w:tcW w:w="5826" w:type="dxa"/>
            <w:gridSpan w:val="3"/>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разработана в соответствии с ФГОС ВО:</w:t>
            </w:r>
          </w:p>
        </w:tc>
        <w:tc>
          <w:tcPr>
            <w:tcW w:w="3970"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85"/>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38.04.01 Экономика (приказ Минобрнауки </w:t>
            </w:r>
            <w:r w:rsidRPr="00C76C35">
              <w:rPr>
                <w:rFonts w:ascii="Times New Roman" w:hAnsi="Times New Roman" w:cs="Times New Roman"/>
                <w:color w:val="000000"/>
                <w:sz w:val="24"/>
                <w:szCs w:val="24"/>
                <w:lang w:val="ru-RU"/>
              </w:rPr>
              <w:t>России от 11.08.2020 г. № 939)</w:t>
            </w:r>
          </w:p>
        </w:tc>
      </w:tr>
      <w:tr w:rsidR="00A75BB8" w:rsidRPr="00C76C35">
        <w:trPr>
          <w:trHeight w:hRule="exact" w:val="277"/>
        </w:trPr>
        <w:tc>
          <w:tcPr>
            <w:tcW w:w="3828" w:type="dxa"/>
          </w:tcPr>
          <w:p w:rsidR="00A75BB8" w:rsidRPr="00C76C35" w:rsidRDefault="00A75BB8">
            <w:pPr>
              <w:rPr>
                <w:lang w:val="ru-RU"/>
              </w:rPr>
            </w:pPr>
          </w:p>
        </w:tc>
        <w:tc>
          <w:tcPr>
            <w:tcW w:w="852" w:type="dxa"/>
          </w:tcPr>
          <w:p w:rsidR="00A75BB8" w:rsidRPr="00C76C35" w:rsidRDefault="00A75BB8">
            <w:pPr>
              <w:rPr>
                <w:lang w:val="ru-RU"/>
              </w:rPr>
            </w:pPr>
          </w:p>
        </w:tc>
        <w:tc>
          <w:tcPr>
            <w:tcW w:w="1135" w:type="dxa"/>
          </w:tcPr>
          <w:p w:rsidR="00A75BB8" w:rsidRPr="00C76C35" w:rsidRDefault="00A75BB8">
            <w:pPr>
              <w:rPr>
                <w:lang w:val="ru-RU"/>
              </w:rPr>
            </w:pPr>
          </w:p>
        </w:tc>
        <w:tc>
          <w:tcPr>
            <w:tcW w:w="3970"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277"/>
        </w:trPr>
        <w:tc>
          <w:tcPr>
            <w:tcW w:w="5826" w:type="dxa"/>
            <w:gridSpan w:val="3"/>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составлена на основании учебного плана:</w:t>
            </w:r>
          </w:p>
        </w:tc>
        <w:tc>
          <w:tcPr>
            <w:tcW w:w="3970"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85"/>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направление: 38.04.01 Экономика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направленность: «Корпоративная экономика и финансы»</w:t>
            </w:r>
          </w:p>
        </w:tc>
      </w:tr>
      <w:tr w:rsidR="00A75BB8" w:rsidRPr="00C76C35">
        <w:trPr>
          <w:trHeight w:hRule="exact" w:val="277"/>
        </w:trPr>
        <w:tc>
          <w:tcPr>
            <w:tcW w:w="3828" w:type="dxa"/>
          </w:tcPr>
          <w:p w:rsidR="00A75BB8" w:rsidRPr="00C76C35" w:rsidRDefault="00A75BB8">
            <w:pPr>
              <w:rPr>
                <w:lang w:val="ru-RU"/>
              </w:rPr>
            </w:pPr>
          </w:p>
        </w:tc>
        <w:tc>
          <w:tcPr>
            <w:tcW w:w="852" w:type="dxa"/>
          </w:tcPr>
          <w:p w:rsidR="00A75BB8" w:rsidRPr="00C76C35" w:rsidRDefault="00A75BB8">
            <w:pPr>
              <w:rPr>
                <w:lang w:val="ru-RU"/>
              </w:rPr>
            </w:pPr>
          </w:p>
        </w:tc>
        <w:tc>
          <w:tcPr>
            <w:tcW w:w="1135" w:type="dxa"/>
          </w:tcPr>
          <w:p w:rsidR="00A75BB8" w:rsidRPr="00C76C35" w:rsidRDefault="00A75BB8">
            <w:pPr>
              <w:rPr>
                <w:lang w:val="ru-RU"/>
              </w:rPr>
            </w:pPr>
          </w:p>
        </w:tc>
        <w:tc>
          <w:tcPr>
            <w:tcW w:w="3970"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277"/>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одобрена на заседании кафедры</w:t>
            </w:r>
          </w:p>
        </w:tc>
      </w:tr>
      <w:tr w:rsidR="00A75BB8">
        <w:trPr>
          <w:trHeight w:hRule="exact" w:val="304"/>
        </w:trPr>
        <w:tc>
          <w:tcPr>
            <w:tcW w:w="10788" w:type="dxa"/>
            <w:gridSpan w:val="5"/>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A75BB8">
        <w:trPr>
          <w:trHeight w:hRule="exact" w:val="138"/>
        </w:trPr>
        <w:tc>
          <w:tcPr>
            <w:tcW w:w="3828" w:type="dxa"/>
          </w:tcPr>
          <w:p w:rsidR="00A75BB8" w:rsidRDefault="00A75BB8"/>
        </w:tc>
        <w:tc>
          <w:tcPr>
            <w:tcW w:w="852" w:type="dxa"/>
          </w:tcPr>
          <w:p w:rsidR="00A75BB8" w:rsidRDefault="00A75BB8"/>
        </w:tc>
        <w:tc>
          <w:tcPr>
            <w:tcW w:w="1135" w:type="dxa"/>
          </w:tcPr>
          <w:p w:rsidR="00A75BB8" w:rsidRDefault="00A75BB8"/>
        </w:tc>
        <w:tc>
          <w:tcPr>
            <w:tcW w:w="3970" w:type="dxa"/>
          </w:tcPr>
          <w:p w:rsidR="00A75BB8" w:rsidRDefault="00A75BB8"/>
        </w:tc>
        <w:tc>
          <w:tcPr>
            <w:tcW w:w="993" w:type="dxa"/>
          </w:tcPr>
          <w:p w:rsidR="00A75BB8" w:rsidRDefault="00A75BB8"/>
        </w:tc>
      </w:tr>
      <w:tr w:rsidR="00A75BB8" w:rsidRPr="00C76C35">
        <w:trPr>
          <w:trHeight w:hRule="exact" w:val="1125"/>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17.03.2021 № 7</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Куликова Наталия Николаевна  ___________________</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2598"/>
        <w:gridCol w:w="1935"/>
        <w:gridCol w:w="406"/>
        <w:gridCol w:w="4367"/>
        <w:gridCol w:w="968"/>
      </w:tblGrid>
      <w:tr w:rsidR="00A75BB8">
        <w:trPr>
          <w:trHeight w:hRule="exact" w:val="416"/>
        </w:trPr>
        <w:tc>
          <w:tcPr>
            <w:tcW w:w="4692" w:type="dxa"/>
            <w:gridSpan w:val="2"/>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A75BB8" w:rsidRDefault="00A75BB8"/>
        </w:tc>
        <w:tc>
          <w:tcPr>
            <w:tcW w:w="4679"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3</w:t>
            </w:r>
          </w:p>
        </w:tc>
      </w:tr>
      <w:tr w:rsidR="00A75BB8">
        <w:trPr>
          <w:trHeight w:hRule="exact" w:val="138"/>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13"/>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96"/>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304"/>
        </w:trPr>
        <w:tc>
          <w:tcPr>
            <w:tcW w:w="10788" w:type="dxa"/>
            <w:gridSpan w:val="5"/>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A75BB8" w:rsidRPr="00C76C35">
        <w:trPr>
          <w:trHeight w:hRule="exact" w:val="416"/>
        </w:trPr>
        <w:tc>
          <w:tcPr>
            <w:tcW w:w="2694" w:type="dxa"/>
          </w:tcPr>
          <w:p w:rsidR="00A75BB8" w:rsidRPr="00C76C35" w:rsidRDefault="00A75BB8">
            <w:pPr>
              <w:rPr>
                <w:lang w:val="ru-RU"/>
              </w:rPr>
            </w:pPr>
          </w:p>
        </w:tc>
        <w:tc>
          <w:tcPr>
            <w:tcW w:w="1986" w:type="dxa"/>
          </w:tcPr>
          <w:p w:rsidR="00A75BB8" w:rsidRPr="00C76C35" w:rsidRDefault="00A75BB8">
            <w:pPr>
              <w:rPr>
                <w:lang w:val="ru-RU"/>
              </w:rPr>
            </w:pPr>
          </w:p>
        </w:tc>
        <w:tc>
          <w:tcPr>
            <w:tcW w:w="426" w:type="dxa"/>
          </w:tcPr>
          <w:p w:rsidR="00A75BB8" w:rsidRPr="00C76C35" w:rsidRDefault="00A75BB8">
            <w:pPr>
              <w:rPr>
                <w:lang w:val="ru-RU"/>
              </w:rPr>
            </w:pPr>
          </w:p>
        </w:tc>
        <w:tc>
          <w:tcPr>
            <w:tcW w:w="4679"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55"/>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Рабочая программа пересмотрена, </w:t>
            </w:r>
            <w:r w:rsidRPr="00C76C35">
              <w:rPr>
                <w:rFonts w:ascii="Times New Roman" w:hAnsi="Times New Roman" w:cs="Times New Roman"/>
                <w:color w:val="000000"/>
                <w:sz w:val="24"/>
                <w:szCs w:val="24"/>
                <w:lang w:val="ru-RU"/>
              </w:rPr>
              <w:t>обсуждена и одобрена для исполнения в 2022-2023 учебном году на заседании кафедры</w:t>
            </w:r>
          </w:p>
        </w:tc>
      </w:tr>
      <w:tr w:rsidR="00A75BB8">
        <w:trPr>
          <w:trHeight w:hRule="exact" w:val="304"/>
        </w:trPr>
        <w:tc>
          <w:tcPr>
            <w:tcW w:w="10788" w:type="dxa"/>
            <w:gridSpan w:val="5"/>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A75BB8">
        <w:trPr>
          <w:trHeight w:hRule="exact" w:val="138"/>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833"/>
        </w:trPr>
        <w:tc>
          <w:tcPr>
            <w:tcW w:w="2694" w:type="dxa"/>
          </w:tcPr>
          <w:p w:rsidR="00A75BB8" w:rsidRDefault="00A75BB8"/>
        </w:tc>
        <w:tc>
          <w:tcPr>
            <w:tcW w:w="8094" w:type="dxa"/>
            <w:gridSpan w:val="4"/>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2022 г.  №  __</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A75BB8">
        <w:trPr>
          <w:trHeight w:hRule="exact" w:val="138"/>
        </w:trPr>
        <w:tc>
          <w:tcPr>
            <w:tcW w:w="2694" w:type="dxa"/>
          </w:tcPr>
          <w:p w:rsidR="00A75BB8" w:rsidRPr="00C76C35" w:rsidRDefault="00A75BB8">
            <w:pPr>
              <w:rPr>
                <w:lang w:val="ru-RU"/>
              </w:rPr>
            </w:pPr>
          </w:p>
        </w:tc>
        <w:tc>
          <w:tcPr>
            <w:tcW w:w="2424" w:type="dxa"/>
            <w:gridSpan w:val="2"/>
            <w:shd w:val="clear" w:color="000000" w:fill="FFFFFF"/>
            <w:tcMar>
              <w:left w:w="34" w:type="dxa"/>
              <w:right w:w="34" w:type="dxa"/>
            </w:tcMar>
          </w:tcPr>
          <w:p w:rsidR="00A75BB8" w:rsidRPr="00C76C35" w:rsidRDefault="00A75BB8">
            <w:pPr>
              <w:rPr>
                <w:lang w:val="ru-RU"/>
              </w:rPr>
            </w:pPr>
          </w:p>
        </w:tc>
        <w:tc>
          <w:tcPr>
            <w:tcW w:w="5685" w:type="dxa"/>
            <w:gridSpan w:val="2"/>
            <w:vMerge w:val="restart"/>
            <w:shd w:val="clear" w:color="000000" w:fill="FFFFFF"/>
            <w:tcMar>
              <w:left w:w="34" w:type="dxa"/>
              <w:right w:w="34" w:type="dxa"/>
            </w:tcMar>
          </w:tcPr>
          <w:p w:rsidR="00A75BB8" w:rsidRDefault="00C76C35">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A75BB8">
        <w:trPr>
          <w:trHeight w:hRule="exact" w:val="138"/>
        </w:trPr>
        <w:tc>
          <w:tcPr>
            <w:tcW w:w="2694" w:type="dxa"/>
          </w:tcPr>
          <w:p w:rsidR="00A75BB8" w:rsidRDefault="00A75BB8"/>
        </w:tc>
        <w:tc>
          <w:tcPr>
            <w:tcW w:w="1986" w:type="dxa"/>
          </w:tcPr>
          <w:p w:rsidR="00A75BB8" w:rsidRDefault="00A75BB8"/>
        </w:tc>
        <w:tc>
          <w:tcPr>
            <w:tcW w:w="426" w:type="dxa"/>
          </w:tcPr>
          <w:p w:rsidR="00A75BB8" w:rsidRDefault="00A75BB8"/>
        </w:tc>
        <w:tc>
          <w:tcPr>
            <w:tcW w:w="5685" w:type="dxa"/>
            <w:gridSpan w:val="2"/>
            <w:vMerge/>
            <w:shd w:val="clear" w:color="000000" w:fill="FFFFFF"/>
            <w:tcMar>
              <w:left w:w="34" w:type="dxa"/>
              <w:right w:w="34" w:type="dxa"/>
            </w:tcMar>
          </w:tcPr>
          <w:p w:rsidR="00A75BB8" w:rsidRDefault="00A75BB8"/>
        </w:tc>
      </w:tr>
      <w:tr w:rsidR="00A75BB8">
        <w:trPr>
          <w:trHeight w:hRule="exact" w:val="277"/>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13"/>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96"/>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304"/>
        </w:trPr>
        <w:tc>
          <w:tcPr>
            <w:tcW w:w="10788" w:type="dxa"/>
            <w:gridSpan w:val="5"/>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A75BB8" w:rsidRPr="00C76C35">
        <w:trPr>
          <w:trHeight w:hRule="exact" w:val="416"/>
        </w:trPr>
        <w:tc>
          <w:tcPr>
            <w:tcW w:w="2694" w:type="dxa"/>
          </w:tcPr>
          <w:p w:rsidR="00A75BB8" w:rsidRPr="00C76C35" w:rsidRDefault="00A75BB8">
            <w:pPr>
              <w:rPr>
                <w:lang w:val="ru-RU"/>
              </w:rPr>
            </w:pPr>
          </w:p>
        </w:tc>
        <w:tc>
          <w:tcPr>
            <w:tcW w:w="1986" w:type="dxa"/>
          </w:tcPr>
          <w:p w:rsidR="00A75BB8" w:rsidRPr="00C76C35" w:rsidRDefault="00A75BB8">
            <w:pPr>
              <w:rPr>
                <w:lang w:val="ru-RU"/>
              </w:rPr>
            </w:pPr>
          </w:p>
        </w:tc>
        <w:tc>
          <w:tcPr>
            <w:tcW w:w="426" w:type="dxa"/>
          </w:tcPr>
          <w:p w:rsidR="00A75BB8" w:rsidRPr="00C76C35" w:rsidRDefault="00A75BB8">
            <w:pPr>
              <w:rPr>
                <w:lang w:val="ru-RU"/>
              </w:rPr>
            </w:pPr>
          </w:p>
        </w:tc>
        <w:tc>
          <w:tcPr>
            <w:tcW w:w="4679"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55"/>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A75BB8">
        <w:trPr>
          <w:trHeight w:hRule="exact" w:val="304"/>
        </w:trPr>
        <w:tc>
          <w:tcPr>
            <w:tcW w:w="10788" w:type="dxa"/>
            <w:gridSpan w:val="5"/>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b/>
                <w:color w:val="000000"/>
                <w:sz w:val="24"/>
                <w:szCs w:val="24"/>
              </w:rPr>
              <w:t xml:space="preserve">кафедра управления </w:t>
            </w:r>
            <w:r>
              <w:rPr>
                <w:rFonts w:ascii="Times New Roman" w:hAnsi="Times New Roman" w:cs="Times New Roman"/>
                <w:b/>
                <w:color w:val="000000"/>
                <w:sz w:val="24"/>
                <w:szCs w:val="24"/>
              </w:rPr>
              <w:t>инновациями</w:t>
            </w:r>
          </w:p>
        </w:tc>
      </w:tr>
      <w:tr w:rsidR="00A75BB8">
        <w:trPr>
          <w:trHeight w:hRule="exact" w:val="277"/>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833"/>
        </w:trPr>
        <w:tc>
          <w:tcPr>
            <w:tcW w:w="2694" w:type="dxa"/>
          </w:tcPr>
          <w:p w:rsidR="00A75BB8" w:rsidRDefault="00A75BB8"/>
        </w:tc>
        <w:tc>
          <w:tcPr>
            <w:tcW w:w="8094" w:type="dxa"/>
            <w:gridSpan w:val="4"/>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2023 г.  №  __</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A75BB8">
        <w:trPr>
          <w:trHeight w:hRule="exact" w:val="277"/>
        </w:trPr>
        <w:tc>
          <w:tcPr>
            <w:tcW w:w="2694" w:type="dxa"/>
          </w:tcPr>
          <w:p w:rsidR="00A75BB8" w:rsidRPr="00C76C35" w:rsidRDefault="00A75BB8">
            <w:pPr>
              <w:rPr>
                <w:lang w:val="ru-RU"/>
              </w:rPr>
            </w:pPr>
          </w:p>
        </w:tc>
        <w:tc>
          <w:tcPr>
            <w:tcW w:w="1986" w:type="dxa"/>
          </w:tcPr>
          <w:p w:rsidR="00A75BB8" w:rsidRPr="00C76C35" w:rsidRDefault="00A75BB8">
            <w:pPr>
              <w:rPr>
                <w:lang w:val="ru-RU"/>
              </w:rPr>
            </w:pPr>
          </w:p>
        </w:tc>
        <w:tc>
          <w:tcPr>
            <w:tcW w:w="426" w:type="dxa"/>
          </w:tcPr>
          <w:p w:rsidR="00A75BB8" w:rsidRPr="00C76C35" w:rsidRDefault="00A75BB8">
            <w:pPr>
              <w:rPr>
                <w:lang w:val="ru-RU"/>
              </w:rPr>
            </w:pPr>
          </w:p>
        </w:tc>
        <w:tc>
          <w:tcPr>
            <w:tcW w:w="5685" w:type="dxa"/>
            <w:gridSpan w:val="2"/>
            <w:shd w:val="clear" w:color="000000" w:fill="FFFFFF"/>
            <w:tcMar>
              <w:left w:w="34" w:type="dxa"/>
              <w:right w:w="34" w:type="dxa"/>
            </w:tcMar>
          </w:tcPr>
          <w:p w:rsidR="00A75BB8" w:rsidRDefault="00C76C3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A75BB8">
        <w:trPr>
          <w:trHeight w:hRule="exact" w:val="138"/>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13"/>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96"/>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304"/>
        </w:trPr>
        <w:tc>
          <w:tcPr>
            <w:tcW w:w="10788" w:type="dxa"/>
            <w:gridSpan w:val="5"/>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Визирование РПД для исполнения в очередном </w:t>
            </w:r>
            <w:r w:rsidRPr="00C76C35">
              <w:rPr>
                <w:rFonts w:ascii="Times New Roman" w:hAnsi="Times New Roman" w:cs="Times New Roman"/>
                <w:b/>
                <w:color w:val="000000"/>
                <w:sz w:val="24"/>
                <w:szCs w:val="24"/>
                <w:lang w:val="ru-RU"/>
              </w:rPr>
              <w:t>учебном году</w:t>
            </w:r>
          </w:p>
        </w:tc>
      </w:tr>
      <w:tr w:rsidR="00A75BB8" w:rsidRPr="00C76C35">
        <w:trPr>
          <w:trHeight w:hRule="exact" w:val="416"/>
        </w:trPr>
        <w:tc>
          <w:tcPr>
            <w:tcW w:w="2694" w:type="dxa"/>
          </w:tcPr>
          <w:p w:rsidR="00A75BB8" w:rsidRPr="00C76C35" w:rsidRDefault="00A75BB8">
            <w:pPr>
              <w:rPr>
                <w:lang w:val="ru-RU"/>
              </w:rPr>
            </w:pPr>
          </w:p>
        </w:tc>
        <w:tc>
          <w:tcPr>
            <w:tcW w:w="1986" w:type="dxa"/>
          </w:tcPr>
          <w:p w:rsidR="00A75BB8" w:rsidRPr="00C76C35" w:rsidRDefault="00A75BB8">
            <w:pPr>
              <w:rPr>
                <w:lang w:val="ru-RU"/>
              </w:rPr>
            </w:pPr>
          </w:p>
        </w:tc>
        <w:tc>
          <w:tcPr>
            <w:tcW w:w="426" w:type="dxa"/>
          </w:tcPr>
          <w:p w:rsidR="00A75BB8" w:rsidRPr="00C76C35" w:rsidRDefault="00A75BB8">
            <w:pPr>
              <w:rPr>
                <w:lang w:val="ru-RU"/>
              </w:rPr>
            </w:pPr>
          </w:p>
        </w:tc>
        <w:tc>
          <w:tcPr>
            <w:tcW w:w="4679"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55"/>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A75BB8">
        <w:trPr>
          <w:trHeight w:hRule="exact" w:val="304"/>
        </w:trPr>
        <w:tc>
          <w:tcPr>
            <w:tcW w:w="10788" w:type="dxa"/>
            <w:gridSpan w:val="5"/>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A75BB8">
        <w:trPr>
          <w:trHeight w:hRule="exact" w:val="277"/>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833"/>
        </w:trPr>
        <w:tc>
          <w:tcPr>
            <w:tcW w:w="2694" w:type="dxa"/>
          </w:tcPr>
          <w:p w:rsidR="00A75BB8" w:rsidRDefault="00A75BB8"/>
        </w:tc>
        <w:tc>
          <w:tcPr>
            <w:tcW w:w="8094" w:type="dxa"/>
            <w:gridSpan w:val="4"/>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2024 г.  №  __</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Зав. кафедрой ____________________   </w:t>
            </w:r>
            <w:r w:rsidRPr="00C76C35">
              <w:rPr>
                <w:rFonts w:ascii="Times New Roman" w:hAnsi="Times New Roman" w:cs="Times New Roman"/>
                <w:color w:val="000000"/>
                <w:sz w:val="24"/>
                <w:szCs w:val="24"/>
                <w:lang w:val="ru-RU"/>
              </w:rPr>
              <w:t>____________________</w:t>
            </w:r>
          </w:p>
        </w:tc>
      </w:tr>
      <w:tr w:rsidR="00A75BB8">
        <w:trPr>
          <w:trHeight w:hRule="exact" w:val="277"/>
        </w:trPr>
        <w:tc>
          <w:tcPr>
            <w:tcW w:w="2694" w:type="dxa"/>
          </w:tcPr>
          <w:p w:rsidR="00A75BB8" w:rsidRPr="00C76C35" w:rsidRDefault="00A75BB8">
            <w:pPr>
              <w:rPr>
                <w:lang w:val="ru-RU"/>
              </w:rPr>
            </w:pPr>
          </w:p>
        </w:tc>
        <w:tc>
          <w:tcPr>
            <w:tcW w:w="1986" w:type="dxa"/>
          </w:tcPr>
          <w:p w:rsidR="00A75BB8" w:rsidRPr="00C76C35" w:rsidRDefault="00A75BB8">
            <w:pPr>
              <w:rPr>
                <w:lang w:val="ru-RU"/>
              </w:rPr>
            </w:pPr>
          </w:p>
        </w:tc>
        <w:tc>
          <w:tcPr>
            <w:tcW w:w="426" w:type="dxa"/>
          </w:tcPr>
          <w:p w:rsidR="00A75BB8" w:rsidRPr="00C76C35" w:rsidRDefault="00A75BB8">
            <w:pPr>
              <w:rPr>
                <w:lang w:val="ru-RU"/>
              </w:rPr>
            </w:pPr>
          </w:p>
        </w:tc>
        <w:tc>
          <w:tcPr>
            <w:tcW w:w="5685" w:type="dxa"/>
            <w:gridSpan w:val="2"/>
            <w:shd w:val="clear" w:color="000000" w:fill="FFFFFF"/>
            <w:tcMar>
              <w:left w:w="34" w:type="dxa"/>
              <w:right w:w="34" w:type="dxa"/>
            </w:tcMar>
          </w:tcPr>
          <w:p w:rsidR="00A75BB8" w:rsidRDefault="00C76C3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A75BB8">
        <w:trPr>
          <w:trHeight w:hRule="exact" w:val="138"/>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13"/>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trPr>
          <w:trHeight w:hRule="exact" w:val="14"/>
        </w:trPr>
        <w:tc>
          <w:tcPr>
            <w:tcW w:w="10788" w:type="dxa"/>
            <w:gridSpan w:val="5"/>
            <w:tcBorders>
              <w:top w:val="single" w:sz="8" w:space="0" w:color="000000"/>
            </w:tcBorders>
            <w:shd w:val="clear" w:color="FFFFFF" w:fill="FFFFFF"/>
            <w:tcMar>
              <w:left w:w="4" w:type="dxa"/>
              <w:right w:w="4" w:type="dxa"/>
            </w:tcMar>
          </w:tcPr>
          <w:p w:rsidR="00A75BB8" w:rsidRDefault="00A75BB8"/>
        </w:tc>
      </w:tr>
      <w:tr w:rsidR="00A75BB8">
        <w:trPr>
          <w:trHeight w:hRule="exact" w:val="96"/>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304"/>
        </w:trPr>
        <w:tc>
          <w:tcPr>
            <w:tcW w:w="10788" w:type="dxa"/>
            <w:gridSpan w:val="5"/>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A75BB8" w:rsidRPr="00C76C35">
        <w:trPr>
          <w:trHeight w:hRule="exact" w:val="416"/>
        </w:trPr>
        <w:tc>
          <w:tcPr>
            <w:tcW w:w="2694" w:type="dxa"/>
          </w:tcPr>
          <w:p w:rsidR="00A75BB8" w:rsidRPr="00C76C35" w:rsidRDefault="00A75BB8">
            <w:pPr>
              <w:rPr>
                <w:lang w:val="ru-RU"/>
              </w:rPr>
            </w:pPr>
          </w:p>
        </w:tc>
        <w:tc>
          <w:tcPr>
            <w:tcW w:w="1986" w:type="dxa"/>
          </w:tcPr>
          <w:p w:rsidR="00A75BB8" w:rsidRPr="00C76C35" w:rsidRDefault="00A75BB8">
            <w:pPr>
              <w:rPr>
                <w:lang w:val="ru-RU"/>
              </w:rPr>
            </w:pPr>
          </w:p>
        </w:tc>
        <w:tc>
          <w:tcPr>
            <w:tcW w:w="426" w:type="dxa"/>
          </w:tcPr>
          <w:p w:rsidR="00A75BB8" w:rsidRPr="00C76C35" w:rsidRDefault="00A75BB8">
            <w:pPr>
              <w:rPr>
                <w:lang w:val="ru-RU"/>
              </w:rPr>
            </w:pPr>
          </w:p>
        </w:tc>
        <w:tc>
          <w:tcPr>
            <w:tcW w:w="4679"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55"/>
        </w:trPr>
        <w:tc>
          <w:tcPr>
            <w:tcW w:w="10788" w:type="dxa"/>
            <w:gridSpan w:val="5"/>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2025-2026 </w:t>
            </w:r>
            <w:r w:rsidRPr="00C76C35">
              <w:rPr>
                <w:rFonts w:ascii="Times New Roman" w:hAnsi="Times New Roman" w:cs="Times New Roman"/>
                <w:color w:val="000000"/>
                <w:sz w:val="24"/>
                <w:szCs w:val="24"/>
                <w:lang w:val="ru-RU"/>
              </w:rPr>
              <w:t>учебном году на заседании кафедры</w:t>
            </w:r>
          </w:p>
        </w:tc>
      </w:tr>
      <w:tr w:rsidR="00A75BB8">
        <w:trPr>
          <w:trHeight w:hRule="exact" w:val="304"/>
        </w:trPr>
        <w:tc>
          <w:tcPr>
            <w:tcW w:w="10788" w:type="dxa"/>
            <w:gridSpan w:val="5"/>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A75BB8">
        <w:trPr>
          <w:trHeight w:hRule="exact" w:val="277"/>
        </w:trPr>
        <w:tc>
          <w:tcPr>
            <w:tcW w:w="2694" w:type="dxa"/>
          </w:tcPr>
          <w:p w:rsidR="00A75BB8" w:rsidRDefault="00A75BB8"/>
        </w:tc>
        <w:tc>
          <w:tcPr>
            <w:tcW w:w="1986" w:type="dxa"/>
          </w:tcPr>
          <w:p w:rsidR="00A75BB8" w:rsidRDefault="00A75BB8"/>
        </w:tc>
        <w:tc>
          <w:tcPr>
            <w:tcW w:w="426" w:type="dxa"/>
          </w:tcPr>
          <w:p w:rsidR="00A75BB8" w:rsidRDefault="00A75BB8"/>
        </w:tc>
        <w:tc>
          <w:tcPr>
            <w:tcW w:w="4679" w:type="dxa"/>
          </w:tcPr>
          <w:p w:rsidR="00A75BB8" w:rsidRDefault="00A75BB8"/>
        </w:tc>
        <w:tc>
          <w:tcPr>
            <w:tcW w:w="993" w:type="dxa"/>
          </w:tcPr>
          <w:p w:rsidR="00A75BB8" w:rsidRDefault="00A75BB8"/>
        </w:tc>
      </w:tr>
      <w:tr w:rsidR="00A75BB8" w:rsidRPr="00C76C35">
        <w:trPr>
          <w:trHeight w:hRule="exact" w:val="833"/>
        </w:trPr>
        <w:tc>
          <w:tcPr>
            <w:tcW w:w="2694" w:type="dxa"/>
          </w:tcPr>
          <w:p w:rsidR="00A75BB8" w:rsidRDefault="00A75BB8"/>
        </w:tc>
        <w:tc>
          <w:tcPr>
            <w:tcW w:w="8094" w:type="dxa"/>
            <w:gridSpan w:val="4"/>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2025 г.  №  __</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A75BB8">
        <w:trPr>
          <w:trHeight w:hRule="exact" w:val="277"/>
        </w:trPr>
        <w:tc>
          <w:tcPr>
            <w:tcW w:w="2694" w:type="dxa"/>
          </w:tcPr>
          <w:p w:rsidR="00A75BB8" w:rsidRPr="00C76C35" w:rsidRDefault="00A75BB8">
            <w:pPr>
              <w:rPr>
                <w:lang w:val="ru-RU"/>
              </w:rPr>
            </w:pPr>
          </w:p>
        </w:tc>
        <w:tc>
          <w:tcPr>
            <w:tcW w:w="1986" w:type="dxa"/>
          </w:tcPr>
          <w:p w:rsidR="00A75BB8" w:rsidRPr="00C76C35" w:rsidRDefault="00A75BB8">
            <w:pPr>
              <w:rPr>
                <w:lang w:val="ru-RU"/>
              </w:rPr>
            </w:pPr>
          </w:p>
        </w:tc>
        <w:tc>
          <w:tcPr>
            <w:tcW w:w="426" w:type="dxa"/>
          </w:tcPr>
          <w:p w:rsidR="00A75BB8" w:rsidRPr="00C76C35" w:rsidRDefault="00A75BB8">
            <w:pPr>
              <w:rPr>
                <w:lang w:val="ru-RU"/>
              </w:rPr>
            </w:pPr>
          </w:p>
        </w:tc>
        <w:tc>
          <w:tcPr>
            <w:tcW w:w="5685" w:type="dxa"/>
            <w:gridSpan w:val="2"/>
            <w:shd w:val="clear" w:color="000000" w:fill="FFFFFF"/>
            <w:tcMar>
              <w:left w:w="34" w:type="dxa"/>
              <w:right w:w="34" w:type="dxa"/>
            </w:tcMar>
          </w:tcPr>
          <w:p w:rsidR="00A75BB8" w:rsidRDefault="00C76C3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A75BB8" w:rsidRDefault="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A75BB8">
        <w:trPr>
          <w:trHeight w:hRule="exact" w:val="416"/>
        </w:trPr>
        <w:tc>
          <w:tcPr>
            <w:tcW w:w="4692" w:type="dxa"/>
            <w:gridSpan w:val="4"/>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4</w:t>
            </w:r>
          </w:p>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A75BB8">
        <w:trPr>
          <w:trHeight w:hRule="exact" w:val="138"/>
        </w:trPr>
        <w:tc>
          <w:tcPr>
            <w:tcW w:w="143" w:type="dxa"/>
          </w:tcPr>
          <w:p w:rsidR="00A75BB8" w:rsidRDefault="00A75BB8"/>
        </w:tc>
        <w:tc>
          <w:tcPr>
            <w:tcW w:w="2978" w:type="dxa"/>
          </w:tcPr>
          <w:p w:rsidR="00A75BB8" w:rsidRDefault="00A75BB8"/>
        </w:tc>
        <w:tc>
          <w:tcPr>
            <w:tcW w:w="285" w:type="dxa"/>
          </w:tcPr>
          <w:p w:rsidR="00A75BB8" w:rsidRDefault="00A75BB8"/>
        </w:tc>
        <w:tc>
          <w:tcPr>
            <w:tcW w:w="1277" w:type="dxa"/>
          </w:tcPr>
          <w:p w:rsidR="00A75BB8" w:rsidRDefault="00A75BB8"/>
        </w:tc>
        <w:tc>
          <w:tcPr>
            <w:tcW w:w="4537" w:type="dxa"/>
          </w:tcPr>
          <w:p w:rsidR="00A75BB8" w:rsidRDefault="00A75BB8"/>
        </w:tc>
        <w:tc>
          <w:tcPr>
            <w:tcW w:w="993" w:type="dxa"/>
          </w:tcPr>
          <w:p w:rsidR="00A75BB8" w:rsidRDefault="00A75BB8"/>
        </w:tc>
      </w:tr>
      <w:tr w:rsidR="00A75BB8" w:rsidRPr="00C76C35">
        <w:trPr>
          <w:trHeight w:hRule="exact" w:val="1907"/>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«Ознакомительная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w:t>
            </w:r>
            <w:r w:rsidRPr="00C76C35">
              <w:rPr>
                <w:rFonts w:ascii="Times New Roman" w:hAnsi="Times New Roman" w:cs="Times New Roman"/>
                <w:color w:val="000000"/>
                <w:sz w:val="24"/>
                <w:szCs w:val="24"/>
                <w:lang w:val="ru-RU"/>
              </w:rPr>
              <w:t>ФГОС ВО по направлению подготовки 38.04.01 Экономика с учетом специфики направленности подготовки – «Корпоративная экономика и финансы».</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Практическая подготовка при проведении практики организуется путем непосредственного выполнения обучающимися определенн</w:t>
            </w:r>
            <w:r w:rsidRPr="00C76C35">
              <w:rPr>
                <w:rFonts w:ascii="Times New Roman" w:hAnsi="Times New Roman" w:cs="Times New Roman"/>
                <w:color w:val="000000"/>
                <w:sz w:val="24"/>
                <w:szCs w:val="24"/>
                <w:lang w:val="ru-RU"/>
              </w:rPr>
              <w:t>ых видов работ, связанных с будущей профессиональной деятельностью.</w:t>
            </w:r>
          </w:p>
        </w:tc>
      </w:tr>
      <w:tr w:rsidR="00A75BB8" w:rsidRPr="00C76C35">
        <w:trPr>
          <w:trHeight w:hRule="exact" w:val="277"/>
        </w:trPr>
        <w:tc>
          <w:tcPr>
            <w:tcW w:w="143" w:type="dxa"/>
          </w:tcPr>
          <w:p w:rsidR="00A75BB8" w:rsidRPr="00C76C35" w:rsidRDefault="00A75BB8">
            <w:pPr>
              <w:rPr>
                <w:lang w:val="ru-RU"/>
              </w:rPr>
            </w:pPr>
          </w:p>
        </w:tc>
        <w:tc>
          <w:tcPr>
            <w:tcW w:w="2978" w:type="dxa"/>
          </w:tcPr>
          <w:p w:rsidR="00A75BB8" w:rsidRPr="00C76C35" w:rsidRDefault="00A75BB8">
            <w:pPr>
              <w:rPr>
                <w:lang w:val="ru-RU"/>
              </w:rPr>
            </w:pPr>
          </w:p>
        </w:tc>
        <w:tc>
          <w:tcPr>
            <w:tcW w:w="285" w:type="dxa"/>
          </w:tcPr>
          <w:p w:rsidR="00A75BB8" w:rsidRPr="00C76C35" w:rsidRDefault="00A75BB8">
            <w:pPr>
              <w:rPr>
                <w:lang w:val="ru-RU"/>
              </w:rPr>
            </w:pPr>
          </w:p>
        </w:tc>
        <w:tc>
          <w:tcPr>
            <w:tcW w:w="1277"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818"/>
        </w:trPr>
        <w:tc>
          <w:tcPr>
            <w:tcW w:w="10221" w:type="dxa"/>
            <w:gridSpan w:val="6"/>
            <w:shd w:val="clear" w:color="000000" w:fill="FFFFFF"/>
            <w:tcMar>
              <w:left w:w="34" w:type="dxa"/>
              <w:right w:w="34" w:type="dxa"/>
            </w:tcMar>
          </w:tcPr>
          <w:p w:rsidR="00A75BB8" w:rsidRPr="00C76C35" w:rsidRDefault="00C76C35">
            <w:pPr>
              <w:spacing w:after="0" w:line="240" w:lineRule="auto"/>
              <w:jc w:val="center"/>
              <w:rPr>
                <w:sz w:val="28"/>
                <w:szCs w:val="28"/>
                <w:lang w:val="ru-RU"/>
              </w:rPr>
            </w:pPr>
            <w:r w:rsidRPr="00C76C35">
              <w:rPr>
                <w:rFonts w:ascii="Times New Roman" w:hAnsi="Times New Roman" w:cs="Times New Roman"/>
                <w:b/>
                <w:color w:val="000000"/>
                <w:sz w:val="28"/>
                <w:szCs w:val="28"/>
                <w:lang w:val="ru-RU"/>
              </w:rPr>
              <w:t>2. МЕСТО ПРАКТИКИ В СТРУКТУРЕ ОБРАЗОВАТЕЛЬНОЙ ПРОГРАММЫ</w:t>
            </w:r>
          </w:p>
        </w:tc>
      </w:tr>
      <w:tr w:rsidR="00A75BB8">
        <w:trPr>
          <w:trHeight w:hRule="exact" w:val="277"/>
        </w:trPr>
        <w:tc>
          <w:tcPr>
            <w:tcW w:w="156" w:type="dxa"/>
            <w:vMerge w:val="restart"/>
            <w:shd w:val="clear" w:color="000000" w:fill="FFFFFF"/>
            <w:tcMar>
              <w:left w:w="34" w:type="dxa"/>
              <w:right w:w="34" w:type="dxa"/>
            </w:tcMar>
          </w:tcPr>
          <w:p w:rsidR="00A75BB8" w:rsidRPr="00C76C35" w:rsidRDefault="00A75BB8">
            <w:pPr>
              <w:rPr>
                <w:lang w:val="ru-RU"/>
              </w:rPr>
            </w:pPr>
          </w:p>
        </w:tc>
        <w:tc>
          <w:tcPr>
            <w:tcW w:w="2991"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A75BB8" w:rsidRDefault="00A75BB8"/>
        </w:tc>
        <w:tc>
          <w:tcPr>
            <w:tcW w:w="6819" w:type="dxa"/>
            <w:gridSpan w:val="3"/>
            <w:vMerge w:val="restart"/>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38.04.01 Экономика</w:t>
            </w:r>
          </w:p>
        </w:tc>
      </w:tr>
      <w:tr w:rsidR="00A75BB8">
        <w:trPr>
          <w:trHeight w:hRule="exact" w:val="26"/>
        </w:trPr>
        <w:tc>
          <w:tcPr>
            <w:tcW w:w="156" w:type="dxa"/>
            <w:vMerge/>
            <w:shd w:val="clear" w:color="000000" w:fill="FFFFFF"/>
            <w:tcMar>
              <w:left w:w="34" w:type="dxa"/>
              <w:right w:w="34" w:type="dxa"/>
            </w:tcMar>
          </w:tcPr>
          <w:p w:rsidR="00A75BB8" w:rsidRDefault="00A75BB8"/>
        </w:tc>
        <w:tc>
          <w:tcPr>
            <w:tcW w:w="2991" w:type="dxa"/>
            <w:shd w:val="clear" w:color="000000" w:fill="FFFFFF"/>
            <w:tcMar>
              <w:left w:w="34" w:type="dxa"/>
              <w:right w:w="34" w:type="dxa"/>
            </w:tcMar>
          </w:tcPr>
          <w:p w:rsidR="00A75BB8" w:rsidRDefault="00A75BB8"/>
        </w:tc>
        <w:tc>
          <w:tcPr>
            <w:tcW w:w="298" w:type="dxa"/>
            <w:vMerge/>
            <w:shd w:val="clear" w:color="000000" w:fill="FFFFFF"/>
            <w:tcMar>
              <w:left w:w="34" w:type="dxa"/>
              <w:right w:w="34" w:type="dxa"/>
            </w:tcMar>
          </w:tcPr>
          <w:p w:rsidR="00A75BB8" w:rsidRDefault="00A75BB8"/>
        </w:tc>
        <w:tc>
          <w:tcPr>
            <w:tcW w:w="6819" w:type="dxa"/>
            <w:gridSpan w:val="3"/>
            <w:vMerge/>
            <w:shd w:val="clear" w:color="000000" w:fill="FFFFFF"/>
            <w:tcMar>
              <w:left w:w="34" w:type="dxa"/>
              <w:right w:w="34" w:type="dxa"/>
            </w:tcMar>
          </w:tcPr>
          <w:p w:rsidR="00A75BB8" w:rsidRDefault="00A75BB8"/>
        </w:tc>
      </w:tr>
      <w:tr w:rsidR="00A75BB8">
        <w:trPr>
          <w:trHeight w:hRule="exact" w:val="277"/>
        </w:trPr>
        <w:tc>
          <w:tcPr>
            <w:tcW w:w="143" w:type="dxa"/>
          </w:tcPr>
          <w:p w:rsidR="00A75BB8" w:rsidRDefault="00A75BB8"/>
        </w:tc>
        <w:tc>
          <w:tcPr>
            <w:tcW w:w="2991"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A75BB8" w:rsidRDefault="00A75BB8"/>
        </w:tc>
        <w:tc>
          <w:tcPr>
            <w:tcW w:w="6819" w:type="dxa"/>
            <w:gridSpan w:val="3"/>
            <w:vMerge w:val="restart"/>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A75BB8">
        <w:trPr>
          <w:trHeight w:hRule="exact" w:val="26"/>
        </w:trPr>
        <w:tc>
          <w:tcPr>
            <w:tcW w:w="143" w:type="dxa"/>
          </w:tcPr>
          <w:p w:rsidR="00A75BB8" w:rsidRDefault="00A75BB8"/>
        </w:tc>
        <w:tc>
          <w:tcPr>
            <w:tcW w:w="2978" w:type="dxa"/>
          </w:tcPr>
          <w:p w:rsidR="00A75BB8" w:rsidRDefault="00A75BB8"/>
        </w:tc>
        <w:tc>
          <w:tcPr>
            <w:tcW w:w="285" w:type="dxa"/>
          </w:tcPr>
          <w:p w:rsidR="00A75BB8" w:rsidRDefault="00A75BB8"/>
        </w:tc>
        <w:tc>
          <w:tcPr>
            <w:tcW w:w="6819" w:type="dxa"/>
            <w:gridSpan w:val="3"/>
            <w:vMerge/>
            <w:shd w:val="clear" w:color="000000" w:fill="FFFFFF"/>
            <w:tcMar>
              <w:left w:w="34" w:type="dxa"/>
              <w:right w:w="34" w:type="dxa"/>
            </w:tcMar>
          </w:tcPr>
          <w:p w:rsidR="00A75BB8" w:rsidRDefault="00A75BB8"/>
        </w:tc>
      </w:tr>
      <w:tr w:rsidR="00A75BB8">
        <w:trPr>
          <w:trHeight w:hRule="exact" w:val="277"/>
        </w:trPr>
        <w:tc>
          <w:tcPr>
            <w:tcW w:w="143" w:type="dxa"/>
          </w:tcPr>
          <w:p w:rsidR="00A75BB8" w:rsidRDefault="00A75BB8"/>
        </w:tc>
        <w:tc>
          <w:tcPr>
            <w:tcW w:w="2991"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A75BB8" w:rsidRDefault="00A75BB8"/>
        </w:tc>
        <w:tc>
          <w:tcPr>
            <w:tcW w:w="6819" w:type="dxa"/>
            <w:gridSpan w:val="3"/>
            <w:vMerge w:val="restart"/>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Практика</w:t>
            </w:r>
          </w:p>
        </w:tc>
      </w:tr>
      <w:tr w:rsidR="00A75BB8">
        <w:trPr>
          <w:trHeight w:hRule="exact" w:val="26"/>
        </w:trPr>
        <w:tc>
          <w:tcPr>
            <w:tcW w:w="143" w:type="dxa"/>
          </w:tcPr>
          <w:p w:rsidR="00A75BB8" w:rsidRDefault="00A75BB8"/>
        </w:tc>
        <w:tc>
          <w:tcPr>
            <w:tcW w:w="2978" w:type="dxa"/>
          </w:tcPr>
          <w:p w:rsidR="00A75BB8" w:rsidRDefault="00A75BB8"/>
        </w:tc>
        <w:tc>
          <w:tcPr>
            <w:tcW w:w="285" w:type="dxa"/>
          </w:tcPr>
          <w:p w:rsidR="00A75BB8" w:rsidRDefault="00A75BB8"/>
        </w:tc>
        <w:tc>
          <w:tcPr>
            <w:tcW w:w="6819" w:type="dxa"/>
            <w:gridSpan w:val="3"/>
            <w:vMerge/>
            <w:shd w:val="clear" w:color="000000" w:fill="FFFFFF"/>
            <w:tcMar>
              <w:left w:w="34" w:type="dxa"/>
              <w:right w:w="34" w:type="dxa"/>
            </w:tcMar>
          </w:tcPr>
          <w:p w:rsidR="00A75BB8" w:rsidRDefault="00A75BB8"/>
        </w:tc>
      </w:tr>
      <w:tr w:rsidR="00A75BB8">
        <w:trPr>
          <w:trHeight w:hRule="exact" w:val="277"/>
        </w:trPr>
        <w:tc>
          <w:tcPr>
            <w:tcW w:w="143" w:type="dxa"/>
          </w:tcPr>
          <w:p w:rsidR="00A75BB8" w:rsidRDefault="00A75BB8"/>
        </w:tc>
        <w:tc>
          <w:tcPr>
            <w:tcW w:w="2991"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A75BB8" w:rsidRDefault="00A75BB8"/>
        </w:tc>
        <w:tc>
          <w:tcPr>
            <w:tcW w:w="6819" w:type="dxa"/>
            <w:gridSpan w:val="3"/>
            <w:vMerge w:val="restart"/>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Обязательная часть</w:t>
            </w:r>
          </w:p>
        </w:tc>
      </w:tr>
      <w:tr w:rsidR="00A75BB8">
        <w:trPr>
          <w:trHeight w:hRule="exact" w:val="26"/>
        </w:trPr>
        <w:tc>
          <w:tcPr>
            <w:tcW w:w="143" w:type="dxa"/>
          </w:tcPr>
          <w:p w:rsidR="00A75BB8" w:rsidRDefault="00A75BB8"/>
        </w:tc>
        <w:tc>
          <w:tcPr>
            <w:tcW w:w="2978" w:type="dxa"/>
          </w:tcPr>
          <w:p w:rsidR="00A75BB8" w:rsidRDefault="00A75BB8"/>
        </w:tc>
        <w:tc>
          <w:tcPr>
            <w:tcW w:w="285" w:type="dxa"/>
          </w:tcPr>
          <w:p w:rsidR="00A75BB8" w:rsidRDefault="00A75BB8"/>
        </w:tc>
        <w:tc>
          <w:tcPr>
            <w:tcW w:w="6819" w:type="dxa"/>
            <w:gridSpan w:val="3"/>
            <w:vMerge/>
            <w:shd w:val="clear" w:color="000000" w:fill="FFFFFF"/>
            <w:tcMar>
              <w:left w:w="34" w:type="dxa"/>
              <w:right w:w="34" w:type="dxa"/>
            </w:tcMar>
          </w:tcPr>
          <w:p w:rsidR="00A75BB8" w:rsidRDefault="00A75BB8"/>
        </w:tc>
      </w:tr>
      <w:tr w:rsidR="00A75BB8">
        <w:trPr>
          <w:trHeight w:hRule="exact" w:val="277"/>
        </w:trPr>
        <w:tc>
          <w:tcPr>
            <w:tcW w:w="143" w:type="dxa"/>
          </w:tcPr>
          <w:p w:rsidR="00A75BB8" w:rsidRDefault="00A75BB8"/>
        </w:tc>
        <w:tc>
          <w:tcPr>
            <w:tcW w:w="2991"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A75BB8" w:rsidRDefault="00A75BB8"/>
        </w:tc>
        <w:tc>
          <w:tcPr>
            <w:tcW w:w="6819" w:type="dxa"/>
            <w:gridSpan w:val="3"/>
            <w:vMerge w:val="restart"/>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4 з.е. (144 акад. час.).</w:t>
            </w:r>
          </w:p>
        </w:tc>
      </w:tr>
      <w:tr w:rsidR="00A75BB8">
        <w:trPr>
          <w:trHeight w:hRule="exact" w:val="26"/>
        </w:trPr>
        <w:tc>
          <w:tcPr>
            <w:tcW w:w="143" w:type="dxa"/>
          </w:tcPr>
          <w:p w:rsidR="00A75BB8" w:rsidRDefault="00A75BB8"/>
        </w:tc>
        <w:tc>
          <w:tcPr>
            <w:tcW w:w="2978" w:type="dxa"/>
          </w:tcPr>
          <w:p w:rsidR="00A75BB8" w:rsidRDefault="00A75BB8"/>
        </w:tc>
        <w:tc>
          <w:tcPr>
            <w:tcW w:w="285" w:type="dxa"/>
          </w:tcPr>
          <w:p w:rsidR="00A75BB8" w:rsidRDefault="00A75BB8"/>
        </w:tc>
        <w:tc>
          <w:tcPr>
            <w:tcW w:w="6819" w:type="dxa"/>
            <w:gridSpan w:val="3"/>
            <w:vMerge/>
            <w:shd w:val="clear" w:color="000000" w:fill="FFFFFF"/>
            <w:tcMar>
              <w:left w:w="34" w:type="dxa"/>
              <w:right w:w="34" w:type="dxa"/>
            </w:tcMar>
          </w:tcPr>
          <w:p w:rsidR="00A75BB8" w:rsidRDefault="00A75BB8"/>
        </w:tc>
      </w:tr>
      <w:tr w:rsidR="00A75BB8">
        <w:trPr>
          <w:trHeight w:hRule="exact" w:val="277"/>
        </w:trPr>
        <w:tc>
          <w:tcPr>
            <w:tcW w:w="143" w:type="dxa"/>
          </w:tcPr>
          <w:p w:rsidR="00A75BB8" w:rsidRDefault="00A75BB8"/>
        </w:tc>
        <w:tc>
          <w:tcPr>
            <w:tcW w:w="2978" w:type="dxa"/>
          </w:tcPr>
          <w:p w:rsidR="00A75BB8" w:rsidRDefault="00A75BB8"/>
        </w:tc>
        <w:tc>
          <w:tcPr>
            <w:tcW w:w="285" w:type="dxa"/>
          </w:tcPr>
          <w:p w:rsidR="00A75BB8" w:rsidRDefault="00A75BB8"/>
        </w:tc>
        <w:tc>
          <w:tcPr>
            <w:tcW w:w="1277" w:type="dxa"/>
          </w:tcPr>
          <w:p w:rsidR="00A75BB8" w:rsidRDefault="00A75BB8"/>
        </w:tc>
        <w:tc>
          <w:tcPr>
            <w:tcW w:w="4537" w:type="dxa"/>
          </w:tcPr>
          <w:p w:rsidR="00A75BB8" w:rsidRDefault="00A75BB8"/>
        </w:tc>
        <w:tc>
          <w:tcPr>
            <w:tcW w:w="993" w:type="dxa"/>
          </w:tcPr>
          <w:p w:rsidR="00A75BB8" w:rsidRDefault="00A75BB8"/>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jc w:val="center"/>
              <w:rPr>
                <w:sz w:val="28"/>
                <w:szCs w:val="28"/>
                <w:lang w:val="ru-RU"/>
              </w:rPr>
            </w:pPr>
            <w:r w:rsidRPr="00C76C35">
              <w:rPr>
                <w:rFonts w:ascii="Times New Roman" w:hAnsi="Times New Roman" w:cs="Times New Roman"/>
                <w:b/>
                <w:color w:val="000000"/>
                <w:sz w:val="28"/>
                <w:szCs w:val="28"/>
                <w:lang w:val="ru-RU"/>
              </w:rPr>
              <w:t>3. ТИП, ВИД И СПОСОБ ПРОВЕДЕНИЯ ПРАКТИКИ</w:t>
            </w:r>
          </w:p>
        </w:tc>
      </w:tr>
      <w:tr w:rsidR="00A75BB8">
        <w:trPr>
          <w:trHeight w:hRule="exact" w:val="277"/>
        </w:trPr>
        <w:tc>
          <w:tcPr>
            <w:tcW w:w="143" w:type="dxa"/>
          </w:tcPr>
          <w:p w:rsidR="00A75BB8" w:rsidRPr="00C76C35" w:rsidRDefault="00A75BB8">
            <w:pPr>
              <w:rPr>
                <w:lang w:val="ru-RU"/>
              </w:rPr>
            </w:pPr>
          </w:p>
        </w:tc>
        <w:tc>
          <w:tcPr>
            <w:tcW w:w="2991"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A75BB8" w:rsidRDefault="00A75BB8"/>
        </w:tc>
        <w:tc>
          <w:tcPr>
            <w:tcW w:w="6819" w:type="dxa"/>
            <w:gridSpan w:val="3"/>
            <w:vMerge w:val="restart"/>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Учебная практика</w:t>
            </w:r>
          </w:p>
        </w:tc>
      </w:tr>
      <w:tr w:rsidR="00A75BB8">
        <w:trPr>
          <w:trHeight w:hRule="exact" w:val="26"/>
        </w:trPr>
        <w:tc>
          <w:tcPr>
            <w:tcW w:w="143" w:type="dxa"/>
          </w:tcPr>
          <w:p w:rsidR="00A75BB8" w:rsidRDefault="00A75BB8"/>
        </w:tc>
        <w:tc>
          <w:tcPr>
            <w:tcW w:w="2978" w:type="dxa"/>
          </w:tcPr>
          <w:p w:rsidR="00A75BB8" w:rsidRDefault="00A75BB8"/>
        </w:tc>
        <w:tc>
          <w:tcPr>
            <w:tcW w:w="285" w:type="dxa"/>
          </w:tcPr>
          <w:p w:rsidR="00A75BB8" w:rsidRDefault="00A75BB8"/>
        </w:tc>
        <w:tc>
          <w:tcPr>
            <w:tcW w:w="6819" w:type="dxa"/>
            <w:gridSpan w:val="3"/>
            <w:vMerge/>
            <w:shd w:val="clear" w:color="000000" w:fill="FFFFFF"/>
            <w:tcMar>
              <w:left w:w="34" w:type="dxa"/>
              <w:right w:w="34" w:type="dxa"/>
            </w:tcMar>
          </w:tcPr>
          <w:p w:rsidR="00A75BB8" w:rsidRDefault="00A75BB8"/>
        </w:tc>
      </w:tr>
      <w:tr w:rsidR="00A75BB8">
        <w:trPr>
          <w:trHeight w:hRule="exact" w:val="277"/>
        </w:trPr>
        <w:tc>
          <w:tcPr>
            <w:tcW w:w="143" w:type="dxa"/>
          </w:tcPr>
          <w:p w:rsidR="00A75BB8" w:rsidRDefault="00A75BB8"/>
        </w:tc>
        <w:tc>
          <w:tcPr>
            <w:tcW w:w="2991" w:type="dxa"/>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A75BB8" w:rsidRDefault="00A75BB8"/>
        </w:tc>
        <w:tc>
          <w:tcPr>
            <w:tcW w:w="6819" w:type="dxa"/>
            <w:gridSpan w:val="3"/>
            <w:vMerge w:val="restart"/>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Ознакомительная практика</w:t>
            </w:r>
          </w:p>
        </w:tc>
      </w:tr>
      <w:tr w:rsidR="00A75BB8">
        <w:trPr>
          <w:trHeight w:hRule="exact" w:val="165"/>
        </w:trPr>
        <w:tc>
          <w:tcPr>
            <w:tcW w:w="143" w:type="dxa"/>
          </w:tcPr>
          <w:p w:rsidR="00A75BB8" w:rsidRDefault="00A75BB8"/>
        </w:tc>
        <w:tc>
          <w:tcPr>
            <w:tcW w:w="2978" w:type="dxa"/>
          </w:tcPr>
          <w:p w:rsidR="00A75BB8" w:rsidRDefault="00A75BB8"/>
        </w:tc>
        <w:tc>
          <w:tcPr>
            <w:tcW w:w="285" w:type="dxa"/>
          </w:tcPr>
          <w:p w:rsidR="00A75BB8" w:rsidRDefault="00A75BB8"/>
        </w:tc>
        <w:tc>
          <w:tcPr>
            <w:tcW w:w="6819" w:type="dxa"/>
            <w:gridSpan w:val="3"/>
            <w:vMerge/>
            <w:shd w:val="clear" w:color="000000" w:fill="FFFFFF"/>
            <w:tcMar>
              <w:left w:w="34" w:type="dxa"/>
              <w:right w:w="34" w:type="dxa"/>
            </w:tcMar>
          </w:tcPr>
          <w:p w:rsidR="00A75BB8" w:rsidRDefault="00A75BB8"/>
        </w:tc>
      </w:tr>
      <w:tr w:rsidR="00A75BB8" w:rsidRPr="00C76C35">
        <w:trPr>
          <w:trHeight w:hRule="exact" w:val="855"/>
        </w:trPr>
        <w:tc>
          <w:tcPr>
            <w:tcW w:w="10221" w:type="dxa"/>
            <w:gridSpan w:val="6"/>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Способ (способы) проведения </w:t>
            </w:r>
            <w:r w:rsidRPr="00C76C35">
              <w:rPr>
                <w:rFonts w:ascii="Times New Roman" w:hAnsi="Times New Roman" w:cs="Times New Roman"/>
                <w:color w:val="000000"/>
                <w:sz w:val="24"/>
                <w:szCs w:val="24"/>
                <w:lang w:val="ru-RU"/>
              </w:rPr>
              <w:t>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A75BB8" w:rsidRPr="00C76C35">
        <w:trPr>
          <w:trHeight w:hRule="exact" w:val="277"/>
        </w:trPr>
        <w:tc>
          <w:tcPr>
            <w:tcW w:w="143" w:type="dxa"/>
          </w:tcPr>
          <w:p w:rsidR="00A75BB8" w:rsidRPr="00C76C35" w:rsidRDefault="00A75BB8">
            <w:pPr>
              <w:rPr>
                <w:lang w:val="ru-RU"/>
              </w:rPr>
            </w:pPr>
          </w:p>
        </w:tc>
        <w:tc>
          <w:tcPr>
            <w:tcW w:w="2978" w:type="dxa"/>
          </w:tcPr>
          <w:p w:rsidR="00A75BB8" w:rsidRPr="00C76C35" w:rsidRDefault="00A75BB8">
            <w:pPr>
              <w:rPr>
                <w:lang w:val="ru-RU"/>
              </w:rPr>
            </w:pPr>
          </w:p>
        </w:tc>
        <w:tc>
          <w:tcPr>
            <w:tcW w:w="285" w:type="dxa"/>
          </w:tcPr>
          <w:p w:rsidR="00A75BB8" w:rsidRPr="00C76C35" w:rsidRDefault="00A75BB8">
            <w:pPr>
              <w:rPr>
                <w:lang w:val="ru-RU"/>
              </w:rPr>
            </w:pPr>
          </w:p>
        </w:tc>
        <w:tc>
          <w:tcPr>
            <w:tcW w:w="1277"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jc w:val="center"/>
              <w:rPr>
                <w:sz w:val="28"/>
                <w:szCs w:val="28"/>
                <w:lang w:val="ru-RU"/>
              </w:rPr>
            </w:pPr>
            <w:r w:rsidRPr="00C76C35">
              <w:rPr>
                <w:rFonts w:ascii="Times New Roman" w:hAnsi="Times New Roman" w:cs="Times New Roman"/>
                <w:b/>
                <w:color w:val="000000"/>
                <w:sz w:val="28"/>
                <w:szCs w:val="28"/>
                <w:lang w:val="ru-RU"/>
              </w:rPr>
              <w:t>4.МЕСТО И ВРЕМЯ ПРОВЕДЕНИЯ ПРАКТИКИ</w:t>
            </w:r>
          </w:p>
        </w:tc>
      </w:tr>
      <w:tr w:rsidR="00A75BB8" w:rsidRPr="00C76C35">
        <w:trPr>
          <w:trHeight w:hRule="exact" w:val="1637"/>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«Ознакомительная практика»  направления подготовки 38.04.01 Экономика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w:t>
            </w:r>
            <w:r w:rsidRPr="00C76C35">
              <w:rPr>
                <w:rFonts w:ascii="Times New Roman" w:hAnsi="Times New Roman" w:cs="Times New Roman"/>
                <w:color w:val="000000"/>
                <w:sz w:val="24"/>
                <w:szCs w:val="24"/>
                <w:lang w:val="ru-RU"/>
              </w:rPr>
              <w:t>),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A75BB8" w:rsidRPr="00C76C35">
        <w:trPr>
          <w:trHeight w:hRule="exact" w:val="277"/>
        </w:trPr>
        <w:tc>
          <w:tcPr>
            <w:tcW w:w="143" w:type="dxa"/>
          </w:tcPr>
          <w:p w:rsidR="00A75BB8" w:rsidRPr="00C76C35" w:rsidRDefault="00A75BB8">
            <w:pPr>
              <w:rPr>
                <w:lang w:val="ru-RU"/>
              </w:rPr>
            </w:pPr>
          </w:p>
        </w:tc>
        <w:tc>
          <w:tcPr>
            <w:tcW w:w="2978" w:type="dxa"/>
          </w:tcPr>
          <w:p w:rsidR="00A75BB8" w:rsidRPr="00C76C35" w:rsidRDefault="00A75BB8">
            <w:pPr>
              <w:rPr>
                <w:lang w:val="ru-RU"/>
              </w:rPr>
            </w:pPr>
          </w:p>
        </w:tc>
        <w:tc>
          <w:tcPr>
            <w:tcW w:w="285" w:type="dxa"/>
          </w:tcPr>
          <w:p w:rsidR="00A75BB8" w:rsidRPr="00C76C35" w:rsidRDefault="00A75BB8">
            <w:pPr>
              <w:rPr>
                <w:lang w:val="ru-RU"/>
              </w:rPr>
            </w:pPr>
          </w:p>
        </w:tc>
        <w:tc>
          <w:tcPr>
            <w:tcW w:w="1277"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724"/>
        </w:trPr>
        <w:tc>
          <w:tcPr>
            <w:tcW w:w="10221" w:type="dxa"/>
            <w:gridSpan w:val="6"/>
            <w:shd w:val="clear" w:color="000000" w:fill="FFFFFF"/>
            <w:tcMar>
              <w:left w:w="34" w:type="dxa"/>
              <w:right w:w="34" w:type="dxa"/>
            </w:tcMar>
          </w:tcPr>
          <w:p w:rsidR="00A75BB8" w:rsidRPr="00C76C35" w:rsidRDefault="00C76C35">
            <w:pPr>
              <w:spacing w:after="0" w:line="240" w:lineRule="auto"/>
              <w:jc w:val="center"/>
              <w:rPr>
                <w:sz w:val="28"/>
                <w:szCs w:val="28"/>
                <w:lang w:val="ru-RU"/>
              </w:rPr>
            </w:pPr>
            <w:r w:rsidRPr="00C76C35">
              <w:rPr>
                <w:rFonts w:ascii="Times New Roman" w:hAnsi="Times New Roman" w:cs="Times New Roman"/>
                <w:b/>
                <w:color w:val="000000"/>
                <w:sz w:val="28"/>
                <w:szCs w:val="28"/>
                <w:lang w:val="ru-RU"/>
              </w:rPr>
              <w:t xml:space="preserve">5. КОМПЕТЕНЦИИ </w:t>
            </w:r>
            <w:r w:rsidRPr="00C76C35">
              <w:rPr>
                <w:rFonts w:ascii="Times New Roman" w:hAnsi="Times New Roman" w:cs="Times New Roman"/>
                <w:b/>
                <w:color w:val="000000"/>
                <w:sz w:val="28"/>
                <w:szCs w:val="28"/>
                <w:lang w:val="ru-RU"/>
              </w:rPr>
              <w:t>ОБУЧАЮЩЕГОСЯ, ФОРМИРУЕМЫЕ В РЕЗУЛЬТАТЕ ОСВОЕНИЯ ПРАКТИКИ</w:t>
            </w:r>
          </w:p>
        </w:tc>
      </w:tr>
      <w:tr w:rsidR="00A75BB8" w:rsidRPr="00C76C35">
        <w:trPr>
          <w:trHeight w:hRule="exact" w:val="109"/>
        </w:trPr>
        <w:tc>
          <w:tcPr>
            <w:tcW w:w="143" w:type="dxa"/>
          </w:tcPr>
          <w:p w:rsidR="00A75BB8" w:rsidRPr="00C76C35" w:rsidRDefault="00A75BB8">
            <w:pPr>
              <w:rPr>
                <w:lang w:val="ru-RU"/>
              </w:rPr>
            </w:pPr>
          </w:p>
        </w:tc>
        <w:tc>
          <w:tcPr>
            <w:tcW w:w="2978" w:type="dxa"/>
          </w:tcPr>
          <w:p w:rsidR="00A75BB8" w:rsidRPr="00C76C35" w:rsidRDefault="00A75BB8">
            <w:pPr>
              <w:rPr>
                <w:lang w:val="ru-RU"/>
              </w:rPr>
            </w:pPr>
          </w:p>
        </w:tc>
        <w:tc>
          <w:tcPr>
            <w:tcW w:w="285" w:type="dxa"/>
          </w:tcPr>
          <w:p w:rsidR="00A75BB8" w:rsidRPr="00C76C35" w:rsidRDefault="00A75BB8">
            <w:pPr>
              <w:rPr>
                <w:lang w:val="ru-RU"/>
              </w:rPr>
            </w:pPr>
          </w:p>
        </w:tc>
        <w:tc>
          <w:tcPr>
            <w:tcW w:w="1277"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277"/>
        </w:trPr>
        <w:tc>
          <w:tcPr>
            <w:tcW w:w="10221" w:type="dxa"/>
            <w:gridSpan w:val="6"/>
            <w:shd w:val="clear" w:color="000000" w:fill="FFFFFF"/>
            <w:tcMar>
              <w:left w:w="34" w:type="dxa"/>
              <w:right w:w="34" w:type="dxa"/>
            </w:tcMar>
          </w:tcPr>
          <w:p w:rsidR="00A75BB8" w:rsidRPr="00C76C35" w:rsidRDefault="00C76C35">
            <w:pPr>
              <w:spacing w:after="0" w:line="240" w:lineRule="auto"/>
              <w:ind w:firstLine="756"/>
              <w:rPr>
                <w:sz w:val="24"/>
                <w:szCs w:val="24"/>
                <w:lang w:val="ru-RU"/>
              </w:rPr>
            </w:pPr>
            <w:r w:rsidRPr="00C76C35">
              <w:rPr>
                <w:rFonts w:ascii="Times New Roman" w:hAnsi="Times New Roman" w:cs="Times New Roman"/>
                <w:color w:val="000000"/>
                <w:sz w:val="24"/>
                <w:szCs w:val="24"/>
                <w:lang w:val="ru-RU"/>
              </w:rPr>
              <w:t>В результате освоения практики обучающийся должен овладеть компетенциями:</w:t>
            </w:r>
          </w:p>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УК-1</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осуществлять</w:t>
            </w:r>
            <w:r w:rsidRPr="00C76C35">
              <w:rPr>
                <w:lang w:val="ru-RU"/>
              </w:rPr>
              <w:t xml:space="preserve"> </w:t>
            </w:r>
            <w:r w:rsidRPr="00C76C35">
              <w:rPr>
                <w:rFonts w:ascii="Times New Roman" w:hAnsi="Times New Roman" w:cs="Times New Roman"/>
                <w:color w:val="000000"/>
                <w:sz w:val="24"/>
                <w:szCs w:val="24"/>
                <w:lang w:val="ru-RU"/>
              </w:rPr>
              <w:t>критический</w:t>
            </w:r>
            <w:r w:rsidRPr="00C76C35">
              <w:rPr>
                <w:lang w:val="ru-RU"/>
              </w:rPr>
              <w:t xml:space="preserve"> </w:t>
            </w:r>
            <w:r w:rsidRPr="00C76C35">
              <w:rPr>
                <w:rFonts w:ascii="Times New Roman" w:hAnsi="Times New Roman" w:cs="Times New Roman"/>
                <w:color w:val="000000"/>
                <w:sz w:val="24"/>
                <w:szCs w:val="24"/>
                <w:lang w:val="ru-RU"/>
              </w:rPr>
              <w:t>анализ</w:t>
            </w:r>
            <w:r w:rsidRPr="00C76C35">
              <w:rPr>
                <w:lang w:val="ru-RU"/>
              </w:rPr>
              <w:t xml:space="preserve"> </w:t>
            </w:r>
            <w:r w:rsidRPr="00C76C35">
              <w:rPr>
                <w:rFonts w:ascii="Times New Roman" w:hAnsi="Times New Roman" w:cs="Times New Roman"/>
                <w:color w:val="000000"/>
                <w:sz w:val="24"/>
                <w:szCs w:val="24"/>
                <w:lang w:val="ru-RU"/>
              </w:rPr>
              <w:t>проблемных</w:t>
            </w:r>
            <w:r w:rsidRPr="00C76C35">
              <w:rPr>
                <w:lang w:val="ru-RU"/>
              </w:rPr>
              <w:t xml:space="preserve"> </w:t>
            </w:r>
            <w:r w:rsidRPr="00C76C35">
              <w:rPr>
                <w:rFonts w:ascii="Times New Roman" w:hAnsi="Times New Roman" w:cs="Times New Roman"/>
                <w:color w:val="000000"/>
                <w:sz w:val="24"/>
                <w:szCs w:val="24"/>
                <w:lang w:val="ru-RU"/>
              </w:rPr>
              <w:t>ситуаций</w:t>
            </w:r>
            <w:r w:rsidRPr="00C76C35">
              <w:rPr>
                <w:lang w:val="ru-RU"/>
              </w:rPr>
              <w:t xml:space="preserve"> </w:t>
            </w:r>
            <w:r w:rsidRPr="00C76C35">
              <w:rPr>
                <w:rFonts w:ascii="Times New Roman" w:hAnsi="Times New Roman" w:cs="Times New Roman"/>
                <w:color w:val="000000"/>
                <w:sz w:val="24"/>
                <w:szCs w:val="24"/>
                <w:lang w:val="ru-RU"/>
              </w:rPr>
              <w:t>на</w:t>
            </w:r>
            <w:r w:rsidRPr="00C76C35">
              <w:rPr>
                <w:lang w:val="ru-RU"/>
              </w:rPr>
              <w:t xml:space="preserve"> </w:t>
            </w:r>
            <w:r w:rsidRPr="00C76C35">
              <w:rPr>
                <w:rFonts w:ascii="Times New Roman" w:hAnsi="Times New Roman" w:cs="Times New Roman"/>
                <w:color w:val="000000"/>
                <w:sz w:val="24"/>
                <w:szCs w:val="24"/>
                <w:lang w:val="ru-RU"/>
              </w:rPr>
              <w:t>основе</w:t>
            </w:r>
            <w:r w:rsidRPr="00C76C35">
              <w:rPr>
                <w:lang w:val="ru-RU"/>
              </w:rPr>
              <w:t xml:space="preserve"> </w:t>
            </w:r>
            <w:r w:rsidRPr="00C76C35">
              <w:rPr>
                <w:rFonts w:ascii="Times New Roman" w:hAnsi="Times New Roman" w:cs="Times New Roman"/>
                <w:color w:val="000000"/>
                <w:sz w:val="24"/>
                <w:szCs w:val="24"/>
                <w:lang w:val="ru-RU"/>
              </w:rPr>
              <w:t>системного</w:t>
            </w:r>
            <w:r w:rsidRPr="00C76C35">
              <w:rPr>
                <w:lang w:val="ru-RU"/>
              </w:rPr>
              <w:t xml:space="preserve"> </w:t>
            </w:r>
            <w:r w:rsidRPr="00C76C35">
              <w:rPr>
                <w:rFonts w:ascii="Times New Roman" w:hAnsi="Times New Roman" w:cs="Times New Roman"/>
                <w:color w:val="000000"/>
                <w:sz w:val="24"/>
                <w:szCs w:val="24"/>
                <w:lang w:val="ru-RU"/>
              </w:rPr>
              <w:t>подхода,</w:t>
            </w:r>
            <w:r w:rsidRPr="00C76C35">
              <w:rPr>
                <w:lang w:val="ru-RU"/>
              </w:rPr>
              <w:t xml:space="preserve"> </w:t>
            </w:r>
            <w:r w:rsidRPr="00C76C35">
              <w:rPr>
                <w:rFonts w:ascii="Times New Roman" w:hAnsi="Times New Roman" w:cs="Times New Roman"/>
                <w:color w:val="000000"/>
                <w:sz w:val="24"/>
                <w:szCs w:val="24"/>
                <w:lang w:val="ru-RU"/>
              </w:rPr>
              <w:t>вырабатывать</w:t>
            </w:r>
            <w:r w:rsidRPr="00C76C35">
              <w:rPr>
                <w:lang w:val="ru-RU"/>
              </w:rPr>
              <w:t xml:space="preserve"> </w:t>
            </w:r>
            <w:r w:rsidRPr="00C76C35">
              <w:rPr>
                <w:rFonts w:ascii="Times New Roman" w:hAnsi="Times New Roman" w:cs="Times New Roman"/>
                <w:color w:val="000000"/>
                <w:sz w:val="24"/>
                <w:szCs w:val="24"/>
                <w:lang w:val="ru-RU"/>
              </w:rPr>
              <w:t>стратегию</w:t>
            </w:r>
            <w:r w:rsidRPr="00C76C35">
              <w:rPr>
                <w:lang w:val="ru-RU"/>
              </w:rPr>
              <w:t xml:space="preserve"> </w:t>
            </w:r>
            <w:r w:rsidRPr="00C76C35">
              <w:rPr>
                <w:rFonts w:ascii="Times New Roman" w:hAnsi="Times New Roman" w:cs="Times New Roman"/>
                <w:color w:val="000000"/>
                <w:sz w:val="24"/>
                <w:szCs w:val="24"/>
                <w:lang w:val="ru-RU"/>
              </w:rPr>
              <w:t>действий</w:t>
            </w:r>
            <w:r w:rsidRPr="00C76C35">
              <w:rPr>
                <w:lang w:val="ru-RU"/>
              </w:rPr>
              <w:t xml:space="preserve"> </w:t>
            </w:r>
          </w:p>
        </w:tc>
      </w:tr>
      <w:tr w:rsidR="00A75BB8" w:rsidRPr="00C76C35">
        <w:trPr>
          <w:trHeight w:hRule="exact" w:val="285"/>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УК-2</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управлять</w:t>
            </w:r>
            <w:r w:rsidRPr="00C76C35">
              <w:rPr>
                <w:lang w:val="ru-RU"/>
              </w:rPr>
              <w:t xml:space="preserve"> </w:t>
            </w:r>
            <w:r w:rsidRPr="00C76C35">
              <w:rPr>
                <w:rFonts w:ascii="Times New Roman" w:hAnsi="Times New Roman" w:cs="Times New Roman"/>
                <w:color w:val="000000"/>
                <w:sz w:val="24"/>
                <w:szCs w:val="24"/>
                <w:lang w:val="ru-RU"/>
              </w:rPr>
              <w:t>проектом</w:t>
            </w:r>
            <w:r w:rsidRPr="00C76C35">
              <w:rPr>
                <w:lang w:val="ru-RU"/>
              </w:rPr>
              <w:t xml:space="preserve"> </w:t>
            </w:r>
            <w:r w:rsidRPr="00C76C35">
              <w:rPr>
                <w:rFonts w:ascii="Times New Roman" w:hAnsi="Times New Roman" w:cs="Times New Roman"/>
                <w:color w:val="000000"/>
                <w:sz w:val="24"/>
                <w:szCs w:val="24"/>
                <w:lang w:val="ru-RU"/>
              </w:rPr>
              <w:t>на</w:t>
            </w:r>
            <w:r w:rsidRPr="00C76C35">
              <w:rPr>
                <w:lang w:val="ru-RU"/>
              </w:rPr>
              <w:t xml:space="preserve"> </w:t>
            </w:r>
            <w:r w:rsidRPr="00C76C35">
              <w:rPr>
                <w:rFonts w:ascii="Times New Roman" w:hAnsi="Times New Roman" w:cs="Times New Roman"/>
                <w:color w:val="000000"/>
                <w:sz w:val="24"/>
                <w:szCs w:val="24"/>
                <w:lang w:val="ru-RU"/>
              </w:rPr>
              <w:t>всех</w:t>
            </w:r>
            <w:r w:rsidRPr="00C76C35">
              <w:rPr>
                <w:lang w:val="ru-RU"/>
              </w:rPr>
              <w:t xml:space="preserve"> </w:t>
            </w:r>
            <w:r w:rsidRPr="00C76C35">
              <w:rPr>
                <w:rFonts w:ascii="Times New Roman" w:hAnsi="Times New Roman" w:cs="Times New Roman"/>
                <w:color w:val="000000"/>
                <w:sz w:val="24"/>
                <w:szCs w:val="24"/>
                <w:lang w:val="ru-RU"/>
              </w:rPr>
              <w:t>этапах</w:t>
            </w:r>
            <w:r w:rsidRPr="00C76C35">
              <w:rPr>
                <w:lang w:val="ru-RU"/>
              </w:rPr>
              <w:t xml:space="preserve"> </w:t>
            </w:r>
            <w:r w:rsidRPr="00C76C35">
              <w:rPr>
                <w:rFonts w:ascii="Times New Roman" w:hAnsi="Times New Roman" w:cs="Times New Roman"/>
                <w:color w:val="000000"/>
                <w:sz w:val="24"/>
                <w:szCs w:val="24"/>
                <w:lang w:val="ru-RU"/>
              </w:rPr>
              <w:t>его</w:t>
            </w:r>
            <w:r w:rsidRPr="00C76C35">
              <w:rPr>
                <w:lang w:val="ru-RU"/>
              </w:rPr>
              <w:t xml:space="preserve"> </w:t>
            </w:r>
            <w:r w:rsidRPr="00C76C35">
              <w:rPr>
                <w:rFonts w:ascii="Times New Roman" w:hAnsi="Times New Roman" w:cs="Times New Roman"/>
                <w:color w:val="000000"/>
                <w:sz w:val="24"/>
                <w:szCs w:val="24"/>
                <w:lang w:val="ru-RU"/>
              </w:rPr>
              <w:t>жизненного</w:t>
            </w:r>
            <w:r w:rsidRPr="00C76C35">
              <w:rPr>
                <w:lang w:val="ru-RU"/>
              </w:rPr>
              <w:t xml:space="preserve"> </w:t>
            </w:r>
            <w:r w:rsidRPr="00C76C35">
              <w:rPr>
                <w:rFonts w:ascii="Times New Roman" w:hAnsi="Times New Roman" w:cs="Times New Roman"/>
                <w:color w:val="000000"/>
                <w:sz w:val="24"/>
                <w:szCs w:val="24"/>
                <w:lang w:val="ru-RU"/>
              </w:rPr>
              <w:t>цикла</w:t>
            </w:r>
            <w:r w:rsidRPr="00C76C35">
              <w:rPr>
                <w:lang w:val="ru-RU"/>
              </w:rPr>
              <w:t xml:space="preserve"> </w:t>
            </w:r>
          </w:p>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УК-4</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применять</w:t>
            </w:r>
            <w:r w:rsidRPr="00C76C35">
              <w:rPr>
                <w:lang w:val="ru-RU"/>
              </w:rPr>
              <w:t xml:space="preserve"> </w:t>
            </w:r>
            <w:r w:rsidRPr="00C76C35">
              <w:rPr>
                <w:rFonts w:ascii="Times New Roman" w:hAnsi="Times New Roman" w:cs="Times New Roman"/>
                <w:color w:val="000000"/>
                <w:sz w:val="24"/>
                <w:szCs w:val="24"/>
                <w:lang w:val="ru-RU"/>
              </w:rPr>
              <w:t>современные</w:t>
            </w:r>
            <w:r w:rsidRPr="00C76C35">
              <w:rPr>
                <w:lang w:val="ru-RU"/>
              </w:rPr>
              <w:t xml:space="preserve"> </w:t>
            </w:r>
            <w:r w:rsidRPr="00C76C35">
              <w:rPr>
                <w:rFonts w:ascii="Times New Roman" w:hAnsi="Times New Roman" w:cs="Times New Roman"/>
                <w:color w:val="000000"/>
                <w:sz w:val="24"/>
                <w:szCs w:val="24"/>
                <w:lang w:val="ru-RU"/>
              </w:rPr>
              <w:t>коммуникативные</w:t>
            </w:r>
            <w:r w:rsidRPr="00C76C35">
              <w:rPr>
                <w:lang w:val="ru-RU"/>
              </w:rPr>
              <w:t xml:space="preserve"> </w:t>
            </w:r>
            <w:r w:rsidRPr="00C76C35">
              <w:rPr>
                <w:rFonts w:ascii="Times New Roman" w:hAnsi="Times New Roman" w:cs="Times New Roman"/>
                <w:color w:val="000000"/>
                <w:sz w:val="24"/>
                <w:szCs w:val="24"/>
                <w:lang w:val="ru-RU"/>
              </w:rPr>
              <w:t>технологии,</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том</w:t>
            </w:r>
            <w:r w:rsidRPr="00C76C35">
              <w:rPr>
                <w:lang w:val="ru-RU"/>
              </w:rPr>
              <w:t xml:space="preserve"> </w:t>
            </w:r>
            <w:r w:rsidRPr="00C76C35">
              <w:rPr>
                <w:rFonts w:ascii="Times New Roman" w:hAnsi="Times New Roman" w:cs="Times New Roman"/>
                <w:color w:val="000000"/>
                <w:sz w:val="24"/>
                <w:szCs w:val="24"/>
                <w:lang w:val="ru-RU"/>
              </w:rPr>
              <w:t>числе</w:t>
            </w:r>
            <w:r w:rsidRPr="00C76C35">
              <w:rPr>
                <w:lang w:val="ru-RU"/>
              </w:rPr>
              <w:t xml:space="preserve"> </w:t>
            </w:r>
            <w:r w:rsidRPr="00C76C35">
              <w:rPr>
                <w:rFonts w:ascii="Times New Roman" w:hAnsi="Times New Roman" w:cs="Times New Roman"/>
                <w:color w:val="000000"/>
                <w:sz w:val="24"/>
                <w:szCs w:val="24"/>
                <w:lang w:val="ru-RU"/>
              </w:rPr>
              <w:t>на</w:t>
            </w:r>
            <w:r w:rsidRPr="00C76C35">
              <w:rPr>
                <w:lang w:val="ru-RU"/>
              </w:rPr>
              <w:t xml:space="preserve"> </w:t>
            </w:r>
            <w:r w:rsidRPr="00C76C35">
              <w:rPr>
                <w:rFonts w:ascii="Times New Roman" w:hAnsi="Times New Roman" w:cs="Times New Roman"/>
                <w:color w:val="000000"/>
                <w:sz w:val="24"/>
                <w:szCs w:val="24"/>
                <w:lang w:val="ru-RU"/>
              </w:rPr>
              <w:t>иностранном(ых)</w:t>
            </w:r>
            <w:r w:rsidRPr="00C76C35">
              <w:rPr>
                <w:lang w:val="ru-RU"/>
              </w:rPr>
              <w:t xml:space="preserve"> </w:t>
            </w:r>
            <w:r w:rsidRPr="00C76C35">
              <w:rPr>
                <w:rFonts w:ascii="Times New Roman" w:hAnsi="Times New Roman" w:cs="Times New Roman"/>
                <w:color w:val="000000"/>
                <w:sz w:val="24"/>
                <w:szCs w:val="24"/>
                <w:lang w:val="ru-RU"/>
              </w:rPr>
              <w:t>языке(ах),</w:t>
            </w:r>
            <w:r w:rsidRPr="00C76C35">
              <w:rPr>
                <w:lang w:val="ru-RU"/>
              </w:rPr>
              <w:t xml:space="preserve"> </w:t>
            </w:r>
            <w:r w:rsidRPr="00C76C35">
              <w:rPr>
                <w:rFonts w:ascii="Times New Roman" w:hAnsi="Times New Roman" w:cs="Times New Roman"/>
                <w:color w:val="000000"/>
                <w:sz w:val="24"/>
                <w:szCs w:val="24"/>
                <w:lang w:val="ru-RU"/>
              </w:rPr>
              <w:t>для</w:t>
            </w:r>
            <w:r w:rsidRPr="00C76C35">
              <w:rPr>
                <w:lang w:val="ru-RU"/>
              </w:rPr>
              <w:t xml:space="preserve"> </w:t>
            </w:r>
            <w:r w:rsidRPr="00C76C35">
              <w:rPr>
                <w:rFonts w:ascii="Times New Roman" w:hAnsi="Times New Roman" w:cs="Times New Roman"/>
                <w:color w:val="000000"/>
                <w:sz w:val="24"/>
                <w:szCs w:val="24"/>
                <w:lang w:val="ru-RU"/>
              </w:rPr>
              <w:t>академического</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профессионального</w:t>
            </w:r>
            <w:r w:rsidRPr="00C76C35">
              <w:rPr>
                <w:lang w:val="ru-RU"/>
              </w:rPr>
              <w:t xml:space="preserve"> </w:t>
            </w:r>
            <w:r w:rsidRPr="00C76C35">
              <w:rPr>
                <w:rFonts w:ascii="Times New Roman" w:hAnsi="Times New Roman" w:cs="Times New Roman"/>
                <w:color w:val="000000"/>
                <w:sz w:val="24"/>
                <w:szCs w:val="24"/>
                <w:lang w:val="ru-RU"/>
              </w:rPr>
              <w:t>взаимодействия</w:t>
            </w:r>
            <w:r w:rsidRPr="00C76C35">
              <w:rPr>
                <w:lang w:val="ru-RU"/>
              </w:rPr>
              <w:t xml:space="preserve"> </w:t>
            </w:r>
          </w:p>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УК-5</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анализировать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учитывать</w:t>
            </w:r>
            <w:r w:rsidRPr="00C76C35">
              <w:rPr>
                <w:lang w:val="ru-RU"/>
              </w:rPr>
              <w:t xml:space="preserve"> </w:t>
            </w:r>
            <w:r w:rsidRPr="00C76C35">
              <w:rPr>
                <w:rFonts w:ascii="Times New Roman" w:hAnsi="Times New Roman" w:cs="Times New Roman"/>
                <w:color w:val="000000"/>
                <w:sz w:val="24"/>
                <w:szCs w:val="24"/>
                <w:lang w:val="ru-RU"/>
              </w:rPr>
              <w:t>разнообразие</w:t>
            </w:r>
            <w:r w:rsidRPr="00C76C35">
              <w:rPr>
                <w:lang w:val="ru-RU"/>
              </w:rPr>
              <w:t xml:space="preserve"> </w:t>
            </w:r>
            <w:r w:rsidRPr="00C76C35">
              <w:rPr>
                <w:rFonts w:ascii="Times New Roman" w:hAnsi="Times New Roman" w:cs="Times New Roman"/>
                <w:color w:val="000000"/>
                <w:sz w:val="24"/>
                <w:szCs w:val="24"/>
                <w:lang w:val="ru-RU"/>
              </w:rPr>
              <w:t>культур</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процессе</w:t>
            </w:r>
            <w:r w:rsidRPr="00C76C35">
              <w:rPr>
                <w:lang w:val="ru-RU"/>
              </w:rPr>
              <w:t xml:space="preserve"> </w:t>
            </w:r>
            <w:r w:rsidRPr="00C76C35">
              <w:rPr>
                <w:rFonts w:ascii="Times New Roman" w:hAnsi="Times New Roman" w:cs="Times New Roman"/>
                <w:color w:val="000000"/>
                <w:sz w:val="24"/>
                <w:szCs w:val="24"/>
                <w:lang w:val="ru-RU"/>
              </w:rPr>
              <w:t>межкультурного</w:t>
            </w:r>
            <w:r w:rsidRPr="00C76C35">
              <w:rPr>
                <w:lang w:val="ru-RU"/>
              </w:rPr>
              <w:t xml:space="preserve"> </w:t>
            </w:r>
            <w:r w:rsidRPr="00C76C35">
              <w:rPr>
                <w:rFonts w:ascii="Times New Roman" w:hAnsi="Times New Roman" w:cs="Times New Roman"/>
                <w:color w:val="000000"/>
                <w:sz w:val="24"/>
                <w:szCs w:val="24"/>
                <w:lang w:val="ru-RU"/>
              </w:rPr>
              <w:t>взаимодействия</w:t>
            </w:r>
            <w:r w:rsidRPr="00C76C35">
              <w:rPr>
                <w:lang w:val="ru-RU"/>
              </w:rPr>
              <w:t xml:space="preserve"> </w:t>
            </w:r>
          </w:p>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УК-6</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определять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реализовывать</w:t>
            </w:r>
            <w:r w:rsidRPr="00C76C35">
              <w:rPr>
                <w:lang w:val="ru-RU"/>
              </w:rPr>
              <w:t xml:space="preserve"> </w:t>
            </w:r>
            <w:r w:rsidRPr="00C76C35">
              <w:rPr>
                <w:rFonts w:ascii="Times New Roman" w:hAnsi="Times New Roman" w:cs="Times New Roman"/>
                <w:color w:val="000000"/>
                <w:sz w:val="24"/>
                <w:szCs w:val="24"/>
                <w:lang w:val="ru-RU"/>
              </w:rPr>
              <w:t>приоритеты</w:t>
            </w:r>
            <w:r w:rsidRPr="00C76C35">
              <w:rPr>
                <w:lang w:val="ru-RU"/>
              </w:rPr>
              <w:t xml:space="preserve"> </w:t>
            </w:r>
            <w:r w:rsidRPr="00C76C35">
              <w:rPr>
                <w:rFonts w:ascii="Times New Roman" w:hAnsi="Times New Roman" w:cs="Times New Roman"/>
                <w:color w:val="000000"/>
                <w:sz w:val="24"/>
                <w:szCs w:val="24"/>
                <w:lang w:val="ru-RU"/>
              </w:rPr>
              <w:t>собственной</w:t>
            </w:r>
            <w:r w:rsidRPr="00C76C35">
              <w:rPr>
                <w:lang w:val="ru-RU"/>
              </w:rPr>
              <w:t xml:space="preserve"> </w:t>
            </w:r>
            <w:r w:rsidRPr="00C76C35">
              <w:rPr>
                <w:rFonts w:ascii="Times New Roman" w:hAnsi="Times New Roman" w:cs="Times New Roman"/>
                <w:color w:val="000000"/>
                <w:sz w:val="24"/>
                <w:szCs w:val="24"/>
                <w:lang w:val="ru-RU"/>
              </w:rPr>
              <w:t>деятельности</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способы</w:t>
            </w:r>
            <w:r w:rsidRPr="00C76C35">
              <w:rPr>
                <w:lang w:val="ru-RU"/>
              </w:rPr>
              <w:t xml:space="preserve"> </w:t>
            </w:r>
            <w:r w:rsidRPr="00C76C35">
              <w:rPr>
                <w:rFonts w:ascii="Times New Roman" w:hAnsi="Times New Roman" w:cs="Times New Roman"/>
                <w:color w:val="000000"/>
                <w:sz w:val="24"/>
                <w:szCs w:val="24"/>
                <w:lang w:val="ru-RU"/>
              </w:rPr>
              <w:t>ее</w:t>
            </w:r>
            <w:r w:rsidRPr="00C76C35">
              <w:rPr>
                <w:lang w:val="ru-RU"/>
              </w:rPr>
              <w:t xml:space="preserve"> </w:t>
            </w:r>
            <w:r w:rsidRPr="00C76C35">
              <w:rPr>
                <w:rFonts w:ascii="Times New Roman" w:hAnsi="Times New Roman" w:cs="Times New Roman"/>
                <w:color w:val="000000"/>
                <w:sz w:val="24"/>
                <w:szCs w:val="24"/>
                <w:lang w:val="ru-RU"/>
              </w:rPr>
              <w:t>совершенствования</w:t>
            </w:r>
            <w:r w:rsidRPr="00C76C35">
              <w:rPr>
                <w:lang w:val="ru-RU"/>
              </w:rPr>
              <w:t xml:space="preserve"> </w:t>
            </w:r>
            <w:r w:rsidRPr="00C76C35">
              <w:rPr>
                <w:rFonts w:ascii="Times New Roman" w:hAnsi="Times New Roman" w:cs="Times New Roman"/>
                <w:color w:val="000000"/>
                <w:sz w:val="24"/>
                <w:szCs w:val="24"/>
                <w:lang w:val="ru-RU"/>
              </w:rPr>
              <w:t>на</w:t>
            </w:r>
            <w:r w:rsidRPr="00C76C35">
              <w:rPr>
                <w:lang w:val="ru-RU"/>
              </w:rPr>
              <w:t xml:space="preserve"> </w:t>
            </w:r>
            <w:r w:rsidRPr="00C76C35">
              <w:rPr>
                <w:rFonts w:ascii="Times New Roman" w:hAnsi="Times New Roman" w:cs="Times New Roman"/>
                <w:color w:val="000000"/>
                <w:sz w:val="24"/>
                <w:szCs w:val="24"/>
                <w:lang w:val="ru-RU"/>
              </w:rPr>
              <w:t>основе</w:t>
            </w:r>
            <w:r w:rsidRPr="00C76C35">
              <w:rPr>
                <w:lang w:val="ru-RU"/>
              </w:rPr>
              <w:t xml:space="preserve"> </w:t>
            </w:r>
            <w:r w:rsidRPr="00C76C35">
              <w:rPr>
                <w:rFonts w:ascii="Times New Roman" w:hAnsi="Times New Roman" w:cs="Times New Roman"/>
                <w:color w:val="000000"/>
                <w:sz w:val="24"/>
                <w:szCs w:val="24"/>
                <w:lang w:val="ru-RU"/>
              </w:rPr>
              <w:t>самооценки</w:t>
            </w:r>
            <w:r w:rsidRPr="00C76C35">
              <w:rPr>
                <w:lang w:val="ru-RU"/>
              </w:rPr>
              <w:t xml:space="preserve"> </w:t>
            </w:r>
          </w:p>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ОПК-1</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применять</w:t>
            </w:r>
            <w:r w:rsidRPr="00C76C35">
              <w:rPr>
                <w:lang w:val="ru-RU"/>
              </w:rPr>
              <w:t xml:space="preserve"> </w:t>
            </w:r>
            <w:r w:rsidRPr="00C76C35">
              <w:rPr>
                <w:rFonts w:ascii="Times New Roman" w:hAnsi="Times New Roman" w:cs="Times New Roman"/>
                <w:color w:val="000000"/>
                <w:sz w:val="24"/>
                <w:szCs w:val="24"/>
                <w:lang w:val="ru-RU"/>
              </w:rPr>
              <w:t>знания</w:t>
            </w:r>
            <w:r w:rsidRPr="00C76C35">
              <w:rPr>
                <w:lang w:val="ru-RU"/>
              </w:rPr>
              <w:t xml:space="preserve"> </w:t>
            </w:r>
            <w:r w:rsidRPr="00C76C35">
              <w:rPr>
                <w:rFonts w:ascii="Times New Roman" w:hAnsi="Times New Roman" w:cs="Times New Roman"/>
                <w:color w:val="000000"/>
                <w:sz w:val="24"/>
                <w:szCs w:val="24"/>
                <w:lang w:val="ru-RU"/>
              </w:rPr>
              <w:t>(на</w:t>
            </w:r>
            <w:r w:rsidRPr="00C76C35">
              <w:rPr>
                <w:lang w:val="ru-RU"/>
              </w:rPr>
              <w:t xml:space="preserve"> </w:t>
            </w:r>
            <w:r w:rsidRPr="00C76C35">
              <w:rPr>
                <w:rFonts w:ascii="Times New Roman" w:hAnsi="Times New Roman" w:cs="Times New Roman"/>
                <w:color w:val="000000"/>
                <w:sz w:val="24"/>
                <w:szCs w:val="24"/>
                <w:lang w:val="ru-RU"/>
              </w:rPr>
              <w:t>продвинутом</w:t>
            </w:r>
            <w:r w:rsidRPr="00C76C35">
              <w:rPr>
                <w:lang w:val="ru-RU"/>
              </w:rPr>
              <w:t xml:space="preserve"> </w:t>
            </w:r>
            <w:r w:rsidRPr="00C76C35">
              <w:rPr>
                <w:rFonts w:ascii="Times New Roman" w:hAnsi="Times New Roman" w:cs="Times New Roman"/>
                <w:color w:val="000000"/>
                <w:sz w:val="24"/>
                <w:szCs w:val="24"/>
                <w:lang w:val="ru-RU"/>
              </w:rPr>
              <w:t>уровне)</w:t>
            </w:r>
            <w:r w:rsidRPr="00C76C35">
              <w:rPr>
                <w:lang w:val="ru-RU"/>
              </w:rPr>
              <w:t xml:space="preserve"> </w:t>
            </w:r>
            <w:r w:rsidRPr="00C76C35">
              <w:rPr>
                <w:rFonts w:ascii="Times New Roman" w:hAnsi="Times New Roman" w:cs="Times New Roman"/>
                <w:color w:val="000000"/>
                <w:sz w:val="24"/>
                <w:szCs w:val="24"/>
                <w:lang w:val="ru-RU"/>
              </w:rPr>
              <w:t>фундаментальной</w:t>
            </w:r>
            <w:r w:rsidRPr="00C76C35">
              <w:rPr>
                <w:lang w:val="ru-RU"/>
              </w:rPr>
              <w:t xml:space="preserve"> </w:t>
            </w:r>
            <w:r w:rsidRPr="00C76C35">
              <w:rPr>
                <w:rFonts w:ascii="Times New Roman" w:hAnsi="Times New Roman" w:cs="Times New Roman"/>
                <w:color w:val="000000"/>
                <w:sz w:val="24"/>
                <w:szCs w:val="24"/>
                <w:lang w:val="ru-RU"/>
              </w:rPr>
              <w:t>экономической</w:t>
            </w:r>
            <w:r w:rsidRPr="00C76C35">
              <w:rPr>
                <w:lang w:val="ru-RU"/>
              </w:rPr>
              <w:t xml:space="preserve"> </w:t>
            </w:r>
            <w:r w:rsidRPr="00C76C35">
              <w:rPr>
                <w:rFonts w:ascii="Times New Roman" w:hAnsi="Times New Roman" w:cs="Times New Roman"/>
                <w:color w:val="000000"/>
                <w:sz w:val="24"/>
                <w:szCs w:val="24"/>
                <w:lang w:val="ru-RU"/>
              </w:rPr>
              <w:t>науки</w:t>
            </w:r>
            <w:r w:rsidRPr="00C76C35">
              <w:rPr>
                <w:lang w:val="ru-RU"/>
              </w:rPr>
              <w:t xml:space="preserve"> </w:t>
            </w:r>
            <w:r w:rsidRPr="00C76C35">
              <w:rPr>
                <w:rFonts w:ascii="Times New Roman" w:hAnsi="Times New Roman" w:cs="Times New Roman"/>
                <w:color w:val="000000"/>
                <w:sz w:val="24"/>
                <w:szCs w:val="24"/>
                <w:lang w:val="ru-RU"/>
              </w:rPr>
              <w:t>при</w:t>
            </w:r>
            <w:r w:rsidRPr="00C76C35">
              <w:rPr>
                <w:lang w:val="ru-RU"/>
              </w:rPr>
              <w:t xml:space="preserve"> </w:t>
            </w:r>
            <w:r w:rsidRPr="00C76C35">
              <w:rPr>
                <w:rFonts w:ascii="Times New Roman" w:hAnsi="Times New Roman" w:cs="Times New Roman"/>
                <w:color w:val="000000"/>
                <w:sz w:val="24"/>
                <w:szCs w:val="24"/>
                <w:lang w:val="ru-RU"/>
              </w:rPr>
              <w:t>решении</w:t>
            </w:r>
            <w:r w:rsidRPr="00C76C35">
              <w:rPr>
                <w:lang w:val="ru-RU"/>
              </w:rPr>
              <w:t xml:space="preserve"> </w:t>
            </w:r>
            <w:r w:rsidRPr="00C76C35">
              <w:rPr>
                <w:rFonts w:ascii="Times New Roman" w:hAnsi="Times New Roman" w:cs="Times New Roman"/>
                <w:color w:val="000000"/>
                <w:sz w:val="24"/>
                <w:szCs w:val="24"/>
                <w:lang w:val="ru-RU"/>
              </w:rPr>
              <w:t>практических</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(или)</w:t>
            </w:r>
            <w:r w:rsidRPr="00C76C35">
              <w:rPr>
                <w:lang w:val="ru-RU"/>
              </w:rPr>
              <w:t xml:space="preserve"> </w:t>
            </w:r>
            <w:r w:rsidRPr="00C76C35">
              <w:rPr>
                <w:rFonts w:ascii="Times New Roman" w:hAnsi="Times New Roman" w:cs="Times New Roman"/>
                <w:color w:val="000000"/>
                <w:sz w:val="24"/>
                <w:szCs w:val="24"/>
                <w:lang w:val="ru-RU"/>
              </w:rPr>
              <w:t>исследовательских</w:t>
            </w:r>
            <w:r w:rsidRPr="00C76C35">
              <w:rPr>
                <w:lang w:val="ru-RU"/>
              </w:rPr>
              <w:t xml:space="preserve"> </w:t>
            </w:r>
            <w:r w:rsidRPr="00C76C35">
              <w:rPr>
                <w:rFonts w:ascii="Times New Roman" w:hAnsi="Times New Roman" w:cs="Times New Roman"/>
                <w:color w:val="000000"/>
                <w:sz w:val="24"/>
                <w:szCs w:val="24"/>
                <w:lang w:val="ru-RU"/>
              </w:rPr>
              <w:t>задач</w:t>
            </w:r>
            <w:r w:rsidRPr="00C76C35">
              <w:rPr>
                <w:lang w:val="ru-RU"/>
              </w:rPr>
              <w:t xml:space="preserve"> </w:t>
            </w:r>
          </w:p>
        </w:tc>
      </w:tr>
      <w:tr w:rsidR="00A75BB8" w:rsidRPr="00C76C35">
        <w:trPr>
          <w:trHeight w:hRule="exact" w:val="555"/>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ОПК-2</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применять</w:t>
            </w:r>
            <w:r w:rsidRPr="00C76C35">
              <w:rPr>
                <w:lang w:val="ru-RU"/>
              </w:rPr>
              <w:t xml:space="preserve"> </w:t>
            </w:r>
            <w:r w:rsidRPr="00C76C35">
              <w:rPr>
                <w:rFonts w:ascii="Times New Roman" w:hAnsi="Times New Roman" w:cs="Times New Roman"/>
                <w:color w:val="000000"/>
                <w:sz w:val="24"/>
                <w:szCs w:val="24"/>
                <w:lang w:val="ru-RU"/>
              </w:rPr>
              <w:t>продвинутые</w:t>
            </w:r>
            <w:r w:rsidRPr="00C76C35">
              <w:rPr>
                <w:lang w:val="ru-RU"/>
              </w:rPr>
              <w:t xml:space="preserve"> </w:t>
            </w:r>
            <w:r w:rsidRPr="00C76C35">
              <w:rPr>
                <w:rFonts w:ascii="Times New Roman" w:hAnsi="Times New Roman" w:cs="Times New Roman"/>
                <w:color w:val="000000"/>
                <w:sz w:val="24"/>
                <w:szCs w:val="24"/>
                <w:lang w:val="ru-RU"/>
              </w:rPr>
              <w:t>инструментальные</w:t>
            </w:r>
            <w:r w:rsidRPr="00C76C35">
              <w:rPr>
                <w:lang w:val="ru-RU"/>
              </w:rPr>
              <w:t xml:space="preserve"> </w:t>
            </w:r>
            <w:r w:rsidRPr="00C76C35">
              <w:rPr>
                <w:rFonts w:ascii="Times New Roman" w:hAnsi="Times New Roman" w:cs="Times New Roman"/>
                <w:color w:val="000000"/>
                <w:sz w:val="24"/>
                <w:szCs w:val="24"/>
                <w:lang w:val="ru-RU"/>
              </w:rPr>
              <w:t>методы</w:t>
            </w:r>
            <w:r w:rsidRPr="00C76C35">
              <w:rPr>
                <w:lang w:val="ru-RU"/>
              </w:rPr>
              <w:t xml:space="preserve"> </w:t>
            </w:r>
            <w:r w:rsidRPr="00C76C35">
              <w:rPr>
                <w:rFonts w:ascii="Times New Roman" w:hAnsi="Times New Roman" w:cs="Times New Roman"/>
                <w:color w:val="000000"/>
                <w:sz w:val="24"/>
                <w:szCs w:val="24"/>
                <w:lang w:val="ru-RU"/>
              </w:rPr>
              <w:t>экономического</w:t>
            </w:r>
            <w:r w:rsidRPr="00C76C35">
              <w:rPr>
                <w:lang w:val="ru-RU"/>
              </w:rPr>
              <w:t xml:space="preserve"> </w:t>
            </w:r>
            <w:r w:rsidRPr="00C76C35">
              <w:rPr>
                <w:rFonts w:ascii="Times New Roman" w:hAnsi="Times New Roman" w:cs="Times New Roman"/>
                <w:color w:val="000000"/>
                <w:sz w:val="24"/>
                <w:szCs w:val="24"/>
                <w:lang w:val="ru-RU"/>
              </w:rPr>
              <w:t>анализа</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прикладных</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(или)</w:t>
            </w:r>
            <w:r w:rsidRPr="00C76C35">
              <w:rPr>
                <w:lang w:val="ru-RU"/>
              </w:rPr>
              <w:t xml:space="preserve"> </w:t>
            </w:r>
            <w:r w:rsidRPr="00C76C35">
              <w:rPr>
                <w:rFonts w:ascii="Times New Roman" w:hAnsi="Times New Roman" w:cs="Times New Roman"/>
                <w:color w:val="000000"/>
                <w:sz w:val="24"/>
                <w:szCs w:val="24"/>
                <w:lang w:val="ru-RU"/>
              </w:rPr>
              <w:t>фундаментальных</w:t>
            </w:r>
            <w:r w:rsidRPr="00C76C35">
              <w:rPr>
                <w:lang w:val="ru-RU"/>
              </w:rPr>
              <w:t xml:space="preserve"> </w:t>
            </w:r>
            <w:r w:rsidRPr="00C76C35">
              <w:rPr>
                <w:rFonts w:ascii="Times New Roman" w:hAnsi="Times New Roman" w:cs="Times New Roman"/>
                <w:color w:val="000000"/>
                <w:sz w:val="24"/>
                <w:szCs w:val="24"/>
                <w:lang w:val="ru-RU"/>
              </w:rPr>
              <w:t>исследованиях</w:t>
            </w:r>
            <w:r w:rsidRPr="00C76C35">
              <w:rPr>
                <w:lang w:val="ru-RU"/>
              </w:rPr>
              <w:t xml:space="preserve"> </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5</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ОПК-3</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обобщать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критически</w:t>
            </w:r>
            <w:r w:rsidRPr="00C76C35">
              <w:rPr>
                <w:lang w:val="ru-RU"/>
              </w:rPr>
              <w:t xml:space="preserve"> </w:t>
            </w:r>
            <w:r w:rsidRPr="00C76C35">
              <w:rPr>
                <w:rFonts w:ascii="Times New Roman" w:hAnsi="Times New Roman" w:cs="Times New Roman"/>
                <w:color w:val="000000"/>
                <w:sz w:val="24"/>
                <w:szCs w:val="24"/>
                <w:lang w:val="ru-RU"/>
              </w:rPr>
              <w:t>оценивать</w:t>
            </w:r>
            <w:r w:rsidRPr="00C76C35">
              <w:rPr>
                <w:lang w:val="ru-RU"/>
              </w:rPr>
              <w:t xml:space="preserve"> </w:t>
            </w:r>
            <w:r w:rsidRPr="00C76C35">
              <w:rPr>
                <w:rFonts w:ascii="Times New Roman" w:hAnsi="Times New Roman" w:cs="Times New Roman"/>
                <w:color w:val="000000"/>
                <w:sz w:val="24"/>
                <w:szCs w:val="24"/>
                <w:lang w:val="ru-RU"/>
              </w:rPr>
              <w:t>научные</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экономике</w:t>
            </w:r>
            <w:r w:rsidRPr="00C76C35">
              <w:rPr>
                <w:lang w:val="ru-RU"/>
              </w:rPr>
              <w:t xml:space="preserve"> </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ОПК-5</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использовать</w:t>
            </w:r>
            <w:r w:rsidRPr="00C76C35">
              <w:rPr>
                <w:lang w:val="ru-RU"/>
              </w:rPr>
              <w:t xml:space="preserve"> </w:t>
            </w:r>
            <w:r w:rsidRPr="00C76C35">
              <w:rPr>
                <w:rFonts w:ascii="Times New Roman" w:hAnsi="Times New Roman" w:cs="Times New Roman"/>
                <w:color w:val="000000"/>
                <w:sz w:val="24"/>
                <w:szCs w:val="24"/>
                <w:lang w:val="ru-RU"/>
              </w:rPr>
              <w:t>современные</w:t>
            </w:r>
            <w:r w:rsidRPr="00C76C35">
              <w:rPr>
                <w:lang w:val="ru-RU"/>
              </w:rPr>
              <w:t xml:space="preserve"> </w:t>
            </w:r>
            <w:r w:rsidRPr="00C76C35">
              <w:rPr>
                <w:rFonts w:ascii="Times New Roman" w:hAnsi="Times New Roman" w:cs="Times New Roman"/>
                <w:color w:val="000000"/>
                <w:sz w:val="24"/>
                <w:szCs w:val="24"/>
                <w:lang w:val="ru-RU"/>
              </w:rPr>
              <w:t>информационные</w:t>
            </w:r>
            <w:r w:rsidRPr="00C76C35">
              <w:rPr>
                <w:lang w:val="ru-RU"/>
              </w:rPr>
              <w:t xml:space="preserve"> </w:t>
            </w:r>
            <w:r w:rsidRPr="00C76C35">
              <w:rPr>
                <w:rFonts w:ascii="Times New Roman" w:hAnsi="Times New Roman" w:cs="Times New Roman"/>
                <w:color w:val="000000"/>
                <w:sz w:val="24"/>
                <w:szCs w:val="24"/>
                <w:lang w:val="ru-RU"/>
              </w:rPr>
              <w:t>технологии</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программные</w:t>
            </w:r>
            <w:r w:rsidRPr="00C76C35">
              <w:rPr>
                <w:lang w:val="ru-RU"/>
              </w:rPr>
              <w:t xml:space="preserve"> </w:t>
            </w:r>
            <w:r w:rsidRPr="00C76C35">
              <w:rPr>
                <w:rFonts w:ascii="Times New Roman" w:hAnsi="Times New Roman" w:cs="Times New Roman"/>
                <w:color w:val="000000"/>
                <w:sz w:val="24"/>
                <w:szCs w:val="24"/>
                <w:lang w:val="ru-RU"/>
              </w:rPr>
              <w:t>средства</w:t>
            </w:r>
            <w:r w:rsidRPr="00C76C35">
              <w:rPr>
                <w:lang w:val="ru-RU"/>
              </w:rPr>
              <w:t xml:space="preserve"> </w:t>
            </w:r>
            <w:r w:rsidRPr="00C76C35">
              <w:rPr>
                <w:rFonts w:ascii="Times New Roman" w:hAnsi="Times New Roman" w:cs="Times New Roman"/>
                <w:color w:val="000000"/>
                <w:sz w:val="24"/>
                <w:szCs w:val="24"/>
                <w:lang w:val="ru-RU"/>
              </w:rPr>
              <w:t>при</w:t>
            </w:r>
            <w:r w:rsidRPr="00C76C35">
              <w:rPr>
                <w:lang w:val="ru-RU"/>
              </w:rPr>
              <w:t xml:space="preserve"> </w:t>
            </w:r>
            <w:r w:rsidRPr="00C76C35">
              <w:rPr>
                <w:rFonts w:ascii="Times New Roman" w:hAnsi="Times New Roman" w:cs="Times New Roman"/>
                <w:color w:val="000000"/>
                <w:sz w:val="24"/>
                <w:szCs w:val="24"/>
                <w:lang w:val="ru-RU"/>
              </w:rPr>
              <w:t>решении</w:t>
            </w:r>
            <w:r w:rsidRPr="00C76C35">
              <w:rPr>
                <w:lang w:val="ru-RU"/>
              </w:rPr>
              <w:t xml:space="preserve"> </w:t>
            </w:r>
            <w:r w:rsidRPr="00C76C35">
              <w:rPr>
                <w:rFonts w:ascii="Times New Roman" w:hAnsi="Times New Roman" w:cs="Times New Roman"/>
                <w:color w:val="000000"/>
                <w:sz w:val="24"/>
                <w:szCs w:val="24"/>
                <w:lang w:val="ru-RU"/>
              </w:rPr>
              <w:t>профессиональных</w:t>
            </w:r>
            <w:r w:rsidRPr="00C76C35">
              <w:rPr>
                <w:lang w:val="ru-RU"/>
              </w:rPr>
              <w:t xml:space="preserve"> </w:t>
            </w:r>
            <w:r w:rsidRPr="00C76C35">
              <w:rPr>
                <w:rFonts w:ascii="Times New Roman" w:hAnsi="Times New Roman" w:cs="Times New Roman"/>
                <w:color w:val="000000"/>
                <w:sz w:val="24"/>
                <w:szCs w:val="24"/>
                <w:lang w:val="ru-RU"/>
              </w:rPr>
              <w:t>задач</w:t>
            </w:r>
            <w:r w:rsidRPr="00C76C35">
              <w:rPr>
                <w:lang w:val="ru-RU"/>
              </w:rPr>
              <w:t xml:space="preserve"> </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УК-3</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организовывать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руководить</w:t>
            </w:r>
            <w:r w:rsidRPr="00C76C35">
              <w:rPr>
                <w:lang w:val="ru-RU"/>
              </w:rPr>
              <w:t xml:space="preserve"> </w:t>
            </w:r>
            <w:r w:rsidRPr="00C76C35">
              <w:rPr>
                <w:rFonts w:ascii="Times New Roman" w:hAnsi="Times New Roman" w:cs="Times New Roman"/>
                <w:color w:val="000000"/>
                <w:sz w:val="24"/>
                <w:szCs w:val="24"/>
                <w:lang w:val="ru-RU"/>
              </w:rPr>
              <w:t>работой</w:t>
            </w:r>
            <w:r w:rsidRPr="00C76C35">
              <w:rPr>
                <w:lang w:val="ru-RU"/>
              </w:rPr>
              <w:t xml:space="preserve"> </w:t>
            </w:r>
            <w:r w:rsidRPr="00C76C35">
              <w:rPr>
                <w:rFonts w:ascii="Times New Roman" w:hAnsi="Times New Roman" w:cs="Times New Roman"/>
                <w:color w:val="000000"/>
                <w:sz w:val="24"/>
                <w:szCs w:val="24"/>
                <w:lang w:val="ru-RU"/>
              </w:rPr>
              <w:t>команды,</w:t>
            </w:r>
            <w:r w:rsidRPr="00C76C35">
              <w:rPr>
                <w:lang w:val="ru-RU"/>
              </w:rPr>
              <w:t xml:space="preserve"> </w:t>
            </w:r>
            <w:r w:rsidRPr="00C76C35">
              <w:rPr>
                <w:rFonts w:ascii="Times New Roman" w:hAnsi="Times New Roman" w:cs="Times New Roman"/>
                <w:color w:val="000000"/>
                <w:sz w:val="24"/>
                <w:szCs w:val="24"/>
                <w:lang w:val="ru-RU"/>
              </w:rPr>
              <w:t>вырабатывая</w:t>
            </w:r>
            <w:r w:rsidRPr="00C76C35">
              <w:rPr>
                <w:lang w:val="ru-RU"/>
              </w:rPr>
              <w:t xml:space="preserve"> </w:t>
            </w:r>
            <w:r w:rsidRPr="00C76C35">
              <w:rPr>
                <w:rFonts w:ascii="Times New Roman" w:hAnsi="Times New Roman" w:cs="Times New Roman"/>
                <w:color w:val="000000"/>
                <w:sz w:val="24"/>
                <w:szCs w:val="24"/>
                <w:lang w:val="ru-RU"/>
              </w:rPr>
              <w:t>командную</w:t>
            </w:r>
            <w:r w:rsidRPr="00C76C35">
              <w:rPr>
                <w:lang w:val="ru-RU"/>
              </w:rPr>
              <w:t xml:space="preserve"> </w:t>
            </w:r>
            <w:r w:rsidRPr="00C76C35">
              <w:rPr>
                <w:rFonts w:ascii="Times New Roman" w:hAnsi="Times New Roman" w:cs="Times New Roman"/>
                <w:color w:val="000000"/>
                <w:sz w:val="24"/>
                <w:szCs w:val="24"/>
                <w:lang w:val="ru-RU"/>
              </w:rPr>
              <w:t>стратегию</w:t>
            </w:r>
            <w:r w:rsidRPr="00C76C35">
              <w:rPr>
                <w:lang w:val="ru-RU"/>
              </w:rPr>
              <w:t xml:space="preserve"> </w:t>
            </w:r>
            <w:r w:rsidRPr="00C76C35">
              <w:rPr>
                <w:rFonts w:ascii="Times New Roman" w:hAnsi="Times New Roman" w:cs="Times New Roman"/>
                <w:color w:val="000000"/>
                <w:sz w:val="24"/>
                <w:szCs w:val="24"/>
                <w:lang w:val="ru-RU"/>
              </w:rPr>
              <w:t>для</w:t>
            </w:r>
            <w:r w:rsidRPr="00C76C35">
              <w:rPr>
                <w:lang w:val="ru-RU"/>
              </w:rPr>
              <w:t xml:space="preserve"> </w:t>
            </w:r>
            <w:r w:rsidRPr="00C76C35">
              <w:rPr>
                <w:rFonts w:ascii="Times New Roman" w:hAnsi="Times New Roman" w:cs="Times New Roman"/>
                <w:color w:val="000000"/>
                <w:sz w:val="24"/>
                <w:szCs w:val="24"/>
                <w:lang w:val="ru-RU"/>
              </w:rPr>
              <w:t>достижения</w:t>
            </w:r>
            <w:r w:rsidRPr="00C76C35">
              <w:rPr>
                <w:lang w:val="ru-RU"/>
              </w:rPr>
              <w:t xml:space="preserve"> </w:t>
            </w:r>
            <w:r w:rsidRPr="00C76C35">
              <w:rPr>
                <w:rFonts w:ascii="Times New Roman" w:hAnsi="Times New Roman" w:cs="Times New Roman"/>
                <w:color w:val="000000"/>
                <w:sz w:val="24"/>
                <w:szCs w:val="24"/>
                <w:lang w:val="ru-RU"/>
              </w:rPr>
              <w:t>поставленной</w:t>
            </w:r>
            <w:r w:rsidRPr="00C76C35">
              <w:rPr>
                <w:lang w:val="ru-RU"/>
              </w:rPr>
              <w:t xml:space="preserve"> </w:t>
            </w:r>
            <w:r w:rsidRPr="00C76C35">
              <w:rPr>
                <w:rFonts w:ascii="Times New Roman" w:hAnsi="Times New Roman" w:cs="Times New Roman"/>
                <w:color w:val="000000"/>
                <w:sz w:val="24"/>
                <w:szCs w:val="24"/>
                <w:lang w:val="ru-RU"/>
              </w:rPr>
              <w:t>цели</w:t>
            </w:r>
            <w:r w:rsidRPr="00C76C35">
              <w:rPr>
                <w:lang w:val="ru-RU"/>
              </w:rPr>
              <w:t xml:space="preserve"> </w:t>
            </w:r>
          </w:p>
        </w:tc>
      </w:tr>
      <w:tr w:rsidR="00A75BB8" w:rsidRPr="00C76C35">
        <w:trPr>
          <w:trHeight w:hRule="exact" w:val="277"/>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55"/>
        </w:trPr>
        <w:tc>
          <w:tcPr>
            <w:tcW w:w="10221" w:type="dxa"/>
            <w:gridSpan w:val="3"/>
            <w:shd w:val="clear" w:color="000000" w:fill="FFFFFF"/>
            <w:tcMar>
              <w:left w:w="34" w:type="dxa"/>
              <w:right w:w="34" w:type="dxa"/>
            </w:tcMar>
            <w:vAlign w:val="bottom"/>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ПЛАНИРУЕМЫЕ РЕЗУЛЬТАТЫ ОБУЧЕНИЯ ПО ПРАКТИКЕ, ХАРАКТЕРИЗУЮЩИЕ ФОРМИРОВАНИЯ КОМПЕТЕНЦИЙ</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УК-1.1  : Анализирует проблемную ситуацию как систему, выявляя ее составляющие и связи между ними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методы </w:t>
            </w:r>
            <w:r w:rsidRPr="00C76C35">
              <w:rPr>
                <w:rFonts w:ascii="Times New Roman" w:hAnsi="Times New Roman" w:cs="Times New Roman"/>
                <w:color w:val="000000"/>
                <w:sz w:val="24"/>
                <w:szCs w:val="24"/>
                <w:lang w:val="ru-RU"/>
              </w:rPr>
              <w:t>анализа проблемной ситуации как системы, выявляя ее составляющие и связи между ними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методы </w:t>
            </w:r>
            <w:r w:rsidRPr="00C76C35">
              <w:rPr>
                <w:rFonts w:ascii="Times New Roman" w:hAnsi="Times New Roman" w:cs="Times New Roman"/>
                <w:color w:val="000000"/>
                <w:sz w:val="24"/>
                <w:szCs w:val="24"/>
                <w:lang w:val="ru-RU"/>
              </w:rPr>
              <w:t>выявления недостающей информации, необходимой для решения проблемной ситуации; критически оценивать надежность источников информации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УК-1.3  : Разрабатывает и содержательно аргументирует стратегию решения проблемной ситуации на основе системного и </w:t>
            </w:r>
            <w:r w:rsidRPr="00C76C35">
              <w:rPr>
                <w:rFonts w:ascii="Times New Roman" w:hAnsi="Times New Roman" w:cs="Times New Roman"/>
                <w:b/>
                <w:color w:val="000000"/>
                <w:sz w:val="24"/>
                <w:szCs w:val="24"/>
                <w:lang w:val="ru-RU"/>
              </w:rPr>
              <w:t>междисциплинарного подхода</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разработки и содержательного аргументирования стратегии решения проблемной ситуации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36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A75BB8" w:rsidRPr="00C76C35">
        <w:trPr>
          <w:trHeight w:hRule="exact" w:val="192"/>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УК-2.1  : Формирует на основе </w:t>
            </w:r>
            <w:r w:rsidRPr="00C76C35">
              <w:rPr>
                <w:rFonts w:ascii="Times New Roman" w:hAnsi="Times New Roman" w:cs="Times New Roman"/>
                <w:b/>
                <w:color w:val="000000"/>
                <w:sz w:val="24"/>
                <w:szCs w:val="24"/>
                <w:lang w:val="ru-RU"/>
              </w:rPr>
              <w:t>поставленной проблемы проектную задачу и способ ее решения через реализацию проектного управления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ее решения через реализацию проектного управления</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914"/>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УК-2.2  : </w:t>
            </w:r>
            <w:r w:rsidRPr="00C76C35">
              <w:rPr>
                <w:rFonts w:ascii="Times New Roman" w:hAnsi="Times New Roman" w:cs="Times New Roman"/>
                <w:b/>
                <w:color w:val="000000"/>
                <w:sz w:val="24"/>
                <w:szCs w:val="24"/>
                <w:lang w:val="ru-RU"/>
              </w:rPr>
              <w:t>Разрабатывает концепцию проекта в рамках обозначенной проблемы и план реализации проекта с учетом возможных рисков реализации и возможностей их устранения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инструментарий разработки концепции проекта в рамках обозначенной проблемы и реализации </w:t>
            </w:r>
            <w:r w:rsidRPr="00C76C35">
              <w:rPr>
                <w:rFonts w:ascii="Times New Roman" w:hAnsi="Times New Roman" w:cs="Times New Roman"/>
                <w:color w:val="000000"/>
                <w:sz w:val="24"/>
                <w:szCs w:val="24"/>
                <w:lang w:val="ru-RU"/>
              </w:rPr>
              <w:t>плана проекта с учетом возможных рисков и возможностей их устранения</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осуществления</w:t>
            </w:r>
            <w:r w:rsidRPr="00C76C35">
              <w:rPr>
                <w:rFonts w:ascii="Times New Roman" w:hAnsi="Times New Roman" w:cs="Times New Roman"/>
                <w:color w:val="000000"/>
                <w:sz w:val="24"/>
                <w:szCs w:val="24"/>
                <w:lang w:val="ru-RU"/>
              </w:rPr>
              <w:t xml:space="preserve"> мониторинга хода реализации проекта, корректировки отклонений</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6</w:t>
            </w: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УК-3.1  : </w:t>
            </w:r>
            <w:r w:rsidRPr="00C76C35">
              <w:rPr>
                <w:rFonts w:ascii="Times New Roman" w:hAnsi="Times New Roman" w:cs="Times New Roman"/>
                <w:b/>
                <w:color w:val="000000"/>
                <w:sz w:val="24"/>
                <w:szCs w:val="24"/>
                <w:lang w:val="ru-RU"/>
              </w:rPr>
              <w:t>Вырабатывает стратегию командной работы и на ее основе организует отбор членов команды для достижения поставленной цели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разработки стратегии командной работы и способы отбора членов команды для достижения поставленной цели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организации и корректировки работы команды, в том числе и на основе коллегиальных решений</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УК-3.3  : Руководит работой команды, </w:t>
            </w:r>
            <w:r w:rsidRPr="00C76C35">
              <w:rPr>
                <w:rFonts w:ascii="Times New Roman" w:hAnsi="Times New Roman" w:cs="Times New Roman"/>
                <w:b/>
                <w:color w:val="000000"/>
                <w:sz w:val="24"/>
                <w:szCs w:val="24"/>
                <w:lang w:val="ru-RU"/>
              </w:rPr>
              <w:t>разрешает противоречия на основе учета интереса всех сторон</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руководства работой команды, разрешения противоречий на основе учета интереса всех сторон</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УК-4 : Способен применять современные коммуникативные технологии, в том числе на </w:t>
            </w:r>
            <w:r w:rsidRPr="00C76C35">
              <w:rPr>
                <w:rFonts w:ascii="Times New Roman" w:hAnsi="Times New Roman" w:cs="Times New Roman"/>
                <w:b/>
                <w:color w:val="000000"/>
                <w:sz w:val="24"/>
                <w:szCs w:val="24"/>
                <w:lang w:val="ru-RU"/>
              </w:rPr>
              <w:t>иностранном(ых) языке(ах), для академического и профессионального взаимодействия</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основы осуществления деловой переписки для  </w:t>
            </w:r>
            <w:r w:rsidRPr="00C76C35">
              <w:rPr>
                <w:rFonts w:ascii="Times New Roman" w:hAnsi="Times New Roman" w:cs="Times New Roman"/>
                <w:color w:val="000000"/>
                <w:sz w:val="24"/>
                <w:szCs w:val="24"/>
                <w:lang w:val="ru-RU"/>
              </w:rPr>
              <w:t>профессионального взаимодействия, в том числе на иностранном языке</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представления результатов своей профессиональной</w:t>
            </w:r>
            <w:r w:rsidRPr="00C76C35">
              <w:rPr>
                <w:rFonts w:ascii="Times New Roman" w:hAnsi="Times New Roman" w:cs="Times New Roman"/>
                <w:color w:val="000000"/>
                <w:sz w:val="24"/>
                <w:szCs w:val="24"/>
                <w:lang w:val="ru-RU"/>
              </w:rPr>
              <w:t xml:space="preserve"> деятельности и основы проведения дискуссии на иностранном языке</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37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A75BB8" w:rsidRPr="00C76C35">
        <w:trPr>
          <w:trHeight w:hRule="exact" w:val="43"/>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основы идеологических и культурных ценностей</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914"/>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УК-5.2  :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w:t>
            </w:r>
            <w:r w:rsidRPr="00C76C35">
              <w:rPr>
                <w:rFonts w:ascii="Times New Roman" w:hAnsi="Times New Roman" w:cs="Times New Roman"/>
                <w:color w:val="000000"/>
                <w:sz w:val="24"/>
                <w:szCs w:val="24"/>
                <w:lang w:val="ru-RU"/>
              </w:rPr>
              <w:t xml:space="preserve"> основы выстраивания социального и профессионального взаимодействия с учетом особенностей деловой и общей культуры представителей других этносов и конфессий, различных социальных групп</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УК-6 : Способен определять и реализовывать приоритеты собственной </w:t>
            </w:r>
            <w:r w:rsidRPr="00C76C35">
              <w:rPr>
                <w:rFonts w:ascii="Times New Roman" w:hAnsi="Times New Roman" w:cs="Times New Roman"/>
                <w:b/>
                <w:color w:val="000000"/>
                <w:sz w:val="24"/>
                <w:szCs w:val="24"/>
                <w:lang w:val="ru-RU"/>
              </w:rPr>
              <w:t>деятельности и способы ее совершенствования на основе самооценки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347"/>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способы оценить свои ресурсы и их пределы </w:t>
            </w:r>
            <w:r w:rsidRPr="00C76C35">
              <w:rPr>
                <w:rFonts w:ascii="Times New Roman" w:hAnsi="Times New Roman" w:cs="Times New Roman"/>
                <w:color w:val="000000"/>
                <w:sz w:val="24"/>
                <w:szCs w:val="24"/>
                <w:lang w:val="ru-RU"/>
              </w:rPr>
              <w:t>(личностные, ситуативные, временные) для</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7</w:t>
            </w:r>
          </w:p>
        </w:tc>
      </w:tr>
      <w:tr w:rsidR="00A75BB8">
        <w:trPr>
          <w:trHeight w:hRule="exact" w:val="285"/>
        </w:trPr>
        <w:tc>
          <w:tcPr>
            <w:tcW w:w="10221" w:type="dxa"/>
            <w:gridSpan w:val="3"/>
            <w:shd w:val="clear" w:color="000000" w:fill="FFFFFF"/>
            <w:tcMar>
              <w:left w:w="34" w:type="dxa"/>
              <w:right w:w="34" w:type="dxa"/>
            </w:tcMar>
          </w:tcPr>
          <w:p w:rsidR="00A75BB8" w:rsidRDefault="00C76C35">
            <w:pPr>
              <w:spacing w:after="0" w:line="240" w:lineRule="auto"/>
              <w:jc w:val="both"/>
              <w:rPr>
                <w:sz w:val="24"/>
                <w:szCs w:val="24"/>
              </w:rPr>
            </w:pPr>
            <w:r>
              <w:rPr>
                <w:rFonts w:ascii="Times New Roman" w:hAnsi="Times New Roman" w:cs="Times New Roman"/>
                <w:color w:val="000000"/>
                <w:sz w:val="24"/>
                <w:szCs w:val="24"/>
              </w:rPr>
              <w:t>успешного выполнения порученного задания</w:t>
            </w:r>
          </w:p>
        </w:tc>
      </w:tr>
      <w:tr w:rsidR="00A75BB8">
        <w:trPr>
          <w:trHeight w:hRule="exact" w:val="138"/>
        </w:trPr>
        <w:tc>
          <w:tcPr>
            <w:tcW w:w="4679" w:type="dxa"/>
          </w:tcPr>
          <w:p w:rsidR="00A75BB8" w:rsidRDefault="00A75BB8"/>
        </w:tc>
        <w:tc>
          <w:tcPr>
            <w:tcW w:w="4537" w:type="dxa"/>
          </w:tcPr>
          <w:p w:rsidR="00A75BB8" w:rsidRDefault="00A75BB8"/>
        </w:tc>
        <w:tc>
          <w:tcPr>
            <w:tcW w:w="993" w:type="dxa"/>
          </w:tcPr>
          <w:p w:rsidR="00A75BB8" w:rsidRDefault="00A75BB8"/>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УК-6.2  : Определяет образовательные потребности и способы совершенствования собственной (в том числе профессиональной) </w:t>
            </w:r>
            <w:r w:rsidRPr="00C76C35">
              <w:rPr>
                <w:rFonts w:ascii="Times New Roman" w:hAnsi="Times New Roman" w:cs="Times New Roman"/>
                <w:b/>
                <w:color w:val="000000"/>
                <w:sz w:val="24"/>
                <w:szCs w:val="24"/>
                <w:lang w:val="ru-RU"/>
              </w:rPr>
              <w:t>деятельности на основе самооценки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совершенствования собственной деятельности на основе самооценки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инструментарий для осуществления </w:t>
            </w:r>
            <w:r w:rsidRPr="00C76C35">
              <w:rPr>
                <w:rFonts w:ascii="Times New Roman" w:hAnsi="Times New Roman" w:cs="Times New Roman"/>
                <w:color w:val="000000"/>
                <w:sz w:val="24"/>
                <w:szCs w:val="24"/>
                <w:lang w:val="ru-RU"/>
              </w:rPr>
              <w:t>выбора и реализации стратегии собственного развития в профессиональной сфере</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ОПК-1 : Способен применять знания (на продвинутом уровне) фундаментальной экономической науки при решении практических и (или) исследовательских задач</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ОПК-1.1  : </w:t>
            </w:r>
            <w:r w:rsidRPr="00C76C35">
              <w:rPr>
                <w:rFonts w:ascii="Times New Roman" w:hAnsi="Times New Roman" w:cs="Times New Roman"/>
                <w:b/>
                <w:color w:val="000000"/>
                <w:sz w:val="24"/>
                <w:szCs w:val="24"/>
                <w:lang w:val="ru-RU"/>
              </w:rPr>
              <w:t>Осуществляет решение прикладных задач в области экономики на основе методов научного поиска</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решения прикладных задач в области экономики на основе методов научного поиска</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решать прикладные задачи в области экономики на </w:t>
            </w:r>
            <w:r w:rsidRPr="00C76C35">
              <w:rPr>
                <w:rFonts w:ascii="Times New Roman" w:hAnsi="Times New Roman" w:cs="Times New Roman"/>
                <w:color w:val="000000"/>
                <w:sz w:val="24"/>
                <w:szCs w:val="24"/>
                <w:lang w:val="ru-RU"/>
              </w:rPr>
              <w:t>основе методов научного поиска</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решения прикладных задач в области экономики на основе методов научного поиска</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914"/>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ОПК-1.2  : Аргументирует выбор методов управления корпоративными финансами и финансами корпоративных групп, </w:t>
            </w:r>
            <w:r w:rsidRPr="00C76C35">
              <w:rPr>
                <w:rFonts w:ascii="Times New Roman" w:hAnsi="Times New Roman" w:cs="Times New Roman"/>
                <w:b/>
                <w:color w:val="000000"/>
                <w:sz w:val="24"/>
                <w:szCs w:val="24"/>
                <w:lang w:val="ru-RU"/>
              </w:rPr>
              <w:t>инструментов финансового управления в соответствии с условиями функционирования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методы управления корпоративными финансами и финансами корпоративных групп, инструменты финансового управления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аргументировать выбор методов управления </w:t>
            </w:r>
            <w:r w:rsidRPr="00C76C35">
              <w:rPr>
                <w:rFonts w:ascii="Times New Roman" w:hAnsi="Times New Roman" w:cs="Times New Roman"/>
                <w:color w:val="000000"/>
                <w:sz w:val="24"/>
                <w:szCs w:val="24"/>
                <w:lang w:val="ru-RU"/>
              </w:rPr>
              <w:t>корпоративными финансами и финансами корпоративных групп, инструментов финансового управления в соответствии с условиями функционирования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аргументировать выбор методов управления корпоративными финансами и финансами корпоративных гру</w:t>
            </w:r>
            <w:r w:rsidRPr="00C76C35">
              <w:rPr>
                <w:rFonts w:ascii="Times New Roman" w:hAnsi="Times New Roman" w:cs="Times New Roman"/>
                <w:color w:val="000000"/>
                <w:sz w:val="24"/>
                <w:szCs w:val="24"/>
                <w:lang w:val="ru-RU"/>
              </w:rPr>
              <w:t>пп, инструментов финансового управления в соответствии с условиями функционирования</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ОПК-2 : Способен применять продвинутые инструментальные методы экономического анализа в прикладных и (или) фундаментальных исследованиях</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914"/>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ОПК-2.1  : Анализирует и </w:t>
            </w:r>
            <w:r w:rsidRPr="00C76C35">
              <w:rPr>
                <w:rFonts w:ascii="Times New Roman" w:hAnsi="Times New Roman" w:cs="Times New Roman"/>
                <w:b/>
                <w:color w:val="000000"/>
                <w:sz w:val="24"/>
                <w:szCs w:val="24"/>
                <w:lang w:val="ru-RU"/>
              </w:rPr>
              <w:t>интерпретирует финансовую, бухгалтерскую и иную информацию, содержащуюся в отчетности корпорации, на основе продвинутых инструментальных методов</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инструментальные методы анализа и интерпретации финансовой, бухгалтерской и иной информации, </w:t>
            </w:r>
            <w:r w:rsidRPr="00C76C35">
              <w:rPr>
                <w:rFonts w:ascii="Times New Roman" w:hAnsi="Times New Roman" w:cs="Times New Roman"/>
                <w:color w:val="000000"/>
                <w:sz w:val="24"/>
                <w:szCs w:val="24"/>
                <w:lang w:val="ru-RU"/>
              </w:rPr>
              <w:t>содержащуюся в отчетности корпорации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анализировать и интерпретировать финансовую, бухгалтерскую и иную информацию, содержащуюся в отчетности корпорации, на основе продвинутых инструментальных методов</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A75BB8" w:rsidRDefault="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8</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и интерпретации финансовой, бухгалтерской и иной информации, содержащуюся в отчетности корпорации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ОПК-2.2  : Оценивает предлагаемые варианты организационно-управленческих решений и обосновывает  их с учетом показателей </w:t>
            </w:r>
            <w:r w:rsidRPr="00C76C35">
              <w:rPr>
                <w:rFonts w:ascii="Times New Roman" w:hAnsi="Times New Roman" w:cs="Times New Roman"/>
                <w:b/>
                <w:color w:val="000000"/>
                <w:sz w:val="24"/>
                <w:szCs w:val="24"/>
                <w:lang w:val="ru-RU"/>
              </w:rPr>
              <w:t>экономической эффективности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проведения оценки организационно-управленческих решений</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оценивать предлагаемые варианты организационно-управленческих решений и обосновывать их с учетом показателей экономической </w:t>
            </w:r>
            <w:r w:rsidRPr="00C76C35">
              <w:rPr>
                <w:rFonts w:ascii="Times New Roman" w:hAnsi="Times New Roman" w:cs="Times New Roman"/>
                <w:color w:val="000000"/>
                <w:sz w:val="24"/>
                <w:szCs w:val="24"/>
                <w:lang w:val="ru-RU"/>
              </w:rPr>
              <w:t>эффективности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оценки предлагаемых вариантов организационно-управленческих решений и обоснования их с учетом показателей экономической эффективности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37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ОПК-3 : Способен обобщать и критически оценивать научные исследования в </w:t>
            </w:r>
            <w:r w:rsidRPr="00C76C35">
              <w:rPr>
                <w:rFonts w:ascii="Times New Roman" w:hAnsi="Times New Roman" w:cs="Times New Roman"/>
                <w:b/>
                <w:color w:val="000000"/>
                <w:sz w:val="24"/>
                <w:szCs w:val="24"/>
                <w:lang w:val="ru-RU"/>
              </w:rPr>
              <w:t>экономике</w:t>
            </w:r>
          </w:p>
        </w:tc>
      </w:tr>
      <w:tr w:rsidR="00A75BB8" w:rsidRPr="00C76C35">
        <w:trPr>
          <w:trHeight w:hRule="exact" w:val="182"/>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ОПК-3.1  : Обобщает и критически оценивает результаты отечественных и зарубежных исследований в области экономики и выявляет перспективные направления развития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современные направления отечественных и зарубежных исследований в </w:t>
            </w:r>
            <w:r w:rsidRPr="00C76C35">
              <w:rPr>
                <w:rFonts w:ascii="Times New Roman" w:hAnsi="Times New Roman" w:cs="Times New Roman"/>
                <w:color w:val="000000"/>
                <w:sz w:val="24"/>
                <w:szCs w:val="24"/>
                <w:lang w:val="ru-RU"/>
              </w:rPr>
              <w:t>области экономики и перспективные направления развития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обобщать и критически оценивать результаты отечественных и зарубежных исследований в области экономики и выявлять перспективные направления развития</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выполнять обобщен</w:t>
            </w:r>
            <w:r w:rsidRPr="00C76C35">
              <w:rPr>
                <w:rFonts w:ascii="Times New Roman" w:hAnsi="Times New Roman" w:cs="Times New Roman"/>
                <w:color w:val="000000"/>
                <w:sz w:val="24"/>
                <w:szCs w:val="24"/>
                <w:lang w:val="ru-RU"/>
              </w:rPr>
              <w:t>ие и критическую оценку результатов отечественных и зарубежных исследований в области экономики и выявлять перспективные направления развития</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ОПК-3.2  : Исследует особенности и закономерности становления и развития национальных моделей корпоративного </w:t>
            </w:r>
            <w:r w:rsidRPr="00C76C35">
              <w:rPr>
                <w:rFonts w:ascii="Times New Roman" w:hAnsi="Times New Roman" w:cs="Times New Roman"/>
                <w:b/>
                <w:color w:val="000000"/>
                <w:sz w:val="24"/>
                <w:szCs w:val="24"/>
                <w:lang w:val="ru-RU"/>
              </w:rPr>
              <w:t>сектора экономики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особенности и закономерности становления и развития национальных моделей корпоративного сектора экономики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выполнять исследования особенностей и закономерностей становления и развития национальных моделей </w:t>
            </w:r>
            <w:r w:rsidRPr="00C76C35">
              <w:rPr>
                <w:rFonts w:ascii="Times New Roman" w:hAnsi="Times New Roman" w:cs="Times New Roman"/>
                <w:color w:val="000000"/>
                <w:sz w:val="24"/>
                <w:szCs w:val="24"/>
                <w:lang w:val="ru-RU"/>
              </w:rPr>
              <w:t>корпоративного сектора экономики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проведения исследований особенностей и закономерностей становления и развития национальных моделей корпоративного сектора экономики</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ОПК-5 : Способен использовать современные информационные </w:t>
            </w:r>
            <w:r w:rsidRPr="00C76C35">
              <w:rPr>
                <w:rFonts w:ascii="Times New Roman" w:hAnsi="Times New Roman" w:cs="Times New Roman"/>
                <w:b/>
                <w:color w:val="000000"/>
                <w:sz w:val="24"/>
                <w:szCs w:val="24"/>
                <w:lang w:val="ru-RU"/>
              </w:rPr>
              <w:t>технологии и программные средства при решении профессиональных задач</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43"/>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ОПК-5.1  : Разрабатывает критерии и осуществляет выбор программных средств для автоматизации деятельности корпорации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функциональные характеристики программных средств для</w:t>
            </w:r>
            <w:r w:rsidRPr="00C76C35">
              <w:rPr>
                <w:rFonts w:ascii="Times New Roman" w:hAnsi="Times New Roman" w:cs="Times New Roman"/>
                <w:color w:val="000000"/>
                <w:sz w:val="24"/>
                <w:szCs w:val="24"/>
                <w:lang w:val="ru-RU"/>
              </w:rPr>
              <w:t xml:space="preserve"> информатизации и компьютеризации процессов управления хозяйствующего субъекта</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выделить критерии и осуществляет выбор программных средств для информатизации и компьютеризации процессов управления хозяйствующего субъекта</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503"/>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навыками </w:t>
            </w:r>
            <w:r w:rsidRPr="00C76C35">
              <w:rPr>
                <w:rFonts w:ascii="Times New Roman" w:hAnsi="Times New Roman" w:cs="Times New Roman"/>
                <w:color w:val="000000"/>
                <w:sz w:val="24"/>
                <w:szCs w:val="24"/>
                <w:lang w:val="ru-RU"/>
              </w:rPr>
              <w:t>разрабатывать критерии и осуществлять выбор программных средств для</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9</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информатизации и компьютеризации процессов управления хозяйствующего субъекта</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1184"/>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ОПК-5.2  : Использует методы, способы и средства получения, </w:t>
            </w:r>
            <w:r w:rsidRPr="00C76C35">
              <w:rPr>
                <w:rFonts w:ascii="Times New Roman" w:hAnsi="Times New Roman" w:cs="Times New Roman"/>
                <w:b/>
                <w:color w:val="000000"/>
                <w:sz w:val="24"/>
                <w:szCs w:val="24"/>
                <w:lang w:val="ru-RU"/>
              </w:rPr>
              <w:t>хранения, обработки информации при решении профессиональных задач, представляет информацию в требуемом формате с использованием информационных, компьютерных и сетевых технологий</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способы получения, хранения, обработки и представления информации </w:t>
            </w:r>
            <w:r w:rsidRPr="00C76C35">
              <w:rPr>
                <w:rFonts w:ascii="Times New Roman" w:hAnsi="Times New Roman" w:cs="Times New Roman"/>
                <w:color w:val="000000"/>
                <w:sz w:val="24"/>
                <w:szCs w:val="24"/>
                <w:lang w:val="ru-RU"/>
              </w:rPr>
              <w:t>при решении практических задач в области профессиональной деятельности</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109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методы, способы и средства получения, хранения, обработки информации при решении практических задач в области профессиональной деятельности, представлять информаци</w:t>
            </w:r>
            <w:r w:rsidRPr="00C76C35">
              <w:rPr>
                <w:rFonts w:ascii="Times New Roman" w:hAnsi="Times New Roman" w:cs="Times New Roman"/>
                <w:color w:val="000000"/>
                <w:sz w:val="24"/>
                <w:szCs w:val="24"/>
                <w:lang w:val="ru-RU"/>
              </w:rPr>
              <w:t>ю в требуемом формате с использованием информационных, компьютерных и сетевых технологий</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навыками получения, хранения, обработки информации при решении практических задач в области профессиональной деятельности; способностью представлять </w:t>
            </w:r>
            <w:r w:rsidRPr="00C76C35">
              <w:rPr>
                <w:rFonts w:ascii="Times New Roman" w:hAnsi="Times New Roman" w:cs="Times New Roman"/>
                <w:color w:val="000000"/>
                <w:sz w:val="24"/>
                <w:szCs w:val="24"/>
                <w:lang w:val="ru-RU"/>
              </w:rPr>
              <w:t>информацию в требуемом формате с использованием информационных, компьютерных и сетевых технологий</w:t>
            </w:r>
          </w:p>
        </w:tc>
      </w:tr>
      <w:tr w:rsidR="00A75BB8" w:rsidRPr="00C76C35">
        <w:trPr>
          <w:trHeight w:hRule="exact" w:val="277"/>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277"/>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 РЕЗУЛЬТАТЕ ОСВОЕНИЯ ПРАКТИКИ ОБУЧАЮЩИЙСЯ ДОЛЖЕН</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Знать: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инструментарий для осуществления выбора и реализации стратегии собственного развития в </w:t>
            </w:r>
            <w:r w:rsidRPr="00C76C35">
              <w:rPr>
                <w:rFonts w:ascii="Times New Roman" w:hAnsi="Times New Roman" w:cs="Times New Roman"/>
                <w:color w:val="000000"/>
                <w:sz w:val="24"/>
                <w:szCs w:val="24"/>
                <w:lang w:val="ru-RU"/>
              </w:rPr>
              <w:t>профессиональной сфере</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решения прикладных задач в области экономики на основе методов научного поиска</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методы управления корпоративными финансами и финансами корпоративных групп, инструменты финансового управления</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основы выстраивания соц</w:t>
            </w:r>
            <w:r w:rsidRPr="00C76C35">
              <w:rPr>
                <w:rFonts w:ascii="Times New Roman" w:hAnsi="Times New Roman" w:cs="Times New Roman"/>
                <w:color w:val="000000"/>
                <w:sz w:val="24"/>
                <w:szCs w:val="24"/>
                <w:lang w:val="ru-RU"/>
              </w:rPr>
              <w:t>иального и профессионального взаимодействия с учетом особенностей деловой и общей культуры представителей других этносов и конфессий, различных социальных групп</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способы оценить свои ресурсы и их пределы (личностные, ситуативные, временные) для </w:t>
            </w:r>
            <w:r w:rsidRPr="00C76C35">
              <w:rPr>
                <w:rFonts w:ascii="Times New Roman" w:hAnsi="Times New Roman" w:cs="Times New Roman"/>
                <w:color w:val="000000"/>
                <w:sz w:val="24"/>
                <w:szCs w:val="24"/>
                <w:lang w:val="ru-RU"/>
              </w:rPr>
              <w:t>успешного выполнения порученного задания</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совершенствования собственной деятельности на основе самооценки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особенности и закономерности становления и развития национальных моделей корпоративного сектора экономики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функциональные характерис</w:t>
            </w:r>
            <w:r w:rsidRPr="00C76C35">
              <w:rPr>
                <w:rFonts w:ascii="Times New Roman" w:hAnsi="Times New Roman" w:cs="Times New Roman"/>
                <w:color w:val="000000"/>
                <w:sz w:val="24"/>
                <w:szCs w:val="24"/>
                <w:lang w:val="ru-RU"/>
              </w:rPr>
              <w:t>тики программных средств для информатизации и компьютеризации процессов управления хозяйствующего субъекта</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получения, хранения, обработки и представления информации при решении практических задач в области профессиональной деятельности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w:t>
            </w:r>
            <w:r w:rsidRPr="00C76C35">
              <w:rPr>
                <w:rFonts w:ascii="Times New Roman" w:hAnsi="Times New Roman" w:cs="Times New Roman"/>
                <w:color w:val="000000"/>
                <w:sz w:val="24"/>
                <w:szCs w:val="24"/>
                <w:lang w:val="ru-RU"/>
              </w:rPr>
              <w:t>инструментальные методы анализа и интерпретации финансовой, бухгалтерской и иной информации, содержащуюся в отчетности корпорации</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проведения оценки организационно-управленческих решений</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современные направления отечественных и зарубеж</w:t>
            </w:r>
            <w:r w:rsidRPr="00C76C35">
              <w:rPr>
                <w:rFonts w:ascii="Times New Roman" w:hAnsi="Times New Roman" w:cs="Times New Roman"/>
                <w:color w:val="000000"/>
                <w:sz w:val="24"/>
                <w:szCs w:val="24"/>
                <w:lang w:val="ru-RU"/>
              </w:rPr>
              <w:t>ных исследований в области экономики и перспективные направления развития</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разработки концепции проекта в рамках обозначенной проблемы и реализации плана проекта с учетом возможных рисков и возможностей их устранения</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ос</w:t>
            </w:r>
            <w:r w:rsidRPr="00C76C35">
              <w:rPr>
                <w:rFonts w:ascii="Times New Roman" w:hAnsi="Times New Roman" w:cs="Times New Roman"/>
                <w:color w:val="000000"/>
                <w:sz w:val="24"/>
                <w:szCs w:val="24"/>
                <w:lang w:val="ru-RU"/>
              </w:rPr>
              <w:t>уществления мониторинга хода реализации проекта, корректировки отклонений</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разработки стратегии командной работы и способы отбора членов команды для достижения поставленной цели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формирования на основе поставленной проблемы про</w:t>
            </w:r>
            <w:r w:rsidRPr="00C76C35">
              <w:rPr>
                <w:rFonts w:ascii="Times New Roman" w:hAnsi="Times New Roman" w:cs="Times New Roman"/>
                <w:color w:val="000000"/>
                <w:sz w:val="24"/>
                <w:szCs w:val="24"/>
                <w:lang w:val="ru-RU"/>
              </w:rPr>
              <w:t>ектной задачи и способы ее решения через реализацию проектного управления</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10</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методы анализа проблемной ситуации как системы, выявляя ее составляющие и связи между ними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методы выявления недостающей информации, </w:t>
            </w:r>
            <w:r w:rsidRPr="00C76C35">
              <w:rPr>
                <w:rFonts w:ascii="Times New Roman" w:hAnsi="Times New Roman" w:cs="Times New Roman"/>
                <w:color w:val="000000"/>
                <w:sz w:val="24"/>
                <w:szCs w:val="24"/>
                <w:lang w:val="ru-RU"/>
              </w:rPr>
              <w:t>необходимой для решения проблемной ситуации; критически оценивать надежность источников информации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разработки и содержательного аргументирования стратегии решения проблемной ситуации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способы руководства работой команды, разрешения </w:t>
            </w:r>
            <w:r w:rsidRPr="00C76C35">
              <w:rPr>
                <w:rFonts w:ascii="Times New Roman" w:hAnsi="Times New Roman" w:cs="Times New Roman"/>
                <w:color w:val="000000"/>
                <w:sz w:val="24"/>
                <w:szCs w:val="24"/>
                <w:lang w:val="ru-RU"/>
              </w:rPr>
              <w:t>противоречий на основе учета интереса всех сторон</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организации и корректировки работы команды, в том числе и на основе коллегиальных решений</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основы идеологических и культурных ценностей</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основы осуществления деловой переписки для  професс</w:t>
            </w:r>
            <w:r w:rsidRPr="00C76C35">
              <w:rPr>
                <w:rFonts w:ascii="Times New Roman" w:hAnsi="Times New Roman" w:cs="Times New Roman"/>
                <w:color w:val="000000"/>
                <w:sz w:val="24"/>
                <w:szCs w:val="24"/>
                <w:lang w:val="ru-RU"/>
              </w:rPr>
              <w:t>ионального взаимодействия, в том числе на иностранном языке</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способы представления результатов своей профессиональной деятельности и основы проведения дискуссии на иностранном языке</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Уметь: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выделить критерии и осуществляет выбор программных средств </w:t>
            </w:r>
            <w:r w:rsidRPr="00C76C35">
              <w:rPr>
                <w:rFonts w:ascii="Times New Roman" w:hAnsi="Times New Roman" w:cs="Times New Roman"/>
                <w:color w:val="000000"/>
                <w:sz w:val="24"/>
                <w:szCs w:val="24"/>
                <w:lang w:val="ru-RU"/>
              </w:rPr>
              <w:t>для информатизации и компьютеризации процессов управления хозяйствующего субъекта</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обобщать и критически оценивать результаты отечественных и зарубежных исследований в области экономики и выявлять перспективные направления развития</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выполнять исследо</w:t>
            </w:r>
            <w:r w:rsidRPr="00C76C35">
              <w:rPr>
                <w:rFonts w:ascii="Times New Roman" w:hAnsi="Times New Roman" w:cs="Times New Roman"/>
                <w:color w:val="000000"/>
                <w:sz w:val="24"/>
                <w:szCs w:val="24"/>
                <w:lang w:val="ru-RU"/>
              </w:rPr>
              <w:t>вания особенностей и закономерностей становления и развития национальных моделей корпоративного сектора экономики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анализировать и интерпретировать финансовую, бухгалтерскую и иную информацию, содержащуюся в отчетности корпорации, на основе продвинутых </w:t>
            </w:r>
            <w:r w:rsidRPr="00C76C35">
              <w:rPr>
                <w:rFonts w:ascii="Times New Roman" w:hAnsi="Times New Roman" w:cs="Times New Roman"/>
                <w:color w:val="000000"/>
                <w:sz w:val="24"/>
                <w:szCs w:val="24"/>
                <w:lang w:val="ru-RU"/>
              </w:rPr>
              <w:t>инструментальных методов</w:t>
            </w:r>
          </w:p>
        </w:tc>
      </w:tr>
      <w:tr w:rsidR="00A75BB8" w:rsidRPr="00C76C35">
        <w:trPr>
          <w:trHeight w:hRule="exact" w:val="28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решать прикладные задачи в области экономики на основе методов научного поиска</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аргументировать выбор методов управления корпоративными финансами и финансами корпоративных групп, инструментов финансового управления в </w:t>
            </w:r>
            <w:r w:rsidRPr="00C76C35">
              <w:rPr>
                <w:rFonts w:ascii="Times New Roman" w:hAnsi="Times New Roman" w:cs="Times New Roman"/>
                <w:color w:val="000000"/>
                <w:sz w:val="24"/>
                <w:szCs w:val="24"/>
                <w:lang w:val="ru-RU"/>
              </w:rPr>
              <w:t>соответствии с условиями функционирования</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оценивать предлагаемые варианты организационно-управленческих решений и обосновывать их с учетом показателей экономической эффективности</w:t>
            </w:r>
          </w:p>
        </w:tc>
      </w:tr>
      <w:tr w:rsidR="00A75BB8" w:rsidRPr="00C76C35">
        <w:trPr>
          <w:trHeight w:hRule="exact" w:val="109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методы, способы и средства получения, хранения, обработки и</w:t>
            </w:r>
            <w:r w:rsidRPr="00C76C35">
              <w:rPr>
                <w:rFonts w:ascii="Times New Roman" w:hAnsi="Times New Roman" w:cs="Times New Roman"/>
                <w:color w:val="000000"/>
                <w:sz w:val="24"/>
                <w:szCs w:val="24"/>
                <w:lang w:val="ru-RU"/>
              </w:rPr>
              <w:t>нформации при решении практических задач в области профессиональной деятельности, представлять информацию в требуемом формате с использованием информационных, компьютерных и сетевых технологий</w:t>
            </w:r>
          </w:p>
        </w:tc>
      </w:tr>
      <w:tr w:rsidR="00A75BB8">
        <w:trPr>
          <w:trHeight w:hRule="exact" w:val="277"/>
        </w:trPr>
        <w:tc>
          <w:tcPr>
            <w:tcW w:w="10221" w:type="dxa"/>
            <w:gridSpan w:val="3"/>
            <w:shd w:val="clear" w:color="000000" w:fill="FFFFFF"/>
            <w:tcMar>
              <w:left w:w="34" w:type="dxa"/>
              <w:right w:w="34" w:type="dxa"/>
            </w:tcMar>
          </w:tcPr>
          <w:p w:rsidR="00A75BB8" w:rsidRDefault="00C76C35">
            <w:pPr>
              <w:spacing w:after="0" w:line="240" w:lineRule="auto"/>
              <w:ind w:firstLine="756"/>
              <w:rPr>
                <w:sz w:val="24"/>
                <w:szCs w:val="24"/>
              </w:rPr>
            </w:pPr>
            <w:r>
              <w:rPr>
                <w:rFonts w:ascii="Times New Roman" w:hAnsi="Times New Roman" w:cs="Times New Roman"/>
                <w:b/>
                <w:color w:val="000000"/>
                <w:sz w:val="24"/>
                <w:szCs w:val="24"/>
              </w:rPr>
              <w:t>Владеть:</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навыками разрабатывать критерии и осуществлять </w:t>
            </w:r>
            <w:r w:rsidRPr="00C76C35">
              <w:rPr>
                <w:rFonts w:ascii="Times New Roman" w:hAnsi="Times New Roman" w:cs="Times New Roman"/>
                <w:color w:val="000000"/>
                <w:sz w:val="24"/>
                <w:szCs w:val="24"/>
                <w:lang w:val="ru-RU"/>
              </w:rPr>
              <w:t>выбор программных средств для информатизации и компьютеризации процессов управления хозяйствующего субъекта</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получения, хранения, обработки информации при решении практических задач в области профессиональной деятельности; способностью представ</w:t>
            </w:r>
            <w:r w:rsidRPr="00C76C35">
              <w:rPr>
                <w:rFonts w:ascii="Times New Roman" w:hAnsi="Times New Roman" w:cs="Times New Roman"/>
                <w:color w:val="000000"/>
                <w:sz w:val="24"/>
                <w:szCs w:val="24"/>
                <w:lang w:val="ru-RU"/>
              </w:rPr>
              <w:t>лять информацию в требуемом формате с использованием информационных, компьютерных и сетевых технологий</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оценки предлагаемых вариантов организационно-управленческих решений и обоснования их с учетом показателей экономической эффективности</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w:t>
            </w:r>
            <w:r w:rsidRPr="00C76C35">
              <w:rPr>
                <w:rFonts w:ascii="Times New Roman" w:hAnsi="Times New Roman" w:cs="Times New Roman"/>
                <w:color w:val="000000"/>
                <w:sz w:val="24"/>
                <w:szCs w:val="24"/>
                <w:lang w:val="ru-RU"/>
              </w:rPr>
              <w:t>выками анализа и интерпретации финансовой, бухгалтерской и иной информации, содержащуюся в отчетности корпорации</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аргументировать выбор методов управления корпоративными финансами и финансами корпоративных групп, инструментов финансового управл</w:t>
            </w:r>
            <w:r w:rsidRPr="00C76C35">
              <w:rPr>
                <w:rFonts w:ascii="Times New Roman" w:hAnsi="Times New Roman" w:cs="Times New Roman"/>
                <w:color w:val="000000"/>
                <w:sz w:val="24"/>
                <w:szCs w:val="24"/>
                <w:lang w:val="ru-RU"/>
              </w:rPr>
              <w:t>ения в соответствии с условиями функционирования</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проведения исследований особенностей и закономерностей становления и развития национальных моделей корпоративного сектора экономики</w:t>
            </w:r>
          </w:p>
        </w:tc>
      </w:tr>
      <w:tr w:rsidR="00A75BB8" w:rsidRPr="00C76C35">
        <w:trPr>
          <w:trHeight w:hRule="exact" w:val="826"/>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  навыками выполнять обобщение и критическую оценку </w:t>
            </w:r>
            <w:r w:rsidRPr="00C76C35">
              <w:rPr>
                <w:rFonts w:ascii="Times New Roman" w:hAnsi="Times New Roman" w:cs="Times New Roman"/>
                <w:color w:val="000000"/>
                <w:sz w:val="24"/>
                <w:szCs w:val="24"/>
                <w:lang w:val="ru-RU"/>
              </w:rPr>
              <w:t>результатов отечественных и зарубежных исследований в области экономики и выявлять перспективные направления развития</w:t>
            </w:r>
          </w:p>
        </w:tc>
      </w:tr>
      <w:tr w:rsidR="00A75BB8" w:rsidRPr="00C76C35">
        <w:trPr>
          <w:trHeight w:hRule="exact" w:val="555"/>
        </w:trPr>
        <w:tc>
          <w:tcPr>
            <w:tcW w:w="10221"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решения прикладных задач в области экономики на основе методов научного поиска</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A75BB8">
        <w:trPr>
          <w:trHeight w:hRule="exact" w:val="416"/>
        </w:trPr>
        <w:tc>
          <w:tcPr>
            <w:tcW w:w="4692" w:type="dxa"/>
            <w:gridSpan w:val="2"/>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2978" w:type="dxa"/>
          </w:tcPr>
          <w:p w:rsidR="00A75BB8" w:rsidRDefault="00A75BB8"/>
        </w:tc>
        <w:tc>
          <w:tcPr>
            <w:tcW w:w="1277" w:type="dxa"/>
          </w:tcPr>
          <w:p w:rsidR="00A75BB8" w:rsidRDefault="00A75BB8"/>
        </w:tc>
        <w:tc>
          <w:tcPr>
            <w:tcW w:w="285"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11</w:t>
            </w:r>
          </w:p>
        </w:tc>
      </w:tr>
      <w:tr w:rsidR="00A75BB8">
        <w:trPr>
          <w:trHeight w:hRule="exact" w:val="277"/>
        </w:trPr>
        <w:tc>
          <w:tcPr>
            <w:tcW w:w="993" w:type="dxa"/>
          </w:tcPr>
          <w:p w:rsidR="00A75BB8" w:rsidRDefault="00A75BB8"/>
        </w:tc>
        <w:tc>
          <w:tcPr>
            <w:tcW w:w="3687" w:type="dxa"/>
          </w:tcPr>
          <w:p w:rsidR="00A75BB8" w:rsidRDefault="00A75BB8"/>
        </w:tc>
        <w:tc>
          <w:tcPr>
            <w:tcW w:w="2978" w:type="dxa"/>
          </w:tcPr>
          <w:p w:rsidR="00A75BB8" w:rsidRDefault="00A75BB8"/>
        </w:tc>
        <w:tc>
          <w:tcPr>
            <w:tcW w:w="1277" w:type="dxa"/>
          </w:tcPr>
          <w:p w:rsidR="00A75BB8" w:rsidRDefault="00A75BB8"/>
        </w:tc>
        <w:tc>
          <w:tcPr>
            <w:tcW w:w="285" w:type="dxa"/>
          </w:tcPr>
          <w:p w:rsidR="00A75BB8" w:rsidRDefault="00A75BB8"/>
        </w:tc>
        <w:tc>
          <w:tcPr>
            <w:tcW w:w="993" w:type="dxa"/>
          </w:tcPr>
          <w:p w:rsidR="00A75BB8" w:rsidRDefault="00A75BB8"/>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A75BB8">
        <w:trPr>
          <w:trHeight w:hRule="exact" w:val="138"/>
        </w:trPr>
        <w:tc>
          <w:tcPr>
            <w:tcW w:w="993" w:type="dxa"/>
          </w:tcPr>
          <w:p w:rsidR="00A75BB8" w:rsidRDefault="00A75BB8"/>
        </w:tc>
        <w:tc>
          <w:tcPr>
            <w:tcW w:w="3687" w:type="dxa"/>
          </w:tcPr>
          <w:p w:rsidR="00A75BB8" w:rsidRDefault="00A75BB8"/>
        </w:tc>
        <w:tc>
          <w:tcPr>
            <w:tcW w:w="2978" w:type="dxa"/>
          </w:tcPr>
          <w:p w:rsidR="00A75BB8" w:rsidRDefault="00A75BB8"/>
        </w:tc>
        <w:tc>
          <w:tcPr>
            <w:tcW w:w="1277" w:type="dxa"/>
          </w:tcPr>
          <w:p w:rsidR="00A75BB8" w:rsidRDefault="00A75BB8"/>
        </w:tc>
        <w:tc>
          <w:tcPr>
            <w:tcW w:w="285" w:type="dxa"/>
          </w:tcPr>
          <w:p w:rsidR="00A75BB8" w:rsidRDefault="00A75BB8"/>
        </w:tc>
        <w:tc>
          <w:tcPr>
            <w:tcW w:w="993" w:type="dxa"/>
          </w:tcPr>
          <w:p w:rsidR="00A75BB8" w:rsidRDefault="00A75BB8"/>
        </w:tc>
      </w:tr>
      <w:tr w:rsidR="00A75BB8" w:rsidRPr="00C76C35">
        <w:trPr>
          <w:trHeight w:hRule="exact" w:val="833"/>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A75B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Наименование разделов и</w:t>
            </w:r>
            <w:r w:rsidRPr="00C76C35">
              <w:rPr>
                <w:rFonts w:ascii="Times New Roman" w:hAnsi="Times New Roman" w:cs="Times New Roman"/>
                <w:b/>
                <w:color w:val="000000"/>
                <w:sz w:val="24"/>
                <w:szCs w:val="24"/>
                <w:lang w:val="ru-RU"/>
              </w:rPr>
              <w:t xml:space="preserve">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Часов</w:t>
            </w:r>
          </w:p>
        </w:tc>
      </w:tr>
      <w:tr w:rsidR="00A75BB8">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1. Оргнизационно-подготовительный раздел</w:t>
            </w:r>
          </w:p>
        </w:tc>
      </w:tr>
      <w:tr w:rsidR="00A75B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Организационное</w:t>
            </w:r>
            <w:r w:rsidRPr="00C76C35">
              <w:rPr>
                <w:lang w:val="ru-RU"/>
              </w:rPr>
              <w:t xml:space="preserve"> </w:t>
            </w:r>
            <w:r w:rsidRPr="00C76C35">
              <w:rPr>
                <w:rFonts w:ascii="Times New Roman" w:hAnsi="Times New Roman" w:cs="Times New Roman"/>
                <w:b/>
                <w:color w:val="000000"/>
                <w:sz w:val="24"/>
                <w:szCs w:val="24"/>
                <w:lang w:val="ru-RU"/>
              </w:rPr>
              <w:t>собрание</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получения</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конкретизации</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w:t>
            </w:r>
            <w:r w:rsidRPr="00C76C35">
              <w:rPr>
                <w:lang w:val="ru-RU"/>
              </w:rPr>
              <w:t xml:space="preserve"> </w:t>
            </w:r>
            <w:r w:rsidRPr="00C76C35">
              <w:rPr>
                <w:rFonts w:ascii="Times New Roman" w:hAnsi="Times New Roman" w:cs="Times New Roman"/>
                <w:color w:val="000000"/>
                <w:sz w:val="24"/>
                <w:szCs w:val="24"/>
                <w:lang w:val="ru-RU"/>
              </w:rPr>
              <w:t>для</w:t>
            </w:r>
            <w:r w:rsidRPr="00C76C35">
              <w:rPr>
                <w:lang w:val="ru-RU"/>
              </w:rPr>
              <w:t xml:space="preserve"> </w:t>
            </w:r>
            <w:r w:rsidRPr="00C76C35">
              <w:rPr>
                <w:rFonts w:ascii="Times New Roman" w:hAnsi="Times New Roman" w:cs="Times New Roman"/>
                <w:color w:val="000000"/>
                <w:sz w:val="24"/>
                <w:szCs w:val="24"/>
                <w:lang w:val="ru-RU"/>
              </w:rPr>
              <w:t>прохождения</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Собеседование</w:t>
            </w:r>
            <w:r w:rsidRPr="00C76C35">
              <w:rPr>
                <w:lang w:val="ru-RU"/>
              </w:rPr>
              <w:t xml:space="preserve"> </w:t>
            </w:r>
            <w:r w:rsidRPr="00C76C35">
              <w:rPr>
                <w:rFonts w:ascii="Times New Roman" w:hAnsi="Times New Roman" w:cs="Times New Roman"/>
                <w:color w:val="000000"/>
                <w:sz w:val="24"/>
                <w:szCs w:val="24"/>
                <w:lang w:val="ru-RU"/>
              </w:rPr>
              <w:t>с</w:t>
            </w:r>
            <w:r w:rsidRPr="00C76C35">
              <w:rPr>
                <w:lang w:val="ru-RU"/>
              </w:rPr>
              <w:t xml:space="preserve"> </w:t>
            </w:r>
            <w:r w:rsidRPr="00C76C35">
              <w:rPr>
                <w:rFonts w:ascii="Times New Roman" w:hAnsi="Times New Roman" w:cs="Times New Roman"/>
                <w:color w:val="000000"/>
                <w:sz w:val="24"/>
                <w:szCs w:val="24"/>
                <w:lang w:val="ru-RU"/>
              </w:rPr>
              <w:t>обучающимся</w:t>
            </w:r>
            <w:r w:rsidRPr="00C76C35">
              <w:rPr>
                <w:lang w:val="ru-RU"/>
              </w:rPr>
              <w:t xml:space="preserve"> </w:t>
            </w:r>
            <w:r w:rsidRPr="00C76C35">
              <w:rPr>
                <w:rFonts w:ascii="Times New Roman" w:hAnsi="Times New Roman" w:cs="Times New Roman"/>
                <w:color w:val="000000"/>
                <w:sz w:val="24"/>
                <w:szCs w:val="24"/>
                <w:lang w:val="ru-RU"/>
              </w:rPr>
              <w:t>на</w:t>
            </w:r>
            <w:r w:rsidRPr="00C76C35">
              <w:rPr>
                <w:lang w:val="ru-RU"/>
              </w:rPr>
              <w:t xml:space="preserve"> </w:t>
            </w:r>
            <w:r w:rsidRPr="00C76C35">
              <w:rPr>
                <w:rFonts w:ascii="Times New Roman" w:hAnsi="Times New Roman" w:cs="Times New Roman"/>
                <w:color w:val="000000"/>
                <w:sz w:val="24"/>
                <w:szCs w:val="24"/>
                <w:lang w:val="ru-RU"/>
              </w:rPr>
              <w:t>предмет</w:t>
            </w:r>
            <w:r w:rsidRPr="00C76C35">
              <w:rPr>
                <w:lang w:val="ru-RU"/>
              </w:rPr>
              <w:t xml:space="preserve"> </w:t>
            </w:r>
            <w:r w:rsidRPr="00C76C35">
              <w:rPr>
                <w:rFonts w:ascii="Times New Roman" w:hAnsi="Times New Roman" w:cs="Times New Roman"/>
                <w:color w:val="000000"/>
                <w:sz w:val="24"/>
                <w:szCs w:val="24"/>
                <w:lang w:val="ru-RU"/>
              </w:rPr>
              <w:t>понимания</w:t>
            </w:r>
            <w:r w:rsidRPr="00C76C35">
              <w:rPr>
                <w:lang w:val="ru-RU"/>
              </w:rPr>
              <w:t xml:space="preserve"> </w:t>
            </w:r>
            <w:r w:rsidRPr="00C76C35">
              <w:rPr>
                <w:rFonts w:ascii="Times New Roman" w:hAnsi="Times New Roman" w:cs="Times New Roman"/>
                <w:color w:val="000000"/>
                <w:sz w:val="24"/>
                <w:szCs w:val="24"/>
                <w:lang w:val="ru-RU"/>
              </w:rPr>
              <w:t>поставленных</w:t>
            </w:r>
            <w:r w:rsidRPr="00C76C35">
              <w:rPr>
                <w:lang w:val="ru-RU"/>
              </w:rPr>
              <w:t xml:space="preserve"> </w:t>
            </w:r>
            <w:r w:rsidRPr="00C76C35">
              <w:rPr>
                <w:rFonts w:ascii="Times New Roman" w:hAnsi="Times New Roman" w:cs="Times New Roman"/>
                <w:color w:val="000000"/>
                <w:sz w:val="24"/>
                <w:szCs w:val="24"/>
                <w:lang w:val="ru-RU"/>
              </w:rPr>
              <w:t>целей</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задач</w:t>
            </w:r>
            <w:r w:rsidRPr="00C76C35">
              <w:rPr>
                <w:lang w:val="ru-RU"/>
              </w:rPr>
              <w:t xml:space="preserve"> </w:t>
            </w:r>
            <w:r w:rsidRPr="00C76C35">
              <w:rPr>
                <w:rFonts w:ascii="Times New Roman" w:hAnsi="Times New Roman" w:cs="Times New Roman"/>
                <w:color w:val="000000"/>
                <w:sz w:val="24"/>
                <w:szCs w:val="24"/>
                <w:lang w:val="ru-RU"/>
              </w:rPr>
              <w:t>прохождения</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организации</w:t>
            </w:r>
            <w:r w:rsidRPr="00C76C35">
              <w:rPr>
                <w:lang w:val="ru-RU"/>
              </w:rPr>
              <w:t xml:space="preserve"> </w:t>
            </w:r>
            <w:r w:rsidRPr="00C76C35">
              <w:rPr>
                <w:rFonts w:ascii="Times New Roman" w:hAnsi="Times New Roman" w:cs="Times New Roman"/>
                <w:color w:val="000000"/>
                <w:sz w:val="24"/>
                <w:szCs w:val="24"/>
                <w:lang w:val="ru-RU"/>
              </w:rPr>
              <w:t>самостоятельной</w:t>
            </w:r>
            <w:r w:rsidRPr="00C76C35">
              <w:rPr>
                <w:lang w:val="ru-RU"/>
              </w:rPr>
              <w:t xml:space="preserve"> </w:t>
            </w:r>
            <w:r w:rsidRPr="00C76C35">
              <w:rPr>
                <w:rFonts w:ascii="Times New Roman" w:hAnsi="Times New Roman" w:cs="Times New Roman"/>
                <w:color w:val="000000"/>
                <w:sz w:val="24"/>
                <w:szCs w:val="24"/>
                <w:lang w:val="ru-RU"/>
              </w:rPr>
              <w:t>работы</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период</w:t>
            </w:r>
            <w:r w:rsidRPr="00C76C35">
              <w:rPr>
                <w:lang w:val="ru-RU"/>
              </w:rPr>
              <w:t xml:space="preserve"> </w:t>
            </w:r>
            <w:r w:rsidRPr="00C76C35">
              <w:rPr>
                <w:rFonts w:ascii="Times New Roman" w:hAnsi="Times New Roman" w:cs="Times New Roman"/>
                <w:color w:val="000000"/>
                <w:sz w:val="24"/>
                <w:szCs w:val="24"/>
                <w:lang w:val="ru-RU"/>
              </w:rPr>
              <w:t>прохождения</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3</w:t>
            </w:r>
          </w:p>
        </w:tc>
      </w:tr>
      <w:tr w:rsidR="00A75B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Инструктаж</w:t>
            </w:r>
            <w:r w:rsidRPr="00C76C35">
              <w:rPr>
                <w:lang w:val="ru-RU"/>
              </w:rPr>
              <w:t xml:space="preserve"> </w:t>
            </w:r>
            <w:r w:rsidRPr="00C76C35">
              <w:rPr>
                <w:rFonts w:ascii="Times New Roman" w:hAnsi="Times New Roman" w:cs="Times New Roman"/>
                <w:b/>
                <w:color w:val="000000"/>
                <w:sz w:val="24"/>
                <w:szCs w:val="24"/>
                <w:lang w:val="ru-RU"/>
              </w:rPr>
              <w:t>по</w:t>
            </w:r>
            <w:r w:rsidRPr="00C76C35">
              <w:rPr>
                <w:lang w:val="ru-RU"/>
              </w:rPr>
              <w:t xml:space="preserve"> </w:t>
            </w:r>
            <w:r w:rsidRPr="00C76C35">
              <w:rPr>
                <w:rFonts w:ascii="Times New Roman" w:hAnsi="Times New Roman" w:cs="Times New Roman"/>
                <w:b/>
                <w:color w:val="000000"/>
                <w:sz w:val="24"/>
                <w:szCs w:val="24"/>
                <w:lang w:val="ru-RU"/>
              </w:rPr>
              <w:t>технике</w:t>
            </w:r>
            <w:r w:rsidRPr="00C76C35">
              <w:rPr>
                <w:lang w:val="ru-RU"/>
              </w:rPr>
              <w:t xml:space="preserve"> </w:t>
            </w:r>
            <w:r w:rsidRPr="00C76C35">
              <w:rPr>
                <w:rFonts w:ascii="Times New Roman" w:hAnsi="Times New Roman" w:cs="Times New Roman"/>
                <w:b/>
                <w:color w:val="000000"/>
                <w:sz w:val="24"/>
                <w:szCs w:val="24"/>
                <w:lang w:val="ru-RU"/>
              </w:rPr>
              <w:t>безопасности</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r w:rsidRPr="00C76C35">
              <w:rPr>
                <w:rFonts w:ascii="Times New Roman" w:hAnsi="Times New Roman" w:cs="Times New Roman"/>
                <w:color w:val="000000"/>
                <w:sz w:val="24"/>
                <w:szCs w:val="24"/>
                <w:lang w:val="ru-RU"/>
              </w:rPr>
              <w:t>Инструктаж</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технике</w:t>
            </w:r>
            <w:r w:rsidRPr="00C76C35">
              <w:rPr>
                <w:lang w:val="ru-RU"/>
              </w:rPr>
              <w:t xml:space="preserve"> </w:t>
            </w:r>
            <w:r w:rsidRPr="00C76C35">
              <w:rPr>
                <w:rFonts w:ascii="Times New Roman" w:hAnsi="Times New Roman" w:cs="Times New Roman"/>
                <w:color w:val="000000"/>
                <w:sz w:val="24"/>
                <w:szCs w:val="24"/>
                <w:lang w:val="ru-RU"/>
              </w:rPr>
              <w:t>безопасности</w:t>
            </w:r>
            <w:r w:rsidRPr="00C76C35">
              <w:rPr>
                <w:lang w:val="ru-RU"/>
              </w:rPr>
              <w:t xml:space="preserve"> </w:t>
            </w:r>
            <w:r w:rsidRPr="00C76C35">
              <w:rPr>
                <w:rFonts w:ascii="Times New Roman" w:hAnsi="Times New Roman" w:cs="Times New Roman"/>
                <w:color w:val="000000"/>
                <w:sz w:val="24"/>
                <w:szCs w:val="24"/>
                <w:lang w:val="ru-RU"/>
              </w:rPr>
              <w:t>во</w:t>
            </w:r>
            <w:r w:rsidRPr="00C76C35">
              <w:rPr>
                <w:lang w:val="ru-RU"/>
              </w:rPr>
              <w:t xml:space="preserve"> </w:t>
            </w:r>
            <w:r w:rsidRPr="00C76C35">
              <w:rPr>
                <w:rFonts w:ascii="Times New Roman" w:hAnsi="Times New Roman" w:cs="Times New Roman"/>
                <w:color w:val="000000"/>
                <w:sz w:val="24"/>
                <w:szCs w:val="24"/>
                <w:lang w:val="ru-RU"/>
              </w:rPr>
              <w:t>время</w:t>
            </w:r>
            <w:r w:rsidRPr="00C76C35">
              <w:rPr>
                <w:lang w:val="ru-RU"/>
              </w:rPr>
              <w:t xml:space="preserve"> </w:t>
            </w:r>
            <w:r w:rsidRPr="00C76C35">
              <w:rPr>
                <w:rFonts w:ascii="Times New Roman" w:hAnsi="Times New Roman" w:cs="Times New Roman"/>
                <w:color w:val="000000"/>
                <w:sz w:val="24"/>
                <w:szCs w:val="24"/>
                <w:lang w:val="ru-RU"/>
              </w:rPr>
              <w:t>прохождения</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0,5</w:t>
            </w:r>
          </w:p>
        </w:tc>
      </w:tr>
      <w:tr w:rsidR="00A75BB8" w:rsidRPr="00C76C35">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2. Получение навыков </w:t>
            </w:r>
            <w:r w:rsidRPr="00C76C35">
              <w:rPr>
                <w:rFonts w:ascii="Times New Roman" w:hAnsi="Times New Roman" w:cs="Times New Roman"/>
                <w:b/>
                <w:color w:val="000000"/>
                <w:sz w:val="24"/>
                <w:szCs w:val="24"/>
                <w:lang w:val="ru-RU"/>
              </w:rPr>
              <w:t>практической деятельности, сбор материалов и формирование отчет о прохождении практики</w:t>
            </w:r>
          </w:p>
        </w:tc>
      </w:tr>
      <w:tr w:rsidR="00A75BB8" w:rsidRPr="00C76C3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проверка</w:t>
            </w:r>
            <w:r w:rsidRPr="00C76C35">
              <w:rPr>
                <w:lang w:val="ru-RU"/>
              </w:rPr>
              <w:t xml:space="preserve"> </w:t>
            </w:r>
            <w:r w:rsidRPr="00C76C35">
              <w:rPr>
                <w:rFonts w:ascii="Times New Roman" w:hAnsi="Times New Roman" w:cs="Times New Roman"/>
                <w:color w:val="000000"/>
                <w:sz w:val="24"/>
                <w:szCs w:val="24"/>
                <w:lang w:val="ru-RU"/>
              </w:rPr>
              <w:t>выполнения</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w:t>
            </w:r>
            <w:r w:rsidRPr="00C76C35">
              <w:rPr>
                <w:lang w:val="ru-RU"/>
              </w:rPr>
              <w:t xml:space="preserve"> </w:t>
            </w:r>
            <w:r w:rsidRPr="00C76C35">
              <w:rPr>
                <w:rFonts w:ascii="Times New Roman" w:hAnsi="Times New Roman" w:cs="Times New Roman"/>
                <w:color w:val="000000"/>
                <w:sz w:val="24"/>
                <w:szCs w:val="24"/>
                <w:lang w:val="ru-RU"/>
              </w:rPr>
              <w:t>(самостоятельных</w:t>
            </w:r>
            <w:r w:rsidRPr="00C76C35">
              <w:rPr>
                <w:lang w:val="ru-RU"/>
              </w:rPr>
              <w:t xml:space="preserve"> </w:t>
            </w:r>
          </w:p>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исследов</w:t>
            </w:r>
            <w:r w:rsidRPr="00C76C35">
              <w:rPr>
                <w:rFonts w:ascii="Times New Roman" w:hAnsi="Times New Roman" w:cs="Times New Roman"/>
                <w:color w:val="000000"/>
                <w:sz w:val="24"/>
                <w:szCs w:val="24"/>
                <w:lang w:val="ru-RU"/>
              </w:rPr>
              <w:t>аний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диссертации)руководителем</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Оценивание</w:t>
            </w:r>
            <w:r w:rsidRPr="00C76C35">
              <w:rPr>
                <w:lang w:val="ru-RU"/>
              </w:rPr>
              <w:t xml:space="preserve"> </w:t>
            </w:r>
            <w:r w:rsidRPr="00C76C35">
              <w:rPr>
                <w:rFonts w:ascii="Times New Roman" w:hAnsi="Times New Roman" w:cs="Times New Roman"/>
                <w:color w:val="000000"/>
                <w:sz w:val="24"/>
                <w:szCs w:val="24"/>
                <w:lang w:val="ru-RU"/>
              </w:rPr>
              <w:t>качества</w:t>
            </w:r>
            <w:r w:rsidRPr="00C76C35">
              <w:rPr>
                <w:lang w:val="ru-RU"/>
              </w:rPr>
              <w:t xml:space="preserve"> </w:t>
            </w:r>
            <w:r w:rsidRPr="00C76C35">
              <w:rPr>
                <w:rFonts w:ascii="Times New Roman" w:hAnsi="Times New Roman" w:cs="Times New Roman"/>
                <w:color w:val="000000"/>
                <w:sz w:val="24"/>
                <w:szCs w:val="24"/>
                <w:lang w:val="ru-RU"/>
              </w:rPr>
              <w:t>выполненных</w:t>
            </w:r>
            <w:r w:rsidRPr="00C76C35">
              <w:rPr>
                <w:lang w:val="ru-RU"/>
              </w:rPr>
              <w:t xml:space="preserve"> </w:t>
            </w:r>
            <w:r w:rsidRPr="00C76C35">
              <w:rPr>
                <w:rFonts w:ascii="Times New Roman" w:hAnsi="Times New Roman" w:cs="Times New Roman"/>
                <w:color w:val="000000"/>
                <w:sz w:val="24"/>
                <w:szCs w:val="24"/>
                <w:lang w:val="ru-RU"/>
              </w:rPr>
              <w:t>заданий</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уровня</w:t>
            </w:r>
            <w:r w:rsidRPr="00C76C35">
              <w:rPr>
                <w:lang w:val="ru-RU"/>
              </w:rPr>
              <w:t xml:space="preserve"> </w:t>
            </w:r>
            <w:r w:rsidRPr="00C76C35">
              <w:rPr>
                <w:rFonts w:ascii="Times New Roman" w:hAnsi="Times New Roman" w:cs="Times New Roman"/>
                <w:color w:val="000000"/>
                <w:sz w:val="24"/>
                <w:szCs w:val="24"/>
                <w:lang w:val="ru-RU"/>
              </w:rPr>
              <w:t>освоения</w:t>
            </w:r>
            <w:r w:rsidRPr="00C76C35">
              <w:rPr>
                <w:lang w:val="ru-RU"/>
              </w:rPr>
              <w:t xml:space="preserve"> </w:t>
            </w:r>
            <w:r w:rsidRPr="00C76C35">
              <w:rPr>
                <w:rFonts w:ascii="Times New Roman" w:hAnsi="Times New Roman" w:cs="Times New Roman"/>
                <w:color w:val="000000"/>
                <w:sz w:val="24"/>
                <w:szCs w:val="24"/>
                <w:lang w:val="ru-RU"/>
              </w:rPr>
              <w:t>компетенций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теоретической</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практиеской</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Pr="00C76C35" w:rsidRDefault="00C76C35">
            <w:pPr>
              <w:spacing w:after="0" w:line="240" w:lineRule="auto"/>
              <w:jc w:val="center"/>
              <w:rPr>
                <w:sz w:val="24"/>
                <w:szCs w:val="24"/>
                <w:lang w:val="ru-RU"/>
              </w:rPr>
            </w:pPr>
            <w:r w:rsidRPr="00C76C35">
              <w:rPr>
                <w:rFonts w:ascii="Times New Roman" w:hAnsi="Times New Roman" w:cs="Times New Roman"/>
                <w:color w:val="000000"/>
                <w:sz w:val="24"/>
                <w:szCs w:val="24"/>
                <w:lang w:val="ru-RU"/>
              </w:rPr>
              <w:t>20 (из них 13 на практ. подг.)</w:t>
            </w:r>
          </w:p>
        </w:tc>
      </w:tr>
      <w:tr w:rsidR="00A75B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Представление</w:t>
            </w:r>
            <w:r w:rsidRPr="00C76C35">
              <w:rPr>
                <w:lang w:val="ru-RU"/>
              </w:rPr>
              <w:t xml:space="preserve"> </w:t>
            </w:r>
            <w:r w:rsidRPr="00C76C35">
              <w:rPr>
                <w:rFonts w:ascii="Times New Roman" w:hAnsi="Times New Roman" w:cs="Times New Roman"/>
                <w:b/>
                <w:color w:val="000000"/>
                <w:sz w:val="24"/>
                <w:szCs w:val="24"/>
                <w:lang w:val="ru-RU"/>
              </w:rPr>
              <w:t>и</w:t>
            </w:r>
            <w:r w:rsidRPr="00C76C35">
              <w:rPr>
                <w:lang w:val="ru-RU"/>
              </w:rPr>
              <w:t xml:space="preserve"> </w:t>
            </w:r>
            <w:r w:rsidRPr="00C76C35">
              <w:rPr>
                <w:rFonts w:ascii="Times New Roman" w:hAnsi="Times New Roman" w:cs="Times New Roman"/>
                <w:b/>
                <w:color w:val="000000"/>
                <w:sz w:val="24"/>
                <w:szCs w:val="24"/>
                <w:lang w:val="ru-RU"/>
              </w:rPr>
              <w:t>обсуждение</w:t>
            </w:r>
            <w:r w:rsidRPr="00C76C35">
              <w:rPr>
                <w:lang w:val="ru-RU"/>
              </w:rPr>
              <w:t xml:space="preserve"> </w:t>
            </w:r>
            <w:r w:rsidRPr="00C76C35">
              <w:rPr>
                <w:rFonts w:ascii="Times New Roman" w:hAnsi="Times New Roman" w:cs="Times New Roman"/>
                <w:b/>
                <w:color w:val="000000"/>
                <w:sz w:val="24"/>
                <w:szCs w:val="24"/>
                <w:lang w:val="ru-RU"/>
              </w:rPr>
              <w:t>с</w:t>
            </w:r>
            <w:r w:rsidRPr="00C76C35">
              <w:rPr>
                <w:lang w:val="ru-RU"/>
              </w:rPr>
              <w:t xml:space="preserve"> </w:t>
            </w:r>
            <w:r w:rsidRPr="00C76C35">
              <w:rPr>
                <w:rFonts w:ascii="Times New Roman" w:hAnsi="Times New Roman" w:cs="Times New Roman"/>
                <w:b/>
                <w:color w:val="000000"/>
                <w:sz w:val="24"/>
                <w:szCs w:val="24"/>
                <w:lang w:val="ru-RU"/>
              </w:rPr>
              <w:t>руководителем</w:t>
            </w:r>
            <w:r w:rsidRPr="00C76C35">
              <w:rPr>
                <w:lang w:val="ru-RU"/>
              </w:rPr>
              <w:t xml:space="preserve"> </w:t>
            </w:r>
            <w:r w:rsidRPr="00C76C35">
              <w:rPr>
                <w:rFonts w:ascii="Times New Roman" w:hAnsi="Times New Roman" w:cs="Times New Roman"/>
                <w:b/>
                <w:color w:val="000000"/>
                <w:sz w:val="24"/>
                <w:szCs w:val="24"/>
                <w:lang w:val="ru-RU"/>
              </w:rPr>
              <w:t>проделанной</w:t>
            </w:r>
            <w:r w:rsidRPr="00C76C35">
              <w:rPr>
                <w:lang w:val="ru-RU"/>
              </w:rPr>
              <w:t xml:space="preserve"> </w:t>
            </w:r>
            <w:r w:rsidRPr="00C76C35">
              <w:rPr>
                <w:rFonts w:ascii="Times New Roman" w:hAnsi="Times New Roman" w:cs="Times New Roman"/>
                <w:b/>
                <w:color w:val="000000"/>
                <w:sz w:val="24"/>
                <w:szCs w:val="24"/>
                <w:lang w:val="ru-RU"/>
              </w:rPr>
              <w:t>части</w:t>
            </w:r>
            <w:r w:rsidRPr="00C76C35">
              <w:rPr>
                <w:lang w:val="ru-RU"/>
              </w:rPr>
              <w:t xml:space="preserve"> </w:t>
            </w:r>
            <w:r w:rsidRPr="00C76C35">
              <w:rPr>
                <w:rFonts w:ascii="Times New Roman" w:hAnsi="Times New Roman" w:cs="Times New Roman"/>
                <w:b/>
                <w:color w:val="000000"/>
                <w:sz w:val="24"/>
                <w:szCs w:val="24"/>
                <w:lang w:val="ru-RU"/>
              </w:rPr>
              <w:t>работы</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проверка</w:t>
            </w:r>
            <w:r w:rsidRPr="00C76C35">
              <w:rPr>
                <w:lang w:val="ru-RU"/>
              </w:rPr>
              <w:t xml:space="preserve"> </w:t>
            </w:r>
            <w:r w:rsidRPr="00C76C35">
              <w:rPr>
                <w:rFonts w:ascii="Times New Roman" w:hAnsi="Times New Roman" w:cs="Times New Roman"/>
                <w:color w:val="000000"/>
                <w:sz w:val="24"/>
                <w:szCs w:val="24"/>
                <w:lang w:val="ru-RU"/>
              </w:rPr>
              <w:t>выполнения</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задания(самостоятельных</w:t>
            </w:r>
            <w:r w:rsidRPr="00C76C35">
              <w:rPr>
                <w:lang w:val="ru-RU"/>
              </w:rPr>
              <w:t xml:space="preserve"> </w:t>
            </w:r>
          </w:p>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исследований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r w:rsidRPr="00C76C35">
              <w:rPr>
                <w:rFonts w:ascii="Times New Roman" w:hAnsi="Times New Roman" w:cs="Times New Roman"/>
                <w:color w:val="000000"/>
                <w:sz w:val="24"/>
                <w:szCs w:val="24"/>
                <w:lang w:val="ru-RU"/>
              </w:rPr>
              <w:t>руководителем</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Оценивание</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выполненного</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обобщения</w:t>
            </w:r>
            <w:r w:rsidRPr="00C76C35">
              <w:rPr>
                <w:lang w:val="ru-RU"/>
              </w:rPr>
              <w:t xml:space="preserve"> </w:t>
            </w:r>
            <w:r w:rsidRPr="00C76C35">
              <w:rPr>
                <w:rFonts w:ascii="Times New Roman" w:hAnsi="Times New Roman" w:cs="Times New Roman"/>
                <w:color w:val="000000"/>
                <w:sz w:val="24"/>
                <w:szCs w:val="24"/>
                <w:lang w:val="ru-RU"/>
              </w:rPr>
              <w:t>полученных</w:t>
            </w:r>
            <w:r w:rsidRPr="00C76C35">
              <w:rPr>
                <w:lang w:val="ru-RU"/>
              </w:rPr>
              <w:t xml:space="preserve"> </w:t>
            </w:r>
          </w:p>
          <w:p w:rsidR="00A75BB8" w:rsidRDefault="00C76C35">
            <w:pPr>
              <w:spacing w:after="0" w:line="240" w:lineRule="auto"/>
              <w:jc w:val="both"/>
              <w:rPr>
                <w:sz w:val="24"/>
                <w:szCs w:val="24"/>
              </w:rPr>
            </w:pP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включая</w:t>
            </w:r>
            <w:r w:rsidRPr="00C76C35">
              <w:rPr>
                <w:lang w:val="ru-RU"/>
              </w:rPr>
              <w:t xml:space="preserve"> </w:t>
            </w:r>
            <w:r w:rsidRPr="00C76C35">
              <w:rPr>
                <w:rFonts w:ascii="Times New Roman" w:hAnsi="Times New Roman" w:cs="Times New Roman"/>
                <w:color w:val="000000"/>
                <w:sz w:val="24"/>
                <w:szCs w:val="24"/>
                <w:lang w:val="ru-RU"/>
              </w:rPr>
              <w:t>научную</w:t>
            </w:r>
            <w:r w:rsidRPr="00C76C35">
              <w:rPr>
                <w:lang w:val="ru-RU"/>
              </w:rPr>
              <w:t xml:space="preserve"> </w:t>
            </w:r>
            <w:r w:rsidRPr="00C76C35">
              <w:rPr>
                <w:rFonts w:ascii="Times New Roman" w:hAnsi="Times New Roman" w:cs="Times New Roman"/>
                <w:color w:val="000000"/>
                <w:sz w:val="24"/>
                <w:szCs w:val="24"/>
                <w:lang w:val="ru-RU"/>
              </w:rPr>
              <w:t>интерпретацию</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анализа</w:t>
            </w:r>
            <w:r w:rsidRPr="00C76C35">
              <w:rPr>
                <w:lang w:val="ru-RU"/>
              </w:rPr>
              <w:t xml:space="preserve"> </w:t>
            </w:r>
            <w:r w:rsidRPr="00C76C35">
              <w:rPr>
                <w:rFonts w:ascii="Times New Roman" w:hAnsi="Times New Roman" w:cs="Times New Roman"/>
                <w:color w:val="000000"/>
                <w:sz w:val="24"/>
                <w:szCs w:val="24"/>
                <w:lang w:val="ru-RU"/>
              </w:rPr>
              <w:t>проделанной</w:t>
            </w:r>
            <w:r w:rsidRPr="00C76C35">
              <w:rPr>
                <w:lang w:val="ru-RU"/>
              </w:rPr>
              <w:t xml:space="preserve"> </w:t>
            </w:r>
            <w:r w:rsidRPr="00C76C35">
              <w:rPr>
                <w:rFonts w:ascii="Times New Roman" w:hAnsi="Times New Roman" w:cs="Times New Roman"/>
                <w:color w:val="000000"/>
                <w:sz w:val="24"/>
                <w:szCs w:val="24"/>
                <w:lang w:val="ru-RU"/>
              </w:rPr>
              <w:t>работы.</w:t>
            </w:r>
            <w:r w:rsidRPr="00C76C35">
              <w:rPr>
                <w:lang w:val="ru-RU"/>
              </w:rPr>
              <w:t xml:space="preserve"> </w:t>
            </w:r>
            <w:r>
              <w:rPr>
                <w:rFonts w:ascii="Times New Roman" w:hAnsi="Times New Roman" w:cs="Times New Roman"/>
                <w:color w:val="000000"/>
                <w:sz w:val="24"/>
                <w:szCs w:val="24"/>
              </w:rPr>
              <w:t>Предварительная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20</w:t>
            </w:r>
          </w:p>
        </w:tc>
      </w:tr>
      <w:tr w:rsidR="00A75BB8" w:rsidRPr="00C76C35">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проверка</w:t>
            </w:r>
            <w:r w:rsidRPr="00C76C35">
              <w:rPr>
                <w:lang w:val="ru-RU"/>
              </w:rPr>
              <w:t xml:space="preserve"> </w:t>
            </w:r>
            <w:r w:rsidRPr="00C76C35">
              <w:rPr>
                <w:rFonts w:ascii="Times New Roman" w:hAnsi="Times New Roman" w:cs="Times New Roman"/>
                <w:color w:val="000000"/>
                <w:sz w:val="24"/>
                <w:szCs w:val="24"/>
                <w:lang w:val="ru-RU"/>
              </w:rPr>
              <w:t>выполнения</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задания(самостоятельных</w:t>
            </w:r>
            <w:r w:rsidRPr="00C76C35">
              <w:rPr>
                <w:lang w:val="ru-RU"/>
              </w:rPr>
              <w:t xml:space="preserve"> </w:t>
            </w:r>
          </w:p>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исследований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r w:rsidRPr="00C76C35">
              <w:rPr>
                <w:rFonts w:ascii="Times New Roman" w:hAnsi="Times New Roman" w:cs="Times New Roman"/>
                <w:color w:val="000000"/>
                <w:sz w:val="24"/>
                <w:szCs w:val="24"/>
                <w:lang w:val="ru-RU"/>
              </w:rPr>
              <w:t>руководителем</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Оценивание</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выполненного</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обобщения</w:t>
            </w:r>
            <w:r w:rsidRPr="00C76C35">
              <w:rPr>
                <w:lang w:val="ru-RU"/>
              </w:rPr>
              <w:t xml:space="preserve"> </w:t>
            </w:r>
            <w:r w:rsidRPr="00C76C35">
              <w:rPr>
                <w:rFonts w:ascii="Times New Roman" w:hAnsi="Times New Roman" w:cs="Times New Roman"/>
                <w:color w:val="000000"/>
                <w:sz w:val="24"/>
                <w:szCs w:val="24"/>
                <w:lang w:val="ru-RU"/>
              </w:rPr>
              <w:t>полученных</w:t>
            </w:r>
            <w:r w:rsidRPr="00C76C35">
              <w:rPr>
                <w:lang w:val="ru-RU"/>
              </w:rPr>
              <w:t xml:space="preserve"> </w:t>
            </w:r>
          </w:p>
          <w:p w:rsidR="00A75BB8" w:rsidRDefault="00C76C35">
            <w:pPr>
              <w:spacing w:after="0" w:line="240" w:lineRule="auto"/>
              <w:jc w:val="both"/>
              <w:rPr>
                <w:sz w:val="24"/>
                <w:szCs w:val="24"/>
              </w:rPr>
            </w:pP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включая</w:t>
            </w:r>
            <w:r w:rsidRPr="00C76C35">
              <w:rPr>
                <w:lang w:val="ru-RU"/>
              </w:rPr>
              <w:t xml:space="preserve"> </w:t>
            </w:r>
            <w:r w:rsidRPr="00C76C35">
              <w:rPr>
                <w:rFonts w:ascii="Times New Roman" w:hAnsi="Times New Roman" w:cs="Times New Roman"/>
                <w:color w:val="000000"/>
                <w:sz w:val="24"/>
                <w:szCs w:val="24"/>
                <w:lang w:val="ru-RU"/>
              </w:rPr>
              <w:t>научную</w:t>
            </w:r>
            <w:r w:rsidRPr="00C76C35">
              <w:rPr>
                <w:lang w:val="ru-RU"/>
              </w:rPr>
              <w:t xml:space="preserve"> </w:t>
            </w:r>
            <w:r w:rsidRPr="00C76C35">
              <w:rPr>
                <w:rFonts w:ascii="Times New Roman" w:hAnsi="Times New Roman" w:cs="Times New Roman"/>
                <w:color w:val="000000"/>
                <w:sz w:val="24"/>
                <w:szCs w:val="24"/>
                <w:lang w:val="ru-RU"/>
              </w:rPr>
              <w:t>интерпретацию</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анализа</w:t>
            </w:r>
            <w:r w:rsidRPr="00C76C35">
              <w:rPr>
                <w:lang w:val="ru-RU"/>
              </w:rPr>
              <w:t xml:space="preserve"> </w:t>
            </w:r>
            <w:r w:rsidRPr="00C76C35">
              <w:rPr>
                <w:rFonts w:ascii="Times New Roman" w:hAnsi="Times New Roman" w:cs="Times New Roman"/>
                <w:color w:val="000000"/>
                <w:sz w:val="24"/>
                <w:szCs w:val="24"/>
                <w:lang w:val="ru-RU"/>
              </w:rPr>
              <w:t>проделанной</w:t>
            </w:r>
            <w:r w:rsidRPr="00C76C35">
              <w:rPr>
                <w:lang w:val="ru-RU"/>
              </w:rPr>
              <w:t xml:space="preserve"> </w:t>
            </w:r>
            <w:r w:rsidRPr="00C76C35">
              <w:rPr>
                <w:rFonts w:ascii="Times New Roman" w:hAnsi="Times New Roman" w:cs="Times New Roman"/>
                <w:color w:val="000000"/>
                <w:sz w:val="24"/>
                <w:szCs w:val="24"/>
                <w:lang w:val="ru-RU"/>
              </w:rPr>
              <w:t>работы.</w:t>
            </w:r>
            <w:r w:rsidRPr="00C76C35">
              <w:rPr>
                <w:lang w:val="ru-RU"/>
              </w:rPr>
              <w:t xml:space="preserve"> </w:t>
            </w:r>
            <w:r>
              <w:rPr>
                <w:rFonts w:ascii="Times New Roman" w:hAnsi="Times New Roman" w:cs="Times New Roman"/>
                <w:color w:val="000000"/>
                <w:sz w:val="24"/>
                <w:szCs w:val="24"/>
              </w:rPr>
              <w:t>Предварительная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Pr="00C76C35" w:rsidRDefault="00C76C35">
            <w:pPr>
              <w:spacing w:after="0" w:line="240" w:lineRule="auto"/>
              <w:jc w:val="center"/>
              <w:rPr>
                <w:sz w:val="24"/>
                <w:szCs w:val="24"/>
                <w:lang w:val="ru-RU"/>
              </w:rPr>
            </w:pPr>
            <w:r w:rsidRPr="00C76C35">
              <w:rPr>
                <w:rFonts w:ascii="Times New Roman" w:hAnsi="Times New Roman" w:cs="Times New Roman"/>
                <w:color w:val="000000"/>
                <w:sz w:val="24"/>
                <w:szCs w:val="24"/>
                <w:lang w:val="ru-RU"/>
              </w:rPr>
              <w:t>38,25 (из них 13 на практ. подг.)</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A75BB8">
        <w:trPr>
          <w:trHeight w:hRule="exact" w:val="416"/>
        </w:trPr>
        <w:tc>
          <w:tcPr>
            <w:tcW w:w="4692" w:type="dxa"/>
            <w:gridSpan w:val="2"/>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38.04.01_КЭФ_ИТУ_2021.plx</w:t>
            </w:r>
          </w:p>
        </w:tc>
        <w:tc>
          <w:tcPr>
            <w:tcW w:w="2978" w:type="dxa"/>
          </w:tcPr>
          <w:p w:rsidR="00A75BB8" w:rsidRDefault="00A75BB8"/>
        </w:tc>
        <w:tc>
          <w:tcPr>
            <w:tcW w:w="1277" w:type="dxa"/>
          </w:tcPr>
          <w:p w:rsidR="00A75BB8" w:rsidRDefault="00A75BB8"/>
        </w:tc>
        <w:tc>
          <w:tcPr>
            <w:tcW w:w="285"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12</w:t>
            </w:r>
          </w:p>
        </w:tc>
      </w:tr>
      <w:tr w:rsidR="00A75B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2.4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Согласование</w:t>
            </w:r>
            <w:r w:rsidRPr="00C76C35">
              <w:rPr>
                <w:lang w:val="ru-RU"/>
              </w:rPr>
              <w:t xml:space="preserve"> </w:t>
            </w:r>
            <w:r w:rsidRPr="00C76C35">
              <w:rPr>
                <w:rFonts w:ascii="Times New Roman" w:hAnsi="Times New Roman" w:cs="Times New Roman"/>
                <w:b/>
                <w:color w:val="000000"/>
                <w:sz w:val="24"/>
                <w:szCs w:val="24"/>
                <w:lang w:val="ru-RU"/>
              </w:rPr>
              <w:t>отчета</w:t>
            </w:r>
            <w:r w:rsidRPr="00C76C35">
              <w:rPr>
                <w:lang w:val="ru-RU"/>
              </w:rPr>
              <w:t xml:space="preserve"> </w:t>
            </w:r>
            <w:r w:rsidRPr="00C76C35">
              <w:rPr>
                <w:rFonts w:ascii="Times New Roman" w:hAnsi="Times New Roman" w:cs="Times New Roman"/>
                <w:b/>
                <w:color w:val="000000"/>
                <w:sz w:val="24"/>
                <w:szCs w:val="24"/>
                <w:lang w:val="ru-RU"/>
              </w:rPr>
              <w:t>с</w:t>
            </w:r>
            <w:r w:rsidRPr="00C76C35">
              <w:rPr>
                <w:lang w:val="ru-RU"/>
              </w:rPr>
              <w:t xml:space="preserve"> </w:t>
            </w:r>
            <w:r w:rsidRPr="00C76C35">
              <w:rPr>
                <w:rFonts w:ascii="Times New Roman" w:hAnsi="Times New Roman" w:cs="Times New Roman"/>
                <w:b/>
                <w:color w:val="000000"/>
                <w:sz w:val="24"/>
                <w:szCs w:val="24"/>
                <w:lang w:val="ru-RU"/>
              </w:rPr>
              <w:t>руководителем</w:t>
            </w:r>
            <w:r w:rsidRPr="00C76C35">
              <w:rPr>
                <w:lang w:val="ru-RU"/>
              </w:rPr>
              <w:t xml:space="preserve"> </w:t>
            </w:r>
            <w:r w:rsidRPr="00C76C35">
              <w:rPr>
                <w:rFonts w:ascii="Times New Roman" w:hAnsi="Times New Roman" w:cs="Times New Roman"/>
                <w:b/>
                <w:color w:val="000000"/>
                <w:sz w:val="24"/>
                <w:szCs w:val="24"/>
                <w:lang w:val="ru-RU"/>
              </w:rPr>
              <w:t>практики,</w:t>
            </w:r>
            <w:r w:rsidRPr="00C76C35">
              <w:rPr>
                <w:lang w:val="ru-RU"/>
              </w:rPr>
              <w:t xml:space="preserve"> </w:t>
            </w:r>
            <w:r w:rsidRPr="00C76C35">
              <w:rPr>
                <w:rFonts w:ascii="Times New Roman" w:hAnsi="Times New Roman" w:cs="Times New Roman"/>
                <w:b/>
                <w:color w:val="000000"/>
                <w:sz w:val="24"/>
                <w:szCs w:val="24"/>
                <w:lang w:val="ru-RU"/>
              </w:rPr>
              <w:t>устранение</w:t>
            </w:r>
            <w:r w:rsidRPr="00C76C35">
              <w:rPr>
                <w:lang w:val="ru-RU"/>
              </w:rPr>
              <w:t xml:space="preserve"> </w:t>
            </w:r>
            <w:r w:rsidRPr="00C76C35">
              <w:rPr>
                <w:rFonts w:ascii="Times New Roman" w:hAnsi="Times New Roman" w:cs="Times New Roman"/>
                <w:b/>
                <w:color w:val="000000"/>
                <w:sz w:val="24"/>
                <w:szCs w:val="24"/>
                <w:lang w:val="ru-RU"/>
              </w:rPr>
              <w:t>замечаний</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проверка</w:t>
            </w:r>
            <w:r w:rsidRPr="00C76C35">
              <w:rPr>
                <w:lang w:val="ru-RU"/>
              </w:rPr>
              <w:t xml:space="preserve"> </w:t>
            </w:r>
            <w:r w:rsidRPr="00C76C35">
              <w:rPr>
                <w:rFonts w:ascii="Times New Roman" w:hAnsi="Times New Roman" w:cs="Times New Roman"/>
                <w:color w:val="000000"/>
                <w:sz w:val="24"/>
                <w:szCs w:val="24"/>
                <w:lang w:val="ru-RU"/>
              </w:rPr>
              <w:t>выполнения</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задания(самостоятельных</w:t>
            </w:r>
            <w:r w:rsidRPr="00C76C35">
              <w:rPr>
                <w:lang w:val="ru-RU"/>
              </w:rPr>
              <w:t xml:space="preserve"> </w:t>
            </w:r>
          </w:p>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исследований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r w:rsidRPr="00C76C35">
              <w:rPr>
                <w:rFonts w:ascii="Times New Roman" w:hAnsi="Times New Roman" w:cs="Times New Roman"/>
                <w:color w:val="000000"/>
                <w:sz w:val="24"/>
                <w:szCs w:val="24"/>
                <w:lang w:val="ru-RU"/>
              </w:rPr>
              <w:t>руководителем</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Оценивание</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выполненного</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обобщения</w:t>
            </w:r>
            <w:r w:rsidRPr="00C76C35">
              <w:rPr>
                <w:lang w:val="ru-RU"/>
              </w:rPr>
              <w:t xml:space="preserve"> </w:t>
            </w:r>
            <w:r w:rsidRPr="00C76C35">
              <w:rPr>
                <w:rFonts w:ascii="Times New Roman" w:hAnsi="Times New Roman" w:cs="Times New Roman"/>
                <w:color w:val="000000"/>
                <w:sz w:val="24"/>
                <w:szCs w:val="24"/>
                <w:lang w:val="ru-RU"/>
              </w:rPr>
              <w:t>полученных</w:t>
            </w:r>
            <w:r w:rsidRPr="00C76C35">
              <w:rPr>
                <w:lang w:val="ru-RU"/>
              </w:rPr>
              <w:t xml:space="preserve"> </w:t>
            </w:r>
          </w:p>
          <w:p w:rsidR="00A75BB8" w:rsidRDefault="00C76C35">
            <w:pPr>
              <w:spacing w:after="0" w:line="240" w:lineRule="auto"/>
              <w:jc w:val="both"/>
              <w:rPr>
                <w:sz w:val="24"/>
                <w:szCs w:val="24"/>
              </w:rPr>
            </w:pP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включая</w:t>
            </w:r>
            <w:r w:rsidRPr="00C76C35">
              <w:rPr>
                <w:lang w:val="ru-RU"/>
              </w:rPr>
              <w:t xml:space="preserve"> </w:t>
            </w:r>
            <w:r w:rsidRPr="00C76C35">
              <w:rPr>
                <w:rFonts w:ascii="Times New Roman" w:hAnsi="Times New Roman" w:cs="Times New Roman"/>
                <w:color w:val="000000"/>
                <w:sz w:val="24"/>
                <w:szCs w:val="24"/>
                <w:lang w:val="ru-RU"/>
              </w:rPr>
              <w:t>научную</w:t>
            </w:r>
            <w:r w:rsidRPr="00C76C35">
              <w:rPr>
                <w:lang w:val="ru-RU"/>
              </w:rPr>
              <w:t xml:space="preserve"> </w:t>
            </w:r>
            <w:r w:rsidRPr="00C76C35">
              <w:rPr>
                <w:rFonts w:ascii="Times New Roman" w:hAnsi="Times New Roman" w:cs="Times New Roman"/>
                <w:color w:val="000000"/>
                <w:sz w:val="24"/>
                <w:szCs w:val="24"/>
                <w:lang w:val="ru-RU"/>
              </w:rPr>
              <w:t>интерпретацию</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анализа</w:t>
            </w:r>
            <w:r w:rsidRPr="00C76C35">
              <w:rPr>
                <w:lang w:val="ru-RU"/>
              </w:rPr>
              <w:t xml:space="preserve"> </w:t>
            </w:r>
            <w:r w:rsidRPr="00C76C35">
              <w:rPr>
                <w:rFonts w:ascii="Times New Roman" w:hAnsi="Times New Roman" w:cs="Times New Roman"/>
                <w:color w:val="000000"/>
                <w:sz w:val="24"/>
                <w:szCs w:val="24"/>
                <w:lang w:val="ru-RU"/>
              </w:rPr>
              <w:t>проделанной</w:t>
            </w:r>
            <w:r w:rsidRPr="00C76C35">
              <w:rPr>
                <w:lang w:val="ru-RU"/>
              </w:rPr>
              <w:t xml:space="preserve"> </w:t>
            </w:r>
            <w:r w:rsidRPr="00C76C35">
              <w:rPr>
                <w:rFonts w:ascii="Times New Roman" w:hAnsi="Times New Roman" w:cs="Times New Roman"/>
                <w:color w:val="000000"/>
                <w:sz w:val="24"/>
                <w:szCs w:val="24"/>
                <w:lang w:val="ru-RU"/>
              </w:rPr>
              <w:t>работы.</w:t>
            </w:r>
            <w:r w:rsidRPr="00C76C35">
              <w:rPr>
                <w:lang w:val="ru-RU"/>
              </w:rPr>
              <w:t xml:space="preserve"> </w:t>
            </w:r>
            <w:r>
              <w:rPr>
                <w:rFonts w:ascii="Times New Roman" w:hAnsi="Times New Roman" w:cs="Times New Roman"/>
                <w:color w:val="000000"/>
                <w:sz w:val="24"/>
                <w:szCs w:val="24"/>
              </w:rPr>
              <w:t>Предварительная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24,25</w:t>
            </w:r>
          </w:p>
        </w:tc>
      </w:tr>
      <w:tr w:rsidR="00A75BB8" w:rsidRPr="00C76C35">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2.5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проверка</w:t>
            </w:r>
            <w:r w:rsidRPr="00C76C35">
              <w:rPr>
                <w:lang w:val="ru-RU"/>
              </w:rPr>
              <w:t xml:space="preserve"> </w:t>
            </w:r>
            <w:r w:rsidRPr="00C76C35">
              <w:rPr>
                <w:rFonts w:ascii="Times New Roman" w:hAnsi="Times New Roman" w:cs="Times New Roman"/>
                <w:color w:val="000000"/>
                <w:sz w:val="24"/>
                <w:szCs w:val="24"/>
                <w:lang w:val="ru-RU"/>
              </w:rPr>
              <w:t>выполнения</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задания(самостоятельных</w:t>
            </w:r>
            <w:r w:rsidRPr="00C76C35">
              <w:rPr>
                <w:lang w:val="ru-RU"/>
              </w:rPr>
              <w:t xml:space="preserve"> </w:t>
            </w:r>
          </w:p>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исследований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r w:rsidRPr="00C76C35">
              <w:rPr>
                <w:rFonts w:ascii="Times New Roman" w:hAnsi="Times New Roman" w:cs="Times New Roman"/>
                <w:color w:val="000000"/>
                <w:sz w:val="24"/>
                <w:szCs w:val="24"/>
                <w:lang w:val="ru-RU"/>
              </w:rPr>
              <w:t>руководителем</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Оценивание</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выполненного</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обобщения</w:t>
            </w:r>
            <w:r w:rsidRPr="00C76C35">
              <w:rPr>
                <w:lang w:val="ru-RU"/>
              </w:rPr>
              <w:t xml:space="preserve"> </w:t>
            </w:r>
            <w:r w:rsidRPr="00C76C35">
              <w:rPr>
                <w:rFonts w:ascii="Times New Roman" w:hAnsi="Times New Roman" w:cs="Times New Roman"/>
                <w:color w:val="000000"/>
                <w:sz w:val="24"/>
                <w:szCs w:val="24"/>
                <w:lang w:val="ru-RU"/>
              </w:rPr>
              <w:t>полученных</w:t>
            </w:r>
            <w:r w:rsidRPr="00C76C35">
              <w:rPr>
                <w:lang w:val="ru-RU"/>
              </w:rPr>
              <w:t xml:space="preserve"> </w:t>
            </w:r>
          </w:p>
          <w:p w:rsidR="00A75BB8" w:rsidRDefault="00C76C35">
            <w:pPr>
              <w:spacing w:after="0" w:line="240" w:lineRule="auto"/>
              <w:jc w:val="both"/>
              <w:rPr>
                <w:sz w:val="24"/>
                <w:szCs w:val="24"/>
              </w:rPr>
            </w:pP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включая</w:t>
            </w:r>
            <w:r w:rsidRPr="00C76C35">
              <w:rPr>
                <w:lang w:val="ru-RU"/>
              </w:rPr>
              <w:t xml:space="preserve"> </w:t>
            </w:r>
            <w:r w:rsidRPr="00C76C35">
              <w:rPr>
                <w:rFonts w:ascii="Times New Roman" w:hAnsi="Times New Roman" w:cs="Times New Roman"/>
                <w:color w:val="000000"/>
                <w:sz w:val="24"/>
                <w:szCs w:val="24"/>
                <w:lang w:val="ru-RU"/>
              </w:rPr>
              <w:t>научную</w:t>
            </w:r>
            <w:r w:rsidRPr="00C76C35">
              <w:rPr>
                <w:lang w:val="ru-RU"/>
              </w:rPr>
              <w:t xml:space="preserve"> </w:t>
            </w:r>
            <w:r w:rsidRPr="00C76C35">
              <w:rPr>
                <w:rFonts w:ascii="Times New Roman" w:hAnsi="Times New Roman" w:cs="Times New Roman"/>
                <w:color w:val="000000"/>
                <w:sz w:val="24"/>
                <w:szCs w:val="24"/>
                <w:lang w:val="ru-RU"/>
              </w:rPr>
              <w:t>интерпретацию</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анализа</w:t>
            </w:r>
            <w:r w:rsidRPr="00C76C35">
              <w:rPr>
                <w:lang w:val="ru-RU"/>
              </w:rPr>
              <w:t xml:space="preserve"> </w:t>
            </w:r>
            <w:r w:rsidRPr="00C76C35">
              <w:rPr>
                <w:rFonts w:ascii="Times New Roman" w:hAnsi="Times New Roman" w:cs="Times New Roman"/>
                <w:color w:val="000000"/>
                <w:sz w:val="24"/>
                <w:szCs w:val="24"/>
                <w:lang w:val="ru-RU"/>
              </w:rPr>
              <w:t>проделанной</w:t>
            </w:r>
            <w:r w:rsidRPr="00C76C35">
              <w:rPr>
                <w:lang w:val="ru-RU"/>
              </w:rPr>
              <w:t xml:space="preserve"> </w:t>
            </w:r>
            <w:r w:rsidRPr="00C76C35">
              <w:rPr>
                <w:rFonts w:ascii="Times New Roman" w:hAnsi="Times New Roman" w:cs="Times New Roman"/>
                <w:color w:val="000000"/>
                <w:sz w:val="24"/>
                <w:szCs w:val="24"/>
                <w:lang w:val="ru-RU"/>
              </w:rPr>
              <w:t>работы.</w:t>
            </w:r>
            <w:r w:rsidRPr="00C76C35">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Pr="00C76C35" w:rsidRDefault="00C76C35">
            <w:pPr>
              <w:spacing w:after="0" w:line="240" w:lineRule="auto"/>
              <w:jc w:val="center"/>
              <w:rPr>
                <w:sz w:val="24"/>
                <w:szCs w:val="24"/>
                <w:lang w:val="ru-RU"/>
              </w:rPr>
            </w:pPr>
            <w:r w:rsidRPr="00C76C35">
              <w:rPr>
                <w:rFonts w:ascii="Times New Roman" w:hAnsi="Times New Roman" w:cs="Times New Roman"/>
                <w:color w:val="000000"/>
                <w:sz w:val="24"/>
                <w:szCs w:val="24"/>
                <w:lang w:val="ru-RU"/>
              </w:rPr>
              <w:t>20 (из них 13 на практ. подг.)</w:t>
            </w:r>
          </w:p>
        </w:tc>
      </w:tr>
      <w:tr w:rsidR="00A75BB8" w:rsidRPr="00C76C35">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3. </w:t>
            </w:r>
            <w:r w:rsidRPr="00C76C35">
              <w:rPr>
                <w:rFonts w:ascii="Times New Roman" w:hAnsi="Times New Roman" w:cs="Times New Roman"/>
                <w:b/>
                <w:color w:val="000000"/>
                <w:sz w:val="24"/>
                <w:szCs w:val="24"/>
                <w:lang w:val="ru-RU"/>
              </w:rPr>
              <w:t xml:space="preserve">Промежуточная аттестация (зачёт </w:t>
            </w:r>
            <w:r>
              <w:rPr>
                <w:rFonts w:ascii="Times New Roman" w:hAnsi="Times New Roman" w:cs="Times New Roman"/>
                <w:b/>
                <w:color w:val="000000"/>
                <w:sz w:val="24"/>
                <w:szCs w:val="24"/>
              </w:rPr>
              <w:t>c</w:t>
            </w:r>
            <w:r w:rsidRPr="00C76C35">
              <w:rPr>
                <w:rFonts w:ascii="Times New Roman" w:hAnsi="Times New Roman" w:cs="Times New Roman"/>
                <w:b/>
                <w:color w:val="000000"/>
                <w:sz w:val="24"/>
                <w:szCs w:val="24"/>
                <w:lang w:val="ru-RU"/>
              </w:rPr>
              <w:t xml:space="preserve"> оценкой)</w:t>
            </w:r>
          </w:p>
        </w:tc>
      </w:tr>
      <w:tr w:rsidR="00A75B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Подготовка</w:t>
            </w:r>
            <w:r w:rsidRPr="00C76C35">
              <w:rPr>
                <w:lang w:val="ru-RU"/>
              </w:rPr>
              <w:t xml:space="preserve"> </w:t>
            </w:r>
            <w:r w:rsidRPr="00C76C35">
              <w:rPr>
                <w:rFonts w:ascii="Times New Roman" w:hAnsi="Times New Roman" w:cs="Times New Roman"/>
                <w:b/>
                <w:color w:val="000000"/>
                <w:sz w:val="24"/>
                <w:szCs w:val="24"/>
                <w:lang w:val="ru-RU"/>
              </w:rPr>
              <w:t>к</w:t>
            </w:r>
            <w:r w:rsidRPr="00C76C35">
              <w:rPr>
                <w:lang w:val="ru-RU"/>
              </w:rPr>
              <w:t xml:space="preserve"> </w:t>
            </w:r>
            <w:r w:rsidRPr="00C76C35">
              <w:rPr>
                <w:rFonts w:ascii="Times New Roman" w:hAnsi="Times New Roman" w:cs="Times New Roman"/>
                <w:b/>
                <w:color w:val="000000"/>
                <w:sz w:val="24"/>
                <w:szCs w:val="24"/>
                <w:lang w:val="ru-RU"/>
              </w:rPr>
              <w:t>сдаче</w:t>
            </w:r>
            <w:r w:rsidRPr="00C76C35">
              <w:rPr>
                <w:lang w:val="ru-RU"/>
              </w:rPr>
              <w:t xml:space="preserve"> </w:t>
            </w:r>
            <w:r w:rsidRPr="00C76C35">
              <w:rPr>
                <w:rFonts w:ascii="Times New Roman" w:hAnsi="Times New Roman" w:cs="Times New Roman"/>
                <w:b/>
                <w:color w:val="000000"/>
                <w:sz w:val="24"/>
                <w:szCs w:val="24"/>
                <w:lang w:val="ru-RU"/>
              </w:rPr>
              <w:t>промежуточной</w:t>
            </w:r>
            <w:r w:rsidRPr="00C76C35">
              <w:rPr>
                <w:lang w:val="ru-RU"/>
              </w:rPr>
              <w:t xml:space="preserve"> </w:t>
            </w:r>
            <w:r w:rsidRPr="00C76C35">
              <w:rPr>
                <w:rFonts w:ascii="Times New Roman" w:hAnsi="Times New Roman" w:cs="Times New Roman"/>
                <w:b/>
                <w:color w:val="000000"/>
                <w:sz w:val="24"/>
                <w:szCs w:val="24"/>
                <w:lang w:val="ru-RU"/>
              </w:rPr>
              <w:t>аттестации</w:t>
            </w:r>
            <w:r w:rsidRPr="00C76C35">
              <w:rPr>
                <w:lang w:val="ru-RU"/>
              </w:rPr>
              <w:t xml:space="preserve"> </w:t>
            </w:r>
            <w:r w:rsidRPr="00C76C35">
              <w:rPr>
                <w:rFonts w:ascii="Times New Roman" w:hAnsi="Times New Roman" w:cs="Times New Roman"/>
                <w:b/>
                <w:color w:val="000000"/>
                <w:sz w:val="24"/>
                <w:szCs w:val="24"/>
                <w:lang w:val="ru-RU"/>
              </w:rPr>
              <w:t>(ЗачётСОц).</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17,75</w:t>
            </w:r>
          </w:p>
        </w:tc>
      </w:tr>
      <w:tr w:rsidR="00A75B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b/>
                <w:color w:val="000000"/>
                <w:sz w:val="24"/>
                <w:szCs w:val="24"/>
                <w:lang w:val="ru-RU"/>
              </w:rPr>
              <w:t>Контактная</w:t>
            </w:r>
            <w:r w:rsidRPr="00C76C35">
              <w:rPr>
                <w:lang w:val="ru-RU"/>
              </w:rPr>
              <w:t xml:space="preserve"> </w:t>
            </w:r>
            <w:r w:rsidRPr="00C76C35">
              <w:rPr>
                <w:rFonts w:ascii="Times New Roman" w:hAnsi="Times New Roman" w:cs="Times New Roman"/>
                <w:b/>
                <w:color w:val="000000"/>
                <w:sz w:val="24"/>
                <w:szCs w:val="24"/>
                <w:lang w:val="ru-RU"/>
              </w:rPr>
              <w:t>работа</w:t>
            </w:r>
            <w:r w:rsidRPr="00C76C35">
              <w:rPr>
                <w:lang w:val="ru-RU"/>
              </w:rPr>
              <w:t xml:space="preserve"> </w:t>
            </w:r>
            <w:r w:rsidRPr="00C76C35">
              <w:rPr>
                <w:rFonts w:ascii="Times New Roman" w:hAnsi="Times New Roman" w:cs="Times New Roman"/>
                <w:b/>
                <w:color w:val="000000"/>
                <w:sz w:val="24"/>
                <w:szCs w:val="24"/>
                <w:lang w:val="ru-RU"/>
              </w:rPr>
              <w:t>с</w:t>
            </w:r>
            <w:r w:rsidRPr="00C76C35">
              <w:rPr>
                <w:lang w:val="ru-RU"/>
              </w:rPr>
              <w:t xml:space="preserve"> </w:t>
            </w:r>
            <w:r w:rsidRPr="00C76C35">
              <w:rPr>
                <w:rFonts w:ascii="Times New Roman" w:hAnsi="Times New Roman" w:cs="Times New Roman"/>
                <w:b/>
                <w:color w:val="000000"/>
                <w:sz w:val="24"/>
                <w:szCs w:val="24"/>
                <w:lang w:val="ru-RU"/>
              </w:rPr>
              <w:t>преподавателем</w:t>
            </w:r>
            <w:r w:rsidRPr="00C76C35">
              <w:rPr>
                <w:lang w:val="ru-RU"/>
              </w:rPr>
              <w:t xml:space="preserve"> </w:t>
            </w:r>
            <w:r w:rsidRPr="00C76C35">
              <w:rPr>
                <w:rFonts w:ascii="Times New Roman" w:hAnsi="Times New Roman" w:cs="Times New Roman"/>
                <w:b/>
                <w:color w:val="000000"/>
                <w:sz w:val="24"/>
                <w:szCs w:val="24"/>
                <w:lang w:val="ru-RU"/>
              </w:rPr>
              <w:t>в</w:t>
            </w:r>
            <w:r w:rsidRPr="00C76C35">
              <w:rPr>
                <w:lang w:val="ru-RU"/>
              </w:rPr>
              <w:t xml:space="preserve"> </w:t>
            </w:r>
            <w:r w:rsidRPr="00C76C35">
              <w:rPr>
                <w:rFonts w:ascii="Times New Roman" w:hAnsi="Times New Roman" w:cs="Times New Roman"/>
                <w:b/>
                <w:color w:val="000000"/>
                <w:sz w:val="24"/>
                <w:szCs w:val="24"/>
                <w:lang w:val="ru-RU"/>
              </w:rPr>
              <w:t>период</w:t>
            </w:r>
            <w:r w:rsidRPr="00C76C35">
              <w:rPr>
                <w:lang w:val="ru-RU"/>
              </w:rPr>
              <w:t xml:space="preserve"> </w:t>
            </w:r>
            <w:r w:rsidRPr="00C76C35">
              <w:rPr>
                <w:rFonts w:ascii="Times New Roman" w:hAnsi="Times New Roman" w:cs="Times New Roman"/>
                <w:b/>
                <w:color w:val="000000"/>
                <w:sz w:val="24"/>
                <w:szCs w:val="24"/>
                <w:lang w:val="ru-RU"/>
              </w:rPr>
              <w:t>промежуточной</w:t>
            </w:r>
            <w:r w:rsidRPr="00C76C35">
              <w:rPr>
                <w:lang w:val="ru-RU"/>
              </w:rPr>
              <w:t xml:space="preserve"> </w:t>
            </w:r>
            <w:r w:rsidRPr="00C76C35">
              <w:rPr>
                <w:rFonts w:ascii="Times New Roman" w:hAnsi="Times New Roman" w:cs="Times New Roman"/>
                <w:b/>
                <w:color w:val="000000"/>
                <w:sz w:val="24"/>
                <w:szCs w:val="24"/>
                <w:lang w:val="ru-RU"/>
              </w:rPr>
              <w:t>аттестации</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color w:val="000000"/>
                <w:sz w:val="24"/>
                <w:szCs w:val="24"/>
              </w:rPr>
              <w:t>0,25</w:t>
            </w:r>
          </w:p>
        </w:tc>
      </w:tr>
      <w:tr w:rsidR="00A75BB8">
        <w:trPr>
          <w:trHeight w:hRule="exact" w:val="138"/>
        </w:trPr>
        <w:tc>
          <w:tcPr>
            <w:tcW w:w="993" w:type="dxa"/>
          </w:tcPr>
          <w:p w:rsidR="00A75BB8" w:rsidRDefault="00A75BB8"/>
        </w:tc>
        <w:tc>
          <w:tcPr>
            <w:tcW w:w="3687" w:type="dxa"/>
          </w:tcPr>
          <w:p w:rsidR="00A75BB8" w:rsidRDefault="00A75BB8"/>
        </w:tc>
        <w:tc>
          <w:tcPr>
            <w:tcW w:w="2978" w:type="dxa"/>
          </w:tcPr>
          <w:p w:rsidR="00A75BB8" w:rsidRDefault="00A75BB8"/>
        </w:tc>
        <w:tc>
          <w:tcPr>
            <w:tcW w:w="1277" w:type="dxa"/>
          </w:tcPr>
          <w:p w:rsidR="00A75BB8" w:rsidRDefault="00A75BB8"/>
        </w:tc>
        <w:tc>
          <w:tcPr>
            <w:tcW w:w="285" w:type="dxa"/>
          </w:tcPr>
          <w:p w:rsidR="00A75BB8" w:rsidRDefault="00A75BB8"/>
        </w:tc>
        <w:tc>
          <w:tcPr>
            <w:tcW w:w="993" w:type="dxa"/>
          </w:tcPr>
          <w:p w:rsidR="00A75BB8" w:rsidRDefault="00A75BB8"/>
        </w:tc>
      </w:tr>
      <w:tr w:rsidR="00A75BB8">
        <w:trPr>
          <w:trHeight w:hRule="exact" w:val="352"/>
        </w:trPr>
        <w:tc>
          <w:tcPr>
            <w:tcW w:w="10221" w:type="dxa"/>
            <w:gridSpan w:val="6"/>
            <w:shd w:val="clear" w:color="000000" w:fill="FFFFFF"/>
            <w:tcMar>
              <w:left w:w="34" w:type="dxa"/>
              <w:right w:w="34" w:type="dxa"/>
            </w:tcMar>
          </w:tcPr>
          <w:p w:rsidR="00A75BB8" w:rsidRDefault="00C76C35">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A75BB8">
        <w:trPr>
          <w:trHeight w:hRule="exact" w:val="63"/>
        </w:trPr>
        <w:tc>
          <w:tcPr>
            <w:tcW w:w="993" w:type="dxa"/>
          </w:tcPr>
          <w:p w:rsidR="00A75BB8" w:rsidRDefault="00A75BB8"/>
        </w:tc>
        <w:tc>
          <w:tcPr>
            <w:tcW w:w="3687" w:type="dxa"/>
          </w:tcPr>
          <w:p w:rsidR="00A75BB8" w:rsidRDefault="00A75BB8"/>
        </w:tc>
        <w:tc>
          <w:tcPr>
            <w:tcW w:w="2978" w:type="dxa"/>
          </w:tcPr>
          <w:p w:rsidR="00A75BB8" w:rsidRDefault="00A75BB8"/>
        </w:tc>
        <w:tc>
          <w:tcPr>
            <w:tcW w:w="1277" w:type="dxa"/>
          </w:tcPr>
          <w:p w:rsidR="00A75BB8" w:rsidRDefault="00A75BB8"/>
        </w:tc>
        <w:tc>
          <w:tcPr>
            <w:tcW w:w="285" w:type="dxa"/>
          </w:tcPr>
          <w:p w:rsidR="00A75BB8" w:rsidRDefault="00A75BB8"/>
        </w:tc>
        <w:tc>
          <w:tcPr>
            <w:tcW w:w="993" w:type="dxa"/>
          </w:tcPr>
          <w:p w:rsidR="00A75BB8" w:rsidRDefault="00A75BB8"/>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 xml:space="preserve">7.1. </w:t>
            </w:r>
            <w:r>
              <w:rPr>
                <w:rFonts w:ascii="Times New Roman" w:hAnsi="Times New Roman" w:cs="Times New Roman"/>
                <w:b/>
                <w:color w:val="000000"/>
                <w:sz w:val="24"/>
                <w:szCs w:val="24"/>
              </w:rPr>
              <w:t>Перечень компетенций</w:t>
            </w:r>
          </w:p>
        </w:tc>
      </w:tr>
      <w:tr w:rsidR="00A75BB8">
        <w:trPr>
          <w:trHeight w:hRule="exact" w:val="138"/>
        </w:trPr>
        <w:tc>
          <w:tcPr>
            <w:tcW w:w="993" w:type="dxa"/>
          </w:tcPr>
          <w:p w:rsidR="00A75BB8" w:rsidRDefault="00A75BB8"/>
        </w:tc>
        <w:tc>
          <w:tcPr>
            <w:tcW w:w="3687" w:type="dxa"/>
          </w:tcPr>
          <w:p w:rsidR="00A75BB8" w:rsidRDefault="00A75BB8"/>
        </w:tc>
        <w:tc>
          <w:tcPr>
            <w:tcW w:w="2978" w:type="dxa"/>
          </w:tcPr>
          <w:p w:rsidR="00A75BB8" w:rsidRDefault="00A75BB8"/>
        </w:tc>
        <w:tc>
          <w:tcPr>
            <w:tcW w:w="1277" w:type="dxa"/>
          </w:tcPr>
          <w:p w:rsidR="00A75BB8" w:rsidRDefault="00A75BB8"/>
        </w:tc>
        <w:tc>
          <w:tcPr>
            <w:tcW w:w="285" w:type="dxa"/>
          </w:tcPr>
          <w:p w:rsidR="00A75BB8" w:rsidRDefault="00A75BB8"/>
        </w:tc>
        <w:tc>
          <w:tcPr>
            <w:tcW w:w="993" w:type="dxa"/>
          </w:tcPr>
          <w:p w:rsidR="00A75BB8" w:rsidRDefault="00A75BB8"/>
        </w:tc>
      </w:tr>
      <w:tr w:rsidR="00A75BB8" w:rsidRPr="00C76C35">
        <w:trPr>
          <w:trHeight w:hRule="exact" w:val="833"/>
        </w:trPr>
        <w:tc>
          <w:tcPr>
            <w:tcW w:w="10221" w:type="dxa"/>
            <w:gridSpan w:val="6"/>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Перечень компетенций, на освоение которых направлена «Ознакомительная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A75BB8" w:rsidRPr="00C76C35">
        <w:trPr>
          <w:trHeight w:hRule="exact" w:val="277"/>
        </w:trPr>
        <w:tc>
          <w:tcPr>
            <w:tcW w:w="10221" w:type="dxa"/>
            <w:gridSpan w:val="6"/>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7.2. Типовые</w:t>
            </w:r>
            <w:r w:rsidRPr="00C76C35">
              <w:rPr>
                <w:rFonts w:ascii="Times New Roman" w:hAnsi="Times New Roman" w:cs="Times New Roman"/>
                <w:b/>
                <w:color w:val="000000"/>
                <w:sz w:val="24"/>
                <w:szCs w:val="24"/>
                <w:lang w:val="ru-RU"/>
              </w:rPr>
              <w:t xml:space="preserve"> контрольные вопросы и задания</w:t>
            </w:r>
          </w:p>
        </w:tc>
      </w:tr>
      <w:tr w:rsidR="00A75BB8" w:rsidRPr="00C76C35">
        <w:trPr>
          <w:trHeight w:hRule="exact" w:val="138"/>
        </w:trPr>
        <w:tc>
          <w:tcPr>
            <w:tcW w:w="993" w:type="dxa"/>
          </w:tcPr>
          <w:p w:rsidR="00A75BB8" w:rsidRPr="00C76C35" w:rsidRDefault="00A75BB8">
            <w:pPr>
              <w:rPr>
                <w:lang w:val="ru-RU"/>
              </w:rPr>
            </w:pPr>
          </w:p>
        </w:tc>
        <w:tc>
          <w:tcPr>
            <w:tcW w:w="3687" w:type="dxa"/>
          </w:tcPr>
          <w:p w:rsidR="00A75BB8" w:rsidRPr="00C76C35" w:rsidRDefault="00A75BB8">
            <w:pPr>
              <w:rPr>
                <w:lang w:val="ru-RU"/>
              </w:rPr>
            </w:pPr>
          </w:p>
        </w:tc>
        <w:tc>
          <w:tcPr>
            <w:tcW w:w="2978" w:type="dxa"/>
          </w:tcPr>
          <w:p w:rsidR="00A75BB8" w:rsidRPr="00C76C35" w:rsidRDefault="00A75BB8">
            <w:pPr>
              <w:rPr>
                <w:lang w:val="ru-RU"/>
              </w:rPr>
            </w:pPr>
          </w:p>
        </w:tc>
        <w:tc>
          <w:tcPr>
            <w:tcW w:w="1277" w:type="dxa"/>
          </w:tcPr>
          <w:p w:rsidR="00A75BB8" w:rsidRPr="00C76C35" w:rsidRDefault="00A75BB8">
            <w:pPr>
              <w:rPr>
                <w:lang w:val="ru-RU"/>
              </w:rPr>
            </w:pPr>
          </w:p>
        </w:tc>
        <w:tc>
          <w:tcPr>
            <w:tcW w:w="285"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419"/>
        </w:trPr>
        <w:tc>
          <w:tcPr>
            <w:tcW w:w="10221" w:type="dxa"/>
            <w:gridSpan w:val="6"/>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Структура отчета по практике должна включать следующие разделы:</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титульный лист;</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индивидуальное задание;</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подготовленные в соответствии с индивидуальным заданием материалы;</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список использованных источников.</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Типовые задания, необходимые для оценки знаний, умений, характеризующих этапы формирования компетенций в процессе прохождения практики</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Типовые общие задания в период прохождения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 Определиться с выбором темы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2. Обсудить и утвердить ин</w:t>
            </w:r>
            <w:r w:rsidRPr="00C76C35">
              <w:rPr>
                <w:rFonts w:ascii="Times New Roman" w:hAnsi="Times New Roman" w:cs="Times New Roman"/>
                <w:color w:val="000000"/>
                <w:sz w:val="24"/>
                <w:szCs w:val="24"/>
                <w:lang w:val="ru-RU"/>
              </w:rPr>
              <w:t>дивидуальное задание по практике с руководителем.</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3. Дать характеристику объекта и  предмета, определить цель и задачи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4. Познакомиться с открытыми источниками сети интернет и провести изучение существующий ситуации в выбранной области, собрать </w:t>
            </w:r>
            <w:r w:rsidRPr="00C76C35">
              <w:rPr>
                <w:rFonts w:ascii="Times New Roman" w:hAnsi="Times New Roman" w:cs="Times New Roman"/>
                <w:color w:val="000000"/>
                <w:sz w:val="24"/>
                <w:szCs w:val="24"/>
                <w:lang w:val="ru-RU"/>
              </w:rPr>
              <w:t>информацию в соответствие с индивидуальным заданием.</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5. Провести анализ состояния нормативно-правовой документации, регламентирующей функционирование объекта исследования.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6. Оценить изменение основных показателей, характеризующих состояние предмета исслед</w:t>
            </w:r>
            <w:r w:rsidRPr="00C76C35">
              <w:rPr>
                <w:rFonts w:ascii="Times New Roman" w:hAnsi="Times New Roman" w:cs="Times New Roman"/>
                <w:color w:val="000000"/>
                <w:sz w:val="24"/>
                <w:szCs w:val="24"/>
                <w:lang w:val="ru-RU"/>
              </w:rPr>
              <w:t>ования за определенный период, сравнить их с аналогичными показателями прошлого</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13</w:t>
            </w:r>
          </w:p>
        </w:tc>
      </w:tr>
      <w:tr w:rsidR="00A75BB8" w:rsidRPr="00C76C35">
        <w:trPr>
          <w:trHeight w:hRule="exact" w:val="14975"/>
        </w:trPr>
        <w:tc>
          <w:tcPr>
            <w:tcW w:w="10221" w:type="dxa"/>
            <w:gridSpan w:val="3"/>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отчетного периода.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7. На основе оценки показателей определить ключевые тенденции изменения предмета исследования за анализируемый </w:t>
            </w:r>
            <w:r w:rsidRPr="00C76C35">
              <w:rPr>
                <w:rFonts w:ascii="Times New Roman" w:hAnsi="Times New Roman" w:cs="Times New Roman"/>
                <w:color w:val="000000"/>
                <w:sz w:val="24"/>
                <w:szCs w:val="24"/>
                <w:lang w:val="ru-RU"/>
              </w:rPr>
              <w:t>период.</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10. Обозначить ключевые проблемы современного состояния и развития предмета исследования.</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Примерный перечень основных исследовательских вопросов для анализа в период прохождения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 Финансовые проблемы компании в условиях реструктуризации</w:t>
            </w:r>
            <w:r w:rsidRPr="00C76C35">
              <w:rPr>
                <w:rFonts w:ascii="Times New Roman" w:hAnsi="Times New Roman" w:cs="Times New Roman"/>
                <w:color w:val="000000"/>
                <w:sz w:val="24"/>
                <w:szCs w:val="24"/>
                <w:lang w:val="ru-RU"/>
              </w:rPr>
              <w:t>.</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2. Управление источниками финансирования компании (анализ российской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3. Выкуп бизнеса менеджерами: особенности российской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4. Организация слияний и поглощений корпораций (финансовый аспект).</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5. Формирование финансово-экономической стр</w:t>
            </w:r>
            <w:r w:rsidRPr="00C76C35">
              <w:rPr>
                <w:rFonts w:ascii="Times New Roman" w:hAnsi="Times New Roman" w:cs="Times New Roman"/>
                <w:color w:val="000000"/>
                <w:sz w:val="24"/>
                <w:szCs w:val="24"/>
                <w:lang w:val="ru-RU"/>
              </w:rPr>
              <w:t>атегии предприятия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6. Проектное финансирование: государственно-частное партнерство.</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7. Инновационные технологии финансового управления.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8. Формирование финансово-экономической стратегии предприятия.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9. Вопросы совершенствования финансового менеджмента </w:t>
            </w:r>
            <w:r w:rsidRPr="00C76C35">
              <w:rPr>
                <w:rFonts w:ascii="Times New Roman" w:hAnsi="Times New Roman" w:cs="Times New Roman"/>
                <w:color w:val="000000"/>
                <w:sz w:val="24"/>
                <w:szCs w:val="24"/>
                <w:lang w:val="ru-RU"/>
              </w:rPr>
              <w:t>современной корпорации: управление денежными потоками (кэш-менеджмент)</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10. Инвестиционная политика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11. Эмиссионная политика российских корпораций (рекомендации по выходу на рынки акций и долговых обязательств, </w:t>
            </w:r>
            <w:r>
              <w:rPr>
                <w:rFonts w:ascii="Times New Roman" w:hAnsi="Times New Roman" w:cs="Times New Roman"/>
                <w:color w:val="000000"/>
                <w:sz w:val="24"/>
                <w:szCs w:val="24"/>
              </w:rPr>
              <w:t>IPO</w:t>
            </w:r>
            <w:r w:rsidRPr="00C76C35">
              <w:rPr>
                <w:rFonts w:ascii="Times New Roman" w:hAnsi="Times New Roman" w:cs="Times New Roman"/>
                <w:color w:val="000000"/>
                <w:sz w:val="24"/>
                <w:szCs w:val="24"/>
                <w:lang w:val="ru-RU"/>
              </w:rPr>
              <w:t>).</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12. Применение лизинговых схем</w:t>
            </w:r>
            <w:r w:rsidRPr="00C76C35">
              <w:rPr>
                <w:rFonts w:ascii="Times New Roman" w:hAnsi="Times New Roman" w:cs="Times New Roman"/>
                <w:color w:val="000000"/>
                <w:sz w:val="24"/>
                <w:szCs w:val="24"/>
                <w:lang w:val="ru-RU"/>
              </w:rPr>
              <w:t xml:space="preserve"> для развития бизнеса (анализ российской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13. Проектное финансирование (на примере отечественной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14. Стратегии компании на финансовом рынке.</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15. Инновационные стратегии финансовых институтов.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16. Корпоративный риск-менеджмент: </w:t>
            </w:r>
            <w:r w:rsidRPr="00C76C35">
              <w:rPr>
                <w:rFonts w:ascii="Times New Roman" w:hAnsi="Times New Roman" w:cs="Times New Roman"/>
                <w:color w:val="000000"/>
                <w:sz w:val="24"/>
                <w:szCs w:val="24"/>
                <w:lang w:val="ru-RU"/>
              </w:rPr>
              <w:t>разработка рекомендаций по его внедрению.</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17. Новые технологии риск-менеджмента: проблемы оценки рисков в посткризисный период.</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18. Технологии управления ценой капитала для отечественных корпораций 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реструктуризация долгов.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19. Совершенствование финансово</w:t>
            </w:r>
            <w:r w:rsidRPr="00C76C35">
              <w:rPr>
                <w:rFonts w:ascii="Times New Roman" w:hAnsi="Times New Roman" w:cs="Times New Roman"/>
                <w:color w:val="000000"/>
                <w:sz w:val="24"/>
                <w:szCs w:val="24"/>
                <w:lang w:val="ru-RU"/>
              </w:rPr>
              <w:t>й политики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20. Совершенствование финансового управления в корпорации: управление издержками.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21. Стратегическая оценка стоимости бизнеса.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22. Стратегические финансы: теория и практика.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23. Применение современной теории опционного ценообразования </w:t>
            </w:r>
            <w:r w:rsidRPr="00C76C35">
              <w:rPr>
                <w:rFonts w:ascii="Times New Roman" w:hAnsi="Times New Roman" w:cs="Times New Roman"/>
                <w:color w:val="000000"/>
                <w:sz w:val="24"/>
                <w:szCs w:val="24"/>
                <w:lang w:val="ru-RU"/>
              </w:rPr>
              <w:t>для оценки инвестиционных проектов.</w:t>
            </w: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Типовые индивидуальные задания: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 Аналитические процедуры оценки предпринимательских рисков с учетом специфики деятельности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2. Аналитический инструментарий управления рисками маркетинговой деятельности.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3. Ан</w:t>
            </w:r>
            <w:r w:rsidRPr="00C76C35">
              <w:rPr>
                <w:rFonts w:ascii="Times New Roman" w:hAnsi="Times New Roman" w:cs="Times New Roman"/>
                <w:color w:val="000000"/>
                <w:sz w:val="24"/>
                <w:szCs w:val="24"/>
                <w:lang w:val="ru-RU"/>
              </w:rPr>
              <w:t>алитический инструментарий управления рисками рекламной деятельности.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4. Анализ рисков корпоративного бизнеса.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5. Анализ рисков, влияющих на стоимость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6. Анализ рисков банкротства компании (бизнеса).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7. Анализ инвестиционных рисков экономического</w:t>
            </w:r>
            <w:r w:rsidRPr="00C76C35">
              <w:rPr>
                <w:rFonts w:ascii="Times New Roman" w:hAnsi="Times New Roman" w:cs="Times New Roman"/>
                <w:color w:val="000000"/>
                <w:sz w:val="24"/>
                <w:szCs w:val="24"/>
                <w:lang w:val="ru-RU"/>
              </w:rPr>
              <w:t xml:space="preserve"> субъекта (компания, регион, государство).</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8. Анализ рисков, влияющих на кредитоспособность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9. Анализ стратегических рисков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10.Анализ рисков при разработке и реализации стратегии развития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11.Анализ и оценка инновационных риско</w:t>
            </w:r>
            <w:r w:rsidRPr="00C76C35">
              <w:rPr>
                <w:rFonts w:ascii="Times New Roman" w:hAnsi="Times New Roman" w:cs="Times New Roman"/>
                <w:color w:val="000000"/>
                <w:sz w:val="24"/>
                <w:szCs w:val="24"/>
                <w:lang w:val="ru-RU"/>
              </w:rPr>
              <w:t>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12.Анализ институциональных рисков деятельности компании.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13.Анализ и оценка управленческих рисков.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14.Анализ и оценка кредитных рисков.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15.Анализ и оценка финансовых рисков.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16.Анализ и оценка валютных рисков.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17.Анализ рисков управления денежными </w:t>
            </w:r>
            <w:r w:rsidRPr="00C76C35">
              <w:rPr>
                <w:rFonts w:ascii="Times New Roman" w:hAnsi="Times New Roman" w:cs="Times New Roman"/>
                <w:color w:val="000000"/>
                <w:sz w:val="24"/>
                <w:szCs w:val="24"/>
                <w:lang w:val="ru-RU"/>
              </w:rPr>
              <w:t>потоками организации.</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A75BB8">
        <w:trPr>
          <w:trHeight w:hRule="exact" w:val="416"/>
        </w:trPr>
        <w:tc>
          <w:tcPr>
            <w:tcW w:w="4692" w:type="dxa"/>
            <w:gridSpan w:val="3"/>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A75BB8" w:rsidRDefault="00A75BB8"/>
        </w:tc>
        <w:tc>
          <w:tcPr>
            <w:tcW w:w="4395"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14</w:t>
            </w:r>
          </w:p>
        </w:tc>
      </w:tr>
      <w:tr w:rsidR="00A75BB8" w:rsidRPr="00C76C35">
        <w:trPr>
          <w:trHeight w:hRule="exact" w:val="6535"/>
        </w:trPr>
        <w:tc>
          <w:tcPr>
            <w:tcW w:w="10221" w:type="dxa"/>
            <w:gridSpan w:val="6"/>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18.Анализ и оценка бюджетных рисков.</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19.Информационно-аналитический инструментарий системы риск-менеджмента компании.</w:t>
            </w:r>
          </w:p>
          <w:p w:rsidR="00A75BB8" w:rsidRPr="00C76C35" w:rsidRDefault="00A75BB8">
            <w:pPr>
              <w:spacing w:after="0" w:line="240" w:lineRule="auto"/>
              <w:rPr>
                <w:sz w:val="24"/>
                <w:szCs w:val="24"/>
                <w:lang w:val="ru-RU"/>
              </w:rPr>
            </w:pPr>
          </w:p>
          <w:p w:rsidR="00A75BB8" w:rsidRPr="00C76C35" w:rsidRDefault="00A75BB8">
            <w:pPr>
              <w:spacing w:after="0" w:line="240" w:lineRule="auto"/>
              <w:rPr>
                <w:sz w:val="24"/>
                <w:szCs w:val="24"/>
                <w:lang w:val="ru-RU"/>
              </w:rPr>
            </w:pP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Примерный перечень вопросов для защиты отчета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1. Чем определяется </w:t>
            </w:r>
            <w:r w:rsidRPr="00C76C35">
              <w:rPr>
                <w:rFonts w:ascii="Times New Roman" w:hAnsi="Times New Roman" w:cs="Times New Roman"/>
                <w:color w:val="000000"/>
                <w:sz w:val="24"/>
                <w:szCs w:val="24"/>
                <w:lang w:val="ru-RU"/>
              </w:rPr>
              <w:t>актуальность выбранной темы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2. Какими нормативными документами регламентируется функционирование объекта исследования?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3. Какие справочные и информационно-аналитические системы Вы использовали для сбора и анализа материала по теме практики?</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4. В </w:t>
            </w:r>
            <w:r w:rsidRPr="00C76C35">
              <w:rPr>
                <w:rFonts w:ascii="Times New Roman" w:hAnsi="Times New Roman" w:cs="Times New Roman"/>
                <w:color w:val="000000"/>
                <w:sz w:val="24"/>
                <w:szCs w:val="24"/>
                <w:lang w:val="ru-RU"/>
              </w:rPr>
              <w:t>чем состоят особенности объекта исследования?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5. По каким показателям оценивается предмет исследования? В чем их специфика?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6. Какие методы и методики Вы использовали для анализа объекта исследования и соответствующего ему предмета?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7. Какие факторы опреде</w:t>
            </w:r>
            <w:r w:rsidRPr="00C76C35">
              <w:rPr>
                <w:rFonts w:ascii="Times New Roman" w:hAnsi="Times New Roman" w:cs="Times New Roman"/>
                <w:color w:val="000000"/>
                <w:sz w:val="24"/>
                <w:szCs w:val="24"/>
                <w:lang w:val="ru-RU"/>
              </w:rPr>
              <w:t>ляют функционирование выбранного объекта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исследования? В чем состоит это влияние?</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8. В чем состоят выявленные проблемы объекта и предмета исследования?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9. Какие тенденции Вы выявили по результатам исследования?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10. Перечислите ключевые оцениваемые показате</w:t>
            </w:r>
            <w:r w:rsidRPr="00C76C35">
              <w:rPr>
                <w:rFonts w:ascii="Times New Roman" w:hAnsi="Times New Roman" w:cs="Times New Roman"/>
                <w:color w:val="000000"/>
                <w:sz w:val="24"/>
                <w:szCs w:val="24"/>
                <w:lang w:val="ru-RU"/>
              </w:rPr>
              <w:t>ли предмета исследования.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11. В чем состоят Ваши предложения по результатам анализа?</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12. Каковы Ваши рекомендации по развитию объекта исследования?</w:t>
            </w:r>
          </w:p>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13. Какие расчеты Вы провели для обоснования сделанных предложений и рекомендаций?</w:t>
            </w:r>
          </w:p>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 xml:space="preserve">7.3. Фонд оценочных </w:t>
            </w:r>
            <w:r>
              <w:rPr>
                <w:rFonts w:ascii="Times New Roman" w:hAnsi="Times New Roman" w:cs="Times New Roman"/>
                <w:b/>
                <w:color w:val="000000"/>
                <w:sz w:val="24"/>
                <w:szCs w:val="24"/>
              </w:rPr>
              <w:t>материалов</w:t>
            </w:r>
          </w:p>
        </w:tc>
      </w:tr>
      <w:tr w:rsidR="00A75BB8">
        <w:trPr>
          <w:trHeight w:hRule="exact" w:val="138"/>
        </w:trPr>
        <w:tc>
          <w:tcPr>
            <w:tcW w:w="568" w:type="dxa"/>
          </w:tcPr>
          <w:p w:rsidR="00A75BB8" w:rsidRDefault="00A75BB8"/>
        </w:tc>
        <w:tc>
          <w:tcPr>
            <w:tcW w:w="143" w:type="dxa"/>
          </w:tcPr>
          <w:p w:rsidR="00A75BB8" w:rsidRDefault="00A75BB8"/>
        </w:tc>
        <w:tc>
          <w:tcPr>
            <w:tcW w:w="3970" w:type="dxa"/>
          </w:tcPr>
          <w:p w:rsidR="00A75BB8" w:rsidRDefault="00A75BB8"/>
        </w:tc>
        <w:tc>
          <w:tcPr>
            <w:tcW w:w="143" w:type="dxa"/>
          </w:tcPr>
          <w:p w:rsidR="00A75BB8" w:rsidRDefault="00A75BB8"/>
        </w:tc>
        <w:tc>
          <w:tcPr>
            <w:tcW w:w="4395" w:type="dxa"/>
          </w:tcPr>
          <w:p w:rsidR="00A75BB8" w:rsidRDefault="00A75BB8"/>
        </w:tc>
        <w:tc>
          <w:tcPr>
            <w:tcW w:w="993" w:type="dxa"/>
          </w:tcPr>
          <w:p w:rsidR="00A75BB8" w:rsidRDefault="00A75BB8"/>
        </w:tc>
      </w:tr>
      <w:tr w:rsidR="00A75BB8" w:rsidRPr="00C76C35">
        <w:trPr>
          <w:trHeight w:hRule="exact" w:val="304"/>
        </w:trPr>
        <w:tc>
          <w:tcPr>
            <w:tcW w:w="10221" w:type="dxa"/>
            <w:gridSpan w:val="6"/>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A75BB8" w:rsidRPr="00C76C35">
        <w:trPr>
          <w:trHeight w:hRule="exact" w:val="277"/>
        </w:trPr>
        <w:tc>
          <w:tcPr>
            <w:tcW w:w="568" w:type="dxa"/>
          </w:tcPr>
          <w:p w:rsidR="00A75BB8" w:rsidRPr="00C76C35" w:rsidRDefault="00A75BB8">
            <w:pPr>
              <w:rPr>
                <w:lang w:val="ru-RU"/>
              </w:rPr>
            </w:pPr>
          </w:p>
        </w:tc>
        <w:tc>
          <w:tcPr>
            <w:tcW w:w="143" w:type="dxa"/>
          </w:tcPr>
          <w:p w:rsidR="00A75BB8" w:rsidRPr="00C76C35" w:rsidRDefault="00A75BB8">
            <w:pPr>
              <w:rPr>
                <w:lang w:val="ru-RU"/>
              </w:rPr>
            </w:pPr>
          </w:p>
        </w:tc>
        <w:tc>
          <w:tcPr>
            <w:tcW w:w="3970" w:type="dxa"/>
          </w:tcPr>
          <w:p w:rsidR="00A75BB8" w:rsidRPr="00C76C35" w:rsidRDefault="00A75BB8">
            <w:pPr>
              <w:rPr>
                <w:lang w:val="ru-RU"/>
              </w:rPr>
            </w:pPr>
          </w:p>
        </w:tc>
        <w:tc>
          <w:tcPr>
            <w:tcW w:w="143" w:type="dxa"/>
          </w:tcPr>
          <w:p w:rsidR="00A75BB8" w:rsidRPr="00C76C35" w:rsidRDefault="00A75BB8">
            <w:pPr>
              <w:rPr>
                <w:lang w:val="ru-RU"/>
              </w:rPr>
            </w:pPr>
          </w:p>
        </w:tc>
        <w:tc>
          <w:tcPr>
            <w:tcW w:w="4395"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680"/>
        </w:trPr>
        <w:tc>
          <w:tcPr>
            <w:tcW w:w="10221" w:type="dxa"/>
            <w:gridSpan w:val="6"/>
            <w:shd w:val="clear" w:color="000000" w:fill="FFFFFF"/>
            <w:tcMar>
              <w:left w:w="34" w:type="dxa"/>
              <w:right w:w="34" w:type="dxa"/>
            </w:tcMar>
          </w:tcPr>
          <w:p w:rsidR="00A75BB8" w:rsidRPr="00C76C35" w:rsidRDefault="00C76C35">
            <w:pPr>
              <w:spacing w:after="0" w:line="240" w:lineRule="auto"/>
              <w:jc w:val="center"/>
              <w:rPr>
                <w:sz w:val="28"/>
                <w:szCs w:val="28"/>
                <w:lang w:val="ru-RU"/>
              </w:rPr>
            </w:pPr>
            <w:r w:rsidRPr="00C76C35">
              <w:rPr>
                <w:rFonts w:ascii="Times New Roman" w:hAnsi="Times New Roman" w:cs="Times New Roman"/>
                <w:b/>
                <w:color w:val="000000"/>
                <w:sz w:val="28"/>
                <w:szCs w:val="28"/>
                <w:lang w:val="ru-RU"/>
              </w:rPr>
              <w:t>8. МАТЕРИАЛЬНО-ТЕХНИЧЕСКОЕ И УЧЕБНО-МЕТОДИЧЕСКОЕ ОБЕСПЕЧЕНИЕ ДИСЦИПЛИНЫ (МОДУЛЯ)</w:t>
            </w:r>
          </w:p>
        </w:tc>
      </w:tr>
      <w:tr w:rsidR="00A75BB8" w:rsidRPr="00C76C35">
        <w:trPr>
          <w:trHeight w:hRule="exact" w:val="138"/>
        </w:trPr>
        <w:tc>
          <w:tcPr>
            <w:tcW w:w="568" w:type="dxa"/>
          </w:tcPr>
          <w:p w:rsidR="00A75BB8" w:rsidRPr="00C76C35" w:rsidRDefault="00A75BB8">
            <w:pPr>
              <w:rPr>
                <w:lang w:val="ru-RU"/>
              </w:rPr>
            </w:pPr>
          </w:p>
        </w:tc>
        <w:tc>
          <w:tcPr>
            <w:tcW w:w="143" w:type="dxa"/>
          </w:tcPr>
          <w:p w:rsidR="00A75BB8" w:rsidRPr="00C76C35" w:rsidRDefault="00A75BB8">
            <w:pPr>
              <w:rPr>
                <w:lang w:val="ru-RU"/>
              </w:rPr>
            </w:pPr>
          </w:p>
        </w:tc>
        <w:tc>
          <w:tcPr>
            <w:tcW w:w="3970" w:type="dxa"/>
          </w:tcPr>
          <w:p w:rsidR="00A75BB8" w:rsidRPr="00C76C35" w:rsidRDefault="00A75BB8">
            <w:pPr>
              <w:rPr>
                <w:lang w:val="ru-RU"/>
              </w:rPr>
            </w:pPr>
          </w:p>
        </w:tc>
        <w:tc>
          <w:tcPr>
            <w:tcW w:w="143" w:type="dxa"/>
          </w:tcPr>
          <w:p w:rsidR="00A75BB8" w:rsidRPr="00C76C35" w:rsidRDefault="00A75BB8">
            <w:pPr>
              <w:rPr>
                <w:lang w:val="ru-RU"/>
              </w:rPr>
            </w:pPr>
          </w:p>
        </w:tc>
        <w:tc>
          <w:tcPr>
            <w:tcW w:w="4395" w:type="dxa"/>
          </w:tcPr>
          <w:p w:rsidR="00A75BB8" w:rsidRPr="00C76C35" w:rsidRDefault="00A75BB8">
            <w:pPr>
              <w:rPr>
                <w:lang w:val="ru-RU"/>
              </w:rPr>
            </w:pPr>
          </w:p>
        </w:tc>
        <w:tc>
          <w:tcPr>
            <w:tcW w:w="993" w:type="dxa"/>
          </w:tcPr>
          <w:p w:rsidR="00A75BB8" w:rsidRPr="00C76C35" w:rsidRDefault="00A75BB8">
            <w:pPr>
              <w:rPr>
                <w:lang w:val="ru-RU"/>
              </w:rPr>
            </w:pPr>
          </w:p>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A75BB8">
        <w:trPr>
          <w:trHeight w:hRule="exact" w:val="138"/>
        </w:trPr>
        <w:tc>
          <w:tcPr>
            <w:tcW w:w="568" w:type="dxa"/>
          </w:tcPr>
          <w:p w:rsidR="00A75BB8" w:rsidRDefault="00A75BB8"/>
        </w:tc>
        <w:tc>
          <w:tcPr>
            <w:tcW w:w="143" w:type="dxa"/>
          </w:tcPr>
          <w:p w:rsidR="00A75BB8" w:rsidRDefault="00A75BB8"/>
        </w:tc>
        <w:tc>
          <w:tcPr>
            <w:tcW w:w="3970" w:type="dxa"/>
          </w:tcPr>
          <w:p w:rsidR="00A75BB8" w:rsidRDefault="00A75BB8"/>
        </w:tc>
        <w:tc>
          <w:tcPr>
            <w:tcW w:w="143" w:type="dxa"/>
          </w:tcPr>
          <w:p w:rsidR="00A75BB8" w:rsidRDefault="00A75BB8"/>
        </w:tc>
        <w:tc>
          <w:tcPr>
            <w:tcW w:w="4395" w:type="dxa"/>
          </w:tcPr>
          <w:p w:rsidR="00A75BB8" w:rsidRDefault="00A75BB8"/>
        </w:tc>
        <w:tc>
          <w:tcPr>
            <w:tcW w:w="993" w:type="dxa"/>
          </w:tcPr>
          <w:p w:rsidR="00A75BB8" w:rsidRDefault="00A75BB8"/>
        </w:tc>
      </w:tr>
      <w:tr w:rsidR="00A75B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b/>
                <w:color w:val="000000"/>
                <w:sz w:val="24"/>
                <w:szCs w:val="24"/>
              </w:rPr>
              <w:t xml:space="preserve">Наименование </w:t>
            </w:r>
            <w:r>
              <w:rPr>
                <w:rFonts w:ascii="Times New Roman" w:hAnsi="Times New Roman" w:cs="Times New Roman"/>
                <w:b/>
                <w:color w:val="000000"/>
                <w:sz w:val="24"/>
                <w:szCs w:val="24"/>
              </w:rPr>
              <w:t>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BB8" w:rsidRDefault="00C76C35">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A75BB8" w:rsidRPr="00C76C35">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 xml:space="preserve">Мультимедийное оборудование, специализированная </w:t>
            </w:r>
            <w:r w:rsidRPr="00C76C35">
              <w:rPr>
                <w:rFonts w:ascii="Times New Roman" w:hAnsi="Times New Roman" w:cs="Times New Roman"/>
                <w:color w:val="000000"/>
                <w:sz w:val="24"/>
                <w:szCs w:val="24"/>
                <w:lang w:val="ru-RU"/>
              </w:rPr>
              <w:t>мебель, наборы демонстрационного оборудования и учебно- наглядных пособий, обеспечивающие тематические иллюстрации.</w:t>
            </w:r>
          </w:p>
        </w:tc>
      </w:tr>
      <w:tr w:rsidR="00A75BB8" w:rsidRPr="00C76C35">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w:t>
            </w:r>
            <w:r w:rsidRPr="00C76C35">
              <w:rPr>
                <w:rFonts w:ascii="Times New Roman" w:hAnsi="Times New Roman" w:cs="Times New Roman"/>
                <w:color w:val="000000"/>
                <w:sz w:val="24"/>
                <w:szCs w:val="24"/>
                <w:lang w:val="ru-RU"/>
              </w:rPr>
              <w:t xml:space="preserve"> электронную информационно- образовательную среду организации.</w:t>
            </w:r>
          </w:p>
        </w:tc>
      </w:tr>
      <w:tr w:rsidR="00A75BB8" w:rsidRPr="00C76C35">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Default="00C76C35">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BB8" w:rsidRPr="00C76C35" w:rsidRDefault="00C76C35">
            <w:pPr>
              <w:spacing w:after="0" w:line="240" w:lineRule="auto"/>
              <w:rPr>
                <w:sz w:val="24"/>
                <w:szCs w:val="24"/>
                <w:lang w:val="ru-RU"/>
              </w:rPr>
            </w:pPr>
            <w:r w:rsidRPr="00C76C35">
              <w:rPr>
                <w:rFonts w:ascii="Times New Roman" w:hAnsi="Times New Roman" w:cs="Times New Roman"/>
                <w:color w:val="000000"/>
                <w:sz w:val="24"/>
                <w:szCs w:val="24"/>
                <w:lang w:val="ru-RU"/>
              </w:rPr>
              <w:t>Оборудование и технические средства обучения, позволяющем выполнять определенные виды работ, предусмотренные заданием на практику.</w:t>
            </w:r>
          </w:p>
        </w:tc>
      </w:tr>
      <w:tr w:rsidR="00A75BB8" w:rsidRPr="00C76C35">
        <w:trPr>
          <w:trHeight w:hRule="exact" w:val="138"/>
        </w:trPr>
        <w:tc>
          <w:tcPr>
            <w:tcW w:w="568" w:type="dxa"/>
          </w:tcPr>
          <w:p w:rsidR="00A75BB8" w:rsidRPr="00C76C35" w:rsidRDefault="00A75BB8">
            <w:pPr>
              <w:rPr>
                <w:lang w:val="ru-RU"/>
              </w:rPr>
            </w:pPr>
          </w:p>
        </w:tc>
        <w:tc>
          <w:tcPr>
            <w:tcW w:w="143" w:type="dxa"/>
          </w:tcPr>
          <w:p w:rsidR="00A75BB8" w:rsidRPr="00C76C35" w:rsidRDefault="00A75BB8">
            <w:pPr>
              <w:rPr>
                <w:lang w:val="ru-RU"/>
              </w:rPr>
            </w:pPr>
          </w:p>
        </w:tc>
        <w:tc>
          <w:tcPr>
            <w:tcW w:w="3970" w:type="dxa"/>
          </w:tcPr>
          <w:p w:rsidR="00A75BB8" w:rsidRPr="00C76C35" w:rsidRDefault="00A75BB8">
            <w:pPr>
              <w:rPr>
                <w:lang w:val="ru-RU"/>
              </w:rPr>
            </w:pPr>
          </w:p>
        </w:tc>
        <w:tc>
          <w:tcPr>
            <w:tcW w:w="143" w:type="dxa"/>
          </w:tcPr>
          <w:p w:rsidR="00A75BB8" w:rsidRPr="00C76C35" w:rsidRDefault="00A75BB8">
            <w:pPr>
              <w:rPr>
                <w:lang w:val="ru-RU"/>
              </w:rPr>
            </w:pPr>
          </w:p>
        </w:tc>
        <w:tc>
          <w:tcPr>
            <w:tcW w:w="4395" w:type="dxa"/>
          </w:tcPr>
          <w:p w:rsidR="00A75BB8" w:rsidRPr="00C76C35" w:rsidRDefault="00A75BB8">
            <w:pPr>
              <w:rPr>
                <w:lang w:val="ru-RU"/>
              </w:rPr>
            </w:pPr>
          </w:p>
        </w:tc>
        <w:tc>
          <w:tcPr>
            <w:tcW w:w="993" w:type="dxa"/>
          </w:tcPr>
          <w:p w:rsidR="00A75BB8" w:rsidRPr="00C76C35" w:rsidRDefault="00A75BB8">
            <w:pPr>
              <w:rPr>
                <w:lang w:val="ru-RU"/>
              </w:rPr>
            </w:pPr>
          </w:p>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A75BB8">
        <w:trPr>
          <w:trHeight w:hRule="exact" w:val="285"/>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75BB8" w:rsidRDefault="00A75BB8"/>
        </w:tc>
        <w:tc>
          <w:tcPr>
            <w:tcW w:w="9512" w:type="dxa"/>
            <w:gridSpan w:val="4"/>
            <w:shd w:val="clear" w:color="000000" w:fill="FFFFFF"/>
            <w:tcMar>
              <w:left w:w="34" w:type="dxa"/>
              <w:right w:w="34" w:type="dxa"/>
            </w:tcMar>
          </w:tcPr>
          <w:p w:rsidR="00A75BB8" w:rsidRDefault="00C76C35">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A75BB8">
        <w:trPr>
          <w:trHeight w:hRule="exact" w:val="285"/>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75BB8" w:rsidRDefault="00A75BB8"/>
        </w:tc>
        <w:tc>
          <w:tcPr>
            <w:tcW w:w="9512" w:type="dxa"/>
            <w:gridSpan w:val="4"/>
            <w:shd w:val="clear" w:color="000000" w:fill="FFFFFF"/>
            <w:tcMar>
              <w:left w:w="34" w:type="dxa"/>
              <w:right w:w="34" w:type="dxa"/>
            </w:tcMar>
          </w:tcPr>
          <w:p w:rsidR="00A75BB8" w:rsidRDefault="00C76C35">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A75BB8">
        <w:trPr>
          <w:trHeight w:hRule="exact" w:val="138"/>
        </w:trPr>
        <w:tc>
          <w:tcPr>
            <w:tcW w:w="568" w:type="dxa"/>
          </w:tcPr>
          <w:p w:rsidR="00A75BB8" w:rsidRDefault="00A75BB8"/>
        </w:tc>
        <w:tc>
          <w:tcPr>
            <w:tcW w:w="143" w:type="dxa"/>
          </w:tcPr>
          <w:p w:rsidR="00A75BB8" w:rsidRDefault="00A75BB8"/>
        </w:tc>
        <w:tc>
          <w:tcPr>
            <w:tcW w:w="3970" w:type="dxa"/>
          </w:tcPr>
          <w:p w:rsidR="00A75BB8" w:rsidRDefault="00A75BB8"/>
        </w:tc>
        <w:tc>
          <w:tcPr>
            <w:tcW w:w="143" w:type="dxa"/>
          </w:tcPr>
          <w:p w:rsidR="00A75BB8" w:rsidRDefault="00A75BB8"/>
        </w:tc>
        <w:tc>
          <w:tcPr>
            <w:tcW w:w="4395" w:type="dxa"/>
          </w:tcPr>
          <w:p w:rsidR="00A75BB8" w:rsidRDefault="00A75BB8"/>
        </w:tc>
        <w:tc>
          <w:tcPr>
            <w:tcW w:w="993" w:type="dxa"/>
          </w:tcPr>
          <w:p w:rsidR="00A75BB8" w:rsidRDefault="00A75BB8"/>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A75BB8">
        <w:trPr>
          <w:trHeight w:hRule="exact" w:val="138"/>
        </w:trPr>
        <w:tc>
          <w:tcPr>
            <w:tcW w:w="568" w:type="dxa"/>
          </w:tcPr>
          <w:p w:rsidR="00A75BB8" w:rsidRDefault="00A75BB8"/>
        </w:tc>
        <w:tc>
          <w:tcPr>
            <w:tcW w:w="143" w:type="dxa"/>
          </w:tcPr>
          <w:p w:rsidR="00A75BB8" w:rsidRDefault="00A75BB8"/>
        </w:tc>
        <w:tc>
          <w:tcPr>
            <w:tcW w:w="3970" w:type="dxa"/>
          </w:tcPr>
          <w:p w:rsidR="00A75BB8" w:rsidRDefault="00A75BB8"/>
        </w:tc>
        <w:tc>
          <w:tcPr>
            <w:tcW w:w="143" w:type="dxa"/>
          </w:tcPr>
          <w:p w:rsidR="00A75BB8" w:rsidRDefault="00A75BB8"/>
        </w:tc>
        <w:tc>
          <w:tcPr>
            <w:tcW w:w="4395" w:type="dxa"/>
          </w:tcPr>
          <w:p w:rsidR="00A75BB8" w:rsidRDefault="00A75BB8"/>
        </w:tc>
        <w:tc>
          <w:tcPr>
            <w:tcW w:w="993" w:type="dxa"/>
          </w:tcPr>
          <w:p w:rsidR="00A75BB8" w:rsidRDefault="00A75BB8"/>
        </w:tc>
      </w:tr>
      <w:tr w:rsidR="00A75BB8">
        <w:trPr>
          <w:trHeight w:hRule="exact" w:val="277"/>
        </w:trPr>
        <w:tc>
          <w:tcPr>
            <w:tcW w:w="10221" w:type="dxa"/>
            <w:gridSpan w:val="6"/>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bl>
    <w:p w:rsidR="00A75BB8" w:rsidRDefault="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A75BB8">
        <w:trPr>
          <w:trHeight w:hRule="exact" w:val="416"/>
        </w:trPr>
        <w:tc>
          <w:tcPr>
            <w:tcW w:w="4692" w:type="dxa"/>
            <w:gridSpan w:val="3"/>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15</w:t>
            </w:r>
          </w:p>
        </w:tc>
      </w:tr>
      <w:tr w:rsidR="00A75BB8" w:rsidRPr="00C76C35">
        <w:trPr>
          <w:trHeight w:hRule="exact" w:val="1366"/>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Хоминич И. </w:t>
            </w:r>
            <w:r w:rsidRPr="00C76C35">
              <w:rPr>
                <w:rFonts w:ascii="Times New Roman" w:hAnsi="Times New Roman" w:cs="Times New Roman"/>
                <w:color w:val="000000"/>
                <w:sz w:val="24"/>
                <w:szCs w:val="24"/>
                <w:lang w:val="ru-RU"/>
              </w:rPr>
              <w:t>П., Архипов А. П., Челухина Н. Ф., Саввина О. В., Мягкова Ю. Ю., Асяева Э. А., Перепелица Д. Г., Трифонов Б. И., Злизина А. И., Громова Е. И., Южакова О. А., Соловьева Ю. А., Алеканов А. С., Кузенкова В. М., Пещанская И. В. Управление финансовыми рисками [</w:t>
            </w:r>
            <w:r w:rsidRPr="00C76C35">
              <w:rPr>
                <w:rFonts w:ascii="Times New Roman" w:hAnsi="Times New Roman" w:cs="Times New Roman"/>
                <w:color w:val="000000"/>
                <w:sz w:val="24"/>
                <w:szCs w:val="24"/>
                <w:lang w:val="ru-RU"/>
              </w:rPr>
              <w:t xml:space="preserve">Электронный ресурс]:Учебник и практикум для вузов. - Москва: Юрайт, 2021. - 569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/458713</w:t>
            </w:r>
          </w:p>
        </w:tc>
      </w:tr>
      <w:tr w:rsidR="00A75BB8" w:rsidRPr="00C76C35">
        <w:trPr>
          <w:trHeight w:hRule="exact" w:val="826"/>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Вяткин В. Н., Гамза В. А., Маевский Ф. В. Риск-менеджмент [Электронный ресурс]:Учебник. - Москва: Юрайт, 2021. - 365 с – </w:t>
            </w:r>
            <w:r w:rsidRPr="00C76C35">
              <w:rPr>
                <w:rFonts w:ascii="Times New Roman" w:hAnsi="Times New Roman" w:cs="Times New Roman"/>
                <w:color w:val="000000"/>
                <w:sz w:val="24"/>
                <w:szCs w:val="24"/>
                <w:lang w:val="ru-RU"/>
              </w:rPr>
              <w:t xml:space="preserve">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/469020</w:t>
            </w:r>
          </w:p>
        </w:tc>
      </w:tr>
      <w:tr w:rsidR="00A75BB8" w:rsidRPr="00C76C35">
        <w:trPr>
          <w:trHeight w:hRule="exact" w:val="826"/>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Белов П. Г. Управление рисками, системный анализ и моделирование в 3 ч. Часть 1 [Электронный ресурс]:Учебник и практикум Для СПО. - Москва: Юрайт, 2021. - 211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/476248</w:t>
            </w:r>
          </w:p>
        </w:tc>
      </w:tr>
      <w:tr w:rsidR="00A75BB8" w:rsidRPr="00C76C35">
        <w:trPr>
          <w:trHeight w:hRule="exact" w:val="826"/>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Головань С. А. Управление финансовыми (страховыми, налоговыми и иными) рисками с системе экономической безопасности [Электронный ресурс]:учебное пособие. - Иркутск: ИрГУПС, 2019. - 96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C76C35">
              <w:rPr>
                <w:rFonts w:ascii="Times New Roman" w:hAnsi="Times New Roman" w:cs="Times New Roman"/>
                <w:color w:val="000000"/>
                <w:sz w:val="24"/>
                <w:szCs w:val="24"/>
                <w:lang w:val="ru-RU"/>
              </w:rPr>
              <w:t>/157968</w:t>
            </w:r>
          </w:p>
        </w:tc>
      </w:tr>
      <w:tr w:rsidR="00A75BB8" w:rsidRPr="00C76C35">
        <w:trPr>
          <w:trHeight w:hRule="exact" w:val="826"/>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Бородавко Л. С. Управление финансовыми рисками организации [Электронный ресурс]:монография. - Иркутск: ИрГУПС, 2018. - 160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C76C35">
              <w:rPr>
                <w:rFonts w:ascii="Times New Roman" w:hAnsi="Times New Roman" w:cs="Times New Roman"/>
                <w:color w:val="000000"/>
                <w:sz w:val="24"/>
                <w:szCs w:val="24"/>
                <w:lang w:val="ru-RU"/>
              </w:rPr>
              <w:t>/157893</w:t>
            </w:r>
          </w:p>
        </w:tc>
      </w:tr>
      <w:tr w:rsidR="00A75BB8" w:rsidRPr="00C76C35">
        <w:trPr>
          <w:trHeight w:hRule="exact" w:val="826"/>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Касьяненко Т. Г., Маховикова Г. А. Анализ и оценка р</w:t>
            </w:r>
            <w:r w:rsidRPr="00C76C35">
              <w:rPr>
                <w:rFonts w:ascii="Times New Roman" w:hAnsi="Times New Roman" w:cs="Times New Roman"/>
                <w:color w:val="000000"/>
                <w:sz w:val="24"/>
                <w:szCs w:val="24"/>
                <w:lang w:val="ru-RU"/>
              </w:rPr>
              <w:t xml:space="preserve">исков в бизнесе [Электронный ресурс]:Учебник и практикум Для СПО. - Москва: Юрайт, 2021. - 381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/475497</w:t>
            </w:r>
          </w:p>
        </w:tc>
      </w:tr>
      <w:tr w:rsidR="00A75BB8" w:rsidRPr="00C76C35">
        <w:trPr>
          <w:trHeight w:hRule="exact" w:val="138"/>
        </w:trPr>
        <w:tc>
          <w:tcPr>
            <w:tcW w:w="568" w:type="dxa"/>
          </w:tcPr>
          <w:p w:rsidR="00A75BB8" w:rsidRPr="00C76C35" w:rsidRDefault="00A75BB8">
            <w:pPr>
              <w:rPr>
                <w:lang w:val="ru-RU"/>
              </w:rPr>
            </w:pPr>
          </w:p>
        </w:tc>
        <w:tc>
          <w:tcPr>
            <w:tcW w:w="143" w:type="dxa"/>
          </w:tcPr>
          <w:p w:rsidR="00A75BB8" w:rsidRPr="00C76C35" w:rsidRDefault="00A75BB8">
            <w:pPr>
              <w:rPr>
                <w:lang w:val="ru-RU"/>
              </w:rPr>
            </w:pPr>
          </w:p>
        </w:tc>
        <w:tc>
          <w:tcPr>
            <w:tcW w:w="3970"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trPr>
          <w:trHeight w:hRule="exact" w:val="277"/>
        </w:trPr>
        <w:tc>
          <w:tcPr>
            <w:tcW w:w="10221" w:type="dxa"/>
            <w:gridSpan w:val="5"/>
            <w:shd w:val="clear" w:color="000000" w:fill="FFFFFF"/>
            <w:tcMar>
              <w:left w:w="34" w:type="dxa"/>
              <w:right w:w="34" w:type="dxa"/>
            </w:tcMar>
          </w:tcPr>
          <w:p w:rsidR="00A75BB8" w:rsidRDefault="00C76C35">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A75BB8" w:rsidRPr="00C76C35">
        <w:trPr>
          <w:trHeight w:hRule="exact" w:val="1366"/>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Хоминич И. П., Челухина Н. Ф., Пещанская И. В., Архипов А. П., </w:t>
            </w:r>
            <w:r w:rsidRPr="00C76C35">
              <w:rPr>
                <w:rFonts w:ascii="Times New Roman" w:hAnsi="Times New Roman" w:cs="Times New Roman"/>
                <w:color w:val="000000"/>
                <w:sz w:val="24"/>
                <w:szCs w:val="24"/>
                <w:lang w:val="ru-RU"/>
              </w:rPr>
              <w:t>Саввина О. В., Перепелица Д. Г., Трифонов Б. И., Асяева Э. А., Мягкова Ю. Ю., Злизина А. И., Громова Е. И., Южакова О. А., Алеканов А. С., Кузенкова В. М., Соловьева Ю. А. Управление финансовыми рисками. Практикум [Электронный ресурс]:Учебное пособие для в</w:t>
            </w:r>
            <w:r w:rsidRPr="00C76C35">
              <w:rPr>
                <w:rFonts w:ascii="Times New Roman" w:hAnsi="Times New Roman" w:cs="Times New Roman"/>
                <w:color w:val="000000"/>
                <w:sz w:val="24"/>
                <w:szCs w:val="24"/>
                <w:lang w:val="ru-RU"/>
              </w:rPr>
              <w:t xml:space="preserve">узов. - Москва: Юрайт, 2021. - 129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/467233</w:t>
            </w:r>
          </w:p>
        </w:tc>
      </w:tr>
      <w:tr w:rsidR="00A75BB8" w:rsidRPr="00C76C35">
        <w:trPr>
          <w:trHeight w:hRule="exact" w:val="555"/>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Воронцовский А. В. Управление рисками [Электронный ресурс]:Учебник и практикум для вузов. - Москва: Юрайт, 2021. - 485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/469401</w:t>
            </w:r>
          </w:p>
        </w:tc>
      </w:tr>
      <w:tr w:rsidR="00A75BB8" w:rsidRPr="00C76C35">
        <w:trPr>
          <w:trHeight w:hRule="exact" w:val="555"/>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Воронцовский А. В. Оценка рисков [Электронный ресурс]:Учебник и практикум для вузов. - Москва: Юрайт, 2021. - 179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/471513</w:t>
            </w:r>
          </w:p>
        </w:tc>
      </w:tr>
      <w:tr w:rsidR="00A75BB8" w:rsidRPr="00C76C35">
        <w:trPr>
          <w:trHeight w:hRule="exact" w:val="138"/>
        </w:trPr>
        <w:tc>
          <w:tcPr>
            <w:tcW w:w="568" w:type="dxa"/>
          </w:tcPr>
          <w:p w:rsidR="00A75BB8" w:rsidRPr="00C76C35" w:rsidRDefault="00A75BB8">
            <w:pPr>
              <w:rPr>
                <w:lang w:val="ru-RU"/>
              </w:rPr>
            </w:pPr>
          </w:p>
        </w:tc>
        <w:tc>
          <w:tcPr>
            <w:tcW w:w="143" w:type="dxa"/>
          </w:tcPr>
          <w:p w:rsidR="00A75BB8" w:rsidRPr="00C76C35" w:rsidRDefault="00A75BB8">
            <w:pPr>
              <w:rPr>
                <w:lang w:val="ru-RU"/>
              </w:rPr>
            </w:pPr>
          </w:p>
        </w:tc>
        <w:tc>
          <w:tcPr>
            <w:tcW w:w="3970"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85"/>
        </w:trPr>
        <w:tc>
          <w:tcPr>
            <w:tcW w:w="10221" w:type="dxa"/>
            <w:gridSpan w:val="5"/>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8.4. РЕКОМЕНДУЕМЫЙ ПЕРЕЧЕНЬ СОВРЕМЕННЫХ ПРОФЕССИОНАЛЬНЫХ БАЗ ДАННЫХ И </w:t>
            </w:r>
            <w:r w:rsidRPr="00C76C35">
              <w:rPr>
                <w:rFonts w:ascii="Times New Roman" w:hAnsi="Times New Roman" w:cs="Times New Roman"/>
                <w:b/>
                <w:color w:val="000000"/>
                <w:sz w:val="24"/>
                <w:szCs w:val="24"/>
                <w:lang w:val="ru-RU"/>
              </w:rPr>
              <w:t>ИНФОРМАЦИОННЫХ СПРАВОЧНЫХ СИСТЕМ</w:t>
            </w:r>
          </w:p>
        </w:tc>
      </w:tr>
      <w:tr w:rsidR="00A75BB8" w:rsidRPr="00C76C35">
        <w:trPr>
          <w:trHeight w:hRule="exact" w:val="285"/>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C76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A75BB8" w:rsidRPr="00C76C35">
        <w:trPr>
          <w:trHeight w:hRule="exact" w:val="285"/>
        </w:trPr>
        <w:tc>
          <w:tcPr>
            <w:tcW w:w="582" w:type="dxa"/>
            <w:shd w:val="clear" w:color="000000" w:fill="FFFFFF"/>
            <w:tcMar>
              <w:left w:w="34" w:type="dxa"/>
              <w:right w:w="34" w:type="dxa"/>
            </w:tcMar>
          </w:tcPr>
          <w:p w:rsidR="00A75BB8" w:rsidRDefault="00C76C3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A75BB8" w:rsidRDefault="00A75BB8"/>
        </w:tc>
        <w:tc>
          <w:tcPr>
            <w:tcW w:w="9512" w:type="dxa"/>
            <w:gridSpan w:val="3"/>
            <w:shd w:val="clear" w:color="000000" w:fill="FFFFFF"/>
            <w:tcMar>
              <w:left w:w="34" w:type="dxa"/>
              <w:right w:w="34" w:type="dxa"/>
            </w:tcMar>
          </w:tcPr>
          <w:p w:rsidR="00A75BB8" w:rsidRPr="00C76C35" w:rsidRDefault="00C76C35">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C76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A75BB8" w:rsidRPr="00C76C35">
        <w:trPr>
          <w:trHeight w:hRule="exact" w:val="138"/>
        </w:trPr>
        <w:tc>
          <w:tcPr>
            <w:tcW w:w="568" w:type="dxa"/>
          </w:tcPr>
          <w:p w:rsidR="00A75BB8" w:rsidRPr="00C76C35" w:rsidRDefault="00A75BB8">
            <w:pPr>
              <w:rPr>
                <w:lang w:val="ru-RU"/>
              </w:rPr>
            </w:pPr>
          </w:p>
        </w:tc>
        <w:tc>
          <w:tcPr>
            <w:tcW w:w="143" w:type="dxa"/>
          </w:tcPr>
          <w:p w:rsidR="00A75BB8" w:rsidRPr="00C76C35" w:rsidRDefault="00A75BB8">
            <w:pPr>
              <w:rPr>
                <w:lang w:val="ru-RU"/>
              </w:rPr>
            </w:pPr>
          </w:p>
        </w:tc>
        <w:tc>
          <w:tcPr>
            <w:tcW w:w="3970"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85"/>
        </w:trPr>
        <w:tc>
          <w:tcPr>
            <w:tcW w:w="10221" w:type="dxa"/>
            <w:gridSpan w:val="5"/>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8.5. МЕТОДИЧЕСКИЕ УКАЗАНИЯ ДЛЯ ОБУЧАЮЩИХСЯ ПО ОСВОЕНИЮ ПРАКТИКИ</w:t>
            </w:r>
          </w:p>
        </w:tc>
      </w:tr>
      <w:tr w:rsidR="00A75BB8" w:rsidRPr="00C76C35">
        <w:trPr>
          <w:trHeight w:hRule="exact" w:val="4564"/>
        </w:trPr>
        <w:tc>
          <w:tcPr>
            <w:tcW w:w="10221" w:type="dxa"/>
            <w:gridSpan w:val="5"/>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На первом организационном собрании </w:t>
            </w:r>
            <w:r w:rsidRPr="00C76C35">
              <w:rPr>
                <w:rFonts w:ascii="Times New Roman" w:hAnsi="Times New Roman" w:cs="Times New Roman"/>
                <w:color w:val="000000"/>
                <w:sz w:val="24"/>
                <w:szCs w:val="24"/>
                <w:lang w:val="ru-RU"/>
              </w:rPr>
              <w:t>необходимо ознакомить студентов с содержанием рабочей программы практики, с порядком и графиком прохождения практики.</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В начале прохождения практики, на организационно-подготовительном этапе студентам необходимо:</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оформить задание на практику;</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пройти инс</w:t>
            </w:r>
            <w:r w:rsidRPr="00C76C35">
              <w:rPr>
                <w:rFonts w:ascii="Times New Roman" w:hAnsi="Times New Roman" w:cs="Times New Roman"/>
                <w:color w:val="000000"/>
                <w:sz w:val="24"/>
                <w:szCs w:val="24"/>
                <w:lang w:val="ru-RU"/>
              </w:rPr>
              <w:t>труктаж по технике безопасности и противопожарной технике;</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ознако</w:t>
            </w:r>
            <w:r w:rsidRPr="00C76C35">
              <w:rPr>
                <w:rFonts w:ascii="Times New Roman" w:hAnsi="Times New Roman" w:cs="Times New Roman"/>
                <w:color w:val="000000"/>
                <w:sz w:val="24"/>
                <w:szCs w:val="24"/>
                <w:lang w:val="ru-RU"/>
              </w:rPr>
              <w:t>миться со структурой заключительного отчета по практике.</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w:t>
            </w:r>
            <w:r w:rsidRPr="00C76C35">
              <w:rPr>
                <w:rFonts w:ascii="Times New Roman" w:hAnsi="Times New Roman" w:cs="Times New Roman"/>
                <w:color w:val="000000"/>
                <w:sz w:val="24"/>
                <w:szCs w:val="24"/>
                <w:lang w:val="ru-RU"/>
              </w:rPr>
              <w:t>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w:t>
            </w:r>
            <w:r w:rsidRPr="00C76C35">
              <w:rPr>
                <w:rFonts w:ascii="Times New Roman" w:hAnsi="Times New Roman" w:cs="Times New Roman"/>
                <w:color w:val="000000"/>
                <w:sz w:val="24"/>
                <w:szCs w:val="24"/>
                <w:lang w:val="ru-RU"/>
              </w:rPr>
              <w:t>ов с рекомендуемой литературой.</w:t>
            </w:r>
          </w:p>
        </w:tc>
      </w:tr>
    </w:tbl>
    <w:p w:rsidR="00A75BB8" w:rsidRPr="00C76C35" w:rsidRDefault="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A75BB8">
        <w:trPr>
          <w:trHeight w:hRule="exact" w:val="416"/>
        </w:trPr>
        <w:tc>
          <w:tcPr>
            <w:tcW w:w="4692" w:type="dxa"/>
            <w:shd w:val="clear" w:color="C0C0C0" w:fill="FFFFFF"/>
            <w:tcMar>
              <w:left w:w="34" w:type="dxa"/>
              <w:right w:w="34" w:type="dxa"/>
            </w:tcMar>
          </w:tcPr>
          <w:p w:rsidR="00A75BB8" w:rsidRDefault="00C76C35">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A75BB8" w:rsidRDefault="00A75BB8"/>
        </w:tc>
        <w:tc>
          <w:tcPr>
            <w:tcW w:w="1007" w:type="dxa"/>
            <w:shd w:val="clear" w:color="C0C0C0" w:fill="FFFFFF"/>
            <w:tcMar>
              <w:left w:w="34" w:type="dxa"/>
              <w:right w:w="34" w:type="dxa"/>
            </w:tcMar>
          </w:tcPr>
          <w:p w:rsidR="00A75BB8" w:rsidRDefault="00C76C35">
            <w:pPr>
              <w:spacing w:after="0" w:line="240" w:lineRule="auto"/>
              <w:jc w:val="right"/>
              <w:rPr>
                <w:sz w:val="16"/>
                <w:szCs w:val="16"/>
              </w:rPr>
            </w:pPr>
            <w:r>
              <w:rPr>
                <w:rFonts w:ascii="Times New Roman" w:hAnsi="Times New Roman" w:cs="Times New Roman"/>
                <w:color w:val="C0C0C0"/>
                <w:sz w:val="16"/>
                <w:szCs w:val="16"/>
              </w:rPr>
              <w:t>стр. 16</w:t>
            </w:r>
          </w:p>
        </w:tc>
      </w:tr>
      <w:tr w:rsidR="00A75BB8" w:rsidRPr="00C76C35">
        <w:trPr>
          <w:trHeight w:hRule="exact" w:val="2178"/>
        </w:trPr>
        <w:tc>
          <w:tcPr>
            <w:tcW w:w="10221" w:type="dxa"/>
            <w:gridSpan w:val="3"/>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w:t>
            </w:r>
            <w:r w:rsidRPr="00C76C35">
              <w:rPr>
                <w:rFonts w:ascii="Times New Roman" w:hAnsi="Times New Roman" w:cs="Times New Roman"/>
                <w:color w:val="000000"/>
                <w:sz w:val="24"/>
                <w:szCs w:val="24"/>
                <w:lang w:val="ru-RU"/>
              </w:rPr>
              <w:t>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w:t>
            </w:r>
            <w:r w:rsidRPr="00C76C35">
              <w:rPr>
                <w:rFonts w:ascii="Times New Roman" w:hAnsi="Times New Roman" w:cs="Times New Roman"/>
                <w:color w:val="000000"/>
                <w:sz w:val="24"/>
                <w:szCs w:val="24"/>
                <w:lang w:val="ru-RU"/>
              </w:rPr>
              <w:t>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A75BB8" w:rsidRPr="00C76C35">
        <w:trPr>
          <w:trHeight w:hRule="exact" w:val="138"/>
        </w:trPr>
        <w:tc>
          <w:tcPr>
            <w:tcW w:w="4679" w:type="dxa"/>
          </w:tcPr>
          <w:p w:rsidR="00A75BB8" w:rsidRPr="00C76C35" w:rsidRDefault="00A75BB8">
            <w:pPr>
              <w:rPr>
                <w:lang w:val="ru-RU"/>
              </w:rPr>
            </w:pPr>
          </w:p>
        </w:tc>
        <w:tc>
          <w:tcPr>
            <w:tcW w:w="4537" w:type="dxa"/>
          </w:tcPr>
          <w:p w:rsidR="00A75BB8" w:rsidRPr="00C76C35" w:rsidRDefault="00A75BB8">
            <w:pPr>
              <w:rPr>
                <w:lang w:val="ru-RU"/>
              </w:rPr>
            </w:pPr>
          </w:p>
        </w:tc>
        <w:tc>
          <w:tcPr>
            <w:tcW w:w="993" w:type="dxa"/>
          </w:tcPr>
          <w:p w:rsidR="00A75BB8" w:rsidRPr="00C76C35" w:rsidRDefault="00A75BB8">
            <w:pPr>
              <w:rPr>
                <w:lang w:val="ru-RU"/>
              </w:rPr>
            </w:pPr>
          </w:p>
        </w:tc>
      </w:tr>
      <w:tr w:rsidR="00A75BB8" w:rsidRPr="00C76C35">
        <w:trPr>
          <w:trHeight w:hRule="exact" w:val="585"/>
        </w:trPr>
        <w:tc>
          <w:tcPr>
            <w:tcW w:w="10221" w:type="dxa"/>
            <w:gridSpan w:val="3"/>
            <w:shd w:val="clear" w:color="000000" w:fill="FFFFFF"/>
            <w:tcMar>
              <w:left w:w="34" w:type="dxa"/>
              <w:right w:w="34" w:type="dxa"/>
            </w:tcMar>
          </w:tcPr>
          <w:p w:rsidR="00A75BB8" w:rsidRPr="00C76C35" w:rsidRDefault="00C76C35">
            <w:pPr>
              <w:spacing w:after="0" w:line="240" w:lineRule="auto"/>
              <w:jc w:val="center"/>
              <w:rPr>
                <w:sz w:val="24"/>
                <w:szCs w:val="24"/>
                <w:lang w:val="ru-RU"/>
              </w:rPr>
            </w:pPr>
            <w:r w:rsidRPr="00C76C35">
              <w:rPr>
                <w:rFonts w:ascii="Times New Roman" w:hAnsi="Times New Roman" w:cs="Times New Roman"/>
                <w:b/>
                <w:color w:val="000000"/>
                <w:sz w:val="24"/>
                <w:szCs w:val="24"/>
                <w:lang w:val="ru-RU"/>
              </w:rPr>
              <w:t>8.6. МЕТОДИЧЕСКИЕ РЕКОМЕНДАЦИИ ПО ОБУЧЕНИЮ ЛИЦ С ОГРАНИЧЕННЫМИ ВОЗМОЖНОСТЯМИ ЗДОРОВЬЯ И ИНВАЛИДОВ</w:t>
            </w:r>
          </w:p>
        </w:tc>
      </w:tr>
      <w:tr w:rsidR="00A75BB8" w:rsidRPr="00C76C35">
        <w:trPr>
          <w:trHeight w:hRule="exact" w:val="11103"/>
        </w:trPr>
        <w:tc>
          <w:tcPr>
            <w:tcW w:w="10221" w:type="dxa"/>
            <w:gridSpan w:val="3"/>
            <w:shd w:val="clear" w:color="000000" w:fill="FFFFFF"/>
            <w:tcMar>
              <w:left w:w="34" w:type="dxa"/>
              <w:right w:w="34" w:type="dxa"/>
            </w:tcMar>
          </w:tcPr>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w:t>
            </w:r>
            <w:r w:rsidRPr="00C76C35">
              <w:rPr>
                <w:rFonts w:ascii="Times New Roman" w:hAnsi="Times New Roman" w:cs="Times New Roman"/>
                <w:color w:val="000000"/>
                <w:sz w:val="24"/>
                <w:szCs w:val="24"/>
                <w:lang w:val="ru-RU"/>
              </w:rPr>
              <w:t>жностями здоровья.</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w:t>
            </w:r>
            <w:r w:rsidRPr="00C76C35">
              <w:rPr>
                <w:rFonts w:ascii="Times New Roman" w:hAnsi="Times New Roman" w:cs="Times New Roman"/>
                <w:color w:val="000000"/>
                <w:sz w:val="24"/>
                <w:szCs w:val="24"/>
                <w:lang w:val="ru-RU"/>
              </w:rPr>
              <w:t>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C76C35">
              <w:rPr>
                <w:rFonts w:ascii="Times New Roman" w:hAnsi="Times New Roman" w:cs="Times New Roman"/>
                <w:color w:val="000000"/>
                <w:sz w:val="24"/>
                <w:szCs w:val="24"/>
                <w:lang w:val="ru-RU"/>
              </w:rPr>
              <w:t xml:space="preserve"> АК-44/05вн) в курс</w:t>
            </w:r>
            <w:r w:rsidRPr="00C76C35">
              <w:rPr>
                <w:rFonts w:ascii="Times New Roman" w:hAnsi="Times New Roman" w:cs="Times New Roman"/>
                <w:color w:val="000000"/>
                <w:sz w:val="24"/>
                <w:szCs w:val="24"/>
                <w:lang w:val="ru-RU"/>
              </w:rPr>
              <w:t xml:space="preserve">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w:t>
            </w:r>
            <w:r w:rsidRPr="00C76C35">
              <w:rPr>
                <w:rFonts w:ascii="Times New Roman" w:hAnsi="Times New Roman" w:cs="Times New Roman"/>
                <w:color w:val="000000"/>
                <w:sz w:val="24"/>
                <w:szCs w:val="24"/>
                <w:lang w:val="ru-RU"/>
              </w:rPr>
              <w:t>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Медиаматериалы также </w:t>
            </w:r>
            <w:r w:rsidRPr="00C76C35">
              <w:rPr>
                <w:rFonts w:ascii="Times New Roman" w:hAnsi="Times New Roman" w:cs="Times New Roman"/>
                <w:color w:val="000000"/>
                <w:sz w:val="24"/>
                <w:szCs w:val="24"/>
                <w:lang w:val="ru-RU"/>
              </w:rPr>
              <w:t>следует использовать и адаптировать с учетом индивидуальных особенностей обучения лиц с ОВЗ.</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w:t>
            </w:r>
            <w:r w:rsidRPr="00C76C35">
              <w:rPr>
                <w:rFonts w:ascii="Times New Roman" w:hAnsi="Times New Roman" w:cs="Times New Roman"/>
                <w:color w:val="000000"/>
                <w:sz w:val="24"/>
                <w:szCs w:val="24"/>
                <w:lang w:val="ru-RU"/>
              </w:rPr>
              <w:t>атериально-техническое обеспечение предусматривает приспособление аудиторий к нуждам лиц с ОВЗ.</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w:t>
            </w:r>
            <w:r w:rsidRPr="00C76C35">
              <w:rPr>
                <w:rFonts w:ascii="Times New Roman" w:hAnsi="Times New Roman" w:cs="Times New Roman"/>
                <w:color w:val="000000"/>
                <w:sz w:val="24"/>
                <w:szCs w:val="24"/>
                <w:lang w:val="ru-RU"/>
              </w:rPr>
              <w:t>доступная форма предоставления заданий оценочных средств, а именно:</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A75BB8" w:rsidRDefault="00C76C35">
            <w:pPr>
              <w:spacing w:after="0" w:line="240" w:lineRule="auto"/>
              <w:ind w:firstLine="756"/>
              <w:jc w:val="both"/>
              <w:rPr>
                <w:sz w:val="24"/>
                <w:szCs w:val="24"/>
              </w:rPr>
            </w:pPr>
            <w:r w:rsidRPr="00C76C35">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w:t>
            </w:r>
            <w:r>
              <w:rPr>
                <w:rFonts w:ascii="Times New Roman" w:hAnsi="Times New Roman" w:cs="Times New Roman"/>
                <w:color w:val="000000"/>
                <w:sz w:val="24"/>
                <w:szCs w:val="24"/>
              </w:rPr>
              <w:t>иями слуха, речи, зрения);</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w:t>
            </w:r>
            <w:r w:rsidRPr="00C76C35">
              <w:rPr>
                <w:rFonts w:ascii="Times New Roman" w:hAnsi="Times New Roman" w:cs="Times New Roman"/>
                <w:color w:val="000000"/>
                <w:sz w:val="24"/>
                <w:szCs w:val="24"/>
                <w:lang w:val="ru-RU"/>
              </w:rPr>
              <w:t>вления ответов на задания, а именно:</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r w:rsidRPr="00C76C35">
              <w:rPr>
                <w:rFonts w:ascii="Times New Roman" w:hAnsi="Times New Roman" w:cs="Times New Roman"/>
                <w:color w:val="000000"/>
                <w:sz w:val="24"/>
                <w:szCs w:val="24"/>
                <w:lang w:val="ru-RU"/>
              </w:rPr>
              <w:t>);</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A75BB8" w:rsidRPr="00C76C35" w:rsidRDefault="00C76C35">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A75BB8" w:rsidRDefault="00A75BB8">
      <w:pPr>
        <w:rPr>
          <w:lang w:val="ru-RU"/>
        </w:rPr>
      </w:pPr>
    </w:p>
    <w:p w:rsidR="00C76C35" w:rsidRDefault="00C76C35">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C76C35" w:rsidTr="00FD4B3B">
        <w:trPr>
          <w:trHeight w:hRule="exact" w:val="1805"/>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1857" w:type="dxa"/>
            <w:gridSpan w:val="5"/>
            <w:shd w:val="clear" w:color="FFFFFF" w:fill="FFFFFF"/>
            <w:tcMar>
              <w:left w:w="4" w:type="dxa"/>
              <w:right w:w="4" w:type="dxa"/>
            </w:tcMar>
          </w:tcPr>
          <w:p w:rsidR="00C76C35" w:rsidRDefault="00C76C35" w:rsidP="00FD4B3B">
            <w:r>
              <w:rPr>
                <w:noProof/>
                <w:lang w:val="ru-RU" w:eastAsia="ru-RU"/>
              </w:rPr>
              <w:drawing>
                <wp:inline distT="0" distB="0" distL="0" distR="0" wp14:anchorId="08B50CD0" wp14:editId="24B9320D">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76C35" w:rsidTr="00FD4B3B">
        <w:trPr>
          <w:trHeight w:hRule="exact" w:val="855"/>
        </w:trPr>
        <w:tc>
          <w:tcPr>
            <w:tcW w:w="10221" w:type="dxa"/>
            <w:gridSpan w:val="22"/>
            <w:shd w:val="clear" w:color="000000" w:fill="FFFFFF"/>
            <w:tcMar>
              <w:left w:w="34" w:type="dxa"/>
              <w:right w:w="34" w:type="dxa"/>
            </w:tcMar>
          </w:tcPr>
          <w:p w:rsidR="00C76C35" w:rsidRPr="00516422" w:rsidRDefault="00C76C35" w:rsidP="00FD4B3B">
            <w:pPr>
              <w:spacing w:after="0" w:line="240" w:lineRule="auto"/>
              <w:jc w:val="center"/>
              <w:rPr>
                <w:sz w:val="24"/>
                <w:szCs w:val="24"/>
                <w:lang w:val="ru-RU"/>
              </w:rPr>
            </w:pPr>
            <w:r w:rsidRPr="0051642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C76C35" w:rsidRPr="00516422" w:rsidRDefault="00C76C35" w:rsidP="00FD4B3B">
            <w:pPr>
              <w:spacing w:after="0" w:line="240" w:lineRule="auto"/>
              <w:jc w:val="center"/>
              <w:rPr>
                <w:sz w:val="24"/>
                <w:szCs w:val="24"/>
                <w:lang w:val="ru-RU"/>
              </w:rPr>
            </w:pPr>
            <w:r w:rsidRPr="00516422">
              <w:rPr>
                <w:rFonts w:ascii="Times New Roman" w:hAnsi="Times New Roman" w:cs="Times New Roman"/>
                <w:color w:val="000000"/>
                <w:sz w:val="24"/>
                <w:szCs w:val="24"/>
                <w:lang w:val="ru-RU"/>
              </w:rPr>
              <w:t>высшего образования</w:t>
            </w:r>
          </w:p>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C76C35" w:rsidTr="00FD4B3B">
        <w:trPr>
          <w:trHeight w:hRule="exact" w:val="255"/>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80"/>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И.о. директора ИТУ</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_______________ Гайдамашко И.В.</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«___»  ___________ 2021 г.</w:t>
            </w:r>
          </w:p>
        </w:tc>
        <w:tc>
          <w:tcPr>
            <w:tcW w:w="285" w:type="dxa"/>
          </w:tcPr>
          <w:p w:rsidR="00C76C35" w:rsidRDefault="00C76C35" w:rsidP="00FD4B3B"/>
        </w:tc>
        <w:tc>
          <w:tcPr>
            <w:tcW w:w="285" w:type="dxa"/>
          </w:tcPr>
          <w:p w:rsidR="00C76C35" w:rsidRDefault="00C76C35" w:rsidP="00FD4B3B"/>
        </w:tc>
      </w:tr>
      <w:tr w:rsidR="00C76C35" w:rsidTr="00FD4B3B">
        <w:trPr>
          <w:trHeight w:hRule="exact" w:val="414"/>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416"/>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C76C35" w:rsidTr="00FD4B3B">
        <w:trPr>
          <w:trHeight w:hRule="exact" w:val="694"/>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Научно-исследовательская работа</w:t>
            </w:r>
          </w:p>
        </w:tc>
      </w:tr>
      <w:tr w:rsidR="00C76C35" w:rsidTr="00FD4B3B">
        <w:trPr>
          <w:trHeight w:hRule="exact" w:val="277"/>
        </w:trPr>
        <w:tc>
          <w:tcPr>
            <w:tcW w:w="426" w:type="dxa"/>
          </w:tcPr>
          <w:p w:rsidR="00C76C35" w:rsidRDefault="00C76C35" w:rsidP="00FD4B3B"/>
        </w:tc>
        <w:tc>
          <w:tcPr>
            <w:tcW w:w="2658" w:type="dxa"/>
            <w:gridSpan w:val="6"/>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Читающее подразделение</w:t>
            </w:r>
          </w:p>
        </w:tc>
        <w:tc>
          <w:tcPr>
            <w:tcW w:w="334" w:type="dxa"/>
          </w:tcPr>
          <w:p w:rsidR="00C76C35" w:rsidRDefault="00C76C35" w:rsidP="00FD4B3B"/>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кафедра управления инновациями</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991" w:type="dxa"/>
            <w:gridSpan w:val="7"/>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Направление</w:t>
            </w:r>
          </w:p>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38.04.01 Экономика</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991" w:type="dxa"/>
            <w:gridSpan w:val="7"/>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Направленность</w:t>
            </w:r>
          </w:p>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Корпоративная экономика и финансы</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424" w:type="dxa"/>
            <w:gridSpan w:val="5"/>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Квалификация</w:t>
            </w:r>
          </w:p>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магистр</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424" w:type="dxa"/>
            <w:gridSpan w:val="5"/>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Форма обучения</w:t>
            </w:r>
          </w:p>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5259" w:type="dxa"/>
            <w:gridSpan w:val="10"/>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очная</w:t>
            </w:r>
          </w:p>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283" w:type="dxa"/>
            <w:gridSpan w:val="4"/>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Общая трудоемкость</w:t>
            </w:r>
          </w:p>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5259" w:type="dxa"/>
            <w:gridSpan w:val="10"/>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3 з.е.</w:t>
            </w:r>
          </w:p>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RPr="00C76C35" w:rsidTr="00FD4B3B">
        <w:trPr>
          <w:trHeight w:hRule="exact" w:val="277"/>
        </w:trPr>
        <w:tc>
          <w:tcPr>
            <w:tcW w:w="10221" w:type="dxa"/>
            <w:gridSpan w:val="22"/>
            <w:shd w:val="clear" w:color="000000" w:fill="FFFFFF"/>
            <w:tcMar>
              <w:left w:w="34" w:type="dxa"/>
              <w:right w:w="34" w:type="dxa"/>
            </w:tcMar>
          </w:tcPr>
          <w:p w:rsidR="00C76C35" w:rsidRPr="00C76C35" w:rsidRDefault="00C76C35" w:rsidP="00FD4B3B">
            <w:pPr>
              <w:spacing w:after="0" w:line="240" w:lineRule="auto"/>
              <w:jc w:val="center"/>
              <w:rPr>
                <w:lang w:val="ru-RU"/>
              </w:rPr>
            </w:pPr>
            <w:r w:rsidRPr="00C76C3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C76C35" w:rsidTr="00FD4B3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C76C35" w:rsidRDefault="00C76C35" w:rsidP="00FD4B3B"/>
        </w:tc>
      </w:tr>
      <w:tr w:rsidR="00C76C35" w:rsidTr="00FD4B3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Pr="00C76C35" w:rsidRDefault="00C76C35" w:rsidP="00FD4B3B">
            <w:pPr>
              <w:spacing w:after="0" w:line="240" w:lineRule="auto"/>
              <w:jc w:val="center"/>
              <w:rPr>
                <w:sz w:val="19"/>
                <w:szCs w:val="19"/>
                <w:lang w:val="ru-RU"/>
              </w:rPr>
            </w:pPr>
            <w:r w:rsidRPr="00C76C3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tc>
        <w:tc>
          <w:tcPr>
            <w:tcW w:w="285" w:type="dxa"/>
          </w:tcPr>
          <w:p w:rsidR="00C76C35" w:rsidRDefault="00C76C35" w:rsidP="00FD4B3B"/>
        </w:tc>
      </w:tr>
      <w:tr w:rsidR="00C76C35" w:rsidTr="00FD4B3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88,25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C76C35" w:rsidRDefault="00C76C35" w:rsidP="00FD4B3B"/>
        </w:tc>
      </w:tr>
      <w:tr w:rsidR="00C76C35" w:rsidTr="00FD4B3B">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19"/>
                <w:szCs w:val="19"/>
                <w:lang w:val="ru-RU"/>
              </w:rPr>
            </w:pPr>
            <w:r w:rsidRPr="00C76C35">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tc>
        <w:tc>
          <w:tcPr>
            <w:tcW w:w="285" w:type="dxa"/>
          </w:tcPr>
          <w:p w:rsidR="00C76C35" w:rsidRDefault="00C76C35" w:rsidP="00FD4B3B"/>
        </w:tc>
      </w:tr>
      <w:tr w:rsidR="00C76C35" w:rsidTr="00FD4B3B">
        <w:trPr>
          <w:trHeight w:hRule="exact" w:val="2746"/>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283" w:type="dxa"/>
            <w:gridSpan w:val="7"/>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2"/>
        <w:gridCol w:w="3707"/>
        <w:gridCol w:w="964"/>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C76C35" w:rsidRDefault="00C76C35" w:rsidP="00FD4B3B"/>
        </w:tc>
        <w:tc>
          <w:tcPr>
            <w:tcW w:w="3970"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2</w:t>
            </w:r>
          </w:p>
        </w:tc>
      </w:tr>
      <w:tr w:rsidR="00C76C35" w:rsidTr="00FD4B3B">
        <w:trPr>
          <w:trHeight w:hRule="exact" w:val="277"/>
        </w:trPr>
        <w:tc>
          <w:tcPr>
            <w:tcW w:w="3842"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Tr="00FD4B3B">
        <w:trPr>
          <w:trHeight w:hRule="exact" w:val="138"/>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i/>
                <w:color w:val="000000"/>
                <w:sz w:val="24"/>
                <w:szCs w:val="24"/>
                <w:lang w:val="ru-RU"/>
              </w:rPr>
              <w:t>канд. экон. наук,  Заведующий кафедрой, Куликова Наталия Николаевна _________________</w:t>
            </w:r>
          </w:p>
        </w:tc>
      </w:tr>
      <w:tr w:rsidR="00C76C35" w:rsidRPr="00C76C35" w:rsidTr="00FD4B3B">
        <w:trPr>
          <w:trHeight w:hRule="exact" w:val="1666"/>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5826" w:type="dxa"/>
            <w:gridSpan w:val="3"/>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C76C35" w:rsidRDefault="00C76C35" w:rsidP="00FD4B3B"/>
        </w:tc>
        <w:tc>
          <w:tcPr>
            <w:tcW w:w="993" w:type="dxa"/>
          </w:tcPr>
          <w:p w:rsidR="00C76C35" w:rsidRDefault="00C76C35" w:rsidP="00FD4B3B"/>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Научно-исследовательская работа</w:t>
            </w:r>
          </w:p>
        </w:tc>
      </w:tr>
      <w:tr w:rsidR="00C76C35" w:rsidTr="00FD4B3B">
        <w:trPr>
          <w:trHeight w:hRule="exact" w:val="277"/>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277"/>
        </w:trPr>
        <w:tc>
          <w:tcPr>
            <w:tcW w:w="5826"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разработана в соответствии с ФГОС ВО:</w:t>
            </w: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C76C35" w:rsidRPr="00C76C35" w:rsidTr="00FD4B3B">
        <w:trPr>
          <w:trHeight w:hRule="exact" w:val="277"/>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5826"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составлена на основании учебного плана:</w:t>
            </w: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направление: 38.04.01 Экономика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направленность: «Корпоративная экономика и финансы»</w:t>
            </w:r>
          </w:p>
        </w:tc>
      </w:tr>
      <w:tr w:rsidR="00C76C35" w:rsidRPr="00C76C35" w:rsidTr="00FD4B3B">
        <w:trPr>
          <w:trHeight w:hRule="exact" w:val="277"/>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одобрена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138"/>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112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17.03.2021 № 07</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Куликова Наталия Николаевна ___________________</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2598"/>
        <w:gridCol w:w="1935"/>
        <w:gridCol w:w="406"/>
        <w:gridCol w:w="4367"/>
        <w:gridCol w:w="968"/>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C76C35" w:rsidRDefault="00C76C35" w:rsidP="00FD4B3B"/>
        </w:tc>
        <w:tc>
          <w:tcPr>
            <w:tcW w:w="4679"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3</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2022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138"/>
        </w:trPr>
        <w:tc>
          <w:tcPr>
            <w:tcW w:w="2694" w:type="dxa"/>
          </w:tcPr>
          <w:p w:rsidR="00C76C35" w:rsidRPr="00C76C35" w:rsidRDefault="00C76C35" w:rsidP="00FD4B3B">
            <w:pPr>
              <w:rPr>
                <w:lang w:val="ru-RU"/>
              </w:rPr>
            </w:pPr>
          </w:p>
        </w:tc>
        <w:tc>
          <w:tcPr>
            <w:tcW w:w="2424" w:type="dxa"/>
            <w:gridSpan w:val="2"/>
            <w:shd w:val="clear" w:color="000000" w:fill="FFFFFF"/>
            <w:tcMar>
              <w:left w:w="34" w:type="dxa"/>
              <w:right w:w="34" w:type="dxa"/>
            </w:tcMar>
          </w:tcPr>
          <w:p w:rsidR="00C76C35" w:rsidRPr="00C76C35" w:rsidRDefault="00C76C35" w:rsidP="00FD4B3B">
            <w:pPr>
              <w:rPr>
                <w:lang w:val="ru-RU"/>
              </w:rPr>
            </w:pPr>
          </w:p>
        </w:tc>
        <w:tc>
          <w:tcPr>
            <w:tcW w:w="5685" w:type="dxa"/>
            <w:gridSpan w:val="2"/>
            <w:vMerge w:val="restart"/>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5685" w:type="dxa"/>
            <w:gridSpan w:val="2"/>
            <w:vMerge/>
            <w:shd w:val="clear" w:color="000000" w:fill="FFFFFF"/>
            <w:tcMar>
              <w:left w:w="34" w:type="dxa"/>
              <w:right w:w="34" w:type="dxa"/>
            </w:tcMar>
          </w:tcPr>
          <w:p w:rsidR="00C76C35" w:rsidRDefault="00C76C35" w:rsidP="00FD4B3B"/>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2023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2024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2025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C76C35" w:rsidTr="00FD4B3B">
        <w:trPr>
          <w:trHeight w:hRule="exact" w:val="416"/>
        </w:trPr>
        <w:tc>
          <w:tcPr>
            <w:tcW w:w="4692" w:type="dxa"/>
            <w:gridSpan w:val="4"/>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4</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C76C35" w:rsidTr="00FD4B3B">
        <w:trPr>
          <w:trHeight w:hRule="exact" w:val="138"/>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RPr="00C76C35" w:rsidTr="00FD4B3B">
        <w:trPr>
          <w:trHeight w:hRule="exact" w:val="1907"/>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«Научно-исследовательская работа»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818"/>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2. МЕСТО ПРАКТИКИ В СТРУКТУРЕ ОБРАЗОВАТЕЛЬНОЙ ПРОГРАММЫ</w:t>
            </w:r>
          </w:p>
        </w:tc>
      </w:tr>
      <w:tr w:rsidR="00C76C35" w:rsidTr="00FD4B3B">
        <w:trPr>
          <w:trHeight w:hRule="exact" w:val="277"/>
        </w:trPr>
        <w:tc>
          <w:tcPr>
            <w:tcW w:w="156" w:type="dxa"/>
            <w:vMerge w:val="restart"/>
            <w:shd w:val="clear" w:color="000000" w:fill="FFFFFF"/>
            <w:tcMar>
              <w:left w:w="34" w:type="dxa"/>
              <w:right w:w="34" w:type="dxa"/>
            </w:tcMar>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38.04.01 Экономика</w:t>
            </w:r>
          </w:p>
        </w:tc>
      </w:tr>
      <w:tr w:rsidR="00C76C35" w:rsidTr="00FD4B3B">
        <w:trPr>
          <w:trHeight w:hRule="exact" w:val="26"/>
        </w:trPr>
        <w:tc>
          <w:tcPr>
            <w:tcW w:w="156" w:type="dxa"/>
            <w:vMerge/>
            <w:shd w:val="clear" w:color="000000" w:fill="FFFFFF"/>
            <w:tcMar>
              <w:left w:w="34" w:type="dxa"/>
              <w:right w:w="34" w:type="dxa"/>
            </w:tcMar>
          </w:tcPr>
          <w:p w:rsidR="00C76C35" w:rsidRDefault="00C76C35" w:rsidP="00FD4B3B"/>
        </w:tc>
        <w:tc>
          <w:tcPr>
            <w:tcW w:w="2991" w:type="dxa"/>
            <w:shd w:val="clear" w:color="000000" w:fill="FFFFFF"/>
            <w:tcMar>
              <w:left w:w="34" w:type="dxa"/>
              <w:right w:w="34" w:type="dxa"/>
            </w:tcMar>
          </w:tcPr>
          <w:p w:rsidR="00C76C35" w:rsidRDefault="00C76C35" w:rsidP="00FD4B3B"/>
        </w:tc>
        <w:tc>
          <w:tcPr>
            <w:tcW w:w="298" w:type="dxa"/>
            <w:vMerge/>
            <w:shd w:val="clear" w:color="000000" w:fill="FFFFFF"/>
            <w:tcMar>
              <w:left w:w="34" w:type="dxa"/>
              <w:right w:w="34" w:type="dxa"/>
            </w:tcMar>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Практика</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RP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Часть, формируемая участниками образовательных отношений</w:t>
            </w:r>
          </w:p>
        </w:tc>
      </w:tr>
      <w:tr w:rsidR="00C76C35" w:rsidRPr="00C76C35" w:rsidTr="00FD4B3B">
        <w:trPr>
          <w:trHeight w:hRule="exact" w:val="36"/>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6819" w:type="dxa"/>
            <w:gridSpan w:val="3"/>
            <w:vMerge/>
            <w:shd w:val="clear" w:color="000000" w:fill="FFFFFF"/>
            <w:tcMar>
              <w:left w:w="34" w:type="dxa"/>
              <w:right w:w="34" w:type="dxa"/>
            </w:tcMar>
          </w:tcPr>
          <w:p w:rsidR="00C76C35" w:rsidRPr="00C76C35" w:rsidRDefault="00C76C35" w:rsidP="00FD4B3B">
            <w:pPr>
              <w:rPr>
                <w:lang w:val="ru-RU"/>
              </w:rPr>
            </w:pPr>
          </w:p>
        </w:tc>
      </w:tr>
      <w:tr w:rsidR="00C76C35" w:rsidTr="00FD4B3B">
        <w:trPr>
          <w:trHeight w:hRule="exact" w:val="277"/>
        </w:trPr>
        <w:tc>
          <w:tcPr>
            <w:tcW w:w="143" w:type="dxa"/>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3 з.е. (108 акад. час.).</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3. ТИП, ВИД И СПОСОБ ПРОВЕДЕНИЯ ПРАКТИКИ</w:t>
            </w:r>
          </w:p>
        </w:tc>
      </w:tr>
      <w:tr w:rsidR="00C76C35" w:rsidTr="00FD4B3B">
        <w:trPr>
          <w:trHeight w:hRule="exact" w:val="277"/>
        </w:trPr>
        <w:tc>
          <w:tcPr>
            <w:tcW w:w="143" w:type="dxa"/>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Научно-исследовательская работа</w:t>
            </w:r>
          </w:p>
        </w:tc>
      </w:tr>
      <w:tr w:rsidR="00C76C35" w:rsidTr="00FD4B3B">
        <w:trPr>
          <w:trHeight w:hRule="exact" w:val="165"/>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RPr="00C76C35" w:rsidTr="00FD4B3B">
        <w:trPr>
          <w:trHeight w:hRule="exact" w:val="855"/>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4.МЕСТО И ВРЕМЯ ПРОВЕДЕНИЯ ПРАКТИКИ</w:t>
            </w:r>
          </w:p>
        </w:tc>
      </w:tr>
      <w:tr w:rsidR="00C76C35" w:rsidRPr="00C76C35" w:rsidTr="00FD4B3B">
        <w:trPr>
          <w:trHeight w:hRule="exact" w:val="1637"/>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«Научно-исследовательская работа»  направления подготовки 38.04.01 Экономика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724"/>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5. КОМПЕТЕНЦИИ ОБУЧАЮЩЕГОСЯ, ФОРМИРУЕМЫЕ В РЕЗУЛЬТАТЕ ОСВОЕНИЯ ПРАКТИКИ</w:t>
            </w:r>
          </w:p>
        </w:tc>
      </w:tr>
      <w:tr w:rsidR="00C76C35" w:rsidRPr="00C76C35" w:rsidTr="00FD4B3B">
        <w:trPr>
          <w:trHeight w:hRule="exact" w:val="109"/>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rPr>
                <w:sz w:val="24"/>
                <w:szCs w:val="24"/>
                <w:lang w:val="ru-RU"/>
              </w:rPr>
            </w:pPr>
            <w:r w:rsidRPr="00C76C35">
              <w:rPr>
                <w:rFonts w:ascii="Times New Roman" w:hAnsi="Times New Roman" w:cs="Times New Roman"/>
                <w:color w:val="000000"/>
                <w:sz w:val="24"/>
                <w:szCs w:val="24"/>
                <w:lang w:val="ru-RU"/>
              </w:rPr>
              <w:t>В результате освоения практики обучающийся должен овладеть компетенциями:</w:t>
            </w:r>
          </w:p>
        </w:tc>
      </w:tr>
      <w:tr w:rsidR="00C76C35" w:rsidRPr="00C76C35" w:rsidTr="00FD4B3B">
        <w:trPr>
          <w:trHeight w:hRule="exact" w:val="826"/>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ПК-1</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разрабатывать</w:t>
            </w:r>
            <w:r w:rsidRPr="00C76C35">
              <w:rPr>
                <w:lang w:val="ru-RU"/>
              </w:rPr>
              <w:t xml:space="preserve"> </w:t>
            </w:r>
            <w:r w:rsidRPr="00C76C35">
              <w:rPr>
                <w:rFonts w:ascii="Times New Roman" w:hAnsi="Times New Roman" w:cs="Times New Roman"/>
                <w:color w:val="000000"/>
                <w:sz w:val="24"/>
                <w:szCs w:val="24"/>
                <w:lang w:val="ru-RU"/>
              </w:rPr>
              <w:t>критерии</w:t>
            </w:r>
            <w:r w:rsidRPr="00C76C35">
              <w:rPr>
                <w:lang w:val="ru-RU"/>
              </w:rPr>
              <w:t xml:space="preserve"> </w:t>
            </w:r>
            <w:r w:rsidRPr="00C76C35">
              <w:rPr>
                <w:rFonts w:ascii="Times New Roman" w:hAnsi="Times New Roman" w:cs="Times New Roman"/>
                <w:color w:val="000000"/>
                <w:sz w:val="24"/>
                <w:szCs w:val="24"/>
                <w:lang w:val="ru-RU"/>
              </w:rPr>
              <w:t>оценки</w:t>
            </w:r>
            <w:r w:rsidRPr="00C76C35">
              <w:rPr>
                <w:lang w:val="ru-RU"/>
              </w:rPr>
              <w:t xml:space="preserve"> </w:t>
            </w:r>
            <w:r w:rsidRPr="00C76C35">
              <w:rPr>
                <w:rFonts w:ascii="Times New Roman" w:hAnsi="Times New Roman" w:cs="Times New Roman"/>
                <w:color w:val="000000"/>
                <w:sz w:val="24"/>
                <w:szCs w:val="24"/>
                <w:lang w:val="ru-RU"/>
              </w:rPr>
              <w:t>системы</w:t>
            </w:r>
            <w:r w:rsidRPr="00C76C35">
              <w:rPr>
                <w:lang w:val="ru-RU"/>
              </w:rPr>
              <w:t xml:space="preserve"> </w:t>
            </w:r>
            <w:r w:rsidRPr="00C76C35">
              <w:rPr>
                <w:rFonts w:ascii="Times New Roman" w:hAnsi="Times New Roman" w:cs="Times New Roman"/>
                <w:color w:val="000000"/>
                <w:sz w:val="24"/>
                <w:szCs w:val="24"/>
                <w:lang w:val="ru-RU"/>
              </w:rPr>
              <w:t>управления</w:t>
            </w:r>
            <w:r w:rsidRPr="00C76C35">
              <w:rPr>
                <w:lang w:val="ru-RU"/>
              </w:rPr>
              <w:t xml:space="preserve"> </w:t>
            </w:r>
            <w:r w:rsidRPr="00C76C35">
              <w:rPr>
                <w:rFonts w:ascii="Times New Roman" w:hAnsi="Times New Roman" w:cs="Times New Roman"/>
                <w:color w:val="000000"/>
                <w:sz w:val="24"/>
                <w:szCs w:val="24"/>
                <w:lang w:val="ru-RU"/>
              </w:rPr>
              <w:t>рисками</w:t>
            </w:r>
            <w:r w:rsidRPr="00C76C35">
              <w:rPr>
                <w:lang w:val="ru-RU"/>
              </w:rPr>
              <w:t xml:space="preserve"> </w:t>
            </w:r>
            <w:r w:rsidRPr="00C76C35">
              <w:rPr>
                <w:rFonts w:ascii="Times New Roman" w:hAnsi="Times New Roman" w:cs="Times New Roman"/>
                <w:color w:val="000000"/>
                <w:sz w:val="24"/>
                <w:szCs w:val="24"/>
                <w:lang w:val="ru-RU"/>
              </w:rPr>
              <w:t>с</w:t>
            </w:r>
            <w:r w:rsidRPr="00C76C35">
              <w:rPr>
                <w:lang w:val="ru-RU"/>
              </w:rPr>
              <w:t xml:space="preserve"> </w:t>
            </w:r>
            <w:r w:rsidRPr="00C76C35">
              <w:rPr>
                <w:rFonts w:ascii="Times New Roman" w:hAnsi="Times New Roman" w:cs="Times New Roman"/>
                <w:color w:val="000000"/>
                <w:sz w:val="24"/>
                <w:szCs w:val="24"/>
                <w:lang w:val="ru-RU"/>
              </w:rPr>
              <w:t>учетом</w:t>
            </w:r>
            <w:r w:rsidRPr="00C76C35">
              <w:rPr>
                <w:lang w:val="ru-RU"/>
              </w:rPr>
              <w:t xml:space="preserve"> </w:t>
            </w:r>
            <w:r w:rsidRPr="00C76C35">
              <w:rPr>
                <w:rFonts w:ascii="Times New Roman" w:hAnsi="Times New Roman" w:cs="Times New Roman"/>
                <w:color w:val="000000"/>
                <w:sz w:val="24"/>
                <w:szCs w:val="24"/>
                <w:lang w:val="ru-RU"/>
              </w:rPr>
              <w:t>условий</w:t>
            </w:r>
            <w:r w:rsidRPr="00C76C35">
              <w:rPr>
                <w:lang w:val="ru-RU"/>
              </w:rPr>
              <w:t xml:space="preserve"> </w:t>
            </w:r>
            <w:r w:rsidRPr="00C76C35">
              <w:rPr>
                <w:rFonts w:ascii="Times New Roman" w:hAnsi="Times New Roman" w:cs="Times New Roman"/>
                <w:color w:val="000000"/>
                <w:sz w:val="24"/>
                <w:szCs w:val="24"/>
                <w:lang w:val="ru-RU"/>
              </w:rPr>
              <w:t>функционирования</w:t>
            </w:r>
            <w:r w:rsidRPr="00C76C35">
              <w:rPr>
                <w:lang w:val="ru-RU"/>
              </w:rPr>
              <w:t xml:space="preserve"> </w:t>
            </w:r>
            <w:r w:rsidRPr="00C76C35">
              <w:rPr>
                <w:rFonts w:ascii="Times New Roman" w:hAnsi="Times New Roman" w:cs="Times New Roman"/>
                <w:color w:val="000000"/>
                <w:sz w:val="24"/>
                <w:szCs w:val="24"/>
                <w:lang w:val="ru-RU"/>
              </w:rPr>
              <w:t>участников</w:t>
            </w:r>
            <w:r w:rsidRPr="00C76C35">
              <w:rPr>
                <w:lang w:val="ru-RU"/>
              </w:rPr>
              <w:t xml:space="preserve"> </w:t>
            </w:r>
            <w:r w:rsidRPr="00C76C35">
              <w:rPr>
                <w:rFonts w:ascii="Times New Roman" w:hAnsi="Times New Roman" w:cs="Times New Roman"/>
                <w:color w:val="000000"/>
                <w:sz w:val="24"/>
                <w:szCs w:val="24"/>
                <w:lang w:val="ru-RU"/>
              </w:rPr>
              <w:t>хозяйственной</w:t>
            </w:r>
            <w:r w:rsidRPr="00C76C35">
              <w:rPr>
                <w:lang w:val="ru-RU"/>
              </w:rPr>
              <w:t xml:space="preserve"> </w:t>
            </w:r>
            <w:r w:rsidRPr="00C76C35">
              <w:rPr>
                <w:rFonts w:ascii="Times New Roman" w:hAnsi="Times New Roman" w:cs="Times New Roman"/>
                <w:color w:val="000000"/>
                <w:sz w:val="24"/>
                <w:szCs w:val="24"/>
                <w:lang w:val="ru-RU"/>
              </w:rPr>
              <w:t>деятельности,</w:t>
            </w:r>
            <w:r w:rsidRPr="00C76C35">
              <w:rPr>
                <w:lang w:val="ru-RU"/>
              </w:rPr>
              <w:t xml:space="preserve"> </w:t>
            </w:r>
            <w:r w:rsidRPr="00C76C35">
              <w:rPr>
                <w:rFonts w:ascii="Times New Roman" w:hAnsi="Times New Roman" w:cs="Times New Roman"/>
                <w:color w:val="000000"/>
                <w:sz w:val="24"/>
                <w:szCs w:val="24"/>
                <w:lang w:val="ru-RU"/>
              </w:rPr>
              <w:t>идентифицировать</w:t>
            </w:r>
            <w:r w:rsidRPr="00C76C35">
              <w:rPr>
                <w:lang w:val="ru-RU"/>
              </w:rPr>
              <w:t xml:space="preserve"> </w:t>
            </w:r>
            <w:r w:rsidRPr="00C76C35">
              <w:rPr>
                <w:rFonts w:ascii="Times New Roman" w:hAnsi="Times New Roman" w:cs="Times New Roman"/>
                <w:color w:val="000000"/>
                <w:sz w:val="24"/>
                <w:szCs w:val="24"/>
                <w:lang w:val="ru-RU"/>
              </w:rPr>
              <w:t>процессы</w:t>
            </w:r>
            <w:r w:rsidRPr="00C76C35">
              <w:rPr>
                <w:lang w:val="ru-RU"/>
              </w:rPr>
              <w:t xml:space="preserve"> </w:t>
            </w:r>
            <w:r w:rsidRPr="00C76C35">
              <w:rPr>
                <w:rFonts w:ascii="Times New Roman" w:hAnsi="Times New Roman" w:cs="Times New Roman"/>
                <w:color w:val="000000"/>
                <w:sz w:val="24"/>
                <w:szCs w:val="24"/>
                <w:lang w:val="ru-RU"/>
              </w:rPr>
              <w:t>системы</w:t>
            </w:r>
            <w:r w:rsidRPr="00C76C35">
              <w:rPr>
                <w:lang w:val="ru-RU"/>
              </w:rPr>
              <w:t xml:space="preserve"> </w:t>
            </w:r>
            <w:r w:rsidRPr="00C76C35">
              <w:rPr>
                <w:rFonts w:ascii="Times New Roman" w:hAnsi="Times New Roman" w:cs="Times New Roman"/>
                <w:color w:val="000000"/>
                <w:sz w:val="24"/>
                <w:szCs w:val="24"/>
                <w:lang w:val="ru-RU"/>
              </w:rPr>
              <w:t>управления</w:t>
            </w:r>
            <w:r w:rsidRPr="00C76C35">
              <w:rPr>
                <w:lang w:val="ru-RU"/>
              </w:rPr>
              <w:t xml:space="preserve"> </w:t>
            </w:r>
            <w:r w:rsidRPr="00C76C35">
              <w:rPr>
                <w:rFonts w:ascii="Times New Roman" w:hAnsi="Times New Roman" w:cs="Times New Roman"/>
                <w:color w:val="000000"/>
                <w:sz w:val="24"/>
                <w:szCs w:val="24"/>
                <w:lang w:val="ru-RU"/>
              </w:rPr>
              <w:t>рисками</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проводить</w:t>
            </w:r>
            <w:r w:rsidRPr="00C76C35">
              <w:rPr>
                <w:lang w:val="ru-RU"/>
              </w:rPr>
              <w:t xml:space="preserve"> </w:t>
            </w:r>
            <w:r w:rsidRPr="00C76C35">
              <w:rPr>
                <w:rFonts w:ascii="Times New Roman" w:hAnsi="Times New Roman" w:cs="Times New Roman"/>
                <w:color w:val="000000"/>
                <w:sz w:val="24"/>
                <w:szCs w:val="24"/>
                <w:lang w:val="ru-RU"/>
              </w:rPr>
              <w:t>их</w:t>
            </w:r>
            <w:r w:rsidRPr="00C76C35">
              <w:rPr>
                <w:lang w:val="ru-RU"/>
              </w:rPr>
              <w:t xml:space="preserve"> </w:t>
            </w:r>
            <w:r w:rsidRPr="00C76C35">
              <w:rPr>
                <w:rFonts w:ascii="Times New Roman" w:hAnsi="Times New Roman" w:cs="Times New Roman"/>
                <w:color w:val="000000"/>
                <w:sz w:val="24"/>
                <w:szCs w:val="24"/>
                <w:lang w:val="ru-RU"/>
              </w:rPr>
              <w:t>диагностику</w:t>
            </w:r>
            <w:r w:rsidRPr="00C76C35">
              <w:rPr>
                <w:lang w:val="ru-RU"/>
              </w:rPr>
              <w:t xml:space="preserve"> </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ПК-2</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принимать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реализовывать</w:t>
            </w:r>
            <w:r w:rsidRPr="00C76C35">
              <w:rPr>
                <w:lang w:val="ru-RU"/>
              </w:rPr>
              <w:t xml:space="preserve"> </w:t>
            </w:r>
            <w:r w:rsidRPr="00C76C35">
              <w:rPr>
                <w:rFonts w:ascii="Times New Roman" w:hAnsi="Times New Roman" w:cs="Times New Roman"/>
                <w:color w:val="000000"/>
                <w:sz w:val="24"/>
                <w:szCs w:val="24"/>
                <w:lang w:val="ru-RU"/>
              </w:rPr>
              <w:t>обоснованные</w:t>
            </w:r>
            <w:r w:rsidRPr="00C76C35">
              <w:rPr>
                <w:lang w:val="ru-RU"/>
              </w:rPr>
              <w:t xml:space="preserve"> </w:t>
            </w:r>
            <w:r w:rsidRPr="00C76C35">
              <w:rPr>
                <w:rFonts w:ascii="Times New Roman" w:hAnsi="Times New Roman" w:cs="Times New Roman"/>
                <w:color w:val="000000"/>
                <w:sz w:val="24"/>
                <w:szCs w:val="24"/>
                <w:lang w:val="ru-RU"/>
              </w:rPr>
              <w:t>организационно-управленческие</w:t>
            </w:r>
            <w:r w:rsidRPr="00C76C35">
              <w:rPr>
                <w:lang w:val="ru-RU"/>
              </w:rPr>
              <w:t xml:space="preserve"> </w:t>
            </w:r>
            <w:r w:rsidRPr="00C76C35">
              <w:rPr>
                <w:rFonts w:ascii="Times New Roman" w:hAnsi="Times New Roman" w:cs="Times New Roman"/>
                <w:color w:val="000000"/>
                <w:sz w:val="24"/>
                <w:szCs w:val="24"/>
                <w:lang w:val="ru-RU"/>
              </w:rPr>
              <w:t>решения</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повышению</w:t>
            </w:r>
            <w:r w:rsidRPr="00C76C35">
              <w:rPr>
                <w:lang w:val="ru-RU"/>
              </w:rPr>
              <w:t xml:space="preserve"> </w:t>
            </w:r>
            <w:r w:rsidRPr="00C76C35">
              <w:rPr>
                <w:rFonts w:ascii="Times New Roman" w:hAnsi="Times New Roman" w:cs="Times New Roman"/>
                <w:color w:val="000000"/>
                <w:sz w:val="24"/>
                <w:szCs w:val="24"/>
                <w:lang w:val="ru-RU"/>
              </w:rPr>
              <w:t>эффективности</w:t>
            </w:r>
            <w:r w:rsidRPr="00C76C35">
              <w:rPr>
                <w:lang w:val="ru-RU"/>
              </w:rPr>
              <w:t xml:space="preserve"> </w:t>
            </w:r>
            <w:r w:rsidRPr="00C76C35">
              <w:rPr>
                <w:rFonts w:ascii="Times New Roman" w:hAnsi="Times New Roman" w:cs="Times New Roman"/>
                <w:color w:val="000000"/>
                <w:sz w:val="24"/>
                <w:szCs w:val="24"/>
                <w:lang w:val="ru-RU"/>
              </w:rPr>
              <w:t>управления</w:t>
            </w:r>
            <w:r w:rsidRPr="00C76C35">
              <w:rPr>
                <w:lang w:val="ru-RU"/>
              </w:rPr>
              <w:t xml:space="preserve"> </w:t>
            </w:r>
            <w:r w:rsidRPr="00C76C35">
              <w:rPr>
                <w:rFonts w:ascii="Times New Roman" w:hAnsi="Times New Roman" w:cs="Times New Roman"/>
                <w:color w:val="000000"/>
                <w:sz w:val="24"/>
                <w:szCs w:val="24"/>
                <w:lang w:val="ru-RU"/>
              </w:rPr>
              <w:t>рисками</w:t>
            </w:r>
            <w:r w:rsidRPr="00C76C35">
              <w:rPr>
                <w:lang w:val="ru-RU"/>
              </w:rPr>
              <w:t xml:space="preserve"> </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221" w:type="dxa"/>
            <w:gridSpan w:val="6"/>
            <w:shd w:val="clear" w:color="000000" w:fill="FFFFFF"/>
            <w:tcMar>
              <w:left w:w="34" w:type="dxa"/>
              <w:right w:w="34" w:type="dxa"/>
            </w:tcMar>
            <w:vAlign w:val="bottom"/>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ПЛАНИРУЕМЫЕ РЕЗУЛЬТАТЫ ОБУЧЕНИЯ ПО ПРАКТИКЕ, ХАРАКТЕРИЗУЮЩИЕ ФОРМИРОВАНИЯ КОМПЕТЕНЦИЙ</w:t>
            </w:r>
          </w:p>
        </w:tc>
      </w:tr>
      <w:tr w:rsidR="00C76C35" w:rsidRPr="00C76C35" w:rsidTr="00FD4B3B">
        <w:trPr>
          <w:trHeight w:hRule="exact" w:val="138"/>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914"/>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ПК-1 : Способен разрабатывать критерии оценки системы управления рисками с учетом условий функционирования участников хозяйственной деятельности, идентифицировать процессы системы управления рисками и проводить их диагностику</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5</w:t>
            </w:r>
          </w:p>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ПК-1.1  : Анализирует финансовые отношения, возникающие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826"/>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826"/>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проводить анализ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826"/>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43"/>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ПК-1.2  : Применяет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43"/>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ПК-2.1  : Аргументирует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российские и международные стандарты корпоративного управления и лучшие практики по построению систем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826"/>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аргументировать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826"/>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обосновывать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RPr="00C76C35" w:rsidTr="00FD4B3B">
        <w:trPr>
          <w:trHeight w:hRule="exact" w:val="277"/>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 РЕЗУЛЬТАТЕ ОСВОЕНИЯ ПРАКТИКИ ОБУЧАЮЩИЙСЯ ДОЛЖЕН</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российские и международные стандарты корпоративного управления и лучшие практики по построению систем управления рисками</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современные технологии управления рисками для их идентификации, выявления последствий, нейтрализации или компенсирования ущерба</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6</w:t>
            </w:r>
          </w:p>
        </w:tc>
      </w:tr>
      <w:tr w:rsidR="00C76C35" w:rsidRPr="00C76C35" w:rsidTr="00FD4B3B">
        <w:trPr>
          <w:trHeight w:hRule="exact" w:val="826"/>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инструментарий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826"/>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аргументировать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RPr="00C76C35" w:rsidTr="00FD4B3B">
        <w:trPr>
          <w:trHeight w:hRule="exact" w:val="826"/>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проводить анализ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826"/>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обосновывать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RPr="00C76C35" w:rsidTr="00FD4B3B">
        <w:trPr>
          <w:trHeight w:hRule="exact" w:val="826"/>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RPr="00C76C35" w:rsidTr="00FD4B3B">
        <w:trPr>
          <w:trHeight w:hRule="exact" w:val="277"/>
        </w:trPr>
        <w:tc>
          <w:tcPr>
            <w:tcW w:w="993" w:type="dxa"/>
          </w:tcPr>
          <w:p w:rsidR="00C76C35" w:rsidRPr="00C76C35" w:rsidRDefault="00C76C35" w:rsidP="00FD4B3B">
            <w:pPr>
              <w:rPr>
                <w:lang w:val="ru-RU"/>
              </w:rPr>
            </w:pPr>
          </w:p>
        </w:tc>
        <w:tc>
          <w:tcPr>
            <w:tcW w:w="3687"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76C35" w:rsidTr="00FD4B3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Часов</w:t>
            </w:r>
          </w:p>
        </w:tc>
      </w:tr>
      <w:tr w:rsid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 Оргнизационно-подготовительный раздел</w:t>
            </w:r>
          </w:p>
        </w:tc>
      </w:tr>
      <w:tr w:rsidR="00C76C35" w:rsidTr="00FD4B3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Организационное</w:t>
            </w:r>
            <w:r w:rsidRPr="00C76C35">
              <w:rPr>
                <w:lang w:val="ru-RU"/>
              </w:rPr>
              <w:t xml:space="preserve"> </w:t>
            </w:r>
            <w:r w:rsidRPr="00C76C35">
              <w:rPr>
                <w:rFonts w:ascii="Times New Roman" w:hAnsi="Times New Roman" w:cs="Times New Roman"/>
                <w:b/>
                <w:color w:val="000000"/>
                <w:sz w:val="24"/>
                <w:szCs w:val="24"/>
                <w:lang w:val="ru-RU"/>
              </w:rPr>
              <w:t>собрание.</w:t>
            </w:r>
            <w:r w:rsidRPr="00C76C35">
              <w:rPr>
                <w:lang w:val="ru-RU"/>
              </w:rPr>
              <w:t xml:space="preserve"> </w:t>
            </w:r>
            <w:r w:rsidRPr="00C76C35">
              <w:rPr>
                <w:rFonts w:ascii="Times New Roman" w:hAnsi="Times New Roman" w:cs="Times New Roman"/>
                <w:b/>
                <w:color w:val="000000"/>
                <w:sz w:val="24"/>
                <w:szCs w:val="24"/>
                <w:lang w:val="ru-RU"/>
              </w:rPr>
              <w:t>Инструктаж</w:t>
            </w:r>
            <w:r w:rsidRPr="00C76C35">
              <w:rPr>
                <w:lang w:val="ru-RU"/>
              </w:rPr>
              <w:t xml:space="preserve"> </w:t>
            </w:r>
            <w:r w:rsidRPr="00C76C35">
              <w:rPr>
                <w:rFonts w:ascii="Times New Roman" w:hAnsi="Times New Roman" w:cs="Times New Roman"/>
                <w:b/>
                <w:color w:val="000000"/>
                <w:sz w:val="24"/>
                <w:szCs w:val="24"/>
                <w:lang w:val="ru-RU"/>
              </w:rPr>
              <w:t>по</w:t>
            </w:r>
            <w:r w:rsidRPr="00C76C35">
              <w:rPr>
                <w:lang w:val="ru-RU"/>
              </w:rPr>
              <w:t xml:space="preserve"> </w:t>
            </w:r>
            <w:r w:rsidRPr="00C76C35">
              <w:rPr>
                <w:rFonts w:ascii="Times New Roman" w:hAnsi="Times New Roman" w:cs="Times New Roman"/>
                <w:b/>
                <w:color w:val="000000"/>
                <w:sz w:val="24"/>
                <w:szCs w:val="24"/>
                <w:lang w:val="ru-RU"/>
              </w:rPr>
              <w:t>технике</w:t>
            </w:r>
            <w:r w:rsidRPr="00C76C35">
              <w:rPr>
                <w:lang w:val="ru-RU"/>
              </w:rPr>
              <w:t xml:space="preserve"> </w:t>
            </w:r>
            <w:r w:rsidRPr="00C76C35">
              <w:rPr>
                <w:rFonts w:ascii="Times New Roman" w:hAnsi="Times New Roman" w:cs="Times New Roman"/>
                <w:b/>
                <w:color w:val="000000"/>
                <w:sz w:val="24"/>
                <w:szCs w:val="24"/>
                <w:lang w:val="ru-RU"/>
              </w:rPr>
              <w:t>безопасности</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получения</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конкретизации</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w:t>
            </w:r>
            <w:r w:rsidRPr="00C76C35">
              <w:rPr>
                <w:lang w:val="ru-RU"/>
              </w:rPr>
              <w:t xml:space="preserve"> </w:t>
            </w:r>
            <w:r w:rsidRPr="00C76C35">
              <w:rPr>
                <w:rFonts w:ascii="Times New Roman" w:hAnsi="Times New Roman" w:cs="Times New Roman"/>
                <w:color w:val="000000"/>
                <w:sz w:val="24"/>
                <w:szCs w:val="24"/>
                <w:lang w:val="ru-RU"/>
              </w:rPr>
              <w:t>для</w:t>
            </w:r>
            <w:r w:rsidRPr="00C76C35">
              <w:rPr>
                <w:lang w:val="ru-RU"/>
              </w:rPr>
              <w:t xml:space="preserve"> </w:t>
            </w:r>
            <w:r w:rsidRPr="00C76C35">
              <w:rPr>
                <w:rFonts w:ascii="Times New Roman" w:hAnsi="Times New Roman" w:cs="Times New Roman"/>
                <w:color w:val="000000"/>
                <w:sz w:val="24"/>
                <w:szCs w:val="24"/>
                <w:lang w:val="ru-RU"/>
              </w:rPr>
              <w:t>прохождения</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Собеседование</w:t>
            </w:r>
            <w:r w:rsidRPr="00C76C35">
              <w:rPr>
                <w:lang w:val="ru-RU"/>
              </w:rPr>
              <w:t xml:space="preserve"> </w:t>
            </w:r>
            <w:r w:rsidRPr="00C76C35">
              <w:rPr>
                <w:rFonts w:ascii="Times New Roman" w:hAnsi="Times New Roman" w:cs="Times New Roman"/>
                <w:color w:val="000000"/>
                <w:sz w:val="24"/>
                <w:szCs w:val="24"/>
                <w:lang w:val="ru-RU"/>
              </w:rPr>
              <w:t>с</w:t>
            </w:r>
            <w:r w:rsidRPr="00C76C35">
              <w:rPr>
                <w:lang w:val="ru-RU"/>
              </w:rPr>
              <w:t xml:space="preserve"> </w:t>
            </w:r>
            <w:r w:rsidRPr="00C76C35">
              <w:rPr>
                <w:rFonts w:ascii="Times New Roman" w:hAnsi="Times New Roman" w:cs="Times New Roman"/>
                <w:color w:val="000000"/>
                <w:sz w:val="24"/>
                <w:szCs w:val="24"/>
                <w:lang w:val="ru-RU"/>
              </w:rPr>
              <w:t>обучающимся</w:t>
            </w:r>
            <w:r w:rsidRPr="00C76C35">
              <w:rPr>
                <w:lang w:val="ru-RU"/>
              </w:rPr>
              <w:t xml:space="preserve"> </w:t>
            </w:r>
            <w:r w:rsidRPr="00C76C35">
              <w:rPr>
                <w:rFonts w:ascii="Times New Roman" w:hAnsi="Times New Roman" w:cs="Times New Roman"/>
                <w:color w:val="000000"/>
                <w:sz w:val="24"/>
                <w:szCs w:val="24"/>
                <w:lang w:val="ru-RU"/>
              </w:rPr>
              <w:t>на</w:t>
            </w:r>
            <w:r w:rsidRPr="00C76C35">
              <w:rPr>
                <w:lang w:val="ru-RU"/>
              </w:rPr>
              <w:t xml:space="preserve"> </w:t>
            </w:r>
            <w:r w:rsidRPr="00C76C35">
              <w:rPr>
                <w:rFonts w:ascii="Times New Roman" w:hAnsi="Times New Roman" w:cs="Times New Roman"/>
                <w:color w:val="000000"/>
                <w:sz w:val="24"/>
                <w:szCs w:val="24"/>
                <w:lang w:val="ru-RU"/>
              </w:rPr>
              <w:t>предмет</w:t>
            </w:r>
            <w:r w:rsidRPr="00C76C35">
              <w:rPr>
                <w:lang w:val="ru-RU"/>
              </w:rPr>
              <w:t xml:space="preserve"> </w:t>
            </w:r>
            <w:r w:rsidRPr="00C76C35">
              <w:rPr>
                <w:rFonts w:ascii="Times New Roman" w:hAnsi="Times New Roman" w:cs="Times New Roman"/>
                <w:color w:val="000000"/>
                <w:sz w:val="24"/>
                <w:szCs w:val="24"/>
                <w:lang w:val="ru-RU"/>
              </w:rPr>
              <w:t>понимания</w:t>
            </w:r>
            <w:r w:rsidRPr="00C76C35">
              <w:rPr>
                <w:lang w:val="ru-RU"/>
              </w:rPr>
              <w:t xml:space="preserve"> </w:t>
            </w:r>
            <w:r w:rsidRPr="00C76C35">
              <w:rPr>
                <w:rFonts w:ascii="Times New Roman" w:hAnsi="Times New Roman" w:cs="Times New Roman"/>
                <w:color w:val="000000"/>
                <w:sz w:val="24"/>
                <w:szCs w:val="24"/>
                <w:lang w:val="ru-RU"/>
              </w:rPr>
              <w:t>поставленных</w:t>
            </w:r>
            <w:r w:rsidRPr="00C76C35">
              <w:rPr>
                <w:lang w:val="ru-RU"/>
              </w:rPr>
              <w:t xml:space="preserve"> </w:t>
            </w:r>
            <w:r w:rsidRPr="00C76C35">
              <w:rPr>
                <w:rFonts w:ascii="Times New Roman" w:hAnsi="Times New Roman" w:cs="Times New Roman"/>
                <w:color w:val="000000"/>
                <w:sz w:val="24"/>
                <w:szCs w:val="24"/>
                <w:lang w:val="ru-RU"/>
              </w:rPr>
              <w:t>целей</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задач</w:t>
            </w:r>
            <w:r w:rsidRPr="00C76C35">
              <w:rPr>
                <w:lang w:val="ru-RU"/>
              </w:rPr>
              <w:t xml:space="preserve"> </w:t>
            </w:r>
            <w:r w:rsidRPr="00C76C35">
              <w:rPr>
                <w:rFonts w:ascii="Times New Roman" w:hAnsi="Times New Roman" w:cs="Times New Roman"/>
                <w:color w:val="000000"/>
                <w:sz w:val="24"/>
                <w:szCs w:val="24"/>
                <w:lang w:val="ru-RU"/>
              </w:rPr>
              <w:t>прохождения</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организации</w:t>
            </w:r>
            <w:r w:rsidRPr="00C76C35">
              <w:rPr>
                <w:lang w:val="ru-RU"/>
              </w:rPr>
              <w:t xml:space="preserve"> </w:t>
            </w:r>
            <w:r w:rsidRPr="00C76C35">
              <w:rPr>
                <w:rFonts w:ascii="Times New Roman" w:hAnsi="Times New Roman" w:cs="Times New Roman"/>
                <w:color w:val="000000"/>
                <w:sz w:val="24"/>
                <w:szCs w:val="24"/>
                <w:lang w:val="ru-RU"/>
              </w:rPr>
              <w:t>самостоятельной</w:t>
            </w:r>
            <w:r w:rsidRPr="00C76C35">
              <w:rPr>
                <w:lang w:val="ru-RU"/>
              </w:rPr>
              <w:t xml:space="preserve"> </w:t>
            </w:r>
            <w:r w:rsidRPr="00C76C35">
              <w:rPr>
                <w:rFonts w:ascii="Times New Roman" w:hAnsi="Times New Roman" w:cs="Times New Roman"/>
                <w:color w:val="000000"/>
                <w:sz w:val="24"/>
                <w:szCs w:val="24"/>
                <w:lang w:val="ru-RU"/>
              </w:rPr>
              <w:t>работы</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период</w:t>
            </w:r>
            <w:r w:rsidRPr="00C76C35">
              <w:rPr>
                <w:lang w:val="ru-RU"/>
              </w:rPr>
              <w:t xml:space="preserve"> </w:t>
            </w:r>
            <w:r w:rsidRPr="00C76C35">
              <w:rPr>
                <w:rFonts w:ascii="Times New Roman" w:hAnsi="Times New Roman" w:cs="Times New Roman"/>
                <w:color w:val="000000"/>
                <w:sz w:val="24"/>
                <w:szCs w:val="24"/>
                <w:lang w:val="ru-RU"/>
              </w:rPr>
              <w:t>прохождения</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1,75</w:t>
            </w:r>
          </w:p>
        </w:tc>
      </w:tr>
      <w:tr w:rsidR="00C76C35" w:rsidRP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2. Получение навыков практической деятельности, сбор материалов и формирование отчет о прохождении практики</w:t>
            </w:r>
          </w:p>
        </w:tc>
      </w:tr>
      <w:tr w:rsidR="00C76C35" w:rsidRPr="00C76C35" w:rsidTr="00FD4B3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проверка</w:t>
            </w:r>
            <w:r w:rsidRPr="00C76C35">
              <w:rPr>
                <w:lang w:val="ru-RU"/>
              </w:rPr>
              <w:t xml:space="preserve"> </w:t>
            </w:r>
            <w:r w:rsidRPr="00C76C35">
              <w:rPr>
                <w:rFonts w:ascii="Times New Roman" w:hAnsi="Times New Roman" w:cs="Times New Roman"/>
                <w:color w:val="000000"/>
                <w:sz w:val="24"/>
                <w:szCs w:val="24"/>
                <w:lang w:val="ru-RU"/>
              </w:rPr>
              <w:t>выполнения</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задания(самостоятельных</w:t>
            </w:r>
            <w:r w:rsidRPr="00C76C35">
              <w:rPr>
                <w:lang w:val="ru-RU"/>
              </w:rPr>
              <w:t xml:space="preserve"> </w:t>
            </w:r>
          </w:p>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исследований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r w:rsidRPr="00C76C35">
              <w:rPr>
                <w:rFonts w:ascii="Times New Roman" w:hAnsi="Times New Roman" w:cs="Times New Roman"/>
                <w:color w:val="000000"/>
                <w:sz w:val="24"/>
                <w:szCs w:val="24"/>
                <w:lang w:val="ru-RU"/>
              </w:rPr>
              <w:t>руководителем</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Оценивание</w:t>
            </w:r>
            <w:r w:rsidRPr="00C76C35">
              <w:rPr>
                <w:lang w:val="ru-RU"/>
              </w:rPr>
              <w:t xml:space="preserve"> </w:t>
            </w:r>
            <w:r w:rsidRPr="00C76C35">
              <w:rPr>
                <w:rFonts w:ascii="Times New Roman" w:hAnsi="Times New Roman" w:cs="Times New Roman"/>
                <w:color w:val="000000"/>
                <w:sz w:val="24"/>
                <w:szCs w:val="24"/>
                <w:lang w:val="ru-RU"/>
              </w:rPr>
              <w:t>качества</w:t>
            </w:r>
            <w:r w:rsidRPr="00C76C35">
              <w:rPr>
                <w:lang w:val="ru-RU"/>
              </w:rPr>
              <w:t xml:space="preserve"> </w:t>
            </w:r>
            <w:r w:rsidRPr="00C76C35">
              <w:rPr>
                <w:rFonts w:ascii="Times New Roman" w:hAnsi="Times New Roman" w:cs="Times New Roman"/>
                <w:color w:val="000000"/>
                <w:sz w:val="24"/>
                <w:szCs w:val="24"/>
                <w:lang w:val="ru-RU"/>
              </w:rPr>
              <w:t>выполненных</w:t>
            </w:r>
            <w:r w:rsidRPr="00C76C35">
              <w:rPr>
                <w:lang w:val="ru-RU"/>
              </w:rPr>
              <w:t xml:space="preserve"> </w:t>
            </w:r>
            <w:r w:rsidRPr="00C76C35">
              <w:rPr>
                <w:rFonts w:ascii="Times New Roman" w:hAnsi="Times New Roman" w:cs="Times New Roman"/>
                <w:color w:val="000000"/>
                <w:sz w:val="24"/>
                <w:szCs w:val="24"/>
                <w:lang w:val="ru-RU"/>
              </w:rPr>
              <w:t>заданий</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уровня</w:t>
            </w:r>
            <w:r w:rsidRPr="00C76C35">
              <w:rPr>
                <w:lang w:val="ru-RU"/>
              </w:rPr>
              <w:t xml:space="preserve"> </w:t>
            </w:r>
            <w:r w:rsidRPr="00C76C35">
              <w:rPr>
                <w:rFonts w:ascii="Times New Roman" w:hAnsi="Times New Roman" w:cs="Times New Roman"/>
                <w:color w:val="000000"/>
                <w:sz w:val="24"/>
                <w:szCs w:val="24"/>
                <w:lang w:val="ru-RU"/>
              </w:rPr>
              <w:t>освоения</w:t>
            </w:r>
            <w:r w:rsidRPr="00C76C35">
              <w:rPr>
                <w:lang w:val="ru-RU"/>
              </w:rPr>
              <w:t xml:space="preserve"> </w:t>
            </w:r>
            <w:r w:rsidRPr="00C76C35">
              <w:rPr>
                <w:rFonts w:ascii="Times New Roman" w:hAnsi="Times New Roman" w:cs="Times New Roman"/>
                <w:color w:val="000000"/>
                <w:sz w:val="24"/>
                <w:szCs w:val="24"/>
                <w:lang w:val="ru-RU"/>
              </w:rPr>
              <w:t>компетенций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теоретической</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практиеской</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color w:val="000000"/>
                <w:sz w:val="24"/>
                <w:szCs w:val="24"/>
                <w:lang w:val="ru-RU"/>
              </w:rPr>
              <w:t>50 (из них 14 на практ. подг.)</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7</w:t>
            </w:r>
          </w:p>
        </w:tc>
      </w:tr>
      <w:tr w:rsidR="00C76C35" w:rsidRPr="00C76C35" w:rsidTr="00FD4B3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b/>
                <w:color w:val="000000"/>
                <w:sz w:val="24"/>
                <w:szCs w:val="24"/>
                <w:lang w:val="ru-RU"/>
              </w:rPr>
              <w:t>Анализ</w:t>
            </w:r>
            <w:r w:rsidRPr="00C76C35">
              <w:rPr>
                <w:lang w:val="ru-RU"/>
              </w:rPr>
              <w:t xml:space="preserve"> </w:t>
            </w:r>
            <w:r w:rsidRPr="00C76C35">
              <w:rPr>
                <w:rFonts w:ascii="Times New Roman" w:hAnsi="Times New Roman" w:cs="Times New Roman"/>
                <w:b/>
                <w:color w:val="000000"/>
                <w:sz w:val="24"/>
                <w:szCs w:val="24"/>
                <w:lang w:val="ru-RU"/>
              </w:rPr>
              <w:t>информации</w:t>
            </w:r>
            <w:r w:rsidRPr="00C76C35">
              <w:rPr>
                <w:lang w:val="ru-RU"/>
              </w:rPr>
              <w:t xml:space="preserve"> </w:t>
            </w:r>
            <w:r w:rsidRPr="00C76C35">
              <w:rPr>
                <w:rFonts w:ascii="Times New Roman" w:hAnsi="Times New Roman" w:cs="Times New Roman"/>
                <w:b/>
                <w:color w:val="000000"/>
                <w:sz w:val="24"/>
                <w:szCs w:val="24"/>
                <w:lang w:val="ru-RU"/>
              </w:rPr>
              <w:t>и</w:t>
            </w:r>
            <w:r w:rsidRPr="00C76C35">
              <w:rPr>
                <w:lang w:val="ru-RU"/>
              </w:rPr>
              <w:t xml:space="preserve"> </w:t>
            </w:r>
            <w:r w:rsidRPr="00C76C35">
              <w:rPr>
                <w:rFonts w:ascii="Times New Roman" w:hAnsi="Times New Roman" w:cs="Times New Roman"/>
                <w:b/>
                <w:color w:val="000000"/>
                <w:sz w:val="24"/>
                <w:szCs w:val="24"/>
                <w:lang w:val="ru-RU"/>
              </w:rPr>
              <w:t>формирование</w:t>
            </w:r>
            <w:r w:rsidRPr="00C76C35">
              <w:rPr>
                <w:lang w:val="ru-RU"/>
              </w:rPr>
              <w:t xml:space="preserve"> </w:t>
            </w:r>
            <w:r w:rsidRPr="00C76C35">
              <w:rPr>
                <w:rFonts w:ascii="Times New Roman" w:hAnsi="Times New Roman" w:cs="Times New Roman"/>
                <w:b/>
                <w:color w:val="000000"/>
                <w:sz w:val="24"/>
                <w:szCs w:val="24"/>
                <w:lang w:val="ru-RU"/>
              </w:rPr>
              <w:t>отчёта</w:t>
            </w:r>
            <w:r w:rsidRPr="00C76C35">
              <w:rPr>
                <w:lang w:val="ru-RU"/>
              </w:rPr>
              <w:t xml:space="preserve"> </w:t>
            </w:r>
            <w:r w:rsidRPr="00C76C35">
              <w:rPr>
                <w:rFonts w:ascii="Times New Roman" w:hAnsi="Times New Roman" w:cs="Times New Roman"/>
                <w:b/>
                <w:color w:val="000000"/>
                <w:sz w:val="24"/>
                <w:szCs w:val="24"/>
                <w:lang w:val="ru-RU"/>
              </w:rPr>
              <w:t>по</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подготовке</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sidRPr="00C76C35">
              <w:rPr>
                <w:rFonts w:ascii="Times New Roman" w:hAnsi="Times New Roman" w:cs="Times New Roman"/>
                <w:color w:val="000000"/>
                <w:sz w:val="24"/>
                <w:szCs w:val="24"/>
                <w:lang w:val="ru-RU"/>
              </w:rPr>
              <w:t>Контроль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проверка</w:t>
            </w:r>
            <w:r w:rsidRPr="00C76C35">
              <w:rPr>
                <w:lang w:val="ru-RU"/>
              </w:rPr>
              <w:t xml:space="preserve"> </w:t>
            </w:r>
            <w:r w:rsidRPr="00C76C35">
              <w:rPr>
                <w:rFonts w:ascii="Times New Roman" w:hAnsi="Times New Roman" w:cs="Times New Roman"/>
                <w:color w:val="000000"/>
                <w:sz w:val="24"/>
                <w:szCs w:val="24"/>
                <w:lang w:val="ru-RU"/>
              </w:rPr>
              <w:t>выполнения</w:t>
            </w:r>
            <w:r w:rsidRPr="00C76C35">
              <w:rPr>
                <w:lang w:val="ru-RU"/>
              </w:rPr>
              <w:t xml:space="preserve"> </w:t>
            </w:r>
            <w:r w:rsidRPr="00C76C35">
              <w:rPr>
                <w:rFonts w:ascii="Times New Roman" w:hAnsi="Times New Roman" w:cs="Times New Roman"/>
                <w:color w:val="000000"/>
                <w:sz w:val="24"/>
                <w:szCs w:val="24"/>
                <w:lang w:val="ru-RU"/>
              </w:rPr>
              <w:t>индивидуального</w:t>
            </w:r>
            <w:r w:rsidRPr="00C76C35">
              <w:rPr>
                <w:lang w:val="ru-RU"/>
              </w:rPr>
              <w:t xml:space="preserve"> </w:t>
            </w:r>
            <w:r w:rsidRPr="00C76C35">
              <w:rPr>
                <w:rFonts w:ascii="Times New Roman" w:hAnsi="Times New Roman" w:cs="Times New Roman"/>
                <w:color w:val="000000"/>
                <w:sz w:val="24"/>
                <w:szCs w:val="24"/>
                <w:lang w:val="ru-RU"/>
              </w:rPr>
              <w:t>задания(самостоятельных</w:t>
            </w:r>
            <w:r w:rsidRPr="00C76C35">
              <w:rPr>
                <w:lang w:val="ru-RU"/>
              </w:rPr>
              <w:t xml:space="preserve"> </w:t>
            </w:r>
          </w:p>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исследований</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проблеме</w:t>
            </w:r>
            <w:r w:rsidRPr="00C76C35">
              <w:rPr>
                <w:lang w:val="ru-RU"/>
              </w:rPr>
              <w:t xml:space="preserve"> </w:t>
            </w:r>
            <w:r w:rsidRPr="00C76C35">
              <w:rPr>
                <w:rFonts w:ascii="Times New Roman" w:hAnsi="Times New Roman" w:cs="Times New Roman"/>
                <w:color w:val="000000"/>
                <w:sz w:val="24"/>
                <w:szCs w:val="24"/>
                <w:lang w:val="ru-RU"/>
              </w:rPr>
              <w:t>в</w:t>
            </w:r>
            <w:r w:rsidRPr="00C76C35">
              <w:rPr>
                <w:lang w:val="ru-RU"/>
              </w:rPr>
              <w:t xml:space="preserve"> </w:t>
            </w:r>
            <w:r w:rsidRPr="00C76C35">
              <w:rPr>
                <w:rFonts w:ascii="Times New Roman" w:hAnsi="Times New Roman" w:cs="Times New Roman"/>
                <w:color w:val="000000"/>
                <w:sz w:val="24"/>
                <w:szCs w:val="24"/>
                <w:lang w:val="ru-RU"/>
              </w:rPr>
              <w:t>рамках</w:t>
            </w:r>
            <w:r w:rsidRPr="00C76C35">
              <w:rPr>
                <w:lang w:val="ru-RU"/>
              </w:rPr>
              <w:t xml:space="preserve"> </w:t>
            </w:r>
            <w:r w:rsidRPr="00C76C35">
              <w:rPr>
                <w:rFonts w:ascii="Times New Roman" w:hAnsi="Times New Roman" w:cs="Times New Roman"/>
                <w:color w:val="000000"/>
                <w:sz w:val="24"/>
                <w:szCs w:val="24"/>
                <w:lang w:val="ru-RU"/>
              </w:rPr>
              <w:t>магистерской</w:t>
            </w:r>
            <w:r w:rsidRPr="00C76C35">
              <w:rPr>
                <w:lang w:val="ru-RU"/>
              </w:rPr>
              <w:t xml:space="preserve"> </w:t>
            </w:r>
            <w:r w:rsidRPr="00C76C35">
              <w:rPr>
                <w:rFonts w:ascii="Times New Roman" w:hAnsi="Times New Roman" w:cs="Times New Roman"/>
                <w:color w:val="000000"/>
                <w:sz w:val="24"/>
                <w:szCs w:val="24"/>
                <w:lang w:val="ru-RU"/>
              </w:rPr>
              <w:t>диссертации)</w:t>
            </w:r>
            <w:r w:rsidRPr="00C76C35">
              <w:rPr>
                <w:lang w:val="ru-RU"/>
              </w:rPr>
              <w:t xml:space="preserve"> </w:t>
            </w:r>
            <w:r w:rsidRPr="00C76C35">
              <w:rPr>
                <w:rFonts w:ascii="Times New Roman" w:hAnsi="Times New Roman" w:cs="Times New Roman"/>
                <w:color w:val="000000"/>
                <w:sz w:val="24"/>
                <w:szCs w:val="24"/>
                <w:lang w:val="ru-RU"/>
              </w:rPr>
              <w:t>руководителем</w:t>
            </w:r>
            <w:r w:rsidRPr="00C76C35">
              <w:rPr>
                <w:lang w:val="ru-RU"/>
              </w:rPr>
              <w:t xml:space="preserve"> </w:t>
            </w:r>
            <w:r w:rsidRPr="00C76C35">
              <w:rPr>
                <w:rFonts w:ascii="Times New Roman" w:hAnsi="Times New Roman" w:cs="Times New Roman"/>
                <w:color w:val="000000"/>
                <w:sz w:val="24"/>
                <w:szCs w:val="24"/>
                <w:lang w:val="ru-RU"/>
              </w:rPr>
              <w:t>практики.</w:t>
            </w:r>
            <w:r w:rsidRPr="00C76C35">
              <w:rPr>
                <w:lang w:val="ru-RU"/>
              </w:rPr>
              <w:t xml:space="preserve"> </w:t>
            </w:r>
            <w:r w:rsidRPr="00C76C35">
              <w:rPr>
                <w:rFonts w:ascii="Times New Roman" w:hAnsi="Times New Roman" w:cs="Times New Roman"/>
                <w:color w:val="000000"/>
                <w:sz w:val="24"/>
                <w:szCs w:val="24"/>
                <w:lang w:val="ru-RU"/>
              </w:rPr>
              <w:t>Оценивание</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выполненного</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обобщения</w:t>
            </w:r>
            <w:r w:rsidRPr="00C76C35">
              <w:rPr>
                <w:lang w:val="ru-RU"/>
              </w:rPr>
              <w:t xml:space="preserve"> </w:t>
            </w:r>
            <w:r w:rsidRPr="00C76C35">
              <w:rPr>
                <w:rFonts w:ascii="Times New Roman" w:hAnsi="Times New Roman" w:cs="Times New Roman"/>
                <w:color w:val="000000"/>
                <w:sz w:val="24"/>
                <w:szCs w:val="24"/>
                <w:lang w:val="ru-RU"/>
              </w:rPr>
              <w:t>полученных</w:t>
            </w:r>
            <w:r w:rsidRPr="00C76C35">
              <w:rPr>
                <w:lang w:val="ru-RU"/>
              </w:rPr>
              <w:t xml:space="preserve"> </w:t>
            </w:r>
          </w:p>
          <w:p w:rsidR="00C76C35" w:rsidRDefault="00C76C35" w:rsidP="00FD4B3B">
            <w:pPr>
              <w:spacing w:after="0" w:line="240" w:lineRule="auto"/>
              <w:jc w:val="both"/>
              <w:rPr>
                <w:sz w:val="24"/>
                <w:szCs w:val="24"/>
              </w:rPr>
            </w:pP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включая</w:t>
            </w:r>
            <w:r w:rsidRPr="00C76C35">
              <w:rPr>
                <w:lang w:val="ru-RU"/>
              </w:rPr>
              <w:t xml:space="preserve"> </w:t>
            </w:r>
            <w:r w:rsidRPr="00C76C35">
              <w:rPr>
                <w:rFonts w:ascii="Times New Roman" w:hAnsi="Times New Roman" w:cs="Times New Roman"/>
                <w:color w:val="000000"/>
                <w:sz w:val="24"/>
                <w:szCs w:val="24"/>
                <w:lang w:val="ru-RU"/>
              </w:rPr>
              <w:t>научную</w:t>
            </w:r>
            <w:r w:rsidRPr="00C76C35">
              <w:rPr>
                <w:lang w:val="ru-RU"/>
              </w:rPr>
              <w:t xml:space="preserve"> </w:t>
            </w:r>
            <w:r w:rsidRPr="00C76C35">
              <w:rPr>
                <w:rFonts w:ascii="Times New Roman" w:hAnsi="Times New Roman" w:cs="Times New Roman"/>
                <w:color w:val="000000"/>
                <w:sz w:val="24"/>
                <w:szCs w:val="24"/>
                <w:lang w:val="ru-RU"/>
              </w:rPr>
              <w:t>интерпретацию</w:t>
            </w:r>
            <w:r w:rsidRPr="00C76C35">
              <w:rPr>
                <w:lang w:val="ru-RU"/>
              </w:rPr>
              <w:t xml:space="preserve"> </w:t>
            </w:r>
            <w:r w:rsidRPr="00C76C35">
              <w:rPr>
                <w:rFonts w:ascii="Times New Roman" w:hAnsi="Times New Roman" w:cs="Times New Roman"/>
                <w:color w:val="000000"/>
                <w:sz w:val="24"/>
                <w:szCs w:val="24"/>
                <w:lang w:val="ru-RU"/>
              </w:rPr>
              <w:t>результатов</w:t>
            </w:r>
            <w:r w:rsidRPr="00C76C35">
              <w:rPr>
                <w:lang w:val="ru-RU"/>
              </w:rPr>
              <w:t xml:space="preserve"> </w:t>
            </w:r>
            <w:r w:rsidRPr="00C76C35">
              <w:rPr>
                <w:rFonts w:ascii="Times New Roman" w:hAnsi="Times New Roman" w:cs="Times New Roman"/>
                <w:color w:val="000000"/>
                <w:sz w:val="24"/>
                <w:szCs w:val="24"/>
                <w:lang w:val="ru-RU"/>
              </w:rPr>
              <w:t>исследования,</w:t>
            </w:r>
            <w:r w:rsidRPr="00C76C35">
              <w:rPr>
                <w:lang w:val="ru-RU"/>
              </w:rPr>
              <w:t xml:space="preserve"> </w:t>
            </w:r>
            <w:r w:rsidRPr="00C76C35">
              <w:rPr>
                <w:rFonts w:ascii="Times New Roman" w:hAnsi="Times New Roman" w:cs="Times New Roman"/>
                <w:color w:val="000000"/>
                <w:sz w:val="24"/>
                <w:szCs w:val="24"/>
                <w:lang w:val="ru-RU"/>
              </w:rPr>
              <w:t>анализа</w:t>
            </w:r>
            <w:r w:rsidRPr="00C76C35">
              <w:rPr>
                <w:lang w:val="ru-RU"/>
              </w:rPr>
              <w:t xml:space="preserve"> </w:t>
            </w:r>
            <w:r w:rsidRPr="00C76C35">
              <w:rPr>
                <w:rFonts w:ascii="Times New Roman" w:hAnsi="Times New Roman" w:cs="Times New Roman"/>
                <w:color w:val="000000"/>
                <w:sz w:val="24"/>
                <w:szCs w:val="24"/>
                <w:lang w:val="ru-RU"/>
              </w:rPr>
              <w:t>проделанной</w:t>
            </w:r>
            <w:r w:rsidRPr="00C76C35">
              <w:rPr>
                <w:lang w:val="ru-RU"/>
              </w:rPr>
              <w:t xml:space="preserve"> </w:t>
            </w:r>
            <w:r w:rsidRPr="00C76C35">
              <w:rPr>
                <w:rFonts w:ascii="Times New Roman" w:hAnsi="Times New Roman" w:cs="Times New Roman"/>
                <w:color w:val="000000"/>
                <w:sz w:val="24"/>
                <w:szCs w:val="24"/>
                <w:lang w:val="ru-RU"/>
              </w:rPr>
              <w:t>работы.</w:t>
            </w:r>
            <w:r w:rsidRPr="00C76C35">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color w:val="000000"/>
                <w:sz w:val="24"/>
                <w:szCs w:val="24"/>
                <w:lang w:val="ru-RU"/>
              </w:rPr>
              <w:t>38,25 (из них 30 на практ. подг.)</w:t>
            </w:r>
          </w:p>
        </w:tc>
      </w:tr>
      <w:tr w:rsidR="00C76C35" w:rsidRP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3. Промежуточная аттестация (зачёт </w:t>
            </w:r>
            <w:r>
              <w:rPr>
                <w:rFonts w:ascii="Times New Roman" w:hAnsi="Times New Roman" w:cs="Times New Roman"/>
                <w:b/>
                <w:color w:val="000000"/>
                <w:sz w:val="24"/>
                <w:szCs w:val="24"/>
              </w:rPr>
              <w:t>c</w:t>
            </w:r>
            <w:r w:rsidRPr="00C76C35">
              <w:rPr>
                <w:rFonts w:ascii="Times New Roman" w:hAnsi="Times New Roman" w:cs="Times New Roman"/>
                <w:b/>
                <w:color w:val="000000"/>
                <w:sz w:val="24"/>
                <w:szCs w:val="24"/>
                <w:lang w:val="ru-RU"/>
              </w:rPr>
              <w:t xml:space="preserve"> оценкой)</w:t>
            </w:r>
          </w:p>
        </w:tc>
      </w:tr>
      <w:tr w:rsidR="00C76C35" w:rsidTr="00FD4B3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b/>
                <w:color w:val="000000"/>
                <w:sz w:val="24"/>
                <w:szCs w:val="24"/>
                <w:lang w:val="ru-RU"/>
              </w:rPr>
              <w:t>Подготовка</w:t>
            </w:r>
            <w:r w:rsidRPr="00C76C35">
              <w:rPr>
                <w:lang w:val="ru-RU"/>
              </w:rPr>
              <w:t xml:space="preserve"> </w:t>
            </w:r>
            <w:r w:rsidRPr="00C76C35">
              <w:rPr>
                <w:rFonts w:ascii="Times New Roman" w:hAnsi="Times New Roman" w:cs="Times New Roman"/>
                <w:b/>
                <w:color w:val="000000"/>
                <w:sz w:val="24"/>
                <w:szCs w:val="24"/>
                <w:lang w:val="ru-RU"/>
              </w:rPr>
              <w:t>к</w:t>
            </w:r>
            <w:r w:rsidRPr="00C76C35">
              <w:rPr>
                <w:lang w:val="ru-RU"/>
              </w:rPr>
              <w:t xml:space="preserve"> </w:t>
            </w:r>
            <w:r w:rsidRPr="00C76C35">
              <w:rPr>
                <w:rFonts w:ascii="Times New Roman" w:hAnsi="Times New Roman" w:cs="Times New Roman"/>
                <w:b/>
                <w:color w:val="000000"/>
                <w:sz w:val="24"/>
                <w:szCs w:val="24"/>
                <w:lang w:val="ru-RU"/>
              </w:rPr>
              <w:t>сдаче</w:t>
            </w:r>
            <w:r w:rsidRPr="00C76C35">
              <w:rPr>
                <w:lang w:val="ru-RU"/>
              </w:rPr>
              <w:t xml:space="preserve"> </w:t>
            </w:r>
            <w:r w:rsidRPr="00C76C35">
              <w:rPr>
                <w:rFonts w:ascii="Times New Roman" w:hAnsi="Times New Roman" w:cs="Times New Roman"/>
                <w:b/>
                <w:color w:val="000000"/>
                <w:sz w:val="24"/>
                <w:szCs w:val="24"/>
                <w:lang w:val="ru-RU"/>
              </w:rPr>
              <w:t>промежуточной</w:t>
            </w:r>
            <w:r w:rsidRPr="00C76C35">
              <w:rPr>
                <w:lang w:val="ru-RU"/>
              </w:rPr>
              <w:t xml:space="preserve"> </w:t>
            </w:r>
            <w:r w:rsidRPr="00C76C35">
              <w:rPr>
                <w:rFonts w:ascii="Times New Roman" w:hAnsi="Times New Roman" w:cs="Times New Roman"/>
                <w:b/>
                <w:color w:val="000000"/>
                <w:sz w:val="24"/>
                <w:szCs w:val="24"/>
                <w:lang w:val="ru-RU"/>
              </w:rPr>
              <w:t>аттестации</w:t>
            </w:r>
            <w:r w:rsidRPr="00C76C35">
              <w:rPr>
                <w:lang w:val="ru-RU"/>
              </w:rPr>
              <w:t xml:space="preserve"> </w:t>
            </w:r>
            <w:r w:rsidRPr="00C76C35">
              <w:rPr>
                <w:rFonts w:ascii="Times New Roman" w:hAnsi="Times New Roman" w:cs="Times New Roman"/>
                <w:b/>
                <w:color w:val="000000"/>
                <w:sz w:val="24"/>
                <w:szCs w:val="24"/>
                <w:lang w:val="ru-RU"/>
              </w:rPr>
              <w:t>(ЗачётСОц).</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17,75</w:t>
            </w:r>
          </w:p>
        </w:tc>
      </w:tr>
      <w:tr w:rsidR="00C76C35" w:rsidTr="00FD4B3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b/>
                <w:color w:val="000000"/>
                <w:sz w:val="24"/>
                <w:szCs w:val="24"/>
                <w:lang w:val="ru-RU"/>
              </w:rPr>
              <w:t>Контактная</w:t>
            </w:r>
            <w:r w:rsidRPr="00C76C35">
              <w:rPr>
                <w:lang w:val="ru-RU"/>
              </w:rPr>
              <w:t xml:space="preserve"> </w:t>
            </w:r>
            <w:r w:rsidRPr="00C76C35">
              <w:rPr>
                <w:rFonts w:ascii="Times New Roman" w:hAnsi="Times New Roman" w:cs="Times New Roman"/>
                <w:b/>
                <w:color w:val="000000"/>
                <w:sz w:val="24"/>
                <w:szCs w:val="24"/>
                <w:lang w:val="ru-RU"/>
              </w:rPr>
              <w:t>работа</w:t>
            </w:r>
            <w:r w:rsidRPr="00C76C35">
              <w:rPr>
                <w:lang w:val="ru-RU"/>
              </w:rPr>
              <w:t xml:space="preserve"> </w:t>
            </w:r>
            <w:r w:rsidRPr="00C76C35">
              <w:rPr>
                <w:rFonts w:ascii="Times New Roman" w:hAnsi="Times New Roman" w:cs="Times New Roman"/>
                <w:b/>
                <w:color w:val="000000"/>
                <w:sz w:val="24"/>
                <w:szCs w:val="24"/>
                <w:lang w:val="ru-RU"/>
              </w:rPr>
              <w:t>с</w:t>
            </w:r>
            <w:r w:rsidRPr="00C76C35">
              <w:rPr>
                <w:lang w:val="ru-RU"/>
              </w:rPr>
              <w:t xml:space="preserve"> </w:t>
            </w:r>
            <w:r w:rsidRPr="00C76C35">
              <w:rPr>
                <w:rFonts w:ascii="Times New Roman" w:hAnsi="Times New Roman" w:cs="Times New Roman"/>
                <w:b/>
                <w:color w:val="000000"/>
                <w:sz w:val="24"/>
                <w:szCs w:val="24"/>
                <w:lang w:val="ru-RU"/>
              </w:rPr>
              <w:t>преподавателем</w:t>
            </w:r>
            <w:r w:rsidRPr="00C76C35">
              <w:rPr>
                <w:lang w:val="ru-RU"/>
              </w:rPr>
              <w:t xml:space="preserve"> </w:t>
            </w:r>
            <w:r w:rsidRPr="00C76C35">
              <w:rPr>
                <w:rFonts w:ascii="Times New Roman" w:hAnsi="Times New Roman" w:cs="Times New Roman"/>
                <w:b/>
                <w:color w:val="000000"/>
                <w:sz w:val="24"/>
                <w:szCs w:val="24"/>
                <w:lang w:val="ru-RU"/>
              </w:rPr>
              <w:t>в</w:t>
            </w:r>
            <w:r w:rsidRPr="00C76C35">
              <w:rPr>
                <w:lang w:val="ru-RU"/>
              </w:rPr>
              <w:t xml:space="preserve"> </w:t>
            </w:r>
            <w:r w:rsidRPr="00C76C35">
              <w:rPr>
                <w:rFonts w:ascii="Times New Roman" w:hAnsi="Times New Roman" w:cs="Times New Roman"/>
                <w:b/>
                <w:color w:val="000000"/>
                <w:sz w:val="24"/>
                <w:szCs w:val="24"/>
                <w:lang w:val="ru-RU"/>
              </w:rPr>
              <w:t>период</w:t>
            </w:r>
            <w:r w:rsidRPr="00C76C35">
              <w:rPr>
                <w:lang w:val="ru-RU"/>
              </w:rPr>
              <w:t xml:space="preserve"> </w:t>
            </w:r>
            <w:r w:rsidRPr="00C76C35">
              <w:rPr>
                <w:rFonts w:ascii="Times New Roman" w:hAnsi="Times New Roman" w:cs="Times New Roman"/>
                <w:b/>
                <w:color w:val="000000"/>
                <w:sz w:val="24"/>
                <w:szCs w:val="24"/>
                <w:lang w:val="ru-RU"/>
              </w:rPr>
              <w:t>промежуточной</w:t>
            </w:r>
            <w:r w:rsidRPr="00C76C35">
              <w:rPr>
                <w:lang w:val="ru-RU"/>
              </w:rPr>
              <w:t xml:space="preserve"> </w:t>
            </w:r>
            <w:r w:rsidRPr="00C76C35">
              <w:rPr>
                <w:rFonts w:ascii="Times New Roman" w:hAnsi="Times New Roman" w:cs="Times New Roman"/>
                <w:b/>
                <w:color w:val="000000"/>
                <w:sz w:val="24"/>
                <w:szCs w:val="24"/>
                <w:lang w:val="ru-RU"/>
              </w:rPr>
              <w:t>аттестации</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0,25</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352"/>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C76C35" w:rsidTr="00FD4B3B">
        <w:trPr>
          <w:trHeight w:hRule="exact" w:val="63"/>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Перечень компетенций, на освоение которых направлена «Научно-исследовательская работа», с указанием результатов их формирования в процессе освоения образовательной программы, представлен в п.3 настоящей рабочей программы</w:t>
            </w:r>
          </w:p>
        </w:tc>
      </w:tr>
      <w:tr w:rsidR="00C76C35" w:rsidRPr="00C76C35" w:rsidTr="00FD4B3B">
        <w:trPr>
          <w:trHeight w:hRule="exact" w:val="277"/>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7.2. Типовые контрольные вопросы и задания</w:t>
            </w:r>
          </w:p>
        </w:tc>
      </w:tr>
      <w:tr w:rsidR="00C76C35" w:rsidRPr="00C76C35" w:rsidTr="00FD4B3B">
        <w:trPr>
          <w:trHeight w:hRule="exact" w:val="138"/>
        </w:trPr>
        <w:tc>
          <w:tcPr>
            <w:tcW w:w="993" w:type="dxa"/>
          </w:tcPr>
          <w:p w:rsidR="00C76C35" w:rsidRPr="00C76C35" w:rsidRDefault="00C76C35" w:rsidP="00FD4B3B">
            <w:pPr>
              <w:rPr>
                <w:lang w:val="ru-RU"/>
              </w:rPr>
            </w:pPr>
          </w:p>
        </w:tc>
        <w:tc>
          <w:tcPr>
            <w:tcW w:w="3687"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8467"/>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Структура отчета по практике должна включать следующие разделы: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титульный лист;</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индивидуальное задание;</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подготовленные в соответствии с индивидуальным заданием материалы;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список использованных источников.</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Типовые задания, необходимые для оценки знаний, умений, характеризующих этапы формирования компетенций в процессе прохождения практики</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Типовые общие задания в период прохождения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Определиться с выбором темы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Обсудить и утвердить индивидуальное задание по практике с руководителем.</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Дать характеристику объекта и  предмета, определить цель и задачи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Познакомиться с открытыми источниками сети интернет и провести изучение существующий ситуации в выбранной области, собрать информацию в соответствие с индивидуальным заданием.</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Провести анализ состояния нормативно-правовой документации, регламентирующей функционирование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Оценить изменение основных показателей, характеризующих состояние предмета исследования за определенный период, сравнить их с аналогичными показателями прошлого отчетного периода.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На основе оценки показателей определить ключевые тенденции изменения предмета исследования за анализируемый период.</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Обозначить ключевые проблемы современного состояния и развития предмета исследования.</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Примерный перечень основных исследовательских вопросов для анализа в период прохождения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Финансовые проблемы компании в условиях реструктуризации.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Управление источниками финансирования компании (анализ российской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Выкуп бизнеса менеджерами: особенности российской практики.</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8</w:t>
            </w:r>
          </w:p>
        </w:tc>
      </w:tr>
      <w:tr w:rsidR="00C76C35" w:rsidRPr="00C76C35" w:rsidTr="00FD4B3B">
        <w:trPr>
          <w:trHeight w:hRule="exact" w:val="14975"/>
        </w:trPr>
        <w:tc>
          <w:tcPr>
            <w:tcW w:w="10221"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Организация слияний и поглощений корпораций (финансовый аспект).</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Формирование финансово-экономической стратегии предприятия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Проектное финансирование: государственно-частное партнерство.</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Инновационные технологии финансового управления.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8. Формирование финансово-экономической стратегии предприятия.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9. Вопросы совершенствования финансового менеджмента современной корпорации: управление денежными потоками (кэш-менеджмент)</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Инвестиционная политика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xml:space="preserve">11. Эмиссионная политика российских корпораций (рекомендации по выходу на рынки акций и долговых обязательств, </w:t>
            </w:r>
            <w:r>
              <w:rPr>
                <w:rFonts w:ascii="Times New Roman" w:hAnsi="Times New Roman" w:cs="Times New Roman"/>
                <w:color w:val="000000"/>
                <w:sz w:val="24"/>
                <w:szCs w:val="24"/>
              </w:rPr>
              <w:t>IPO</w:t>
            </w:r>
            <w:r w:rsidRPr="00C76C35">
              <w:rPr>
                <w:rFonts w:ascii="Times New Roman" w:hAnsi="Times New Roman" w:cs="Times New Roman"/>
                <w:color w:val="000000"/>
                <w:sz w:val="24"/>
                <w:szCs w:val="24"/>
                <w:lang w:val="ru-RU"/>
              </w:rPr>
              <w:t>).</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12. Применение лизинговых схем для развития бизнеса (анализ российской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13. Проектное финансирование (на примере отечественной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14. Стратегии компании на финансовом рынке.</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15. Инновационные стратегии финансовых институтов.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16. Корпоративный риск-менеджмент: разработка рекомендаций по его внедрению.</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17. Новые технологии риск-менеджмента: проблемы оценки рисков в посткризисный период.</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18. Технологии управления ценой капитала для отечественных корпораций 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реструктуризация долгов.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19. Совершенствование финансовой политики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20. Совершенствование финансового управления в корпорации: управление издержками.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21. Стратегическая оценка стоимости бизнеса.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22. Стратегические финансы: теория и практика.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23. Применение современной теории опционного ценообразования для оценки инвестиционных проектов.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Типовые индивидуальные задания: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Агентская проблема и пути ее решения.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Теория заинтересованных сторон и корпоративная социальная ответственность бизнеса.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Эволюция мирового финансового рынка.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Корпоративное руководство и создание акционерной стоимости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Финансовые и нефинансовые цели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Эволюция финансового менеджмента и корпоративных финансов.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Формирование собственных и привлеченных средств.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8. Управление оборотным капиталом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9. Управление запасами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Управление дебиторской задолженностью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11. Управление денежными средствами компании.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12. Валютный рынок: назначение, механизм и основные элементы.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13. Денежный рынок: назначение, механизм и основные элементы.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14. Рынок капитала: назначение, механизм и основные элементы.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15. Рынок деривативов: назначение, механизм и основные элементы.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16. Оценка финансового положения корпорации.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17. Управление финансовыми рисками.</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Примерный перечень вопросов для защиты отчета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Чем определяется актуальность выбранной темы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Какими нормативными документами регламентируется функционирование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Какие справочные и информационно-аналитические системы Вы использовали для сбора и анализа материала по теме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В чем состоят особенности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По каким показателям оценивается предмет исследования? В чем их специфика?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Какие методы и методики Вы использовали для анализа объекта исследования и соответствующего ему предмета?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Какие факторы определяют функционирование выбранного объекта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исследования? В чем состоит это влияние?</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C76C35" w:rsidTr="00FD4B3B">
        <w:trPr>
          <w:trHeight w:hRule="exact" w:val="416"/>
        </w:trPr>
        <w:tc>
          <w:tcPr>
            <w:tcW w:w="4692" w:type="dxa"/>
            <w:gridSpan w:val="3"/>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C76C35" w:rsidRDefault="00C76C35" w:rsidP="00FD4B3B"/>
        </w:tc>
        <w:tc>
          <w:tcPr>
            <w:tcW w:w="439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9</w:t>
            </w:r>
          </w:p>
        </w:tc>
      </w:tr>
      <w:tr w:rsidR="00C76C35" w:rsidRPr="00C76C35" w:rsidTr="00FD4B3B">
        <w:trPr>
          <w:trHeight w:hRule="exact" w:val="2207"/>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8. В чем состоят выявленные проблемы объекта и предмета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9. Какие тенденции Вы выявили по результатам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Перечислите ключевые оцениваемые показатели предмета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11. В чем состоят Ваши предложения по результатам анализа?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12. Каковы Ваши рекомендации по развитию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13. Какие расчеты Вы провели для обоснования сделанных предложений и рекомендаций?</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C76C35" w:rsidRPr="00C76C35" w:rsidTr="00FD4B3B">
        <w:trPr>
          <w:trHeight w:hRule="exact" w:val="277"/>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439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80"/>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8. МАТЕРИАЛЬНО-ТЕХНИЧЕСКОЕ И УЧЕБНО-МЕТОДИЧЕСКОЕ ОБЕСПЕЧЕНИЕ ДИСЦИПЛИНЫ (МОДУЛЯ)</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439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C76C35" w:rsidRPr="00C76C35" w:rsidTr="00FD4B3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76C35" w:rsidRPr="00C76C35" w:rsidTr="00FD4B3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76C35" w:rsidRPr="00C76C35" w:rsidTr="00FD4B3B">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Оборудование и технические средства обучения, позволяющем выполнять определенные виды работ, предусмотренные заданием на практику.</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439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C76C35" w:rsidRP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Касьяненко Т. Г., Маховикова Г. А. Анализ и оценка рисков в бизнесе [Электронный ресурс]:Учебник и практикум Для СПО. - Москва: Юрайт, 2021. - 381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/475497</w:t>
            </w:r>
          </w:p>
        </w:tc>
      </w:tr>
      <w:tr w:rsidR="00C76C35" w:rsidRPr="00C76C35" w:rsidTr="00FD4B3B">
        <w:trPr>
          <w:trHeight w:hRule="exact" w:val="136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Хоминич И. П., Архипов А. П., Челухина Н. Ф., Саввина О. В., Мягкова Ю. Ю., Асяева Э. А., Перепелица Д. Г., Трифонов Б. И., Злизина А. И., Громова Е. И., Южакова О. А., Соловьева Ю. А., Алеканов А. С., Кузенкова В. М., Пещанская И. В. Управление финансовыми рисками [Электронный ресурс]:Учебник и практикум для вузов. - Москва: Юрайт, 2021. - 569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/458713</w:t>
            </w:r>
          </w:p>
        </w:tc>
      </w:tr>
      <w:tr w:rsidR="00C76C35" w:rsidRPr="00C76C35" w:rsidTr="00FD4B3B">
        <w:trPr>
          <w:trHeight w:hRule="exact" w:val="136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Хоминич И. П., Архипов А. П., Ситникова Н. Ю., Качалова Е. ш., Финогенова Ю. Ю., Перепелица Д. Г., Трифонов Б. И., Южакова О. А., Саввина О. В., Пещанская И. В. Финансы организаций: управление финансовыми рисками [Электронный ресурс]:Учебник и практикум Для СПО. - Москва: Юрайт, 2021. - 345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/474376</w:t>
            </w:r>
          </w:p>
        </w:tc>
      </w:tr>
      <w:tr w:rsidR="00C76C35" w:rsidRP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Головань С. А. Управление финансовыми (страховыми, налоговыми и иными) рисками с системе экономической безопасности [Электронный ресурс]:учебное пособие. - Иркутск: ИрГУПС, 2019. - 96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C76C35">
              <w:rPr>
                <w:rFonts w:ascii="Times New Roman" w:hAnsi="Times New Roman" w:cs="Times New Roman"/>
                <w:color w:val="000000"/>
                <w:sz w:val="24"/>
                <w:szCs w:val="24"/>
                <w:lang w:val="ru-RU"/>
              </w:rPr>
              <w:t>/157968</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C76C35" w:rsidTr="00FD4B3B">
        <w:trPr>
          <w:trHeight w:hRule="exact" w:val="416"/>
        </w:trPr>
        <w:tc>
          <w:tcPr>
            <w:tcW w:w="4692" w:type="dxa"/>
            <w:gridSpan w:val="3"/>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10</w:t>
            </w:r>
          </w:p>
        </w:tc>
      </w:tr>
      <w:tr w:rsidR="00C76C35" w:rsidRP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Вяткин В. Н., Гамза В. А., Маевский Ф. В. Риск-менеджмент [Электронный ресурс]:Учебник. - Москва: Юрайт, 2021. - 365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/469020</w:t>
            </w:r>
          </w:p>
        </w:tc>
      </w:tr>
      <w:tr w:rsidR="00C76C35" w:rsidRP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Белов П. Г. Управление рисками, системный анализ и моделирование в 3 ч. Часть 1 [Электронный ресурс]:Учебник и практикум Для СПО. - Москва: Юрайт, 2021. - 211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/476248</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5"/>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C76C35" w:rsidRP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Воронцовский А. В. Оценка рисков [Электронный ресурс]:Учебник и практикум для вузов. - Москва: Юрайт, 2021. - 179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/471513</w:t>
            </w:r>
          </w:p>
        </w:tc>
      </w:tr>
      <w:tr w:rsidR="00C76C35" w:rsidRP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Воронцовский А. В. Управление рисками [Электронный ресурс]:Учебник и практикум для вузов. - Москва: Юрайт, 2021. - 485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/469401</w:t>
            </w:r>
          </w:p>
        </w:tc>
      </w:tr>
      <w:tr w:rsidR="00C76C35" w:rsidRPr="00C76C35" w:rsidTr="00FD4B3B">
        <w:trPr>
          <w:trHeight w:hRule="exact" w:val="136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Хоминич И. П., Челухина Н. Ф., Пещанская И. В., Архипов А. П., Саввина О. В., Перепелица Д. Г., Трифонов Б. И., Асяева Э. А., Мягкова Ю. Ю., Злизина А. И., Громова Е. И., Южакова О. А., Алеканов А. С., Кузенкова В. М., Соловьева Ю. А. Управление финансовыми рисками. Практикум [Электронный ресурс]:Учебное пособие для вузов. - Москва: Юрайт, 2021. - 129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6C35">
              <w:rPr>
                <w:rFonts w:ascii="Times New Roman" w:hAnsi="Times New Roman" w:cs="Times New Roman"/>
                <w:color w:val="000000"/>
                <w:sz w:val="24"/>
                <w:szCs w:val="24"/>
                <w:lang w:val="ru-RU"/>
              </w:rPr>
              <w:t>/467233</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221"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8.4. РЕКОМЕНДУЕМЫЙ ПЕРЕЧЕНЬ СОВРЕМЕННЫХ ПРОФЕССИОНАЛЬНЫХ БАЗ ДАННЫХ И ИНФОРМАЦИОННЫХ СПРАВОЧНЫХ СИСТЕМ</w:t>
            </w:r>
          </w:p>
        </w:tc>
      </w:tr>
      <w:tr w:rsidR="00C76C35" w:rsidRP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C76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76C35" w:rsidRP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C76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221"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8.5. МЕТОДИЧЕСКИЕ УКАЗАНИЯ ДЛЯ ОБУЧАЮЩИХСЯ ПО ОСВОЕНИЮ ПРАКТИКИ</w:t>
            </w:r>
          </w:p>
        </w:tc>
      </w:tr>
      <w:tr w:rsidR="00C76C35" w:rsidRPr="00C76C35" w:rsidTr="00FD4B3B">
        <w:trPr>
          <w:trHeight w:hRule="exact" w:val="6505"/>
        </w:trPr>
        <w:tc>
          <w:tcPr>
            <w:tcW w:w="10221" w:type="dxa"/>
            <w:gridSpan w:val="5"/>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В начале прохождения практики, на организационно-подготовительном этапе студентам необходимо:</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оформить задание на практику;</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пройти инструктаж по технике безопасности и противопожарной технике;</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ознакомиться со структурой заключительного отчета по практике.</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221"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8.6. МЕТОДИЧЕСКИЕ РЕКОМЕНДАЦИИ ПО ОБУЧЕНИЮ ЛИЦ С ОГРАНИЧЕННЫМИ ВОЗМОЖНОСТЯМИ ЗДОРОВЬЯ И ИНВАЛИДОВ</w:t>
            </w:r>
          </w:p>
        </w:tc>
      </w:tr>
      <w:tr w:rsidR="00C76C35" w:rsidRPr="00C76C35" w:rsidTr="00FD4B3B">
        <w:trPr>
          <w:trHeight w:hRule="exact" w:val="1179"/>
        </w:trPr>
        <w:tc>
          <w:tcPr>
            <w:tcW w:w="10221" w:type="dxa"/>
            <w:gridSpan w:val="5"/>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11</w:t>
            </w:r>
          </w:p>
        </w:tc>
      </w:tr>
      <w:tr w:rsidR="00C76C35" w:rsidRPr="00C76C35" w:rsidTr="00FD4B3B">
        <w:trPr>
          <w:trHeight w:hRule="exact" w:val="10021"/>
        </w:trPr>
        <w:tc>
          <w:tcPr>
            <w:tcW w:w="10221" w:type="dxa"/>
            <w:gridSpan w:val="3"/>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C76C35">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76C35" w:rsidRPr="00C76C35" w:rsidRDefault="00C76C35" w:rsidP="00C76C35">
      <w:pPr>
        <w:rPr>
          <w:lang w:val="ru-RU"/>
        </w:rPr>
      </w:pPr>
    </w:p>
    <w:p w:rsidR="00C76C35" w:rsidRDefault="00C76C35">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C76C35" w:rsidTr="00FD4B3B">
        <w:trPr>
          <w:trHeight w:hRule="exact" w:val="1805"/>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1857" w:type="dxa"/>
            <w:gridSpan w:val="5"/>
            <w:shd w:val="clear" w:color="FFFFFF" w:fill="FFFFFF"/>
            <w:tcMar>
              <w:left w:w="4" w:type="dxa"/>
              <w:right w:w="4" w:type="dxa"/>
            </w:tcMar>
          </w:tcPr>
          <w:p w:rsidR="00C76C35" w:rsidRDefault="00C76C35" w:rsidP="00FD4B3B">
            <w:r>
              <w:rPr>
                <w:noProof/>
                <w:lang w:val="ru-RU" w:eastAsia="ru-RU"/>
              </w:rPr>
              <w:drawing>
                <wp:inline distT="0" distB="0" distL="0" distR="0" wp14:anchorId="6382144D" wp14:editId="1051B4DA">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76C35" w:rsidTr="00FD4B3B">
        <w:trPr>
          <w:trHeight w:hRule="exact" w:val="855"/>
        </w:trPr>
        <w:tc>
          <w:tcPr>
            <w:tcW w:w="10221" w:type="dxa"/>
            <w:gridSpan w:val="22"/>
            <w:shd w:val="clear" w:color="000000" w:fill="FFFFFF"/>
            <w:tcMar>
              <w:left w:w="34" w:type="dxa"/>
              <w:right w:w="34" w:type="dxa"/>
            </w:tcMar>
          </w:tcPr>
          <w:p w:rsidR="00C76C35" w:rsidRPr="00BF181C" w:rsidRDefault="00C76C35" w:rsidP="00FD4B3B">
            <w:pPr>
              <w:spacing w:after="0" w:line="240" w:lineRule="auto"/>
              <w:jc w:val="center"/>
              <w:rPr>
                <w:sz w:val="24"/>
                <w:szCs w:val="24"/>
                <w:lang w:val="ru-RU"/>
              </w:rPr>
            </w:pPr>
            <w:r w:rsidRPr="00BF181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C76C35" w:rsidRPr="00BF181C" w:rsidRDefault="00C76C35" w:rsidP="00FD4B3B">
            <w:pPr>
              <w:spacing w:after="0" w:line="240" w:lineRule="auto"/>
              <w:jc w:val="center"/>
              <w:rPr>
                <w:sz w:val="24"/>
                <w:szCs w:val="24"/>
                <w:lang w:val="ru-RU"/>
              </w:rPr>
            </w:pPr>
            <w:r w:rsidRPr="00BF181C">
              <w:rPr>
                <w:rFonts w:ascii="Times New Roman" w:hAnsi="Times New Roman" w:cs="Times New Roman"/>
                <w:color w:val="000000"/>
                <w:sz w:val="24"/>
                <w:szCs w:val="24"/>
                <w:lang w:val="ru-RU"/>
              </w:rPr>
              <w:t>высшего образования</w:t>
            </w:r>
          </w:p>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C76C35" w:rsidTr="00FD4B3B">
        <w:trPr>
          <w:trHeight w:hRule="exact" w:val="255"/>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80"/>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И.о. директора ИТУ</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_______________ Гайдамашко И.В.</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«___»  ___________ 2021 г.</w:t>
            </w:r>
          </w:p>
        </w:tc>
        <w:tc>
          <w:tcPr>
            <w:tcW w:w="285" w:type="dxa"/>
          </w:tcPr>
          <w:p w:rsidR="00C76C35" w:rsidRDefault="00C76C35" w:rsidP="00FD4B3B"/>
        </w:tc>
        <w:tc>
          <w:tcPr>
            <w:tcW w:w="285" w:type="dxa"/>
          </w:tcPr>
          <w:p w:rsidR="00C76C35" w:rsidRDefault="00C76C35" w:rsidP="00FD4B3B"/>
        </w:tc>
      </w:tr>
      <w:tr w:rsidR="00C76C35" w:rsidTr="00FD4B3B">
        <w:trPr>
          <w:trHeight w:hRule="exact" w:val="414"/>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416"/>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C76C35" w:rsidRPr="00C76C35" w:rsidTr="00FD4B3B">
        <w:trPr>
          <w:trHeight w:hRule="exact" w:val="694"/>
        </w:trPr>
        <w:tc>
          <w:tcPr>
            <w:tcW w:w="10221" w:type="dxa"/>
            <w:gridSpan w:val="22"/>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Практика по профилю профессиональной деятельности</w:t>
            </w:r>
          </w:p>
        </w:tc>
      </w:tr>
      <w:tr w:rsidR="00C76C35" w:rsidTr="00FD4B3B">
        <w:trPr>
          <w:trHeight w:hRule="exact" w:val="277"/>
        </w:trPr>
        <w:tc>
          <w:tcPr>
            <w:tcW w:w="426" w:type="dxa"/>
          </w:tcPr>
          <w:p w:rsidR="00C76C35" w:rsidRPr="00C76C35" w:rsidRDefault="00C76C35" w:rsidP="00FD4B3B">
            <w:pPr>
              <w:rPr>
                <w:lang w:val="ru-RU"/>
              </w:rPr>
            </w:pPr>
          </w:p>
        </w:tc>
        <w:tc>
          <w:tcPr>
            <w:tcW w:w="2658" w:type="dxa"/>
            <w:gridSpan w:val="6"/>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Читающее подразделение</w:t>
            </w:r>
          </w:p>
        </w:tc>
        <w:tc>
          <w:tcPr>
            <w:tcW w:w="334" w:type="dxa"/>
          </w:tcPr>
          <w:p w:rsidR="00C76C35" w:rsidRDefault="00C76C35" w:rsidP="00FD4B3B"/>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кафедра управления инновациями</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991" w:type="dxa"/>
            <w:gridSpan w:val="7"/>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Направление</w:t>
            </w:r>
          </w:p>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38.04.01 Экономика</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991" w:type="dxa"/>
            <w:gridSpan w:val="7"/>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Направленность</w:t>
            </w:r>
          </w:p>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Корпоративная экономика и финансы</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424" w:type="dxa"/>
            <w:gridSpan w:val="5"/>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Квалификация</w:t>
            </w:r>
          </w:p>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магистр</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424" w:type="dxa"/>
            <w:gridSpan w:val="5"/>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Форма обучения</w:t>
            </w:r>
          </w:p>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5259" w:type="dxa"/>
            <w:gridSpan w:val="10"/>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очная</w:t>
            </w:r>
          </w:p>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283" w:type="dxa"/>
            <w:gridSpan w:val="4"/>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Общая трудоемкость</w:t>
            </w:r>
          </w:p>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5259" w:type="dxa"/>
            <w:gridSpan w:val="10"/>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3 з.е.</w:t>
            </w:r>
          </w:p>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RPr="00C76C35" w:rsidTr="00FD4B3B">
        <w:trPr>
          <w:trHeight w:hRule="exact" w:val="277"/>
        </w:trPr>
        <w:tc>
          <w:tcPr>
            <w:tcW w:w="10221" w:type="dxa"/>
            <w:gridSpan w:val="22"/>
            <w:shd w:val="clear" w:color="000000" w:fill="FFFFFF"/>
            <w:tcMar>
              <w:left w:w="34" w:type="dxa"/>
              <w:right w:w="34" w:type="dxa"/>
            </w:tcMar>
          </w:tcPr>
          <w:p w:rsidR="00C76C35" w:rsidRPr="00C76C35" w:rsidRDefault="00C76C35" w:rsidP="00FD4B3B">
            <w:pPr>
              <w:spacing w:after="0" w:line="240" w:lineRule="auto"/>
              <w:jc w:val="center"/>
              <w:rPr>
                <w:lang w:val="ru-RU"/>
              </w:rPr>
            </w:pPr>
            <w:r w:rsidRPr="00C76C3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C76C35" w:rsidTr="00FD4B3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C76C35" w:rsidRDefault="00C76C35" w:rsidP="00FD4B3B"/>
        </w:tc>
      </w:tr>
      <w:tr w:rsidR="00C76C35" w:rsidTr="00FD4B3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Pr="00C76C35" w:rsidRDefault="00C76C35" w:rsidP="00FD4B3B">
            <w:pPr>
              <w:spacing w:after="0" w:line="240" w:lineRule="auto"/>
              <w:jc w:val="center"/>
              <w:rPr>
                <w:sz w:val="19"/>
                <w:szCs w:val="19"/>
                <w:lang w:val="ru-RU"/>
              </w:rPr>
            </w:pPr>
            <w:r w:rsidRPr="00C76C3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tc>
        <w:tc>
          <w:tcPr>
            <w:tcW w:w="285" w:type="dxa"/>
          </w:tcPr>
          <w:p w:rsidR="00C76C35" w:rsidRDefault="00C76C35" w:rsidP="00FD4B3B"/>
        </w:tc>
      </w:tr>
      <w:tr w:rsidR="00C76C35" w:rsidTr="00FD4B3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88,25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C76C35" w:rsidRDefault="00C76C35" w:rsidP="00FD4B3B"/>
        </w:tc>
      </w:tr>
      <w:tr w:rsidR="00C76C35" w:rsidTr="00FD4B3B">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19"/>
                <w:szCs w:val="19"/>
                <w:lang w:val="ru-RU"/>
              </w:rPr>
            </w:pPr>
            <w:r w:rsidRPr="00C76C35">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tc>
        <w:tc>
          <w:tcPr>
            <w:tcW w:w="285" w:type="dxa"/>
          </w:tcPr>
          <w:p w:rsidR="00C76C35" w:rsidRDefault="00C76C35" w:rsidP="00FD4B3B"/>
        </w:tc>
      </w:tr>
      <w:tr w:rsidR="00C76C35" w:rsidTr="00FD4B3B">
        <w:trPr>
          <w:trHeight w:hRule="exact" w:val="2746"/>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283" w:type="dxa"/>
            <w:gridSpan w:val="7"/>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C76C35" w:rsidRDefault="00C76C35" w:rsidP="00FD4B3B"/>
        </w:tc>
        <w:tc>
          <w:tcPr>
            <w:tcW w:w="3970"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2</w:t>
            </w:r>
          </w:p>
        </w:tc>
      </w:tr>
      <w:tr w:rsidR="00C76C35" w:rsidTr="00FD4B3B">
        <w:trPr>
          <w:trHeight w:hRule="exact" w:val="277"/>
        </w:trPr>
        <w:tc>
          <w:tcPr>
            <w:tcW w:w="3842"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Tr="00FD4B3B">
        <w:trPr>
          <w:trHeight w:hRule="exact" w:val="138"/>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i/>
                <w:color w:val="000000"/>
                <w:sz w:val="24"/>
                <w:szCs w:val="24"/>
                <w:lang w:val="ru-RU"/>
              </w:rPr>
              <w:t>канд. экон. наук,  доцент, Черных Инна Николаевна _________________</w:t>
            </w:r>
          </w:p>
        </w:tc>
      </w:tr>
      <w:tr w:rsidR="00C76C35" w:rsidRPr="00C76C35" w:rsidTr="00FD4B3B">
        <w:trPr>
          <w:trHeight w:hRule="exact" w:val="1666"/>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5826" w:type="dxa"/>
            <w:gridSpan w:val="3"/>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b/>
                <w:color w:val="000000"/>
                <w:sz w:val="24"/>
                <w:szCs w:val="24"/>
                <w:lang w:val="ru-RU"/>
              </w:rPr>
              <w:t>Практика по профилю профессиональной деятельности</w:t>
            </w:r>
          </w:p>
        </w:tc>
      </w:tr>
      <w:tr w:rsidR="00C76C35" w:rsidRPr="00C76C35" w:rsidTr="00FD4B3B">
        <w:trPr>
          <w:trHeight w:hRule="exact" w:val="277"/>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5826"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разработана в соответствии с ФГОС ВО:</w:t>
            </w: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C76C35" w:rsidRPr="00C76C35" w:rsidTr="00FD4B3B">
        <w:trPr>
          <w:trHeight w:hRule="exact" w:val="277"/>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5826"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составлена на основании учебного плана:</w:t>
            </w: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направление: 38.04.01 Экономика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направленность: «Корпоративная экономика и финансы»</w:t>
            </w:r>
          </w:p>
        </w:tc>
      </w:tr>
      <w:tr w:rsidR="00C76C35" w:rsidRPr="00C76C35" w:rsidTr="00FD4B3B">
        <w:trPr>
          <w:trHeight w:hRule="exact" w:val="277"/>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одобрена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138"/>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112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17.03.2021 № 7</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Куликова Наталия Николаевна ___________________</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2598"/>
        <w:gridCol w:w="1935"/>
        <w:gridCol w:w="406"/>
        <w:gridCol w:w="4367"/>
        <w:gridCol w:w="968"/>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C76C35" w:rsidRDefault="00C76C35" w:rsidP="00FD4B3B"/>
        </w:tc>
        <w:tc>
          <w:tcPr>
            <w:tcW w:w="4679"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3</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2022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138"/>
        </w:trPr>
        <w:tc>
          <w:tcPr>
            <w:tcW w:w="2694" w:type="dxa"/>
          </w:tcPr>
          <w:p w:rsidR="00C76C35" w:rsidRPr="00C76C35" w:rsidRDefault="00C76C35" w:rsidP="00FD4B3B">
            <w:pPr>
              <w:rPr>
                <w:lang w:val="ru-RU"/>
              </w:rPr>
            </w:pPr>
          </w:p>
        </w:tc>
        <w:tc>
          <w:tcPr>
            <w:tcW w:w="2424" w:type="dxa"/>
            <w:gridSpan w:val="2"/>
            <w:shd w:val="clear" w:color="000000" w:fill="FFFFFF"/>
            <w:tcMar>
              <w:left w:w="34" w:type="dxa"/>
              <w:right w:w="34" w:type="dxa"/>
            </w:tcMar>
          </w:tcPr>
          <w:p w:rsidR="00C76C35" w:rsidRPr="00C76C35" w:rsidRDefault="00C76C35" w:rsidP="00FD4B3B">
            <w:pPr>
              <w:rPr>
                <w:lang w:val="ru-RU"/>
              </w:rPr>
            </w:pPr>
          </w:p>
        </w:tc>
        <w:tc>
          <w:tcPr>
            <w:tcW w:w="5685" w:type="dxa"/>
            <w:gridSpan w:val="2"/>
            <w:vMerge w:val="restart"/>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5685" w:type="dxa"/>
            <w:gridSpan w:val="2"/>
            <w:vMerge/>
            <w:shd w:val="clear" w:color="000000" w:fill="FFFFFF"/>
            <w:tcMar>
              <w:left w:w="34" w:type="dxa"/>
              <w:right w:w="34" w:type="dxa"/>
            </w:tcMar>
          </w:tcPr>
          <w:p w:rsidR="00C76C35" w:rsidRDefault="00C76C35" w:rsidP="00FD4B3B"/>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2023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2024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2025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C76C35" w:rsidTr="00FD4B3B">
        <w:trPr>
          <w:trHeight w:hRule="exact" w:val="416"/>
        </w:trPr>
        <w:tc>
          <w:tcPr>
            <w:tcW w:w="4692" w:type="dxa"/>
            <w:gridSpan w:val="4"/>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4</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C76C35" w:rsidTr="00FD4B3B">
        <w:trPr>
          <w:trHeight w:hRule="exact" w:val="138"/>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RPr="00C76C35" w:rsidTr="00FD4B3B">
        <w:trPr>
          <w:trHeight w:hRule="exact" w:val="2178"/>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«Практика по профилю профессиональной деятельности»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818"/>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2. МЕСТО ПРАКТИКИ В СТРУКТУРЕ ОБРАЗОВАТЕЛЬНОЙ ПРОГРАММЫ</w:t>
            </w:r>
          </w:p>
        </w:tc>
      </w:tr>
      <w:tr w:rsidR="00C76C35" w:rsidTr="00FD4B3B">
        <w:trPr>
          <w:trHeight w:hRule="exact" w:val="277"/>
        </w:trPr>
        <w:tc>
          <w:tcPr>
            <w:tcW w:w="156" w:type="dxa"/>
            <w:vMerge w:val="restart"/>
            <w:shd w:val="clear" w:color="000000" w:fill="FFFFFF"/>
            <w:tcMar>
              <w:left w:w="34" w:type="dxa"/>
              <w:right w:w="34" w:type="dxa"/>
            </w:tcMar>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38.04.01 Экономика</w:t>
            </w:r>
          </w:p>
        </w:tc>
      </w:tr>
      <w:tr w:rsidR="00C76C35" w:rsidTr="00FD4B3B">
        <w:trPr>
          <w:trHeight w:hRule="exact" w:val="26"/>
        </w:trPr>
        <w:tc>
          <w:tcPr>
            <w:tcW w:w="156" w:type="dxa"/>
            <w:vMerge/>
            <w:shd w:val="clear" w:color="000000" w:fill="FFFFFF"/>
            <w:tcMar>
              <w:left w:w="34" w:type="dxa"/>
              <w:right w:w="34" w:type="dxa"/>
            </w:tcMar>
          </w:tcPr>
          <w:p w:rsidR="00C76C35" w:rsidRDefault="00C76C35" w:rsidP="00FD4B3B"/>
        </w:tc>
        <w:tc>
          <w:tcPr>
            <w:tcW w:w="2991" w:type="dxa"/>
            <w:shd w:val="clear" w:color="000000" w:fill="FFFFFF"/>
            <w:tcMar>
              <w:left w:w="34" w:type="dxa"/>
              <w:right w:w="34" w:type="dxa"/>
            </w:tcMar>
          </w:tcPr>
          <w:p w:rsidR="00C76C35" w:rsidRDefault="00C76C35" w:rsidP="00FD4B3B"/>
        </w:tc>
        <w:tc>
          <w:tcPr>
            <w:tcW w:w="298" w:type="dxa"/>
            <w:vMerge/>
            <w:shd w:val="clear" w:color="000000" w:fill="FFFFFF"/>
            <w:tcMar>
              <w:left w:w="34" w:type="dxa"/>
              <w:right w:w="34" w:type="dxa"/>
            </w:tcMar>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Практика</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RP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Часть, формируемая участниками образовательных отношений</w:t>
            </w:r>
          </w:p>
        </w:tc>
      </w:tr>
      <w:tr w:rsidR="00C76C35" w:rsidRPr="00C76C35" w:rsidTr="00FD4B3B">
        <w:trPr>
          <w:trHeight w:hRule="exact" w:val="36"/>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6819" w:type="dxa"/>
            <w:gridSpan w:val="3"/>
            <w:vMerge/>
            <w:shd w:val="clear" w:color="000000" w:fill="FFFFFF"/>
            <w:tcMar>
              <w:left w:w="34" w:type="dxa"/>
              <w:right w:w="34" w:type="dxa"/>
            </w:tcMar>
          </w:tcPr>
          <w:p w:rsidR="00C76C35" w:rsidRPr="00C76C35" w:rsidRDefault="00C76C35" w:rsidP="00FD4B3B">
            <w:pPr>
              <w:rPr>
                <w:lang w:val="ru-RU"/>
              </w:rPr>
            </w:pPr>
          </w:p>
        </w:tc>
      </w:tr>
      <w:tr w:rsidR="00C76C35" w:rsidTr="00FD4B3B">
        <w:trPr>
          <w:trHeight w:hRule="exact" w:val="277"/>
        </w:trPr>
        <w:tc>
          <w:tcPr>
            <w:tcW w:w="143" w:type="dxa"/>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3 з.е. (108 акад. час.).</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3. ТИП, ВИД И СПОСОБ ПРОВЕДЕНИЯ ПРАКТИКИ</w:t>
            </w:r>
          </w:p>
        </w:tc>
      </w:tr>
      <w:tr w:rsidR="00C76C35" w:rsidTr="00FD4B3B">
        <w:trPr>
          <w:trHeight w:hRule="exact" w:val="277"/>
        </w:trPr>
        <w:tc>
          <w:tcPr>
            <w:tcW w:w="143" w:type="dxa"/>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RP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Практика по профилю профессиональной деятельности</w:t>
            </w:r>
          </w:p>
        </w:tc>
      </w:tr>
      <w:tr w:rsidR="00C76C35" w:rsidRPr="00C76C35" w:rsidTr="00FD4B3B">
        <w:trPr>
          <w:trHeight w:hRule="exact" w:val="165"/>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6819" w:type="dxa"/>
            <w:gridSpan w:val="3"/>
            <w:vMerge/>
            <w:shd w:val="clear" w:color="000000" w:fill="FFFFFF"/>
            <w:tcMar>
              <w:left w:w="34" w:type="dxa"/>
              <w:right w:w="34" w:type="dxa"/>
            </w:tcMar>
          </w:tcPr>
          <w:p w:rsidR="00C76C35" w:rsidRPr="00C76C35" w:rsidRDefault="00C76C35" w:rsidP="00FD4B3B">
            <w:pPr>
              <w:rPr>
                <w:lang w:val="ru-RU"/>
              </w:rPr>
            </w:pPr>
          </w:p>
        </w:tc>
      </w:tr>
      <w:tr w:rsidR="00C76C35" w:rsidRPr="00C76C35" w:rsidTr="00FD4B3B">
        <w:trPr>
          <w:trHeight w:hRule="exact" w:val="855"/>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4.МЕСТО И ВРЕМЯ ПРОВЕДЕНИЯ ПРАКТИКИ</w:t>
            </w:r>
          </w:p>
        </w:tc>
      </w:tr>
      <w:tr w:rsidR="00C76C35" w:rsidRPr="00C76C35" w:rsidTr="00FD4B3B">
        <w:trPr>
          <w:trHeight w:hRule="exact" w:val="1907"/>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«Практика по профилю профессиональной деятельности»  направления подготовки 38.04.01 Экономика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724"/>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5. КОМПЕТЕНЦИИ ОБУЧАЮЩЕГОСЯ, ФОРМИРУЕМЫЕ В РЕЗУЛЬТАТЕ ОСВОЕНИЯ ПРАКТИКИ</w:t>
            </w:r>
          </w:p>
        </w:tc>
      </w:tr>
      <w:tr w:rsidR="00C76C35" w:rsidRPr="00C76C35" w:rsidTr="00FD4B3B">
        <w:trPr>
          <w:trHeight w:hRule="exact" w:val="109"/>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rPr>
                <w:sz w:val="24"/>
                <w:szCs w:val="24"/>
                <w:lang w:val="ru-RU"/>
              </w:rPr>
            </w:pPr>
            <w:r w:rsidRPr="00C76C35">
              <w:rPr>
                <w:rFonts w:ascii="Times New Roman" w:hAnsi="Times New Roman" w:cs="Times New Roman"/>
                <w:color w:val="000000"/>
                <w:sz w:val="24"/>
                <w:szCs w:val="24"/>
                <w:lang w:val="ru-RU"/>
              </w:rPr>
              <w:t>В результате освоения практики обучающийся должен овладеть компетенциями:</w:t>
            </w:r>
          </w:p>
        </w:tc>
      </w:tr>
      <w:tr w:rsidR="00C76C35" w:rsidRPr="00C76C35" w:rsidTr="00FD4B3B">
        <w:trPr>
          <w:trHeight w:hRule="exact" w:val="826"/>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ПК-1</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разрабатывать</w:t>
            </w:r>
            <w:r w:rsidRPr="00C76C35">
              <w:rPr>
                <w:lang w:val="ru-RU"/>
              </w:rPr>
              <w:t xml:space="preserve"> </w:t>
            </w:r>
            <w:r w:rsidRPr="00C76C35">
              <w:rPr>
                <w:rFonts w:ascii="Times New Roman" w:hAnsi="Times New Roman" w:cs="Times New Roman"/>
                <w:color w:val="000000"/>
                <w:sz w:val="24"/>
                <w:szCs w:val="24"/>
                <w:lang w:val="ru-RU"/>
              </w:rPr>
              <w:t>критерии</w:t>
            </w:r>
            <w:r w:rsidRPr="00C76C35">
              <w:rPr>
                <w:lang w:val="ru-RU"/>
              </w:rPr>
              <w:t xml:space="preserve"> </w:t>
            </w:r>
            <w:r w:rsidRPr="00C76C35">
              <w:rPr>
                <w:rFonts w:ascii="Times New Roman" w:hAnsi="Times New Roman" w:cs="Times New Roman"/>
                <w:color w:val="000000"/>
                <w:sz w:val="24"/>
                <w:szCs w:val="24"/>
                <w:lang w:val="ru-RU"/>
              </w:rPr>
              <w:t>оценки</w:t>
            </w:r>
            <w:r w:rsidRPr="00C76C35">
              <w:rPr>
                <w:lang w:val="ru-RU"/>
              </w:rPr>
              <w:t xml:space="preserve"> </w:t>
            </w:r>
            <w:r w:rsidRPr="00C76C35">
              <w:rPr>
                <w:rFonts w:ascii="Times New Roman" w:hAnsi="Times New Roman" w:cs="Times New Roman"/>
                <w:color w:val="000000"/>
                <w:sz w:val="24"/>
                <w:szCs w:val="24"/>
                <w:lang w:val="ru-RU"/>
              </w:rPr>
              <w:t>системы</w:t>
            </w:r>
            <w:r w:rsidRPr="00C76C35">
              <w:rPr>
                <w:lang w:val="ru-RU"/>
              </w:rPr>
              <w:t xml:space="preserve"> </w:t>
            </w:r>
            <w:r w:rsidRPr="00C76C35">
              <w:rPr>
                <w:rFonts w:ascii="Times New Roman" w:hAnsi="Times New Roman" w:cs="Times New Roman"/>
                <w:color w:val="000000"/>
                <w:sz w:val="24"/>
                <w:szCs w:val="24"/>
                <w:lang w:val="ru-RU"/>
              </w:rPr>
              <w:t>управления</w:t>
            </w:r>
            <w:r w:rsidRPr="00C76C35">
              <w:rPr>
                <w:lang w:val="ru-RU"/>
              </w:rPr>
              <w:t xml:space="preserve"> </w:t>
            </w:r>
            <w:r w:rsidRPr="00C76C35">
              <w:rPr>
                <w:rFonts w:ascii="Times New Roman" w:hAnsi="Times New Roman" w:cs="Times New Roman"/>
                <w:color w:val="000000"/>
                <w:sz w:val="24"/>
                <w:szCs w:val="24"/>
                <w:lang w:val="ru-RU"/>
              </w:rPr>
              <w:t>рисками</w:t>
            </w:r>
            <w:r w:rsidRPr="00C76C35">
              <w:rPr>
                <w:lang w:val="ru-RU"/>
              </w:rPr>
              <w:t xml:space="preserve"> </w:t>
            </w:r>
            <w:r w:rsidRPr="00C76C35">
              <w:rPr>
                <w:rFonts w:ascii="Times New Roman" w:hAnsi="Times New Roman" w:cs="Times New Roman"/>
                <w:color w:val="000000"/>
                <w:sz w:val="24"/>
                <w:szCs w:val="24"/>
                <w:lang w:val="ru-RU"/>
              </w:rPr>
              <w:t>с</w:t>
            </w:r>
            <w:r w:rsidRPr="00C76C35">
              <w:rPr>
                <w:lang w:val="ru-RU"/>
              </w:rPr>
              <w:t xml:space="preserve"> </w:t>
            </w:r>
            <w:r w:rsidRPr="00C76C35">
              <w:rPr>
                <w:rFonts w:ascii="Times New Roman" w:hAnsi="Times New Roman" w:cs="Times New Roman"/>
                <w:color w:val="000000"/>
                <w:sz w:val="24"/>
                <w:szCs w:val="24"/>
                <w:lang w:val="ru-RU"/>
              </w:rPr>
              <w:t>учетом</w:t>
            </w:r>
            <w:r w:rsidRPr="00C76C35">
              <w:rPr>
                <w:lang w:val="ru-RU"/>
              </w:rPr>
              <w:t xml:space="preserve"> </w:t>
            </w:r>
            <w:r w:rsidRPr="00C76C35">
              <w:rPr>
                <w:rFonts w:ascii="Times New Roman" w:hAnsi="Times New Roman" w:cs="Times New Roman"/>
                <w:color w:val="000000"/>
                <w:sz w:val="24"/>
                <w:szCs w:val="24"/>
                <w:lang w:val="ru-RU"/>
              </w:rPr>
              <w:t>условий</w:t>
            </w:r>
            <w:r w:rsidRPr="00C76C35">
              <w:rPr>
                <w:lang w:val="ru-RU"/>
              </w:rPr>
              <w:t xml:space="preserve"> </w:t>
            </w:r>
            <w:r w:rsidRPr="00C76C35">
              <w:rPr>
                <w:rFonts w:ascii="Times New Roman" w:hAnsi="Times New Roman" w:cs="Times New Roman"/>
                <w:color w:val="000000"/>
                <w:sz w:val="24"/>
                <w:szCs w:val="24"/>
                <w:lang w:val="ru-RU"/>
              </w:rPr>
              <w:t>функционирования</w:t>
            </w:r>
            <w:r w:rsidRPr="00C76C35">
              <w:rPr>
                <w:lang w:val="ru-RU"/>
              </w:rPr>
              <w:t xml:space="preserve"> </w:t>
            </w:r>
            <w:r w:rsidRPr="00C76C35">
              <w:rPr>
                <w:rFonts w:ascii="Times New Roman" w:hAnsi="Times New Roman" w:cs="Times New Roman"/>
                <w:color w:val="000000"/>
                <w:sz w:val="24"/>
                <w:szCs w:val="24"/>
                <w:lang w:val="ru-RU"/>
              </w:rPr>
              <w:t>участников</w:t>
            </w:r>
            <w:r w:rsidRPr="00C76C35">
              <w:rPr>
                <w:lang w:val="ru-RU"/>
              </w:rPr>
              <w:t xml:space="preserve"> </w:t>
            </w:r>
            <w:r w:rsidRPr="00C76C35">
              <w:rPr>
                <w:rFonts w:ascii="Times New Roman" w:hAnsi="Times New Roman" w:cs="Times New Roman"/>
                <w:color w:val="000000"/>
                <w:sz w:val="24"/>
                <w:szCs w:val="24"/>
                <w:lang w:val="ru-RU"/>
              </w:rPr>
              <w:t>хозяйственной</w:t>
            </w:r>
            <w:r w:rsidRPr="00C76C35">
              <w:rPr>
                <w:lang w:val="ru-RU"/>
              </w:rPr>
              <w:t xml:space="preserve"> </w:t>
            </w:r>
            <w:r w:rsidRPr="00C76C35">
              <w:rPr>
                <w:rFonts w:ascii="Times New Roman" w:hAnsi="Times New Roman" w:cs="Times New Roman"/>
                <w:color w:val="000000"/>
                <w:sz w:val="24"/>
                <w:szCs w:val="24"/>
                <w:lang w:val="ru-RU"/>
              </w:rPr>
              <w:t>деятельности,</w:t>
            </w:r>
            <w:r w:rsidRPr="00C76C35">
              <w:rPr>
                <w:lang w:val="ru-RU"/>
              </w:rPr>
              <w:t xml:space="preserve"> </w:t>
            </w:r>
            <w:r w:rsidRPr="00C76C35">
              <w:rPr>
                <w:rFonts w:ascii="Times New Roman" w:hAnsi="Times New Roman" w:cs="Times New Roman"/>
                <w:color w:val="000000"/>
                <w:sz w:val="24"/>
                <w:szCs w:val="24"/>
                <w:lang w:val="ru-RU"/>
              </w:rPr>
              <w:t>идентифицировать</w:t>
            </w:r>
            <w:r w:rsidRPr="00C76C35">
              <w:rPr>
                <w:lang w:val="ru-RU"/>
              </w:rPr>
              <w:t xml:space="preserve"> </w:t>
            </w:r>
            <w:r w:rsidRPr="00C76C35">
              <w:rPr>
                <w:rFonts w:ascii="Times New Roman" w:hAnsi="Times New Roman" w:cs="Times New Roman"/>
                <w:color w:val="000000"/>
                <w:sz w:val="24"/>
                <w:szCs w:val="24"/>
                <w:lang w:val="ru-RU"/>
              </w:rPr>
              <w:t>процессы</w:t>
            </w:r>
            <w:r w:rsidRPr="00C76C35">
              <w:rPr>
                <w:lang w:val="ru-RU"/>
              </w:rPr>
              <w:t xml:space="preserve"> </w:t>
            </w:r>
            <w:r w:rsidRPr="00C76C35">
              <w:rPr>
                <w:rFonts w:ascii="Times New Roman" w:hAnsi="Times New Roman" w:cs="Times New Roman"/>
                <w:color w:val="000000"/>
                <w:sz w:val="24"/>
                <w:szCs w:val="24"/>
                <w:lang w:val="ru-RU"/>
              </w:rPr>
              <w:t>системы</w:t>
            </w:r>
            <w:r w:rsidRPr="00C76C35">
              <w:rPr>
                <w:lang w:val="ru-RU"/>
              </w:rPr>
              <w:t xml:space="preserve"> </w:t>
            </w:r>
            <w:r w:rsidRPr="00C76C35">
              <w:rPr>
                <w:rFonts w:ascii="Times New Roman" w:hAnsi="Times New Roman" w:cs="Times New Roman"/>
                <w:color w:val="000000"/>
                <w:sz w:val="24"/>
                <w:szCs w:val="24"/>
                <w:lang w:val="ru-RU"/>
              </w:rPr>
              <w:t>управления</w:t>
            </w:r>
            <w:r w:rsidRPr="00C76C35">
              <w:rPr>
                <w:lang w:val="ru-RU"/>
              </w:rPr>
              <w:t xml:space="preserve"> </w:t>
            </w:r>
            <w:r w:rsidRPr="00C76C35">
              <w:rPr>
                <w:rFonts w:ascii="Times New Roman" w:hAnsi="Times New Roman" w:cs="Times New Roman"/>
                <w:color w:val="000000"/>
                <w:sz w:val="24"/>
                <w:szCs w:val="24"/>
                <w:lang w:val="ru-RU"/>
              </w:rPr>
              <w:t>рисками</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проводить</w:t>
            </w:r>
            <w:r w:rsidRPr="00C76C35">
              <w:rPr>
                <w:lang w:val="ru-RU"/>
              </w:rPr>
              <w:t xml:space="preserve"> </w:t>
            </w:r>
            <w:r w:rsidRPr="00C76C35">
              <w:rPr>
                <w:rFonts w:ascii="Times New Roman" w:hAnsi="Times New Roman" w:cs="Times New Roman"/>
                <w:color w:val="000000"/>
                <w:sz w:val="24"/>
                <w:szCs w:val="24"/>
                <w:lang w:val="ru-RU"/>
              </w:rPr>
              <w:t>их</w:t>
            </w:r>
            <w:r w:rsidRPr="00C76C35">
              <w:rPr>
                <w:lang w:val="ru-RU"/>
              </w:rPr>
              <w:t xml:space="preserve"> </w:t>
            </w:r>
            <w:r w:rsidRPr="00C76C35">
              <w:rPr>
                <w:rFonts w:ascii="Times New Roman" w:hAnsi="Times New Roman" w:cs="Times New Roman"/>
                <w:color w:val="000000"/>
                <w:sz w:val="24"/>
                <w:szCs w:val="24"/>
                <w:lang w:val="ru-RU"/>
              </w:rPr>
              <w:t>диагностику</w:t>
            </w:r>
            <w:r w:rsidRPr="00C76C35">
              <w:rPr>
                <w:lang w:val="ru-RU"/>
              </w:rPr>
              <w:t xml:space="preserve"> </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b/>
                <w:color w:val="000000"/>
                <w:sz w:val="24"/>
                <w:szCs w:val="24"/>
                <w:lang w:val="ru-RU"/>
              </w:rPr>
              <w:t>ПК-2</w:t>
            </w:r>
            <w:r w:rsidRPr="00C76C35">
              <w:rPr>
                <w:lang w:val="ru-RU"/>
              </w:rPr>
              <w:t xml:space="preserve"> </w:t>
            </w:r>
            <w:r w:rsidRPr="00C76C35">
              <w:rPr>
                <w:rFonts w:ascii="Times New Roman" w:hAnsi="Times New Roman" w:cs="Times New Roman"/>
                <w:color w:val="000000"/>
                <w:sz w:val="24"/>
                <w:szCs w:val="24"/>
                <w:lang w:val="ru-RU"/>
              </w:rPr>
              <w:t>-</w:t>
            </w:r>
            <w:r w:rsidRPr="00C76C35">
              <w:rPr>
                <w:lang w:val="ru-RU"/>
              </w:rPr>
              <w:t xml:space="preserve"> </w:t>
            </w:r>
            <w:r w:rsidRPr="00C76C35">
              <w:rPr>
                <w:rFonts w:ascii="Times New Roman" w:hAnsi="Times New Roman" w:cs="Times New Roman"/>
                <w:color w:val="000000"/>
                <w:sz w:val="24"/>
                <w:szCs w:val="24"/>
                <w:lang w:val="ru-RU"/>
              </w:rPr>
              <w:t>Способен</w:t>
            </w:r>
            <w:r w:rsidRPr="00C76C35">
              <w:rPr>
                <w:lang w:val="ru-RU"/>
              </w:rPr>
              <w:t xml:space="preserve"> </w:t>
            </w:r>
            <w:r w:rsidRPr="00C76C35">
              <w:rPr>
                <w:rFonts w:ascii="Times New Roman" w:hAnsi="Times New Roman" w:cs="Times New Roman"/>
                <w:color w:val="000000"/>
                <w:sz w:val="24"/>
                <w:szCs w:val="24"/>
                <w:lang w:val="ru-RU"/>
              </w:rPr>
              <w:t>принимать</w:t>
            </w:r>
            <w:r w:rsidRPr="00C76C35">
              <w:rPr>
                <w:lang w:val="ru-RU"/>
              </w:rPr>
              <w:t xml:space="preserve"> </w:t>
            </w:r>
            <w:r w:rsidRPr="00C76C35">
              <w:rPr>
                <w:rFonts w:ascii="Times New Roman" w:hAnsi="Times New Roman" w:cs="Times New Roman"/>
                <w:color w:val="000000"/>
                <w:sz w:val="24"/>
                <w:szCs w:val="24"/>
                <w:lang w:val="ru-RU"/>
              </w:rPr>
              <w:t>и</w:t>
            </w:r>
            <w:r w:rsidRPr="00C76C35">
              <w:rPr>
                <w:lang w:val="ru-RU"/>
              </w:rPr>
              <w:t xml:space="preserve"> </w:t>
            </w:r>
            <w:r w:rsidRPr="00C76C35">
              <w:rPr>
                <w:rFonts w:ascii="Times New Roman" w:hAnsi="Times New Roman" w:cs="Times New Roman"/>
                <w:color w:val="000000"/>
                <w:sz w:val="24"/>
                <w:szCs w:val="24"/>
                <w:lang w:val="ru-RU"/>
              </w:rPr>
              <w:t>реализовывать</w:t>
            </w:r>
            <w:r w:rsidRPr="00C76C35">
              <w:rPr>
                <w:lang w:val="ru-RU"/>
              </w:rPr>
              <w:t xml:space="preserve"> </w:t>
            </w:r>
            <w:r w:rsidRPr="00C76C35">
              <w:rPr>
                <w:rFonts w:ascii="Times New Roman" w:hAnsi="Times New Roman" w:cs="Times New Roman"/>
                <w:color w:val="000000"/>
                <w:sz w:val="24"/>
                <w:szCs w:val="24"/>
                <w:lang w:val="ru-RU"/>
              </w:rPr>
              <w:t>обоснованные</w:t>
            </w:r>
            <w:r w:rsidRPr="00C76C35">
              <w:rPr>
                <w:lang w:val="ru-RU"/>
              </w:rPr>
              <w:t xml:space="preserve"> </w:t>
            </w:r>
            <w:r w:rsidRPr="00C76C35">
              <w:rPr>
                <w:rFonts w:ascii="Times New Roman" w:hAnsi="Times New Roman" w:cs="Times New Roman"/>
                <w:color w:val="000000"/>
                <w:sz w:val="24"/>
                <w:szCs w:val="24"/>
                <w:lang w:val="ru-RU"/>
              </w:rPr>
              <w:t>организационно-управленческие</w:t>
            </w:r>
            <w:r w:rsidRPr="00C76C35">
              <w:rPr>
                <w:lang w:val="ru-RU"/>
              </w:rPr>
              <w:t xml:space="preserve"> </w:t>
            </w:r>
            <w:r w:rsidRPr="00C76C35">
              <w:rPr>
                <w:rFonts w:ascii="Times New Roman" w:hAnsi="Times New Roman" w:cs="Times New Roman"/>
                <w:color w:val="000000"/>
                <w:sz w:val="24"/>
                <w:szCs w:val="24"/>
                <w:lang w:val="ru-RU"/>
              </w:rPr>
              <w:t>решения</w:t>
            </w:r>
            <w:r w:rsidRPr="00C76C35">
              <w:rPr>
                <w:lang w:val="ru-RU"/>
              </w:rPr>
              <w:t xml:space="preserve"> </w:t>
            </w:r>
            <w:r w:rsidRPr="00C76C35">
              <w:rPr>
                <w:rFonts w:ascii="Times New Roman" w:hAnsi="Times New Roman" w:cs="Times New Roman"/>
                <w:color w:val="000000"/>
                <w:sz w:val="24"/>
                <w:szCs w:val="24"/>
                <w:lang w:val="ru-RU"/>
              </w:rPr>
              <w:t>по</w:t>
            </w:r>
            <w:r w:rsidRPr="00C76C35">
              <w:rPr>
                <w:lang w:val="ru-RU"/>
              </w:rPr>
              <w:t xml:space="preserve"> </w:t>
            </w:r>
            <w:r w:rsidRPr="00C76C35">
              <w:rPr>
                <w:rFonts w:ascii="Times New Roman" w:hAnsi="Times New Roman" w:cs="Times New Roman"/>
                <w:color w:val="000000"/>
                <w:sz w:val="24"/>
                <w:szCs w:val="24"/>
                <w:lang w:val="ru-RU"/>
              </w:rPr>
              <w:t>повышению</w:t>
            </w:r>
            <w:r w:rsidRPr="00C76C35">
              <w:rPr>
                <w:lang w:val="ru-RU"/>
              </w:rPr>
              <w:t xml:space="preserve"> </w:t>
            </w:r>
            <w:r w:rsidRPr="00C76C35">
              <w:rPr>
                <w:rFonts w:ascii="Times New Roman" w:hAnsi="Times New Roman" w:cs="Times New Roman"/>
                <w:color w:val="000000"/>
                <w:sz w:val="24"/>
                <w:szCs w:val="24"/>
                <w:lang w:val="ru-RU"/>
              </w:rPr>
              <w:t>эффективности</w:t>
            </w:r>
            <w:r w:rsidRPr="00C76C35">
              <w:rPr>
                <w:lang w:val="ru-RU"/>
              </w:rPr>
              <w:t xml:space="preserve"> </w:t>
            </w:r>
            <w:r w:rsidRPr="00C76C35">
              <w:rPr>
                <w:rFonts w:ascii="Times New Roman" w:hAnsi="Times New Roman" w:cs="Times New Roman"/>
                <w:color w:val="000000"/>
                <w:sz w:val="24"/>
                <w:szCs w:val="24"/>
                <w:lang w:val="ru-RU"/>
              </w:rPr>
              <w:t>управления</w:t>
            </w:r>
            <w:r w:rsidRPr="00C76C35">
              <w:rPr>
                <w:lang w:val="ru-RU"/>
              </w:rPr>
              <w:t xml:space="preserve"> </w:t>
            </w:r>
            <w:r w:rsidRPr="00C76C35">
              <w:rPr>
                <w:rFonts w:ascii="Times New Roman" w:hAnsi="Times New Roman" w:cs="Times New Roman"/>
                <w:color w:val="000000"/>
                <w:sz w:val="24"/>
                <w:szCs w:val="24"/>
                <w:lang w:val="ru-RU"/>
              </w:rPr>
              <w:t>рисками</w:t>
            </w:r>
            <w:r w:rsidRPr="00C76C35">
              <w:rPr>
                <w:lang w:val="ru-RU"/>
              </w:rPr>
              <w:t xml:space="preserve"> </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221" w:type="dxa"/>
            <w:gridSpan w:val="6"/>
            <w:shd w:val="clear" w:color="000000" w:fill="FFFFFF"/>
            <w:tcMar>
              <w:left w:w="34" w:type="dxa"/>
              <w:right w:w="34" w:type="dxa"/>
            </w:tcMar>
            <w:vAlign w:val="bottom"/>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ПЛАНИРУЕМЫЕ РЕЗУЛЬТАТЫ ОБУЧЕНИЯ ПО ПРАКТИКЕ, ХАРАКТЕРИЗУЮЩИЕ ФОРМИРОВАНИЯ КОМПЕТЕНЦИЙ</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5</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ПК-1 : Способен разрабатывать критерии оценки системы управления рисками с учетом условий функционирования участников хозяйственной деятельности, идентифицировать процессы системы управления рисками и проводить их диагностику</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ПК-1.1  : Анализирует финансовые отношения, возникающие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источники, методы оценки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методах и инструментах решения научных и практических задач для принятия управленческих решений</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методами и инструментами решения научных и практических задач</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43"/>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ПК-1.2  : Применяет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 инвестиционной стратегии организации.Знание особенностей налогообложения компаний</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color w:val="000000"/>
                <w:sz w:val="24"/>
                <w:szCs w:val="24"/>
                <w:lang w:val="ru-RU"/>
              </w:rPr>
              <w:t xml:space="preserve">-  разрабатывать положения финансовой, инвестиционной стратегии. </w:t>
            </w:r>
            <w:r>
              <w:rPr>
                <w:rFonts w:ascii="Times New Roman" w:hAnsi="Times New Roman" w:cs="Times New Roman"/>
                <w:color w:val="000000"/>
                <w:sz w:val="24"/>
                <w:szCs w:val="24"/>
              </w:rPr>
              <w:t>Проводить оценку налоговой нагрузки компании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разработки финансовой и инвестиционной стратегии и оценки налоговой нагрузки предприятия</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43"/>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ПК-2.1  : Аргументирует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механизмы и способы трансформации финансовой отчетности предприятия в формат МСФО, сущность и состав финансовой и инвестиционной стратегии организации.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color w:val="000000"/>
                <w:sz w:val="24"/>
                <w:szCs w:val="24"/>
                <w:lang w:val="ru-RU"/>
              </w:rPr>
              <w:t xml:space="preserve">-  разрабатывать положения финансовой, инвестиционной стратегии. </w:t>
            </w:r>
            <w:r>
              <w:rPr>
                <w:rFonts w:ascii="Times New Roman" w:hAnsi="Times New Roman" w:cs="Times New Roman"/>
                <w:color w:val="000000"/>
                <w:sz w:val="24"/>
                <w:szCs w:val="24"/>
              </w:rPr>
              <w:t>Проводить трансформацию финансовой отчетности в</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формат МСФО</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подходами к разработке инвестиционной стратегии и методами трансформации финансовой отчетности в МСФО</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43"/>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ПК-2.2  : Разрабатывает требования, осуществляет выбор и эксплуатирует программное обеспечение для автоматизации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состава финансовой информации и ее источниках, методы оценки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финансовой информации и методах ее анализа для разработки финансовых планов предприятия</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финансовой отчетности и составления финансовых планов предприятия</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6</w:t>
            </w:r>
          </w:p>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ПК-2.3  : Оценивает факты и явления профессиональной деятельности с этической точки зрения, адаптирует теоретические и практические рекомендации к сложившимся условиям профессиональной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методы оценки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об оценке информации для разработки финансовых аспектов направлений инновационного развития организации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оценки финансовой отчетности и разработки финансовых аспектов направлений инновационного развития организации</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43"/>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ПК-2.4  : Анализирует содержание корпоративной культуры и разрабатывает предложения по ее формированию, поддержанию и изменению</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методы оценки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финансовой информации и методах ее анализа для разработки финансовых планов предприятия</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финансовой отчетности и составления финансовых планов предприятия</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ПК-2.5  : Разрабатывает модели корпоративной системы управления рисками, адаптирует элементы системы управления рисками к условиям функционирования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методы оценки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об оценке информации для разработки финансовых аспектов направлений инновационного развития организаци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оценки финансовой отчетности и разработки финансовых аспектов</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направлений инновационного развития организации</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RPr="00C76C35" w:rsidTr="00FD4B3B">
        <w:trPr>
          <w:trHeight w:hRule="exact" w:val="914"/>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ПК-2.6  : Разрабатывает систему внутреннего контроля по обеспечению предупреждения, выявления и снижения негативных последствий влияния рисков для достижения целей развития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методах оценки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финансовой информации и методах ее анализа для разработки финансовых планов предприятия</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финансовой отчетности и составления финансовых планов предприятия</w:t>
            </w:r>
          </w:p>
        </w:tc>
      </w:tr>
      <w:tr w:rsidR="00C76C35" w:rsidRPr="00C76C35" w:rsidTr="00FD4B3B">
        <w:trPr>
          <w:trHeight w:hRule="exact" w:val="277"/>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 РЕЗУЛЬТАТЕ ОСВОЕНИЯ ПРАКТИКИ ОБУЧАЮЩИЙСЯ ДОЛЖЕН</w:t>
            </w:r>
          </w:p>
        </w:tc>
      </w:tr>
      <w:tr w:rsidR="00C76C35" w:rsidRPr="00C76C35" w:rsidTr="00FD4B3B">
        <w:trPr>
          <w:trHeight w:hRule="exact" w:val="138"/>
        </w:trPr>
        <w:tc>
          <w:tcPr>
            <w:tcW w:w="4679"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состава финансовой информации и ее источниках, методы оценки</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методах оценки</w:t>
            </w:r>
          </w:p>
        </w:tc>
      </w:tr>
      <w:tr w:rsidR="00C76C35" w:rsidRPr="00C76C35" w:rsidTr="00FD4B3B">
        <w:trPr>
          <w:trHeight w:hRule="exact" w:val="55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механизмы и способы трансформации финансовой отчетности предприятия в формат МСФО, сущность и состав финансовой и инвестиционной стратегии организации.</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методы оценки</w:t>
            </w:r>
          </w:p>
        </w:tc>
      </w:tr>
      <w:tr w:rsidR="00C76C35" w:rsidRPr="00C76C35" w:rsidTr="00FD4B3B">
        <w:trPr>
          <w:trHeight w:hRule="exact" w:val="285"/>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методы оценки</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7</w:t>
            </w:r>
          </w:p>
        </w:tc>
      </w:tr>
      <w:tr w:rsidR="00C76C35" w:rsidRPr="00C76C35" w:rsidTr="00FD4B3B">
        <w:trPr>
          <w:trHeight w:hRule="exact" w:val="28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источниках, методы оценки</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 инвестиционной стратегии организации.Знание особенностей налогообложения компаний</w:t>
            </w:r>
          </w:p>
        </w:tc>
      </w:tr>
      <w:tr w:rsidR="00C76C35" w:rsidRPr="00C76C35" w:rsidTr="00FD4B3B">
        <w:trPr>
          <w:trHeight w:hRule="exact" w:val="28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сущность и состав финансовой информации и ее источники, методы оценки</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об оценке информации для разработки финансовых аспектов направлений инновационного развития организации</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об оценке информации для разработки финансовых аспектов направлений инновационного развития организаци</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финансовой информации и методах ее анализа для разработки финансовых планов предприятия</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методах и инструментах решения научных и практических задач для принятия управленческих решений</w:t>
            </w:r>
          </w:p>
        </w:tc>
      </w:tr>
      <w:tr w:rsidR="00C76C35" w:rsidTr="00FD4B3B">
        <w:trPr>
          <w:trHeight w:hRule="exact" w:val="826"/>
        </w:trPr>
        <w:tc>
          <w:tcPr>
            <w:tcW w:w="10221" w:type="dxa"/>
            <w:gridSpan w:val="6"/>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color w:val="000000"/>
                <w:sz w:val="24"/>
                <w:szCs w:val="24"/>
                <w:lang w:val="ru-RU"/>
              </w:rPr>
              <w:t xml:space="preserve">-  разрабатывать положения финансовой, инвестиционной стратегии. </w:t>
            </w:r>
            <w:r>
              <w:rPr>
                <w:rFonts w:ascii="Times New Roman" w:hAnsi="Times New Roman" w:cs="Times New Roman"/>
                <w:color w:val="000000"/>
                <w:sz w:val="24"/>
                <w:szCs w:val="24"/>
              </w:rPr>
              <w:t>Проводить трансформацию финансовой отчетности в</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формат МСФО</w:t>
            </w:r>
          </w:p>
        </w:tc>
      </w:tr>
      <w:tr w:rsidR="00C76C35" w:rsidTr="00FD4B3B">
        <w:trPr>
          <w:trHeight w:hRule="exact" w:val="555"/>
        </w:trPr>
        <w:tc>
          <w:tcPr>
            <w:tcW w:w="10221" w:type="dxa"/>
            <w:gridSpan w:val="6"/>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color w:val="000000"/>
                <w:sz w:val="24"/>
                <w:szCs w:val="24"/>
                <w:lang w:val="ru-RU"/>
              </w:rPr>
              <w:t xml:space="preserve">-  разрабатывать положения финансовой, инвестиционной стратегии. </w:t>
            </w:r>
            <w:r>
              <w:rPr>
                <w:rFonts w:ascii="Times New Roman" w:hAnsi="Times New Roman" w:cs="Times New Roman"/>
                <w:color w:val="000000"/>
                <w:sz w:val="24"/>
                <w:szCs w:val="24"/>
              </w:rPr>
              <w:t>Проводить оценку налоговой нагрузки компании</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финансовой информации и методах ее анализа для разработки финансовых планов предприятия</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применять знания о финансовой информации и методах ее анализа для разработки финансовых планов предприятия</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оценки финансовой отчетности и разработки финансовых аспектов</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направлений инновационного развития организации</w:t>
            </w:r>
          </w:p>
        </w:tc>
      </w:tr>
      <w:tr w:rsidR="00C76C35" w:rsidRPr="00C76C35" w:rsidTr="00FD4B3B">
        <w:trPr>
          <w:trHeight w:hRule="exact" w:val="28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финансовой отчетности и составления финансовых планов предприятия</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подходами к разработке инвестиционной стратегии и методами трансформации финансовой отчетности в МСФО</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разработки финансовой и инвестиционной стратегии и оценки налоговой нагрузки предприятия</w:t>
            </w:r>
          </w:p>
        </w:tc>
      </w:tr>
      <w:tr w:rsidR="00C76C35" w:rsidRPr="00C76C35" w:rsidTr="00FD4B3B">
        <w:trPr>
          <w:trHeight w:hRule="exact" w:val="28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методами и инструментами решения научных и практических задач</w:t>
            </w:r>
          </w:p>
        </w:tc>
      </w:tr>
      <w:tr w:rsidR="00C76C35" w:rsidRPr="00C76C35" w:rsidTr="00FD4B3B">
        <w:trPr>
          <w:trHeight w:hRule="exact" w:val="28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финансовой отчетности и составления финансовых планов предприятия</w:t>
            </w:r>
          </w:p>
        </w:tc>
      </w:tr>
      <w:tr w:rsidR="00C76C35" w:rsidRPr="00C76C35" w:rsidTr="00FD4B3B">
        <w:trPr>
          <w:trHeight w:hRule="exact" w:val="55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оценки финансовой отчетности и разработки финансовых аспектов направлений инновационного развития организации</w:t>
            </w:r>
          </w:p>
        </w:tc>
      </w:tr>
      <w:tr w:rsidR="00C76C35" w:rsidRPr="00C76C35" w:rsidTr="00FD4B3B">
        <w:trPr>
          <w:trHeight w:hRule="exact" w:val="285"/>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навыками анализа финансовой отчетности и составления финансовых планов предприятия</w:t>
            </w:r>
          </w:p>
        </w:tc>
      </w:tr>
      <w:tr w:rsidR="00C76C35" w:rsidRPr="00C76C35" w:rsidTr="00FD4B3B">
        <w:trPr>
          <w:trHeight w:hRule="exact" w:val="277"/>
        </w:trPr>
        <w:tc>
          <w:tcPr>
            <w:tcW w:w="993" w:type="dxa"/>
          </w:tcPr>
          <w:p w:rsidR="00C76C35" w:rsidRPr="00C76C35" w:rsidRDefault="00C76C35" w:rsidP="00FD4B3B">
            <w:pPr>
              <w:rPr>
                <w:lang w:val="ru-RU"/>
              </w:rPr>
            </w:pPr>
          </w:p>
        </w:tc>
        <w:tc>
          <w:tcPr>
            <w:tcW w:w="3687"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76C35" w:rsidTr="00FD4B3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Часов</w:t>
            </w:r>
          </w:p>
        </w:tc>
      </w:tr>
      <w:tr w:rsid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 Содержание практики</w:t>
            </w:r>
          </w:p>
        </w:tc>
      </w:tr>
      <w:tr w:rsidR="00C76C35" w:rsidRPr="00C76C35" w:rsidTr="00FD4B3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color w:val="000000"/>
                <w:sz w:val="24"/>
                <w:szCs w:val="24"/>
                <w:lang w:val="ru-RU"/>
              </w:rPr>
              <w:t>10 (из них 10 на практ. подг.)</w:t>
            </w:r>
          </w:p>
        </w:tc>
      </w:tr>
      <w:tr w:rsidR="00C76C35" w:rsidRPr="00C76C35" w:rsidTr="00FD4B3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color w:val="000000"/>
                <w:sz w:val="24"/>
                <w:szCs w:val="24"/>
                <w:lang w:val="ru-RU"/>
              </w:rPr>
              <w:t>10 (из них 10 на практ. подг.)</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8</w:t>
            </w:r>
          </w:p>
        </w:tc>
      </w:tr>
      <w:tr w:rsidR="00C76C35" w:rsidRPr="00C76C35" w:rsidTr="00FD4B3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color w:val="000000"/>
                <w:sz w:val="24"/>
                <w:szCs w:val="24"/>
                <w:lang w:val="ru-RU"/>
              </w:rPr>
              <w:t>10 (из них 10 на практ. подг.)</w:t>
            </w:r>
          </w:p>
        </w:tc>
      </w:tr>
      <w:tr w:rsidR="00C76C35" w:rsidRPr="00C76C35" w:rsidTr="00FD4B3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color w:val="000000"/>
                <w:sz w:val="24"/>
                <w:szCs w:val="24"/>
                <w:lang w:val="ru-RU"/>
              </w:rPr>
              <w:t>10 (из них 10 на практ. подг.)</w:t>
            </w:r>
          </w:p>
        </w:tc>
      </w:tr>
      <w:tr w:rsidR="00C76C35" w:rsidRPr="00C76C35" w:rsidTr="00FD4B3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color w:val="000000"/>
                <w:sz w:val="24"/>
                <w:szCs w:val="24"/>
                <w:lang w:val="ru-RU"/>
              </w:rPr>
              <w:t>10 (из них 4 на практ. подг.)</w:t>
            </w:r>
          </w:p>
        </w:tc>
      </w:tr>
      <w:tr w:rsidR="00C76C35" w:rsidTr="00FD4B3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1.6</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10</w:t>
            </w:r>
          </w:p>
        </w:tc>
      </w:tr>
      <w:tr w:rsidR="00C76C35" w:rsidTr="00FD4B3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1.7</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Выполнение</w:t>
            </w:r>
            <w:r w:rsidRPr="00C76C35">
              <w:rPr>
                <w:lang w:val="ru-RU"/>
              </w:rPr>
              <w:t xml:space="preserve"> </w:t>
            </w:r>
            <w:r w:rsidRPr="00C76C35">
              <w:rPr>
                <w:rFonts w:ascii="Times New Roman" w:hAnsi="Times New Roman" w:cs="Times New Roman"/>
                <w:b/>
                <w:color w:val="000000"/>
                <w:sz w:val="24"/>
                <w:szCs w:val="24"/>
                <w:lang w:val="ru-RU"/>
              </w:rPr>
              <w:t>заданий</w:t>
            </w:r>
            <w:r w:rsidRPr="00C76C35">
              <w:rPr>
                <w:lang w:val="ru-RU"/>
              </w:rPr>
              <w:t xml:space="preserve"> </w:t>
            </w:r>
            <w:r w:rsidRPr="00C76C35">
              <w:rPr>
                <w:rFonts w:ascii="Times New Roman" w:hAnsi="Times New Roman" w:cs="Times New Roman"/>
                <w:b/>
                <w:color w:val="000000"/>
                <w:sz w:val="24"/>
                <w:szCs w:val="24"/>
                <w:lang w:val="ru-RU"/>
              </w:rPr>
              <w:t>направленных</w:t>
            </w:r>
            <w:r w:rsidRPr="00C76C35">
              <w:rPr>
                <w:lang w:val="ru-RU"/>
              </w:rPr>
              <w:t xml:space="preserve"> </w:t>
            </w:r>
            <w:r w:rsidRPr="00C76C35">
              <w:rPr>
                <w:rFonts w:ascii="Times New Roman" w:hAnsi="Times New Roman" w:cs="Times New Roman"/>
                <w:b/>
                <w:color w:val="000000"/>
                <w:sz w:val="24"/>
                <w:szCs w:val="24"/>
                <w:lang w:val="ru-RU"/>
              </w:rPr>
              <w:t>на</w:t>
            </w:r>
            <w:r w:rsidRPr="00C76C35">
              <w:rPr>
                <w:lang w:val="ru-RU"/>
              </w:rPr>
              <w:t xml:space="preserve"> </w:t>
            </w:r>
            <w:r w:rsidRPr="00C76C35">
              <w:rPr>
                <w:rFonts w:ascii="Times New Roman" w:hAnsi="Times New Roman" w:cs="Times New Roman"/>
                <w:b/>
                <w:color w:val="000000"/>
                <w:sz w:val="24"/>
                <w:szCs w:val="24"/>
                <w:lang w:val="ru-RU"/>
              </w:rPr>
              <w:t>получение</w:t>
            </w:r>
            <w:r w:rsidRPr="00C76C35">
              <w:rPr>
                <w:lang w:val="ru-RU"/>
              </w:rPr>
              <w:t xml:space="preserve"> </w:t>
            </w:r>
            <w:r w:rsidRPr="00C76C35">
              <w:rPr>
                <w:rFonts w:ascii="Times New Roman" w:hAnsi="Times New Roman" w:cs="Times New Roman"/>
                <w:b/>
                <w:color w:val="000000"/>
                <w:sz w:val="24"/>
                <w:szCs w:val="24"/>
                <w:lang w:val="ru-RU"/>
              </w:rPr>
              <w:t>навыков</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подготовки</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10</w:t>
            </w:r>
          </w:p>
        </w:tc>
      </w:tr>
      <w:tr w:rsidR="00C76C35" w:rsidTr="00FD4B3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1.8</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Консультация</w:t>
            </w:r>
            <w:r>
              <w:t xml:space="preserve"> </w:t>
            </w:r>
            <w:r>
              <w:rPr>
                <w:rFonts w:ascii="Times New Roman" w:hAnsi="Times New Roman" w:cs="Times New Roman"/>
                <w:b/>
                <w:color w:val="000000"/>
                <w:sz w:val="24"/>
                <w:szCs w:val="24"/>
              </w:rPr>
              <w:t>со</w:t>
            </w:r>
            <w:r>
              <w:t xml:space="preserve"> </w:t>
            </w:r>
            <w:r>
              <w:rPr>
                <w:rFonts w:ascii="Times New Roman" w:hAnsi="Times New Roman" w:cs="Times New Roman"/>
                <w:b/>
                <w:color w:val="000000"/>
                <w:sz w:val="24"/>
                <w:szCs w:val="24"/>
              </w:rPr>
              <w:t>студентами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1,75</w:t>
            </w:r>
          </w:p>
        </w:tc>
      </w:tr>
      <w:tr w:rsidR="00C76C35" w:rsidTr="00FD4B3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1.9</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Анализ</w:t>
            </w:r>
            <w:r w:rsidRPr="00C76C35">
              <w:rPr>
                <w:lang w:val="ru-RU"/>
              </w:rPr>
              <w:t xml:space="preserve"> </w:t>
            </w:r>
            <w:r w:rsidRPr="00C76C35">
              <w:rPr>
                <w:rFonts w:ascii="Times New Roman" w:hAnsi="Times New Roman" w:cs="Times New Roman"/>
                <w:b/>
                <w:color w:val="000000"/>
                <w:sz w:val="24"/>
                <w:szCs w:val="24"/>
                <w:lang w:val="ru-RU"/>
              </w:rPr>
              <w:t>информации</w:t>
            </w:r>
            <w:r w:rsidRPr="00C76C35">
              <w:rPr>
                <w:lang w:val="ru-RU"/>
              </w:rPr>
              <w:t xml:space="preserve"> </w:t>
            </w:r>
            <w:r w:rsidRPr="00C76C35">
              <w:rPr>
                <w:rFonts w:ascii="Times New Roman" w:hAnsi="Times New Roman" w:cs="Times New Roman"/>
                <w:b/>
                <w:color w:val="000000"/>
                <w:sz w:val="24"/>
                <w:szCs w:val="24"/>
                <w:lang w:val="ru-RU"/>
              </w:rPr>
              <w:t>и</w:t>
            </w:r>
            <w:r w:rsidRPr="00C76C35">
              <w:rPr>
                <w:lang w:val="ru-RU"/>
              </w:rPr>
              <w:t xml:space="preserve"> </w:t>
            </w:r>
            <w:r w:rsidRPr="00C76C35">
              <w:rPr>
                <w:rFonts w:ascii="Times New Roman" w:hAnsi="Times New Roman" w:cs="Times New Roman"/>
                <w:b/>
                <w:color w:val="000000"/>
                <w:sz w:val="24"/>
                <w:szCs w:val="24"/>
                <w:lang w:val="ru-RU"/>
              </w:rPr>
              <w:t>формирование</w:t>
            </w:r>
            <w:r w:rsidRPr="00C76C35">
              <w:rPr>
                <w:lang w:val="ru-RU"/>
              </w:rPr>
              <w:t xml:space="preserve"> </w:t>
            </w:r>
            <w:r w:rsidRPr="00C76C35">
              <w:rPr>
                <w:rFonts w:ascii="Times New Roman" w:hAnsi="Times New Roman" w:cs="Times New Roman"/>
                <w:b/>
                <w:color w:val="000000"/>
                <w:sz w:val="24"/>
                <w:szCs w:val="24"/>
                <w:lang w:val="ru-RU"/>
              </w:rPr>
              <w:t>отчёта</w:t>
            </w:r>
            <w:r w:rsidRPr="00C76C35">
              <w:rPr>
                <w:lang w:val="ru-RU"/>
              </w:rPr>
              <w:t xml:space="preserve"> </w:t>
            </w:r>
            <w:r w:rsidRPr="00C76C35">
              <w:rPr>
                <w:rFonts w:ascii="Times New Roman" w:hAnsi="Times New Roman" w:cs="Times New Roman"/>
                <w:b/>
                <w:color w:val="000000"/>
                <w:sz w:val="24"/>
                <w:szCs w:val="24"/>
                <w:lang w:val="ru-RU"/>
              </w:rPr>
              <w:t>по</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подготовке</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10</w:t>
            </w:r>
          </w:p>
        </w:tc>
      </w:tr>
      <w:tr w:rsidR="00C76C35" w:rsidTr="00FD4B3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1.10</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sidRPr="00C76C35">
              <w:rPr>
                <w:rFonts w:ascii="Times New Roman" w:hAnsi="Times New Roman" w:cs="Times New Roman"/>
                <w:b/>
                <w:color w:val="000000"/>
                <w:sz w:val="24"/>
                <w:szCs w:val="24"/>
                <w:lang w:val="ru-RU"/>
              </w:rPr>
              <w:t>Анализ</w:t>
            </w:r>
            <w:r w:rsidRPr="00C76C35">
              <w:rPr>
                <w:lang w:val="ru-RU"/>
              </w:rPr>
              <w:t xml:space="preserve"> </w:t>
            </w:r>
            <w:r w:rsidRPr="00C76C35">
              <w:rPr>
                <w:rFonts w:ascii="Times New Roman" w:hAnsi="Times New Roman" w:cs="Times New Roman"/>
                <w:b/>
                <w:color w:val="000000"/>
                <w:sz w:val="24"/>
                <w:szCs w:val="24"/>
                <w:lang w:val="ru-RU"/>
              </w:rPr>
              <w:t>информации</w:t>
            </w:r>
            <w:r w:rsidRPr="00C76C35">
              <w:rPr>
                <w:lang w:val="ru-RU"/>
              </w:rPr>
              <w:t xml:space="preserve"> </w:t>
            </w:r>
            <w:r w:rsidRPr="00C76C35">
              <w:rPr>
                <w:rFonts w:ascii="Times New Roman" w:hAnsi="Times New Roman" w:cs="Times New Roman"/>
                <w:b/>
                <w:color w:val="000000"/>
                <w:sz w:val="24"/>
                <w:szCs w:val="24"/>
                <w:lang w:val="ru-RU"/>
              </w:rPr>
              <w:t>и</w:t>
            </w:r>
            <w:r w:rsidRPr="00C76C35">
              <w:rPr>
                <w:lang w:val="ru-RU"/>
              </w:rPr>
              <w:t xml:space="preserve"> </w:t>
            </w:r>
            <w:r w:rsidRPr="00C76C35">
              <w:rPr>
                <w:rFonts w:ascii="Times New Roman" w:hAnsi="Times New Roman" w:cs="Times New Roman"/>
                <w:b/>
                <w:color w:val="000000"/>
                <w:sz w:val="24"/>
                <w:szCs w:val="24"/>
                <w:lang w:val="ru-RU"/>
              </w:rPr>
              <w:t>формирование</w:t>
            </w:r>
            <w:r w:rsidRPr="00C76C35">
              <w:rPr>
                <w:lang w:val="ru-RU"/>
              </w:rPr>
              <w:t xml:space="preserve"> </w:t>
            </w:r>
            <w:r w:rsidRPr="00C76C35">
              <w:rPr>
                <w:rFonts w:ascii="Times New Roman" w:hAnsi="Times New Roman" w:cs="Times New Roman"/>
                <w:b/>
                <w:color w:val="000000"/>
                <w:sz w:val="24"/>
                <w:szCs w:val="24"/>
                <w:lang w:val="ru-RU"/>
              </w:rPr>
              <w:t>отчёта</w:t>
            </w:r>
            <w:r w:rsidRPr="00C76C35">
              <w:rPr>
                <w:lang w:val="ru-RU"/>
              </w:rPr>
              <w:t xml:space="preserve"> </w:t>
            </w:r>
            <w:r w:rsidRPr="00C76C35">
              <w:rPr>
                <w:rFonts w:ascii="Times New Roman" w:hAnsi="Times New Roman" w:cs="Times New Roman"/>
                <w:b/>
                <w:color w:val="000000"/>
                <w:sz w:val="24"/>
                <w:szCs w:val="24"/>
                <w:lang w:val="ru-RU"/>
              </w:rPr>
              <w:t>по</w:t>
            </w:r>
            <w:r w:rsidRPr="00C76C35">
              <w:rPr>
                <w:lang w:val="ru-RU"/>
              </w:rPr>
              <w:t xml:space="preserve"> </w:t>
            </w:r>
            <w:r w:rsidRPr="00C76C35">
              <w:rPr>
                <w:rFonts w:ascii="Times New Roman" w:hAnsi="Times New Roman" w:cs="Times New Roman"/>
                <w:b/>
                <w:color w:val="000000"/>
                <w:sz w:val="24"/>
                <w:szCs w:val="24"/>
                <w:lang w:val="ru-RU"/>
              </w:rPr>
              <w:t>практической</w:t>
            </w:r>
            <w:r w:rsidRPr="00C76C35">
              <w:rPr>
                <w:lang w:val="ru-RU"/>
              </w:rPr>
              <w:t xml:space="preserve"> </w:t>
            </w:r>
            <w:r w:rsidRPr="00C76C35">
              <w:rPr>
                <w:rFonts w:ascii="Times New Roman" w:hAnsi="Times New Roman" w:cs="Times New Roman"/>
                <w:b/>
                <w:color w:val="000000"/>
                <w:sz w:val="24"/>
                <w:szCs w:val="24"/>
                <w:lang w:val="ru-RU"/>
              </w:rPr>
              <w:t>подготовке</w:t>
            </w:r>
            <w:r w:rsidRPr="00C76C35">
              <w:rPr>
                <w:lang w:val="ru-RU"/>
              </w:rPr>
              <w:t xml:space="preserve"> </w:t>
            </w:r>
            <w:r w:rsidRPr="00C76C35">
              <w:rPr>
                <w:rFonts w:ascii="Times New Roman" w:hAnsi="Times New Roman" w:cs="Times New Roman"/>
                <w:b/>
                <w:color w:val="000000"/>
                <w:sz w:val="24"/>
                <w:szCs w:val="24"/>
                <w:lang w:val="ru-RU"/>
              </w:rPr>
              <w:t>(Ср).</w:t>
            </w:r>
            <w:r w:rsidRPr="00C76C35">
              <w:rPr>
                <w:lang w:val="ru-RU"/>
              </w:rP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представлением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конкретной</w:t>
            </w:r>
            <w:r>
              <w:t xml:space="preserve"> </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организации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8,25</w:t>
            </w:r>
          </w:p>
        </w:tc>
      </w:tr>
      <w:tr w:rsidR="00C76C35" w:rsidRP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 xml:space="preserve">2. Промежуточная аттестация (зачёт </w:t>
            </w:r>
            <w:r>
              <w:rPr>
                <w:rFonts w:ascii="Times New Roman" w:hAnsi="Times New Roman" w:cs="Times New Roman"/>
                <w:b/>
                <w:color w:val="000000"/>
                <w:sz w:val="24"/>
                <w:szCs w:val="24"/>
              </w:rPr>
              <w:t>c</w:t>
            </w:r>
            <w:r w:rsidRPr="00C76C35">
              <w:rPr>
                <w:rFonts w:ascii="Times New Roman" w:hAnsi="Times New Roman" w:cs="Times New Roman"/>
                <w:b/>
                <w:color w:val="000000"/>
                <w:sz w:val="24"/>
                <w:szCs w:val="24"/>
                <w:lang w:val="ru-RU"/>
              </w:rPr>
              <w:t xml:space="preserve"> оценкой)</w:t>
            </w:r>
          </w:p>
        </w:tc>
      </w:tr>
      <w:tr w:rsidR="00C76C35" w:rsidTr="00FD4B3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b/>
                <w:color w:val="000000"/>
                <w:sz w:val="24"/>
                <w:szCs w:val="24"/>
                <w:lang w:val="ru-RU"/>
              </w:rPr>
              <w:t>Подготовка</w:t>
            </w:r>
            <w:r w:rsidRPr="00C76C35">
              <w:rPr>
                <w:lang w:val="ru-RU"/>
              </w:rPr>
              <w:t xml:space="preserve"> </w:t>
            </w:r>
            <w:r w:rsidRPr="00C76C35">
              <w:rPr>
                <w:rFonts w:ascii="Times New Roman" w:hAnsi="Times New Roman" w:cs="Times New Roman"/>
                <w:b/>
                <w:color w:val="000000"/>
                <w:sz w:val="24"/>
                <w:szCs w:val="24"/>
                <w:lang w:val="ru-RU"/>
              </w:rPr>
              <w:t>к</w:t>
            </w:r>
            <w:r w:rsidRPr="00C76C35">
              <w:rPr>
                <w:lang w:val="ru-RU"/>
              </w:rPr>
              <w:t xml:space="preserve"> </w:t>
            </w:r>
            <w:r w:rsidRPr="00C76C35">
              <w:rPr>
                <w:rFonts w:ascii="Times New Roman" w:hAnsi="Times New Roman" w:cs="Times New Roman"/>
                <w:b/>
                <w:color w:val="000000"/>
                <w:sz w:val="24"/>
                <w:szCs w:val="24"/>
                <w:lang w:val="ru-RU"/>
              </w:rPr>
              <w:t>сдаче</w:t>
            </w:r>
            <w:r w:rsidRPr="00C76C35">
              <w:rPr>
                <w:lang w:val="ru-RU"/>
              </w:rPr>
              <w:t xml:space="preserve"> </w:t>
            </w:r>
            <w:r w:rsidRPr="00C76C35">
              <w:rPr>
                <w:rFonts w:ascii="Times New Roman" w:hAnsi="Times New Roman" w:cs="Times New Roman"/>
                <w:b/>
                <w:color w:val="000000"/>
                <w:sz w:val="24"/>
                <w:szCs w:val="24"/>
                <w:lang w:val="ru-RU"/>
              </w:rPr>
              <w:t>промежуточной</w:t>
            </w:r>
            <w:r w:rsidRPr="00C76C35">
              <w:rPr>
                <w:lang w:val="ru-RU"/>
              </w:rPr>
              <w:t xml:space="preserve"> </w:t>
            </w:r>
            <w:r w:rsidRPr="00C76C35">
              <w:rPr>
                <w:rFonts w:ascii="Times New Roman" w:hAnsi="Times New Roman" w:cs="Times New Roman"/>
                <w:b/>
                <w:color w:val="000000"/>
                <w:sz w:val="24"/>
                <w:szCs w:val="24"/>
                <w:lang w:val="ru-RU"/>
              </w:rPr>
              <w:t>аттестации</w:t>
            </w:r>
            <w:r w:rsidRPr="00C76C35">
              <w:rPr>
                <w:lang w:val="ru-RU"/>
              </w:rPr>
              <w:t xml:space="preserve"> </w:t>
            </w:r>
            <w:r w:rsidRPr="00C76C35">
              <w:rPr>
                <w:rFonts w:ascii="Times New Roman" w:hAnsi="Times New Roman" w:cs="Times New Roman"/>
                <w:b/>
                <w:color w:val="000000"/>
                <w:sz w:val="24"/>
                <w:szCs w:val="24"/>
                <w:lang w:val="ru-RU"/>
              </w:rPr>
              <w:t>(ЗачётСОц).</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17,75</w:t>
            </w:r>
          </w:p>
        </w:tc>
      </w:tr>
      <w:tr w:rsidR="00C76C35" w:rsidTr="00FD4B3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b/>
                <w:color w:val="000000"/>
                <w:sz w:val="24"/>
                <w:szCs w:val="24"/>
                <w:lang w:val="ru-RU"/>
              </w:rPr>
              <w:t>Контактная</w:t>
            </w:r>
            <w:r w:rsidRPr="00C76C35">
              <w:rPr>
                <w:lang w:val="ru-RU"/>
              </w:rPr>
              <w:t xml:space="preserve"> </w:t>
            </w:r>
            <w:r w:rsidRPr="00C76C35">
              <w:rPr>
                <w:rFonts w:ascii="Times New Roman" w:hAnsi="Times New Roman" w:cs="Times New Roman"/>
                <w:b/>
                <w:color w:val="000000"/>
                <w:sz w:val="24"/>
                <w:szCs w:val="24"/>
                <w:lang w:val="ru-RU"/>
              </w:rPr>
              <w:t>работа</w:t>
            </w:r>
            <w:r w:rsidRPr="00C76C35">
              <w:rPr>
                <w:lang w:val="ru-RU"/>
              </w:rPr>
              <w:t xml:space="preserve"> </w:t>
            </w:r>
            <w:r w:rsidRPr="00C76C35">
              <w:rPr>
                <w:rFonts w:ascii="Times New Roman" w:hAnsi="Times New Roman" w:cs="Times New Roman"/>
                <w:b/>
                <w:color w:val="000000"/>
                <w:sz w:val="24"/>
                <w:szCs w:val="24"/>
                <w:lang w:val="ru-RU"/>
              </w:rPr>
              <w:t>с</w:t>
            </w:r>
            <w:r w:rsidRPr="00C76C35">
              <w:rPr>
                <w:lang w:val="ru-RU"/>
              </w:rPr>
              <w:t xml:space="preserve"> </w:t>
            </w:r>
            <w:r w:rsidRPr="00C76C35">
              <w:rPr>
                <w:rFonts w:ascii="Times New Roman" w:hAnsi="Times New Roman" w:cs="Times New Roman"/>
                <w:b/>
                <w:color w:val="000000"/>
                <w:sz w:val="24"/>
                <w:szCs w:val="24"/>
                <w:lang w:val="ru-RU"/>
              </w:rPr>
              <w:t>преподавателем</w:t>
            </w:r>
            <w:r w:rsidRPr="00C76C35">
              <w:rPr>
                <w:lang w:val="ru-RU"/>
              </w:rPr>
              <w:t xml:space="preserve"> </w:t>
            </w:r>
            <w:r w:rsidRPr="00C76C35">
              <w:rPr>
                <w:rFonts w:ascii="Times New Roman" w:hAnsi="Times New Roman" w:cs="Times New Roman"/>
                <w:b/>
                <w:color w:val="000000"/>
                <w:sz w:val="24"/>
                <w:szCs w:val="24"/>
                <w:lang w:val="ru-RU"/>
              </w:rPr>
              <w:t>в</w:t>
            </w:r>
            <w:r w:rsidRPr="00C76C35">
              <w:rPr>
                <w:lang w:val="ru-RU"/>
              </w:rPr>
              <w:t xml:space="preserve"> </w:t>
            </w:r>
            <w:r w:rsidRPr="00C76C35">
              <w:rPr>
                <w:rFonts w:ascii="Times New Roman" w:hAnsi="Times New Roman" w:cs="Times New Roman"/>
                <w:b/>
                <w:color w:val="000000"/>
                <w:sz w:val="24"/>
                <w:szCs w:val="24"/>
                <w:lang w:val="ru-RU"/>
              </w:rPr>
              <w:t>период</w:t>
            </w:r>
            <w:r w:rsidRPr="00C76C35">
              <w:rPr>
                <w:lang w:val="ru-RU"/>
              </w:rPr>
              <w:t xml:space="preserve"> </w:t>
            </w:r>
            <w:r w:rsidRPr="00C76C35">
              <w:rPr>
                <w:rFonts w:ascii="Times New Roman" w:hAnsi="Times New Roman" w:cs="Times New Roman"/>
                <w:b/>
                <w:color w:val="000000"/>
                <w:sz w:val="24"/>
                <w:szCs w:val="24"/>
                <w:lang w:val="ru-RU"/>
              </w:rPr>
              <w:t>промежуточной</w:t>
            </w:r>
            <w:r w:rsidRPr="00C76C35">
              <w:rPr>
                <w:lang w:val="ru-RU"/>
              </w:rPr>
              <w:t xml:space="preserve"> </w:t>
            </w:r>
            <w:r w:rsidRPr="00C76C35">
              <w:rPr>
                <w:rFonts w:ascii="Times New Roman" w:hAnsi="Times New Roman" w:cs="Times New Roman"/>
                <w:b/>
                <w:color w:val="000000"/>
                <w:sz w:val="24"/>
                <w:szCs w:val="24"/>
                <w:lang w:val="ru-RU"/>
              </w:rPr>
              <w:t>аттестации</w:t>
            </w:r>
            <w:r w:rsidRPr="00C76C35">
              <w:rPr>
                <w:lang w:val="ru-RU"/>
              </w:rPr>
              <w:t xml:space="preserve"> </w:t>
            </w:r>
            <w:r w:rsidRPr="00C76C35">
              <w:rPr>
                <w:rFonts w:ascii="Times New Roman" w:hAnsi="Times New Roman" w:cs="Times New Roman"/>
                <w:b/>
                <w:color w:val="000000"/>
                <w:sz w:val="24"/>
                <w:szCs w:val="24"/>
                <w:lang w:val="ru-RU"/>
              </w:rPr>
              <w:t>(КрПА).</w:t>
            </w:r>
            <w:r w:rsidRPr="00C76C35">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0,25</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352"/>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C76C35" w:rsidTr="00FD4B3B">
        <w:trPr>
          <w:trHeight w:hRule="exact" w:val="63"/>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Перечень компетенций, на освоение которых направлена «Практика по профилю профессиональной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C76C35" w:rsidRPr="00C76C35" w:rsidTr="00FD4B3B">
        <w:trPr>
          <w:trHeight w:hRule="exact" w:val="277"/>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7.2. Типовые контрольные вопросы и задания</w:t>
            </w:r>
          </w:p>
        </w:tc>
      </w:tr>
      <w:tr w:rsidR="00C76C35" w:rsidRPr="00C76C35" w:rsidTr="00FD4B3B">
        <w:trPr>
          <w:trHeight w:hRule="exact" w:val="138"/>
        </w:trPr>
        <w:tc>
          <w:tcPr>
            <w:tcW w:w="993" w:type="dxa"/>
          </w:tcPr>
          <w:p w:rsidR="00C76C35" w:rsidRPr="00C76C35" w:rsidRDefault="00C76C35" w:rsidP="00FD4B3B">
            <w:pPr>
              <w:rPr>
                <w:lang w:val="ru-RU"/>
              </w:rPr>
            </w:pPr>
          </w:p>
        </w:tc>
        <w:tc>
          <w:tcPr>
            <w:tcW w:w="3687"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4225"/>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Структура отчета по практике должна включать следующие разделы: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титульный лист;</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индивидуальное задание;</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подготовленные в соответствии с индивидуальным заданием материалы;</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список использованных источников.</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Типовые задания, необходимые для оценки знаний, умений, характеризующих этапы формирования компетенций в процессе прохождения практики</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Типовые общие задания в период прохождения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Определиться с выбором темы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Обсудить и утвердить индивидуальное задание по практике с руководителем.</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Дать характеристику объекта и  предмета, определить цель и задачи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Познакомиться с открытыми источниками сети интернет и провести изучение существующий ситуации в выбранной области, собрать информацию в соответствие с</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9</w:t>
            </w:r>
          </w:p>
        </w:tc>
      </w:tr>
      <w:tr w:rsidR="00C76C35" w:rsidRPr="00C76C35" w:rsidTr="00FD4B3B">
        <w:trPr>
          <w:trHeight w:hRule="exact" w:val="14975"/>
        </w:trPr>
        <w:tc>
          <w:tcPr>
            <w:tcW w:w="10221"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индивидуальным заданием.</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Провести анализ состояния нормативно-правовой документации, регламентирующей функционирование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Оценить изменение основных показателей, характеризующих состояние предмета исследования за определенный период, сравнить их с аналогичными показателями прошлого отчетного периода.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На основе оценки показателей определить ключевые тенденции изменения предмета исследования за анализируемый период.</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Обозначить ключевые проблемы современного состояния и развития предмета исследования.</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Перечень заданий для прохождения практики по получению профессиональных умений и опыта профессиональной деятельности</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Проведение анализа нормативной правовой базы деятельности организации, где осуществляется  практика.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Общая характеристика деятельности организации, определение основных направлений деятельности организации и соотнесение их с мероприятиями, которые осуществляются руководителями, исходя из анализа функций организации.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Характеристика, расчет и анализ экономических и социально-экономических показателей, характеризующих деятельность хозяйствующих субъектов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Подготовка рекомендаций для заключительной части выпускной квалификационной работы по устранению или минимизации выявленных проблем (рекомендации должны быть обоснованными, то есть сопровождаться ссылками на соответствующие нормативно-правовые акты или авторитетное мнение специалистов в финансовой сфере деятельности, исследователей, конкурентов, потребителей и т.п.).</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Примерный перечень основных исследовательских вопросов для анализа в период прохождения практики:</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Инвестиции в основные средства.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Внеоборотные активы их состав и структура.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Основные фонды и их состав.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Амортизация основных средств.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Инвестиционный проект, связанный с обновлением основных фондов, и его оценка.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Процедуры планирования капитальных вложений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Формирование отчета по полученным результатам.</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8. Характеристика источников финансирования предприятия.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9. Собственный капитал и его структура.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Заемный капитал и его структура.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11. Цена источников.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12. Прибыль как источник финансирования.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13. Банковский кредит как источник финансирования.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14. Кредиторская задолженность.</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15. Цена основных источников финансирования.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16. Цена капитала.</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Типовые индивидуальные задания:</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Финансы, их роль и функции в процессе общественного воспроизводства.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Область возникновения и функционирования финансов.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Характеристика сфер финансовой системы и их особенная организационная структура.</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10</w:t>
            </w:r>
          </w:p>
        </w:tc>
      </w:tr>
      <w:tr w:rsidR="00C76C35" w:rsidRPr="00C76C35" w:rsidTr="00FD4B3B">
        <w:trPr>
          <w:trHeight w:hRule="exact" w:val="14975"/>
        </w:trPr>
        <w:tc>
          <w:tcPr>
            <w:tcW w:w="10221"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Источники финансовых ресурсов.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Финансовые ресурсы предприятий, учреждений, организаций.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Финансовые ресурсы страхования.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Характеристика государственных финансов.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8.  Задачи и цели управления финансами.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9.  Организация управления финансами в зависимости от формы организации бизнеса и сферы деятельности.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Временная ценность денег. Операции наращения и дисконтирования.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11. Способы начисления процентов. Базовые понятия.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12. Понятие простого и сложного процента.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13. Простые ставки ссудных процентов.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14. Простые учетные ставки.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15. Сложные ставки ссудных процентов.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16. Проценты за дробное число лет. Непрерывное начисление процентов.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17. Сложные учетные ставки.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18. Эквивалентность процентных ставок различного типа.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19. Учет инфляционного обесценивания денег в принятии финансовых решений.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20. Виды денежных потоков.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 xml:space="preserve">21. Оценка денежного потока с начислением процентов </w:t>
            </w:r>
            <w:r>
              <w:rPr>
                <w:rFonts w:ascii="Times New Roman" w:hAnsi="Times New Roman" w:cs="Times New Roman"/>
                <w:color w:val="000000"/>
                <w:sz w:val="24"/>
                <w:szCs w:val="24"/>
              </w:rPr>
              <w:t>m</w:t>
            </w:r>
            <w:r w:rsidRPr="00C76C35">
              <w:rPr>
                <w:rFonts w:ascii="Times New Roman" w:hAnsi="Times New Roman" w:cs="Times New Roman"/>
                <w:color w:val="000000"/>
                <w:sz w:val="24"/>
                <w:szCs w:val="24"/>
                <w:lang w:val="ru-RU"/>
              </w:rPr>
              <w:t xml:space="preserve"> раз в году и с </w:t>
            </w:r>
            <w:r>
              <w:rPr>
                <w:rFonts w:ascii="Times New Roman" w:hAnsi="Times New Roman" w:cs="Times New Roman"/>
                <w:color w:val="000000"/>
                <w:sz w:val="24"/>
                <w:szCs w:val="24"/>
              </w:rPr>
              <w:t>p</w:t>
            </w:r>
            <w:r w:rsidRPr="00C76C35">
              <w:rPr>
                <w:rFonts w:ascii="Times New Roman" w:hAnsi="Times New Roman" w:cs="Times New Roman"/>
                <w:color w:val="000000"/>
                <w:sz w:val="24"/>
                <w:szCs w:val="24"/>
                <w:lang w:val="ru-RU"/>
              </w:rPr>
              <w:t xml:space="preserve"> рентными платежами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22. Оценка срочных аннуитетов.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23. Формирование фонда погашения для оплаты долга.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24. Погашение долга равными выплатами основного долга.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25. Погашение долга с использованием постоянных срочных уплат.</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26. Погашение долга одной суммой.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27. Вечный аннуитет.</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28. Дивиденды и проценты по ценным бумагам. Доход операций с ценными бумагами.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29. Конверсия займов.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30. Прибыль как результат финансово-хозяйственной деятельности предприятий.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31. Расчет ставки текущей и полной доходности финансовой операции.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32. Прибыль от реализации продукции и ее формирование.</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33. Распределение и использование прибыли предприятий.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34. Дивидендная политика.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35. Капитализация доходов.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36. Способы краткосрочного финансирования.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37. Основные методы выбора инвестиционных проектов.</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38. Лизинг — капиталосберегающая форма финансирования инвестиций.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39. Анализ инвестиционных проектов в условиях инфляции и риска.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40. Оптимизация распределения инвестиций по нескольким проектам.</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41. Содержание и методы финансового планирования.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42. Значение и содержание оперативного финансового плана.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43. Экономическая сущность санации и порядок ее проведения.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44. Финансовые источники санации предприятий.</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45. Экономико-правовые аспекты санации и банкротства хозяйствующих субъекто</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Примерный перечень вопросов для защиты отчета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 Чем определяется актуальность выбранной темы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2. Какими нормативными документами регламентируется функционирование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3. Какие справочные и информационно-аналитические системы Вы использовали для сбора и анализа материала по теме практики?</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4. В чем состоят особенности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5. По каким показателям оценивается предмет исследования? В чем их специфика?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6. Какие методы и методики Вы использовали для анализа объекта исследования и соответствующего ему предмета?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7. Какие факторы определяют функционирование выбранного объекта</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C76C35" w:rsidTr="00FD4B3B">
        <w:trPr>
          <w:trHeight w:hRule="exact" w:val="416"/>
        </w:trPr>
        <w:tc>
          <w:tcPr>
            <w:tcW w:w="4692" w:type="dxa"/>
            <w:gridSpan w:val="3"/>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C76C35" w:rsidRDefault="00C76C35" w:rsidP="00FD4B3B"/>
        </w:tc>
        <w:tc>
          <w:tcPr>
            <w:tcW w:w="439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11</w:t>
            </w:r>
          </w:p>
        </w:tc>
      </w:tr>
      <w:tr w:rsidR="00C76C35" w:rsidRPr="00C76C35" w:rsidTr="00FD4B3B">
        <w:trPr>
          <w:trHeight w:hRule="exact" w:val="4641"/>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исследования? В чем состоит это влияние?</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8. В чем состоят выявленные проблемы объекта и предмета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9. Какие тенденции Вы выявили по результатам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10. Перечислите ключевые оцениваемые показатели предмета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11. В чем состоят Ваши предложения по результатам анализа?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12. Каковы Ваши рекомендации по развитию объекта исследования?</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13. Какие расчеты Вы провели для обоснования сделанных предложений и рекомендаций?</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221" w:type="dxa"/>
            <w:gridSpan w:val="6"/>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C76C35" w:rsidRPr="00C76C35" w:rsidTr="00FD4B3B">
        <w:trPr>
          <w:trHeight w:hRule="exact" w:val="277"/>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439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680"/>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8. МАТЕРИАЛЬНО-ТЕХНИЧЕСКОЕ И УЧЕБНО-МЕТОДИЧЕСКОЕ ОБЕСПЕЧЕНИЕ ДИСЦИПЛИНЫ (МОДУЛЯ)</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439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C76C35" w:rsidRPr="00C76C35" w:rsidTr="00FD4B3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76C35" w:rsidRPr="00C76C35" w:rsidTr="00FD4B3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76C35" w:rsidRPr="00C76C35" w:rsidTr="00FD4B3B">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Оборудование и технические средства обучения, позволяющем выполнять определенные виды работ, предусмотренные заданием на практику.</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4395"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C76C35" w:rsidRP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Кокин А. С., Яшина Н. И., Летягина Е. Н., Петров С. С., Кашина О. И. Корпоративные финансы [Электронный ресурс]:учебное пособие. - Нижний Новгород: ННГУ им. Н. И. Лобачевского, 2017. - 800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C76C35">
              <w:rPr>
                <w:rFonts w:ascii="Times New Roman" w:hAnsi="Times New Roman" w:cs="Times New Roman"/>
                <w:color w:val="000000"/>
                <w:sz w:val="24"/>
                <w:szCs w:val="24"/>
                <w:lang w:val="ru-RU"/>
              </w:rPr>
              <w:t>/153517</w:t>
            </w:r>
          </w:p>
        </w:tc>
      </w:tr>
      <w:tr w:rsidR="00C76C35" w:rsidRP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Таскаева Н. Н. Корпоративные финансы [Электронный ресурс]:учебно-методическое пособие. - Москва: МИСИ – МГСУ, 2020. - 50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C76C35">
              <w:rPr>
                <w:rFonts w:ascii="Times New Roman" w:hAnsi="Times New Roman" w:cs="Times New Roman"/>
                <w:color w:val="000000"/>
                <w:sz w:val="24"/>
                <w:szCs w:val="24"/>
                <w:lang w:val="ru-RU"/>
              </w:rPr>
              <w:t>/149233</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C76C35" w:rsidTr="00FD4B3B">
        <w:trPr>
          <w:trHeight w:hRule="exact" w:val="416"/>
        </w:trPr>
        <w:tc>
          <w:tcPr>
            <w:tcW w:w="4692" w:type="dxa"/>
            <w:gridSpan w:val="3"/>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12</w:t>
            </w:r>
          </w:p>
        </w:tc>
      </w:tr>
      <w:tr w:rsidR="00C76C35" w:rsidRPr="00C76C35" w:rsidTr="00FD4B3B">
        <w:trPr>
          <w:trHeight w:hRule="exact" w:val="109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Федотова М. Ю., Тагирова О. А., Носов О. А. Корпоративные финансы [Электронный ресурс]:учебное пособие для студентов, обучающихся по направлению магистратуры 38.04.01 экономика. - Пенза: ПГАУ, 2019. - 220 с. – Режим доступа: </w:t>
            </w:r>
            <w:r>
              <w:rPr>
                <w:rFonts w:ascii="Times New Roman" w:hAnsi="Times New Roman" w:cs="Times New Roman"/>
                <w:color w:val="000000"/>
                <w:sz w:val="24"/>
                <w:szCs w:val="24"/>
              </w:rPr>
              <w:t>https</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C76C35">
              <w:rPr>
                <w:rFonts w:ascii="Times New Roman" w:hAnsi="Times New Roman" w:cs="Times New Roman"/>
                <w:color w:val="000000"/>
                <w:sz w:val="24"/>
                <w:szCs w:val="24"/>
                <w:lang w:val="ru-RU"/>
              </w:rPr>
              <w:t>/131133</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10221" w:type="dxa"/>
            <w:gridSpan w:val="5"/>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C76C35" w:rsidRP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Ковалев В. В., Ковалев В. В. Финансовый менеджмент в вопросах и ответах:учебное пособие. - М.: Проспект, 2015. - 304 с.</w:t>
            </w:r>
          </w:p>
        </w:tc>
      </w:tr>
      <w:tr w:rsidR="00C76C35" w:rsidRP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Сиганьков А. А., Никорук И. Ф. Финансовый менеджмент [Электронный ресурс]:учебно -метод. пособие. - М.: РТУ МИРЭА, 2018. -  – Режим доступа: </w:t>
            </w:r>
            <w:r>
              <w:rPr>
                <w:rFonts w:ascii="Times New Roman" w:hAnsi="Times New Roman" w:cs="Times New Roman"/>
                <w:color w:val="000000"/>
                <w:sz w:val="24"/>
                <w:szCs w:val="24"/>
              </w:rPr>
              <w:t>http</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C76C35">
              <w:rPr>
                <w:rFonts w:ascii="Times New Roman" w:hAnsi="Times New Roman" w:cs="Times New Roman"/>
                <w:color w:val="000000"/>
                <w:sz w:val="24"/>
                <w:szCs w:val="24"/>
                <w:lang w:val="ru-RU"/>
              </w:rPr>
              <w:t>/04122018/1903.</w:t>
            </w:r>
            <w:r>
              <w:rPr>
                <w:rFonts w:ascii="Times New Roman" w:hAnsi="Times New Roman" w:cs="Times New Roman"/>
                <w:color w:val="000000"/>
                <w:sz w:val="24"/>
                <w:szCs w:val="24"/>
              </w:rPr>
              <w:t>iso</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221"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8.4. РЕКОМЕНДУЕМЫЙ ПЕРЕЧЕНЬ СОВРЕМЕННЫХ ПРОФЕССИОНАЛЬНЫХ БАЗ ДАННЫХ И ИНФОРМАЦИОННЫХ СПРАВОЧНЫХ СИСТЕМ</w:t>
            </w:r>
          </w:p>
        </w:tc>
      </w:tr>
      <w:tr w:rsidR="00C76C35" w:rsidRP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C76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76C35" w:rsidRP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C76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C76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221"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8.5. МЕТОДИЧЕСКИЕ УКАЗАНИЯ ДЛЯ ОБУЧАЮЩИХСЯ ПО ОСВОЕНИЮ ПРАКТИКИ</w:t>
            </w:r>
          </w:p>
        </w:tc>
      </w:tr>
      <w:tr w:rsidR="00C76C35" w:rsidRPr="00C76C35" w:rsidTr="00FD4B3B">
        <w:trPr>
          <w:trHeight w:hRule="exact" w:val="6505"/>
        </w:trPr>
        <w:tc>
          <w:tcPr>
            <w:tcW w:w="10221" w:type="dxa"/>
            <w:gridSpan w:val="5"/>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В начале прохождения практики, на организационно-подготовительном этапе студентам необходимо:</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оформить задание на практику;</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пройти инструктаж по технике безопасности и противопожарной технике;</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ознакомиться со структурой заключительного отчета по практике.</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C76C35" w:rsidRPr="00C76C35" w:rsidTr="00FD4B3B">
        <w:trPr>
          <w:trHeight w:hRule="exact" w:val="138"/>
        </w:trPr>
        <w:tc>
          <w:tcPr>
            <w:tcW w:w="568" w:type="dxa"/>
          </w:tcPr>
          <w:p w:rsidR="00C76C35" w:rsidRPr="00C76C35" w:rsidRDefault="00C76C35" w:rsidP="00FD4B3B">
            <w:pPr>
              <w:rPr>
                <w:lang w:val="ru-RU"/>
              </w:rPr>
            </w:pPr>
          </w:p>
        </w:tc>
        <w:tc>
          <w:tcPr>
            <w:tcW w:w="143"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221"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8.6. МЕТОДИЧЕСКИЕ РЕКОМЕНДАЦИИ ПО ОБУЧЕНИЮ ЛИЦ С ОГРАНИЧЕННЫМИ ВОЗМОЖНОСТЯМИ ЗДОРОВЬЯ И ИНВАЛИДОВ</w:t>
            </w:r>
          </w:p>
        </w:tc>
      </w:tr>
      <w:tr w:rsidR="00C76C35" w:rsidRPr="00C76C35" w:rsidTr="00FD4B3B">
        <w:trPr>
          <w:trHeight w:hRule="exact" w:val="2832"/>
        </w:trPr>
        <w:tc>
          <w:tcPr>
            <w:tcW w:w="10221" w:type="dxa"/>
            <w:gridSpan w:val="5"/>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13</w:t>
            </w:r>
          </w:p>
        </w:tc>
      </w:tr>
      <w:tr w:rsidR="00C76C35" w:rsidRPr="00C76C35" w:rsidTr="00FD4B3B">
        <w:trPr>
          <w:trHeight w:hRule="exact" w:val="8398"/>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C76C35">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76C35" w:rsidRPr="00C76C35" w:rsidRDefault="00C76C35" w:rsidP="00C76C35">
      <w:pPr>
        <w:rPr>
          <w:lang w:val="ru-RU"/>
        </w:rPr>
      </w:pPr>
    </w:p>
    <w:p w:rsidR="00C76C35" w:rsidRDefault="00C76C35">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C76C35" w:rsidTr="00FD4B3B">
        <w:trPr>
          <w:trHeight w:hRule="exact" w:val="1805"/>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1857" w:type="dxa"/>
            <w:gridSpan w:val="5"/>
            <w:shd w:val="clear" w:color="FFFFFF" w:fill="FFFFFF"/>
            <w:tcMar>
              <w:left w:w="4" w:type="dxa"/>
              <w:right w:w="4" w:type="dxa"/>
            </w:tcMar>
          </w:tcPr>
          <w:p w:rsidR="00C76C35" w:rsidRDefault="00C76C35" w:rsidP="00FD4B3B">
            <w:r>
              <w:rPr>
                <w:noProof/>
                <w:lang w:val="ru-RU" w:eastAsia="ru-RU"/>
              </w:rPr>
              <w:drawing>
                <wp:inline distT="0" distB="0" distL="0" distR="0" wp14:anchorId="770D4BCE" wp14:editId="54222049">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76C35" w:rsidTr="00FD4B3B">
        <w:trPr>
          <w:trHeight w:hRule="exact" w:val="855"/>
        </w:trPr>
        <w:tc>
          <w:tcPr>
            <w:tcW w:w="10221" w:type="dxa"/>
            <w:gridSpan w:val="22"/>
            <w:shd w:val="clear" w:color="000000" w:fill="FFFFFF"/>
            <w:tcMar>
              <w:left w:w="34" w:type="dxa"/>
              <w:right w:w="34" w:type="dxa"/>
            </w:tcMar>
          </w:tcPr>
          <w:p w:rsidR="00C76C35" w:rsidRPr="007F2D7F" w:rsidRDefault="00C76C35" w:rsidP="00FD4B3B">
            <w:pPr>
              <w:spacing w:after="0" w:line="240" w:lineRule="auto"/>
              <w:jc w:val="center"/>
              <w:rPr>
                <w:sz w:val="24"/>
                <w:szCs w:val="24"/>
                <w:lang w:val="ru-RU"/>
              </w:rPr>
            </w:pPr>
            <w:r w:rsidRPr="007F2D7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C76C35" w:rsidRPr="007F2D7F" w:rsidRDefault="00C76C35" w:rsidP="00FD4B3B">
            <w:pPr>
              <w:spacing w:after="0" w:line="240" w:lineRule="auto"/>
              <w:jc w:val="center"/>
              <w:rPr>
                <w:sz w:val="24"/>
                <w:szCs w:val="24"/>
                <w:lang w:val="ru-RU"/>
              </w:rPr>
            </w:pPr>
            <w:r w:rsidRPr="007F2D7F">
              <w:rPr>
                <w:rFonts w:ascii="Times New Roman" w:hAnsi="Times New Roman" w:cs="Times New Roman"/>
                <w:color w:val="000000"/>
                <w:sz w:val="24"/>
                <w:szCs w:val="24"/>
                <w:lang w:val="ru-RU"/>
              </w:rPr>
              <w:t>высшего образования</w:t>
            </w:r>
          </w:p>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C76C35" w:rsidTr="00FD4B3B">
        <w:trPr>
          <w:trHeight w:hRule="exact" w:val="255"/>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80"/>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И.о. директора ИТУ</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_______________ Гайдамашко И.В.</w:t>
            </w:r>
          </w:p>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3842" w:type="dxa"/>
            <w:gridSpan w:val="7"/>
            <w:shd w:val="clear" w:color="000000" w:fill="FFFFFF"/>
            <w:tcMar>
              <w:left w:w="34" w:type="dxa"/>
              <w:right w:w="34" w:type="dxa"/>
            </w:tcMar>
          </w:tcPr>
          <w:p w:rsidR="00C76C35" w:rsidRDefault="00C76C35" w:rsidP="00FD4B3B">
            <w:pPr>
              <w:spacing w:after="0" w:line="240" w:lineRule="auto"/>
              <w:jc w:val="center"/>
            </w:pPr>
            <w:r>
              <w:rPr>
                <w:rFonts w:ascii="Times New Roman" w:hAnsi="Times New Roman" w:cs="Times New Roman"/>
                <w:color w:val="000000"/>
              </w:rPr>
              <w:t>«___»  ___________ 2021 г.</w:t>
            </w:r>
          </w:p>
        </w:tc>
        <w:tc>
          <w:tcPr>
            <w:tcW w:w="285" w:type="dxa"/>
          </w:tcPr>
          <w:p w:rsidR="00C76C35" w:rsidRDefault="00C76C35" w:rsidP="00FD4B3B"/>
        </w:tc>
        <w:tc>
          <w:tcPr>
            <w:tcW w:w="285" w:type="dxa"/>
          </w:tcPr>
          <w:p w:rsidR="00C76C35" w:rsidRDefault="00C76C35" w:rsidP="00FD4B3B"/>
        </w:tc>
      </w:tr>
      <w:tr w:rsidR="00C76C35" w:rsidTr="00FD4B3B">
        <w:trPr>
          <w:trHeight w:hRule="exact" w:val="414"/>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416"/>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C76C35" w:rsidTr="00FD4B3B">
        <w:trPr>
          <w:trHeight w:hRule="exact" w:val="694"/>
        </w:trPr>
        <w:tc>
          <w:tcPr>
            <w:tcW w:w="10221" w:type="dxa"/>
            <w:gridSpan w:val="22"/>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Преддипломная практика</w:t>
            </w:r>
          </w:p>
        </w:tc>
      </w:tr>
      <w:tr w:rsidR="00C76C35" w:rsidTr="00FD4B3B">
        <w:trPr>
          <w:trHeight w:hRule="exact" w:val="277"/>
        </w:trPr>
        <w:tc>
          <w:tcPr>
            <w:tcW w:w="426" w:type="dxa"/>
          </w:tcPr>
          <w:p w:rsidR="00C76C35" w:rsidRDefault="00C76C35" w:rsidP="00FD4B3B"/>
        </w:tc>
        <w:tc>
          <w:tcPr>
            <w:tcW w:w="2658" w:type="dxa"/>
            <w:gridSpan w:val="6"/>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Читающее подразделение</w:t>
            </w:r>
          </w:p>
        </w:tc>
        <w:tc>
          <w:tcPr>
            <w:tcW w:w="334" w:type="dxa"/>
          </w:tcPr>
          <w:p w:rsidR="00C76C35" w:rsidRDefault="00C76C35" w:rsidP="00FD4B3B"/>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кафедра управления инновациями</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991" w:type="dxa"/>
            <w:gridSpan w:val="7"/>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Направление</w:t>
            </w:r>
          </w:p>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38.04.01 Экономика</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991" w:type="dxa"/>
            <w:gridSpan w:val="7"/>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Направленность</w:t>
            </w:r>
          </w:p>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Корпоративная экономика и финансы</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424" w:type="dxa"/>
            <w:gridSpan w:val="5"/>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Квалификация</w:t>
            </w:r>
          </w:p>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6252" w:type="dxa"/>
            <w:gridSpan w:val="13"/>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магистр</w:t>
            </w:r>
          </w:p>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424" w:type="dxa"/>
            <w:gridSpan w:val="5"/>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Форма обучения</w:t>
            </w:r>
          </w:p>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5259" w:type="dxa"/>
            <w:gridSpan w:val="10"/>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очная</w:t>
            </w:r>
          </w:p>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2283" w:type="dxa"/>
            <w:gridSpan w:val="4"/>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color w:val="000000"/>
              </w:rPr>
              <w:t>Общая трудоемкость</w:t>
            </w:r>
          </w:p>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5259" w:type="dxa"/>
            <w:gridSpan w:val="10"/>
            <w:shd w:val="clear" w:color="000000" w:fill="FFFFFF"/>
            <w:tcMar>
              <w:left w:w="34" w:type="dxa"/>
              <w:right w:w="34" w:type="dxa"/>
            </w:tcMar>
          </w:tcPr>
          <w:p w:rsidR="00C76C35" w:rsidRDefault="00C76C35" w:rsidP="00FD4B3B">
            <w:pPr>
              <w:spacing w:after="0" w:line="240" w:lineRule="auto"/>
            </w:pPr>
            <w:r>
              <w:rPr>
                <w:rFonts w:ascii="Times New Roman" w:hAnsi="Times New Roman" w:cs="Times New Roman"/>
                <w:b/>
                <w:color w:val="000000"/>
              </w:rPr>
              <w:t>21 з.е.</w:t>
            </w:r>
          </w:p>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138"/>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RPr="00C76C35" w:rsidTr="00FD4B3B">
        <w:trPr>
          <w:trHeight w:hRule="exact" w:val="277"/>
        </w:trPr>
        <w:tc>
          <w:tcPr>
            <w:tcW w:w="10221" w:type="dxa"/>
            <w:gridSpan w:val="22"/>
            <w:shd w:val="clear" w:color="000000" w:fill="FFFFFF"/>
            <w:tcMar>
              <w:left w:w="34" w:type="dxa"/>
              <w:right w:w="34" w:type="dxa"/>
            </w:tcMar>
          </w:tcPr>
          <w:p w:rsidR="00C76C35" w:rsidRPr="00C76C35" w:rsidRDefault="00C76C35" w:rsidP="00FD4B3B">
            <w:pPr>
              <w:spacing w:after="0" w:line="240" w:lineRule="auto"/>
              <w:jc w:val="center"/>
              <w:rPr>
                <w:lang w:val="ru-RU"/>
              </w:rPr>
            </w:pPr>
            <w:r w:rsidRPr="00C76C3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C76C35" w:rsidTr="00FD4B3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C76C35" w:rsidRDefault="00C76C35" w:rsidP="00FD4B3B"/>
        </w:tc>
      </w:tr>
      <w:tr w:rsidR="00C76C35" w:rsidTr="00FD4B3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Pr="00C76C35" w:rsidRDefault="00C76C35" w:rsidP="00FD4B3B">
            <w:pPr>
              <w:spacing w:after="0" w:line="240" w:lineRule="auto"/>
              <w:jc w:val="center"/>
              <w:rPr>
                <w:sz w:val="19"/>
                <w:szCs w:val="19"/>
                <w:lang w:val="ru-RU"/>
              </w:rPr>
            </w:pPr>
            <w:r w:rsidRPr="00C76C3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tc>
        <w:tc>
          <w:tcPr>
            <w:tcW w:w="285" w:type="dxa"/>
          </w:tcPr>
          <w:p w:rsidR="00C76C35" w:rsidRDefault="00C76C35" w:rsidP="00FD4B3B"/>
        </w:tc>
      </w:tr>
      <w:tr w:rsidR="00C76C35" w:rsidTr="00FD4B3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21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756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724,25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14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C76C35" w:rsidRDefault="00C76C35" w:rsidP="00FD4B3B"/>
        </w:tc>
      </w:tr>
      <w:tr w:rsidR="00C76C35" w:rsidTr="00FD4B3B">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Pr="00C76C35" w:rsidRDefault="00C76C35" w:rsidP="00FD4B3B">
            <w:pPr>
              <w:spacing w:after="0" w:line="240" w:lineRule="auto"/>
              <w:jc w:val="center"/>
              <w:rPr>
                <w:sz w:val="19"/>
                <w:szCs w:val="19"/>
                <w:lang w:val="ru-RU"/>
              </w:rPr>
            </w:pPr>
            <w:r w:rsidRPr="00C76C35">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362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tc>
        <w:tc>
          <w:tcPr>
            <w:tcW w:w="285" w:type="dxa"/>
          </w:tcPr>
          <w:p w:rsidR="00C76C35" w:rsidRDefault="00C76C35" w:rsidP="00FD4B3B"/>
        </w:tc>
      </w:tr>
      <w:tr w:rsidR="00C76C35" w:rsidTr="00FD4B3B">
        <w:trPr>
          <w:trHeight w:hRule="exact" w:val="2746"/>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14" w:type="dxa"/>
          </w:tcPr>
          <w:p w:rsidR="00C76C35" w:rsidRDefault="00C76C35" w:rsidP="00FD4B3B"/>
        </w:tc>
        <w:tc>
          <w:tcPr>
            <w:tcW w:w="72" w:type="dxa"/>
          </w:tcPr>
          <w:p w:rsidR="00C76C35" w:rsidRDefault="00C76C35" w:rsidP="00FD4B3B"/>
        </w:tc>
        <w:tc>
          <w:tcPr>
            <w:tcW w:w="852" w:type="dxa"/>
          </w:tcPr>
          <w:p w:rsidR="00C76C35" w:rsidRDefault="00C76C35" w:rsidP="00FD4B3B"/>
        </w:tc>
        <w:tc>
          <w:tcPr>
            <w:tcW w:w="710" w:type="dxa"/>
          </w:tcPr>
          <w:p w:rsidR="00C76C35" w:rsidRDefault="00C76C35" w:rsidP="00FD4B3B"/>
        </w:tc>
        <w:tc>
          <w:tcPr>
            <w:tcW w:w="143" w:type="dxa"/>
          </w:tcPr>
          <w:p w:rsidR="00C76C35" w:rsidRDefault="00C76C35" w:rsidP="00FD4B3B"/>
        </w:tc>
        <w:tc>
          <w:tcPr>
            <w:tcW w:w="72" w:type="dxa"/>
          </w:tcPr>
          <w:p w:rsidR="00C76C35" w:rsidRDefault="00C76C35" w:rsidP="00FD4B3B"/>
        </w:tc>
        <w:tc>
          <w:tcPr>
            <w:tcW w:w="214" w:type="dxa"/>
          </w:tcPr>
          <w:p w:rsidR="00C76C35" w:rsidRDefault="00C76C35" w:rsidP="00FD4B3B"/>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r w:rsidR="00C76C35" w:rsidTr="00FD4B3B">
        <w:trPr>
          <w:trHeight w:hRule="exact" w:val="277"/>
        </w:trPr>
        <w:tc>
          <w:tcPr>
            <w:tcW w:w="426" w:type="dxa"/>
          </w:tcPr>
          <w:p w:rsidR="00C76C35" w:rsidRDefault="00C76C35" w:rsidP="00FD4B3B"/>
        </w:tc>
        <w:tc>
          <w:tcPr>
            <w:tcW w:w="426" w:type="dxa"/>
          </w:tcPr>
          <w:p w:rsidR="00C76C35" w:rsidRDefault="00C76C35" w:rsidP="00FD4B3B"/>
        </w:tc>
        <w:tc>
          <w:tcPr>
            <w:tcW w:w="852" w:type="dxa"/>
          </w:tcPr>
          <w:p w:rsidR="00C76C35" w:rsidRDefault="00C76C35" w:rsidP="00FD4B3B"/>
        </w:tc>
        <w:tc>
          <w:tcPr>
            <w:tcW w:w="852" w:type="dxa"/>
          </w:tcPr>
          <w:p w:rsidR="00C76C35" w:rsidRDefault="00C76C35" w:rsidP="00FD4B3B"/>
        </w:tc>
        <w:tc>
          <w:tcPr>
            <w:tcW w:w="143" w:type="dxa"/>
          </w:tcPr>
          <w:p w:rsidR="00C76C35" w:rsidRDefault="00C76C35" w:rsidP="00FD4B3B"/>
        </w:tc>
        <w:tc>
          <w:tcPr>
            <w:tcW w:w="143" w:type="dxa"/>
          </w:tcPr>
          <w:p w:rsidR="00C76C35" w:rsidRDefault="00C76C35" w:rsidP="00FD4B3B"/>
        </w:tc>
        <w:tc>
          <w:tcPr>
            <w:tcW w:w="235" w:type="dxa"/>
          </w:tcPr>
          <w:p w:rsidR="00C76C35" w:rsidRDefault="00C76C35" w:rsidP="00FD4B3B"/>
        </w:tc>
        <w:tc>
          <w:tcPr>
            <w:tcW w:w="334" w:type="dxa"/>
          </w:tcPr>
          <w:p w:rsidR="00C76C35" w:rsidRDefault="00C76C35" w:rsidP="00FD4B3B"/>
        </w:tc>
        <w:tc>
          <w:tcPr>
            <w:tcW w:w="568" w:type="dxa"/>
          </w:tcPr>
          <w:p w:rsidR="00C76C35" w:rsidRDefault="00C76C35" w:rsidP="00FD4B3B"/>
        </w:tc>
        <w:tc>
          <w:tcPr>
            <w:tcW w:w="2283" w:type="dxa"/>
            <w:gridSpan w:val="7"/>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C76C35" w:rsidRDefault="00C76C35" w:rsidP="00FD4B3B"/>
        </w:tc>
        <w:tc>
          <w:tcPr>
            <w:tcW w:w="852" w:type="dxa"/>
          </w:tcPr>
          <w:p w:rsidR="00C76C35" w:rsidRDefault="00C76C35" w:rsidP="00FD4B3B"/>
        </w:tc>
        <w:tc>
          <w:tcPr>
            <w:tcW w:w="1560" w:type="dxa"/>
          </w:tcPr>
          <w:p w:rsidR="00C76C35" w:rsidRDefault="00C76C35" w:rsidP="00FD4B3B"/>
        </w:tc>
        <w:tc>
          <w:tcPr>
            <w:tcW w:w="426" w:type="dxa"/>
          </w:tcPr>
          <w:p w:rsidR="00C76C35" w:rsidRDefault="00C76C35" w:rsidP="00FD4B3B"/>
        </w:tc>
        <w:tc>
          <w:tcPr>
            <w:tcW w:w="285" w:type="dxa"/>
          </w:tcPr>
          <w:p w:rsidR="00C76C35" w:rsidRDefault="00C76C35" w:rsidP="00FD4B3B"/>
        </w:tc>
        <w:tc>
          <w:tcPr>
            <w:tcW w:w="285" w:type="dxa"/>
          </w:tcPr>
          <w:p w:rsidR="00C76C35" w:rsidRDefault="00C76C35" w:rsidP="00FD4B3B"/>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135" w:type="dxa"/>
          </w:tcPr>
          <w:p w:rsidR="00C76C35" w:rsidRDefault="00C76C35" w:rsidP="00FD4B3B"/>
        </w:tc>
        <w:tc>
          <w:tcPr>
            <w:tcW w:w="3970"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2</w:t>
            </w:r>
          </w:p>
        </w:tc>
      </w:tr>
      <w:tr w:rsidR="00C76C35" w:rsidTr="00FD4B3B">
        <w:trPr>
          <w:trHeight w:hRule="exact" w:val="277"/>
        </w:trPr>
        <w:tc>
          <w:tcPr>
            <w:tcW w:w="3842"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Tr="00FD4B3B">
        <w:trPr>
          <w:trHeight w:hRule="exact" w:val="138"/>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i/>
                <w:color w:val="000000"/>
                <w:sz w:val="24"/>
                <w:szCs w:val="24"/>
                <w:lang w:val="ru-RU"/>
              </w:rPr>
              <w:t>канд. экон. наук,  доцент, Варфаловская В.В. _________________</w:t>
            </w:r>
          </w:p>
        </w:tc>
      </w:tr>
      <w:tr w:rsidR="00C76C35" w:rsidRPr="00C76C35" w:rsidTr="00FD4B3B">
        <w:trPr>
          <w:trHeight w:hRule="exact" w:val="1666"/>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Tr="00FD4B3B">
        <w:trPr>
          <w:trHeight w:hRule="exact" w:val="277"/>
        </w:trPr>
        <w:tc>
          <w:tcPr>
            <w:tcW w:w="5826" w:type="dxa"/>
            <w:gridSpan w:val="3"/>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C76C35" w:rsidRDefault="00C76C35" w:rsidP="00FD4B3B"/>
        </w:tc>
        <w:tc>
          <w:tcPr>
            <w:tcW w:w="993" w:type="dxa"/>
          </w:tcPr>
          <w:p w:rsidR="00C76C35" w:rsidRDefault="00C76C35" w:rsidP="00FD4B3B"/>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Преддипломная практика</w:t>
            </w:r>
          </w:p>
        </w:tc>
      </w:tr>
      <w:tr w:rsidR="00C76C35" w:rsidTr="00FD4B3B">
        <w:trPr>
          <w:trHeight w:hRule="exact" w:val="277"/>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277"/>
        </w:trPr>
        <w:tc>
          <w:tcPr>
            <w:tcW w:w="5826"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разработана в соответствии с ФГОС ВО:</w:t>
            </w: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rsidR="00C76C35" w:rsidRPr="00C76C35" w:rsidTr="00FD4B3B">
        <w:trPr>
          <w:trHeight w:hRule="exact" w:val="277"/>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5826" w:type="dxa"/>
            <w:gridSpan w:val="3"/>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составлена на основании учебного плана:</w:t>
            </w: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8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направление: 38.04.01 Экономика</w:t>
            </w: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направленность: «Корпоративная экономика и финансы»</w:t>
            </w:r>
          </w:p>
        </w:tc>
      </w:tr>
      <w:tr w:rsidR="00C76C35" w:rsidRPr="00C76C35" w:rsidTr="00FD4B3B">
        <w:trPr>
          <w:trHeight w:hRule="exact" w:val="277"/>
        </w:trPr>
        <w:tc>
          <w:tcPr>
            <w:tcW w:w="3828" w:type="dxa"/>
          </w:tcPr>
          <w:p w:rsidR="00C76C35" w:rsidRPr="00C76C35" w:rsidRDefault="00C76C35" w:rsidP="00FD4B3B">
            <w:pPr>
              <w:rPr>
                <w:lang w:val="ru-RU"/>
              </w:rPr>
            </w:pPr>
          </w:p>
        </w:tc>
        <w:tc>
          <w:tcPr>
            <w:tcW w:w="852" w:type="dxa"/>
          </w:tcPr>
          <w:p w:rsidR="00C76C35" w:rsidRPr="00C76C35" w:rsidRDefault="00C76C35" w:rsidP="00FD4B3B">
            <w:pPr>
              <w:rPr>
                <w:lang w:val="ru-RU"/>
              </w:rPr>
            </w:pPr>
          </w:p>
        </w:tc>
        <w:tc>
          <w:tcPr>
            <w:tcW w:w="1135" w:type="dxa"/>
          </w:tcPr>
          <w:p w:rsidR="00C76C35" w:rsidRPr="00C76C35" w:rsidRDefault="00C76C35" w:rsidP="00FD4B3B">
            <w:pPr>
              <w:rPr>
                <w:lang w:val="ru-RU"/>
              </w:rPr>
            </w:pPr>
          </w:p>
        </w:tc>
        <w:tc>
          <w:tcPr>
            <w:tcW w:w="3970"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277"/>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одобрена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138"/>
        </w:trPr>
        <w:tc>
          <w:tcPr>
            <w:tcW w:w="3828" w:type="dxa"/>
          </w:tcPr>
          <w:p w:rsidR="00C76C35" w:rsidRDefault="00C76C35" w:rsidP="00FD4B3B"/>
        </w:tc>
        <w:tc>
          <w:tcPr>
            <w:tcW w:w="852" w:type="dxa"/>
          </w:tcPr>
          <w:p w:rsidR="00C76C35" w:rsidRDefault="00C76C35" w:rsidP="00FD4B3B"/>
        </w:tc>
        <w:tc>
          <w:tcPr>
            <w:tcW w:w="1135" w:type="dxa"/>
          </w:tcPr>
          <w:p w:rsidR="00C76C35" w:rsidRDefault="00C76C35" w:rsidP="00FD4B3B"/>
        </w:tc>
        <w:tc>
          <w:tcPr>
            <w:tcW w:w="3970" w:type="dxa"/>
          </w:tcPr>
          <w:p w:rsidR="00C76C35" w:rsidRDefault="00C76C35" w:rsidP="00FD4B3B"/>
        </w:tc>
        <w:tc>
          <w:tcPr>
            <w:tcW w:w="993" w:type="dxa"/>
          </w:tcPr>
          <w:p w:rsidR="00C76C35" w:rsidRDefault="00C76C35" w:rsidP="00FD4B3B"/>
        </w:tc>
      </w:tr>
      <w:tr w:rsidR="00C76C35" w:rsidRPr="00C76C35" w:rsidTr="00FD4B3B">
        <w:trPr>
          <w:trHeight w:hRule="exact" w:val="112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17.03.2021 № 7</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Куликова Н.Н. ___________________</w:t>
            </w:r>
          </w:p>
        </w:tc>
      </w:tr>
    </w:tbl>
    <w:p w:rsidR="00C76C35" w:rsidRPr="00C76C35" w:rsidRDefault="00C76C35" w:rsidP="00C76C35">
      <w:pPr>
        <w:rPr>
          <w:sz w:val="0"/>
          <w:szCs w:val="0"/>
          <w:lang w:val="ru-RU"/>
        </w:rPr>
      </w:pPr>
      <w:r w:rsidRPr="00C76C35">
        <w:rPr>
          <w:lang w:val="ru-RU"/>
        </w:rPr>
        <w:br w:type="page"/>
      </w:r>
    </w:p>
    <w:tbl>
      <w:tblPr>
        <w:tblW w:w="0" w:type="auto"/>
        <w:tblCellMar>
          <w:left w:w="0" w:type="dxa"/>
          <w:right w:w="0" w:type="dxa"/>
        </w:tblCellMar>
        <w:tblLook w:val="04A0" w:firstRow="1" w:lastRow="0" w:firstColumn="1" w:lastColumn="0" w:noHBand="0" w:noVBand="1"/>
      </w:tblPr>
      <w:tblGrid>
        <w:gridCol w:w="2598"/>
        <w:gridCol w:w="1935"/>
        <w:gridCol w:w="406"/>
        <w:gridCol w:w="4367"/>
        <w:gridCol w:w="968"/>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26" w:type="dxa"/>
          </w:tcPr>
          <w:p w:rsidR="00C76C35" w:rsidRDefault="00C76C35" w:rsidP="00FD4B3B"/>
        </w:tc>
        <w:tc>
          <w:tcPr>
            <w:tcW w:w="4679"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3</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2022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138"/>
        </w:trPr>
        <w:tc>
          <w:tcPr>
            <w:tcW w:w="2694" w:type="dxa"/>
          </w:tcPr>
          <w:p w:rsidR="00C76C35" w:rsidRPr="00C76C35" w:rsidRDefault="00C76C35" w:rsidP="00FD4B3B">
            <w:pPr>
              <w:rPr>
                <w:lang w:val="ru-RU"/>
              </w:rPr>
            </w:pPr>
          </w:p>
        </w:tc>
        <w:tc>
          <w:tcPr>
            <w:tcW w:w="2424" w:type="dxa"/>
            <w:gridSpan w:val="2"/>
            <w:shd w:val="clear" w:color="000000" w:fill="FFFFFF"/>
            <w:tcMar>
              <w:left w:w="34" w:type="dxa"/>
              <w:right w:w="34" w:type="dxa"/>
            </w:tcMar>
          </w:tcPr>
          <w:p w:rsidR="00C76C35" w:rsidRPr="00C76C35" w:rsidRDefault="00C76C35" w:rsidP="00FD4B3B">
            <w:pPr>
              <w:rPr>
                <w:lang w:val="ru-RU"/>
              </w:rPr>
            </w:pPr>
          </w:p>
        </w:tc>
        <w:tc>
          <w:tcPr>
            <w:tcW w:w="5685" w:type="dxa"/>
            <w:gridSpan w:val="2"/>
            <w:vMerge w:val="restart"/>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5685" w:type="dxa"/>
            <w:gridSpan w:val="2"/>
            <w:vMerge/>
            <w:shd w:val="clear" w:color="000000" w:fill="FFFFFF"/>
            <w:tcMar>
              <w:left w:w="34" w:type="dxa"/>
              <w:right w:w="34" w:type="dxa"/>
            </w:tcMar>
          </w:tcPr>
          <w:p w:rsidR="00C76C35" w:rsidRDefault="00C76C35" w:rsidP="00FD4B3B"/>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2023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2024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76C35" w:rsidTr="00FD4B3B">
        <w:trPr>
          <w:trHeight w:hRule="exact" w:val="138"/>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13"/>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Tr="00FD4B3B">
        <w:trPr>
          <w:trHeight w:hRule="exact" w:val="14"/>
        </w:trPr>
        <w:tc>
          <w:tcPr>
            <w:tcW w:w="10788" w:type="dxa"/>
            <w:gridSpan w:val="5"/>
            <w:tcBorders>
              <w:top w:val="single" w:sz="8" w:space="0" w:color="000000"/>
            </w:tcBorders>
            <w:shd w:val="clear" w:color="FFFFFF" w:fill="FFFFFF"/>
            <w:tcMar>
              <w:left w:w="4" w:type="dxa"/>
              <w:right w:w="4" w:type="dxa"/>
            </w:tcMar>
          </w:tcPr>
          <w:p w:rsidR="00C76C35" w:rsidRDefault="00C76C35" w:rsidP="00FD4B3B"/>
        </w:tc>
      </w:tr>
      <w:tr w:rsidR="00C76C35" w:rsidTr="00FD4B3B">
        <w:trPr>
          <w:trHeight w:hRule="exact" w:val="96"/>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304"/>
        </w:trPr>
        <w:tc>
          <w:tcPr>
            <w:tcW w:w="10788" w:type="dxa"/>
            <w:gridSpan w:val="5"/>
            <w:shd w:val="clear" w:color="000000" w:fill="FFFFFF"/>
            <w:tcMar>
              <w:left w:w="34" w:type="dxa"/>
              <w:right w:w="34" w:type="dxa"/>
            </w:tcMar>
          </w:tcPr>
          <w:p w:rsidR="00C76C35" w:rsidRPr="00C76C35" w:rsidRDefault="00C76C35" w:rsidP="00FD4B3B">
            <w:pPr>
              <w:spacing w:after="0" w:line="240" w:lineRule="auto"/>
              <w:jc w:val="center"/>
              <w:rPr>
                <w:sz w:val="24"/>
                <w:szCs w:val="24"/>
                <w:lang w:val="ru-RU"/>
              </w:rPr>
            </w:pPr>
            <w:r w:rsidRPr="00C76C35">
              <w:rPr>
                <w:rFonts w:ascii="Times New Roman" w:hAnsi="Times New Roman" w:cs="Times New Roman"/>
                <w:b/>
                <w:color w:val="000000"/>
                <w:sz w:val="24"/>
                <w:szCs w:val="24"/>
                <w:lang w:val="ru-RU"/>
              </w:rPr>
              <w:t>Визирование РПД для исполнения в очередном учебном году</w:t>
            </w:r>
          </w:p>
        </w:tc>
      </w:tr>
      <w:tr w:rsidR="00C76C35" w:rsidRPr="00C76C35" w:rsidTr="00FD4B3B">
        <w:trPr>
          <w:trHeight w:hRule="exact" w:val="416"/>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4679"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555"/>
        </w:trPr>
        <w:tc>
          <w:tcPr>
            <w:tcW w:w="10788" w:type="dxa"/>
            <w:gridSpan w:val="5"/>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C76C35" w:rsidTr="00FD4B3B">
        <w:trPr>
          <w:trHeight w:hRule="exact" w:val="304"/>
        </w:trPr>
        <w:tc>
          <w:tcPr>
            <w:tcW w:w="10788" w:type="dxa"/>
            <w:gridSpan w:val="5"/>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C76C35" w:rsidTr="00FD4B3B">
        <w:trPr>
          <w:trHeight w:hRule="exact" w:val="277"/>
        </w:trPr>
        <w:tc>
          <w:tcPr>
            <w:tcW w:w="2694" w:type="dxa"/>
          </w:tcPr>
          <w:p w:rsidR="00C76C35" w:rsidRDefault="00C76C35" w:rsidP="00FD4B3B"/>
        </w:tc>
        <w:tc>
          <w:tcPr>
            <w:tcW w:w="1986" w:type="dxa"/>
          </w:tcPr>
          <w:p w:rsidR="00C76C35" w:rsidRDefault="00C76C35" w:rsidP="00FD4B3B"/>
        </w:tc>
        <w:tc>
          <w:tcPr>
            <w:tcW w:w="426" w:type="dxa"/>
          </w:tcPr>
          <w:p w:rsidR="00C76C35" w:rsidRDefault="00C76C35" w:rsidP="00FD4B3B"/>
        </w:tc>
        <w:tc>
          <w:tcPr>
            <w:tcW w:w="4679" w:type="dxa"/>
          </w:tcPr>
          <w:p w:rsidR="00C76C35" w:rsidRDefault="00C76C35" w:rsidP="00FD4B3B"/>
        </w:tc>
        <w:tc>
          <w:tcPr>
            <w:tcW w:w="993" w:type="dxa"/>
          </w:tcPr>
          <w:p w:rsidR="00C76C35" w:rsidRDefault="00C76C35" w:rsidP="00FD4B3B"/>
        </w:tc>
      </w:tr>
      <w:tr w:rsidR="00C76C35" w:rsidRPr="00C76C35" w:rsidTr="00FD4B3B">
        <w:trPr>
          <w:trHeight w:hRule="exact" w:val="833"/>
        </w:trPr>
        <w:tc>
          <w:tcPr>
            <w:tcW w:w="2694" w:type="dxa"/>
          </w:tcPr>
          <w:p w:rsidR="00C76C35" w:rsidRDefault="00C76C35" w:rsidP="00FD4B3B"/>
        </w:tc>
        <w:tc>
          <w:tcPr>
            <w:tcW w:w="8094" w:type="dxa"/>
            <w:gridSpan w:val="4"/>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Протокол от  __ __________ 2025 г.  №  __</w:t>
            </w:r>
          </w:p>
          <w:p w:rsidR="00C76C35" w:rsidRPr="00C76C35" w:rsidRDefault="00C76C35" w:rsidP="00FD4B3B">
            <w:pPr>
              <w:spacing w:after="0" w:line="240" w:lineRule="auto"/>
              <w:rPr>
                <w:sz w:val="24"/>
                <w:szCs w:val="24"/>
                <w:lang w:val="ru-RU"/>
              </w:rPr>
            </w:pPr>
          </w:p>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Зав. кафедрой ____________________   ____________________</w:t>
            </w:r>
          </w:p>
        </w:tc>
      </w:tr>
      <w:tr w:rsidR="00C76C35" w:rsidTr="00FD4B3B">
        <w:trPr>
          <w:trHeight w:hRule="exact" w:val="277"/>
        </w:trPr>
        <w:tc>
          <w:tcPr>
            <w:tcW w:w="2694" w:type="dxa"/>
          </w:tcPr>
          <w:p w:rsidR="00C76C35" w:rsidRPr="00C76C35" w:rsidRDefault="00C76C35" w:rsidP="00FD4B3B">
            <w:pPr>
              <w:rPr>
                <w:lang w:val="ru-RU"/>
              </w:rPr>
            </w:pPr>
          </w:p>
        </w:tc>
        <w:tc>
          <w:tcPr>
            <w:tcW w:w="1986" w:type="dxa"/>
          </w:tcPr>
          <w:p w:rsidR="00C76C35" w:rsidRPr="00C76C35" w:rsidRDefault="00C76C35" w:rsidP="00FD4B3B">
            <w:pPr>
              <w:rPr>
                <w:lang w:val="ru-RU"/>
              </w:rPr>
            </w:pPr>
          </w:p>
        </w:tc>
        <w:tc>
          <w:tcPr>
            <w:tcW w:w="426" w:type="dxa"/>
          </w:tcPr>
          <w:p w:rsidR="00C76C35" w:rsidRPr="00C76C35" w:rsidRDefault="00C76C35" w:rsidP="00FD4B3B">
            <w:pPr>
              <w:rPr>
                <w:lang w:val="ru-RU"/>
              </w:rPr>
            </w:pPr>
          </w:p>
        </w:tc>
        <w:tc>
          <w:tcPr>
            <w:tcW w:w="5685" w:type="dxa"/>
            <w:gridSpan w:val="2"/>
            <w:shd w:val="clear" w:color="000000" w:fill="FFFFFF"/>
            <w:tcMar>
              <w:left w:w="34" w:type="dxa"/>
              <w:right w:w="34" w:type="dxa"/>
            </w:tcMar>
          </w:tcPr>
          <w:p w:rsidR="00C76C35" w:rsidRDefault="00C76C35" w:rsidP="00FD4B3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C76C35" w:rsidTr="00FD4B3B">
        <w:trPr>
          <w:trHeight w:hRule="exact" w:val="416"/>
        </w:trPr>
        <w:tc>
          <w:tcPr>
            <w:tcW w:w="4692" w:type="dxa"/>
            <w:gridSpan w:val="4"/>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4</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C76C35" w:rsidTr="00FD4B3B">
        <w:trPr>
          <w:trHeight w:hRule="exact" w:val="138"/>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RPr="00C76C35" w:rsidTr="00FD4B3B">
        <w:trPr>
          <w:trHeight w:hRule="exact" w:val="1907"/>
        </w:trPr>
        <w:tc>
          <w:tcPr>
            <w:tcW w:w="10221" w:type="dxa"/>
            <w:gridSpan w:val="6"/>
            <w:shd w:val="clear" w:color="000000" w:fill="FFFFFF"/>
            <w:tcMar>
              <w:left w:w="34" w:type="dxa"/>
              <w:right w:w="34" w:type="dxa"/>
            </w:tcMar>
          </w:tcPr>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«Преддипломная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38.04.01 Экономика с учетом специфики направленности подготовки – «Корпоративная экономика и финансы».</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C76C35" w:rsidRPr="00C76C35" w:rsidTr="00FD4B3B">
        <w:trPr>
          <w:trHeight w:hRule="exact" w:val="277"/>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1277" w:type="dxa"/>
          </w:tcPr>
          <w:p w:rsidR="00C76C35" w:rsidRPr="00C76C35" w:rsidRDefault="00C76C35" w:rsidP="00FD4B3B">
            <w:pPr>
              <w:rPr>
                <w:lang w:val="ru-RU"/>
              </w:rPr>
            </w:pPr>
          </w:p>
        </w:tc>
        <w:tc>
          <w:tcPr>
            <w:tcW w:w="4537" w:type="dxa"/>
          </w:tcPr>
          <w:p w:rsidR="00C76C35" w:rsidRPr="00C76C35" w:rsidRDefault="00C76C35" w:rsidP="00FD4B3B">
            <w:pPr>
              <w:rPr>
                <w:lang w:val="ru-RU"/>
              </w:rPr>
            </w:pPr>
          </w:p>
        </w:tc>
        <w:tc>
          <w:tcPr>
            <w:tcW w:w="993" w:type="dxa"/>
          </w:tcPr>
          <w:p w:rsidR="00C76C35" w:rsidRPr="00C76C35" w:rsidRDefault="00C76C35" w:rsidP="00FD4B3B">
            <w:pPr>
              <w:rPr>
                <w:lang w:val="ru-RU"/>
              </w:rPr>
            </w:pPr>
          </w:p>
        </w:tc>
      </w:tr>
      <w:tr w:rsidR="00C76C35" w:rsidRPr="00C76C35" w:rsidTr="00FD4B3B">
        <w:trPr>
          <w:trHeight w:hRule="exact" w:val="818"/>
        </w:trPr>
        <w:tc>
          <w:tcPr>
            <w:tcW w:w="10221" w:type="dxa"/>
            <w:gridSpan w:val="6"/>
            <w:shd w:val="clear" w:color="000000" w:fill="FFFFFF"/>
            <w:tcMar>
              <w:left w:w="34" w:type="dxa"/>
              <w:right w:w="34" w:type="dxa"/>
            </w:tcMar>
          </w:tcPr>
          <w:p w:rsidR="00C76C35" w:rsidRPr="00C76C35" w:rsidRDefault="00C76C35" w:rsidP="00FD4B3B">
            <w:pPr>
              <w:spacing w:after="0" w:line="240" w:lineRule="auto"/>
              <w:jc w:val="center"/>
              <w:rPr>
                <w:sz w:val="28"/>
                <w:szCs w:val="28"/>
                <w:lang w:val="ru-RU"/>
              </w:rPr>
            </w:pPr>
            <w:r w:rsidRPr="00C76C35">
              <w:rPr>
                <w:rFonts w:ascii="Times New Roman" w:hAnsi="Times New Roman" w:cs="Times New Roman"/>
                <w:b/>
                <w:color w:val="000000"/>
                <w:sz w:val="28"/>
                <w:szCs w:val="28"/>
                <w:lang w:val="ru-RU"/>
              </w:rPr>
              <w:t>2. МЕСТО ПРАКТИКИ В СТРУКТУРЕ ОБРАЗОВАТЕЛЬНОЙ ПРОГРАММЫ</w:t>
            </w:r>
          </w:p>
        </w:tc>
      </w:tr>
      <w:tr w:rsidR="00C76C35" w:rsidTr="00FD4B3B">
        <w:trPr>
          <w:trHeight w:hRule="exact" w:val="277"/>
        </w:trPr>
        <w:tc>
          <w:tcPr>
            <w:tcW w:w="156" w:type="dxa"/>
            <w:vMerge w:val="restart"/>
            <w:shd w:val="clear" w:color="000000" w:fill="FFFFFF"/>
            <w:tcMar>
              <w:left w:w="34" w:type="dxa"/>
              <w:right w:w="34" w:type="dxa"/>
            </w:tcMar>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38.04.01 Экономика</w:t>
            </w:r>
          </w:p>
        </w:tc>
      </w:tr>
      <w:tr w:rsidR="00C76C35" w:rsidTr="00FD4B3B">
        <w:trPr>
          <w:trHeight w:hRule="exact" w:val="26"/>
        </w:trPr>
        <w:tc>
          <w:tcPr>
            <w:tcW w:w="156" w:type="dxa"/>
            <w:vMerge/>
            <w:shd w:val="clear" w:color="000000" w:fill="FFFFFF"/>
            <w:tcMar>
              <w:left w:w="34" w:type="dxa"/>
              <w:right w:w="34" w:type="dxa"/>
            </w:tcMar>
          </w:tcPr>
          <w:p w:rsidR="00C76C35" w:rsidRDefault="00C76C35" w:rsidP="00FD4B3B"/>
        </w:tc>
        <w:tc>
          <w:tcPr>
            <w:tcW w:w="2991" w:type="dxa"/>
            <w:shd w:val="clear" w:color="000000" w:fill="FFFFFF"/>
            <w:tcMar>
              <w:left w:w="34" w:type="dxa"/>
              <w:right w:w="34" w:type="dxa"/>
            </w:tcMar>
          </w:tcPr>
          <w:p w:rsidR="00C76C35" w:rsidRDefault="00C76C35" w:rsidP="00FD4B3B"/>
        </w:tc>
        <w:tc>
          <w:tcPr>
            <w:tcW w:w="298" w:type="dxa"/>
            <w:vMerge/>
            <w:shd w:val="clear" w:color="000000" w:fill="FFFFFF"/>
            <w:tcMar>
              <w:left w:w="34" w:type="dxa"/>
              <w:right w:w="34" w:type="dxa"/>
            </w:tcMar>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Корпоративная экономика и финансы</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Практика</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RP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Pr="00C76C35" w:rsidRDefault="00C76C35" w:rsidP="00FD4B3B">
            <w:pPr>
              <w:spacing w:after="0" w:line="240" w:lineRule="auto"/>
              <w:rPr>
                <w:sz w:val="24"/>
                <w:szCs w:val="24"/>
                <w:lang w:val="ru-RU"/>
              </w:rPr>
            </w:pPr>
            <w:r w:rsidRPr="00C76C35">
              <w:rPr>
                <w:rFonts w:ascii="Times New Roman" w:hAnsi="Times New Roman" w:cs="Times New Roman"/>
                <w:color w:val="000000"/>
                <w:sz w:val="24"/>
                <w:szCs w:val="24"/>
                <w:lang w:val="ru-RU"/>
              </w:rPr>
              <w:t>Часть, формируемая участниками образовательных отношений</w:t>
            </w:r>
          </w:p>
        </w:tc>
      </w:tr>
      <w:tr w:rsidR="00C76C35" w:rsidRPr="00C76C35" w:rsidTr="00FD4B3B">
        <w:trPr>
          <w:trHeight w:hRule="exact" w:val="36"/>
        </w:trPr>
        <w:tc>
          <w:tcPr>
            <w:tcW w:w="143" w:type="dxa"/>
          </w:tcPr>
          <w:p w:rsidR="00C76C35" w:rsidRPr="00C76C35" w:rsidRDefault="00C76C35" w:rsidP="00FD4B3B">
            <w:pPr>
              <w:rPr>
                <w:lang w:val="ru-RU"/>
              </w:rPr>
            </w:pPr>
          </w:p>
        </w:tc>
        <w:tc>
          <w:tcPr>
            <w:tcW w:w="2978" w:type="dxa"/>
          </w:tcPr>
          <w:p w:rsidR="00C76C35" w:rsidRPr="00C76C35" w:rsidRDefault="00C76C35" w:rsidP="00FD4B3B">
            <w:pPr>
              <w:rPr>
                <w:lang w:val="ru-RU"/>
              </w:rPr>
            </w:pPr>
          </w:p>
        </w:tc>
        <w:tc>
          <w:tcPr>
            <w:tcW w:w="285" w:type="dxa"/>
          </w:tcPr>
          <w:p w:rsidR="00C76C35" w:rsidRPr="00C76C35" w:rsidRDefault="00C76C35" w:rsidP="00FD4B3B">
            <w:pPr>
              <w:rPr>
                <w:lang w:val="ru-RU"/>
              </w:rPr>
            </w:pPr>
          </w:p>
        </w:tc>
        <w:tc>
          <w:tcPr>
            <w:tcW w:w="6819" w:type="dxa"/>
            <w:gridSpan w:val="3"/>
            <w:vMerge/>
            <w:shd w:val="clear" w:color="000000" w:fill="FFFFFF"/>
            <w:tcMar>
              <w:left w:w="34" w:type="dxa"/>
              <w:right w:w="34" w:type="dxa"/>
            </w:tcMar>
          </w:tcPr>
          <w:p w:rsidR="00C76C35" w:rsidRPr="00C76C35" w:rsidRDefault="00C76C35" w:rsidP="00FD4B3B">
            <w:pPr>
              <w:rPr>
                <w:lang w:val="ru-RU"/>
              </w:rPr>
            </w:pPr>
          </w:p>
        </w:tc>
      </w:tr>
      <w:tr w:rsidR="00C76C35" w:rsidTr="00FD4B3B">
        <w:trPr>
          <w:trHeight w:hRule="exact" w:val="277"/>
        </w:trPr>
        <w:tc>
          <w:tcPr>
            <w:tcW w:w="143" w:type="dxa"/>
          </w:tcPr>
          <w:p w:rsidR="00C76C35" w:rsidRPr="00C76C35" w:rsidRDefault="00C76C35" w:rsidP="00FD4B3B">
            <w:pPr>
              <w:rPr>
                <w:lang w:val="ru-RU"/>
              </w:rPr>
            </w:pPr>
          </w:p>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21 з.е. (756 акад. час.).</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555"/>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C76C35" w:rsidTr="00FD4B3B">
        <w:trPr>
          <w:trHeight w:hRule="exact" w:val="26"/>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277"/>
        </w:trPr>
        <w:tc>
          <w:tcPr>
            <w:tcW w:w="143" w:type="dxa"/>
          </w:tcPr>
          <w:p w:rsidR="00C76C35" w:rsidRDefault="00C76C35" w:rsidP="00FD4B3B"/>
        </w:tc>
        <w:tc>
          <w:tcPr>
            <w:tcW w:w="2991" w:type="dxa"/>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C76C35" w:rsidRDefault="00C76C35" w:rsidP="00FD4B3B"/>
        </w:tc>
        <w:tc>
          <w:tcPr>
            <w:tcW w:w="6819" w:type="dxa"/>
            <w:gridSpan w:val="3"/>
            <w:vMerge w:val="restart"/>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Преддипломная практика</w:t>
            </w:r>
          </w:p>
        </w:tc>
      </w:tr>
      <w:tr w:rsidR="00C76C35" w:rsidTr="00FD4B3B">
        <w:trPr>
          <w:trHeight w:hRule="exact" w:val="165"/>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6819" w:type="dxa"/>
            <w:gridSpan w:val="3"/>
            <w:vMerge/>
            <w:shd w:val="clear" w:color="000000" w:fill="FFFFFF"/>
            <w:tcMar>
              <w:left w:w="34" w:type="dxa"/>
              <w:right w:w="34" w:type="dxa"/>
            </w:tcMar>
          </w:tcPr>
          <w:p w:rsidR="00C76C35" w:rsidRDefault="00C76C35" w:rsidP="00FD4B3B"/>
        </w:tc>
      </w:tr>
      <w:tr w:rsidR="00C76C35" w:rsidTr="00FD4B3B">
        <w:trPr>
          <w:trHeight w:hRule="exact" w:val="855"/>
        </w:trPr>
        <w:tc>
          <w:tcPr>
            <w:tcW w:w="10221" w:type="dxa"/>
            <w:gridSpan w:val="6"/>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C76C35" w:rsidTr="00FD4B3B">
        <w:trPr>
          <w:trHeight w:hRule="exact" w:val="277"/>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555"/>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C76C35" w:rsidTr="00FD4B3B">
        <w:trPr>
          <w:trHeight w:hRule="exact" w:val="1637"/>
        </w:trPr>
        <w:tc>
          <w:tcPr>
            <w:tcW w:w="10221" w:type="dxa"/>
            <w:gridSpan w:val="6"/>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направления подготовки 38.04.01 Экономика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C76C35" w:rsidTr="00FD4B3B">
        <w:trPr>
          <w:trHeight w:hRule="exact" w:val="277"/>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724"/>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C76C35" w:rsidTr="00FD4B3B">
        <w:trPr>
          <w:trHeight w:hRule="exact" w:val="109"/>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C76C35" w:rsidTr="00FD4B3B">
        <w:trPr>
          <w:trHeight w:hRule="exact" w:val="826"/>
        </w:trPr>
        <w:tc>
          <w:tcPr>
            <w:tcW w:w="10221" w:type="dxa"/>
            <w:gridSpan w:val="6"/>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идентифицировать</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диагностику</w:t>
            </w:r>
            <w:r>
              <w:t xml:space="preserve"> </w:t>
            </w:r>
          </w:p>
        </w:tc>
      </w:tr>
      <w:tr w:rsidR="00C76C35" w:rsidTr="00FD4B3B">
        <w:trPr>
          <w:trHeight w:hRule="exact" w:val="555"/>
        </w:trPr>
        <w:tc>
          <w:tcPr>
            <w:tcW w:w="10221" w:type="dxa"/>
            <w:gridSpan w:val="6"/>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принимать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организационно-управленческие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повышению</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tc>
      </w:tr>
      <w:tr w:rsidR="00C76C35" w:rsidTr="00FD4B3B">
        <w:trPr>
          <w:trHeight w:hRule="exact" w:val="277"/>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555"/>
        </w:trPr>
        <w:tc>
          <w:tcPr>
            <w:tcW w:w="10221" w:type="dxa"/>
            <w:gridSpan w:val="6"/>
            <w:shd w:val="clear" w:color="000000" w:fill="FFFFFF"/>
            <w:tcMar>
              <w:left w:w="34" w:type="dxa"/>
              <w:right w:w="34" w:type="dxa"/>
            </w:tcMar>
            <w:vAlign w:val="bottom"/>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r w:rsidR="00C76C35" w:rsidTr="00FD4B3B">
        <w:trPr>
          <w:trHeight w:hRule="exact" w:val="138"/>
        </w:trPr>
        <w:tc>
          <w:tcPr>
            <w:tcW w:w="143" w:type="dxa"/>
          </w:tcPr>
          <w:p w:rsidR="00C76C35" w:rsidRDefault="00C76C35" w:rsidP="00FD4B3B"/>
        </w:tc>
        <w:tc>
          <w:tcPr>
            <w:tcW w:w="2978" w:type="dxa"/>
          </w:tcPr>
          <w:p w:rsidR="00C76C35" w:rsidRDefault="00C76C35" w:rsidP="00FD4B3B"/>
        </w:tc>
        <w:tc>
          <w:tcPr>
            <w:tcW w:w="285" w:type="dxa"/>
          </w:tcPr>
          <w:p w:rsidR="00C76C35" w:rsidRDefault="00C76C35" w:rsidP="00FD4B3B"/>
        </w:tc>
        <w:tc>
          <w:tcPr>
            <w:tcW w:w="1277"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914"/>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ПК-1 : Способен разрабатывать критерии оценки системы управления рисками с учетом условий функционирования участников хозяйственной деятельности, идентифицировать процессы системы управления рисками и проводить их диагностику</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5</w:t>
            </w:r>
          </w:p>
        </w:tc>
      </w:tr>
      <w:tr w:rsidR="00C76C35" w:rsidTr="00FD4B3B">
        <w:trPr>
          <w:trHeight w:hRule="exact" w:val="914"/>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ПК-1.1  : Анализирует финансовые отношения, возникающие между участниками хозяйственной деятельности и различными звеньями финансовой системы, финансовые ресурсы и их источники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инструментарий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анализ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643"/>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ПК-1.2  : Применяет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643"/>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ПК-2 : Способен принимать и реализовывать обоснованные организационно- управленческие решения по повышению эффективности управления рисками</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914"/>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ПК-2.1  : Аргументирует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российские и международные стандарты корпоративного управления и лучшие практики по построению систем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аргументировать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обосновывать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643"/>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ПК-2.2  : Разрабатывает требования, осуществляет выбор и эксплуатирует программное обеспечение для автоматизации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функциональные характеристики современного программного обеспечения для автоматизации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разрабатывать требования, осуществлять выбор и эксплуатацию программного обеспечения для автоматизации управления рисками</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6</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требований для осуществления выбора и эксплуатации программного обеспечения для автоматизации управления рисками</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914"/>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ПК-2.3  : Оценивает факты и явления профессиональной деятельности с этической точки зрения, адаптирует теоретические и практические рекомендации к сложившимся условиям профессиональной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факты и явления профессиональной деятельности с этической точки зрения</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оценку фактов и явлений профессиональной деятельности с этической точки зрения</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нывыками адаптации теоретических и практических рекомендаций к сложжившися условиям профессиональной деятельности</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643"/>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ПК-2.4  : Анализирует содержание корпоративной культуры и разрабатывает предложения по ее формированию, поддержанию и изменению</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основы и принципы корпоративной культуры</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анализ корпоративной культуры для ее поддержания и изменения</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предложений по формированию корпоративной культуры</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914"/>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ПК-2.5  : Разрабатывает модели корпоративной системы управления рисками, адаптирует элементы системы управления рисками к условиям функционирования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модели корпоративной системы управления рисками и основные элементы системы управления рисками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адаптировать элементы системы управления рисками к условиям функционирования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модели  корпоративной системы управления рисками при различных условиях функционирования участников хозяйственной деятельности</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914"/>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ПК-2.6  : Разрабатывает систему внутреннего контроля по обеспечению предупреждения, выявления и снижения негативных последствий влияния рисков для достижения целей развития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компоненты системы внутреннего контроля по обеспечению предупреждению, выявлению и снижению негативных последствий влияния рисков для достижения целей развития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анализ  внутреннего контроля для обеспечения предупреждения, выявления и снижения негативных последствий влияния рисков для достижения целей развития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системы внутреннего контроля по обеспечению предупреждению, выявлению и снижению негативных последствий влияния рисков для достижения целей развития участников хозяйственной деятельности</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7</w:t>
            </w:r>
          </w:p>
        </w:tc>
      </w:tr>
      <w:tr w:rsidR="00C76C35" w:rsidTr="00FD4B3B">
        <w:trPr>
          <w:trHeight w:hRule="exact" w:val="277"/>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Знать: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функциональные характеристики современного программного обеспечения для автоматизации управления рисками</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компоненты системы внутреннего контроля по обеспечению предупреждению, выявлению и снижению негативных последствий влияния рисков для достижения целей развития участников хозяйственной деятельности</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российские и международные стандарты корпоративного управления и лучшие практики по построению систем управления рисками</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модели корпоративной системы управления рисками и основные элементы системы управления рисками</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основы и принципы корпоративной культуры</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факты и явления профессиональной деятельности с этической точки зрения</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инструментарий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Уметь: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оценку фактов и явлений профессиональной деятельности с этической точки зрения</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адаптировать элементы системы управления рисками к условиям функционирования участников хозяйственной деятельности</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анализ корпоративной культуры для ее поддержания и изменения</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анализ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аргументировать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разрабатывать требования, осуществлять выбор и эксплуатацию программного обеспечения для автоматизации управления рисками</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проводить анализ  внутреннего контроля для обеспечения предупреждения, выявления и снижения негативных последствий влияния рисков для достижения целей развития участников хозяйственной деятельности</w:t>
            </w:r>
          </w:p>
        </w:tc>
      </w:tr>
      <w:tr w:rsidR="00C76C35" w:rsidTr="00FD4B3B">
        <w:trPr>
          <w:trHeight w:hRule="exact" w:val="277"/>
        </w:trPr>
        <w:tc>
          <w:tcPr>
            <w:tcW w:w="10221" w:type="dxa"/>
            <w:gridSpan w:val="3"/>
            <w:shd w:val="clear" w:color="000000" w:fill="FFFFFF"/>
            <w:tcMar>
              <w:left w:w="34" w:type="dxa"/>
              <w:right w:w="34" w:type="dxa"/>
            </w:tcMar>
          </w:tcPr>
          <w:p w:rsidR="00C76C35" w:rsidRDefault="00C76C35" w:rsidP="00FD4B3B">
            <w:pPr>
              <w:spacing w:after="0" w:line="240" w:lineRule="auto"/>
              <w:ind w:firstLine="756"/>
              <w:rPr>
                <w:sz w:val="24"/>
                <w:szCs w:val="24"/>
              </w:rPr>
            </w:pPr>
            <w:r>
              <w:rPr>
                <w:rFonts w:ascii="Times New Roman" w:hAnsi="Times New Roman" w:cs="Times New Roman"/>
                <w:b/>
                <w:color w:val="000000"/>
                <w:sz w:val="24"/>
                <w:szCs w:val="24"/>
              </w:rPr>
              <w:t>Владеть:</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модели  корпоративной системы управления рисками при различных условиях функционирования участников хозяйственной деятельности</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системы внутреннего контроля по обеспечению предупреждению, выявлению и снижению негативных последствий влияния рисков для достижения целей развития участников хозяйственной деятельности</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обосновывать выбор организационно-управленческих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w:t>
            </w:r>
          </w:p>
        </w:tc>
      </w:tr>
      <w:tr w:rsidR="00C76C35" w:rsidTr="00FD4B3B">
        <w:trPr>
          <w:trHeight w:hRule="exact" w:val="55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применять современные технологии управления рисками для их идентификации, выявления последствий, нейтрализации или компенсирования ущерба</w:t>
            </w:r>
          </w:p>
        </w:tc>
      </w:tr>
      <w:tr w:rsidR="00C76C35" w:rsidTr="00FD4B3B">
        <w:trPr>
          <w:trHeight w:hRule="exact" w:val="826"/>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анализа финансовых отношений, возникающих между участниками хозяйственной деятельности и различными звеньями финансовой системы, финансовых ресурсов и их источников с учетом рисков</w:t>
            </w:r>
          </w:p>
        </w:tc>
      </w:tr>
      <w:tr w:rsidR="00C76C35" w:rsidTr="00FD4B3B">
        <w:trPr>
          <w:trHeight w:hRule="exact" w:val="285"/>
        </w:trPr>
        <w:tc>
          <w:tcPr>
            <w:tcW w:w="10221"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предложений по формированию корпоративной культуры</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8</w:t>
            </w:r>
          </w:p>
        </w:tc>
      </w:tr>
      <w:tr w:rsidR="00C76C35" w:rsidTr="00FD4B3B">
        <w:trPr>
          <w:trHeight w:hRule="exact" w:val="555"/>
        </w:trPr>
        <w:tc>
          <w:tcPr>
            <w:tcW w:w="10221" w:type="dxa"/>
            <w:gridSpan w:val="6"/>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нывыками адаптации теоретических и практических рекомендаций к сложжившися условиям профессиональной деятельности</w:t>
            </w:r>
          </w:p>
        </w:tc>
      </w:tr>
      <w:tr w:rsidR="00C76C35" w:rsidTr="00FD4B3B">
        <w:trPr>
          <w:trHeight w:hRule="exact" w:val="555"/>
        </w:trPr>
        <w:tc>
          <w:tcPr>
            <w:tcW w:w="10221" w:type="dxa"/>
            <w:gridSpan w:val="6"/>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  навыками разработки требований для осуществления выбора и эксплуатации программного обеспечения для автоматизации управления рисками</w:t>
            </w:r>
          </w:p>
        </w:tc>
      </w:tr>
      <w:tr w:rsidR="00C76C35" w:rsidTr="00FD4B3B">
        <w:trPr>
          <w:trHeight w:hRule="exact" w:val="277"/>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833"/>
        </w:trPr>
        <w:tc>
          <w:tcPr>
            <w:tcW w:w="10221" w:type="dxa"/>
            <w:gridSpan w:val="6"/>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76C35" w:rsidTr="00FD4B3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Часов</w:t>
            </w:r>
          </w:p>
        </w:tc>
      </w:tr>
      <w:tr w:rsid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 Организационно-подготовительный раздел</w:t>
            </w:r>
          </w:p>
        </w:tc>
      </w:tr>
      <w:tr w:rsidR="00C76C35" w:rsidTr="00FD4B3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Организационное</w:t>
            </w:r>
            <w:r>
              <w:t xml:space="preserve"> </w:t>
            </w:r>
            <w:r>
              <w:rPr>
                <w:rFonts w:ascii="Times New Roman" w:hAnsi="Times New Roman" w:cs="Times New Roman"/>
                <w:b/>
                <w:color w:val="000000"/>
                <w:sz w:val="24"/>
                <w:szCs w:val="24"/>
              </w:rPr>
              <w:t>собрание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конкретизации</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Собеседование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обучающимися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понимания</w:t>
            </w:r>
            <w:r>
              <w:t xml:space="preserve"> </w:t>
            </w:r>
            <w:r>
              <w:rPr>
                <w:rFonts w:ascii="Times New Roman" w:hAnsi="Times New Roman" w:cs="Times New Roman"/>
                <w:color w:val="000000"/>
                <w:sz w:val="24"/>
                <w:szCs w:val="24"/>
              </w:rPr>
              <w:t>потавленных</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2</w:t>
            </w:r>
          </w:p>
        </w:tc>
      </w:tr>
      <w:tr w:rsidR="00C76C35" w:rsidTr="00FD4B3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охране</w:t>
            </w:r>
            <w:r>
              <w:t xml:space="preserve"> </w:t>
            </w:r>
            <w:r>
              <w:rPr>
                <w:rFonts w:ascii="Times New Roman" w:hAnsi="Times New Roman" w:cs="Times New Roman"/>
                <w:b/>
                <w:color w:val="000000"/>
                <w:sz w:val="24"/>
                <w:szCs w:val="24"/>
              </w:rPr>
              <w:t>труда</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0,5</w:t>
            </w:r>
          </w:p>
        </w:tc>
      </w:tr>
      <w:tr w:rsid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 Получение навыков практической деятельности, сбор материалов и формирование отчета о прохождении практики</w:t>
            </w:r>
          </w:p>
        </w:tc>
      </w:tr>
      <w:tr w:rsidR="00C76C35" w:rsidTr="00FD4B3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(самостоятельных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проблеме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освоения</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теоретической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проблеме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284</w:t>
            </w:r>
          </w:p>
        </w:tc>
      </w:tr>
      <w:tr w:rsidR="00C76C35" w:rsidTr="00FD4B3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обсуждение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руководителем</w:t>
            </w:r>
            <w:r>
              <w:t xml:space="preserve"> </w:t>
            </w:r>
            <w:r>
              <w:rPr>
                <w:rFonts w:ascii="Times New Roman" w:hAnsi="Times New Roman" w:cs="Times New Roman"/>
                <w:b/>
                <w:color w:val="000000"/>
                <w:sz w:val="24"/>
                <w:szCs w:val="24"/>
              </w:rPr>
              <w:t>проделанной</w:t>
            </w:r>
            <w:r>
              <w:t xml:space="preserve"> </w:t>
            </w:r>
            <w:r>
              <w:rPr>
                <w:rFonts w:ascii="Times New Roman" w:hAnsi="Times New Roman" w:cs="Times New Roman"/>
                <w:b/>
                <w:color w:val="000000"/>
                <w:sz w:val="24"/>
                <w:szCs w:val="24"/>
              </w:rPr>
              <w:t>части</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задания(самостоятельных</w:t>
            </w:r>
            <w:r>
              <w:t xml:space="preserve"> </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проблеме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выполненного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полученных</w:t>
            </w:r>
            <w:r>
              <w:t xml:space="preserve"> </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интерпретацию</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Предварительная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r>
      <w:tr w:rsidR="00C76C35" w:rsidTr="00FD4B3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задания(самостоятельных</w:t>
            </w:r>
            <w:r>
              <w:t xml:space="preserve"> </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проблеме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выполненного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полученных</w:t>
            </w:r>
            <w:r>
              <w:t xml:space="preserve"> </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интерпретацию</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Предварительная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440,25 (из них 362 на практ. подг.)</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C76C35" w:rsidTr="00FD4B3B">
        <w:trPr>
          <w:trHeight w:hRule="exact" w:val="416"/>
        </w:trPr>
        <w:tc>
          <w:tcPr>
            <w:tcW w:w="4692" w:type="dxa"/>
            <w:gridSpan w:val="2"/>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9</w:t>
            </w:r>
          </w:p>
        </w:tc>
      </w:tr>
      <w:tr w:rsidR="00C76C35" w:rsidTr="00FD4B3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Согласование</w:t>
            </w:r>
            <w:r>
              <w:t xml:space="preserve"> </w:t>
            </w:r>
            <w:r>
              <w:rPr>
                <w:rFonts w:ascii="Times New Roman" w:hAnsi="Times New Roman" w:cs="Times New Roman"/>
                <w:b/>
                <w:color w:val="000000"/>
                <w:sz w:val="24"/>
                <w:szCs w:val="24"/>
              </w:rPr>
              <w:t>отчета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руководителем</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устранение</w:t>
            </w:r>
            <w:r>
              <w:t xml:space="preserve"> </w:t>
            </w:r>
            <w:r>
              <w:rPr>
                <w:rFonts w:ascii="Times New Roman" w:hAnsi="Times New Roman" w:cs="Times New Roman"/>
                <w:b/>
                <w:color w:val="000000"/>
                <w:sz w:val="24"/>
                <w:szCs w:val="24"/>
              </w:rPr>
              <w:t>замечаний</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задания(самостоятельных</w:t>
            </w:r>
            <w:r>
              <w:t xml:space="preserve"> </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проблеме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выполненного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полученных</w:t>
            </w:r>
            <w:r>
              <w:t xml:space="preserve"> </w:t>
            </w:r>
          </w:p>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интерпретацию</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Предварительная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7,25</w:t>
            </w:r>
          </w:p>
        </w:tc>
      </w:tr>
      <w:tr w:rsidR="00C76C35" w:rsidTr="00FD4B3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2.5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(самостоятельных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проблеме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выполненнного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интерпретацию</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оформленных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0</w:t>
            </w:r>
          </w:p>
        </w:tc>
      </w:tr>
      <w:tr w:rsidR="00C76C35" w:rsidTr="00FD4B3B">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 c оценкой)</w:t>
            </w:r>
          </w:p>
        </w:tc>
      </w:tr>
      <w:tr w:rsidR="00C76C35" w:rsidTr="00FD4B3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17,75</w:t>
            </w:r>
          </w:p>
        </w:tc>
      </w:tr>
      <w:tr w:rsidR="00C76C35" w:rsidTr="00FD4B3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color w:val="000000"/>
                <w:sz w:val="24"/>
                <w:szCs w:val="24"/>
              </w:rPr>
              <w:t>0,25</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352"/>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C76C35" w:rsidTr="00FD4B3B">
        <w:trPr>
          <w:trHeight w:hRule="exact" w:val="63"/>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833"/>
        </w:trPr>
        <w:tc>
          <w:tcPr>
            <w:tcW w:w="10221" w:type="dxa"/>
            <w:gridSpan w:val="6"/>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C76C35" w:rsidTr="00FD4B3B">
        <w:trPr>
          <w:trHeight w:hRule="exact" w:val="138"/>
        </w:trPr>
        <w:tc>
          <w:tcPr>
            <w:tcW w:w="993" w:type="dxa"/>
          </w:tcPr>
          <w:p w:rsidR="00C76C35" w:rsidRDefault="00C76C35" w:rsidP="00FD4B3B"/>
        </w:tc>
        <w:tc>
          <w:tcPr>
            <w:tcW w:w="3687" w:type="dxa"/>
          </w:tcPr>
          <w:p w:rsidR="00C76C35" w:rsidRDefault="00C76C35" w:rsidP="00FD4B3B"/>
        </w:tc>
        <w:tc>
          <w:tcPr>
            <w:tcW w:w="2978" w:type="dxa"/>
          </w:tcPr>
          <w:p w:rsidR="00C76C35" w:rsidRDefault="00C76C35" w:rsidP="00FD4B3B"/>
        </w:tc>
        <w:tc>
          <w:tcPr>
            <w:tcW w:w="1277" w:type="dxa"/>
          </w:tcPr>
          <w:p w:rsidR="00C76C35" w:rsidRDefault="00C76C35" w:rsidP="00FD4B3B"/>
        </w:tc>
        <w:tc>
          <w:tcPr>
            <w:tcW w:w="285" w:type="dxa"/>
          </w:tcPr>
          <w:p w:rsidR="00C76C35" w:rsidRDefault="00C76C35" w:rsidP="00FD4B3B"/>
        </w:tc>
        <w:tc>
          <w:tcPr>
            <w:tcW w:w="993" w:type="dxa"/>
          </w:tcPr>
          <w:p w:rsidR="00C76C35" w:rsidRDefault="00C76C35" w:rsidP="00FD4B3B"/>
        </w:tc>
      </w:tr>
      <w:tr w:rsidR="00C76C35" w:rsidTr="00FD4B3B">
        <w:trPr>
          <w:trHeight w:hRule="exact" w:val="5959"/>
        </w:trPr>
        <w:tc>
          <w:tcPr>
            <w:tcW w:w="10221" w:type="dxa"/>
            <w:gridSpan w:val="6"/>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Структура отчета по практике должна включать следующие разделы:</w:t>
            </w:r>
          </w:p>
          <w:p w:rsidR="00C76C35" w:rsidRDefault="00C76C35" w:rsidP="00FD4B3B">
            <w:pPr>
              <w:spacing w:after="0" w:line="240" w:lineRule="auto"/>
              <w:rPr>
                <w:sz w:val="24"/>
                <w:szCs w:val="24"/>
              </w:rPr>
            </w:pPr>
            <w:r>
              <w:rPr>
                <w:rFonts w:ascii="Times New Roman" w:hAnsi="Times New Roman" w:cs="Times New Roman"/>
                <w:color w:val="000000"/>
                <w:sz w:val="24"/>
                <w:szCs w:val="24"/>
              </w:rPr>
              <w:t>- титульный лист;</w:t>
            </w:r>
          </w:p>
          <w:p w:rsidR="00C76C35" w:rsidRDefault="00C76C35" w:rsidP="00FD4B3B">
            <w:pPr>
              <w:spacing w:after="0" w:line="240" w:lineRule="auto"/>
              <w:rPr>
                <w:sz w:val="24"/>
                <w:szCs w:val="24"/>
              </w:rPr>
            </w:pPr>
            <w:r>
              <w:rPr>
                <w:rFonts w:ascii="Times New Roman" w:hAnsi="Times New Roman" w:cs="Times New Roman"/>
                <w:color w:val="000000"/>
                <w:sz w:val="24"/>
                <w:szCs w:val="24"/>
              </w:rPr>
              <w:t>- индивидуальное задание;</w:t>
            </w:r>
          </w:p>
          <w:p w:rsidR="00C76C35" w:rsidRDefault="00C76C35" w:rsidP="00FD4B3B">
            <w:pPr>
              <w:spacing w:after="0" w:line="240" w:lineRule="auto"/>
              <w:rPr>
                <w:sz w:val="24"/>
                <w:szCs w:val="24"/>
              </w:rPr>
            </w:pPr>
            <w:r>
              <w:rPr>
                <w:rFonts w:ascii="Times New Roman" w:hAnsi="Times New Roman" w:cs="Times New Roman"/>
                <w:color w:val="000000"/>
                <w:sz w:val="24"/>
                <w:szCs w:val="24"/>
              </w:rPr>
              <w:t>- подготовленные в соответствии с индивидуальным заданием материалы;</w:t>
            </w:r>
          </w:p>
          <w:p w:rsidR="00C76C35" w:rsidRDefault="00C76C35" w:rsidP="00FD4B3B">
            <w:pPr>
              <w:spacing w:after="0" w:line="240" w:lineRule="auto"/>
              <w:rPr>
                <w:sz w:val="24"/>
                <w:szCs w:val="24"/>
              </w:rPr>
            </w:pPr>
            <w:r>
              <w:rPr>
                <w:rFonts w:ascii="Times New Roman" w:hAnsi="Times New Roman" w:cs="Times New Roman"/>
                <w:color w:val="000000"/>
                <w:sz w:val="24"/>
                <w:szCs w:val="24"/>
              </w:rPr>
              <w:t>- список использованных источников.</w:t>
            </w:r>
          </w:p>
          <w:p w:rsidR="00C76C35" w:rsidRDefault="00C76C35" w:rsidP="00FD4B3B">
            <w:pPr>
              <w:spacing w:after="0" w:line="240" w:lineRule="auto"/>
              <w:rPr>
                <w:sz w:val="24"/>
                <w:szCs w:val="24"/>
              </w:rPr>
            </w:pPr>
          </w:p>
          <w:p w:rsidR="00C76C35" w:rsidRDefault="00C76C35" w:rsidP="00FD4B3B">
            <w:pPr>
              <w:spacing w:after="0" w:line="240" w:lineRule="auto"/>
              <w:rPr>
                <w:sz w:val="24"/>
                <w:szCs w:val="24"/>
              </w:rPr>
            </w:pPr>
            <w:r>
              <w:rPr>
                <w:rFonts w:ascii="Times New Roman" w:hAnsi="Times New Roman" w:cs="Times New Roman"/>
                <w:color w:val="000000"/>
                <w:sz w:val="24"/>
                <w:szCs w:val="24"/>
              </w:rPr>
              <w:t>Типовые задания, необходимые для оценки знаний, умений, характеризующих этапы формирования компетенций в процессе прохождения практики</w:t>
            </w:r>
          </w:p>
          <w:p w:rsidR="00C76C35" w:rsidRDefault="00C76C35" w:rsidP="00FD4B3B">
            <w:pPr>
              <w:spacing w:after="0" w:line="240" w:lineRule="auto"/>
              <w:rPr>
                <w:sz w:val="24"/>
                <w:szCs w:val="24"/>
              </w:rPr>
            </w:pPr>
          </w:p>
          <w:p w:rsidR="00C76C35" w:rsidRDefault="00C76C35" w:rsidP="00FD4B3B">
            <w:pPr>
              <w:spacing w:after="0" w:line="240" w:lineRule="auto"/>
              <w:rPr>
                <w:sz w:val="24"/>
                <w:szCs w:val="24"/>
              </w:rPr>
            </w:pPr>
            <w:r>
              <w:rPr>
                <w:rFonts w:ascii="Times New Roman" w:hAnsi="Times New Roman" w:cs="Times New Roman"/>
                <w:color w:val="000000"/>
                <w:sz w:val="24"/>
                <w:szCs w:val="24"/>
              </w:rPr>
              <w:t>Типовые общие задания в период прохождения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1. Определиться с выбором темы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2. Обсудить и утвердить индивидуальное задание по практике с руководителем.</w:t>
            </w:r>
          </w:p>
          <w:p w:rsidR="00C76C35" w:rsidRDefault="00C76C35" w:rsidP="00FD4B3B">
            <w:pPr>
              <w:spacing w:after="0" w:line="240" w:lineRule="auto"/>
              <w:rPr>
                <w:sz w:val="24"/>
                <w:szCs w:val="24"/>
              </w:rPr>
            </w:pPr>
            <w:r>
              <w:rPr>
                <w:rFonts w:ascii="Times New Roman" w:hAnsi="Times New Roman" w:cs="Times New Roman"/>
                <w:color w:val="000000"/>
                <w:sz w:val="24"/>
                <w:szCs w:val="24"/>
              </w:rPr>
              <w:t>3. Дать характеристику объекта и  предмета, определить цель и задачи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4. Познакомиться с открытыми источниками сети интернет и провести изучение существующий ситуации в выбранной области, собрать информацию в соответствие с индивидуальным заданием.</w:t>
            </w:r>
          </w:p>
          <w:p w:rsidR="00C76C35" w:rsidRDefault="00C76C35" w:rsidP="00FD4B3B">
            <w:pPr>
              <w:spacing w:after="0" w:line="240" w:lineRule="auto"/>
              <w:rPr>
                <w:sz w:val="24"/>
                <w:szCs w:val="24"/>
              </w:rPr>
            </w:pPr>
            <w:r>
              <w:rPr>
                <w:rFonts w:ascii="Times New Roman" w:hAnsi="Times New Roman" w:cs="Times New Roman"/>
                <w:color w:val="000000"/>
                <w:sz w:val="24"/>
                <w:szCs w:val="24"/>
              </w:rPr>
              <w:t>5. Провести анализ состояния нормативно-правовой документации, регламентирующей функционирование объекта исследования.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6. Оценить изменение основных показателей, характеризующих состояние предмета исследования за определенный период, сравнить их с аналогичными показателями прошлого отчетного периода.</w:t>
            </w:r>
          </w:p>
          <w:p w:rsidR="00C76C35" w:rsidRDefault="00C76C35" w:rsidP="00FD4B3B">
            <w:pPr>
              <w:spacing w:after="0" w:line="240" w:lineRule="auto"/>
              <w:rPr>
                <w:sz w:val="24"/>
                <w:szCs w:val="24"/>
              </w:rPr>
            </w:pPr>
            <w:r>
              <w:rPr>
                <w:rFonts w:ascii="Times New Roman" w:hAnsi="Times New Roman" w:cs="Times New Roman"/>
                <w:color w:val="000000"/>
                <w:sz w:val="24"/>
                <w:szCs w:val="24"/>
              </w:rPr>
              <w:t>7. На основе оценки показателей определить ключевые тенденции изменения предмета</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10</w:t>
            </w:r>
          </w:p>
        </w:tc>
      </w:tr>
      <w:tr w:rsidR="00C76C35" w:rsidTr="00FD4B3B">
        <w:trPr>
          <w:trHeight w:hRule="exact" w:val="14975"/>
        </w:trPr>
        <w:tc>
          <w:tcPr>
            <w:tcW w:w="10221" w:type="dxa"/>
            <w:gridSpan w:val="3"/>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исследования за анализируемый период.</w:t>
            </w:r>
          </w:p>
          <w:p w:rsidR="00C76C35" w:rsidRDefault="00C76C35" w:rsidP="00FD4B3B">
            <w:pPr>
              <w:spacing w:after="0" w:line="240" w:lineRule="auto"/>
              <w:rPr>
                <w:sz w:val="24"/>
                <w:szCs w:val="24"/>
              </w:rPr>
            </w:pPr>
            <w:r>
              <w:rPr>
                <w:rFonts w:ascii="Times New Roman" w:hAnsi="Times New Roman" w:cs="Times New Roman"/>
                <w:color w:val="000000"/>
                <w:sz w:val="24"/>
                <w:szCs w:val="24"/>
              </w:rPr>
              <w:t>8. Обозначить ключевые проблемы современного состояния и развития предмета исследования.</w:t>
            </w:r>
          </w:p>
          <w:p w:rsidR="00C76C35" w:rsidRDefault="00C76C35" w:rsidP="00FD4B3B">
            <w:pPr>
              <w:spacing w:after="0" w:line="240" w:lineRule="auto"/>
              <w:rPr>
                <w:sz w:val="24"/>
                <w:szCs w:val="24"/>
              </w:rPr>
            </w:pPr>
          </w:p>
          <w:p w:rsidR="00C76C35" w:rsidRDefault="00C76C35" w:rsidP="00FD4B3B">
            <w:pPr>
              <w:spacing w:after="0" w:line="240" w:lineRule="auto"/>
              <w:rPr>
                <w:sz w:val="24"/>
                <w:szCs w:val="24"/>
              </w:rPr>
            </w:pPr>
            <w:r>
              <w:rPr>
                <w:rFonts w:ascii="Times New Roman" w:hAnsi="Times New Roman" w:cs="Times New Roman"/>
                <w:color w:val="000000"/>
                <w:sz w:val="24"/>
                <w:szCs w:val="24"/>
              </w:rPr>
              <w:t>Перечень заданий для прохождения преддипломной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1. Проведение анализа нормативной правовой базы деятельности организации, где осуществляется преддипломная практика.</w:t>
            </w:r>
          </w:p>
          <w:p w:rsidR="00C76C35" w:rsidRDefault="00C76C35" w:rsidP="00FD4B3B">
            <w:pPr>
              <w:spacing w:after="0" w:line="240" w:lineRule="auto"/>
              <w:rPr>
                <w:sz w:val="24"/>
                <w:szCs w:val="24"/>
              </w:rPr>
            </w:pPr>
            <w:r>
              <w:rPr>
                <w:rFonts w:ascii="Times New Roman" w:hAnsi="Times New Roman" w:cs="Times New Roman"/>
                <w:color w:val="000000"/>
                <w:sz w:val="24"/>
                <w:szCs w:val="24"/>
              </w:rPr>
              <w:t>2. Общая характеристика деятельности организации, определение основных направлений деятельности организации и соотнесение их с мероприятиями, которые осуществляются руководителями, исходя из анализа функций организации.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3. Характеристика, расчет и анализ экономических и финансовых показателей, характеризующих деятельность хозяйствующих субъектов</w:t>
            </w:r>
          </w:p>
          <w:p w:rsidR="00C76C35" w:rsidRDefault="00C76C35" w:rsidP="00FD4B3B">
            <w:pPr>
              <w:spacing w:after="0" w:line="240" w:lineRule="auto"/>
              <w:rPr>
                <w:sz w:val="24"/>
                <w:szCs w:val="24"/>
              </w:rPr>
            </w:pPr>
            <w:r>
              <w:rPr>
                <w:rFonts w:ascii="Times New Roman" w:hAnsi="Times New Roman" w:cs="Times New Roman"/>
                <w:color w:val="000000"/>
                <w:sz w:val="24"/>
                <w:szCs w:val="24"/>
              </w:rPr>
              <w:t>4. Подготовка рекомендаций для заключительной части выпускной квалификационной работы по устранению или минимизации выявленных проблем (рекомендации должны быть обоснованными, то есть сопровождаться ссылками на соответствующие нормативно-правовые акты или авторитетное мнение специалистов в финансовой сфере деятельности, исследователей, конкурентов, потребителей и т.п.).</w:t>
            </w:r>
          </w:p>
          <w:p w:rsidR="00C76C35" w:rsidRDefault="00C76C35" w:rsidP="00FD4B3B">
            <w:pPr>
              <w:spacing w:after="0" w:line="240" w:lineRule="auto"/>
              <w:rPr>
                <w:sz w:val="24"/>
                <w:szCs w:val="24"/>
              </w:rPr>
            </w:pPr>
          </w:p>
          <w:p w:rsidR="00C76C35" w:rsidRDefault="00C76C35" w:rsidP="00FD4B3B">
            <w:pPr>
              <w:spacing w:after="0" w:line="240" w:lineRule="auto"/>
              <w:rPr>
                <w:sz w:val="24"/>
                <w:szCs w:val="24"/>
              </w:rPr>
            </w:pPr>
            <w:r>
              <w:rPr>
                <w:rFonts w:ascii="Times New Roman" w:hAnsi="Times New Roman" w:cs="Times New Roman"/>
                <w:color w:val="000000"/>
                <w:sz w:val="24"/>
                <w:szCs w:val="24"/>
              </w:rPr>
              <w:t>Примерный перечень основных исследовательских вопросов для анализа в период прохождения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1. Финансовые проблемы компании в условиях реструктуризации.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2. Управление источниками финансирования компании (анализ российской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3. Выкуп бизнеса менеджерами: особенности российской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4. Организация слияний и поглощений корпораций (финансовый аспект).</w:t>
            </w:r>
          </w:p>
          <w:p w:rsidR="00C76C35" w:rsidRDefault="00C76C35" w:rsidP="00FD4B3B">
            <w:pPr>
              <w:spacing w:after="0" w:line="240" w:lineRule="auto"/>
              <w:rPr>
                <w:sz w:val="24"/>
                <w:szCs w:val="24"/>
              </w:rPr>
            </w:pPr>
            <w:r>
              <w:rPr>
                <w:rFonts w:ascii="Times New Roman" w:hAnsi="Times New Roman" w:cs="Times New Roman"/>
                <w:color w:val="000000"/>
                <w:sz w:val="24"/>
                <w:szCs w:val="24"/>
              </w:rPr>
              <w:t>5. Формирование финансово-экономической стратегии предприятия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6. Проектное финансирование: государственно-частное партнерство.</w:t>
            </w:r>
          </w:p>
          <w:p w:rsidR="00C76C35" w:rsidRDefault="00C76C35" w:rsidP="00FD4B3B">
            <w:pPr>
              <w:spacing w:after="0" w:line="240" w:lineRule="auto"/>
              <w:rPr>
                <w:sz w:val="24"/>
                <w:szCs w:val="24"/>
              </w:rPr>
            </w:pPr>
            <w:r>
              <w:rPr>
                <w:rFonts w:ascii="Times New Roman" w:hAnsi="Times New Roman" w:cs="Times New Roman"/>
                <w:color w:val="000000"/>
                <w:sz w:val="24"/>
                <w:szCs w:val="24"/>
              </w:rPr>
              <w:t>7. Инновационные технологии финансового управления.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8. Формирование финансово-экономической стратегии предприятия.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9. Вопросы совершенствования финансового менеджмента современной корпорации: управление денежными потоками (кэш-менеджмент)</w:t>
            </w:r>
          </w:p>
          <w:p w:rsidR="00C76C35" w:rsidRDefault="00C76C35" w:rsidP="00FD4B3B">
            <w:pPr>
              <w:spacing w:after="0" w:line="240" w:lineRule="auto"/>
              <w:rPr>
                <w:sz w:val="24"/>
                <w:szCs w:val="24"/>
              </w:rPr>
            </w:pPr>
            <w:r>
              <w:rPr>
                <w:rFonts w:ascii="Times New Roman" w:hAnsi="Times New Roman" w:cs="Times New Roman"/>
                <w:color w:val="000000"/>
                <w:sz w:val="24"/>
                <w:szCs w:val="24"/>
              </w:rPr>
              <w:t>10. Инвестиционная политика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11. Эмиссионная политика российских корпораций (рекомендации по выходу на рынки акций и долговых обязательств, IPO).</w:t>
            </w:r>
          </w:p>
          <w:p w:rsidR="00C76C35" w:rsidRDefault="00C76C35" w:rsidP="00FD4B3B">
            <w:pPr>
              <w:spacing w:after="0" w:line="240" w:lineRule="auto"/>
              <w:rPr>
                <w:sz w:val="24"/>
                <w:szCs w:val="24"/>
              </w:rPr>
            </w:pPr>
            <w:r>
              <w:rPr>
                <w:rFonts w:ascii="Times New Roman" w:hAnsi="Times New Roman" w:cs="Times New Roman"/>
                <w:color w:val="000000"/>
                <w:sz w:val="24"/>
                <w:szCs w:val="24"/>
              </w:rPr>
              <w:t>12. Применение лизинговых схем для развития бизнеса (анализ российской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13. Проектное финансирование (на примере отечественной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14. Стратегии компании на финансовом рынке.</w:t>
            </w:r>
          </w:p>
          <w:p w:rsidR="00C76C35" w:rsidRDefault="00C76C35" w:rsidP="00FD4B3B">
            <w:pPr>
              <w:spacing w:after="0" w:line="240" w:lineRule="auto"/>
              <w:rPr>
                <w:sz w:val="24"/>
                <w:szCs w:val="24"/>
              </w:rPr>
            </w:pPr>
            <w:r>
              <w:rPr>
                <w:rFonts w:ascii="Times New Roman" w:hAnsi="Times New Roman" w:cs="Times New Roman"/>
                <w:color w:val="000000"/>
                <w:sz w:val="24"/>
                <w:szCs w:val="24"/>
              </w:rPr>
              <w:t>15. Инновационные стратегии финансовых институтов.</w:t>
            </w:r>
          </w:p>
          <w:p w:rsidR="00C76C35" w:rsidRDefault="00C76C35" w:rsidP="00FD4B3B">
            <w:pPr>
              <w:spacing w:after="0" w:line="240" w:lineRule="auto"/>
              <w:rPr>
                <w:sz w:val="24"/>
                <w:szCs w:val="24"/>
              </w:rPr>
            </w:pPr>
            <w:r>
              <w:rPr>
                <w:rFonts w:ascii="Times New Roman" w:hAnsi="Times New Roman" w:cs="Times New Roman"/>
                <w:color w:val="000000"/>
                <w:sz w:val="24"/>
                <w:szCs w:val="24"/>
              </w:rPr>
              <w:t>16. Корпоративный риск-менеджмент: разработка рекомендаций по его внедрению.</w:t>
            </w:r>
          </w:p>
          <w:p w:rsidR="00C76C35" w:rsidRDefault="00C76C35" w:rsidP="00FD4B3B">
            <w:pPr>
              <w:spacing w:after="0" w:line="240" w:lineRule="auto"/>
              <w:rPr>
                <w:sz w:val="24"/>
                <w:szCs w:val="24"/>
              </w:rPr>
            </w:pPr>
            <w:r>
              <w:rPr>
                <w:rFonts w:ascii="Times New Roman" w:hAnsi="Times New Roman" w:cs="Times New Roman"/>
                <w:color w:val="000000"/>
                <w:sz w:val="24"/>
                <w:szCs w:val="24"/>
              </w:rPr>
              <w:t>17. Новые технологии риск-менеджмента: проблемы оценки рисков в посткризисный период.</w:t>
            </w:r>
          </w:p>
          <w:p w:rsidR="00C76C35" w:rsidRDefault="00C76C35" w:rsidP="00FD4B3B">
            <w:pPr>
              <w:spacing w:after="0" w:line="240" w:lineRule="auto"/>
              <w:rPr>
                <w:sz w:val="24"/>
                <w:szCs w:val="24"/>
              </w:rPr>
            </w:pPr>
            <w:r>
              <w:rPr>
                <w:rFonts w:ascii="Times New Roman" w:hAnsi="Times New Roman" w:cs="Times New Roman"/>
                <w:color w:val="000000"/>
                <w:sz w:val="24"/>
                <w:szCs w:val="24"/>
              </w:rPr>
              <w:t>18. Технологии управления ценой капитала для отечественных корпораций и</w:t>
            </w:r>
          </w:p>
          <w:p w:rsidR="00C76C35" w:rsidRDefault="00C76C35" w:rsidP="00FD4B3B">
            <w:pPr>
              <w:spacing w:after="0" w:line="240" w:lineRule="auto"/>
              <w:rPr>
                <w:sz w:val="24"/>
                <w:szCs w:val="24"/>
              </w:rPr>
            </w:pPr>
            <w:r>
              <w:rPr>
                <w:rFonts w:ascii="Times New Roman" w:hAnsi="Times New Roman" w:cs="Times New Roman"/>
                <w:color w:val="000000"/>
                <w:sz w:val="24"/>
                <w:szCs w:val="24"/>
              </w:rPr>
              <w:t>реструктуризация долгов.</w:t>
            </w:r>
          </w:p>
          <w:p w:rsidR="00C76C35" w:rsidRDefault="00C76C35" w:rsidP="00FD4B3B">
            <w:pPr>
              <w:spacing w:after="0" w:line="240" w:lineRule="auto"/>
              <w:rPr>
                <w:sz w:val="24"/>
                <w:szCs w:val="24"/>
              </w:rPr>
            </w:pPr>
            <w:r>
              <w:rPr>
                <w:rFonts w:ascii="Times New Roman" w:hAnsi="Times New Roman" w:cs="Times New Roman"/>
                <w:color w:val="000000"/>
                <w:sz w:val="24"/>
                <w:szCs w:val="24"/>
              </w:rPr>
              <w:t>19. Совершенствование финансовой политики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20. Совершенствование финансового управления в корпорации: управление издержками.</w:t>
            </w:r>
          </w:p>
          <w:p w:rsidR="00C76C35" w:rsidRDefault="00C76C35" w:rsidP="00FD4B3B">
            <w:pPr>
              <w:spacing w:after="0" w:line="240" w:lineRule="auto"/>
              <w:rPr>
                <w:sz w:val="24"/>
                <w:szCs w:val="24"/>
              </w:rPr>
            </w:pPr>
            <w:r>
              <w:rPr>
                <w:rFonts w:ascii="Times New Roman" w:hAnsi="Times New Roman" w:cs="Times New Roman"/>
                <w:color w:val="000000"/>
                <w:sz w:val="24"/>
                <w:szCs w:val="24"/>
              </w:rPr>
              <w:t>21. Стратегическая оценка стоимости бизнеса.</w:t>
            </w:r>
          </w:p>
          <w:p w:rsidR="00C76C35" w:rsidRDefault="00C76C35" w:rsidP="00FD4B3B">
            <w:pPr>
              <w:spacing w:after="0" w:line="240" w:lineRule="auto"/>
              <w:rPr>
                <w:sz w:val="24"/>
                <w:szCs w:val="24"/>
              </w:rPr>
            </w:pPr>
            <w:r>
              <w:rPr>
                <w:rFonts w:ascii="Times New Roman" w:hAnsi="Times New Roman" w:cs="Times New Roman"/>
                <w:color w:val="000000"/>
                <w:sz w:val="24"/>
                <w:szCs w:val="24"/>
              </w:rPr>
              <w:t>22. Стратегические финансы: теория и практика.</w:t>
            </w:r>
          </w:p>
          <w:p w:rsidR="00C76C35" w:rsidRDefault="00C76C35" w:rsidP="00FD4B3B">
            <w:pPr>
              <w:spacing w:after="0" w:line="240" w:lineRule="auto"/>
              <w:rPr>
                <w:sz w:val="24"/>
                <w:szCs w:val="24"/>
              </w:rPr>
            </w:pPr>
            <w:r>
              <w:rPr>
                <w:rFonts w:ascii="Times New Roman" w:hAnsi="Times New Roman" w:cs="Times New Roman"/>
                <w:color w:val="000000"/>
                <w:sz w:val="24"/>
                <w:szCs w:val="24"/>
              </w:rPr>
              <w:t>23. Применение современной теории опционного ценообразования для оценки инвестиционных проектов.</w:t>
            </w:r>
          </w:p>
          <w:p w:rsidR="00C76C35" w:rsidRDefault="00C76C35" w:rsidP="00FD4B3B">
            <w:pPr>
              <w:spacing w:after="0" w:line="240" w:lineRule="auto"/>
              <w:rPr>
                <w:sz w:val="24"/>
                <w:szCs w:val="24"/>
              </w:rPr>
            </w:pPr>
            <w:r>
              <w:rPr>
                <w:rFonts w:ascii="Times New Roman" w:hAnsi="Times New Roman" w:cs="Times New Roman"/>
                <w:color w:val="000000"/>
                <w:sz w:val="24"/>
                <w:szCs w:val="24"/>
              </w:rPr>
              <w:t>Типовые индивидуальные задания: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1. Агентская проблема и пути ее решения.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2. Теория заинтересованных сторон и корпоративная социальная ответственность бизнеса.</w:t>
            </w:r>
          </w:p>
          <w:p w:rsidR="00C76C35" w:rsidRDefault="00C76C35" w:rsidP="00FD4B3B">
            <w:pPr>
              <w:spacing w:after="0" w:line="240" w:lineRule="auto"/>
              <w:rPr>
                <w:sz w:val="24"/>
                <w:szCs w:val="24"/>
              </w:rPr>
            </w:pPr>
            <w:r>
              <w:rPr>
                <w:rFonts w:ascii="Times New Roman" w:hAnsi="Times New Roman" w:cs="Times New Roman"/>
                <w:color w:val="000000"/>
                <w:sz w:val="24"/>
                <w:szCs w:val="24"/>
              </w:rPr>
              <w:t>3. Эволюция мирового финансового рынка.</w:t>
            </w:r>
          </w:p>
          <w:p w:rsidR="00C76C35" w:rsidRDefault="00C76C35" w:rsidP="00FD4B3B">
            <w:pPr>
              <w:spacing w:after="0" w:line="240" w:lineRule="auto"/>
              <w:rPr>
                <w:sz w:val="24"/>
                <w:szCs w:val="24"/>
              </w:rPr>
            </w:pPr>
            <w:r>
              <w:rPr>
                <w:rFonts w:ascii="Times New Roman" w:hAnsi="Times New Roman" w:cs="Times New Roman"/>
                <w:color w:val="000000"/>
                <w:sz w:val="24"/>
                <w:szCs w:val="24"/>
              </w:rPr>
              <w:t>4. Корпоративное руководство и создание акционерной стоимости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5. Финансовые и нефинансовые цели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6. Эволюция финансового менеджмента и корпоративных финансов.</w:t>
            </w:r>
          </w:p>
          <w:p w:rsidR="00C76C35" w:rsidRDefault="00C76C35" w:rsidP="00FD4B3B">
            <w:pPr>
              <w:spacing w:after="0" w:line="240" w:lineRule="auto"/>
              <w:rPr>
                <w:sz w:val="24"/>
                <w:szCs w:val="24"/>
              </w:rPr>
            </w:pPr>
            <w:r>
              <w:rPr>
                <w:rFonts w:ascii="Times New Roman" w:hAnsi="Times New Roman" w:cs="Times New Roman"/>
                <w:color w:val="000000"/>
                <w:sz w:val="24"/>
                <w:szCs w:val="24"/>
              </w:rPr>
              <w:t>7. Формирование собственных и привлеченных средств.</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C76C35" w:rsidTr="00FD4B3B">
        <w:trPr>
          <w:trHeight w:hRule="exact" w:val="416"/>
        </w:trPr>
        <w:tc>
          <w:tcPr>
            <w:tcW w:w="4692" w:type="dxa"/>
            <w:gridSpan w:val="3"/>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143" w:type="dxa"/>
          </w:tcPr>
          <w:p w:rsidR="00C76C35" w:rsidRDefault="00C76C35" w:rsidP="00FD4B3B"/>
        </w:tc>
        <w:tc>
          <w:tcPr>
            <w:tcW w:w="4395"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11</w:t>
            </w:r>
          </w:p>
        </w:tc>
      </w:tr>
      <w:tr w:rsidR="00C76C35" w:rsidTr="00FD4B3B">
        <w:trPr>
          <w:trHeight w:hRule="exact" w:val="7887"/>
        </w:trPr>
        <w:tc>
          <w:tcPr>
            <w:tcW w:w="10221" w:type="dxa"/>
            <w:gridSpan w:val="6"/>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8. Управление оборотным капиталом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9. Управление запасами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10. Управление дебиторской задолженностью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11. Управление денежными средствами компании.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12. Валютный рынок: назначение, механизм и основные элементы.</w:t>
            </w:r>
          </w:p>
          <w:p w:rsidR="00C76C35" w:rsidRDefault="00C76C35" w:rsidP="00FD4B3B">
            <w:pPr>
              <w:spacing w:after="0" w:line="240" w:lineRule="auto"/>
              <w:rPr>
                <w:sz w:val="24"/>
                <w:szCs w:val="24"/>
              </w:rPr>
            </w:pPr>
            <w:r>
              <w:rPr>
                <w:rFonts w:ascii="Times New Roman" w:hAnsi="Times New Roman" w:cs="Times New Roman"/>
                <w:color w:val="000000"/>
                <w:sz w:val="24"/>
                <w:szCs w:val="24"/>
              </w:rPr>
              <w:t>13. Денежный рынок: назначение, механизм и основные элементы.</w:t>
            </w:r>
          </w:p>
          <w:p w:rsidR="00C76C35" w:rsidRDefault="00C76C35" w:rsidP="00FD4B3B">
            <w:pPr>
              <w:spacing w:after="0" w:line="240" w:lineRule="auto"/>
              <w:rPr>
                <w:sz w:val="24"/>
                <w:szCs w:val="24"/>
              </w:rPr>
            </w:pPr>
            <w:r>
              <w:rPr>
                <w:rFonts w:ascii="Times New Roman" w:hAnsi="Times New Roman" w:cs="Times New Roman"/>
                <w:color w:val="000000"/>
                <w:sz w:val="24"/>
                <w:szCs w:val="24"/>
              </w:rPr>
              <w:t>14. Рынок капитала: назначение, механизм и основные элементы.</w:t>
            </w:r>
          </w:p>
          <w:p w:rsidR="00C76C35" w:rsidRDefault="00C76C35" w:rsidP="00FD4B3B">
            <w:pPr>
              <w:spacing w:after="0" w:line="240" w:lineRule="auto"/>
              <w:rPr>
                <w:sz w:val="24"/>
                <w:szCs w:val="24"/>
              </w:rPr>
            </w:pPr>
            <w:r>
              <w:rPr>
                <w:rFonts w:ascii="Times New Roman" w:hAnsi="Times New Roman" w:cs="Times New Roman"/>
                <w:color w:val="000000"/>
                <w:sz w:val="24"/>
                <w:szCs w:val="24"/>
              </w:rPr>
              <w:t>15. Рынок деривативов: назначение, механизм и основные элементы.</w:t>
            </w:r>
          </w:p>
          <w:p w:rsidR="00C76C35" w:rsidRDefault="00C76C35" w:rsidP="00FD4B3B">
            <w:pPr>
              <w:spacing w:after="0" w:line="240" w:lineRule="auto"/>
              <w:rPr>
                <w:sz w:val="24"/>
                <w:szCs w:val="24"/>
              </w:rPr>
            </w:pPr>
            <w:r>
              <w:rPr>
                <w:rFonts w:ascii="Times New Roman" w:hAnsi="Times New Roman" w:cs="Times New Roman"/>
                <w:color w:val="000000"/>
                <w:sz w:val="24"/>
                <w:szCs w:val="24"/>
              </w:rPr>
              <w:t>16. Оценка финансового положения корпорации.</w:t>
            </w:r>
          </w:p>
          <w:p w:rsidR="00C76C35" w:rsidRDefault="00C76C35" w:rsidP="00FD4B3B">
            <w:pPr>
              <w:spacing w:after="0" w:line="240" w:lineRule="auto"/>
              <w:rPr>
                <w:sz w:val="24"/>
                <w:szCs w:val="24"/>
              </w:rPr>
            </w:pPr>
            <w:r>
              <w:rPr>
                <w:rFonts w:ascii="Times New Roman" w:hAnsi="Times New Roman" w:cs="Times New Roman"/>
                <w:color w:val="000000"/>
                <w:sz w:val="24"/>
                <w:szCs w:val="24"/>
              </w:rPr>
              <w:t>17. Управление финансовыми рисками.</w:t>
            </w:r>
          </w:p>
          <w:p w:rsidR="00C76C35" w:rsidRDefault="00C76C35" w:rsidP="00FD4B3B">
            <w:pPr>
              <w:spacing w:after="0" w:line="240" w:lineRule="auto"/>
              <w:rPr>
                <w:sz w:val="24"/>
                <w:szCs w:val="24"/>
              </w:rPr>
            </w:pPr>
          </w:p>
          <w:p w:rsidR="00C76C35" w:rsidRDefault="00C76C35" w:rsidP="00FD4B3B">
            <w:pPr>
              <w:spacing w:after="0" w:line="240" w:lineRule="auto"/>
              <w:rPr>
                <w:sz w:val="24"/>
                <w:szCs w:val="24"/>
              </w:rPr>
            </w:pPr>
            <w:r>
              <w:rPr>
                <w:rFonts w:ascii="Times New Roman" w:hAnsi="Times New Roman" w:cs="Times New Roman"/>
                <w:color w:val="000000"/>
                <w:sz w:val="24"/>
                <w:szCs w:val="24"/>
              </w:rPr>
              <w:t>Примерный перечень вопросов для защиты отчета</w:t>
            </w:r>
          </w:p>
          <w:p w:rsidR="00C76C35" w:rsidRDefault="00C76C35" w:rsidP="00FD4B3B">
            <w:pPr>
              <w:spacing w:after="0" w:line="240" w:lineRule="auto"/>
              <w:rPr>
                <w:sz w:val="24"/>
                <w:szCs w:val="24"/>
              </w:rPr>
            </w:pPr>
            <w:r>
              <w:rPr>
                <w:rFonts w:ascii="Times New Roman" w:hAnsi="Times New Roman" w:cs="Times New Roman"/>
                <w:color w:val="000000"/>
                <w:sz w:val="24"/>
                <w:szCs w:val="24"/>
              </w:rPr>
              <w:t>1. Чем определяется актуальность выбранной темы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2. Какими нормативными документами регламентируется функционирование объекта исследования?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3. Какие справочные и информационно-аналитические системы Вы использовали для сбора и анализа материала по теме практики?</w:t>
            </w:r>
          </w:p>
          <w:p w:rsidR="00C76C35" w:rsidRDefault="00C76C35" w:rsidP="00FD4B3B">
            <w:pPr>
              <w:spacing w:after="0" w:line="240" w:lineRule="auto"/>
              <w:rPr>
                <w:sz w:val="24"/>
                <w:szCs w:val="24"/>
              </w:rPr>
            </w:pPr>
            <w:r>
              <w:rPr>
                <w:rFonts w:ascii="Times New Roman" w:hAnsi="Times New Roman" w:cs="Times New Roman"/>
                <w:color w:val="000000"/>
                <w:sz w:val="24"/>
                <w:szCs w:val="24"/>
              </w:rPr>
              <w:t>4. В чем состоят особенности объекта исследования?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5. По каким показателям оценивается предмет исследования? В чем их специфика?</w:t>
            </w:r>
          </w:p>
          <w:p w:rsidR="00C76C35" w:rsidRDefault="00C76C35" w:rsidP="00FD4B3B">
            <w:pPr>
              <w:spacing w:after="0" w:line="240" w:lineRule="auto"/>
              <w:rPr>
                <w:sz w:val="24"/>
                <w:szCs w:val="24"/>
              </w:rPr>
            </w:pPr>
            <w:r>
              <w:rPr>
                <w:rFonts w:ascii="Times New Roman" w:hAnsi="Times New Roman" w:cs="Times New Roman"/>
                <w:color w:val="000000"/>
                <w:sz w:val="24"/>
                <w:szCs w:val="24"/>
              </w:rPr>
              <w:t>6. Какие методы и методики Вы использовали для анализа объекта исследования и соответствующего ему предмета?</w:t>
            </w:r>
          </w:p>
          <w:p w:rsidR="00C76C35" w:rsidRDefault="00C76C35" w:rsidP="00FD4B3B">
            <w:pPr>
              <w:spacing w:after="0" w:line="240" w:lineRule="auto"/>
              <w:rPr>
                <w:sz w:val="24"/>
                <w:szCs w:val="24"/>
              </w:rPr>
            </w:pPr>
            <w:r>
              <w:rPr>
                <w:rFonts w:ascii="Times New Roman" w:hAnsi="Times New Roman" w:cs="Times New Roman"/>
                <w:color w:val="000000"/>
                <w:sz w:val="24"/>
                <w:szCs w:val="24"/>
              </w:rPr>
              <w:t>7. Какие факторы определяют функционирование выбранного объекта</w:t>
            </w:r>
          </w:p>
          <w:p w:rsidR="00C76C35" w:rsidRDefault="00C76C35" w:rsidP="00FD4B3B">
            <w:pPr>
              <w:spacing w:after="0" w:line="240" w:lineRule="auto"/>
              <w:rPr>
                <w:sz w:val="24"/>
                <w:szCs w:val="24"/>
              </w:rPr>
            </w:pPr>
            <w:r>
              <w:rPr>
                <w:rFonts w:ascii="Times New Roman" w:hAnsi="Times New Roman" w:cs="Times New Roman"/>
                <w:color w:val="000000"/>
                <w:sz w:val="24"/>
                <w:szCs w:val="24"/>
              </w:rPr>
              <w:t>исследования? В чем состоит это влияние?</w:t>
            </w:r>
          </w:p>
          <w:p w:rsidR="00C76C35" w:rsidRDefault="00C76C35" w:rsidP="00FD4B3B">
            <w:pPr>
              <w:spacing w:after="0" w:line="240" w:lineRule="auto"/>
              <w:rPr>
                <w:sz w:val="24"/>
                <w:szCs w:val="24"/>
              </w:rPr>
            </w:pPr>
            <w:r>
              <w:rPr>
                <w:rFonts w:ascii="Times New Roman" w:hAnsi="Times New Roman" w:cs="Times New Roman"/>
                <w:color w:val="000000"/>
                <w:sz w:val="24"/>
                <w:szCs w:val="24"/>
              </w:rPr>
              <w:t>8. В чем состоят выявленные проблемы объекта и предмета исследования?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9. Какие тенденции Вы выявили по результатам исследования?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10. Перечислите ключевые оцениваемые показатели предмета исследования.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11. В чем состоят Ваши предложения по результатам анализа?</w:t>
            </w:r>
          </w:p>
          <w:p w:rsidR="00C76C35" w:rsidRDefault="00C76C35" w:rsidP="00FD4B3B">
            <w:pPr>
              <w:spacing w:after="0" w:line="240" w:lineRule="auto"/>
              <w:rPr>
                <w:sz w:val="24"/>
                <w:szCs w:val="24"/>
              </w:rPr>
            </w:pPr>
            <w:r>
              <w:rPr>
                <w:rFonts w:ascii="Times New Roman" w:hAnsi="Times New Roman" w:cs="Times New Roman"/>
                <w:color w:val="000000"/>
                <w:sz w:val="24"/>
                <w:szCs w:val="24"/>
              </w:rPr>
              <w:t>12. Каковы Ваши рекомендации по развитию объекта исследования?</w:t>
            </w:r>
          </w:p>
          <w:p w:rsidR="00C76C35" w:rsidRDefault="00C76C35" w:rsidP="00FD4B3B">
            <w:pPr>
              <w:spacing w:after="0" w:line="240" w:lineRule="auto"/>
              <w:rPr>
                <w:sz w:val="24"/>
                <w:szCs w:val="24"/>
              </w:rPr>
            </w:pPr>
            <w:r>
              <w:rPr>
                <w:rFonts w:ascii="Times New Roman" w:hAnsi="Times New Roman" w:cs="Times New Roman"/>
                <w:color w:val="000000"/>
                <w:sz w:val="24"/>
                <w:szCs w:val="24"/>
              </w:rPr>
              <w:t>13. Какие расчеты Вы провели для обоснования сделанных предложений и рекомендаций?</w:t>
            </w:r>
          </w:p>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304"/>
        </w:trPr>
        <w:tc>
          <w:tcPr>
            <w:tcW w:w="10221" w:type="dxa"/>
            <w:gridSpan w:val="6"/>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76C35" w:rsidTr="00FD4B3B">
        <w:trPr>
          <w:trHeight w:hRule="exact" w:val="277"/>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680"/>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C76C35" w:rsidTr="00FD4B3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76C35" w:rsidTr="00FD4B3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76C35" w:rsidTr="00FD4B3B">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C35" w:rsidRDefault="00C76C35" w:rsidP="00FD4B3B">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143" w:type="dxa"/>
          </w:tcPr>
          <w:p w:rsidR="00C76C35" w:rsidRDefault="00C76C35" w:rsidP="00FD4B3B"/>
        </w:tc>
        <w:tc>
          <w:tcPr>
            <w:tcW w:w="4395"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6"/>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4"/>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C76C35" w:rsidTr="00FD4B3B">
        <w:trPr>
          <w:trHeight w:hRule="exact" w:val="416"/>
        </w:trPr>
        <w:tc>
          <w:tcPr>
            <w:tcW w:w="4692" w:type="dxa"/>
            <w:gridSpan w:val="3"/>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12</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5"/>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5"/>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Потапова Е. В. Мировая экономика и международные экономические отношения [Электронный ресурс]:практикум. - Москва: РТУ МИРЭА, 2021. -  – Режим доступа: https://library.mirea.ru/secret/07042021/2615.iso</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Черноризова Н. В. Институциональная экономика [Электронный ресурс]:учебное пособие. - М.: РТУ МИРЭА, 2020. -  – Режим доступа: https://library.mirea.ru/secret/04122020/2474.iso</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Потапова Е. В. Мировая экономика и международные экономические отношения [Электронный ресурс]:учебное пособие. - М.: РТУ МИРЭА, 2020. -  – Режим доступа: https://library.mirea.ru/secret/26082020/2343.iso</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Нарожная Г. А., Медведева В. Н. Экономика организации [Электронный ресурс]:учебное пособие. - М.: РТУ МИРЭА, 2019. -  – Режим доступа: http://library.mirea.ru/secret/26112019/2232.iso</w:t>
            </w:r>
          </w:p>
        </w:tc>
      </w:tr>
      <w:tr w:rsid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Столяренко Л. Т. Управленческая экономика [Электронный ресурс]:курс лекций. - М.: РТУ МИРЭА, 2019. -  – Режим доступа: http://library.mirea.ru/secret/28082019/2103.iso</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Назарова И. А., Вихрова А. С. Экономика предприятия [Электронный ресурс]:учебно- методическое пособие. - М.: РТУ МИРЭА, 2021. -  – Режим доступа: https://library.mirea.ru/secret/11062021/2693.iso</w:t>
            </w:r>
          </w:p>
        </w:tc>
      </w:tr>
      <w:tr w:rsid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Гавриленко Т. Ю., Григоренко О. В., Ткаченко Е. К. Корпоративная экономика и финансы:Учеб. пособие. - М.: РУСАЙНС, 2016. - 116 с.</w:t>
            </w:r>
          </w:p>
        </w:tc>
      </w:tr>
      <w:tr w:rsid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Будович Л. С., Надточий Ю. Б. Экономика:учебное пособие. - М.: РТУ МИРЭА, 2018. - 152 с.</w:t>
            </w:r>
          </w:p>
        </w:tc>
      </w:tr>
      <w:tr w:rsid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Растова Ю. И., Масино Н. Н., Фирсова С. А., и др. Экономика организации:учебное пособие. - М.: КНОРУС, 2019. - 200 с.</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277"/>
        </w:trPr>
        <w:tc>
          <w:tcPr>
            <w:tcW w:w="10221" w:type="dxa"/>
            <w:gridSpan w:val="5"/>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Гайдук В. И., Лемещенко П. С., Секерин В. Д., Горохова А. Е. Экономика фирмы. Междисциплинарный анализ [Электронный ресурс]:. - Санкт-Петербург: Лань, 2020. - 420 с. – Режим доступа: https://e.lanbook.com/book/139324</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Гавриленко Т. Ю., Григоренко О. В., Садовничая И. О., и др. Когнитивная экономика [Электронный ресурс]:учебное пособие. - М.: РТУ МИРЭА, 2019. -  – Режим доступа: http://library.mirea.ru/secret/27032019/1990.iso</w:t>
            </w:r>
          </w:p>
        </w:tc>
      </w:tr>
      <w:tr w:rsid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Ромер Д. Высшая макроэкономика:учебник. - М.: Изд. дом Высшей школы экономики, 2014. - 856 с.</w:t>
            </w:r>
          </w:p>
        </w:tc>
      </w:tr>
      <w:tr w:rsid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Григоренко О. В., Мыльникова А. Н., Садовничая И. О. Экономика предприятия и управление организацией:учебное пособие. - М.: РУСАЙНС, 2017. - 267с.</w:t>
            </w:r>
          </w:p>
        </w:tc>
      </w:tr>
      <w:tr w:rsidR="00C76C35" w:rsidTr="00FD4B3B">
        <w:trPr>
          <w:trHeight w:hRule="exact" w:val="55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Голованова Н. Б., Сороко А. В., Рябков О. А., и др. Экономика высокотехнологичных предприятий:учебное пособие. - М.: МИРЭА, 2017. - 160 с.</w:t>
            </w:r>
          </w:p>
        </w:tc>
      </w:tr>
      <w:tr w:rsidR="00C76C35" w:rsidTr="00FD4B3B">
        <w:trPr>
          <w:trHeight w:hRule="exact" w:val="826"/>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Сковиков А. Г. Цифровая экономика. Электронный бизнес и электронная коммерция [Электронный ресурс]:учебное пособие. - Санкт-Петербург: Лань, 2019. - 260 с. – Режим доступа: https://e.lanbook.com/book/119637</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585"/>
        </w:trPr>
        <w:tc>
          <w:tcPr>
            <w:tcW w:w="10221" w:type="dxa"/>
            <w:gridSpan w:val="5"/>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76C35" w:rsidTr="00FD4B3B">
        <w:trPr>
          <w:trHeight w:hRule="exact" w:val="285"/>
        </w:trPr>
        <w:tc>
          <w:tcPr>
            <w:tcW w:w="582" w:type="dxa"/>
            <w:shd w:val="clear" w:color="000000" w:fill="FFFFFF"/>
            <w:tcMar>
              <w:left w:w="34" w:type="dxa"/>
              <w:right w:w="34" w:type="dxa"/>
            </w:tcMar>
          </w:tcPr>
          <w:p w:rsidR="00C76C35" w:rsidRDefault="00C76C35" w:rsidP="00FD4B3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76C35" w:rsidRDefault="00C76C35" w:rsidP="00FD4B3B"/>
        </w:tc>
        <w:tc>
          <w:tcPr>
            <w:tcW w:w="9512" w:type="dxa"/>
            <w:gridSpan w:val="3"/>
            <w:shd w:val="clear" w:color="000000" w:fill="FFFFFF"/>
            <w:tcMar>
              <w:left w:w="34" w:type="dxa"/>
              <w:right w:w="34" w:type="dxa"/>
            </w:tcMar>
          </w:tcPr>
          <w:p w:rsidR="00C76C35" w:rsidRDefault="00C76C35" w:rsidP="00FD4B3B">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76C35" w:rsidTr="00FD4B3B">
        <w:trPr>
          <w:trHeight w:hRule="exact" w:val="138"/>
        </w:trPr>
        <w:tc>
          <w:tcPr>
            <w:tcW w:w="568" w:type="dxa"/>
          </w:tcPr>
          <w:p w:rsidR="00C76C35" w:rsidRDefault="00C76C35" w:rsidP="00FD4B3B"/>
        </w:tc>
        <w:tc>
          <w:tcPr>
            <w:tcW w:w="143" w:type="dxa"/>
          </w:tcPr>
          <w:p w:rsidR="00C76C35" w:rsidRDefault="00C76C35" w:rsidP="00FD4B3B"/>
        </w:tc>
        <w:tc>
          <w:tcPr>
            <w:tcW w:w="3970"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585"/>
        </w:trPr>
        <w:tc>
          <w:tcPr>
            <w:tcW w:w="10221" w:type="dxa"/>
            <w:gridSpan w:val="5"/>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C76C35" w:rsidTr="00FD4B3B">
        <w:trPr>
          <w:trHeight w:hRule="exact" w:val="1207"/>
        </w:trPr>
        <w:tc>
          <w:tcPr>
            <w:tcW w:w="10221" w:type="dxa"/>
            <w:gridSpan w:val="5"/>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13</w:t>
            </w:r>
          </w:p>
        </w:tc>
      </w:tr>
      <w:tr w:rsidR="00C76C35" w:rsidTr="00FD4B3B">
        <w:trPr>
          <w:trHeight w:hRule="exact" w:val="5423"/>
        </w:trPr>
        <w:tc>
          <w:tcPr>
            <w:tcW w:w="10221" w:type="dxa"/>
            <w:gridSpan w:val="3"/>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C76C35" w:rsidTr="00FD4B3B">
        <w:trPr>
          <w:trHeight w:hRule="exact" w:val="138"/>
        </w:trPr>
        <w:tc>
          <w:tcPr>
            <w:tcW w:w="4679" w:type="dxa"/>
          </w:tcPr>
          <w:p w:rsidR="00C76C35" w:rsidRDefault="00C76C35" w:rsidP="00FD4B3B"/>
        </w:tc>
        <w:tc>
          <w:tcPr>
            <w:tcW w:w="4537" w:type="dxa"/>
          </w:tcPr>
          <w:p w:rsidR="00C76C35" w:rsidRDefault="00C76C35" w:rsidP="00FD4B3B"/>
        </w:tc>
        <w:tc>
          <w:tcPr>
            <w:tcW w:w="993" w:type="dxa"/>
          </w:tcPr>
          <w:p w:rsidR="00C76C35" w:rsidRDefault="00C76C35" w:rsidP="00FD4B3B"/>
        </w:tc>
      </w:tr>
      <w:tr w:rsidR="00C76C35" w:rsidTr="00FD4B3B">
        <w:trPr>
          <w:trHeight w:hRule="exact" w:val="585"/>
        </w:trPr>
        <w:tc>
          <w:tcPr>
            <w:tcW w:w="10221" w:type="dxa"/>
            <w:gridSpan w:val="3"/>
            <w:shd w:val="clear" w:color="000000" w:fill="FFFFFF"/>
            <w:tcMar>
              <w:left w:w="34" w:type="dxa"/>
              <w:right w:w="34" w:type="dxa"/>
            </w:tcMar>
          </w:tcPr>
          <w:p w:rsidR="00C76C35" w:rsidRDefault="00C76C35" w:rsidP="00FD4B3B">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C76C35" w:rsidTr="00FD4B3B">
        <w:trPr>
          <w:trHeight w:hRule="exact" w:val="8827"/>
        </w:trPr>
        <w:tc>
          <w:tcPr>
            <w:tcW w:w="10221" w:type="dxa"/>
            <w:gridSpan w:val="3"/>
            <w:shd w:val="clear" w:color="000000" w:fill="FFFFFF"/>
            <w:tcMar>
              <w:left w:w="34" w:type="dxa"/>
              <w:right w:w="34" w:type="dxa"/>
            </w:tcMar>
          </w:tcPr>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76C35" w:rsidRDefault="00C76C35" w:rsidP="00FD4B3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w:t>
            </w:r>
          </w:p>
        </w:tc>
      </w:tr>
    </w:tbl>
    <w:p w:rsidR="00C76C35" w:rsidRDefault="00C76C35" w:rsidP="00C76C3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C76C35" w:rsidTr="00FD4B3B">
        <w:trPr>
          <w:trHeight w:hRule="exact" w:val="416"/>
        </w:trPr>
        <w:tc>
          <w:tcPr>
            <w:tcW w:w="4692" w:type="dxa"/>
            <w:shd w:val="clear" w:color="C0C0C0" w:fill="FFFFFF"/>
            <w:tcMar>
              <w:left w:w="34" w:type="dxa"/>
              <w:right w:w="34" w:type="dxa"/>
            </w:tcMar>
          </w:tcPr>
          <w:p w:rsidR="00C76C35" w:rsidRDefault="00C76C35" w:rsidP="00FD4B3B">
            <w:pPr>
              <w:spacing w:after="0" w:line="240" w:lineRule="auto"/>
              <w:rPr>
                <w:sz w:val="16"/>
                <w:szCs w:val="16"/>
              </w:rPr>
            </w:pPr>
            <w:r>
              <w:rPr>
                <w:rFonts w:ascii="Times New Roman" w:hAnsi="Times New Roman" w:cs="Times New Roman"/>
                <w:color w:val="C0C0C0"/>
                <w:sz w:val="16"/>
                <w:szCs w:val="16"/>
              </w:rPr>
              <w:lastRenderedPageBreak/>
              <w:t>УП: 38.04.01_КЭФ_ИТУ_2021.plx</w:t>
            </w:r>
          </w:p>
        </w:tc>
        <w:tc>
          <w:tcPr>
            <w:tcW w:w="4537" w:type="dxa"/>
          </w:tcPr>
          <w:p w:rsidR="00C76C35" w:rsidRDefault="00C76C35" w:rsidP="00FD4B3B"/>
        </w:tc>
        <w:tc>
          <w:tcPr>
            <w:tcW w:w="1007" w:type="dxa"/>
            <w:shd w:val="clear" w:color="C0C0C0" w:fill="FFFFFF"/>
            <w:tcMar>
              <w:left w:w="34" w:type="dxa"/>
              <w:right w:w="34" w:type="dxa"/>
            </w:tcMar>
          </w:tcPr>
          <w:p w:rsidR="00C76C35" w:rsidRDefault="00C76C35" w:rsidP="00FD4B3B">
            <w:pPr>
              <w:spacing w:after="0" w:line="240" w:lineRule="auto"/>
              <w:jc w:val="right"/>
              <w:rPr>
                <w:sz w:val="16"/>
                <w:szCs w:val="16"/>
              </w:rPr>
            </w:pPr>
            <w:r>
              <w:rPr>
                <w:rFonts w:ascii="Times New Roman" w:hAnsi="Times New Roman" w:cs="Times New Roman"/>
                <w:color w:val="C0C0C0"/>
                <w:sz w:val="16"/>
                <w:szCs w:val="16"/>
              </w:rPr>
              <w:t>стр. 14</w:t>
            </w:r>
          </w:p>
        </w:tc>
      </w:tr>
      <w:tr w:rsidR="00C76C35" w:rsidRPr="00C76C35" w:rsidTr="00FD4B3B">
        <w:trPr>
          <w:trHeight w:hRule="exact" w:val="2448"/>
        </w:trPr>
        <w:tc>
          <w:tcPr>
            <w:tcW w:w="10221" w:type="dxa"/>
            <w:gridSpan w:val="3"/>
            <w:shd w:val="clear" w:color="000000" w:fill="FFFFFF"/>
            <w:tcMar>
              <w:left w:w="34" w:type="dxa"/>
              <w:right w:w="34" w:type="dxa"/>
            </w:tcMar>
          </w:tcPr>
          <w:p w:rsidR="00C76C35" w:rsidRPr="00C76C35" w:rsidRDefault="00C76C35" w:rsidP="00FD4B3B">
            <w:pPr>
              <w:spacing w:after="0" w:line="240" w:lineRule="auto"/>
              <w:jc w:val="both"/>
              <w:rPr>
                <w:sz w:val="24"/>
                <w:szCs w:val="24"/>
                <w:lang w:val="ru-RU"/>
              </w:rPr>
            </w:pPr>
            <w:r w:rsidRPr="00C76C35">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C76C35" w:rsidRPr="00C76C35" w:rsidRDefault="00C76C35" w:rsidP="00FD4B3B">
            <w:pPr>
              <w:spacing w:after="0" w:line="240" w:lineRule="auto"/>
              <w:ind w:firstLine="756"/>
              <w:jc w:val="both"/>
              <w:rPr>
                <w:sz w:val="24"/>
                <w:szCs w:val="24"/>
                <w:lang w:val="ru-RU"/>
              </w:rPr>
            </w:pPr>
            <w:r w:rsidRPr="00C76C35">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76C35" w:rsidRPr="00C76C35" w:rsidRDefault="00C76C35" w:rsidP="00C76C35">
      <w:pPr>
        <w:rPr>
          <w:lang w:val="ru-RU"/>
        </w:rPr>
      </w:pPr>
    </w:p>
    <w:p w:rsidR="00C76C35" w:rsidRPr="00C76C35" w:rsidRDefault="00C76C35">
      <w:pPr>
        <w:rPr>
          <w:lang w:val="ru-RU"/>
        </w:rPr>
      </w:pPr>
      <w:bookmarkStart w:id="0" w:name="_GoBack"/>
      <w:bookmarkEnd w:id="0"/>
    </w:p>
    <w:sectPr w:rsidR="00C76C35" w:rsidRPr="00C76C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75BB8"/>
    <w:rsid w:val="00C76C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1CFD2"/>
  <w15:docId w15:val="{65D9CCB0-9A80-4997-B52B-96954B28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19428</Words>
  <Characters>110743</Characters>
  <Application>Microsoft Office Word</Application>
  <DocSecurity>0</DocSecurity>
  <Lines>922</Lines>
  <Paragraphs>259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2021-2022_38_04_01_КЭФ_ИТУ_2021_plx_Ознакомительная практика</dc:title>
  <dc:creator>FastReport.NET</dc:creator>
  <cp:lastModifiedBy>User</cp:lastModifiedBy>
  <cp:revision>2</cp:revision>
  <dcterms:created xsi:type="dcterms:W3CDTF">2021-11-22T09:48:00Z</dcterms:created>
  <dcterms:modified xsi:type="dcterms:W3CDTF">2021-11-22T09:49:00Z</dcterms:modified>
</cp:coreProperties>
</file>