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0F" w:rsidRDefault="00DD2D4F">
      <w:pPr>
        <w:spacing w:line="240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27.03.05 Инноватика «Технологическое предпринимательство (разработка клиент-серверных систем)»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981D0F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образовательных программ, в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еализации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которых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участвует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</w:t>
            </w:r>
          </w:p>
        </w:tc>
      </w:tr>
      <w:tr w:rsidR="00981D0F">
        <w:trPr>
          <w:jc w:val="center"/>
        </w:trPr>
        <w:tc>
          <w:tcPr>
            <w:tcW w:w="485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Афонин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Сергей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– специалитет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 Научная специальность 5.2.3 - Региональная и отраслевая экономика</w:t>
            </w:r>
          </w:p>
          <w:p w:rsidR="00981D0F" w:rsidRDefault="00981D0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981D0F" w:rsidRDefault="00981D0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rStyle w:val="482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</w:t>
            </w:r>
            <w:r>
              <w:rPr>
                <w:color w:val="000000"/>
                <w:sz w:val="18"/>
                <w:szCs w:val="18"/>
              </w:rPr>
              <w:t xml:space="preserve">х программ, ФГБОУ ВО РТУ МИРЭА, рег. номер 11279-22, 07.11.2022, 16 ч. </w:t>
            </w:r>
            <w:r>
              <w:rPr>
                <w:color w:val="000000"/>
                <w:sz w:val="18"/>
                <w:szCs w:val="18"/>
              </w:rPr>
              <w:br/>
              <w:t> 2. Оказание первой помощи, ФГБОУ ВО РТУ МИРЭА, рег номер 12368-22, 21.11.2022, 16 ч</w:t>
            </w:r>
            <w:r>
              <w:rPr>
                <w:color w:val="000000"/>
                <w:sz w:val="18"/>
                <w:szCs w:val="18"/>
              </w:rPr>
              <w:br/>
              <w:t> 3.  38.00.00 Цифровая экономика и цифровые технологии, ФГБОУ ВО РТУ МИРЭА,  рег. номер 14362-22, 2</w:t>
            </w:r>
            <w:r>
              <w:rPr>
                <w:color w:val="000000"/>
                <w:sz w:val="18"/>
                <w:szCs w:val="18"/>
              </w:rPr>
              <w:t>6.12.2022,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  <w:r>
              <w:rPr>
                <w:color w:val="000000"/>
                <w:sz w:val="18"/>
                <w:szCs w:val="18"/>
              </w:rPr>
              <w:br/>
              <w:t> 09.04.04 Программная инженерия,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систем,</w:t>
            </w:r>
            <w:r>
              <w:rPr>
                <w:color w:val="000000"/>
                <w:sz w:val="18"/>
                <w:szCs w:val="18"/>
              </w:rPr>
              <w:br/>
              <w:t> Информационные системы управления предприятия;</w:t>
            </w:r>
            <w:r>
              <w:rPr>
                <w:color w:val="000000"/>
                <w:sz w:val="18"/>
                <w:szCs w:val="18"/>
              </w:rPr>
              <w:br/>
              <w:t>09.04.03 Прикладная информатика,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распределён</w:t>
            </w:r>
            <w:r>
              <w:rPr>
                <w:color w:val="000000"/>
                <w:sz w:val="18"/>
                <w:szCs w:val="18"/>
              </w:rPr>
              <w:t>ные информационные системы;</w:t>
            </w:r>
            <w:r>
              <w:rPr>
                <w:color w:val="000000"/>
                <w:sz w:val="18"/>
                <w:szCs w:val="18"/>
              </w:rPr>
              <w:br/>
              <w:t>38.03.05 Бизнес-информатика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ИТ-инфраструктурой организации;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01.03.05 Статистика, </w:t>
            </w:r>
            <w:r>
              <w:rPr>
                <w:color w:val="000000"/>
                <w:sz w:val="18"/>
                <w:szCs w:val="18"/>
              </w:rPr>
              <w:br/>
              <w:t> Бизнес-аналитика;</w:t>
            </w:r>
            <w:r>
              <w:rPr>
                <w:color w:val="000000"/>
                <w:sz w:val="18"/>
                <w:szCs w:val="18"/>
              </w:rPr>
              <w:br/>
              <w:t>38.03.01 Экономика,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аналитика;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38.04.02 Менеджмент,</w:t>
            </w:r>
            <w:r>
              <w:rPr>
                <w:color w:val="000000"/>
                <w:sz w:val="18"/>
                <w:szCs w:val="18"/>
              </w:rPr>
              <w:br/>
              <w:t xml:space="preserve"> Управление предприятием в </w:t>
            </w:r>
            <w:r>
              <w:rPr>
                <w:color w:val="000000"/>
                <w:sz w:val="18"/>
                <w:szCs w:val="18"/>
              </w:rPr>
              <w:lastRenderedPageBreak/>
              <w:t>условиях цифровизации;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</w:t>
            </w:r>
            <w:r>
              <w:rPr>
                <w:color w:val="000000"/>
                <w:sz w:val="18"/>
                <w:szCs w:val="18"/>
              </w:rPr>
              <w:t>03.01 Бизнес-информатика,</w:t>
            </w:r>
            <w:r>
              <w:rPr>
                <w:color w:val="000000"/>
                <w:sz w:val="18"/>
                <w:szCs w:val="18"/>
              </w:rPr>
              <w:br/>
              <w:t> Архитектура предприятия;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01.04.05 Статистика</w:t>
            </w:r>
            <w:r>
              <w:rPr>
                <w:color w:val="000000"/>
                <w:sz w:val="18"/>
                <w:szCs w:val="18"/>
              </w:rPr>
              <w:br/>
              <w:t> Анализ данных в бизнесе и экономике;</w:t>
            </w:r>
          </w:p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бизнес-процессами,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бизнес-проектами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Сафронов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  <w:r>
              <w:rPr>
                <w:color w:val="000000"/>
                <w:sz w:val="18"/>
                <w:szCs w:val="18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по программе "Цифровое образование: методы, модели и технологии развития". ФГБОУ ВО "МИРЭА - Российский технологический университет". 16 ч. Рег. Номер 1</w:t>
            </w:r>
            <w:r>
              <w:rPr>
                <w:color w:val="000000"/>
                <w:sz w:val="18"/>
                <w:szCs w:val="18"/>
              </w:rPr>
              <w:t>7275-23. Серия АЛ № 001994, г. Москва. Выдано 28.12.2023 г.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Удостоверение о повышении квалификации по программе "Оказание первой медицинской помощи» ФГБОУ ВО "МИРЭА - Российский технологический университет". 16 ч. Рег. Номер </w:t>
            </w:r>
            <w:r>
              <w:rPr>
                <w:color w:val="000000"/>
                <w:sz w:val="18"/>
                <w:szCs w:val="18"/>
              </w:rPr>
              <w:lastRenderedPageBreak/>
              <w:t>16499-23. Серия АЛ № 001206, г. Москва. Выдано 28.12.2023 г.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Удостоверение о повышении квалификации по программе "Электронно-информационная образовательная среда». Применение электронного обучения и дистанционных образовательных технологий при реализаци</w:t>
            </w:r>
            <w:r>
              <w:rPr>
                <w:color w:val="000000"/>
                <w:sz w:val="18"/>
                <w:szCs w:val="18"/>
              </w:rPr>
              <w:t>и образовательных программ» ФГБОУ ВО "МИРЭА - Российский технологический университет". 16 ч. Рег. Номер 16854-23. Серия АЛ № 001562, г. Москва. Выдано 28.12.2023 г.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Удостоверение о повышении квалификации по программе «Организация научно-исследовательско</w:t>
            </w:r>
            <w:r>
              <w:rPr>
                <w:color w:val="000000"/>
                <w:sz w:val="18"/>
                <w:szCs w:val="18"/>
              </w:rPr>
              <w:t xml:space="preserve">й работы студентов в соответствии с требованиями ФГОС». ООО «Инфоурок». 108 ч. Рег. Номер 323612, ПК 00325520. г. Смоленск. </w:t>
            </w:r>
            <w:r>
              <w:rPr>
                <w:color w:val="000000"/>
                <w:sz w:val="18"/>
                <w:szCs w:val="18"/>
              </w:rPr>
              <w:lastRenderedPageBreak/>
              <w:t>Выдано 20.04.2022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Анисимов Максим Юрьевич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  <w:r>
              <w:rPr>
                <w:color w:val="000000"/>
                <w:sz w:val="18"/>
                <w:szCs w:val="18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 МИРЭА, рег.номер 9993-22, дата выдачи 1.07.2022, серия АК 002512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 МИРЭА, рег.номер 10310-22, дата выдачи 11.07.2022, серия АК 002814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РТУ МИРЭА, рег.номер 10705-22, дата выдачи 18.07.2022, сери</w:t>
            </w:r>
            <w:r>
              <w:rPr>
                <w:color w:val="000000"/>
                <w:sz w:val="18"/>
                <w:szCs w:val="18"/>
              </w:rPr>
              <w:t>я АК 003211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Абрамова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Историк. Преподаватель со знанием ин яз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Ефременко Валентин Викторович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  <w:r>
              <w:rPr>
                <w:color w:val="000000"/>
                <w:sz w:val="18"/>
                <w:szCs w:val="18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 001090 от 02.05.2023 г. по программе «Преподавание учебного курса истори</w:t>
            </w:r>
            <w:r>
              <w:rPr>
                <w:color w:val="000000"/>
                <w:sz w:val="18"/>
                <w:szCs w:val="18"/>
              </w:rPr>
              <w:t xml:space="preserve">и России для неисторических специальностей и направлений подготовки, реализуемых в образовательных организациях высшего образования».  72 часа, ФГБУ «Российская академия образования» № 001090 от 02 мая 2023 года 2. Удостоверение о повышении квалификации № </w:t>
            </w:r>
            <w:r>
              <w:rPr>
                <w:color w:val="000000"/>
                <w:sz w:val="18"/>
                <w:szCs w:val="18"/>
              </w:rPr>
              <w:lastRenderedPageBreak/>
              <w:t>01508-2023-У-ФИРО от 23.08.2023 г. по прорамме "Методика преподавания основ российской государственности" 72 часа, РАНХиГС 3. Повышение квалификации по программе «История религий России: особенности преподавания в высшей школе» для всех направлений подгото</w:t>
            </w:r>
            <w:r>
              <w:rPr>
                <w:color w:val="000000"/>
                <w:sz w:val="18"/>
                <w:szCs w:val="18"/>
              </w:rPr>
              <w:t>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981D0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Кузнецов Вячеслав Борисович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Историк.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1.Разработка электронных курсов в LMS Moodle в объеме 72 часа в 2022г. Удостоверение о повышении квалификации 040000487145. Рег. номер496-22-145. 2. Преподавание учебного курса</w:t>
            </w:r>
            <w:r>
              <w:rPr>
                <w:color w:val="000000"/>
                <w:sz w:val="18"/>
                <w:szCs w:val="18"/>
              </w:rPr>
              <w:t xml:space="preserve"> История России для неисторических </w:t>
            </w:r>
            <w:r>
              <w:rPr>
                <w:color w:val="000000"/>
                <w:sz w:val="18"/>
                <w:szCs w:val="18"/>
              </w:rPr>
              <w:lastRenderedPageBreak/>
              <w:t>специальностей и нправлений подготовки, реализуемых в образовательных организациях высшего образования. 72 часа, 2023год. Удостоверение о повышении квалификации 77234828956. Рег. номер 991109. Дата выдачи 2 мая 2023г. Ест</w:t>
            </w:r>
            <w:r>
              <w:rPr>
                <w:color w:val="000000"/>
                <w:sz w:val="18"/>
                <w:szCs w:val="18"/>
              </w:rPr>
              <w:t>ь и другие удостоверения более раннего периода.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81D0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Ялаева</w:t>
            </w:r>
          </w:p>
          <w:p w:rsidR="00981D0F" w:rsidRDefault="00DD2D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Наталья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Филология, английский язык и литература,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филолог, преподаватель английского языка и 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>
              <w:rPr>
                <w:color w:val="000000"/>
                <w:sz w:val="18"/>
                <w:szCs w:val="18"/>
              </w:rPr>
              <w:t xml:space="preserve"> 2022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коммуникация на иностранном языке,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Гибкие навыки. Компетенции новых ФГОС,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Режиссура цифрового курса,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Эффективность цифрового образования: от целей к результатам,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Цифровой учебный контент: создание, выбор, апробация, 2023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создание электронного учебного курса в LMS Moodle, 2024</w:t>
            </w:r>
          </w:p>
          <w:p w:rsidR="00981D0F" w:rsidRDefault="00DD2D4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Обучение методикам реализации образовательных программ для инв</w:t>
            </w:r>
            <w:r>
              <w:rPr>
                <w:color w:val="000000"/>
                <w:sz w:val="18"/>
                <w:szCs w:val="18"/>
              </w:rPr>
              <w:t>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0F" w:rsidRDefault="00DD2D4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B5782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Нгуен Тху Хыонг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специалитет</w:t>
            </w:r>
          </w:p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инженер</w:t>
            </w:r>
          </w:p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квалификации: 2021 г.  «Huawei Certified ICT Associate Artificial Intelligence»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B5782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Казакевич Игорь Дмитриевич</w:t>
            </w:r>
          </w:p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магистратура «Фундаментальная. Информатика и информационные технологии для решения прикладных задач»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B5782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Ладынин </w:t>
            </w:r>
          </w:p>
          <w:p w:rsidR="00B57821" w:rsidRDefault="00B57821" w:rsidP="00B578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Андрей</w:t>
            </w:r>
          </w:p>
          <w:p w:rsidR="00B57821" w:rsidRDefault="00B57821" w:rsidP="00B578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 образование - специалитет, магистратура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  <w:lang w:eastAsia="en-US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1. Удостоверение рег. № 0000123 от 20.07.2023 ПАО РОСТЕЛЕКОМ "Аналитик данных и методы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искусственного интеллекта" 36 часов</w:t>
            </w:r>
          </w:p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</w:t>
            </w:r>
          </w:p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технологический университет»</w:t>
            </w:r>
          </w:p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</w:t>
            </w:r>
          </w:p>
          <w:p w:rsidR="00B57821" w:rsidRDefault="00B57821" w:rsidP="00B57821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21" w:rsidRDefault="00B57821" w:rsidP="00B57821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Лега Петр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Нурлигареев Джамиль Хайдарович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 Автоматика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596D8F" w:rsidRP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</w:rPr>
              <w:t>Стерлядкин Виктор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 w:rsidRPr="00596D8F">
              <w:rPr>
                <w:rStyle w:val="1159"/>
                <w:rFonts w:eastAsia="Arial"/>
                <w:sz w:val="18"/>
                <w:szCs w:val="18"/>
                <w:lang w:eastAsia="en-US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  <w:lang w:eastAsia="en-US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96D8F">
              <w:rPr>
                <w:sz w:val="16"/>
                <w:szCs w:val="16"/>
              </w:rPr>
              <w:t xml:space="preserve">1.Удостоверение о повышении квалификации АК 005135 от 22.11.2021 по программе "Современные методы экспериментальной физики" 16 часов, РТУ МИРЭА. 2.Удостоверение о повышении квалификации АК 006117 от 27.12.2021 по программе "Оказание первой помощи", 16 часов РТУ МИРЭА. 3. Удостоверение о повышении квалификации АК </w:t>
            </w:r>
            <w:r w:rsidRPr="00596D8F">
              <w:rPr>
                <w:sz w:val="16"/>
                <w:szCs w:val="16"/>
              </w:rPr>
              <w:lastRenderedPageBreak/>
              <w:t>005761 от 20.12.2021 по программе "ЭИОС. Применение ЭО и ДОТ при реализации образовательных программ", 16 часов, РТУ МИРЭА.</w:t>
            </w:r>
          </w:p>
          <w:p w:rsidR="00596D8F" w:rsidRP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</w:rPr>
            </w:pPr>
            <w:r w:rsidRPr="00596D8F">
              <w:rPr>
                <w:rFonts w:eastAsia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596D8F">
              <w:rPr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Pr="00596D8F" w:rsidRDefault="00596D8F" w:rsidP="00596D8F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 w:rsidRPr="00596D8F"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 w:rsidRPr="00596D8F">
              <w:rPr>
                <w:sz w:val="18"/>
                <w:szCs w:val="18"/>
                <w:lang w:eastAsia="en-US"/>
              </w:rPr>
              <w:lastRenderedPageBreak/>
              <w:t>27.03.05 Инноватика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Горина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Теория инноваций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практика: Формирование набора идей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 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помощи»,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экономика и цифровые технологии»",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2021 г.                                                                                                                   Педагогика и психология образования. Сопровождение профессионального самоопределения обучающихся»,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38.03.03 Управление персоналом,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персоналом организации,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Информационное обеспечение инновационной детельности,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ИТ-инфраструктурой организации,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38.03.04 Государственное и муниципальное управление,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Организационно-управленческая деятельность в государственной и муниципальной службе,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Инновационные технологии беспилотных систем,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38.05.01 Экономическая безопасность,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12.03.04 Биотехнические системы и технологии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Интеллектуальные системы обработки медико-биологической информации,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03.03.02 Физика,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Медицинская физика,</w:t>
            </w:r>
            <w:r>
              <w:rPr>
                <w:sz w:val="18"/>
                <w:szCs w:val="18"/>
              </w:rPr>
              <w:t xml:space="preserve">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27.03.03 Системный анализ и управление,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Инженерия автоматизированных систем,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05.03.03 Картография и геоинформатика,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Геоинформационные системы и комплексы,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Проектирование и технология радиоэлектронных средств,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10.05.01 Компьютерная безопасность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безопасности компьютерных систем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Ешкина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Олеся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Бакалавриат "Экономика"; магистратура "Организация и управление наукоемкими производствами"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Цифра и инновации в образовании», 2022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Педагогика и психология образования. Сопровождение профессионального самоопределения обучающихся»,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Цифровые международные отношения»,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Новые информационные технологии в образовании (Тенденции 1С для развития образования, мировых и отечественных практик </w:t>
            </w:r>
            <w:r>
              <w:rPr>
                <w:color w:val="000000"/>
                <w:sz w:val="18"/>
                <w:szCs w:val="18"/>
              </w:rPr>
              <w:lastRenderedPageBreak/>
              <w:t>автоматизации бизнеса)»,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Педагогика»,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Новые информационные технологии в образовании (Технологии 1С для развития экономики данных и гиперавтоматизации образования)»,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Концепция прикладного решения 1С:ERP Управление предприятием 2.5»,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Autodesk AutoCAD»,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Психология»,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Психолого-педагогические аспекты деятельности специалиста в условиях инклюзии»,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Современные тенденции инклюзивного образования в вузе»,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Информационные технологии», квалификация Программист», 2022 г. (профессиональная переподготовка)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Менеджмент», квалификация </w:t>
            </w:r>
            <w:r>
              <w:rPr>
                <w:color w:val="000000"/>
                <w:sz w:val="18"/>
                <w:szCs w:val="18"/>
              </w:rPr>
              <w:lastRenderedPageBreak/>
              <w:t>Менеджер по информационным технология», 2022 г. (профессиональная переподготовка)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 Государственное управление в сфере научной деятельности, высшего образования и молодежной политики», 2023 г. (профессиональная переподготовка)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бизнеса,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разведка,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Прикладные ИТ-решения для бизнеса,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38.03.05 Бизнес-информатика,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ИТ-инфраструкторой организации,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12.03.04 Биотехнические системы и технологии,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обработки медико-биологической информаци,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03.03.02 Физика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Медицинская физика,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27.03.03 Системный анализ и управление,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Инженерия автоматизированных систем,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05.03.03 Картография и геоинформатика,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 и комплексы,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Проектирование и технология радиоэлектронных средств,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10.05.01 Компьютерная безопасность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безопасности компьютерных систем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Старцева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Современные подходы и методы в теории управления техническими системами,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Оказание первой помощи,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Профессиональная переподготовка по дополнительной профессиональной программе Экономика и технологическое </w:t>
            </w:r>
            <w:r>
              <w:rPr>
                <w:color w:val="000000"/>
                <w:sz w:val="18"/>
                <w:szCs w:val="18"/>
              </w:rPr>
              <w:lastRenderedPageBreak/>
              <w:t>предпринимательство», 2022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1С:ERP Управление предприятием 2,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Технологическое предпринимательство,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Яковлева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Анна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Олеговна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Традиционное и технологическое предпринимательство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  <w:t> Научная специальность 05.02.22 - Организация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Летняя цифровая школа. Трек «Продуктовое и проектное управление». 01.07.2024 – 31.08.2024. АНО ДПО «Корпоративный университет 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университет», 2021. </w:t>
            </w:r>
            <w:r>
              <w:rPr>
                <w:color w:val="000000"/>
                <w:sz w:val="18"/>
                <w:szCs w:val="18"/>
              </w:rPr>
              <w:br/>
              <w:t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8"/>
                <w:szCs w:val="18"/>
              </w:rPr>
              <w:br/>
              <w:t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бизнес-процессами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бизнес-проектами;</w:t>
            </w:r>
            <w:r>
              <w:rPr>
                <w:color w:val="000000"/>
                <w:sz w:val="18"/>
                <w:szCs w:val="18"/>
              </w:rPr>
              <w:br/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01034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Направления и индустрии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""Методика разработки метариалов для оценки сформированности компетенций"", в период с 19.-21.06.2023 г. , 16 ак.часов </w:t>
            </w:r>
          </w:p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lastRenderedPageBreak/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Скобелев Дмитрий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и индустрии технологического предпринимательства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Военный инженерный Краснознаменный институт имени А.Ф. Можайского, военный инженер-математик,  1984 г.;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"Математическое обеспечение автоматизированных систем управления"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г., Автономная некоммерческая организация дополнительного профессионального образования "Центр экологического аудита и менеджмента", "НДТ: технологические, экологические, экономические и правовые аспекты" (удостоверение о повышении квалификации № 007906 от 12.02.2021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Симина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lastRenderedPageBreak/>
              <w:t>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Удостоверение о повышении квалификации №771802306043, регистрационный номер 23/4809, дата выдачи 22 мая 2020 г., «Охрана труда», 2020, 16 часов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                                                        5. Удостоверение о повышении квалификации № 771802310993, регистрационный номер ПК-084-20, дата выдачи 27 октября 2020 года «Информационны</w:t>
            </w:r>
            <w:r>
              <w:rPr>
                <w:color w:val="000000"/>
                <w:sz w:val="18"/>
                <w:szCs w:val="18"/>
              </w:rPr>
              <w:lastRenderedPageBreak/>
              <w:t>е технологии в физической культуре и спорте», ФГБОУ ВО «Российский экономический университет 405 0,5 им. Г.В. Плеханова», 2020, 72 часов.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Удостоверение о повышении квалификации № 772412941553, регистрационный номер РЦ-1089, дата выдачи 12 ноября 2020 г, «Организационные и психолого-педагогические основы инклюзивного высшего образования», 2020, 72 часа                                                                                                                      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</w:t>
            </w:r>
            <w:r>
              <w:rPr>
                <w:color w:val="000000"/>
                <w:sz w:val="18"/>
                <w:szCs w:val="18"/>
              </w:rPr>
              <w:lastRenderedPageBreak/>
              <w:t>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Удостоверение о повышении квалификации №771802568898, регистрационный номер 23/9298, дата выдачи 21 января 2021 г., «Методология научных исследований», 2021, 72 часа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Титкова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Вячеславовна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"Оказание первой помощи", АИ №000476, рег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рег 7540-21, от 24.05.2021, 16 часов, ФГБОУ ВО РТУ МИРЭА. 4. Удостоверение о повышении квалификации по дополнительной профессиональной программе </w:t>
            </w:r>
            <w:r>
              <w:rPr>
                <w:color w:val="000000"/>
                <w:sz w:val="18"/>
                <w:szCs w:val="18"/>
              </w:rPr>
              <w:lastRenderedPageBreak/>
              <w:t>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5.Удостоверение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Гладышева Елена Васильевна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</w:t>
            </w:r>
            <w:r>
              <w:rPr>
                <w:color w:val="000000"/>
                <w:sz w:val="18"/>
                <w:szCs w:val="18"/>
              </w:rPr>
              <w:lastRenderedPageBreak/>
              <w:t>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Копаева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Нина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 по дополнительной профессиональной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 от 8 апреля 2024 г. №7723 4828720, рег № 001331, 72 часа ФГБУ ВО "РАО", г. Москва. 2. Удостоверение о повышении квалификаци по дополнительной профессиональной программе "Теория и методика преподавания Основ Российской Государственности в высшей школе" от 13 июня 2024 г. № 363104531204, рег № 4284, 36 часов АНО ДПО "Институт современного образования", г. Воронеж.  3. Профессиональна</w:t>
            </w:r>
            <w:r>
              <w:rPr>
                <w:color w:val="000000"/>
                <w:sz w:val="18"/>
                <w:szCs w:val="18"/>
              </w:rPr>
              <w:lastRenderedPageBreak/>
              <w:t>я переподготовка «Преподаватель высшего образования, среднего профессионального и дополнительного профессионального образования по направлению «Зарубежное регионоведение»» от 30.08.2019 г. № 342409701194, рег № 1984, 520 ч. АНО ДПО «Волгоградский институт профессионального роста», г. Волгоград.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Грошева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Полина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Алгоритмизация и программирование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г., ООО «РусБИТех-Астра», Базовое администрирование ОС Astra Linux Special Edition 1.7. Графические инструменты, 32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 г., ФГАОУ ВО «Московский физико-технический институт (национальный исследовательский университет)», Python и инструменты машинного обучения, 100 ч. 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Диплом о профессиональной переподготовке «Программирование»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2023 г., ПАО «Ростелеком», «Аналитик данных и методы искусственного интеллекта», 36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ФГАОУ ВО «РУДН», Технологии инклюзивного образования, 16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01.03.02 Прикладная математика и информатика, Системное программирование и компьютерные технологии;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Кожемяко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Алгоритмизация и программирование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Конструирование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11.03.01 Радиотехника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Радиоинформатика, мониторинг и телеметрия,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11.03.02 Инфокоммуникационные технологии и системы связи,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Аудиовизуальные системы и технологии медиасвязи,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11.04.01 Радиотехника,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Цифровые системы и радиоакустика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Юдин Александр Викторович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Прикладная математика и информатика.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ООО «РусБИТех-Астра», Базовое администрирование ОС Astra Linux Special Edition 1.7. Графические инструменты, 32 ч.</w:t>
            </w:r>
          </w:p>
          <w:p w:rsidR="00596D8F" w:rsidRDefault="00596D8F" w:rsidP="00596D8F">
            <w:pPr>
              <w:pStyle w:val="docdata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ФГАОУ ВО «РУДН», Технологии инклюзивного образования, 16 ч.</w:t>
            </w:r>
          </w:p>
          <w:p w:rsidR="00596D8F" w:rsidRDefault="00596D8F" w:rsidP="00596D8F">
            <w:pPr>
              <w:pStyle w:val="docdata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596D8F" w:rsidRDefault="00596D8F" w:rsidP="00596D8F">
            <w:pPr>
              <w:pStyle w:val="docdata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 г. Санкт-Петербургский политехнический университет Петра Великого, </w:t>
            </w:r>
            <w:r>
              <w:rPr>
                <w:color w:val="000000"/>
                <w:sz w:val="18"/>
                <w:szCs w:val="18"/>
              </w:rPr>
              <w:lastRenderedPageBreak/>
              <w:t>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01034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Патентные исследования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010344" w:rsidRDefault="00010344" w:rsidP="00010344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19.-21.06.2023 г. , 16 ак.часов </w:t>
            </w:r>
          </w:p>
          <w:p w:rsidR="00010344" w:rsidRDefault="00010344" w:rsidP="00010344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44" w:rsidRDefault="00010344" w:rsidP="00010344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 бизнес-возможностей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 Менеджмент и экономика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  <w:t xml:space="preserve"> Научная специальность 08.00.05 - </w:t>
            </w:r>
            <w:r>
              <w:rPr>
                <w:color w:val="000000"/>
                <w:sz w:val="18"/>
                <w:szCs w:val="18"/>
              </w:rPr>
              <w:lastRenderedPageBreak/>
              <w:t>Экономика и управление народным хозяйством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Российский технологический университет», 2021. </w:t>
            </w:r>
            <w:r>
              <w:rPr>
                <w:color w:val="000000"/>
                <w:sz w:val="18"/>
                <w:szCs w:val="18"/>
              </w:rPr>
              <w:br/>
              <w:t xml:space="preserve"> 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8"/>
                <w:szCs w:val="18"/>
              </w:rPr>
              <w:br/>
              <w:t xml:space="preserve"> 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 «Оказание первой помощи»- ФГБОУ ВО «МИРЭА – Российский технологический университет», 2021 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Быстрое погружение в BPMN, ИП КОТОВ ДЕНИС </w:t>
            </w:r>
            <w:r>
              <w:rPr>
                <w:color w:val="000000"/>
                <w:sz w:val="18"/>
                <w:szCs w:val="18"/>
              </w:rPr>
              <w:lastRenderedPageBreak/>
              <w:t>ГЕННАДЬЕВИЧ, рег. номер 33360, 01.05.2023, 16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> 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Прикладной искусственный интеллект в программах дисциплин, АНО ВО "Университет Иннополис"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,22У150-10327,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27.06.2022, 144 ч.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бизнес-процессами;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38.03.02 Менеджмент, </w:t>
            </w:r>
            <w:r>
              <w:rPr>
                <w:color w:val="000000"/>
                <w:sz w:val="18"/>
                <w:szCs w:val="18"/>
              </w:rPr>
              <w:br/>
              <w:t xml:space="preserve">  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бизнес-проектами;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Киберфизические системы;</w:t>
            </w:r>
            <w:r>
              <w:rPr>
                <w:color w:val="000000"/>
                <w:sz w:val="18"/>
                <w:szCs w:val="18"/>
              </w:rPr>
              <w:br/>
              <w:t> 12.04.05 Лазерная техника и лазерные технологии,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Лазерные оптико-электронные приборы и системы;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  <w:r>
              <w:rPr>
                <w:color w:val="000000"/>
                <w:sz w:val="18"/>
                <w:szCs w:val="18"/>
              </w:rPr>
              <w:br/>
              <w:t>  Разработка и создание технологического САПР;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01.03.02 Прикладная математика и информатика,</w:t>
            </w:r>
            <w:r>
              <w:rPr>
                <w:color w:val="000000"/>
                <w:sz w:val="18"/>
                <w:szCs w:val="18"/>
              </w:rPr>
              <w:br/>
              <w:t>  Системное программирование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hyperlink r:id="rId6" w:tooltip="https://www.mirea.ru/education/peredovaya-inzhenernaya-shkola-svch-elektroniki/programmy-obucheniya/magistratura/11-04-03-konstruirovanie-i-tekhnologiya-elektronnykh-sredstv/" w:history="1">
              <w:r>
                <w:rPr>
                  <w:rStyle w:val="af1"/>
                  <w:rFonts w:eastAsia="Arial"/>
                  <w:color w:val="000000"/>
                  <w:sz w:val="18"/>
                  <w:szCs w:val="18"/>
                </w:rPr>
                <w:t>11.04.03 Конструирование и технология электронных средств</w:t>
              </w:r>
            </w:hyperlink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  3D интеграция конструктивов и элементов СВЧ МИС;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hyperlink r:id="rId7" w:tooltip="https://www.mirea.ru/education/peredovaya-inzhenernaya-shkola-svch-elektroniki/programmy-obucheniya/magistratura/22-04-01-materialovedenie-i-tekhnologii-materialov/" w:history="1">
              <w:r>
                <w:rPr>
                  <w:rStyle w:val="af1"/>
                  <w:rFonts w:eastAsia="Arial"/>
                  <w:color w:val="000000"/>
                  <w:sz w:val="18"/>
                  <w:szCs w:val="18"/>
                </w:rPr>
                <w:t>22.04.01 Материаловедение и технологии материало</w:t>
              </w:r>
            </w:hyperlink>
            <w:r>
              <w:rPr>
                <w:color w:val="000000"/>
                <w:sz w:val="18"/>
                <w:szCs w:val="18"/>
              </w:rPr>
              <w:t>в,</w:t>
            </w:r>
            <w:r>
              <w:rPr>
                <w:color w:val="000000"/>
                <w:sz w:val="18"/>
                <w:szCs w:val="18"/>
              </w:rPr>
              <w:br/>
              <w:t>  Материалы и технологии СВЧ-техники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12.04.01 Приборостроение</w:t>
            </w:r>
            <w:r>
              <w:rPr>
                <w:color w:val="000000"/>
                <w:sz w:val="18"/>
                <w:szCs w:val="18"/>
              </w:rPr>
              <w:br/>
              <w:t>  Технология разработки и изготовления СВЧ приборов;</w:t>
            </w:r>
            <w:r>
              <w:rPr>
                <w:color w:val="000000"/>
                <w:sz w:val="18"/>
                <w:szCs w:val="18"/>
              </w:rPr>
              <w:br/>
              <w:t> 27.03.05 Инноватика, 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 Управление бизнес-проектами;</w:t>
            </w:r>
            <w:r>
              <w:rPr>
                <w:color w:val="000000"/>
                <w:sz w:val="18"/>
                <w:szCs w:val="18"/>
              </w:rPr>
              <w:br/>
              <w:t> 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Промышленная информатика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Клименкова Мария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Экономическая теория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3. Оказание первой помощи, 2021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Электронно-информационноя образовательная среда. Приенение технологии обучения 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5. Бизнес-логистика, 2022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Основы права интеллектуальной собственности для ИТ-специалистов, 2023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Модель открытых инноваций, 2024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реализацией </w:t>
            </w:r>
            <w:r>
              <w:rPr>
                <w:color w:val="000000"/>
                <w:sz w:val="18"/>
                <w:szCs w:val="18"/>
              </w:rPr>
              <w:lastRenderedPageBreak/>
              <w:t>инновационных проектов,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Басов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Дмитрий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 технология электронных средств;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инженер,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аспирантура,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автоматизции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 ООО «Центр образовательных технологий НТИ» Создание онлайн-курса с нуля, 144ч,  удостоверение №162415673417 , 2023г.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Цифровое проектирование радиоэлектронных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Автоматизированное проектирование радиоэлекронных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11.04.03 Интеллектуальные системы проектирования электронных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27.03.05 Инноватика, 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Технологическое предпринимательство;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Хаджийская Елизавета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Конструирование и технология электронных средств,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«Противодействие коррупции», рег. номер 4249-17, удостоверение АД №002835 от 24 ноября 2017 г., «Московский технологический университет».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«Современная электронная ин-формационно-образовательная среда. Средства информационно-коммуникационных технологий», НИУ МГТУ им. Н.Э. Баумана, удостоверение 330001044106, ре-гистрационный номер 04.08-43-03/9302, 20 декабря 2019 г.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«Оказание первой помощи», online-курс ЦДО МИРЭА,  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АИ № 000900 от 25.06.2021г.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Цифровое проектирование радиоэлектронных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Автоматизированное проектирование радиоэлекронных средств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27.03.05 Инноватика, 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</w:t>
            </w:r>
            <w:r>
              <w:rPr>
                <w:sz w:val="18"/>
                <w:szCs w:val="18"/>
              </w:rPr>
              <w:lastRenderedPageBreak/>
              <w:t>университет"2021.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Удостоверение о повышении квалификации АК 005539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Удостоверение о повышении </w:t>
            </w:r>
            <w:r>
              <w:rPr>
                <w:sz w:val="18"/>
                <w:szCs w:val="18"/>
              </w:rPr>
              <w:lastRenderedPageBreak/>
              <w:t>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Интеллектуальный анализ данных,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09.03.04 Программная инженерия,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Серебрянкин  Виталий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Инфраструктура информационных технологий;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Информационные системы управления ресурсами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Архитектура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Борзых 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09.04.01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Информационные технологии в атомной отрасли;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Информационные системы управления ресурсами и </w:t>
            </w:r>
            <w:r>
              <w:rPr>
                <w:color w:val="000000"/>
                <w:sz w:val="18"/>
                <w:szCs w:val="18"/>
              </w:rPr>
              <w:lastRenderedPageBreak/>
              <w:t>взаимоотношениями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596D8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Акатьев</w:t>
            </w:r>
          </w:p>
          <w:p w:rsidR="00596D8F" w:rsidRDefault="00596D8F" w:rsidP="00596D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Проектирование и разработка сред и приложений дополненной и </w:t>
            </w:r>
            <w:r>
              <w:rPr>
                <w:color w:val="000000"/>
                <w:sz w:val="18"/>
                <w:szCs w:val="18"/>
              </w:rPr>
              <w:lastRenderedPageBreak/>
              <w:t>виртуальной реальностей;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596D8F" w:rsidRDefault="00596D8F" w:rsidP="00596D8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</w:tbl>
    <w:p w:rsidR="00981D0F" w:rsidRDefault="00981D0F">
      <w:pPr>
        <w:spacing w:line="240" w:lineRule="auto"/>
        <w:ind w:firstLine="0"/>
        <w:rPr>
          <w:sz w:val="18"/>
          <w:szCs w:val="18"/>
        </w:rPr>
      </w:pPr>
    </w:p>
    <w:p w:rsidR="00981D0F" w:rsidRDefault="00981D0F">
      <w:pPr>
        <w:spacing w:line="240" w:lineRule="auto"/>
        <w:ind w:firstLine="0"/>
        <w:rPr>
          <w:sz w:val="18"/>
          <w:szCs w:val="18"/>
        </w:rPr>
      </w:pPr>
    </w:p>
    <w:p w:rsidR="00981D0F" w:rsidRDefault="00981D0F">
      <w:pPr>
        <w:spacing w:line="240" w:lineRule="auto"/>
        <w:ind w:firstLine="0"/>
        <w:rPr>
          <w:sz w:val="18"/>
          <w:szCs w:val="18"/>
        </w:rPr>
      </w:pPr>
    </w:p>
    <w:p w:rsidR="00981D0F" w:rsidRDefault="00981D0F">
      <w:pPr>
        <w:spacing w:line="240" w:lineRule="auto"/>
        <w:ind w:firstLine="0"/>
        <w:rPr>
          <w:sz w:val="18"/>
          <w:szCs w:val="18"/>
        </w:rPr>
      </w:pPr>
    </w:p>
    <w:p w:rsidR="00981D0F" w:rsidRDefault="00981D0F">
      <w:pPr>
        <w:spacing w:line="240" w:lineRule="auto"/>
        <w:ind w:firstLine="0"/>
        <w:rPr>
          <w:sz w:val="18"/>
          <w:szCs w:val="18"/>
        </w:rPr>
      </w:pPr>
    </w:p>
    <w:p w:rsidR="00981D0F" w:rsidRDefault="00981D0F">
      <w:pPr>
        <w:spacing w:line="240" w:lineRule="auto"/>
        <w:ind w:firstLine="0"/>
        <w:rPr>
          <w:sz w:val="18"/>
          <w:szCs w:val="18"/>
        </w:rPr>
      </w:pPr>
      <w:bookmarkStart w:id="0" w:name="_GoBack"/>
      <w:bookmarkEnd w:id="0"/>
    </w:p>
    <w:sectPr w:rsidR="00981D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4F" w:rsidRDefault="00DD2D4F">
      <w:pPr>
        <w:spacing w:line="240" w:lineRule="auto"/>
      </w:pPr>
      <w:r>
        <w:separator/>
      </w:r>
    </w:p>
  </w:endnote>
  <w:endnote w:type="continuationSeparator" w:id="0">
    <w:p w:rsidR="00DD2D4F" w:rsidRDefault="00DD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4F" w:rsidRDefault="00DD2D4F">
      <w:pPr>
        <w:spacing w:line="240" w:lineRule="auto"/>
      </w:pPr>
      <w:r>
        <w:separator/>
      </w:r>
    </w:p>
  </w:footnote>
  <w:footnote w:type="continuationSeparator" w:id="0">
    <w:p w:rsidR="00DD2D4F" w:rsidRDefault="00DD2D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0F"/>
    <w:rsid w:val="00010344"/>
    <w:rsid w:val="00593FEF"/>
    <w:rsid w:val="00596D8F"/>
    <w:rsid w:val="00981D0F"/>
    <w:rsid w:val="00B57821"/>
    <w:rsid w:val="00D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F26FF-BEB0-4614-8850-5F48C827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4823">
    <w:name w:val="4823"/>
    <w:basedOn w:val="a0"/>
    <w:qFormat/>
  </w:style>
  <w:style w:type="character" w:customStyle="1" w:styleId="1159">
    <w:name w:val="115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44</Pages>
  <Words>6295</Words>
  <Characters>35883</Characters>
  <Application>Microsoft Office Word</Application>
  <DocSecurity>0</DocSecurity>
  <Lines>299</Lines>
  <Paragraphs>84</Paragraphs>
  <ScaleCrop>false</ScaleCrop>
  <Company/>
  <LinksUpToDate>false</LinksUpToDate>
  <CharactersWithSpaces>42094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12</cp:revision>
  <dcterms:created xsi:type="dcterms:W3CDTF">2024-11-26T07:39:00Z</dcterms:created>
  <dcterms:modified xsi:type="dcterms:W3CDTF">2024-12-16T09:32:00Z</dcterms:modified>
</cp:coreProperties>
</file>