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5E" w:rsidRPr="00EA53E0" w:rsidRDefault="00957F5E" w:rsidP="00957F5E">
      <w:pPr>
        <w:jc w:val="center"/>
        <w:rPr>
          <w:b/>
          <w:bCs/>
        </w:rPr>
      </w:pPr>
    </w:p>
    <w:p w:rsidR="00083348" w:rsidRDefault="00957F5E" w:rsidP="00957F5E">
      <w:pPr>
        <w:jc w:val="center"/>
        <w:rPr>
          <w:b/>
          <w:bCs/>
        </w:rPr>
      </w:pPr>
      <w:r w:rsidRPr="00EA53E0">
        <w:rPr>
          <w:b/>
          <w:bCs/>
        </w:rPr>
        <w:t xml:space="preserve"> 01.04.05 Статистика, программа Анализ данных в бизнесе и экономике</w:t>
      </w:r>
    </w:p>
    <w:p w:rsidR="00200C71" w:rsidRPr="00EA53E0" w:rsidRDefault="00200C71" w:rsidP="00957F5E">
      <w:pPr>
        <w:jc w:val="center"/>
        <w:rPr>
          <w:b/>
          <w:bCs/>
        </w:rPr>
      </w:pPr>
    </w:p>
    <w:tbl>
      <w:tblPr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273"/>
        <w:gridCol w:w="1651"/>
        <w:gridCol w:w="1773"/>
        <w:gridCol w:w="764"/>
        <w:gridCol w:w="767"/>
        <w:gridCol w:w="1520"/>
        <w:gridCol w:w="1145"/>
        <w:gridCol w:w="1145"/>
        <w:gridCol w:w="1354"/>
      </w:tblGrid>
      <w:tr w:rsidR="00622AA8" w:rsidRPr="00EA53E0" w:rsidTr="00622AA8">
        <w:trPr>
          <w:tblHeader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:rsidR="00622AA8" w:rsidRPr="00874F90" w:rsidRDefault="00622AA8" w:rsidP="009F01F2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Сведения о</w:t>
            </w:r>
          </w:p>
          <w:p w:rsidR="00622AA8" w:rsidRPr="00874F90" w:rsidRDefault="00622AA8" w:rsidP="009F01F2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Профессиональной</w:t>
            </w:r>
          </w:p>
          <w:p w:rsidR="00622AA8" w:rsidRPr="00874F90" w:rsidRDefault="00622AA8" w:rsidP="009F01F2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Переподготовке (при</w:t>
            </w:r>
          </w:p>
          <w:p w:rsidR="00622AA8" w:rsidRPr="00EA53E0" w:rsidRDefault="00622AA8" w:rsidP="009F01F2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Наличии)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622AA8" w:rsidRPr="00EA53E0" w:rsidRDefault="00622AA8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22AA8" w:rsidRPr="00EA53E0" w:rsidTr="00622AA8">
        <w:tc>
          <w:tcPr>
            <w:tcW w:w="632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0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</w:tr>
      <w:tr w:rsidR="00622AA8" w:rsidRPr="00EA53E0" w:rsidTr="00622AA8">
        <w:trPr>
          <w:trHeight w:val="543"/>
        </w:trPr>
        <w:tc>
          <w:tcPr>
            <w:tcW w:w="632" w:type="pct"/>
          </w:tcPr>
          <w:p w:rsidR="00622AA8" w:rsidRPr="00EA53E0" w:rsidRDefault="00622AA8" w:rsidP="00200C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Бабич Светлана Гаврииловна</w:t>
            </w:r>
          </w:p>
        </w:tc>
        <w:tc>
          <w:tcPr>
            <w:tcW w:w="488" w:type="pct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Статистика финансовых рынков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Экономическая кибернетика 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Статистика и аналитика: методы, программные средства и решения, 2021</w:t>
            </w:r>
          </w:p>
        </w:tc>
        <w:tc>
          <w:tcPr>
            <w:tcW w:w="439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920F1B">
              <w:rPr>
                <w:color w:val="000000"/>
                <w:sz w:val="20"/>
                <w:szCs w:val="20"/>
              </w:rPr>
              <w:t>«Педагогика профессионального обучения, профессионального образования и дополнительного профессионального образования» (2019 г.), АНО ВО «Российский новый университет»  диплом о профессиональной переподго</w:t>
            </w:r>
            <w:r w:rsidRPr="00920F1B">
              <w:rPr>
                <w:color w:val="000000"/>
                <w:sz w:val="20"/>
                <w:szCs w:val="20"/>
              </w:rPr>
              <w:lastRenderedPageBreak/>
              <w:t>товке № 772408414470 (520 час.)</w:t>
            </w:r>
          </w:p>
        </w:tc>
        <w:tc>
          <w:tcPr>
            <w:tcW w:w="439" w:type="pct"/>
          </w:tcPr>
          <w:p w:rsidR="00622AA8" w:rsidRPr="00EA53E0" w:rsidRDefault="00622AA8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20" w:type="pct"/>
          </w:tcPr>
          <w:p w:rsidR="00622AA8" w:rsidRPr="00EA53E0" w:rsidRDefault="00622AA8" w:rsidP="00200C71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Бизнес-статистика;</w:t>
            </w:r>
          </w:p>
          <w:p w:rsidR="00622AA8" w:rsidRPr="00EA53E0" w:rsidRDefault="00622AA8" w:rsidP="00200C71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200C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Башмаков Данил Валерьевич</w:t>
            </w:r>
          </w:p>
        </w:tc>
        <w:tc>
          <w:tcPr>
            <w:tcW w:w="488" w:type="pct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проектными командами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br/>
              <w:t xml:space="preserve">Менеджмент и экономика   </w:t>
            </w:r>
            <w:r w:rsidRPr="00EA53E0">
              <w:rPr>
                <w:color w:val="000000"/>
                <w:sz w:val="20"/>
                <w:szCs w:val="20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200C71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200C71">
            <w:pPr>
              <w:ind w:firstLine="27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 w:rsidRPr="00EA53E0">
              <w:rPr>
                <w:color w:val="000000"/>
                <w:sz w:val="20"/>
                <w:szCs w:val="20"/>
              </w:rPr>
              <w:br/>
              <w:t>«Электронно-информационная образовательная среда. Применение электронного обучения и дистанционных технологий в образовании»-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ФГБОУ ВО «МИРЭА – Российский технологический университет», 2021. </w:t>
            </w:r>
            <w:r w:rsidRPr="00EA53E0">
              <w:rPr>
                <w:color w:val="000000"/>
                <w:sz w:val="20"/>
                <w:szCs w:val="20"/>
              </w:rPr>
              <w:br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Прикладной искусственный интеллект 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программах дисциплин, АНО ВО "Университет Иннополис",22У150-10327,27.06.2022, 144 ч.</w:t>
            </w:r>
            <w:r w:rsidRPr="00EA53E0">
              <w:rPr>
                <w:color w:val="000000"/>
                <w:sz w:val="20"/>
                <w:szCs w:val="20"/>
              </w:rPr>
              <w:br/>
              <w:t>«Оказание первой помощи»- ФГБОУ ВО «МИРЭА – Российский технологический университет», 2021 Конструктор-предпринимательства», АНО «Развитие человеческого капитала», 2020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0704: Быстрое погружение в BPMN, ИП КОТОВ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ДЕНИС ГЕННАДЬЕВИЧ, рег. номер 33360, 01.05.2023, 16 ч.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Трекер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технологического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стартап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439" w:type="pct"/>
          </w:tcPr>
          <w:p w:rsidR="00622AA8" w:rsidRDefault="00622AA8" w:rsidP="00200C71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F144B3" w:rsidRDefault="00622AA8" w:rsidP="00200C71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0" w:type="pct"/>
          </w:tcPr>
          <w:p w:rsidR="00622AA8" w:rsidRPr="00EA53E0" w:rsidRDefault="00622AA8" w:rsidP="00200C71">
            <w:pPr>
              <w:adjustRightInd w:val="0"/>
              <w:ind w:firstLine="2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бизнес-процессами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Киберфизические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Лазерные оптико-электронные приборы и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Разработка и создание технологического САПР</w:t>
            </w:r>
            <w:r w:rsidRPr="00EA53E0">
              <w:rPr>
                <w:color w:val="000000"/>
                <w:sz w:val="20"/>
                <w:szCs w:val="20"/>
              </w:rPr>
              <w:br/>
              <w:t>Системное программирование</w:t>
            </w:r>
            <w:r w:rsidRPr="00EA53E0">
              <w:rPr>
                <w:color w:val="000000"/>
                <w:sz w:val="20"/>
                <w:szCs w:val="20"/>
              </w:rPr>
              <w:br/>
              <w:t>3D интеграция конструктивов и элементов СВЧ МИС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Материалы 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технологии СВЧ-техники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Технология разработки и изготовления СВЧ приборов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Традиционное предпринимательство 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бизнес-проектами</w:t>
            </w:r>
            <w:r w:rsidRPr="00EA53E0">
              <w:rPr>
                <w:color w:val="000000"/>
                <w:sz w:val="20"/>
                <w:szCs w:val="20"/>
              </w:rPr>
              <w:br/>
              <w:t>Промышленная информатика</w:t>
            </w:r>
          </w:p>
          <w:p w:rsidR="00622AA8" w:rsidRPr="00EA53E0" w:rsidRDefault="00622AA8" w:rsidP="00200C71">
            <w:pPr>
              <w:adjustRightInd w:val="0"/>
              <w:ind w:firstLine="2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0F5B1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Булатенко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488" w:type="pct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Современный стратегический анализ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Менеджмент,  инженер-менеджер; аспирантура, Экономика и управление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народным хозяйством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294" w:type="pct"/>
            <w:vAlign w:val="bottom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1) «Внешнеэкономическая деятельность», 512 ч., ООО «Институт профессионального образования»,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№ 772413064282 от 04.02.2021.</w:t>
            </w:r>
            <w:r w:rsidRPr="00EA53E0">
              <w:rPr>
                <w:color w:val="000000"/>
                <w:sz w:val="20"/>
                <w:szCs w:val="20"/>
              </w:rPr>
              <w:br/>
              <w:t>2) «Большие данные и цифровой образовательный инжиниринг», 288 ч., ФГАОУ ВО НИЯУ МИФИ, № 010252 от 20.10.2021.</w:t>
            </w:r>
            <w:r w:rsidRPr="00EA53E0">
              <w:rPr>
                <w:color w:val="000000"/>
                <w:sz w:val="20"/>
                <w:szCs w:val="20"/>
              </w:rPr>
              <w:br/>
              <w:t>3) «Управление проектной деятельностью в цифровой образовательной среде университета», 288 ч., ФГАОУ ВО НИЯУ МИФИ, № 010665 от 20.10.2021.</w:t>
            </w:r>
            <w:r w:rsidRPr="00EA53E0">
              <w:rPr>
                <w:color w:val="000000"/>
                <w:sz w:val="20"/>
                <w:szCs w:val="20"/>
              </w:rPr>
              <w:br/>
              <w:t>Повышение квалификации: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r w:rsidRPr="00EA53E0">
              <w:rPr>
                <w:color w:val="000000"/>
                <w:sz w:val="20"/>
                <w:szCs w:val="20"/>
              </w:rPr>
              <w:lastRenderedPageBreak/>
              <w:t>1) «Инновационная экономика и технологическое предпринимательство», 108 ч., ФГБОУ ВО «Орловский государственный университет имени И.С. Тургенева», № 571803577252 от 17.07.2023.</w:t>
            </w:r>
            <w:r w:rsidRPr="00EA53E0">
              <w:rPr>
                <w:color w:val="000000"/>
                <w:sz w:val="20"/>
                <w:szCs w:val="20"/>
              </w:rPr>
              <w:br/>
              <w:t>2) «Эффективность цифрового образования: от целей к результатам», 72 ч, ООО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-Академия», ЦБ23 № 00358247 от 05.07.2023.</w:t>
            </w:r>
            <w:r w:rsidRPr="00EA53E0">
              <w:rPr>
                <w:color w:val="000000"/>
                <w:sz w:val="20"/>
                <w:szCs w:val="20"/>
              </w:rPr>
              <w:br/>
              <w:t>3)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Digital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-HR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 аналитика», 72 ч., ФГБОУ ВО «Орловский государственный университет имени И.С. Тургенева», № 571803579975 от 15.05.2023.</w:t>
            </w:r>
            <w:r w:rsidRPr="00EA53E0">
              <w:rPr>
                <w:color w:val="000000"/>
                <w:sz w:val="20"/>
                <w:szCs w:val="20"/>
              </w:rPr>
              <w:br/>
              <w:t>4) «Совершенствование психики преподавателя по методикам самозащиты», 18 ч., ФГБОУ ВО «НИУ «МЭИ», № 772416790806 от 26.05.2023.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5) «Использование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Virtual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Room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в образовательной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деятельности», 16 ч., ФГБОУ ВО «НИУ «МЭИ», № 772416791205 от 15.05.2023</w:t>
            </w:r>
            <w:r w:rsidRPr="00EA53E0">
              <w:rPr>
                <w:color w:val="000000"/>
                <w:sz w:val="20"/>
                <w:szCs w:val="20"/>
              </w:rPr>
              <w:br/>
              <w:t>6) «Основы анализа текстовых данных», 36 ч., ФГБОУ ВО «НИУ «МЭИ», № 772416790540 от 31.03.2023.</w:t>
            </w:r>
            <w:r w:rsidRPr="00EA53E0">
              <w:rPr>
                <w:color w:val="000000"/>
                <w:sz w:val="20"/>
                <w:szCs w:val="20"/>
              </w:rPr>
              <w:br/>
              <w:t>7) «Управление рисками», 108 ч., АНО «Развитие человеческого капитала», № 777062022-797 от 18.06.2022.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8) «Экономическая безопасность», 108 ч., АНО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«Развитие человеческого капитала», № 77062022-397 от 09.06.2022.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9) «Применение программы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Matlab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72 ч., ФГБОУ ВО «НИУ «МЭИ», № 772414207829 от 29.04.2022.</w:t>
            </w:r>
            <w:r w:rsidRPr="00EA53E0">
              <w:rPr>
                <w:color w:val="000000"/>
                <w:sz w:val="20"/>
                <w:szCs w:val="20"/>
              </w:rPr>
              <w:br/>
              <w:t>10) «Управление проектами в системе IPMA (со сдачей квалификационного экзамена)», 72 ч., ФГБОУ ВО «НИУ «МЭИ», № 772414207088 от 27.01.2022.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11) «Управление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проектами в соответствии с требованиями IPMA/COBHET. Подготовка к сертификации по стандарту ICB4", 40 ч., ОЧУ ДПО «УКЦ «Проектная ПРАКТИКА», № УКЦПП20166930 от 21.01.2022.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12) «Цифровая грамотность: работа в информационной системе: «Результативность и управление рисками - программа комплексного развития», 72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ч., ФГБОУ ВО «НИУ «МЭИ», № 772414205138 от 20.12.2021.</w:t>
            </w:r>
            <w:r w:rsidRPr="00EA53E0">
              <w:rPr>
                <w:color w:val="000000"/>
                <w:sz w:val="20"/>
                <w:szCs w:val="20"/>
              </w:rPr>
              <w:br/>
              <w:t>13) «Основы современных космических и сквозных технологий цифровой экономики», 36 ч., АНО инновационного развития образования и науки «ФИРОН», № 0681093 от 28.10.2021.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14) «Цифровые технологии в преподавании профильных дисциплин», 144 ч., АНО ВО «Университет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lastRenderedPageBreak/>
              <w:t>Иннополис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№ 160300009528 от 29.06.2021.</w:t>
            </w:r>
            <w:r w:rsidRPr="00EA53E0">
              <w:rPr>
                <w:color w:val="000000"/>
                <w:sz w:val="20"/>
                <w:szCs w:val="20"/>
              </w:rPr>
              <w:br/>
              <w:t>15) «Автоматизация методического обеспечения образовательного процесса с применением ИС «Электронный МЭИ» в составе ЭИОС МЭИ», 54 ч., ФГБОУ ВО «НИУ «МЭИ», № 773500008052 от 19.04.2021.</w:t>
            </w:r>
          </w:p>
        </w:tc>
        <w:tc>
          <w:tcPr>
            <w:tcW w:w="439" w:type="pct"/>
            <w:vAlign w:val="bottom"/>
          </w:tcPr>
          <w:p w:rsidR="00622AA8" w:rsidRDefault="00622AA8" w:rsidP="000F5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CE47E7">
              <w:rPr>
                <w:color w:val="000000"/>
                <w:sz w:val="20"/>
                <w:szCs w:val="20"/>
              </w:rPr>
              <w:t xml:space="preserve">Управление корпоративной экономической безопасностью: Текущий </w:t>
            </w:r>
            <w:r w:rsidRPr="00CE47E7">
              <w:rPr>
                <w:color w:val="000000"/>
                <w:sz w:val="20"/>
                <w:szCs w:val="20"/>
              </w:rPr>
              <w:lastRenderedPageBreak/>
              <w:t xml:space="preserve">контроль выполнения требований </w:t>
            </w:r>
            <w:proofErr w:type="spellStart"/>
            <w:r w:rsidRPr="00CE47E7">
              <w:rPr>
                <w:color w:val="000000"/>
                <w:sz w:val="20"/>
                <w:szCs w:val="20"/>
              </w:rPr>
              <w:t>экономи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000000033887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t>18.09.2019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CE47E7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CE47E7">
              <w:rPr>
                <w:color w:val="000000"/>
                <w:sz w:val="20"/>
                <w:szCs w:val="20"/>
              </w:rPr>
              <w:t>" г. Смоленск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22AA8" w:rsidRDefault="00622AA8" w:rsidP="000F5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E47E7">
              <w:rPr>
                <w:color w:val="000000"/>
                <w:sz w:val="20"/>
                <w:szCs w:val="20"/>
              </w:rPr>
              <w:t>Логистика: теория и методика преподавания в образовательной организации. Преподаватель логистики.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000000057717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lastRenderedPageBreak/>
              <w:t>10.06.2020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CE47E7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CE47E7">
              <w:rPr>
                <w:color w:val="000000"/>
                <w:sz w:val="20"/>
                <w:szCs w:val="20"/>
              </w:rPr>
              <w:t>" г. Смоленск</w:t>
            </w:r>
          </w:p>
          <w:p w:rsidR="00622AA8" w:rsidRPr="00EA53E0" w:rsidRDefault="00622AA8" w:rsidP="000F5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E47E7">
              <w:rPr>
                <w:color w:val="000000"/>
                <w:sz w:val="20"/>
                <w:szCs w:val="20"/>
              </w:rPr>
              <w:t>Внешнеэкономическая деятельность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772413064195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t>04.02.2021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"Институт профессионального образования"</w:t>
            </w:r>
          </w:p>
        </w:tc>
        <w:tc>
          <w:tcPr>
            <w:tcW w:w="439" w:type="pct"/>
          </w:tcPr>
          <w:p w:rsidR="00622AA8" w:rsidRPr="00EA53E0" w:rsidRDefault="00622AA8" w:rsidP="000F5B10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0" w:type="pct"/>
          </w:tcPr>
          <w:p w:rsidR="00622AA8" w:rsidRPr="00EA53E0" w:rsidRDefault="00622AA8" w:rsidP="000F5B10">
            <w:pPr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Информационные системы управления ресурсами и взаимоотношениями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Системная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инженерия</w:t>
            </w:r>
            <w:r w:rsidRPr="00EA53E0">
              <w:rPr>
                <w:color w:val="000000"/>
                <w:sz w:val="20"/>
                <w:szCs w:val="20"/>
              </w:rPr>
              <w:br/>
              <w:t>Дизайн-визуализация промышленных изделий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  <w:r w:rsidRPr="00EA53E0">
              <w:rPr>
                <w:color w:val="000000"/>
                <w:sz w:val="20"/>
                <w:szCs w:val="20"/>
              </w:rPr>
              <w:br/>
              <w:t>Прикладные ИТ-решения для бизнеса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ИТ-инфраструктурой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процссами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br/>
              <w:t>Химическая технология высокомолек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улярных и элементоорганических соединений</w:t>
            </w:r>
            <w:r w:rsidRPr="00EA53E0">
              <w:rPr>
                <w:color w:val="000000"/>
                <w:sz w:val="20"/>
                <w:szCs w:val="20"/>
              </w:rPr>
              <w:br/>
              <w:t>Химия и технология продуктов основного органического и нефтехимического синтеза</w:t>
            </w:r>
            <w:r w:rsidRPr="00EA53E0">
              <w:rPr>
                <w:color w:val="000000"/>
                <w:sz w:val="20"/>
                <w:szCs w:val="20"/>
              </w:rPr>
              <w:br/>
              <w:t>Теория и инжиниринг энергосберегающих технологий органических веществ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Химическая технология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эластомерных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материалов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Химия, технология и инжиниринг полимерных материалов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 суперпрочных армированных пластиков</w:t>
            </w:r>
            <w:r w:rsidRPr="00EA53E0">
              <w:rPr>
                <w:color w:val="000000"/>
                <w:sz w:val="20"/>
                <w:szCs w:val="20"/>
              </w:rPr>
              <w:br/>
              <w:t>Оптические технологии</w:t>
            </w:r>
            <w:r w:rsidRPr="00EA53E0">
              <w:rPr>
                <w:color w:val="000000"/>
                <w:sz w:val="20"/>
                <w:szCs w:val="20"/>
              </w:rPr>
              <w:br/>
              <w:t>Метрологическая экспертиза и аккредитация</w:t>
            </w:r>
            <w:r w:rsidRPr="00EA53E0">
              <w:rPr>
                <w:color w:val="000000"/>
                <w:sz w:val="20"/>
                <w:szCs w:val="20"/>
              </w:rPr>
              <w:br/>
              <w:t>Индустриальное программирование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Технологии и устройства микро- и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наноэлектроники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br/>
              <w:t xml:space="preserve">Физика и технологии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br/>
              <w:t xml:space="preserve">Экономическая безопасность и экспертиза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деятельности хозяйствующих субъектов</w:t>
            </w:r>
            <w:r w:rsidRPr="00EA53E0">
              <w:rPr>
                <w:color w:val="000000"/>
                <w:sz w:val="20"/>
                <w:szCs w:val="20"/>
              </w:rPr>
              <w:br/>
              <w:t>Экономическая безопасность государства и бизнеса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F158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Бурцева Татьяна Александровна</w:t>
            </w:r>
          </w:p>
        </w:tc>
        <w:tc>
          <w:tcPr>
            <w:tcW w:w="488" w:type="pct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33" w:type="pct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Интеллектуальный анализ данных;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Мониторинг развития регионов,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Моделирование и управление рисками,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Программные средства аналитики,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Статистический анализ инвестиций,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Прикладная математика 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Использование ЭИОС и средств ИКТ в образовательном процессе ядерного университета, 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2020,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Основы медицинских знаний и обучение оказанию первой помощи в соответствии с ФЗ «Об образовании в РФ»,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Комплексное сопровождение обучения лиц с инвалидностью и ограниченными возможностями здоровья в вузе,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Современные информационные технологии и электронно-образовательные среды 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высшем образовании и науке, 2020 </w:t>
            </w:r>
            <w:r w:rsidRPr="00EA53E0">
              <w:rPr>
                <w:color w:val="000000"/>
                <w:sz w:val="20"/>
                <w:szCs w:val="20"/>
              </w:rPr>
              <w:br/>
              <w:t>e-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Learning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Introduction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System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Environmental-Economic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Accounting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(SEEA)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Central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framework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Official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Statistics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SDGs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Statistical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Institute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Аsia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Pacific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2021 </w:t>
            </w:r>
            <w:r w:rsidRPr="00EA53E0">
              <w:rPr>
                <w:color w:val="000000"/>
                <w:sz w:val="20"/>
                <w:szCs w:val="20"/>
              </w:rPr>
              <w:br/>
              <w:t>Цифровые технологии в преподавании профильных дисциплин,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Методы и технологии, основанные на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работе с данными,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Пространственное и социально-экономическое развитие городов и регионов: аналитика и стратегическое планирование, 2022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Школа исследователей. Прикладная аналитика в управлении развитием среды раскрытия потенциала человека, 2023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Индивидуальные траектории в работе преподавателя-наставника в области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технологического образования и инженерно-технического творчества, 2023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Технологии формирования гибких компетенций при обучении проектной деятельности, 2022</w:t>
            </w:r>
            <w:r w:rsidRPr="00EA53E0">
              <w:rPr>
                <w:color w:val="000000"/>
                <w:sz w:val="20"/>
                <w:szCs w:val="20"/>
              </w:rPr>
              <w:br/>
              <w:t>Подготовка научных кадров ядерного университета, 2022</w:t>
            </w:r>
          </w:p>
        </w:tc>
        <w:tc>
          <w:tcPr>
            <w:tcW w:w="439" w:type="pct"/>
          </w:tcPr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920F1B">
              <w:rPr>
                <w:color w:val="000000"/>
                <w:sz w:val="20"/>
                <w:szCs w:val="20"/>
              </w:rPr>
              <w:lastRenderedPageBreak/>
              <w:t xml:space="preserve">Диплом о профессиональной переподготовке рег. номер 73, диплом </w:t>
            </w:r>
            <w:r w:rsidRPr="00920F1B">
              <w:rPr>
                <w:color w:val="000000"/>
                <w:sz w:val="20"/>
                <w:szCs w:val="20"/>
              </w:rPr>
              <w:lastRenderedPageBreak/>
              <w:t>ПП №01229 от 27 июня 2015 г. по программе  "Экономика и управление"  в НИЯУ МИФИ (280 часов)</w:t>
            </w:r>
          </w:p>
        </w:tc>
        <w:tc>
          <w:tcPr>
            <w:tcW w:w="439" w:type="pct"/>
          </w:tcPr>
          <w:p w:rsidR="00622AA8" w:rsidRPr="00EA53E0" w:rsidRDefault="00622AA8" w:rsidP="00F15819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520" w:type="pct"/>
          </w:tcPr>
          <w:p w:rsidR="00622AA8" w:rsidRPr="00EA53E0" w:rsidRDefault="00622AA8" w:rsidP="00F15819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Бизнес-статистика;</w:t>
            </w:r>
          </w:p>
          <w:p w:rsidR="00622AA8" w:rsidRPr="00EA53E0" w:rsidRDefault="00622AA8" w:rsidP="00F15819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экономике,</w:t>
            </w:r>
          </w:p>
          <w:p w:rsidR="00622AA8" w:rsidRPr="00EA53E0" w:rsidRDefault="00622AA8" w:rsidP="00F15819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Интеллектуальный анализ данных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487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Быкова Анна Викторовна</w:t>
            </w:r>
          </w:p>
        </w:tc>
        <w:tc>
          <w:tcPr>
            <w:tcW w:w="488" w:type="pct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Технологии личностного роста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487865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высшее, магистратура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487865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487865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917ADC" w:rsidRDefault="00622AA8" w:rsidP="00487865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 xml:space="preserve">1. 07.09.2020-01.10.2020, "Основы проектной деятельности", </w:t>
            </w:r>
            <w:proofErr w:type="spellStart"/>
            <w:r w:rsidRPr="00EA53E0">
              <w:rPr>
                <w:sz w:val="20"/>
                <w:szCs w:val="20"/>
              </w:rPr>
              <w:t>СПбПУ</w:t>
            </w:r>
            <w:proofErr w:type="spellEnd"/>
            <w:r w:rsidRPr="00EA53E0">
              <w:rPr>
                <w:sz w:val="20"/>
                <w:szCs w:val="20"/>
              </w:rPr>
              <w:t xml:space="preserve"> Петра Великого, 2020 г. 72 ч. </w:t>
            </w:r>
            <w:proofErr w:type="spellStart"/>
            <w:r w:rsidRPr="00EA53E0">
              <w:rPr>
                <w:sz w:val="20"/>
                <w:szCs w:val="20"/>
              </w:rPr>
              <w:lastRenderedPageBreak/>
              <w:t>Рег.номер</w:t>
            </w:r>
            <w:proofErr w:type="spellEnd"/>
            <w:r w:rsidRPr="00EA53E0">
              <w:rPr>
                <w:sz w:val="20"/>
                <w:szCs w:val="20"/>
              </w:rPr>
              <w:t xml:space="preserve">: 7446/20-43. Удостоверение о повышении квалификации 782400044655 </w:t>
            </w:r>
            <w:r w:rsidRPr="00EA53E0">
              <w:rPr>
                <w:sz w:val="20"/>
                <w:szCs w:val="20"/>
              </w:rPr>
              <w:br/>
              <w:t xml:space="preserve">2.25.11.20-15.12.2020, "Дистанционные образовательные технологии в реально практике", ФГАОУ ВО "СФУ", 2020 г., 72 ч. </w:t>
            </w:r>
            <w:proofErr w:type="spellStart"/>
            <w:r w:rsidRPr="00EA53E0">
              <w:rPr>
                <w:sz w:val="20"/>
                <w:szCs w:val="20"/>
              </w:rPr>
              <w:t>Рег.номер</w:t>
            </w:r>
            <w:proofErr w:type="spellEnd"/>
            <w:r w:rsidRPr="00EA53E0">
              <w:rPr>
                <w:sz w:val="20"/>
                <w:szCs w:val="20"/>
              </w:rPr>
              <w:t xml:space="preserve">: 93/20-НВ 0489. Удостоверение о повышении квалификации 243200007988. </w:t>
            </w:r>
            <w:r w:rsidRPr="00EA53E0">
              <w:rPr>
                <w:sz w:val="20"/>
                <w:szCs w:val="20"/>
              </w:rPr>
              <w:br/>
              <w:t xml:space="preserve">3. 30.10.2020-20.11.2020, "Инновационные педагогические технологии в </w:t>
            </w:r>
            <w:r w:rsidRPr="00EA53E0">
              <w:rPr>
                <w:sz w:val="20"/>
                <w:szCs w:val="20"/>
              </w:rPr>
              <w:lastRenderedPageBreak/>
              <w:t xml:space="preserve">условиях реализации ФГОС высшего образования", АНО ДПО "Институт современного образования", 2020 г., 72 ч. Рег. Номер: 13308. Удостоверение о повышении квалификации 362412928482 </w:t>
            </w:r>
            <w:r w:rsidRPr="00EA53E0">
              <w:rPr>
                <w:sz w:val="20"/>
                <w:szCs w:val="20"/>
              </w:rPr>
              <w:br/>
              <w:t xml:space="preserve">4. 01.12.2020-22.12.2020, "Создание электронного учебного курса в LMS </w:t>
            </w:r>
            <w:proofErr w:type="spellStart"/>
            <w:r w:rsidRPr="00EA53E0">
              <w:rPr>
                <w:sz w:val="20"/>
                <w:szCs w:val="20"/>
              </w:rPr>
              <w:t>Moodle</w:t>
            </w:r>
            <w:proofErr w:type="spellEnd"/>
            <w:r w:rsidRPr="00EA53E0">
              <w:rPr>
                <w:sz w:val="20"/>
                <w:szCs w:val="20"/>
              </w:rPr>
              <w:t xml:space="preserve">", Тихоокеанский государственный университет, 2021 г. 72 ч. </w:t>
            </w:r>
            <w:r w:rsidRPr="00EA53E0">
              <w:rPr>
                <w:sz w:val="20"/>
                <w:szCs w:val="20"/>
              </w:rPr>
              <w:lastRenderedPageBreak/>
              <w:t>Рег. номер: 02093 т. Удостоверение о повышении квалификации 272413450815</w:t>
            </w:r>
            <w:r w:rsidRPr="00EA53E0">
              <w:rPr>
                <w:sz w:val="20"/>
                <w:szCs w:val="20"/>
              </w:rPr>
              <w:br/>
              <w:t>5. 15.01.2021-30.30.2021, «Преподаватель как движущая сила развития университета», ЧОУ ДПО «ЦОУ ЛАНЬ», 2021 г., 72 ч. Рег. номер: 11739. Удостоверение о повышении квалифик</w:t>
            </w:r>
            <w:r>
              <w:rPr>
                <w:sz w:val="20"/>
                <w:szCs w:val="20"/>
              </w:rPr>
              <w:t>ации 782414036063</w:t>
            </w:r>
          </w:p>
        </w:tc>
        <w:tc>
          <w:tcPr>
            <w:tcW w:w="439" w:type="pct"/>
          </w:tcPr>
          <w:p w:rsidR="00622AA8" w:rsidRPr="00C44CEB" w:rsidRDefault="00622AA8" w:rsidP="00487865">
            <w:pPr>
              <w:jc w:val="center"/>
              <w:rPr>
                <w:sz w:val="20"/>
                <w:szCs w:val="20"/>
                <w:lang w:val="en-US"/>
              </w:rPr>
            </w:pPr>
            <w:r w:rsidRPr="00CE47E7">
              <w:rPr>
                <w:sz w:val="20"/>
                <w:szCs w:val="20"/>
                <w:lang w:val="en-US"/>
              </w:rPr>
              <w:lastRenderedPageBreak/>
              <w:t xml:space="preserve">01.09.2020-30.05.2021, «Educational Design», </w:t>
            </w:r>
            <w:r w:rsidRPr="00EA53E0">
              <w:rPr>
                <w:sz w:val="20"/>
                <w:szCs w:val="20"/>
              </w:rPr>
              <w:t>ОЕАЕР</w:t>
            </w:r>
            <w:r w:rsidRPr="00CE47E7">
              <w:rPr>
                <w:sz w:val="20"/>
                <w:szCs w:val="20"/>
                <w:lang w:val="en-US"/>
              </w:rPr>
              <w:t xml:space="preserve">, 2021 </w:t>
            </w:r>
            <w:r w:rsidRPr="00EA53E0">
              <w:rPr>
                <w:sz w:val="20"/>
                <w:szCs w:val="20"/>
              </w:rPr>
              <w:t>г</w:t>
            </w:r>
            <w:r w:rsidRPr="00CE47E7">
              <w:rPr>
                <w:sz w:val="20"/>
                <w:szCs w:val="20"/>
                <w:lang w:val="en-US"/>
              </w:rPr>
              <w:t xml:space="preserve">., </w:t>
            </w:r>
            <w:r w:rsidRPr="00CE47E7">
              <w:rPr>
                <w:sz w:val="20"/>
                <w:szCs w:val="20"/>
                <w:lang w:val="en-US"/>
              </w:rPr>
              <w:lastRenderedPageBreak/>
              <w:t xml:space="preserve">510 </w:t>
            </w:r>
            <w:r w:rsidRPr="00EA53E0">
              <w:rPr>
                <w:sz w:val="20"/>
                <w:szCs w:val="20"/>
              </w:rPr>
              <w:t>ч</w:t>
            </w:r>
            <w:r w:rsidRPr="00CE47E7">
              <w:rPr>
                <w:sz w:val="20"/>
                <w:szCs w:val="20"/>
                <w:lang w:val="en-US"/>
              </w:rPr>
              <w:t xml:space="preserve">. </w:t>
            </w:r>
            <w:r w:rsidRPr="00EA53E0">
              <w:rPr>
                <w:sz w:val="20"/>
                <w:szCs w:val="20"/>
              </w:rPr>
              <w:t>Диплом</w:t>
            </w:r>
            <w:r w:rsidRPr="00CE47E7">
              <w:rPr>
                <w:sz w:val="20"/>
                <w:szCs w:val="20"/>
                <w:lang w:val="en-US"/>
              </w:rPr>
              <w:t xml:space="preserve"> № EU-21.D.MM.FCC/00520/04.</w:t>
            </w:r>
          </w:p>
        </w:tc>
        <w:tc>
          <w:tcPr>
            <w:tcW w:w="439" w:type="pct"/>
          </w:tcPr>
          <w:p w:rsidR="00622AA8" w:rsidRPr="00EA53E0" w:rsidRDefault="00622AA8" w:rsidP="0048786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20" w:type="pct"/>
          </w:tcPr>
          <w:p w:rsidR="00622AA8" w:rsidRPr="00EA53E0" w:rsidRDefault="00622AA8" w:rsidP="00487865">
            <w:pPr>
              <w:ind w:firstLine="27"/>
              <w:rPr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4878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Вартанян </w:t>
            </w: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Аревшад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Апетович</w:t>
            </w:r>
            <w:proofErr w:type="spellEnd"/>
          </w:p>
        </w:tc>
        <w:tc>
          <w:tcPr>
            <w:tcW w:w="488" w:type="pct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633" w:type="pct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Моделирование бизнес-процессов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Механика, механик;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аспирантура, Механика жидкости, газа 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плазмы,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доктор экономических наук,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к.ф.-м.н.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профессор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1. Удостоверение о повышении квалификации АИ 001375 от 16.08.2021 по программе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2. Удостоверение о повышении квалификации АИ 001454 от 16.08.2021 по программе «Оказание первой помощи», 16 часов, РТУ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МИРЭА</w:t>
            </w:r>
            <w:r w:rsidRPr="00EA53E0">
              <w:rPr>
                <w:color w:val="000000"/>
                <w:sz w:val="20"/>
                <w:szCs w:val="20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439" w:type="pct"/>
          </w:tcPr>
          <w:p w:rsidR="00622AA8" w:rsidRPr="00EA53E0" w:rsidRDefault="00622AA8" w:rsidP="00487865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48786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0" w:type="pct"/>
          </w:tcPr>
          <w:p w:rsidR="00622AA8" w:rsidRPr="00EA53E0" w:rsidRDefault="00622AA8" w:rsidP="0048786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ИТ 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Прикладные ИТ-решения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для бизнеса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</w:p>
          <w:p w:rsidR="00622AA8" w:rsidRPr="00EA53E0" w:rsidRDefault="00622AA8" w:rsidP="00487865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DE71D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Гейман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488" w:type="pct"/>
          </w:tcPr>
          <w:p w:rsidR="00622AA8" w:rsidRPr="00EA53E0" w:rsidRDefault="00622AA8" w:rsidP="00DE71DC">
            <w:pPr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Гибкое управление проектами</w:t>
            </w:r>
          </w:p>
        </w:tc>
        <w:tc>
          <w:tcPr>
            <w:tcW w:w="680" w:type="pct"/>
            <w:vAlign w:val="center"/>
          </w:tcPr>
          <w:p w:rsidR="00622AA8" w:rsidRDefault="00622AA8" w:rsidP="00DE71DC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sz w:val="20"/>
                <w:szCs w:val="20"/>
              </w:rPr>
              <w:t>специалитет</w:t>
            </w:r>
            <w:proofErr w:type="spellEnd"/>
          </w:p>
          <w:p w:rsidR="00622AA8" w:rsidRPr="00EA53E0" w:rsidRDefault="00622AA8" w:rsidP="00DE71DC">
            <w:pPr>
              <w:jc w:val="center"/>
              <w:rPr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Экономика и управление на предприятии (в приборостроении)Научная специальность 08.00.05 - Экономика и управление народным хозяйством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DE71DC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DE71DC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1. «Инструменты дистанционного обучени</w:t>
            </w:r>
            <w:r>
              <w:rPr>
                <w:color w:val="000000"/>
                <w:sz w:val="20"/>
                <w:szCs w:val="20"/>
              </w:rPr>
              <w:t>я», ООО «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>
              <w:rPr>
                <w:color w:val="000000"/>
                <w:sz w:val="20"/>
                <w:szCs w:val="20"/>
              </w:rPr>
              <w:t>-Академия», 2020.</w:t>
            </w:r>
          </w:p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2. «Организация приемной кампании вуза в 2021 году», ФГБОУ ВО «Тихоокеанский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государственный университет», 2021 г.</w:t>
            </w:r>
          </w:p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3. «Цифровые технологии в преподавании профильных дисциплин», АНО ВО «У</w:t>
            </w:r>
            <w:r>
              <w:rPr>
                <w:color w:val="000000"/>
                <w:sz w:val="20"/>
                <w:szCs w:val="20"/>
              </w:rPr>
              <w:t xml:space="preserve">ниверситет </w:t>
            </w:r>
            <w:proofErr w:type="spellStart"/>
            <w:r>
              <w:rPr>
                <w:color w:val="000000"/>
                <w:sz w:val="20"/>
                <w:szCs w:val="20"/>
              </w:rPr>
              <w:t>Иннополис</w:t>
            </w:r>
            <w:proofErr w:type="spellEnd"/>
            <w:r>
              <w:rPr>
                <w:color w:val="000000"/>
                <w:sz w:val="20"/>
                <w:szCs w:val="20"/>
              </w:rPr>
              <w:t>», 2021 г. 4.</w:t>
            </w:r>
            <w:r w:rsidRPr="00EA53E0">
              <w:rPr>
                <w:color w:val="000000"/>
                <w:sz w:val="20"/>
                <w:szCs w:val="20"/>
              </w:rPr>
              <w:t xml:space="preserve">Современные подходы и методы в теории управления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техничесими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системами, ФГБОУ ВО «МИРЭА – Российский технологический университет», рег. номер 10888-22,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18.07.2022, 16 ч.</w:t>
            </w:r>
          </w:p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5. Использование СДО в образовательном процессе с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примененим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электронного обучения и дистанционных образовательных технологий (ЭО и ДОТ),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01177-2021-У-ЦКУ, 18.11,2021, 16 ч.</w:t>
            </w:r>
          </w:p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6. «Электронно-информационная образовательная среда. Применение электронного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обучения и дистанционных технологий в образовании»-ФГБОУ ВО «МИРЭА – Российский технологический университет», рег. номер 8989-21, </w:t>
            </w:r>
            <w:r>
              <w:rPr>
                <w:color w:val="000000"/>
                <w:sz w:val="20"/>
                <w:szCs w:val="20"/>
              </w:rPr>
              <w:t>20.12.2021, 16 ч</w:t>
            </w:r>
          </w:p>
          <w:p w:rsidR="00622AA8" w:rsidRDefault="00622AA8" w:rsidP="00DE7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A53E0">
              <w:rPr>
                <w:color w:val="000000"/>
                <w:sz w:val="20"/>
                <w:szCs w:val="20"/>
              </w:rPr>
              <w:t xml:space="preserve">. Использование информационно-коммуникационных технологий при работе в электронной информационно-образовательной среде образовательной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организации,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04124-2023-У-ИОН, 10.04.2023, 22 ч.</w:t>
            </w:r>
          </w:p>
          <w:p w:rsidR="00622AA8" w:rsidRPr="00EA53E0" w:rsidRDefault="00622AA8" w:rsidP="00DE71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A53E0">
              <w:rPr>
                <w:color w:val="000000"/>
                <w:sz w:val="20"/>
                <w:szCs w:val="20"/>
              </w:rPr>
              <w:t xml:space="preserve">. Современные тренды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диджитал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рекламы и пиар,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РАНХиГС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рег. номер 03480-2023-Д-ИОН, 14.03.2023, 262 ч.</w:t>
            </w:r>
          </w:p>
        </w:tc>
        <w:tc>
          <w:tcPr>
            <w:tcW w:w="439" w:type="pct"/>
          </w:tcPr>
          <w:p w:rsidR="00622AA8" w:rsidRPr="00EA53E0" w:rsidRDefault="00622AA8" w:rsidP="00DE71DC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. Диплом о проф. переподготовке "Специалист по процессному управлению", ООО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Нетология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рег. номер 7641, 25.11.2022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, 274 ч.8. Технологии управления бизнес-процессами, АНО ДПО «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УрИПКиП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», рег. номер 3061, 16.12.2022, 108 ч.</w:t>
            </w:r>
          </w:p>
        </w:tc>
        <w:tc>
          <w:tcPr>
            <w:tcW w:w="439" w:type="pct"/>
          </w:tcPr>
          <w:p w:rsidR="00622AA8" w:rsidRPr="00EA53E0" w:rsidRDefault="00622AA8" w:rsidP="00DE71DC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20" w:type="pct"/>
          </w:tcPr>
          <w:p w:rsidR="00622AA8" w:rsidRPr="00EA53E0" w:rsidRDefault="00622AA8" w:rsidP="00DE71DC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  <w:r w:rsidRPr="00EA53E0">
              <w:rPr>
                <w:color w:val="000000"/>
                <w:sz w:val="20"/>
                <w:szCs w:val="20"/>
              </w:rPr>
              <w:br/>
              <w:t>Архитектура вычислительной техники и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Корпоративные и распределен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ные информационные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Архитектура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Информационные системы управления ресурсами и взаимоотношениями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>Системная инженерия</w:t>
            </w:r>
            <w:r w:rsidRPr="00EA53E0">
              <w:rPr>
                <w:color w:val="000000"/>
                <w:sz w:val="20"/>
                <w:szCs w:val="20"/>
              </w:rPr>
              <w:br/>
              <w:t>Химия, технология и инжиниринг полимерных материалов и суперпрочных армированных пластиков</w:t>
            </w:r>
            <w:r w:rsidRPr="00EA53E0">
              <w:rPr>
                <w:color w:val="000000"/>
                <w:sz w:val="20"/>
                <w:szCs w:val="20"/>
              </w:rPr>
              <w:br/>
              <w:t>Экологическ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ая безопасность и надзор в промышленности</w:t>
            </w:r>
            <w:r w:rsidRPr="00EA53E0">
              <w:rPr>
                <w:color w:val="000000"/>
                <w:sz w:val="20"/>
                <w:szCs w:val="20"/>
              </w:rPr>
              <w:br/>
              <w:t>Маркетинг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бизнес-проектами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бизнес-процессами</w:t>
            </w:r>
            <w:r w:rsidRPr="00EA53E0">
              <w:rPr>
                <w:color w:val="000000"/>
                <w:sz w:val="20"/>
                <w:szCs w:val="20"/>
              </w:rPr>
              <w:br/>
              <w:t>Архитектура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ИТ-инфраструктурой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Управление предприятием в условиях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цифровизации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</w:p>
          <w:p w:rsidR="00622AA8" w:rsidRPr="00EA53E0" w:rsidRDefault="00622AA8" w:rsidP="00DE71DC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8178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Дарда Екатерина Сергеевна</w:t>
            </w:r>
          </w:p>
        </w:tc>
        <w:tc>
          <w:tcPr>
            <w:tcW w:w="488" w:type="pct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633" w:type="pct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Статистические методы анализа числовой и нечисловой информации;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Технический анализ фондового рынка;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Практика по профилю профессиональной деятельности;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Статистика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Методы и технологии, основанные на работе с данными, 2021;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Методы и технологии, основанные на работе с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данными, 2021;</w:t>
            </w:r>
            <w:r w:rsidRPr="00EA53E0"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EA53E0">
              <w:rPr>
                <w:color w:val="000000"/>
                <w:sz w:val="20"/>
                <w:szCs w:val="20"/>
              </w:rPr>
              <w:br/>
              <w:t>Основы статистического моделирования, 2021;</w:t>
            </w:r>
            <w:r w:rsidRPr="00EA53E0">
              <w:rPr>
                <w:color w:val="000000"/>
                <w:sz w:val="20"/>
                <w:szCs w:val="20"/>
              </w:rPr>
              <w:br/>
              <w:t>Оказание первой помощи, 2021;</w:t>
            </w:r>
            <w:r w:rsidRPr="00EA53E0">
              <w:rPr>
                <w:color w:val="000000"/>
                <w:sz w:val="20"/>
                <w:szCs w:val="20"/>
              </w:rPr>
              <w:br/>
              <w:t>Инженер данных, 2023;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Искусственный интеллект в образовании, 2024.</w:t>
            </w:r>
          </w:p>
        </w:tc>
        <w:tc>
          <w:tcPr>
            <w:tcW w:w="439" w:type="pct"/>
            <w:vAlign w:val="center"/>
          </w:tcPr>
          <w:p w:rsidR="00622AA8" w:rsidRDefault="00622AA8" w:rsidP="00817895">
            <w:pPr>
              <w:rPr>
                <w:color w:val="000000"/>
                <w:sz w:val="20"/>
                <w:szCs w:val="20"/>
              </w:rPr>
            </w:pPr>
            <w:r w:rsidRPr="002E76C4">
              <w:rPr>
                <w:color w:val="000000"/>
                <w:sz w:val="20"/>
                <w:szCs w:val="20"/>
              </w:rPr>
              <w:lastRenderedPageBreak/>
              <w:t>"Педагогика профессионального обучения, профессионального образования и дополните</w:t>
            </w:r>
            <w:r w:rsidRPr="002E76C4">
              <w:rPr>
                <w:color w:val="000000"/>
                <w:sz w:val="20"/>
                <w:szCs w:val="20"/>
              </w:rPr>
              <w:lastRenderedPageBreak/>
              <w:t>льного профессионального образования" 2019г. АНО ВО «Российский новый университет», диплом № 772408414471 от 29.07.2019г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22AA8" w:rsidRPr="002E76C4" w:rsidRDefault="00622AA8" w:rsidP="0081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«Государственное и муниципальное управление» 2012г. НОУ ВПО «Академия МНЭПУ» диплом №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193405 </w:t>
            </w:r>
            <w:r>
              <w:rPr>
                <w:color w:val="000000"/>
                <w:sz w:val="20"/>
                <w:szCs w:val="20"/>
              </w:rPr>
              <w:t>от 28.02.2012</w:t>
            </w:r>
          </w:p>
          <w:p w:rsidR="00622AA8" w:rsidRPr="002E76C4" w:rsidRDefault="00622AA8" w:rsidP="008178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«Финансы и кредит» 2011 г. АНО ВПО «Институт открытого образования» диплом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112959 </w:t>
            </w:r>
            <w:r>
              <w:rPr>
                <w:color w:val="000000"/>
                <w:sz w:val="20"/>
                <w:szCs w:val="20"/>
              </w:rPr>
              <w:t>от 28.02.2011</w:t>
            </w:r>
          </w:p>
        </w:tc>
        <w:tc>
          <w:tcPr>
            <w:tcW w:w="439" w:type="pct"/>
          </w:tcPr>
          <w:p w:rsidR="00622AA8" w:rsidRPr="00EA53E0" w:rsidRDefault="00622AA8" w:rsidP="0081789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20" w:type="pct"/>
          </w:tcPr>
          <w:p w:rsidR="00622AA8" w:rsidRPr="00EA53E0" w:rsidRDefault="00622AA8" w:rsidP="00817895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8178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Есенин Михаил Алексеевич</w:t>
            </w:r>
          </w:p>
        </w:tc>
        <w:tc>
          <w:tcPr>
            <w:tcW w:w="488" w:type="pct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Эконометрическое моделирование;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Прогнозирование социально-экономических систем;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Многомерные модели данных;</w:t>
            </w:r>
          </w:p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Статистический анализ рынка страховых услуг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Математические методы в экономике, Аспирантура, Бухгалтерский учет, Статистика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817895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Цифровые технологии в преподавании профильных дисциплин, 2021;</w:t>
            </w:r>
            <w:r w:rsidRPr="00EA53E0"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ых технологий при реализации образовательных программ, 2021;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Основы статистического моделирования, 2021;</w:t>
            </w:r>
            <w:r w:rsidRPr="00EA53E0">
              <w:rPr>
                <w:color w:val="000000"/>
                <w:sz w:val="20"/>
                <w:szCs w:val="20"/>
              </w:rPr>
              <w:br/>
              <w:t>Оказание первой помощи, 2021.</w:t>
            </w:r>
          </w:p>
        </w:tc>
        <w:tc>
          <w:tcPr>
            <w:tcW w:w="439" w:type="pct"/>
          </w:tcPr>
          <w:p w:rsidR="00622AA8" w:rsidRPr="00EA53E0" w:rsidRDefault="00622AA8" w:rsidP="00817895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817895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" w:type="pct"/>
          </w:tcPr>
          <w:p w:rsidR="00622AA8" w:rsidRPr="00EA53E0" w:rsidRDefault="00622AA8" w:rsidP="00817895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5861C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Жемерикина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488" w:type="pct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</w:t>
            </w:r>
            <w:r>
              <w:rPr>
                <w:color w:val="000000"/>
                <w:sz w:val="20"/>
                <w:szCs w:val="20"/>
              </w:rPr>
              <w:t>экономического сообщества"</w:t>
            </w:r>
          </w:p>
        </w:tc>
        <w:tc>
          <w:tcPr>
            <w:tcW w:w="439" w:type="pct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7E54EF">
              <w:rPr>
                <w:color w:val="000000"/>
                <w:sz w:val="20"/>
                <w:szCs w:val="20"/>
              </w:rPr>
              <w:t>Информатика и информационно-коммуникационные технологии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7E54EF">
              <w:rPr>
                <w:color w:val="000000"/>
                <w:sz w:val="20"/>
                <w:szCs w:val="20"/>
              </w:rPr>
              <w:t>АА№001580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7E54EF">
              <w:rPr>
                <w:color w:val="000000"/>
                <w:sz w:val="20"/>
                <w:szCs w:val="20"/>
              </w:rPr>
              <w:t>02.12.2016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54EF">
              <w:rPr>
                <w:color w:val="000000"/>
                <w:sz w:val="20"/>
                <w:szCs w:val="20"/>
              </w:rPr>
              <w:t xml:space="preserve">Московский технологический </w:t>
            </w:r>
            <w:r w:rsidRPr="007E54EF">
              <w:rPr>
                <w:color w:val="000000"/>
                <w:sz w:val="20"/>
                <w:szCs w:val="20"/>
              </w:rPr>
              <w:lastRenderedPageBreak/>
              <w:t>университет</w:t>
            </w:r>
          </w:p>
        </w:tc>
        <w:tc>
          <w:tcPr>
            <w:tcW w:w="439" w:type="pct"/>
          </w:tcPr>
          <w:p w:rsidR="00622AA8" w:rsidRPr="00EA53E0" w:rsidRDefault="00622AA8" w:rsidP="005861CA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0" w:type="pct"/>
          </w:tcPr>
          <w:p w:rsidR="00622AA8" w:rsidRPr="00EA53E0" w:rsidRDefault="00622AA8" w:rsidP="005861C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E86F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Журавлева Елена Вадимовна</w:t>
            </w:r>
          </w:p>
        </w:tc>
        <w:tc>
          <w:tcPr>
            <w:tcW w:w="488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Экономико-математическое моделирование в бизнесе;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Математические инструменты в экономических исследованиях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Механика, 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lastRenderedPageBreak/>
              <w:t>спациалитет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Маркетинг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кандидат техни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E86FE4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Геометрическое образование в современной школе, 2024;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7E54EF">
              <w:rPr>
                <w:color w:val="000000"/>
                <w:sz w:val="20"/>
                <w:szCs w:val="20"/>
              </w:rPr>
              <w:lastRenderedPageBreak/>
              <w:t xml:space="preserve">Диплом о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профессинальной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 xml:space="preserve"> переподго</w:t>
            </w:r>
            <w:r w:rsidRPr="007E54EF">
              <w:rPr>
                <w:color w:val="000000"/>
                <w:sz w:val="20"/>
                <w:szCs w:val="20"/>
              </w:rPr>
              <w:lastRenderedPageBreak/>
              <w:t xml:space="preserve">товке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 xml:space="preserve"> ГМУ-60/17 (462405732276) от 05.07.2017 по программе "Государственное и муниципальное управление" - ФГБОУ ВО "Юго-Западный государственный </w:t>
            </w:r>
            <w:proofErr w:type="spellStart"/>
            <w:r w:rsidRPr="007E54EF">
              <w:rPr>
                <w:color w:val="000000"/>
                <w:sz w:val="20"/>
                <w:szCs w:val="20"/>
              </w:rPr>
              <w:t>универстет</w:t>
            </w:r>
            <w:proofErr w:type="spellEnd"/>
            <w:r w:rsidRPr="007E54E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Анализ данных 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E86F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Казанская Ирина Витальевна</w:t>
            </w:r>
          </w:p>
        </w:tc>
        <w:tc>
          <w:tcPr>
            <w:tcW w:w="488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Экономическая теория современного цифрового общества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,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магистратура (инженер- экономист) Автоматизированные системы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управления в энергетике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Электронно-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информционная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образовательная среда. Применение ЭО и ДОТ при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реализации образовательных программ, ФГБОУ ВО «МИРЭА - Российский технологический университет», 2022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Цифровая экономика и цифровые технологии,  ФГБОУ ВО «МИРЭА - Российский технологический 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Оказание первой помощи, ФГБОУ ВО «МИРЭА - Российский технологический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Создание Электронного учебного курса в LMS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Moodle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ФГБОУ ВО «Тихоокеанский государственный 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Ломоносова», 2020 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Архитектур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 предприятия,    Управление ИТ-инфраструкт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урой организации,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персоналом организации,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Организационно-управленческая деятельность в государственной и муниципальной службе, 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Экономика предприятий и организаций,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Технологии разработки безопасного программного обеспечения,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Юриспруденция,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Анализ данных в бизнесе и экономике,</w:t>
            </w:r>
          </w:p>
          <w:p w:rsidR="00622AA8" w:rsidRPr="00EA53E0" w:rsidRDefault="00622AA8" w:rsidP="00E86FE4">
            <w:pPr>
              <w:rPr>
                <w:rFonts w:eastAsia="Arial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Информационные технологии в атомной отрасли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E86F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Ладынин Андре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й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Иванович</w:t>
            </w:r>
          </w:p>
        </w:tc>
        <w:tc>
          <w:tcPr>
            <w:tcW w:w="488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color w:val="000000"/>
                <w:sz w:val="20"/>
                <w:szCs w:val="20"/>
              </w:rPr>
              <w:t>Нейросетевое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прогнозирование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магистратура Прикладная математика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EA53E0">
              <w:rPr>
                <w:color w:val="000000"/>
                <w:sz w:val="20"/>
                <w:szCs w:val="20"/>
              </w:rPr>
              <w:br/>
              <w:t>2. Удостоверение о повышении квалификации  Электронно-информационная образовательная среда. Применение электронного обучения и дистанционных о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>3. Удостоверение о повышении квалификации  02.00.00 Информатика и новые информационные технологии 30.04.2021 № 2010-С 12.04.20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21-25.04.2021 АИ 000939,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>5. Удостоверение о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 повышении квалификации "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Практико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- ориентированные подходы в преподавании профильных ИТ дисциплин" 29.06.2021 №21У150-07180, 144 часа, АНО ВО "Университет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Иннополис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мые образовательные программы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E86FE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Манджиев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Арсла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н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Альбертович</w:t>
            </w:r>
          </w:p>
        </w:tc>
        <w:tc>
          <w:tcPr>
            <w:tcW w:w="488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633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, Лингвистика и межкультурная коммуникация</w:t>
            </w:r>
          </w:p>
        </w:tc>
        <w:tc>
          <w:tcPr>
            <w:tcW w:w="293" w:type="pct"/>
            <w:vAlign w:val="bottom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vAlign w:val="bottom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Оказание первой помощи, 2021 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Цифровое образование: методы, модели и технологии развития,  2021 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Электронно-информационная образовательная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мые образовательные программы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</w:tcPr>
          <w:p w:rsidR="00622AA8" w:rsidRPr="00EA53E0" w:rsidRDefault="00622AA8" w:rsidP="00E86FE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Михейкина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Лилия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488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Визуализация и анализ данных;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Инфраструктура больших данных;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Прикладные аспекты анализа данных;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Аналитическая обработка и инжиниринг данных;</w:t>
            </w:r>
          </w:p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Программное обеспечение в анализе данных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магистратура, Экономика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Особенности инклюзивного образования в ВУЗе, 2020;</w:t>
            </w:r>
            <w:r w:rsidRPr="00EA53E0">
              <w:rPr>
                <w:color w:val="000000"/>
                <w:sz w:val="20"/>
                <w:szCs w:val="20"/>
              </w:rPr>
              <w:br/>
              <w:t>Работа в электронной информационно-образовательной среде, 2020;</w:t>
            </w:r>
            <w:r w:rsidRPr="00EA53E0">
              <w:rPr>
                <w:color w:val="000000"/>
                <w:sz w:val="20"/>
                <w:szCs w:val="20"/>
              </w:rPr>
              <w:br/>
              <w:t>Охрана труда, 2020;</w:t>
            </w:r>
            <w:r w:rsidRPr="00EA53E0">
              <w:rPr>
                <w:color w:val="000000"/>
                <w:sz w:val="20"/>
                <w:szCs w:val="20"/>
              </w:rPr>
              <w:br/>
              <w:t>Современная экономика России: актуальные пробле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мы и особенности развития, 2020;</w:t>
            </w:r>
            <w:r w:rsidRPr="00EA53E0">
              <w:rPr>
                <w:color w:val="000000"/>
                <w:sz w:val="20"/>
                <w:szCs w:val="20"/>
              </w:rPr>
              <w:br/>
              <w:t>Аналитик данных, 2020.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  <w:vAlign w:val="center"/>
          </w:tcPr>
          <w:p w:rsidR="00622AA8" w:rsidRPr="00EA53E0" w:rsidRDefault="00622AA8" w:rsidP="00E86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Перчук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Марина Юр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ь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евна</w:t>
            </w:r>
          </w:p>
        </w:tc>
        <w:tc>
          <w:tcPr>
            <w:tcW w:w="488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Статистические индикаторы и модели в макроэкономике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  <w:t>магистратура, Статистика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E86FE4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E86FE4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Управление, основанное на данных, 2021;</w:t>
            </w:r>
            <w:r w:rsidRPr="00EA53E0">
              <w:rPr>
                <w:color w:val="000000"/>
                <w:sz w:val="20"/>
                <w:szCs w:val="20"/>
              </w:rPr>
              <w:br/>
              <w:t>Деловой русский язык, 2021;</w:t>
            </w:r>
            <w:r w:rsidRPr="00EA53E0">
              <w:rPr>
                <w:color w:val="000000"/>
                <w:sz w:val="20"/>
                <w:szCs w:val="20"/>
              </w:rPr>
              <w:br/>
              <w:t>Реализация проектов цифровой трансформации, 2020;</w:t>
            </w:r>
            <w:r w:rsidRPr="00EA53E0">
              <w:rPr>
                <w:color w:val="000000"/>
                <w:sz w:val="20"/>
                <w:szCs w:val="20"/>
              </w:rPr>
              <w:br/>
              <w:t>Построение перспективной модели государственной статистики и современные технологии производства и распространения статистических дан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ных, 2020;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Работа с системой делового анализа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Contour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BI (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Contour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Components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), 2020;</w:t>
            </w:r>
            <w:r w:rsidRPr="00EA53E0">
              <w:rPr>
                <w:color w:val="000000"/>
                <w:sz w:val="20"/>
                <w:szCs w:val="20"/>
              </w:rPr>
              <w:br/>
              <w:t>Статистика и аналитика: методы, программные средства и решения, 2020.</w:t>
            </w: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622AA8" w:rsidRPr="00EA53E0" w:rsidRDefault="00622AA8" w:rsidP="00E86FE4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pct"/>
          </w:tcPr>
          <w:p w:rsidR="00622AA8" w:rsidRPr="00EA53E0" w:rsidRDefault="00622AA8" w:rsidP="00E86FE4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622AA8" w:rsidRPr="00EA53E0" w:rsidTr="00622AA8">
        <w:trPr>
          <w:trHeight w:val="551"/>
        </w:trPr>
        <w:tc>
          <w:tcPr>
            <w:tcW w:w="632" w:type="pct"/>
            <w:vAlign w:val="center"/>
          </w:tcPr>
          <w:p w:rsidR="00622AA8" w:rsidRPr="00EA53E0" w:rsidRDefault="00622AA8" w:rsidP="005E50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53E0">
              <w:rPr>
                <w:b/>
                <w:bCs/>
                <w:color w:val="000000"/>
                <w:sz w:val="20"/>
                <w:szCs w:val="20"/>
              </w:rPr>
              <w:t>Слободчикова</w:t>
            </w:r>
            <w:proofErr w:type="spellEnd"/>
            <w:r w:rsidRPr="00EA53E0">
              <w:rPr>
                <w:b/>
                <w:bCs/>
                <w:color w:val="000000"/>
                <w:sz w:val="20"/>
                <w:szCs w:val="20"/>
              </w:rPr>
              <w:t xml:space="preserve"> Юлия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488" w:type="pct"/>
            <w:vAlign w:val="center"/>
          </w:tcPr>
          <w:p w:rsidR="00622AA8" w:rsidRPr="00EA53E0" w:rsidRDefault="00622AA8" w:rsidP="005E504A">
            <w:pPr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622AA8" w:rsidRPr="00EA53E0" w:rsidRDefault="00622AA8" w:rsidP="005E504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Социология и педагогика высшей школы</w:t>
            </w:r>
          </w:p>
        </w:tc>
        <w:tc>
          <w:tcPr>
            <w:tcW w:w="680" w:type="pct"/>
            <w:vAlign w:val="center"/>
          </w:tcPr>
          <w:p w:rsidR="00622AA8" w:rsidRPr="00EA53E0" w:rsidRDefault="00622AA8" w:rsidP="005E504A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 w:rsidRPr="00EA53E0">
              <w:rPr>
                <w:sz w:val="20"/>
                <w:szCs w:val="20"/>
              </w:rPr>
              <w:t>рактический психолог, методист по воспитательной работе</w:t>
            </w:r>
          </w:p>
        </w:tc>
        <w:tc>
          <w:tcPr>
            <w:tcW w:w="293" w:type="pct"/>
            <w:vAlign w:val="center"/>
          </w:tcPr>
          <w:p w:rsidR="00622AA8" w:rsidRPr="00EA53E0" w:rsidRDefault="00622AA8" w:rsidP="005E504A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294" w:type="pct"/>
            <w:vAlign w:val="center"/>
          </w:tcPr>
          <w:p w:rsidR="00622AA8" w:rsidRPr="00EA53E0" w:rsidRDefault="00622AA8" w:rsidP="005E504A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vAlign w:val="center"/>
          </w:tcPr>
          <w:p w:rsidR="00622AA8" w:rsidRPr="00EA53E0" w:rsidRDefault="00622AA8" w:rsidP="005E5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по программе «Противодействии коррупции», от 05.04.2019, № АЖ №</w:t>
            </w:r>
            <w:r>
              <w:rPr>
                <w:color w:val="000000"/>
                <w:sz w:val="20"/>
                <w:szCs w:val="20"/>
              </w:rPr>
              <w:t xml:space="preserve">001389. ФГБОУ ВО "РТУ МИРЭА", </w:t>
            </w:r>
            <w:r>
              <w:rPr>
                <w:color w:val="000000"/>
                <w:sz w:val="20"/>
                <w:szCs w:val="20"/>
              </w:rPr>
              <w:br/>
              <w:t>2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ВО «Тульский г</w:t>
            </w:r>
            <w:r>
              <w:rPr>
                <w:color w:val="000000"/>
                <w:sz w:val="20"/>
                <w:szCs w:val="20"/>
              </w:rPr>
              <w:t>осударственный университет»;</w:t>
            </w:r>
            <w:r>
              <w:rPr>
                <w:color w:val="000000"/>
                <w:sz w:val="20"/>
                <w:szCs w:val="20"/>
              </w:rPr>
              <w:br/>
              <w:t>4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тет»; 6. Удостоверение о повышении квалификации по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программе"Оказание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 первой помощи" от 16.08.2021,  № 8324-21 Серия АИ № 001508, 16 часов, - ФГБОУ ВО «МИРЭА – Российский технологический университет»; </w:t>
            </w:r>
          </w:p>
        </w:tc>
        <w:tc>
          <w:tcPr>
            <w:tcW w:w="439" w:type="pct"/>
          </w:tcPr>
          <w:p w:rsidR="00622AA8" w:rsidRDefault="00622AA8" w:rsidP="005E504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Профессиональная переподготовка в ЧУ ДПО "Институт консультирования и системных решений" по программе "Семейное конс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ультирование и клиент- центрированные расстановки" (502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ак.часа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 xml:space="preserve">)Диплом №772409864345. </w:t>
            </w:r>
            <w:r>
              <w:rPr>
                <w:color w:val="000000"/>
                <w:sz w:val="20"/>
                <w:szCs w:val="20"/>
              </w:rPr>
              <w:t>Дата выдачи 12.07.20</w:t>
            </w:r>
          </w:p>
          <w:p w:rsidR="00622AA8" w:rsidRPr="00EA53E0" w:rsidRDefault="00622AA8" w:rsidP="005E504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</w:t>
            </w:r>
            <w:proofErr w:type="spellStart"/>
            <w:r w:rsidRPr="00EA53E0">
              <w:rPr>
                <w:color w:val="000000"/>
                <w:sz w:val="20"/>
                <w:szCs w:val="20"/>
              </w:rPr>
              <w:t>ак.часа</w:t>
            </w:r>
            <w:proofErr w:type="spellEnd"/>
            <w:r w:rsidRPr="00EA53E0">
              <w:rPr>
                <w:color w:val="000000"/>
                <w:sz w:val="20"/>
                <w:szCs w:val="20"/>
              </w:rPr>
              <w:t>)Диплом №772409864345. Дата выд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ачи 12.07.20</w:t>
            </w:r>
          </w:p>
        </w:tc>
        <w:tc>
          <w:tcPr>
            <w:tcW w:w="439" w:type="pct"/>
          </w:tcPr>
          <w:p w:rsidR="00622AA8" w:rsidRPr="00EA53E0" w:rsidRDefault="00622AA8" w:rsidP="005E504A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pct"/>
          </w:tcPr>
          <w:p w:rsidR="00622AA8" w:rsidRPr="00EA53E0" w:rsidRDefault="00622AA8" w:rsidP="005E504A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 образовательные программы</w:t>
            </w:r>
          </w:p>
        </w:tc>
      </w:tr>
    </w:tbl>
    <w:p w:rsidR="006644E9" w:rsidRPr="00EA53E0" w:rsidRDefault="006644E9" w:rsidP="008D1028">
      <w:pPr>
        <w:rPr>
          <w:sz w:val="18"/>
          <w:szCs w:val="18"/>
        </w:rPr>
      </w:pPr>
    </w:p>
    <w:p w:rsidR="008A06C8" w:rsidRPr="00EA53E0" w:rsidRDefault="008A06C8" w:rsidP="008D1028">
      <w:pPr>
        <w:rPr>
          <w:sz w:val="18"/>
          <w:szCs w:val="18"/>
        </w:rPr>
      </w:pPr>
    </w:p>
    <w:sectPr w:rsidR="008A06C8" w:rsidRPr="00EA53E0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83348"/>
    <w:rsid w:val="000F5B10"/>
    <w:rsid w:val="001A786A"/>
    <w:rsid w:val="001B7C91"/>
    <w:rsid w:val="00200C71"/>
    <w:rsid w:val="00270153"/>
    <w:rsid w:val="00305327"/>
    <w:rsid w:val="00316CE6"/>
    <w:rsid w:val="003E4652"/>
    <w:rsid w:val="00487865"/>
    <w:rsid w:val="004E7345"/>
    <w:rsid w:val="0055068E"/>
    <w:rsid w:val="005638A1"/>
    <w:rsid w:val="005861CA"/>
    <w:rsid w:val="005C267B"/>
    <w:rsid w:val="005E504A"/>
    <w:rsid w:val="006154F9"/>
    <w:rsid w:val="00622AA8"/>
    <w:rsid w:val="006644E9"/>
    <w:rsid w:val="00693A7D"/>
    <w:rsid w:val="00710C10"/>
    <w:rsid w:val="007E54EF"/>
    <w:rsid w:val="00817895"/>
    <w:rsid w:val="00835251"/>
    <w:rsid w:val="00837039"/>
    <w:rsid w:val="008549E6"/>
    <w:rsid w:val="008A06C8"/>
    <w:rsid w:val="008D1028"/>
    <w:rsid w:val="008E351A"/>
    <w:rsid w:val="00917ADC"/>
    <w:rsid w:val="00920F1B"/>
    <w:rsid w:val="00957F5E"/>
    <w:rsid w:val="009F01F2"/>
    <w:rsid w:val="00AA6DEF"/>
    <w:rsid w:val="00AE79E3"/>
    <w:rsid w:val="00C44CEB"/>
    <w:rsid w:val="00CE47E7"/>
    <w:rsid w:val="00DE71DC"/>
    <w:rsid w:val="00E405E1"/>
    <w:rsid w:val="00E86FE4"/>
    <w:rsid w:val="00EA53E0"/>
    <w:rsid w:val="00ED7145"/>
    <w:rsid w:val="00F144B3"/>
    <w:rsid w:val="00F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47DD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45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2024-10-28T14:02:00Z</dcterms:created>
  <dcterms:modified xsi:type="dcterms:W3CDTF">2024-12-13T12:23:00Z</dcterms:modified>
</cp:coreProperties>
</file>