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29.0</w:t>
      </w:r>
      <w:r>
        <w:t xml:space="preserve">4</w:t>
      </w:r>
      <w:r>
        <w:t xml:space="preserve">.04 </w:t>
      </w:r>
      <w:r>
        <w:t xml:space="preserve">Технология художественной обработки материалов «</w:t>
      </w:r>
      <w:r>
        <w:t xml:space="preserve">Дизайн-визуализация промышленных изделий</w:t>
      </w:r>
      <w:r>
        <w:t xml:space="preserve">»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207"/>
        <w:gridCol w:w="1295"/>
        <w:gridCol w:w="1872"/>
        <w:gridCol w:w="1298"/>
        <w:gridCol w:w="991"/>
        <w:gridCol w:w="1742"/>
        <w:gridCol w:w="1727"/>
        <w:gridCol w:w="1446"/>
        <w:gridCol w:w="1541"/>
      </w:tblGrid>
      <w:tr>
        <w:trPr>
          <w:jc w:val="center"/>
        </w:trPr>
        <w:tc>
          <w:tcPr>
            <w:shd w:val="clear" w:color="auto" w:fill="d9d9d9" w:themeFill="background1" w:themeFillShade="D9"/>
            <w:tcW w:w="5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0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ьного образования, квалификация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3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года)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наличии)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21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Наименование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образовательных программ, 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реализации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которых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участвует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педагогический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работник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Бойко Юлия Алексеевна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технологий и изготовление художественных изделий, Методы реставрации, Выполнение и защита выпускной квалификационной работы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«Цифровые технологии в преподавании профильных дисциплин», 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технологии,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54.03.01 </w:t>
            </w:r>
            <w:r>
              <w:rPr>
                <w:sz w:val="16"/>
                <w:szCs w:val="16"/>
              </w:rPr>
              <w:t xml:space="preserve">Дизайн,</w:t>
            </w:r>
            <w:r>
              <w:rPr>
                <w:sz w:val="16"/>
                <w:szCs w:val="16"/>
              </w:rPr>
              <w:br/>
              <w:t xml:space="preserve">29.03.04</w:t>
            </w:r>
            <w:r>
              <w:rPr>
                <w:sz w:val="16"/>
                <w:szCs w:val="16"/>
              </w:rPr>
              <w:t xml:space="preserve"> Технология художественной обработки материалов</w:t>
            </w:r>
            <w:r>
              <w:rPr>
                <w:sz w:val="16"/>
                <w:szCs w:val="16"/>
              </w:rPr>
              <w:t xml:space="preserve">; 29.04.04 </w:t>
            </w:r>
            <w:r>
              <w:rPr>
                <w:sz w:val="16"/>
                <w:szCs w:val="16"/>
              </w:rPr>
              <w:t xml:space="preserve">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Быкова Анна Викторовна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Технологии личностного роста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- специалитет, магистратура, профессиональное обучение, психология, менеджмент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помощи»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2021 «Актуальные технологии работы с молодёжью в современном образовательном пространстве 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2023,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Семь стратегий проверки письменных работ, или как научить студентов писать академических грамотно, 2023.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6. 01.09.2020-30.05.2021, «Educational Design»,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ОЕАЕР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, 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г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.,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510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Диплом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№ EU-21.D.MM.FCC/00520/04.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Вартанян </w:t>
            </w:r>
            <w:r>
              <w:rPr>
                <w:sz w:val="16"/>
                <w:szCs w:val="16"/>
              </w:rPr>
              <w:t xml:space="preserve">Аревшад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Апетович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Механика, механик;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аспирантура, Механика жидкости, газа и плазмы,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Экономика и управление народным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хозяйством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технологий при реализации образовательных программ», 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«Цифровая экономика и цифровые технологии», 2021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Драгунова Евгения Петровна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Визуализация материалов и художественных изделий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инженер-художник Технология художественной обработки материалов, Дизайн - визуализация промышленных изделий,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«Технологические приемы изучения сенсорики»,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«Педагогическое образование: педагог изобразительного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искусства 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2019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«Графический дизайн», 2021,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29.04.04 </w:t>
            </w:r>
            <w:r>
              <w:rPr>
                <w:sz w:val="16"/>
                <w:szCs w:val="16"/>
              </w:rPr>
              <w:t xml:space="preserve"> Технология</w:t>
            </w:r>
            <w:r>
              <w:rPr>
                <w:sz w:val="16"/>
                <w:szCs w:val="16"/>
              </w:rPr>
              <w:t xml:space="preserve"> художественной обработки материалов;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Дрюкова</w:t>
            </w:r>
            <w:r>
              <w:rPr>
                <w:sz w:val="16"/>
                <w:szCs w:val="16"/>
              </w:rPr>
              <w:t xml:space="preserve"> Анна Эдуардовна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Материалы  для</w:t>
            </w:r>
            <w:r>
              <w:rPr>
                <w:sz w:val="16"/>
                <w:szCs w:val="16"/>
              </w:rPr>
              <w:t xml:space="preserve"> художественных изделий, Художественное проектирование, Дизайн-проектирование, Технологическая (проектно- технологическая) практика, Преддипломная практика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материалов;  инженер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-художник,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Методология и технологии проведени</w:t>
            </w:r>
            <w:r>
              <w:rPr>
                <w:sz w:val="16"/>
                <w:szCs w:val="16"/>
              </w:rPr>
              <w:t xml:space="preserve">я органолептического анализа»,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«Цифровые технологии в преподавании профильных </w:t>
            </w:r>
            <w:r>
              <w:rPr>
                <w:sz w:val="16"/>
                <w:szCs w:val="16"/>
              </w:rPr>
              <w:t xml:space="preserve">дисциплин», 2021 </w:t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</w:t>
            </w:r>
            <w:r>
              <w:rPr>
                <w:color w:val="000000"/>
                <w:sz w:val="16"/>
                <w:szCs w:val="16"/>
                <w:shd w:val="clear" w:color="auto" w:fill="f7fbff"/>
              </w:rPr>
              <w:t xml:space="preserve">09.03.02</w:t>
            </w:r>
            <w:r>
              <w:rPr>
                <w:sz w:val="16"/>
                <w:szCs w:val="16"/>
              </w:rPr>
              <w:t xml:space="preserve"> Информационные системы и технологии 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Жемерикина</w:t>
            </w:r>
            <w:r>
              <w:rPr>
                <w:sz w:val="16"/>
                <w:szCs w:val="16"/>
              </w:rPr>
              <w:t xml:space="preserve"> Юлия Игоревна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Социология и педагогика высшей школы, 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Педагогика и психология, Педагог-психолог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«Управление развитием образовательной организации», 2021 «Инклюзивное волонтерство в университете», 2021 </w:t>
            </w:r>
            <w:r>
              <w:rPr>
                <w:sz w:val="16"/>
                <w:szCs w:val="16"/>
              </w:rPr>
              <w:br/>
              <w:t xml:space="preserve">«Цифровые технологии в преподавании профильных дисциплин», 2021 «Электронно-ин</w:t>
            </w:r>
            <w:r>
              <w:rPr>
                <w:sz w:val="16"/>
                <w:szCs w:val="16"/>
              </w:rPr>
              <w:t xml:space="preserve">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«Оказание первой помощи», 2021 «Цифровое образование: методы, модели и технологии развития», 2021</w:t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Захарова </w:t>
            </w:r>
            <w:r>
              <w:rPr>
                <w:sz w:val="16"/>
                <w:szCs w:val="16"/>
              </w:rPr>
              <w:t xml:space="preserve">Саргылана</w:t>
            </w:r>
            <w:r>
              <w:rPr>
                <w:sz w:val="16"/>
                <w:szCs w:val="16"/>
              </w:rPr>
              <w:t xml:space="preserve"> Егоровна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Социология и педагогика высшей школы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филология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</w:t>
            </w:r>
            <w:r>
              <w:rPr>
                <w:sz w:val="16"/>
                <w:szCs w:val="16"/>
              </w:rPr>
              <w:t xml:space="preserve">2022  </w:t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Зябнева</w:t>
            </w:r>
            <w:r>
              <w:rPr>
                <w:sz w:val="16"/>
                <w:szCs w:val="16"/>
              </w:rPr>
              <w:t xml:space="preserve"> Ольга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и реализация проектов в художественной обработке материалов, </w:t>
            </w:r>
            <w:r>
              <w:rPr>
                <w:sz w:val="16"/>
                <w:szCs w:val="16"/>
              </w:rPr>
              <w:t xml:space="preserve">Эскизирование</w:t>
            </w:r>
            <w:r>
              <w:rPr>
                <w:sz w:val="16"/>
                <w:szCs w:val="16"/>
              </w:rPr>
              <w:t xml:space="preserve"> промышленных изделий, Методы </w:t>
            </w:r>
            <w:r>
              <w:rPr>
                <w:sz w:val="16"/>
                <w:szCs w:val="16"/>
              </w:rPr>
              <w:t xml:space="preserve">дизайн- визуализации художественных изделий/Методы дизайн- визуализации художественных изделий, Проектирование художественных изделий/Проектирование художественных изделий, Выполнение и защита выпускной квалификационной работы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инженер-технолог,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t xml:space="preserve">образовательных программ», 2021 «Технологические приемы изучения сенсорики», 2021 «Актуальные вопросы инклюзивного образования лиц с ограниченными возможностями здоровья и инвалидностью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«Оказание первой», 2021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Информатика и информационно-коммуникационные технологии, 2016 Специалист по дизайну графических </w:t>
            </w:r>
            <w:r>
              <w:rPr>
                <w:sz w:val="16"/>
                <w:szCs w:val="16"/>
              </w:rPr>
              <w:t xml:space="preserve">пользовательских интерфейсов», 2023;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29.04.04 Технология художественной </w:t>
            </w:r>
            <w:r>
              <w:rPr>
                <w:sz w:val="16"/>
                <w:szCs w:val="16"/>
              </w:rPr>
              <w:t xml:space="preserve">обработки материалов 09.03.02 Информационные системы и технологии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Казачкова Ольга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коммуникации, Проектирование технологического процесса, Выполнение и защита выпускной квалификационной работы,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инженер-художник, Межкультурная коммуникация; сравнительно-историческое, типологическое и сопоставительное языкознание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технологии преподавания учебных дисциплин по укруп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енной группе направлений подготовки "Изобразительное и прикладные виды искусств»,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системы искусственного интеллекта в дизайне, 2023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Публикационная активность преподавателя вуза: основное и актуальное, 2024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Визуализация данных в научных публикациях: технологии и тренды, 2024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29.03.04 Технология художественной обработки материалов; 54.03.01 Дизайн; 54.04.01 Дизайн, 11.03.04 Электроника и </w:t>
            </w:r>
            <w:r>
              <w:rPr>
                <w:color w:val="000000"/>
                <w:sz w:val="16"/>
                <w:szCs w:val="16"/>
              </w:rPr>
              <w:t xml:space="preserve">наноэлектроника</w:t>
            </w:r>
            <w:r>
              <w:rPr>
                <w:color w:val="000000"/>
                <w:sz w:val="16"/>
                <w:szCs w:val="16"/>
              </w:rPr>
              <w:t xml:space="preserve">, 15.03.01 Машиностроение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Лобач</w:t>
            </w:r>
            <w:r>
              <w:rPr>
                <w:sz w:val="16"/>
                <w:szCs w:val="16"/>
              </w:rPr>
              <w:t xml:space="preserve"> Денис Игоревич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технологий и изготовление художественных изделий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специалите,Технология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художественной обработки материалов, инженер-художник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реализации образовательных программ», 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ческие приемы изучения сенсорики», 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29.04.04 Технология художественной обработки </w:t>
            </w:r>
            <w:r>
              <w:rPr>
                <w:sz w:val="16"/>
                <w:szCs w:val="16"/>
              </w:rPr>
              <w:t xml:space="preserve">материалов;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Мамедова Ирина Юрьевна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кафедрой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и методология технологии художественной обработки материалов, Маркетинговы</w:t>
            </w:r>
            <w:r>
              <w:rPr>
                <w:sz w:val="16"/>
                <w:szCs w:val="16"/>
              </w:rPr>
              <w:t xml:space="preserve">е исследования рынка художественных материалов, Научно- исследовательская работа (получение первичных навыков научно- исследовательской работы), Научно- исследовательская работа, Преддипломная практика, Выполнение и защита выпускной квалификационной работы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 Материаловедение (промышленность), Оборудование и технология термической обработки металлов, инженер-исследователь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«Методология и технологии проведения органолептического анализа»,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«Информ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ационное моделирование творчества в развитии современных образов объектов дизайна на основе традиционных культур РФ», 2022,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"Возможности программ искусственного интеллекта для предметного дизайна", 2023,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авторских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дизайн-объектов в цифровой среде»,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29.04.04 Технология художественной обработки материалов;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Мартынов Максим Александрович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</w:t>
            </w:r>
            <w:r>
              <w:rPr>
                <w:sz w:val="16"/>
                <w:szCs w:val="16"/>
              </w:rPr>
              <w:t xml:space="preserve">преподава</w:t>
            </w: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тель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</w:t>
            </w:r>
            <w:r>
              <w:rPr>
                <w:sz w:val="16"/>
                <w:szCs w:val="16"/>
              </w:rPr>
              <w:t xml:space="preserve">уволен</w:t>
            </w:r>
            <w:r>
              <w:rPr>
                <w:sz w:val="16"/>
                <w:szCs w:val="16"/>
              </w:rPr>
              <w:t xml:space="preserve">)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Компьютерные технологии в разработке художественно-промышленных объектов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 Техническая эстетика и дизайн, преподаватель-исследователь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«Мето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дология и технологии проведения органолептического анализа»,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2021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29.04.04 </w:t>
            </w:r>
            <w:r>
              <w:rPr>
                <w:sz w:val="16"/>
                <w:szCs w:val="16"/>
              </w:rPr>
              <w:t xml:space="preserve">Технология художественной обработки материалов; 09.03.02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Оранская Ирина Алексеевна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реподава</w:t>
            </w: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тель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Методы реставрации, </w:t>
            </w:r>
            <w:r>
              <w:rPr>
                <w:sz w:val="16"/>
                <w:szCs w:val="16"/>
              </w:rPr>
              <w:t xml:space="preserve">Эскизирование</w:t>
            </w:r>
            <w:r>
              <w:rPr>
                <w:sz w:val="16"/>
                <w:szCs w:val="16"/>
              </w:rPr>
              <w:t xml:space="preserve"> промышленных изделий,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Юриспруденция    высшее, магистратура,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«Возможности программ искусственного интеллекта для предметного дизайна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материалов. 54.03.01 Дизайн 54.04.01 Дизайн </w:t>
            </w:r>
            <w:r>
              <w:rPr>
                <w:sz w:val="16"/>
                <w:szCs w:val="16"/>
              </w:rPr>
              <w:t xml:space="preserve">12.03.04 Биотехнические системы и </w:t>
            </w:r>
            <w:r>
              <w:rPr>
                <w:sz w:val="16"/>
                <w:szCs w:val="16"/>
              </w:rPr>
              <w:t xml:space="preserve">технологии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Разборская</w:t>
            </w:r>
            <w:r>
              <w:rPr>
                <w:sz w:val="16"/>
                <w:szCs w:val="16"/>
              </w:rPr>
              <w:t xml:space="preserve"> Алеся Павловна 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</w:t>
            </w:r>
            <w:r>
              <w:rPr>
                <w:sz w:val="16"/>
                <w:szCs w:val="16"/>
              </w:rPr>
              <w:t xml:space="preserve">преподава</w:t>
            </w: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тель</w:t>
            </w:r>
            <w:r>
              <w:rPr>
                <w:sz w:val="16"/>
                <w:szCs w:val="16"/>
              </w:rPr>
              <w:t xml:space="preserve"> (уволена)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Графический дизайн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Технологические приемы изучения сенсорики», 2022 </w:t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Графический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 29.03.04 Технология художественной обработки </w:t>
            </w:r>
            <w:r>
              <w:rPr>
                <w:sz w:val="16"/>
                <w:szCs w:val="16"/>
              </w:rPr>
              <w:t xml:space="preserve">материалов  54.04.01</w:t>
            </w:r>
            <w:r>
              <w:rPr>
                <w:sz w:val="16"/>
                <w:szCs w:val="16"/>
              </w:rPr>
              <w:t xml:space="preserve"> Дизайн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Рыбакова Марина Витальевна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Коммуникативные технологии в профессиональной сфере на иностранном языке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Филология,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учитель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английского и французского языков;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аспирантура, германские языки,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преподаватель-исследователь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Научная коммуникация на иностранном языке,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Томорадзе</w:t>
            </w:r>
            <w:r>
              <w:rPr>
                <w:sz w:val="16"/>
                <w:szCs w:val="16"/>
              </w:rPr>
              <w:t xml:space="preserve"> Илья Владимирович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Гибкое управление проектами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специалитет, магистратура Экономика и управление на предприятии (в машиностроении)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помощи»,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часов, 01.06.2021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377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Хамматова</w:t>
            </w:r>
            <w:r>
              <w:rPr>
                <w:sz w:val="16"/>
                <w:szCs w:val="16"/>
              </w:rPr>
              <w:t xml:space="preserve"> Эльмира </w:t>
            </w:r>
            <w:r>
              <w:rPr>
                <w:sz w:val="16"/>
                <w:szCs w:val="16"/>
              </w:rPr>
              <w:t xml:space="preserve">Айдаровна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магистратура; аспирантура Дизайн; Материаловедение производств текстильной и легкой промышленности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«Передовые производственные технологии»,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2023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«Технологические приемы изучения сенсорики», 2023                                                  «Беспилотные летательные аппараты. Применение и технологические аспекты, 2024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Диплом о профессиональной переподготовке, но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мер: 180000264541 от 30.03.2018. по программе «Преподаватель ВУЗа по направлению: в сфере преподавания компьютерным технологиям в проектировании, моделировании, дизайне», 278 часов, Центр подготовки и повышения квалификации преподавателей ФГБОУ ВО «КНИТУ».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Диплом о профессиона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льной переподготовке, номер: 162415675536 от 15.12.2021 по программе «Основы моделирования и управления промышленными манипуляторами. Программирование в цифровом двойнике промышленного манипулятора», 268 часов, ООО "Центр образовательных компетенций НТИ",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Иннополис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29.04.04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6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Чурин Алексей Сергеевич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ассистент</w:t>
            </w:r>
            <w:r>
              <w:rPr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Современный дизайн, Дизайн-проектирование</w:t>
            </w:r>
            <w:r>
              <w:rPr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Технологические приемы изучения сенсорики»,  2022 </w:t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29.04.04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0"/>
        <w:jc w:val="center"/>
        <w:spacing w:line="240" w:lineRule="auto"/>
        <w:rPr>
          <w:sz w:val="18"/>
          <w:szCs w:val="18"/>
        </w:rPr>
      </w:pPr>
      <w:r/>
      <w:bookmarkStart w:id="0" w:name="_GoBack"/>
      <w:r/>
      <w:bookmarkEnd w:id="0"/>
      <w:r/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List Paragraph"/>
    <w:basedOn w:val="6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81F1-ED6B-472F-9922-C69A6C64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Няфкина Светлана Сергеевна</cp:lastModifiedBy>
  <cp:revision>6</cp:revision>
  <dcterms:created xsi:type="dcterms:W3CDTF">2024-11-19T15:01:00Z</dcterms:created>
  <dcterms:modified xsi:type="dcterms:W3CDTF">2024-11-22T10:01:52Z</dcterms:modified>
</cp:coreProperties>
</file>