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5E42D3">
        <w:rPr>
          <w:rFonts w:ascii="Times New Roman" w:hAnsi="Times New Roman" w:cs="Times New Roman"/>
          <w:sz w:val="28"/>
          <w:szCs w:val="28"/>
        </w:rPr>
        <w:t>3</w:t>
      </w:r>
      <w:r w:rsidRPr="003F5541">
        <w:rPr>
          <w:rFonts w:ascii="Times New Roman" w:hAnsi="Times New Roman" w:cs="Times New Roman"/>
          <w:sz w:val="28"/>
          <w:szCs w:val="28"/>
        </w:rPr>
        <w:t>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0F4F75">
        <w:rPr>
          <w:rFonts w:ascii="Times New Roman" w:hAnsi="Times New Roman" w:cs="Times New Roman"/>
          <w:sz w:val="28"/>
          <w:szCs w:val="28"/>
        </w:rPr>
        <w:t>.2</w:t>
      </w:r>
      <w:bookmarkStart w:id="0" w:name="_GoBack"/>
      <w:bookmarkEnd w:id="0"/>
      <w:r w:rsidRPr="003F5541">
        <w:rPr>
          <w:rFonts w:ascii="Times New Roman" w:hAnsi="Times New Roman" w:cs="Times New Roman"/>
          <w:sz w:val="28"/>
          <w:szCs w:val="28"/>
        </w:rPr>
        <w:t>. «</w:t>
      </w:r>
      <w:r w:rsidR="000F4F75" w:rsidRPr="000F4F75">
        <w:rPr>
          <w:rFonts w:ascii="Times New Roman" w:hAnsi="Times New Roman" w:cs="Times New Roman"/>
          <w:sz w:val="28"/>
          <w:szCs w:val="28"/>
        </w:rPr>
        <w:t>Фармацевтическая химия, фармакогнозия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0"/>
        <w:gridCol w:w="1110"/>
        <w:gridCol w:w="1110"/>
        <w:gridCol w:w="1897"/>
        <w:gridCol w:w="1173"/>
        <w:gridCol w:w="1300"/>
        <w:gridCol w:w="1298"/>
      </w:tblGrid>
      <w:tr w:rsidR="00F42884" w:rsidRPr="00305327" w:rsidTr="00F42884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F42884" w:rsidRPr="00F42884" w:rsidRDefault="00F42884" w:rsidP="00F4288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F42884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 w:rsidRPr="00F42884"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42884" w:rsidRPr="00305327" w:rsidTr="00F42884">
        <w:trPr>
          <w:jc w:val="center"/>
        </w:trPr>
        <w:tc>
          <w:tcPr>
            <w:tcW w:w="501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3" w:type="pct"/>
          </w:tcPr>
          <w:p w:rsidR="00F42884" w:rsidRPr="00F42884" w:rsidRDefault="00F42884" w:rsidP="00F4288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 w:rsidRPr="00F42884">
              <w:rPr>
                <w:rFonts w:eastAsia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04D28" w:rsidRPr="005F49F1" w:rsidTr="00F42884">
        <w:trPr>
          <w:trHeight w:val="543"/>
          <w:jc w:val="center"/>
        </w:trPr>
        <w:tc>
          <w:tcPr>
            <w:tcW w:w="501" w:type="pct"/>
          </w:tcPr>
          <w:p w:rsidR="00B04D28" w:rsidRPr="00D00D60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Pr="00D00D60" w:rsidRDefault="00B04D28" w:rsidP="00B04D2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EA0B74" w:rsidRPr="00EA0B74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Pr="00D00D60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Pr="00D00D60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 xml:space="preserve">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EA0B74" w:rsidRPr="00EA0B74" w:rsidRDefault="00EA0B74" w:rsidP="00EA0B7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A0B74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Default="00EA0B74" w:rsidP="00EA0B7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A0B74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Pr="005F49F1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4D28" w:rsidRPr="005F49F1" w:rsidRDefault="00B04D28" w:rsidP="00B04D2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EA0B74" w:rsidRPr="00EA0B74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Pr="00D00D60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Шаталов Денис Олегович</w:t>
            </w:r>
          </w:p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</w:tcPr>
          <w:p w:rsidR="00B04D28" w:rsidRDefault="005E42D3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Промышленная фармация и технология получения лекарств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="00577C20" w:rsidRPr="00EA0B74">
              <w:rPr>
                <w:color w:val="000000"/>
                <w:sz w:val="16"/>
                <w:szCs w:val="16"/>
              </w:rPr>
              <w:t>Фармацевтическая химия, фармакогнозия</w:t>
            </w:r>
            <w:r w:rsidR="00577C20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 xml:space="preserve">Научные исследования; Практика по получению </w:t>
            </w:r>
            <w:r>
              <w:rPr>
                <w:color w:val="000000"/>
                <w:sz w:val="16"/>
                <w:szCs w:val="16"/>
              </w:rPr>
              <w:lastRenderedPageBreak/>
              <w:t>профессиональных умений и опыта профессиональной деятельности (научно-производственная практика); Педагогическая практика; Подготовка научно-квалификационной работы (диссертации) на соискание ученой степени кандидата наук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</w:tcPr>
          <w:p w:rsid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инженер</w:t>
            </w:r>
          </w:p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</w:tcPr>
          <w:p w:rsid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фармацевтических наук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B04D28" w:rsidRP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Удостоверение о повышении квалификации  АИ № 000590 от 22.06.2021 г. по программе «Оказание первой помощи», 16 часов, ФГБОУ ВО «МИРЭА —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 xml:space="preserve">2 Удостоверение о </w:t>
            </w:r>
            <w:r>
              <w:rPr>
                <w:color w:val="000000"/>
                <w:sz w:val="16"/>
                <w:szCs w:val="16"/>
              </w:rPr>
              <w:lastRenderedPageBreak/>
              <w:t>повышении квалификации  АИ № 001174 от 24.05.2021 г. по программе «Применение хроматографии в биотехнологии», 16 часов,</w:t>
            </w:r>
            <w:r>
              <w:rPr>
                <w:color w:val="000000"/>
                <w:sz w:val="16"/>
                <w:szCs w:val="16"/>
              </w:rPr>
              <w:br/>
              <w:t>ФГБОУ ВО «МИРЭА —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>3 Удостоверение о повышении квалификации  АИ № 000414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», 16 часов, ФГБОУ ВО «МИРЭА —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>4 Удостоверение о повышении квалификации  770400408318 от 11.06.2021 г. по программе «Повышение квалификации специалистов, ответственных за производство, качество и маркировку лекарственных средств», 144 часа, ФГАОУ ВО «Первый МГМУ им. Сеченова"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5E42D3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8" w:type="pct"/>
          </w:tcPr>
          <w:p w:rsidR="00B04D28" w:rsidRPr="00D00D60" w:rsidRDefault="005E42D3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Промышленная фармация и технология получения лекарств</w:t>
            </w:r>
            <w:r w:rsidR="00577C20"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="00577C20" w:rsidRPr="00EA0B74">
              <w:rPr>
                <w:color w:val="000000"/>
                <w:sz w:val="16"/>
                <w:szCs w:val="16"/>
              </w:rPr>
              <w:t>Фармацевтическая химия, фармакогнозия</w:t>
            </w:r>
          </w:p>
        </w:tc>
      </w:tr>
      <w:tr w:rsidR="00B04D28" w:rsidRPr="005F49F1" w:rsidTr="00B04D28">
        <w:trPr>
          <w:trHeight w:val="50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15992">
              <w:rPr>
                <w:color w:val="000000"/>
                <w:sz w:val="16"/>
                <w:szCs w:val="16"/>
              </w:rPr>
              <w:t xml:space="preserve">Результаты освоения дисциплин; Результаты прохождения педагогической практики; Результаты научной </w:t>
            </w:r>
            <w:r w:rsidRPr="00315992">
              <w:rPr>
                <w:color w:val="000000"/>
                <w:sz w:val="16"/>
                <w:szCs w:val="16"/>
              </w:rPr>
              <w:lastRenderedPageBreak/>
              <w:t>(научно-исследовательской) деятельности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специалитет,аспирантура</w:t>
            </w:r>
            <w:proofErr w:type="spellEnd"/>
            <w:r w:rsidRPr="00F42884">
              <w:rPr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</w:t>
            </w:r>
            <w:r>
              <w:rPr>
                <w:sz w:val="16"/>
                <w:szCs w:val="16"/>
              </w:rPr>
              <w:lastRenderedPageBreak/>
              <w:t>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1.4.4 Физическая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  <w:r w:rsidRPr="005F49F1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EA0B74" w:rsidRPr="00EA0B74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Pr="005F49F1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F4F75"/>
    <w:rsid w:val="00141172"/>
    <w:rsid w:val="002B7761"/>
    <w:rsid w:val="00305327"/>
    <w:rsid w:val="00315992"/>
    <w:rsid w:val="003E2969"/>
    <w:rsid w:val="003E4652"/>
    <w:rsid w:val="003F5541"/>
    <w:rsid w:val="00571022"/>
    <w:rsid w:val="00577C20"/>
    <w:rsid w:val="005E42D3"/>
    <w:rsid w:val="005F49F1"/>
    <w:rsid w:val="006154F9"/>
    <w:rsid w:val="00693A7D"/>
    <w:rsid w:val="006A4336"/>
    <w:rsid w:val="00710C10"/>
    <w:rsid w:val="00B04D28"/>
    <w:rsid w:val="00B60176"/>
    <w:rsid w:val="00C26CD8"/>
    <w:rsid w:val="00C70AEF"/>
    <w:rsid w:val="00D00D60"/>
    <w:rsid w:val="00E652D9"/>
    <w:rsid w:val="00EA0B74"/>
    <w:rsid w:val="00F055E1"/>
    <w:rsid w:val="00F42884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EEEB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2024-02-05T09:23:00Z</cp:lastPrinted>
  <dcterms:created xsi:type="dcterms:W3CDTF">2024-11-15T09:48:00Z</dcterms:created>
  <dcterms:modified xsi:type="dcterms:W3CDTF">2024-11-15T13:46:00Z</dcterms:modified>
</cp:coreProperties>
</file>