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0E76DC" w:rsidRPr="000A1513">
        <w:trPr>
          <w:cantSplit/>
          <w:trHeight w:val="180"/>
        </w:trPr>
        <w:tc>
          <w:tcPr>
            <w:tcW w:w="5000" w:type="pct"/>
          </w:tcPr>
          <w:p w:rsidR="000E76DC" w:rsidRDefault="00814871" w:rsidP="000E76DC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>
                  <wp:extent cx="883920" cy="1006475"/>
                  <wp:effectExtent l="0" t="0" r="0" b="317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6DC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0E76DC" w:rsidRDefault="000E76DC" w:rsidP="000E76DC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0E76DC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0E76DC" w:rsidRDefault="000E76DC" w:rsidP="000E76D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0E76DC" w:rsidRDefault="000E76DC" w:rsidP="000E76D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0E76DC" w:rsidRDefault="006114FC" w:rsidP="000E76DC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22225" t="22860" r="25400" b="23495"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A5380FB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wG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DmBdwG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0E76DC" w:rsidRPr="005560D3" w:rsidTr="000E76DC">
        <w:tc>
          <w:tcPr>
            <w:tcW w:w="2500" w:type="pct"/>
          </w:tcPr>
          <w:p w:rsidR="000E76DC" w:rsidRPr="00B0472C" w:rsidRDefault="000E76DC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0E76DC" w:rsidRPr="005560D3" w:rsidRDefault="000E76DC" w:rsidP="007409D3">
            <w:pPr>
              <w:suppressAutoHyphens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t>Первый проректор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br/>
              <w:t>____________________</w:t>
            </w:r>
            <w:r>
              <w:t>Н.И. Прокопов</w:t>
            </w:r>
          </w:p>
          <w:p w:rsidR="000E76DC" w:rsidRPr="005560D3" w:rsidRDefault="000E76DC" w:rsidP="006114FC">
            <w:pPr>
              <w:suppressAutoHyphens/>
              <w:ind w:firstLine="0"/>
              <w:jc w:val="center"/>
            </w:pPr>
            <w:r w:rsidRPr="005560D3">
              <w:t>«____» ______________ 20</w:t>
            </w:r>
            <w:r w:rsidR="006114FC">
              <w:t>__</w:t>
            </w:r>
            <w:r w:rsidRPr="005560D3"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234DA3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6114FC" w:rsidP="00734DA7">
      <w:pPr>
        <w:widowControl/>
        <w:ind w:firstLine="0"/>
        <w:jc w:val="center"/>
      </w:pPr>
      <w:r>
        <w:t>Научная специальность</w:t>
      </w:r>
    </w:p>
    <w:p w:rsidR="00566281" w:rsidRPr="00234DA3" w:rsidRDefault="006114FC" w:rsidP="00234DA3">
      <w:pPr>
        <w:widowControl/>
        <w:ind w:firstLine="0"/>
        <w:jc w:val="center"/>
        <w:rPr>
          <w:rFonts w:eastAsia="HiddenHorzOCR"/>
          <w:b/>
        </w:rPr>
      </w:pPr>
      <w:r>
        <w:rPr>
          <w:b/>
          <w:bCs/>
        </w:rPr>
        <w:t>1.4.4</w:t>
      </w:r>
      <w:r w:rsidR="00746B04">
        <w:rPr>
          <w:b/>
          <w:bCs/>
        </w:rPr>
        <w:t xml:space="preserve"> «Физическая химия</w:t>
      </w:r>
      <w:r w:rsidR="00234DA3" w:rsidRPr="00234DA3">
        <w:rPr>
          <w:rFonts w:eastAsia="HiddenHorzOCR"/>
          <w:b/>
        </w:rPr>
        <w:t>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6114FC" w:rsidRDefault="006114FC" w:rsidP="006114FC">
      <w:pPr>
        <w:suppressAutoHyphens/>
        <w:ind w:firstLine="0"/>
        <w:jc w:val="center"/>
      </w:pPr>
    </w:p>
    <w:p w:rsidR="006114FC" w:rsidRDefault="006114FC" w:rsidP="006114FC">
      <w:pPr>
        <w:suppressAutoHyphens/>
        <w:ind w:firstLine="0"/>
        <w:jc w:val="center"/>
        <w:rPr>
          <w:sz w:val="28"/>
        </w:rPr>
      </w:pPr>
      <w:r>
        <w:t>Москва 2021</w:t>
      </w:r>
    </w:p>
    <w:p w:rsidR="00E8510D" w:rsidRPr="00F54916" w:rsidRDefault="00E8510D" w:rsidP="00234DA3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0C0588" w:rsidRDefault="000C0588" w:rsidP="00234DA3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234DA3">
        <w:rPr>
          <w:sz w:val="28"/>
          <w:szCs w:val="28"/>
        </w:rPr>
        <w:t>04.06.01 «Химические науки»</w:t>
      </w:r>
      <w:r w:rsidR="009500CA" w:rsidRPr="000C0588">
        <w:rPr>
          <w:sz w:val="28"/>
          <w:szCs w:val="28"/>
        </w:rPr>
        <w:t xml:space="preserve"> (уровень подготовки кадров высшей квалификации) с учетом специфики </w:t>
      </w:r>
      <w:r w:rsidR="006114FC">
        <w:rPr>
          <w:sz w:val="28"/>
          <w:szCs w:val="28"/>
        </w:rPr>
        <w:t>научной специальности 1.4.4</w:t>
      </w:r>
      <w:r w:rsidR="00746B04">
        <w:rPr>
          <w:sz w:val="28"/>
          <w:szCs w:val="28"/>
        </w:rPr>
        <w:t xml:space="preserve"> «Физическая химия»</w:t>
      </w:r>
      <w:r w:rsidR="00234DA3">
        <w:rPr>
          <w:sz w:val="28"/>
          <w:szCs w:val="28"/>
        </w:rPr>
        <w:t>.</w:t>
      </w:r>
    </w:p>
    <w:p w:rsidR="0096673C" w:rsidRPr="005560D3" w:rsidRDefault="0096673C" w:rsidP="00234DA3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34DA3">
      <w:pPr>
        <w:ind w:firstLine="709"/>
        <w:contextualSpacing/>
        <w:rPr>
          <w:sz w:val="28"/>
          <w:szCs w:val="28"/>
        </w:rPr>
      </w:pPr>
    </w:p>
    <w:p w:rsidR="0081044F" w:rsidRDefault="005E1BB9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Default="00613640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Pr="00131E68">
        <w:rPr>
          <w:sz w:val="28"/>
          <w:szCs w:val="28"/>
        </w:rPr>
        <w:t xml:space="preserve">, </w:t>
      </w:r>
      <w:r w:rsidR="006114FC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6114FC">
        <w:rPr>
          <w:sz w:val="28"/>
          <w:szCs w:val="28"/>
        </w:rPr>
        <w:t>1.4.4</w:t>
      </w:r>
      <w:r w:rsidR="00746B04">
        <w:rPr>
          <w:sz w:val="28"/>
          <w:szCs w:val="28"/>
        </w:rPr>
        <w:t xml:space="preserve"> «Физическая химия»</w:t>
      </w:r>
      <w:r w:rsidR="006114FC">
        <w:rPr>
          <w:sz w:val="28"/>
          <w:szCs w:val="28"/>
        </w:rPr>
        <w:t xml:space="preserve"> </w:t>
      </w:r>
      <w:r w:rsidRPr="00613640">
        <w:rPr>
          <w:sz w:val="28"/>
          <w:szCs w:val="28"/>
        </w:rPr>
        <w:t>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234DA3" w:rsidTr="00234DA3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pStyle w:val="af5"/>
              <w:ind w:left="0" w:firstLine="0"/>
              <w:rPr>
                <w:sz w:val="22"/>
                <w:szCs w:val="22"/>
              </w:rPr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 в научной деятельности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УК-3 (</w:t>
            </w:r>
            <w: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pStyle w:val="af5"/>
              <w:ind w:left="0" w:firstLine="0"/>
            </w:pPr>
            <w:r>
              <w:rPr>
                <w:b/>
              </w:rPr>
              <w:t xml:space="preserve">Знать </w:t>
            </w:r>
            <w:r>
              <w:t>методы и технологии научной коммуникации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УК-4 (</w:t>
            </w:r>
            <w: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УК-5 (</w:t>
            </w:r>
            <w:r>
              <w:t>способностью планировать и решать задачи собственного профессионального и личностного развития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ОПК-1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(готовностью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  <w:r>
              <w:rPr>
                <w:rFonts w:eastAsiaTheme="minorEastAsia"/>
              </w:rPr>
              <w:t xml:space="preserve">особенности основных образовательных программ подготовки кадров в области химии, химической технологии и биотехнологии; учебно-методическое и организационное обеспечение учебного процесса на уровне вуза и учебной кафедры; средства информационной поддержки преподавателя при использовании современных образовательных технологий  </w:t>
            </w:r>
          </w:p>
        </w:tc>
      </w:tr>
      <w:tr w:rsidR="00746B04" w:rsidTr="00746B04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04" w:rsidRDefault="00746B04">
            <w:pPr>
              <w:ind w:firstLine="0"/>
            </w:pPr>
            <w:r>
              <w:rPr>
                <w:b/>
              </w:rPr>
              <w:t xml:space="preserve">ПК-1 </w:t>
            </w:r>
            <w:r>
              <w:t>(г</w:t>
            </w:r>
            <w:r>
              <w:rPr>
                <w:rFonts w:cs="Calibri"/>
              </w:rPr>
              <w:t>отовность к проведению исследований в области физической химии и разработке физико-химических основ наукоемких химических 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04" w:rsidRDefault="00746B04">
            <w:pPr>
              <w:ind w:firstLine="0"/>
            </w:pPr>
            <w:r>
              <w:rPr>
                <w:b/>
              </w:rPr>
              <w:t>Знать:</w:t>
            </w:r>
            <w:r>
              <w:t xml:space="preserve"> предметную область физической химии в соответствии с паспортом научной специальности </w:t>
            </w:r>
            <w:r w:rsidR="006114FC">
              <w:t>1.4.4</w:t>
            </w:r>
            <w:r>
              <w:t xml:space="preserve"> «Физическая химия»; основы химической кинетики и катализа, особенности фазового состояния и физико-химических свойств веществ, закономерности их оптимизации для разработки физико-химических основ наукоемких химических технологий</w:t>
            </w:r>
          </w:p>
        </w:tc>
      </w:tr>
      <w:tr w:rsidR="00746B04" w:rsidTr="00746B04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04" w:rsidRDefault="00746B04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B04" w:rsidRDefault="00746B04" w:rsidP="00234DA3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сформулировать задачи научного исследования в </w:t>
            </w:r>
            <w:r>
              <w:lastRenderedPageBreak/>
              <w:t>области разработки физико-химических основ наукоемких химических технологий</w:t>
            </w:r>
          </w:p>
        </w:tc>
      </w:tr>
    </w:tbl>
    <w:p w:rsidR="00D673AC" w:rsidRPr="00932DE4" w:rsidRDefault="00D673AC" w:rsidP="007A7ABA">
      <w:pPr>
        <w:ind w:left="720" w:firstLine="0"/>
        <w:contextualSpacing/>
        <w:rPr>
          <w:b/>
          <w:sz w:val="20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итоговой (госуд</w:t>
      </w:r>
      <w:r w:rsidR="00234DA3">
        <w:rPr>
          <w:sz w:val="28"/>
          <w:szCs w:val="28"/>
        </w:rPr>
        <w:t>арственной итоговой) аттестации</w:t>
      </w:r>
      <w:r w:rsidRPr="00C079DF">
        <w:rPr>
          <w:sz w:val="28"/>
          <w:szCs w:val="28"/>
        </w:rPr>
        <w:t xml:space="preserve"> 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 xml:space="preserve">ак.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 xml:space="preserve">подготовки к сдаче экзамена </w:t>
      </w:r>
      <w:r>
        <w:rPr>
          <w:b/>
          <w:sz w:val="28"/>
          <w:szCs w:val="28"/>
        </w:rPr>
        <w:lastRenderedPageBreak/>
        <w:t>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="0071171D" w:rsidRPr="00131E68">
        <w:rPr>
          <w:sz w:val="28"/>
          <w:szCs w:val="28"/>
        </w:rPr>
        <w:t xml:space="preserve">, </w:t>
      </w:r>
      <w:r w:rsidR="006114FC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234DA3">
        <w:rPr>
          <w:sz w:val="28"/>
          <w:szCs w:val="28"/>
        </w:rPr>
        <w:t>02.00.01 «Неорганическая химия»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lastRenderedPageBreak/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="0071171D" w:rsidRPr="00131E68">
        <w:rPr>
          <w:sz w:val="28"/>
          <w:szCs w:val="28"/>
        </w:rPr>
        <w:t xml:space="preserve">, </w:t>
      </w:r>
      <w:r w:rsidR="006114FC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6114FC">
        <w:rPr>
          <w:sz w:val="28"/>
          <w:szCs w:val="28"/>
        </w:rPr>
        <w:t>1.4.4</w:t>
      </w:r>
      <w:r w:rsidR="00746B04">
        <w:rPr>
          <w:sz w:val="28"/>
          <w:szCs w:val="28"/>
        </w:rPr>
        <w:t xml:space="preserve"> «Физическая химия»</w:t>
      </w:r>
      <w:r w:rsidR="00234DA3">
        <w:rPr>
          <w:sz w:val="28"/>
          <w:szCs w:val="28"/>
        </w:rPr>
        <w:t>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>практической и теоретической подготовленности выпускника к выполнению профессиональных задач, установленных ФГОС ВО, сформированность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lastRenderedPageBreak/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</w:t>
      </w:r>
      <w:r w:rsidR="006114FC">
        <w:rPr>
          <w:sz w:val="28"/>
          <w:szCs w:val="28"/>
        </w:rPr>
        <w:t>научная специальность</w:t>
      </w:r>
      <w:r w:rsidRPr="00B0121C">
        <w:rPr>
          <w:sz w:val="28"/>
          <w:szCs w:val="28"/>
        </w:rPr>
        <w:t>ного</w:t>
      </w:r>
      <w:r w:rsidRPr="007E26EC">
        <w:rPr>
          <w:sz w:val="28"/>
          <w:szCs w:val="28"/>
        </w:rPr>
        <w:t xml:space="preserve"> </w:t>
      </w:r>
      <w:r w:rsidR="00AB17AB">
        <w:rPr>
          <w:sz w:val="28"/>
          <w:szCs w:val="28"/>
        </w:rPr>
        <w:t xml:space="preserve">             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 w:rsidR="00AB17AB"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предварительное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="00B0121C" w:rsidRPr="007E26EC">
        <w:rPr>
          <w:sz w:val="28"/>
          <w:szCs w:val="28"/>
        </w:rPr>
        <w:t xml:space="preserve"> на кафедре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не позднее </w:t>
      </w:r>
      <w:r w:rsidR="00B0121C" w:rsidRPr="007E26EC">
        <w:rPr>
          <w:sz w:val="28"/>
          <w:szCs w:val="28"/>
        </w:rPr>
        <w:lastRenderedPageBreak/>
        <w:t xml:space="preserve">чем за </w:t>
      </w:r>
      <w:r>
        <w:rPr>
          <w:sz w:val="28"/>
          <w:szCs w:val="28"/>
        </w:rPr>
        <w:t>2</w:t>
      </w:r>
      <w:r w:rsidR="00B0121C"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="00B0121C" w:rsidRPr="007E26EC">
        <w:rPr>
          <w:sz w:val="28"/>
          <w:szCs w:val="28"/>
        </w:rPr>
        <w:t xml:space="preserve"> научного доклада;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перед Государственной аттестационной комиссией (ГАК);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AB17AB"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 w:rsidR="00AB17AB"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 w:rsidR="00AB17AB"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40,</w:t>
      </w:r>
      <w:r w:rsidR="00814871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ст. 5074; 2014,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сформированности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 w:rsidR="00AB17AB"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B0121C"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>ты (диссертации)</w:t>
      </w:r>
      <w:r w:rsidR="00B0121C" w:rsidRPr="007E26EC">
        <w:rPr>
          <w:sz w:val="28"/>
          <w:szCs w:val="28"/>
        </w:rPr>
        <w:t>, данный вопрос рассматривается на зас</w:t>
      </w:r>
      <w:r w:rsidR="00B0121C" w:rsidRPr="00B0121C">
        <w:rPr>
          <w:sz w:val="28"/>
          <w:szCs w:val="28"/>
        </w:rPr>
        <w:t>е</w:t>
      </w:r>
      <w:r w:rsidR="00B0121C"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="00B0121C" w:rsidRPr="007E26EC">
        <w:rPr>
          <w:sz w:val="28"/>
          <w:szCs w:val="28"/>
        </w:rPr>
        <w:t xml:space="preserve"> с участием </w:t>
      </w:r>
      <w:r w:rsidR="00F00FFB">
        <w:rPr>
          <w:sz w:val="28"/>
          <w:szCs w:val="28"/>
        </w:rPr>
        <w:t xml:space="preserve">заведующего кафедры, </w:t>
      </w:r>
      <w:r w:rsidR="00B0121C" w:rsidRPr="007E26EC">
        <w:rPr>
          <w:sz w:val="28"/>
          <w:szCs w:val="28"/>
        </w:rPr>
        <w:t xml:space="preserve">научного руководителя и выпускника. </w:t>
      </w:r>
      <w:r w:rsidR="00F00FFB">
        <w:rPr>
          <w:sz w:val="28"/>
          <w:szCs w:val="28"/>
        </w:rPr>
        <w:t>Протокол заседания Ученого совета института</w:t>
      </w:r>
      <w:r w:rsidR="00B0121C" w:rsidRPr="007E26EC">
        <w:rPr>
          <w:sz w:val="28"/>
          <w:szCs w:val="28"/>
        </w:rPr>
        <w:t xml:space="preserve"> с решением о недопуске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="00B0121C" w:rsidRPr="007E26EC">
        <w:rPr>
          <w:sz w:val="28"/>
          <w:szCs w:val="28"/>
        </w:rPr>
        <w:t>, которая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готовит проект приказа о переносе </w:t>
      </w:r>
      <w:r w:rsidR="00F00FFB">
        <w:rPr>
          <w:sz w:val="28"/>
          <w:szCs w:val="28"/>
        </w:rPr>
        <w:t>представления</w:t>
      </w:r>
      <w:r>
        <w:rPr>
          <w:sz w:val="28"/>
          <w:szCs w:val="28"/>
        </w:rPr>
        <w:t>.</w:t>
      </w:r>
    </w:p>
    <w:p w:rsidR="00F00FFB" w:rsidRDefault="00AB17A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Научный доклад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подлежит внутреннему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рецензированию. С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Рецензентами м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гут быть преподаватели других кафедр соответствующего профиля </w:t>
      </w:r>
      <w:r w:rsidR="00F00FFB">
        <w:rPr>
          <w:sz w:val="28"/>
          <w:szCs w:val="28"/>
        </w:rPr>
        <w:t>У</w:t>
      </w:r>
      <w:r w:rsidR="00B0121C"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>
        <w:rPr>
          <w:sz w:val="28"/>
          <w:szCs w:val="28"/>
        </w:rPr>
        <w:t>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преподавателями выпуска</w:t>
      </w:r>
      <w:r w:rsidR="00F00FFB">
        <w:rPr>
          <w:sz w:val="28"/>
          <w:szCs w:val="28"/>
        </w:rPr>
        <w:t>ющего</w:t>
      </w:r>
      <w:r w:rsidR="00B0121C" w:rsidRPr="007E26E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 получ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 w:rsidR="00F00FFB">
        <w:rPr>
          <w:sz w:val="28"/>
          <w:szCs w:val="28"/>
        </w:rPr>
        <w:t>представления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нау</w:t>
      </w:r>
      <w:r w:rsidR="00B0121C" w:rsidRPr="00B0121C">
        <w:rPr>
          <w:sz w:val="28"/>
          <w:szCs w:val="28"/>
        </w:rPr>
        <w:t>ч</w:t>
      </w:r>
      <w:r w:rsidR="00B0121C" w:rsidRPr="007E26EC">
        <w:rPr>
          <w:sz w:val="28"/>
          <w:szCs w:val="28"/>
        </w:rPr>
        <w:t>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В рецензии на </w:t>
      </w:r>
      <w:r w:rsidR="00F00FFB"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полнота охвата использованной литературы;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lastRenderedPageBreak/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 w:rsidR="00F00FFB"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 w:rsidR="00F00FFB">
        <w:rPr>
          <w:sz w:val="28"/>
          <w:szCs w:val="28"/>
        </w:rPr>
        <w:t>-исследователь».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 w:rsidR="00F00FFB"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F00FFB" w:rsidRDefault="00F00FF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C63C63" w:rsidRDefault="00F6581C" w:rsidP="00C63C63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C63C63" w:rsidRDefault="00F6581C" w:rsidP="00C63C63">
      <w:pPr>
        <w:ind w:firstLine="709"/>
        <w:contextualSpacing/>
        <w:rPr>
          <w:sz w:val="28"/>
          <w:szCs w:val="28"/>
        </w:rPr>
      </w:pPr>
      <w:r w:rsidRPr="00C63C6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C63C63">
        <w:rPr>
          <w:sz w:val="28"/>
          <w:szCs w:val="28"/>
        </w:rPr>
        <w:t>веденных ниже</w:t>
      </w:r>
      <w:r w:rsidR="00F8074E" w:rsidRPr="00C63C63">
        <w:rPr>
          <w:sz w:val="28"/>
          <w:szCs w:val="28"/>
        </w:rPr>
        <w:t xml:space="preserve"> </w:t>
      </w:r>
      <w:r w:rsidR="002C4F4B" w:rsidRPr="00C63C63">
        <w:rPr>
          <w:sz w:val="28"/>
          <w:szCs w:val="28"/>
        </w:rPr>
        <w:t>(п</w:t>
      </w:r>
      <w:r w:rsidR="00F8074E" w:rsidRPr="00C63C63">
        <w:rPr>
          <w:sz w:val="28"/>
          <w:szCs w:val="28"/>
        </w:rPr>
        <w:t xml:space="preserve">.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 xml:space="preserve">.1 и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>.2</w:t>
      </w:r>
      <w:r w:rsidRPr="00C63C63">
        <w:rPr>
          <w:sz w:val="28"/>
          <w:szCs w:val="28"/>
        </w:rPr>
        <w:t xml:space="preserve">) источников (в соответствии с расписанием </w:t>
      </w:r>
      <w:r w:rsidR="003C55BB" w:rsidRPr="00C63C63">
        <w:rPr>
          <w:sz w:val="28"/>
          <w:szCs w:val="28"/>
        </w:rPr>
        <w:t>консультаций</w:t>
      </w:r>
      <w:r w:rsidRPr="00C63C63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 xml:space="preserve">которыми должны овладеть обучающиеся по образовательным программам высшего образования – программам подготовки </w:t>
      </w:r>
      <w:r w:rsidR="007003E1" w:rsidRPr="007003E1">
        <w:rPr>
          <w:sz w:val="28"/>
          <w:szCs w:val="28"/>
        </w:rPr>
        <w:lastRenderedPageBreak/>
        <w:t>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7F020E" w:rsidTr="007F020E">
        <w:trPr>
          <w:trHeight w:val="20"/>
        </w:trPr>
        <w:tc>
          <w:tcPr>
            <w:tcW w:w="1668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56D2A" w:rsidRPr="007F020E" w:rsidRDefault="00156D2A" w:rsidP="00156D2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pStyle w:val="af5"/>
              <w:ind w:left="0" w:firstLine="0"/>
              <w:rPr>
                <w:sz w:val="22"/>
                <w:szCs w:val="22"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применять современные научные достижения в научной деятельности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56D2A" w:rsidRPr="007F020E" w:rsidRDefault="00156D2A" w:rsidP="00156D2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56D2A" w:rsidRPr="007F020E" w:rsidRDefault="00156D2A" w:rsidP="00156D2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приемы и способы научной коммуникации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56D2A" w:rsidRPr="007F020E" w:rsidRDefault="00156D2A" w:rsidP="00156D2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lastRenderedPageBreak/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lastRenderedPageBreak/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lastRenderedPageBreak/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56D2A" w:rsidRPr="007F020E" w:rsidRDefault="00156D2A" w:rsidP="00156D2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jc w:val="center"/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практического задания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156D2A" w:rsidRPr="007F020E" w:rsidRDefault="00156D2A" w:rsidP="00156D2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pStyle w:val="af5"/>
              <w:ind w:left="0" w:firstLine="0"/>
            </w:pPr>
            <w:r w:rsidRPr="007F020E">
              <w:rPr>
                <w:b/>
              </w:rPr>
              <w:t xml:space="preserve">Знание </w:t>
            </w:r>
            <w:r w:rsidRPr="007F020E">
              <w:t>методы и технологии научной коммуникации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организовать свою работу в составе исследовательского коллектива по решению научных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56D2A" w:rsidRPr="007F020E" w:rsidRDefault="00156D2A" w:rsidP="00156D2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56D2A" w:rsidRPr="007F020E" w:rsidRDefault="00156D2A" w:rsidP="00156D2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6114FC" w:rsidRPr="007F020E" w:rsidTr="007F020E">
        <w:trPr>
          <w:trHeight w:val="20"/>
        </w:trPr>
        <w:tc>
          <w:tcPr>
            <w:tcW w:w="1668" w:type="dxa"/>
          </w:tcPr>
          <w:p w:rsidR="006114FC" w:rsidRPr="007F020E" w:rsidRDefault="006114FC" w:rsidP="006114FC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6114FC" w:rsidRPr="007F020E" w:rsidRDefault="006114FC" w:rsidP="006114FC">
            <w:pPr>
              <w:ind w:firstLine="0"/>
              <w:jc w:val="center"/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6114FC" w:rsidRPr="007F020E" w:rsidRDefault="006114FC" w:rsidP="006114FC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совреме</w:t>
            </w:r>
            <w:bookmarkStart w:id="0" w:name="_GoBack" w:colFirst="2" w:colLast="2"/>
            <w:r w:rsidRPr="007F020E">
              <w:t xml:space="preserve">нные экспериментальные и теоретические </w:t>
            </w:r>
            <w:r w:rsidRPr="007F020E">
              <w:lastRenderedPageBreak/>
              <w:t>методы исследования в области химии</w:t>
            </w:r>
          </w:p>
        </w:tc>
        <w:tc>
          <w:tcPr>
            <w:tcW w:w="1701" w:type="dxa"/>
          </w:tcPr>
          <w:p w:rsidR="006114FC" w:rsidRDefault="006114FC" w:rsidP="006114F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</w:t>
            </w:r>
            <w:r>
              <w:rPr>
                <w:color w:val="000000"/>
                <w:kern w:val="24"/>
              </w:rPr>
              <w:lastRenderedPageBreak/>
              <w:t>и полнота ответов, глубина понимания вопроса</w:t>
            </w:r>
          </w:p>
        </w:tc>
        <w:tc>
          <w:tcPr>
            <w:tcW w:w="1984" w:type="dxa"/>
          </w:tcPr>
          <w:p w:rsidR="006114FC" w:rsidRPr="007F020E" w:rsidRDefault="006114FC" w:rsidP="006114FC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6114FC" w:rsidRPr="007F020E" w:rsidRDefault="006114FC" w:rsidP="006114FC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lastRenderedPageBreak/>
              <w:t>выполнение устных и письменных практических заданий</w:t>
            </w:r>
          </w:p>
          <w:p w:rsidR="006114FC" w:rsidRPr="007F020E" w:rsidRDefault="006114FC" w:rsidP="006114FC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6114FC" w:rsidRPr="007F020E" w:rsidRDefault="006114FC" w:rsidP="006114F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6114FC" w:rsidRPr="007F020E" w:rsidRDefault="006114FC" w:rsidP="006114F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114FC" w:rsidRPr="007F020E" w:rsidRDefault="006114FC" w:rsidP="006114FC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lastRenderedPageBreak/>
              <w:t>Шкала 1</w:t>
            </w:r>
          </w:p>
        </w:tc>
      </w:tr>
      <w:tr w:rsidR="006114FC" w:rsidRPr="007F020E" w:rsidTr="007F020E">
        <w:trPr>
          <w:trHeight w:val="20"/>
        </w:trPr>
        <w:tc>
          <w:tcPr>
            <w:tcW w:w="1668" w:type="dxa"/>
          </w:tcPr>
          <w:p w:rsidR="006114FC" w:rsidRPr="007F020E" w:rsidRDefault="006114FC" w:rsidP="006114FC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lastRenderedPageBreak/>
              <w:t>Уметь</w:t>
            </w:r>
          </w:p>
          <w:p w:rsidR="006114FC" w:rsidRPr="007F020E" w:rsidRDefault="006114FC" w:rsidP="006114FC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6114FC" w:rsidRPr="007F020E" w:rsidRDefault="006114FC" w:rsidP="006114FC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6114FC" w:rsidRDefault="006114FC" w:rsidP="006114F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114FC" w:rsidRPr="007F020E" w:rsidRDefault="006114FC" w:rsidP="006114FC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6114FC" w:rsidRPr="007F020E" w:rsidRDefault="006114FC" w:rsidP="006114FC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6114FC" w:rsidRPr="007F020E" w:rsidRDefault="006114FC" w:rsidP="006114FC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6114FC" w:rsidRPr="007F020E" w:rsidRDefault="006114FC" w:rsidP="006114F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6114FC" w:rsidRPr="007F020E" w:rsidRDefault="006114FC" w:rsidP="006114F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114FC" w:rsidRPr="007F020E" w:rsidRDefault="006114FC" w:rsidP="006114FC">
            <w:pPr>
              <w:ind w:firstLine="0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6114FC" w:rsidRPr="007F020E" w:rsidTr="007F020E">
        <w:trPr>
          <w:trHeight w:val="20"/>
        </w:trPr>
        <w:tc>
          <w:tcPr>
            <w:tcW w:w="1668" w:type="dxa"/>
          </w:tcPr>
          <w:p w:rsidR="006114FC" w:rsidRPr="007F020E" w:rsidRDefault="006114FC" w:rsidP="006114FC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6114FC" w:rsidRPr="007F020E" w:rsidRDefault="006114FC" w:rsidP="006114FC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6114FC" w:rsidRPr="007F020E" w:rsidRDefault="006114FC" w:rsidP="006114FC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6114FC" w:rsidRDefault="006114FC" w:rsidP="006114F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6114FC" w:rsidRPr="007F020E" w:rsidRDefault="006114FC" w:rsidP="006114FC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6114FC" w:rsidRPr="007F020E" w:rsidRDefault="006114FC" w:rsidP="006114FC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6114FC" w:rsidRPr="007F020E" w:rsidRDefault="006114FC" w:rsidP="006114FC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6114FC" w:rsidRPr="007F020E" w:rsidRDefault="006114FC" w:rsidP="006114F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6114FC" w:rsidRPr="007F020E" w:rsidRDefault="006114FC" w:rsidP="006114F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114FC" w:rsidRPr="007F020E" w:rsidRDefault="006114FC" w:rsidP="006114FC">
            <w:pPr>
              <w:ind w:firstLine="0"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предмет</w:t>
            </w:r>
            <w:bookmarkEnd w:id="0"/>
            <w:r w:rsidRPr="007F020E">
              <w:t>ную область и методы исследования в области собственных научных исследований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 xml:space="preserve">навыками планирования и решения задач собственного профессионального </w:t>
            </w:r>
            <w:r w:rsidRPr="007F020E">
              <w:lastRenderedPageBreak/>
              <w:t>и личностного развития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lastRenderedPageBreak/>
              <w:t>Обоснованность и аргу</w:t>
            </w:r>
            <w:r w:rsidRPr="007F020E">
              <w:rPr>
                <w:color w:val="000000"/>
                <w:kern w:val="24"/>
              </w:rPr>
              <w:lastRenderedPageBreak/>
              <w:t>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lastRenderedPageBreak/>
              <w:t>Шкала 2</w:t>
            </w: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lastRenderedPageBreak/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выбирать и использовать современные методы исследования в своей предметной области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Владение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2D7DB7" w:rsidRPr="007F020E" w:rsidTr="007F020E">
        <w:trPr>
          <w:trHeight w:val="20"/>
        </w:trPr>
        <w:tc>
          <w:tcPr>
            <w:tcW w:w="1668" w:type="dxa"/>
          </w:tcPr>
          <w:p w:rsidR="002D7DB7" w:rsidRPr="007F020E" w:rsidRDefault="002D7DB7" w:rsidP="002D7DB7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2D7DB7" w:rsidRPr="007F020E" w:rsidRDefault="002D7DB7" w:rsidP="002D7DB7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2D7DB7" w:rsidRPr="007F020E" w:rsidRDefault="002D7DB7" w:rsidP="002D7DB7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rPr>
                <w:rFonts w:eastAsiaTheme="minorEastAsia"/>
              </w:rPr>
              <w:t>особенности основных образовательных программ подготовки кадров в области химии, химической технологии и биотехнологии; учебно-</w:t>
            </w:r>
            <w:r w:rsidRPr="007F020E">
              <w:rPr>
                <w:rFonts w:eastAsiaTheme="minorEastAsia"/>
              </w:rPr>
              <w:lastRenderedPageBreak/>
              <w:t xml:space="preserve">методическое и организационное обеспечение учебного процесса на уровне вуза и учебной кафедры; средства информационной поддержки преподавателя при использовании современных образовательных технологий  </w:t>
            </w:r>
          </w:p>
        </w:tc>
        <w:tc>
          <w:tcPr>
            <w:tcW w:w="1701" w:type="dxa"/>
          </w:tcPr>
          <w:p w:rsidR="002D7DB7" w:rsidRDefault="002D7DB7" w:rsidP="002D7DB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2D7DB7" w:rsidRDefault="002D7DB7" w:rsidP="002D7DB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2D7DB7" w:rsidRDefault="002D7DB7" w:rsidP="002D7DB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D7DB7" w:rsidRDefault="002D7DB7" w:rsidP="002D7DB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D7DB7" w:rsidRDefault="002D7DB7" w:rsidP="002D7DB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2D7DB7" w:rsidRDefault="002D7DB7" w:rsidP="002D7DB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2D7DB7" w:rsidRDefault="002D7DB7" w:rsidP="002D7DB7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746B04" w:rsidRPr="007F020E" w:rsidTr="007F020E">
        <w:trPr>
          <w:trHeight w:val="20"/>
        </w:trPr>
        <w:tc>
          <w:tcPr>
            <w:tcW w:w="1668" w:type="dxa"/>
          </w:tcPr>
          <w:p w:rsidR="00746B04" w:rsidRPr="007F020E" w:rsidRDefault="00746B04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lastRenderedPageBreak/>
              <w:t>Знать</w:t>
            </w:r>
          </w:p>
          <w:p w:rsidR="00746B04" w:rsidRPr="007F020E" w:rsidRDefault="00746B04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746B04" w:rsidRDefault="00746B04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 xml:space="preserve">предметной области физической химии в соответствии с паспортом научной специальности </w:t>
            </w:r>
            <w:r w:rsidR="006114FC">
              <w:t>1.4.4</w:t>
            </w:r>
            <w:r>
              <w:t xml:space="preserve"> «Физическая химия»; основ химической кинетики и катализа, особенностей фазового состояния и физико-химических свойств веществ, закономерностей их оптимизации для разработки физико-химических основ наукоемких химических технологий</w:t>
            </w:r>
          </w:p>
        </w:tc>
        <w:tc>
          <w:tcPr>
            <w:tcW w:w="1701" w:type="dxa"/>
          </w:tcPr>
          <w:p w:rsidR="00746B04" w:rsidRPr="007F020E" w:rsidRDefault="00746B04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46B04" w:rsidRPr="007F020E" w:rsidRDefault="00746B04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46B04" w:rsidRPr="007F020E" w:rsidRDefault="00746B04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46B04" w:rsidRPr="007F020E" w:rsidRDefault="00746B04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46B04" w:rsidRPr="007F020E" w:rsidRDefault="00746B04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46B04" w:rsidRPr="007F020E" w:rsidRDefault="00746B04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46B04" w:rsidRPr="007F020E" w:rsidRDefault="00746B04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  <w:p w:rsidR="00746B04" w:rsidRPr="007F020E" w:rsidRDefault="00746B04" w:rsidP="007F020E">
            <w:pPr>
              <w:contextualSpacing/>
              <w:rPr>
                <w:kern w:val="24"/>
              </w:rPr>
            </w:pPr>
          </w:p>
        </w:tc>
      </w:tr>
      <w:tr w:rsidR="00746B04" w:rsidRPr="007F020E" w:rsidTr="007F020E">
        <w:trPr>
          <w:trHeight w:val="20"/>
        </w:trPr>
        <w:tc>
          <w:tcPr>
            <w:tcW w:w="1668" w:type="dxa"/>
          </w:tcPr>
          <w:p w:rsidR="00746B04" w:rsidRPr="007F020E" w:rsidRDefault="00746B04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46B04" w:rsidRPr="007F020E" w:rsidRDefault="00746B04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746B04" w:rsidRDefault="00746B04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сформулировать задачи научного исследования в области разработки физико-химических основ наукоемких химических технологий</w:t>
            </w:r>
          </w:p>
          <w:p w:rsidR="00746B04" w:rsidRDefault="00746B04">
            <w:pPr>
              <w:ind w:firstLine="0"/>
              <w:rPr>
                <w:b/>
              </w:rPr>
            </w:pPr>
          </w:p>
        </w:tc>
        <w:tc>
          <w:tcPr>
            <w:tcW w:w="1701" w:type="dxa"/>
          </w:tcPr>
          <w:p w:rsidR="00746B04" w:rsidRPr="007F020E" w:rsidRDefault="00746B04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46B04" w:rsidRPr="007F020E" w:rsidRDefault="00746B04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46B04" w:rsidRPr="007F020E" w:rsidRDefault="00746B04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46B04" w:rsidRPr="007F020E" w:rsidRDefault="00746B04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46B04" w:rsidRPr="007F020E" w:rsidRDefault="00746B04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46B04" w:rsidRPr="007F020E" w:rsidRDefault="00746B04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46B04" w:rsidRPr="007F020E" w:rsidRDefault="00746B04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</w:tbl>
    <w:p w:rsidR="00C31B6F" w:rsidRDefault="00C31B6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>6.2.2. Описание шкал оценивания степени сформир</w:t>
      </w:r>
      <w:r w:rsidR="007174C6" w:rsidRPr="00FD21D4">
        <w:rPr>
          <w:b/>
          <w:sz w:val="28"/>
          <w:szCs w:val="28"/>
        </w:rPr>
        <w:t>ованности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81487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r w:rsidRPr="000B5394">
        <w:rPr>
          <w:sz w:val="28"/>
          <w:szCs w:val="28"/>
        </w:rPr>
        <w:t>сформированности</w:t>
      </w:r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lastRenderedPageBreak/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814871" w:rsidRDefault="00814871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814871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746B04" w:rsidRDefault="00746B04" w:rsidP="007003E1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 xml:space="preserve">Высшая школа индустриально развитых стран после Второй мировой </w:t>
      </w:r>
      <w:r w:rsidRPr="00D74402">
        <w:rPr>
          <w:sz w:val="28"/>
          <w:szCs w:val="28"/>
        </w:rPr>
        <w:lastRenderedPageBreak/>
        <w:t>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Социо и 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Семантически нагруженный язык и мультимедийные системы как интерфейс между нейросетью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Понятие гиперсети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Теория когнитомов и коннекционизма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Доксизм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Научный спор и защита положений, вынесенных на защиту, с позиций «теории доксизма».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1171D" w:rsidRPr="0065388E" w:rsidRDefault="0071171D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1. Введение, где автор описывает место данной предметной области в общей научной картине мира, обосновывает актуальность рассматриваемой темы, </w:t>
      </w:r>
      <w:r w:rsidRPr="00317B25">
        <w:rPr>
          <w:sz w:val="28"/>
          <w:szCs w:val="28"/>
        </w:rPr>
        <w:lastRenderedPageBreak/>
        <w:t>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6. Заключение. Дается краткое описание полученных результатов, понятное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2D7DB7" w:rsidRDefault="002D7DB7" w:rsidP="002D7DB7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2D7DB7" w:rsidRDefault="002D7DB7" w:rsidP="002D7DB7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Раев В.К. — М.: МИРЭА, 2016 г., 20 с., </w:t>
      </w:r>
      <w:r>
        <w:rPr>
          <w:sz w:val="28"/>
          <w:szCs w:val="28"/>
          <w:lang w:val="en-US"/>
        </w:rPr>
        <w:t>ISBN</w:t>
      </w:r>
      <w:r w:rsidRPr="002D7DB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2D7DB7" w:rsidRDefault="002D7DB7" w:rsidP="002D7DB7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Раев В.К. — М.: МИРЭА, 2016 г., 20 с., </w:t>
      </w:r>
      <w:r>
        <w:rPr>
          <w:sz w:val="28"/>
          <w:szCs w:val="28"/>
          <w:lang w:val="en-US"/>
        </w:rPr>
        <w:t>ISBN</w:t>
      </w:r>
      <w:r w:rsidRPr="002D7DB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2D7DB7" w:rsidRDefault="002D7DB7" w:rsidP="002D7DB7">
      <w:pPr>
        <w:pStyle w:val="af5"/>
        <w:widowControl/>
        <w:numPr>
          <w:ilvl w:val="0"/>
          <w:numId w:val="46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Чернилевский. — М.: МАНПО, 2012. — 353 с. — Библиогр.: с. 347-353 </w:t>
      </w:r>
    </w:p>
    <w:p w:rsidR="002D7DB7" w:rsidRDefault="002D7DB7" w:rsidP="002D7DB7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lastRenderedPageBreak/>
        <w:t>Психология и педагогика</w:t>
      </w:r>
      <w:r>
        <w:rPr>
          <w:szCs w:val="28"/>
          <w:shd w:val="clear" w:color="auto" w:fill="FFFFFF"/>
        </w:rPr>
        <w:t>: учебное пособие / Ю. Б. Надточий.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2D7DB7" w:rsidRDefault="002D7DB7" w:rsidP="002D7DB7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2D7DB7" w:rsidRDefault="002D7DB7" w:rsidP="002D7DB7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: учебное пособие для студентов технических ВУЗов / И. В. Гайдамашко, Ю. И. Жемерикина, Л. В. Юркина. — М.: ОнтоПринт,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2D7DB7" w:rsidRDefault="002D7DB7" w:rsidP="002D7DB7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Раев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2D7DB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2D7DB7" w:rsidRDefault="002D7DB7" w:rsidP="002D7DB7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2D7DB7" w:rsidRDefault="002D7DB7" w:rsidP="002D7DB7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Бурда А.Г. Основы научно-исследовательской деятельности: учебное пособие (курс лекций) / А.Г. Бурда; Кубан. гос. аграр. ун-т. – Краснодар, 2015. – 145 с.</w:t>
      </w:r>
    </w:p>
    <w:p w:rsidR="002D7DB7" w:rsidRDefault="002D7DB7" w:rsidP="002D7DB7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>: учебно-методическое пособие / Ю. Б. Надточий. — Казань: Бук, 2019. — 60 с. (МИРЭА 15 Н17)</w:t>
      </w:r>
    </w:p>
    <w:p w:rsidR="002D7DB7" w:rsidRDefault="002D7DB7" w:rsidP="002D7DB7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Гречников Ф.В. Основы научных исследований / Ф.В. Гречников, В.Р. Каргин. – Самара: Изд-во СГАУ, 2015. – 111 с.</w:t>
      </w:r>
    </w:p>
    <w:p w:rsidR="002D7DB7" w:rsidRDefault="002D7DB7" w:rsidP="002D7DB7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Кожухар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К°», 2010. — 216 с</w:t>
      </w:r>
    </w:p>
    <w:p w:rsidR="002D7DB7" w:rsidRDefault="002D7DB7" w:rsidP="002D7DB7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2D7DB7" w:rsidRDefault="002D7DB7" w:rsidP="002D7DB7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2D7DB7" w:rsidRDefault="002D7DB7" w:rsidP="002D7DB7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>: учебное пособие для вузов / Е. И. Артамонова, Д.В. Чернилевский. — М.: МАНПО, 2012. — 248 с.</w:t>
      </w:r>
    </w:p>
    <w:p w:rsidR="002D7DB7" w:rsidRDefault="002D7DB7" w:rsidP="002D7DB7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>Пономарев А.Б. Методология научных исследований / А.Б. Пономарев, Э.А. Пикулева. – Пермь, Изд-во Перм. нац. исслед. политехн. ун-та, 2014. – 186 с.</w:t>
      </w:r>
    </w:p>
    <w:p w:rsidR="002D7DB7" w:rsidRDefault="002D7DB7" w:rsidP="002D7DB7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Психология высшей школы в союзном государстве: учебно-методическое пособие/ под редакцией С.Л. Кандыбовича и Т.В. Разиной. – Минск. ХАРВЕСТ, 2019 – 671с.</w:t>
      </w:r>
    </w:p>
    <w:p w:rsidR="002D7DB7" w:rsidRDefault="002D7DB7" w:rsidP="002D7DB7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Черныш, А.Я. Организация и ведение научных исследований аспирантами: учебник. [Электронный ресурс] / А.Я. Черныш, Н.П. Багмет, Т.Д. Михайленко, Е.Г. Анисимов. — Электрон. дан. — М. : РТА, 2014. — 278 с. — Режим доступа: http://e.lanbook.com/book/74266 — Загл. с экрана.</w:t>
      </w:r>
    </w:p>
    <w:p w:rsidR="002D7DB7" w:rsidRDefault="002D7DB7" w:rsidP="002D7DB7">
      <w:pPr>
        <w:pStyle w:val="af5"/>
        <w:widowControl/>
        <w:numPr>
          <w:ilvl w:val="0"/>
          <w:numId w:val="47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Черныш, А.Я. Организация, формы и методы научных исследований: учебник. [Электронный ресурс] / А.Я. Черныш, Н.П. Багмет, Т.Д. Михайленко, Е.Г. Анисимов. — Электрон. дан. — М.: РТА, 2012. — 320 с. — Режим доступа: http://e.lanbook.com/book/74134 — Загл. с экрана.</w:t>
      </w:r>
    </w:p>
    <w:p w:rsidR="00814871" w:rsidRDefault="00814871" w:rsidP="00814871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lastRenderedPageBreak/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030B94" w:rsidRDefault="00364F2A" w:rsidP="00030B94">
      <w:pPr>
        <w:pStyle w:val="af5"/>
        <w:numPr>
          <w:ilvl w:val="0"/>
          <w:numId w:val="48"/>
        </w:numPr>
        <w:ind w:left="0" w:firstLine="709"/>
        <w:rPr>
          <w:color w:val="000000"/>
          <w:sz w:val="28"/>
          <w:szCs w:val="28"/>
        </w:rPr>
      </w:pPr>
      <w:hyperlink r:id="rId9" w:history="1">
        <w:r w:rsidR="00030B94">
          <w:rPr>
            <w:rStyle w:val="a7"/>
            <w:color w:val="000000"/>
            <w:sz w:val="28"/>
            <w:szCs w:val="28"/>
            <w:lang w:val="en-US"/>
          </w:rPr>
          <w:t>http</w:t>
        </w:r>
        <w:r w:rsidR="00030B94">
          <w:rPr>
            <w:rStyle w:val="a7"/>
            <w:color w:val="000000"/>
            <w:sz w:val="28"/>
            <w:szCs w:val="28"/>
          </w:rPr>
          <w:t>://</w:t>
        </w:r>
        <w:r w:rsidR="00030B94">
          <w:rPr>
            <w:rStyle w:val="a7"/>
            <w:color w:val="000000"/>
            <w:sz w:val="28"/>
            <w:szCs w:val="28"/>
            <w:lang w:val="en-US"/>
          </w:rPr>
          <w:t>psycholagy</w:t>
        </w:r>
        <w:r w:rsidR="00030B94">
          <w:rPr>
            <w:rStyle w:val="a7"/>
            <w:color w:val="000000"/>
            <w:sz w:val="28"/>
            <w:szCs w:val="28"/>
          </w:rPr>
          <w:t>.</w:t>
        </w:r>
        <w:r w:rsidR="00030B94">
          <w:rPr>
            <w:rStyle w:val="a7"/>
            <w:color w:val="000000"/>
            <w:sz w:val="28"/>
            <w:szCs w:val="28"/>
            <w:lang w:val="en-US"/>
          </w:rPr>
          <w:t>net</w:t>
        </w:r>
        <w:r w:rsidR="00030B94">
          <w:rPr>
            <w:rStyle w:val="a7"/>
            <w:color w:val="000000"/>
            <w:sz w:val="28"/>
            <w:szCs w:val="28"/>
          </w:rPr>
          <w:t>.</w:t>
        </w:r>
        <w:r w:rsidR="00030B94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="00030B94">
        <w:rPr>
          <w:color w:val="000000"/>
          <w:sz w:val="28"/>
          <w:szCs w:val="28"/>
        </w:rPr>
        <w:t xml:space="preserve">  Мир психологии</w:t>
      </w:r>
    </w:p>
    <w:p w:rsidR="00030B94" w:rsidRDefault="00364F2A" w:rsidP="00030B94">
      <w:pPr>
        <w:pStyle w:val="af5"/>
        <w:numPr>
          <w:ilvl w:val="0"/>
          <w:numId w:val="4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030B94">
          <w:rPr>
            <w:rStyle w:val="a7"/>
            <w:color w:val="000000"/>
            <w:sz w:val="28"/>
            <w:szCs w:val="28"/>
            <w:lang w:val="en-US"/>
          </w:rPr>
          <w:t>http</w:t>
        </w:r>
        <w:r w:rsidR="00030B94">
          <w:rPr>
            <w:rStyle w:val="a7"/>
            <w:color w:val="000000"/>
            <w:sz w:val="28"/>
            <w:szCs w:val="28"/>
          </w:rPr>
          <w:t>://</w:t>
        </w:r>
        <w:r w:rsidR="00030B94">
          <w:rPr>
            <w:rStyle w:val="a7"/>
            <w:color w:val="000000"/>
            <w:sz w:val="28"/>
            <w:szCs w:val="28"/>
            <w:lang w:val="en-US"/>
          </w:rPr>
          <w:t>www</w:t>
        </w:r>
        <w:r w:rsidR="00030B94">
          <w:rPr>
            <w:rStyle w:val="a7"/>
            <w:color w:val="000000"/>
            <w:sz w:val="28"/>
            <w:szCs w:val="28"/>
          </w:rPr>
          <w:t>.</w:t>
        </w:r>
        <w:r w:rsidR="00030B94">
          <w:rPr>
            <w:rStyle w:val="a7"/>
            <w:color w:val="000000"/>
            <w:sz w:val="28"/>
            <w:szCs w:val="28"/>
            <w:lang w:val="en-US"/>
          </w:rPr>
          <w:t>psyhistory</w:t>
        </w:r>
        <w:r w:rsidR="00030B94">
          <w:rPr>
            <w:rStyle w:val="a7"/>
            <w:color w:val="000000"/>
            <w:sz w:val="28"/>
            <w:szCs w:val="28"/>
          </w:rPr>
          <w:t>.</w:t>
        </w:r>
        <w:r w:rsidR="00030B94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="00030B94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030B94" w:rsidRDefault="00364F2A" w:rsidP="00030B94">
      <w:pPr>
        <w:pStyle w:val="af5"/>
        <w:numPr>
          <w:ilvl w:val="0"/>
          <w:numId w:val="48"/>
        </w:numPr>
        <w:ind w:left="0" w:firstLine="709"/>
        <w:rPr>
          <w:sz w:val="28"/>
          <w:szCs w:val="28"/>
        </w:rPr>
      </w:pPr>
      <w:hyperlink r:id="rId11" w:history="1">
        <w:r w:rsidR="00030B94">
          <w:rPr>
            <w:rStyle w:val="a7"/>
            <w:color w:val="auto"/>
            <w:sz w:val="28"/>
            <w:szCs w:val="28"/>
            <w:u w:val="none"/>
          </w:rPr>
          <w:t>http://flogiston.ru</w:t>
        </w:r>
      </w:hyperlink>
      <w:r w:rsidR="00030B94">
        <w:rPr>
          <w:sz w:val="28"/>
          <w:szCs w:val="28"/>
        </w:rPr>
        <w:t xml:space="preserve"> «Флогистон. Психология из первых рук». Публикации. Новости. Обзоры. Библиотека. Тематические подборки статей.</w:t>
      </w:r>
    </w:p>
    <w:p w:rsidR="00030B94" w:rsidRDefault="00030B94" w:rsidP="00030B94">
      <w:pPr>
        <w:pStyle w:val="af5"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http://www.psychol-ok.ru Психологическая помощь </w:t>
      </w:r>
    </w:p>
    <w:p w:rsidR="00030B94" w:rsidRDefault="00364F2A" w:rsidP="00030B94">
      <w:pPr>
        <w:widowControl/>
        <w:numPr>
          <w:ilvl w:val="0"/>
          <w:numId w:val="4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 w:rsidR="00030B94">
          <w:rPr>
            <w:rStyle w:val="a7"/>
            <w:sz w:val="28"/>
            <w:szCs w:val="28"/>
            <w:lang w:val="en-US"/>
          </w:rPr>
          <w:t>http</w:t>
        </w:r>
        <w:r w:rsidR="00030B94">
          <w:rPr>
            <w:rStyle w:val="a7"/>
            <w:sz w:val="28"/>
            <w:szCs w:val="28"/>
          </w:rPr>
          <w:t>://</w:t>
        </w:r>
        <w:r w:rsidR="00030B94">
          <w:rPr>
            <w:rStyle w:val="a7"/>
            <w:sz w:val="28"/>
            <w:szCs w:val="28"/>
            <w:lang w:val="en-US"/>
          </w:rPr>
          <w:t>iph</w:t>
        </w:r>
        <w:r w:rsidR="00030B94">
          <w:rPr>
            <w:rStyle w:val="a7"/>
            <w:sz w:val="28"/>
            <w:szCs w:val="28"/>
          </w:rPr>
          <w:t>.</w:t>
        </w:r>
        <w:r w:rsidR="00030B94">
          <w:rPr>
            <w:rStyle w:val="a7"/>
            <w:sz w:val="28"/>
            <w:szCs w:val="28"/>
            <w:lang w:val="en-US"/>
          </w:rPr>
          <w:t>ras</w:t>
        </w:r>
        <w:r w:rsidR="00030B94">
          <w:rPr>
            <w:rStyle w:val="a7"/>
            <w:sz w:val="28"/>
            <w:szCs w:val="28"/>
          </w:rPr>
          <w:t>.</w:t>
        </w:r>
        <w:r w:rsidR="00030B94">
          <w:rPr>
            <w:rStyle w:val="a7"/>
            <w:sz w:val="28"/>
            <w:szCs w:val="28"/>
            <w:lang w:val="en-US"/>
          </w:rPr>
          <w:t>ru</w:t>
        </w:r>
        <w:r w:rsidR="00030B94">
          <w:rPr>
            <w:rStyle w:val="a7"/>
            <w:sz w:val="28"/>
            <w:szCs w:val="28"/>
          </w:rPr>
          <w:t>/</w:t>
        </w:r>
        <w:r w:rsidR="00030B94">
          <w:rPr>
            <w:rStyle w:val="a7"/>
            <w:sz w:val="28"/>
            <w:szCs w:val="28"/>
            <w:lang w:val="en-US"/>
          </w:rPr>
          <w:t>enc</w:t>
        </w:r>
        <w:r w:rsidR="00030B94">
          <w:rPr>
            <w:rStyle w:val="a7"/>
            <w:sz w:val="28"/>
            <w:szCs w:val="28"/>
          </w:rPr>
          <w:t>.</w:t>
        </w:r>
        <w:r w:rsidR="00030B94">
          <w:rPr>
            <w:rStyle w:val="a7"/>
            <w:sz w:val="28"/>
            <w:szCs w:val="28"/>
            <w:lang w:val="en-US"/>
          </w:rPr>
          <w:t>htm</w:t>
        </w:r>
      </w:hyperlink>
      <w:r w:rsidR="00030B94"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общест.-научн. фонд; предс. Научно-ред. совета В.С. Степин. – М.: Мысль, 2000 – 2001. </w:t>
      </w:r>
    </w:p>
    <w:p w:rsidR="00030B94" w:rsidRDefault="00364F2A" w:rsidP="00030B94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 w:rsidR="00030B94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030B94">
          <w:rPr>
            <w:rStyle w:val="a7"/>
            <w:rFonts w:eastAsia="Calibri"/>
            <w:sz w:val="28"/>
            <w:szCs w:val="28"/>
            <w:lang w:eastAsia="en-US"/>
          </w:rPr>
          <w:t>://</w:t>
        </w:r>
        <w:r w:rsidR="00030B94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r w:rsidR="00030B94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030B94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r w:rsidR="00030B94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030B94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r w:rsidR="00030B94">
          <w:rPr>
            <w:rStyle w:val="a7"/>
            <w:rFonts w:eastAsia="Calibri"/>
            <w:sz w:val="28"/>
            <w:szCs w:val="28"/>
            <w:lang w:eastAsia="en-US"/>
          </w:rPr>
          <w:t>/</w:t>
        </w:r>
        <w:r w:rsidR="00030B94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r w:rsidR="00030B94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030B94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</w:hyperlink>
      <w:r w:rsidR="00030B94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030B94" w:rsidRDefault="00364F2A" w:rsidP="00030B94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 w:rsidR="00030B94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030B94">
        <w:rPr>
          <w:rFonts w:eastAsia="Calibri"/>
          <w:b/>
          <w:sz w:val="28"/>
          <w:szCs w:val="28"/>
          <w:lang w:eastAsia="en-US"/>
        </w:rPr>
        <w:t xml:space="preserve"> </w:t>
      </w:r>
      <w:r w:rsidR="00030B94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030B94" w:rsidRDefault="00030B94" w:rsidP="00030B94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030B94" w:rsidRDefault="00030B94" w:rsidP="00030B94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030B94" w:rsidRDefault="00030B94" w:rsidP="00030B94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030B94" w:rsidRDefault="00030B94" w:rsidP="00030B94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>Программные средства MicrosoftOffice</w:t>
      </w:r>
      <w:r w:rsidR="00BE58B7" w:rsidRPr="00D74402">
        <w:rPr>
          <w:sz w:val="28"/>
          <w:szCs w:val="28"/>
        </w:rPr>
        <w:t>.</w:t>
      </w:r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9E715C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C63C63" w:rsidRPr="000C0588">
        <w:rPr>
          <w:sz w:val="28"/>
          <w:szCs w:val="28"/>
        </w:rPr>
        <w:t>0</w:t>
      </w:r>
      <w:r w:rsidR="007F020E">
        <w:rPr>
          <w:sz w:val="28"/>
          <w:szCs w:val="28"/>
        </w:rPr>
        <w:t>4</w:t>
      </w:r>
      <w:r w:rsidR="00C63C63" w:rsidRPr="000C0588">
        <w:rPr>
          <w:sz w:val="28"/>
          <w:szCs w:val="28"/>
        </w:rPr>
        <w:t>.06.01 «</w:t>
      </w:r>
      <w:r w:rsidR="007F020E">
        <w:rPr>
          <w:sz w:val="28"/>
          <w:szCs w:val="28"/>
        </w:rPr>
        <w:t>Химические науки</w:t>
      </w:r>
      <w:r w:rsidR="0071171D" w:rsidRPr="000C0588">
        <w:rPr>
          <w:sz w:val="28"/>
          <w:szCs w:val="28"/>
        </w:rPr>
        <w:t>»</w:t>
      </w:r>
      <w:r w:rsidR="0071171D" w:rsidRPr="00131E68">
        <w:rPr>
          <w:sz w:val="28"/>
          <w:szCs w:val="28"/>
        </w:rPr>
        <w:t xml:space="preserve">, </w:t>
      </w:r>
      <w:r w:rsidR="006114FC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6114FC">
        <w:rPr>
          <w:sz w:val="28"/>
          <w:szCs w:val="28"/>
        </w:rPr>
        <w:t>1.4.4</w:t>
      </w:r>
      <w:r w:rsidR="00746B04">
        <w:rPr>
          <w:sz w:val="28"/>
          <w:szCs w:val="28"/>
        </w:rPr>
        <w:t xml:space="preserve"> «Физическая химия»</w:t>
      </w:r>
      <w:r w:rsidR="001F5E34" w:rsidRPr="00660C7E">
        <w:rPr>
          <w:sz w:val="28"/>
          <w:szCs w:val="28"/>
        </w:rPr>
        <w:t>.</w:t>
      </w:r>
    </w:p>
    <w:sectPr w:rsidR="00FD21D4" w:rsidRPr="005560D3" w:rsidSect="003F41D8"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F2A" w:rsidRDefault="00364F2A" w:rsidP="00E76C7A">
      <w:r>
        <w:separator/>
      </w:r>
    </w:p>
  </w:endnote>
  <w:endnote w:type="continuationSeparator" w:id="0">
    <w:p w:rsidR="00364F2A" w:rsidRDefault="00364F2A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F2A" w:rsidRDefault="00364F2A" w:rsidP="00E76C7A">
      <w:r>
        <w:separator/>
      </w:r>
    </w:p>
  </w:footnote>
  <w:footnote w:type="continuationSeparator" w:id="0">
    <w:p w:rsidR="00364F2A" w:rsidRDefault="00364F2A" w:rsidP="00E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3" w15:restartNumberingAfterBreak="0">
    <w:nsid w:val="470724E4"/>
    <w:multiLevelType w:val="hybridMultilevel"/>
    <w:tmpl w:val="25F0DB28"/>
    <w:numStyleLink w:val="a2"/>
  </w:abstractNum>
  <w:abstractNum w:abstractNumId="24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29"/>
  </w:num>
  <w:num w:numId="5">
    <w:abstractNumId w:val="16"/>
  </w:num>
  <w:num w:numId="6">
    <w:abstractNumId w:val="22"/>
  </w:num>
  <w:num w:numId="7">
    <w:abstractNumId w:val="30"/>
  </w:num>
  <w:num w:numId="8">
    <w:abstractNumId w:val="3"/>
  </w:num>
  <w:num w:numId="9">
    <w:abstractNumId w:val="26"/>
  </w:num>
  <w:num w:numId="10">
    <w:abstractNumId w:val="21"/>
  </w:num>
  <w:num w:numId="11">
    <w:abstractNumId w:val="35"/>
  </w:num>
  <w:num w:numId="12">
    <w:abstractNumId w:val="19"/>
  </w:num>
  <w:num w:numId="13">
    <w:abstractNumId w:val="5"/>
  </w:num>
  <w:num w:numId="14">
    <w:abstractNumId w:val="25"/>
  </w:num>
  <w:num w:numId="15">
    <w:abstractNumId w:val="11"/>
  </w:num>
  <w:num w:numId="16">
    <w:abstractNumId w:val="1"/>
  </w:num>
  <w:num w:numId="17">
    <w:abstractNumId w:val="2"/>
  </w:num>
  <w:num w:numId="18">
    <w:abstractNumId w:val="10"/>
  </w:num>
  <w:num w:numId="19">
    <w:abstractNumId w:val="24"/>
  </w:num>
  <w:num w:numId="20">
    <w:abstractNumId w:val="28"/>
  </w:num>
  <w:num w:numId="21">
    <w:abstractNumId w:val="17"/>
  </w:num>
  <w:num w:numId="22">
    <w:abstractNumId w:val="20"/>
  </w:num>
  <w:num w:numId="23">
    <w:abstractNumId w:val="37"/>
  </w:num>
  <w:num w:numId="24">
    <w:abstractNumId w:val="7"/>
  </w:num>
  <w:num w:numId="25">
    <w:abstractNumId w:val="36"/>
  </w:num>
  <w:num w:numId="26">
    <w:abstractNumId w:val="15"/>
  </w:num>
  <w:num w:numId="27">
    <w:abstractNumId w:val="6"/>
  </w:num>
  <w:num w:numId="28">
    <w:abstractNumId w:val="31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4"/>
  </w:num>
  <w:num w:numId="37">
    <w:abstractNumId w:val="13"/>
  </w:num>
  <w:num w:numId="38">
    <w:abstractNumId w:val="32"/>
  </w:num>
  <w:num w:numId="39">
    <w:abstractNumId w:val="38"/>
  </w:num>
  <w:num w:numId="40">
    <w:abstractNumId w:val="27"/>
  </w:num>
  <w:num w:numId="41">
    <w:abstractNumId w:val="23"/>
  </w:num>
  <w:num w:numId="42">
    <w:abstractNumId w:val="8"/>
  </w:num>
  <w:num w:numId="43">
    <w:abstractNumId w:val="12"/>
  </w:num>
  <w:num w:numId="44">
    <w:abstractNumId w:val="9"/>
  </w:num>
  <w:num w:numId="45">
    <w:abstractNumId w:val="4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30B94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5A61"/>
    <w:rsid w:val="000E6481"/>
    <w:rsid w:val="000E76DC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56D2A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3D96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34154"/>
    <w:rsid w:val="00234DA3"/>
    <w:rsid w:val="00240BE7"/>
    <w:rsid w:val="00241429"/>
    <w:rsid w:val="00246A8D"/>
    <w:rsid w:val="00250822"/>
    <w:rsid w:val="0026095E"/>
    <w:rsid w:val="002636FB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D7DB7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4F2A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5F2"/>
    <w:rsid w:val="00602737"/>
    <w:rsid w:val="00603EE7"/>
    <w:rsid w:val="00607014"/>
    <w:rsid w:val="00610C45"/>
    <w:rsid w:val="006114FC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6C47"/>
    <w:rsid w:val="0064097B"/>
    <w:rsid w:val="0064431F"/>
    <w:rsid w:val="00645183"/>
    <w:rsid w:val="00645C00"/>
    <w:rsid w:val="00645E74"/>
    <w:rsid w:val="00646979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171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09D3"/>
    <w:rsid w:val="00743CFF"/>
    <w:rsid w:val="00746B04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1CC2"/>
    <w:rsid w:val="007B608C"/>
    <w:rsid w:val="007B7EE0"/>
    <w:rsid w:val="007C5A84"/>
    <w:rsid w:val="007C64F6"/>
    <w:rsid w:val="007E1410"/>
    <w:rsid w:val="007E440E"/>
    <w:rsid w:val="007E50E1"/>
    <w:rsid w:val="007E60D3"/>
    <w:rsid w:val="007F020E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871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2DE4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066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13F6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891"/>
    <w:rsid w:val="00C56B5E"/>
    <w:rsid w:val="00C573B5"/>
    <w:rsid w:val="00C57917"/>
    <w:rsid w:val="00C62A73"/>
    <w:rsid w:val="00C63C6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1EEE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5E7F"/>
    <w:rsid w:val="00EE0FBC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B2D76E"/>
  <w15:docId w15:val="{FB7E33AF-9AB0-41F2-945E-09682897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156D2A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814871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63329-B17D-4ECC-AD8B-84F8EDE70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6421</Words>
  <Characters>36600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Пользователь Windows</cp:lastModifiedBy>
  <cp:revision>2</cp:revision>
  <cp:lastPrinted>2018-03-20T06:54:00Z</cp:lastPrinted>
  <dcterms:created xsi:type="dcterms:W3CDTF">2021-12-13T18:42:00Z</dcterms:created>
  <dcterms:modified xsi:type="dcterms:W3CDTF">2021-12-13T18:42:00Z</dcterms:modified>
</cp:coreProperties>
</file>