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C6CB15" w14:textId="77777777" w:rsidR="007872B8" w:rsidRPr="007872B8" w:rsidRDefault="007872B8" w:rsidP="007872B8">
      <w:pPr>
        <w:spacing w:after="160"/>
        <w:jc w:val="center"/>
        <w:rPr>
          <w:rFonts w:eastAsia="Calibri" w:cs="Times New Roman"/>
          <w:caps/>
          <w:sz w:val="26"/>
          <w:szCs w:val="22"/>
        </w:rPr>
      </w:pPr>
      <w:bookmarkStart w:id="0" w:name="_GoBack"/>
      <w:bookmarkEnd w:id="0"/>
      <w:r w:rsidRPr="007872B8">
        <w:rPr>
          <w:rFonts w:eastAsia="Calibri" w:cs="Times New Roman"/>
          <w:caps/>
          <w:sz w:val="26"/>
          <w:szCs w:val="22"/>
        </w:rPr>
        <w:t>Министерство образования и науки российской федерации</w:t>
      </w:r>
    </w:p>
    <w:p w14:paraId="1969C98F" w14:textId="77777777" w:rsidR="007872B8" w:rsidRPr="007872B8" w:rsidRDefault="007872B8" w:rsidP="007872B8">
      <w:pPr>
        <w:pBdr>
          <w:bottom w:val="single" w:sz="4" w:space="1" w:color="auto"/>
        </w:pBdr>
        <w:spacing w:after="3000"/>
        <w:jc w:val="center"/>
        <w:rPr>
          <w:rFonts w:eastAsia="Calibri" w:cs="Times New Roman"/>
          <w:caps/>
          <w:sz w:val="26"/>
          <w:szCs w:val="22"/>
        </w:rPr>
      </w:pPr>
      <w:r w:rsidRPr="007872B8">
        <w:rPr>
          <w:rFonts w:eastAsia="Calibri" w:cs="Times New Roman"/>
          <w:caps/>
          <w:sz w:val="26"/>
          <w:szCs w:val="22"/>
        </w:rPr>
        <w:t>МИРЭА – Российский технологический университет</w:t>
      </w:r>
    </w:p>
    <w:p w14:paraId="0A664021" w14:textId="77777777" w:rsidR="007872B8" w:rsidRPr="007872B8" w:rsidRDefault="007872B8" w:rsidP="007872B8">
      <w:pPr>
        <w:spacing w:after="640" w:line="276" w:lineRule="auto"/>
        <w:jc w:val="center"/>
        <w:rPr>
          <w:rFonts w:eastAsia="Calibri" w:cs="Times New Roman"/>
          <w:b/>
          <w:caps/>
          <w:sz w:val="36"/>
          <w:szCs w:val="22"/>
        </w:rPr>
      </w:pPr>
      <w:r w:rsidRPr="007872B8">
        <w:rPr>
          <w:rFonts w:eastAsia="Calibri" w:cs="Times New Roman"/>
          <w:b/>
          <w:caps/>
          <w:sz w:val="36"/>
          <w:szCs w:val="22"/>
        </w:rPr>
        <w:t>Е. А. Андрущак, Е. Г. Сатеев</w:t>
      </w:r>
    </w:p>
    <w:p w14:paraId="0FB6E8EA" w14:textId="77777777" w:rsidR="007872B8" w:rsidRPr="007872B8" w:rsidRDefault="007872B8" w:rsidP="007872B8">
      <w:pPr>
        <w:spacing w:before="400" w:after="1200" w:line="276" w:lineRule="auto"/>
        <w:jc w:val="center"/>
        <w:rPr>
          <w:rFonts w:eastAsia="Calibri" w:cs="Times New Roman"/>
          <w:b/>
          <w:caps/>
          <w:sz w:val="40"/>
          <w:szCs w:val="22"/>
        </w:rPr>
      </w:pPr>
      <w:bookmarkStart w:id="1" w:name="_Hlk67643175"/>
      <w:r w:rsidRPr="007872B8">
        <w:rPr>
          <w:rFonts w:eastAsia="Calibri" w:cs="Times New Roman"/>
          <w:b/>
          <w:caps/>
          <w:sz w:val="40"/>
          <w:szCs w:val="22"/>
        </w:rPr>
        <w:t>МЕТОДИЧЕСКИЕ УКАЗАНИЯ ПО ВЫПОЛНЕНИЮ ЛАБОРАТОРНЫХ РАБОТ</w:t>
      </w:r>
      <w:bookmarkEnd w:id="1"/>
      <w:r w:rsidRPr="007872B8">
        <w:rPr>
          <w:rFonts w:eastAsia="Calibri" w:cs="Times New Roman"/>
          <w:b/>
          <w:caps/>
          <w:sz w:val="40"/>
          <w:szCs w:val="22"/>
        </w:rPr>
        <w:t xml:space="preserve"> Часть 1</w:t>
      </w:r>
    </w:p>
    <w:p w14:paraId="771211F3" w14:textId="77777777" w:rsidR="007872B8" w:rsidRPr="007872B8" w:rsidRDefault="007872B8" w:rsidP="007872B8">
      <w:pPr>
        <w:spacing w:before="400" w:after="1200" w:line="276" w:lineRule="auto"/>
        <w:jc w:val="center"/>
        <w:rPr>
          <w:rFonts w:eastAsia="Calibri" w:cs="Times New Roman"/>
          <w:b/>
          <w:caps/>
          <w:sz w:val="32"/>
          <w:szCs w:val="22"/>
        </w:rPr>
      </w:pPr>
      <w:r w:rsidRPr="007872B8">
        <w:rPr>
          <w:rFonts w:eastAsia="Calibri" w:cs="Times New Roman"/>
          <w:b/>
          <w:caps/>
          <w:sz w:val="32"/>
          <w:szCs w:val="22"/>
        </w:rPr>
        <w:t>учебно-методическое пособие</w:t>
      </w:r>
    </w:p>
    <w:p w14:paraId="0B479948" w14:textId="77777777" w:rsidR="007872B8" w:rsidRPr="007872B8" w:rsidRDefault="007872B8" w:rsidP="007872B8">
      <w:pPr>
        <w:jc w:val="center"/>
        <w:rPr>
          <w:rFonts w:eastAsia="Calibri" w:cs="Times New Roman"/>
          <w:sz w:val="20"/>
          <w:szCs w:val="22"/>
        </w:rPr>
      </w:pPr>
    </w:p>
    <w:p w14:paraId="54D01853" w14:textId="77777777" w:rsidR="007872B8" w:rsidRPr="007872B8" w:rsidRDefault="007872B8" w:rsidP="007872B8">
      <w:pPr>
        <w:jc w:val="center"/>
        <w:rPr>
          <w:rFonts w:eastAsia="Calibri" w:cs="Times New Roman"/>
          <w:sz w:val="20"/>
          <w:szCs w:val="22"/>
        </w:rPr>
      </w:pPr>
    </w:p>
    <w:p w14:paraId="4E4218B2" w14:textId="77777777" w:rsidR="007872B8" w:rsidRPr="007872B8" w:rsidRDefault="007872B8" w:rsidP="007872B8">
      <w:pPr>
        <w:jc w:val="center"/>
        <w:rPr>
          <w:rFonts w:eastAsia="Calibri" w:cs="Times New Roman"/>
          <w:sz w:val="20"/>
          <w:szCs w:val="22"/>
        </w:rPr>
      </w:pPr>
    </w:p>
    <w:p w14:paraId="58BA37C2" w14:textId="77777777" w:rsidR="007872B8" w:rsidRPr="007872B8" w:rsidRDefault="007872B8" w:rsidP="007872B8">
      <w:pPr>
        <w:jc w:val="center"/>
        <w:rPr>
          <w:rFonts w:eastAsia="Calibri" w:cs="Times New Roman"/>
          <w:sz w:val="20"/>
          <w:szCs w:val="22"/>
        </w:rPr>
      </w:pPr>
    </w:p>
    <w:p w14:paraId="7AF9F82C" w14:textId="77777777" w:rsidR="007872B8" w:rsidRPr="007872B8" w:rsidRDefault="007872B8" w:rsidP="007872B8">
      <w:pPr>
        <w:jc w:val="center"/>
        <w:rPr>
          <w:rFonts w:eastAsia="Calibri" w:cs="Times New Roman"/>
          <w:sz w:val="20"/>
          <w:szCs w:val="22"/>
        </w:rPr>
      </w:pPr>
    </w:p>
    <w:p w14:paraId="62B2A2FF" w14:textId="77777777" w:rsidR="007872B8" w:rsidRPr="007872B8" w:rsidRDefault="007872B8" w:rsidP="007872B8">
      <w:pPr>
        <w:jc w:val="center"/>
        <w:rPr>
          <w:rFonts w:eastAsia="Calibri" w:cs="Times New Roman"/>
          <w:sz w:val="20"/>
          <w:szCs w:val="22"/>
        </w:rPr>
      </w:pPr>
    </w:p>
    <w:p w14:paraId="7A2409F1" w14:textId="77777777" w:rsidR="007872B8" w:rsidRPr="007872B8" w:rsidRDefault="007872B8" w:rsidP="007872B8">
      <w:pPr>
        <w:spacing w:after="2400" w:line="276" w:lineRule="auto"/>
        <w:jc w:val="center"/>
        <w:rPr>
          <w:rFonts w:eastAsia="Calibri" w:cs="Times New Roman"/>
          <w:i/>
          <w:sz w:val="24"/>
        </w:rPr>
      </w:pPr>
    </w:p>
    <w:p w14:paraId="539E65AD" w14:textId="77777777" w:rsidR="007872B8" w:rsidRPr="007872B8" w:rsidRDefault="007872B8" w:rsidP="007872B8">
      <w:pPr>
        <w:jc w:val="center"/>
        <w:rPr>
          <w:rFonts w:eastAsia="Calibri" w:cs="Times New Roman"/>
          <w:szCs w:val="22"/>
        </w:rPr>
      </w:pPr>
      <w:r w:rsidRPr="007872B8">
        <w:rPr>
          <w:rFonts w:eastAsia="Calibri" w:cs="Times New Roman"/>
          <w:szCs w:val="22"/>
        </w:rPr>
        <w:t>Москва — 2021</w:t>
      </w:r>
    </w:p>
    <w:p w14:paraId="7EAF72E3" w14:textId="77777777" w:rsidR="007872B8" w:rsidRPr="007872B8" w:rsidRDefault="007872B8" w:rsidP="007872B8">
      <w:pPr>
        <w:pageBreakBefore/>
        <w:rPr>
          <w:rFonts w:eastAsia="Calibri" w:cs="Times New Roman"/>
          <w:sz w:val="24"/>
          <w:szCs w:val="22"/>
        </w:rPr>
      </w:pPr>
      <w:r w:rsidRPr="007872B8">
        <w:rPr>
          <w:rFonts w:eastAsia="Calibri" w:cs="Times New Roman"/>
          <w:sz w:val="24"/>
          <w:szCs w:val="22"/>
        </w:rPr>
        <w:lastRenderedPageBreak/>
        <w:t xml:space="preserve">УДК </w:t>
      </w:r>
      <w:r w:rsidRPr="007872B8">
        <w:rPr>
          <w:rFonts w:eastAsia="Calibri" w:cs="Times New Roman"/>
          <w:sz w:val="24"/>
          <w:szCs w:val="24"/>
        </w:rPr>
        <w:t>535</w:t>
      </w:r>
    </w:p>
    <w:p w14:paraId="2BD774E3" w14:textId="77777777" w:rsidR="007872B8" w:rsidRPr="007872B8" w:rsidRDefault="007872B8" w:rsidP="007872B8">
      <w:pPr>
        <w:rPr>
          <w:rFonts w:eastAsia="Calibri" w:cs="Times New Roman"/>
          <w:sz w:val="24"/>
          <w:szCs w:val="24"/>
        </w:rPr>
      </w:pPr>
      <w:r w:rsidRPr="007872B8">
        <w:rPr>
          <w:rFonts w:eastAsia="Calibri" w:cs="Times New Roman"/>
          <w:sz w:val="24"/>
          <w:szCs w:val="22"/>
        </w:rPr>
        <w:t xml:space="preserve">ББК </w:t>
      </w:r>
      <w:r w:rsidRPr="007872B8">
        <w:rPr>
          <w:rFonts w:eastAsia="Calibri" w:cs="Times New Roman"/>
          <w:sz w:val="24"/>
          <w:szCs w:val="24"/>
        </w:rPr>
        <w:t>22.343</w:t>
      </w:r>
    </w:p>
    <w:p w14:paraId="03ABFD36" w14:textId="77777777" w:rsidR="007872B8" w:rsidRPr="007872B8" w:rsidRDefault="007872B8" w:rsidP="007872B8">
      <w:pPr>
        <w:spacing w:after="200"/>
        <w:ind w:firstLine="708"/>
        <w:rPr>
          <w:rFonts w:eastAsia="Calibri" w:cs="Times New Roman"/>
          <w:sz w:val="24"/>
          <w:szCs w:val="22"/>
        </w:rPr>
      </w:pPr>
      <w:r w:rsidRPr="007872B8">
        <w:rPr>
          <w:rFonts w:eastAsia="Calibri" w:cs="Times New Roman"/>
          <w:sz w:val="24"/>
          <w:szCs w:val="22"/>
        </w:rPr>
        <w:t>А65</w:t>
      </w:r>
    </w:p>
    <w:p w14:paraId="781DC4CD" w14:textId="77777777" w:rsidR="007872B8" w:rsidRPr="007872B8" w:rsidRDefault="007872B8" w:rsidP="007872B8">
      <w:pPr>
        <w:spacing w:after="200" w:line="276" w:lineRule="auto"/>
        <w:jc w:val="both"/>
        <w:rPr>
          <w:rFonts w:eastAsia="Calibri" w:cs="Times New Roman"/>
          <w:sz w:val="24"/>
          <w:szCs w:val="22"/>
        </w:rPr>
      </w:pPr>
      <w:r w:rsidRPr="007872B8">
        <w:rPr>
          <w:rFonts w:eastAsia="Calibri" w:cs="Times New Roman"/>
          <w:b/>
          <w:sz w:val="24"/>
          <w:szCs w:val="22"/>
        </w:rPr>
        <w:t xml:space="preserve">Андрущак Е. А., Сатеев Е. Г. Методические указания по выполнению лабораторных работ часть 1 </w:t>
      </w:r>
      <w:r w:rsidRPr="007872B8">
        <w:rPr>
          <w:rFonts w:eastAsia="Calibri" w:cs="Times New Roman"/>
          <w:sz w:val="24"/>
          <w:szCs w:val="22"/>
        </w:rPr>
        <w:t>[Электронный ресурс]: Учебно-методическое пособие / Андрущак Е. А., Сатеев Е. Г. — М.: МИРЭА – Российский технологический университет, 2021. — 1 электрон. опт. диск (</w:t>
      </w:r>
      <w:r w:rsidRPr="007872B8">
        <w:rPr>
          <w:rFonts w:eastAsia="Calibri" w:cs="Times New Roman"/>
          <w:sz w:val="24"/>
          <w:szCs w:val="22"/>
          <w:lang w:val="en-US"/>
        </w:rPr>
        <w:t>CD</w:t>
      </w:r>
      <w:r w:rsidRPr="007872B8">
        <w:rPr>
          <w:rFonts w:eastAsia="Calibri" w:cs="Times New Roman"/>
          <w:sz w:val="24"/>
          <w:szCs w:val="22"/>
        </w:rPr>
        <w:t>-</w:t>
      </w:r>
      <w:r w:rsidRPr="007872B8">
        <w:rPr>
          <w:rFonts w:eastAsia="Calibri" w:cs="Times New Roman"/>
          <w:sz w:val="24"/>
          <w:szCs w:val="22"/>
          <w:lang w:val="en-US"/>
        </w:rPr>
        <w:t>ROM</w:t>
      </w:r>
      <w:r w:rsidRPr="007872B8">
        <w:rPr>
          <w:rFonts w:eastAsia="Calibri" w:cs="Times New Roman"/>
          <w:sz w:val="24"/>
          <w:szCs w:val="22"/>
        </w:rPr>
        <w:t>)</w:t>
      </w:r>
    </w:p>
    <w:p w14:paraId="2913D18D"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Методические указания по выполнению лабораторных работ предназначены для обучения бакалавров и специалистов по направлениям 12.03.02 «Оптотехника», 12.03.05 «Лазерная техника и лазерные технологии», 12.05.01 «Электронные и оптико-электронные приборы и системы специального назначения».</w:t>
      </w:r>
    </w:p>
    <w:p w14:paraId="785AE968"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Настоящие методические указания содержат описания лабораторных работ, выполняемых студентами при изучении следующих курсов: «Геометрическая и физическая оптика» (ч.1 и ч. 2), «Прикладная оптика» (ч. 1)</w:t>
      </w:r>
    </w:p>
    <w:p w14:paraId="52B93D28"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Лабораторная работа дает возможность закрепить знания, полученные при изучении дисциплины. При подготовке к лабораторным работам студентам необходимо проработать предлагаемые методические указания, рекомендуемую литературу. В процессе выполнения работ студент знакомиться с физическими принципами, измерительной аппаратурой, а также методикой измерений и обработкой полученных результатов.</w:t>
      </w:r>
    </w:p>
    <w:p w14:paraId="276C0378" w14:textId="77777777" w:rsidR="007872B8" w:rsidRPr="007872B8" w:rsidRDefault="007872B8" w:rsidP="007872B8">
      <w:pPr>
        <w:numPr>
          <w:ilvl w:val="0"/>
          <w:numId w:val="33"/>
        </w:numPr>
        <w:spacing w:line="276" w:lineRule="auto"/>
        <w:ind w:left="0" w:firstLine="709"/>
        <w:jc w:val="both"/>
        <w:rPr>
          <w:rFonts w:eastAsia="Calibri" w:cs="Times New Roman"/>
          <w:sz w:val="24"/>
          <w:szCs w:val="22"/>
        </w:rPr>
      </w:pPr>
      <w:r w:rsidRPr="007872B8">
        <w:rPr>
          <w:rFonts w:eastAsia="Calibri" w:cs="Times New Roman"/>
          <w:sz w:val="24"/>
          <w:szCs w:val="22"/>
        </w:rPr>
        <w:t>Учебно-методическое пособие издается в авторской редакции.</w:t>
      </w:r>
    </w:p>
    <w:p w14:paraId="75CDE78F" w14:textId="77777777" w:rsidR="007872B8" w:rsidRPr="007872B8" w:rsidRDefault="007872B8" w:rsidP="007872B8">
      <w:pPr>
        <w:jc w:val="center"/>
        <w:rPr>
          <w:rFonts w:eastAsia="Calibri" w:cs="Times New Roman"/>
          <w:sz w:val="20"/>
          <w:szCs w:val="22"/>
        </w:rPr>
      </w:pPr>
    </w:p>
    <w:p w14:paraId="77395866" w14:textId="77777777" w:rsidR="007872B8" w:rsidRPr="007872B8" w:rsidRDefault="007872B8" w:rsidP="007872B8">
      <w:pPr>
        <w:spacing w:before="100" w:after="100" w:line="276" w:lineRule="auto"/>
        <w:jc w:val="both"/>
        <w:rPr>
          <w:rFonts w:eastAsia="Calibri" w:cs="Times New Roman"/>
          <w:sz w:val="24"/>
          <w:szCs w:val="22"/>
        </w:rPr>
      </w:pPr>
      <w:r w:rsidRPr="007872B8">
        <w:rPr>
          <w:rFonts w:eastAsia="Calibri" w:cs="Times New Roman"/>
          <w:sz w:val="24"/>
          <w:szCs w:val="22"/>
        </w:rPr>
        <w:t>Авторский коллектив: Андрущак Евгений Андреевич, Сатеев Евгений Георгиевич.</w:t>
      </w:r>
    </w:p>
    <w:p w14:paraId="6E014035" w14:textId="77777777" w:rsidR="007872B8" w:rsidRPr="007872B8" w:rsidRDefault="007872B8" w:rsidP="007872B8">
      <w:pPr>
        <w:jc w:val="center"/>
        <w:rPr>
          <w:rFonts w:eastAsia="Calibri" w:cs="Times New Roman"/>
          <w:sz w:val="20"/>
          <w:szCs w:val="22"/>
        </w:rPr>
      </w:pPr>
    </w:p>
    <w:p w14:paraId="41091489" w14:textId="77777777" w:rsidR="007872B8" w:rsidRPr="007872B8" w:rsidRDefault="007872B8" w:rsidP="007872B8">
      <w:pPr>
        <w:spacing w:before="100" w:after="100"/>
        <w:ind w:left="567" w:hanging="567"/>
        <w:jc w:val="both"/>
        <w:rPr>
          <w:rFonts w:eastAsia="Calibri" w:cs="Times New Roman"/>
          <w:sz w:val="24"/>
          <w:szCs w:val="22"/>
        </w:rPr>
      </w:pPr>
      <w:r w:rsidRPr="007872B8">
        <w:rPr>
          <w:rFonts w:eastAsia="Calibri" w:cs="Times New Roman"/>
          <w:sz w:val="24"/>
          <w:szCs w:val="22"/>
        </w:rPr>
        <w:t>Рецензент:</w:t>
      </w:r>
    </w:p>
    <w:p w14:paraId="1465992C" w14:textId="77777777" w:rsidR="007872B8" w:rsidRPr="007872B8" w:rsidRDefault="007872B8" w:rsidP="007872B8">
      <w:pPr>
        <w:jc w:val="center"/>
        <w:rPr>
          <w:rFonts w:eastAsia="Calibri" w:cs="Times New Roman"/>
          <w:sz w:val="20"/>
          <w:szCs w:val="22"/>
        </w:rPr>
      </w:pPr>
      <w:r w:rsidRPr="007872B8">
        <w:rPr>
          <w:rFonts w:eastAsia="Calibri" w:cs="Times New Roman"/>
          <w:sz w:val="20"/>
          <w:szCs w:val="22"/>
        </w:rPr>
        <w:tab/>
      </w:r>
    </w:p>
    <w:p w14:paraId="18B1F8D1" w14:textId="77777777" w:rsidR="007872B8" w:rsidRPr="007872B8" w:rsidRDefault="007872B8" w:rsidP="007872B8">
      <w:pPr>
        <w:jc w:val="center"/>
        <w:rPr>
          <w:rFonts w:eastAsia="Calibri" w:cs="Times New Roman"/>
          <w:sz w:val="20"/>
          <w:szCs w:val="22"/>
        </w:rPr>
      </w:pPr>
    </w:p>
    <w:p w14:paraId="7EA31681" w14:textId="77777777" w:rsidR="007872B8" w:rsidRPr="007872B8" w:rsidRDefault="007872B8" w:rsidP="007872B8">
      <w:pPr>
        <w:jc w:val="center"/>
        <w:rPr>
          <w:rFonts w:eastAsia="Calibri" w:cs="Times New Roman"/>
          <w:sz w:val="20"/>
          <w:szCs w:val="22"/>
        </w:rPr>
      </w:pPr>
    </w:p>
    <w:p w14:paraId="51A355FD" w14:textId="77777777" w:rsidR="007872B8" w:rsidRPr="007872B8" w:rsidRDefault="007872B8" w:rsidP="007872B8">
      <w:pPr>
        <w:jc w:val="center"/>
        <w:rPr>
          <w:rFonts w:eastAsia="Calibri" w:cs="Times New Roman"/>
          <w:sz w:val="20"/>
          <w:szCs w:val="22"/>
        </w:rPr>
      </w:pPr>
    </w:p>
    <w:p w14:paraId="02269FF5" w14:textId="77777777" w:rsidR="007872B8" w:rsidRPr="007872B8" w:rsidRDefault="007872B8" w:rsidP="007872B8">
      <w:pPr>
        <w:jc w:val="center"/>
        <w:rPr>
          <w:rFonts w:eastAsia="Calibri" w:cs="Times New Roman"/>
          <w:sz w:val="20"/>
          <w:szCs w:val="22"/>
        </w:rPr>
      </w:pPr>
    </w:p>
    <w:p w14:paraId="1ED333B3" w14:textId="77777777" w:rsidR="007872B8" w:rsidRPr="007872B8" w:rsidRDefault="007872B8" w:rsidP="007872B8">
      <w:pPr>
        <w:jc w:val="center"/>
        <w:rPr>
          <w:rFonts w:eastAsia="Calibri" w:cs="Times New Roman"/>
          <w:sz w:val="20"/>
          <w:szCs w:val="22"/>
        </w:rPr>
      </w:pPr>
    </w:p>
    <w:p w14:paraId="27732EA0" w14:textId="77777777" w:rsidR="007872B8" w:rsidRPr="007872B8" w:rsidRDefault="007872B8" w:rsidP="007872B8">
      <w:pPr>
        <w:jc w:val="center"/>
        <w:rPr>
          <w:rFonts w:eastAsia="Calibri" w:cs="Times New Roman"/>
          <w:sz w:val="20"/>
          <w:szCs w:val="22"/>
        </w:rPr>
      </w:pPr>
    </w:p>
    <w:p w14:paraId="08D07D61"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 xml:space="preserve">Минимальные системные требования: </w:t>
      </w:r>
    </w:p>
    <w:p w14:paraId="4166B021"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операционной системы Windows, поддерживаемой производителем.</w:t>
      </w:r>
    </w:p>
    <w:p w14:paraId="1B7FBD2E"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свободного места в оперативной памяти не менее 128 Мб.</w:t>
      </w:r>
    </w:p>
    <w:p w14:paraId="0E89435D"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свободного места в памяти хранения (на жестком диске) не менее 30 Мб.</w:t>
      </w:r>
    </w:p>
    <w:p w14:paraId="42E9FC5C"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Наличие интерфейса ввода информации.</w:t>
      </w:r>
    </w:p>
    <w:p w14:paraId="25832A64"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 xml:space="preserve">Дополнительные программные средства: программа для чтения </w:t>
      </w:r>
      <w:r w:rsidRPr="007872B8">
        <w:rPr>
          <w:rFonts w:eastAsia="Calibri" w:cs="Times New Roman"/>
          <w:sz w:val="20"/>
          <w:szCs w:val="22"/>
          <w:lang w:val="en-US"/>
        </w:rPr>
        <w:t>pdf</w:t>
      </w:r>
      <w:r w:rsidRPr="007872B8">
        <w:rPr>
          <w:rFonts w:eastAsia="Calibri" w:cs="Times New Roman"/>
          <w:sz w:val="20"/>
          <w:szCs w:val="22"/>
        </w:rPr>
        <w:t>-файлов (Adobe Reader).</w:t>
      </w:r>
    </w:p>
    <w:p w14:paraId="33FE176B"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 xml:space="preserve">Подписано к использованию по решению Редакционно-издательского совета </w:t>
      </w:r>
      <w:r w:rsidRPr="007872B8">
        <w:rPr>
          <w:rFonts w:eastAsia="Calibri" w:cs="Times New Roman"/>
          <w:sz w:val="20"/>
          <w:szCs w:val="22"/>
        </w:rPr>
        <w:br/>
        <w:t>МИРЭА – Российского технологического университета от 27 мая 2021 г.</w:t>
      </w:r>
    </w:p>
    <w:p w14:paraId="35D53C96"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Объем 24 Кб</w:t>
      </w:r>
    </w:p>
    <w:p w14:paraId="508222BA" w14:textId="77777777" w:rsidR="007872B8" w:rsidRPr="007872B8" w:rsidRDefault="007872B8" w:rsidP="007872B8">
      <w:pPr>
        <w:spacing w:line="276" w:lineRule="auto"/>
        <w:ind w:firstLine="34"/>
        <w:rPr>
          <w:rFonts w:eastAsia="Calibri" w:cs="Times New Roman"/>
          <w:sz w:val="20"/>
          <w:szCs w:val="22"/>
        </w:rPr>
      </w:pPr>
      <w:r w:rsidRPr="007872B8">
        <w:rPr>
          <w:rFonts w:eastAsia="Calibri" w:cs="Times New Roman"/>
          <w:sz w:val="20"/>
          <w:szCs w:val="22"/>
        </w:rPr>
        <w:t>Тираж 200</w:t>
      </w:r>
    </w:p>
    <w:p w14:paraId="2B7B2A6A" w14:textId="77777777" w:rsidR="007872B8" w:rsidRPr="007872B8" w:rsidRDefault="007872B8" w:rsidP="007872B8">
      <w:pPr>
        <w:spacing w:line="276" w:lineRule="auto"/>
        <w:rPr>
          <w:rFonts w:eastAsia="Calibri" w:cs="Times New Roman"/>
          <w:sz w:val="20"/>
          <w:szCs w:val="22"/>
        </w:rPr>
      </w:pPr>
    </w:p>
    <w:p w14:paraId="2F16ED1D" w14:textId="77777777" w:rsidR="007872B8" w:rsidRPr="007872B8" w:rsidRDefault="007872B8" w:rsidP="007872B8">
      <w:pPr>
        <w:jc w:val="center"/>
        <w:rPr>
          <w:rFonts w:eastAsia="Calibri" w:cs="Times New Roman"/>
          <w:sz w:val="20"/>
          <w:szCs w:val="22"/>
        </w:rPr>
      </w:pPr>
    </w:p>
    <w:p w14:paraId="1D934BC0" w14:textId="77777777" w:rsidR="007872B8" w:rsidRPr="007872B8" w:rsidRDefault="007872B8" w:rsidP="007872B8">
      <w:pPr>
        <w:spacing w:line="276" w:lineRule="auto"/>
        <w:ind w:left="4536" w:hanging="284"/>
        <w:rPr>
          <w:rFonts w:eastAsia="Calibri" w:cs="Times New Roman"/>
          <w:sz w:val="20"/>
          <w:szCs w:val="22"/>
        </w:rPr>
      </w:pPr>
      <w:r w:rsidRPr="007872B8">
        <w:rPr>
          <w:rFonts w:eastAsia="Calibri" w:cs="Times New Roman"/>
          <w:sz w:val="20"/>
          <w:szCs w:val="22"/>
        </w:rPr>
        <w:t>©</w:t>
      </w:r>
      <w:r w:rsidRPr="007872B8">
        <w:rPr>
          <w:rFonts w:eastAsia="Calibri" w:cs="Times New Roman"/>
          <w:sz w:val="20"/>
          <w:szCs w:val="22"/>
        </w:rPr>
        <w:tab/>
        <w:t>Андрущак Е. А., Сатеев Е. Г., 2021</w:t>
      </w:r>
    </w:p>
    <w:p w14:paraId="36CDD2E7" w14:textId="77777777" w:rsidR="007872B8" w:rsidRPr="007872B8" w:rsidRDefault="007872B8" w:rsidP="007872B8">
      <w:pPr>
        <w:spacing w:line="276" w:lineRule="auto"/>
        <w:ind w:left="4536" w:hanging="284"/>
        <w:rPr>
          <w:rFonts w:eastAsia="Calibri" w:cs="Times New Roman"/>
          <w:sz w:val="20"/>
          <w:szCs w:val="22"/>
        </w:rPr>
      </w:pPr>
      <w:r w:rsidRPr="007872B8">
        <w:rPr>
          <w:rFonts w:eastAsia="Calibri" w:cs="Times New Roman"/>
          <w:sz w:val="20"/>
          <w:szCs w:val="22"/>
        </w:rPr>
        <w:t>©</w:t>
      </w:r>
      <w:r w:rsidRPr="007872B8">
        <w:rPr>
          <w:rFonts w:eastAsia="Calibri" w:cs="Times New Roman"/>
          <w:sz w:val="20"/>
          <w:szCs w:val="22"/>
        </w:rPr>
        <w:tab/>
        <w:t>МИРЭА – Российский технологический университет, 2021</w:t>
      </w:r>
    </w:p>
    <w:p w14:paraId="7EA204C8" w14:textId="047BE114" w:rsidR="006D371C" w:rsidRDefault="006D371C" w:rsidP="006D371C">
      <w:pPr>
        <w:spacing w:line="288" w:lineRule="auto"/>
        <w:ind w:right="1134"/>
        <w:rPr>
          <w:b/>
          <w:sz w:val="32"/>
          <w:szCs w:val="32"/>
        </w:rPr>
      </w:pPr>
    </w:p>
    <w:p w14:paraId="1F766195" w14:textId="77777777" w:rsidR="007872B8" w:rsidRDefault="007872B8" w:rsidP="006D371C">
      <w:pPr>
        <w:spacing w:line="288" w:lineRule="auto"/>
        <w:ind w:right="1134"/>
        <w:rPr>
          <w:b/>
          <w:sz w:val="32"/>
          <w:szCs w:val="32"/>
        </w:rPr>
      </w:pPr>
    </w:p>
    <w:p w14:paraId="22797783" w14:textId="77777777" w:rsidR="007872B8" w:rsidRDefault="007872B8" w:rsidP="006D371C">
      <w:pPr>
        <w:spacing w:line="288" w:lineRule="auto"/>
        <w:ind w:right="1134"/>
        <w:rPr>
          <w:b/>
          <w:sz w:val="32"/>
          <w:szCs w:val="32"/>
        </w:rPr>
        <w:sectPr w:rsidR="007872B8" w:rsidSect="0087582B">
          <w:footerReference w:type="even" r:id="rId8"/>
          <w:footerReference w:type="default" r:id="rId9"/>
          <w:pgSz w:w="11906" w:h="16838" w:code="9"/>
          <w:pgMar w:top="1134" w:right="1134" w:bottom="1134" w:left="1134" w:header="709" w:footer="709" w:gutter="0"/>
          <w:pgNumType w:start="3"/>
          <w:cols w:space="708"/>
          <w:titlePg/>
          <w:docGrid w:linePitch="360"/>
        </w:sectPr>
      </w:pPr>
    </w:p>
    <w:sdt>
      <w:sdtPr>
        <w:rPr>
          <w:rFonts w:ascii="Times New Roman" w:eastAsiaTheme="minorHAnsi" w:hAnsi="Times New Roman" w:cstheme="minorBidi"/>
          <w:color w:val="auto"/>
          <w:sz w:val="28"/>
          <w:szCs w:val="28"/>
        </w:rPr>
        <w:id w:val="1898476326"/>
        <w:docPartObj>
          <w:docPartGallery w:val="Table of Contents"/>
          <w:docPartUnique/>
        </w:docPartObj>
      </w:sdtPr>
      <w:sdtEndPr>
        <w:rPr>
          <w:b/>
          <w:bCs/>
        </w:rPr>
      </w:sdtEndPr>
      <w:sdtContent>
        <w:p w14:paraId="0355A77C" w14:textId="77777777" w:rsidR="007872B8" w:rsidRPr="0074563D" w:rsidRDefault="007872B8" w:rsidP="007872B8">
          <w:pPr>
            <w:pStyle w:val="aff5"/>
            <w:rPr>
              <w:rFonts w:ascii="Times New Roman" w:hAnsi="Times New Roman" w:cs="Times New Roman"/>
              <w:b/>
              <w:color w:val="auto"/>
              <w:sz w:val="28"/>
              <w:szCs w:val="28"/>
            </w:rPr>
          </w:pPr>
          <w:r w:rsidRPr="0074563D">
            <w:rPr>
              <w:rFonts w:ascii="Times New Roman" w:hAnsi="Times New Roman" w:cs="Times New Roman"/>
              <w:b/>
              <w:color w:val="auto"/>
              <w:sz w:val="28"/>
              <w:szCs w:val="28"/>
            </w:rPr>
            <w:t>Оглавление</w:t>
          </w:r>
        </w:p>
        <w:p w14:paraId="0806E7D6" w14:textId="77777777" w:rsidR="007872B8" w:rsidRPr="0074563D" w:rsidRDefault="007872B8" w:rsidP="007872B8">
          <w:pPr>
            <w:pStyle w:val="12"/>
            <w:tabs>
              <w:tab w:val="right" w:leader="dot" w:pos="9628"/>
            </w:tabs>
            <w:rPr>
              <w:rFonts w:ascii="Times New Roman" w:hAnsi="Times New Roman" w:cs="Times New Roman"/>
              <w:noProof/>
              <w:sz w:val="28"/>
              <w:szCs w:val="28"/>
              <w:lang w:eastAsia="ru-RU"/>
            </w:rPr>
          </w:pPr>
          <w:r w:rsidRPr="0074563D">
            <w:rPr>
              <w:rFonts w:ascii="Times New Roman" w:hAnsi="Times New Roman" w:cs="Times New Roman"/>
              <w:sz w:val="28"/>
              <w:szCs w:val="28"/>
            </w:rPr>
            <w:fldChar w:fldCharType="begin"/>
          </w:r>
          <w:r w:rsidRPr="0074563D">
            <w:rPr>
              <w:rFonts w:ascii="Times New Roman" w:hAnsi="Times New Roman" w:cs="Times New Roman"/>
              <w:sz w:val="28"/>
              <w:szCs w:val="28"/>
            </w:rPr>
            <w:instrText xml:space="preserve"> TOC \o "1-3" \h \z \u </w:instrText>
          </w:r>
          <w:r w:rsidRPr="0074563D">
            <w:rPr>
              <w:rFonts w:ascii="Times New Roman" w:hAnsi="Times New Roman" w:cs="Times New Roman"/>
              <w:sz w:val="28"/>
              <w:szCs w:val="28"/>
            </w:rPr>
            <w:fldChar w:fldCharType="separate"/>
          </w:r>
          <w:hyperlink w:anchor="_Toc69993021" w:history="1">
            <w:r w:rsidRPr="0074563D">
              <w:rPr>
                <w:rStyle w:val="aff6"/>
                <w:rFonts w:ascii="Times New Roman" w:hAnsi="Times New Roman" w:cs="Times New Roman"/>
                <w:noProof/>
                <w:color w:val="auto"/>
                <w:sz w:val="28"/>
                <w:szCs w:val="28"/>
              </w:rPr>
              <w:t>Введение</w:t>
            </w:r>
            <w:r w:rsidRPr="0074563D">
              <w:rPr>
                <w:rFonts w:ascii="Times New Roman" w:hAnsi="Times New Roman" w:cs="Times New Roman"/>
                <w:noProof/>
                <w:webHidden/>
                <w:sz w:val="28"/>
                <w:szCs w:val="28"/>
              </w:rPr>
              <w:tab/>
            </w:r>
            <w:r w:rsidRPr="0074563D">
              <w:rPr>
                <w:rFonts w:ascii="Times New Roman" w:hAnsi="Times New Roman" w:cs="Times New Roman"/>
                <w:noProof/>
                <w:webHidden/>
                <w:sz w:val="28"/>
                <w:szCs w:val="28"/>
              </w:rPr>
              <w:fldChar w:fldCharType="begin"/>
            </w:r>
            <w:r w:rsidRPr="0074563D">
              <w:rPr>
                <w:rFonts w:ascii="Times New Roman" w:hAnsi="Times New Roman" w:cs="Times New Roman"/>
                <w:noProof/>
                <w:webHidden/>
                <w:sz w:val="28"/>
                <w:szCs w:val="28"/>
              </w:rPr>
              <w:instrText xml:space="preserve"> PAGEREF _Toc69993021 \h </w:instrText>
            </w:r>
            <w:r w:rsidRPr="0074563D">
              <w:rPr>
                <w:rFonts w:ascii="Times New Roman" w:hAnsi="Times New Roman" w:cs="Times New Roman"/>
                <w:noProof/>
                <w:webHidden/>
                <w:sz w:val="28"/>
                <w:szCs w:val="28"/>
              </w:rPr>
            </w:r>
            <w:r w:rsidRPr="0074563D">
              <w:rPr>
                <w:rFonts w:ascii="Times New Roman" w:hAnsi="Times New Roman" w:cs="Times New Roman"/>
                <w:noProof/>
                <w:webHidden/>
                <w:sz w:val="28"/>
                <w:szCs w:val="28"/>
              </w:rPr>
              <w:fldChar w:fldCharType="separate"/>
            </w:r>
            <w:r w:rsidRPr="0074563D">
              <w:rPr>
                <w:rFonts w:ascii="Times New Roman" w:hAnsi="Times New Roman" w:cs="Times New Roman"/>
                <w:noProof/>
                <w:webHidden/>
                <w:sz w:val="28"/>
                <w:szCs w:val="28"/>
              </w:rPr>
              <w:t>4</w:t>
            </w:r>
            <w:r w:rsidRPr="0074563D">
              <w:rPr>
                <w:rFonts w:ascii="Times New Roman" w:hAnsi="Times New Roman" w:cs="Times New Roman"/>
                <w:noProof/>
                <w:webHidden/>
                <w:sz w:val="28"/>
                <w:szCs w:val="28"/>
              </w:rPr>
              <w:fldChar w:fldCharType="end"/>
            </w:r>
          </w:hyperlink>
        </w:p>
        <w:p w14:paraId="0BF8C188" w14:textId="77777777" w:rsidR="007872B8" w:rsidRPr="0074563D" w:rsidRDefault="00AD6B83" w:rsidP="007872B8">
          <w:pPr>
            <w:pStyle w:val="12"/>
            <w:tabs>
              <w:tab w:val="right" w:leader="dot" w:pos="9628"/>
            </w:tabs>
            <w:rPr>
              <w:rFonts w:ascii="Times New Roman" w:hAnsi="Times New Roman" w:cs="Times New Roman"/>
              <w:noProof/>
              <w:sz w:val="28"/>
              <w:szCs w:val="28"/>
              <w:lang w:eastAsia="ru-RU"/>
            </w:rPr>
          </w:pPr>
          <w:hyperlink w:anchor="_Toc69993022" w:history="1">
            <w:r w:rsidR="007872B8" w:rsidRPr="0074563D">
              <w:rPr>
                <w:rStyle w:val="aff6"/>
                <w:rFonts w:ascii="Times New Roman" w:hAnsi="Times New Roman" w:cs="Times New Roman"/>
                <w:noProof/>
                <w:color w:val="auto"/>
                <w:sz w:val="28"/>
                <w:szCs w:val="28"/>
              </w:rPr>
              <w:t>ГЕОМЕТРИЧЕСКАЯ И ФИЗИЧЕСКАЯ ОПТИКА Ч. 1</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_Toc69993022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6</w:t>
            </w:r>
            <w:r w:rsidR="007872B8" w:rsidRPr="0074563D">
              <w:rPr>
                <w:rFonts w:ascii="Times New Roman" w:hAnsi="Times New Roman" w:cs="Times New Roman"/>
                <w:noProof/>
                <w:webHidden/>
                <w:sz w:val="28"/>
                <w:szCs w:val="28"/>
              </w:rPr>
              <w:fldChar w:fldCharType="end"/>
            </w:r>
          </w:hyperlink>
        </w:p>
        <w:p w14:paraId="61252824"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23" w:history="1">
            <w:r w:rsidR="007872B8" w:rsidRPr="0074563D">
              <w:rPr>
                <w:rStyle w:val="aff6"/>
                <w:rFonts w:ascii="Times New Roman" w:hAnsi="Times New Roman" w:cs="Times New Roman"/>
                <w:noProof/>
                <w:color w:val="auto"/>
                <w:sz w:val="28"/>
                <w:szCs w:val="28"/>
              </w:rPr>
              <w:t>Лабораторная работа № 1. Определение фокусного расстояния собирающих и рассеивающих линз</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_Toc69993023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6</w:t>
            </w:r>
            <w:r w:rsidR="007872B8" w:rsidRPr="0074563D">
              <w:rPr>
                <w:rFonts w:ascii="Times New Roman" w:hAnsi="Times New Roman" w:cs="Times New Roman"/>
                <w:noProof/>
                <w:webHidden/>
                <w:sz w:val="28"/>
                <w:szCs w:val="28"/>
              </w:rPr>
              <w:fldChar w:fldCharType="end"/>
            </w:r>
          </w:hyperlink>
        </w:p>
        <w:p w14:paraId="6981CD95"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24" w:history="1">
            <w:r w:rsidR="007872B8" w:rsidRPr="0074563D">
              <w:rPr>
                <w:rStyle w:val="aff6"/>
                <w:rFonts w:ascii="Times New Roman" w:hAnsi="Times New Roman" w:cs="Times New Roman"/>
                <w:noProof/>
                <w:color w:val="auto"/>
                <w:sz w:val="28"/>
                <w:szCs w:val="28"/>
              </w:rPr>
              <w:t>Лабораторная работа № 2. Экспериментальное определение фокусного расстояния толстой линзы с помощью матричных элементов</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_Toc69993024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14</w:t>
            </w:r>
            <w:r w:rsidR="007872B8" w:rsidRPr="0074563D">
              <w:rPr>
                <w:rFonts w:ascii="Times New Roman" w:hAnsi="Times New Roman" w:cs="Times New Roman"/>
                <w:noProof/>
                <w:webHidden/>
                <w:sz w:val="28"/>
                <w:szCs w:val="28"/>
              </w:rPr>
              <w:fldChar w:fldCharType="end"/>
            </w:r>
          </w:hyperlink>
        </w:p>
        <w:p w14:paraId="33B8CB89"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25" w:history="1">
            <w:r w:rsidR="007872B8" w:rsidRPr="0074563D">
              <w:rPr>
                <w:rStyle w:val="aff6"/>
                <w:rFonts w:ascii="Times New Roman" w:hAnsi="Times New Roman" w:cs="Times New Roman"/>
                <w:noProof/>
                <w:color w:val="auto"/>
                <w:sz w:val="28"/>
                <w:szCs w:val="28"/>
              </w:rPr>
              <w:t>Лабораторная работа № 3. Измерение сферической аберрации линзы методом Линника</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_Toc69993025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18</w:t>
            </w:r>
            <w:r w:rsidR="007872B8" w:rsidRPr="0074563D">
              <w:rPr>
                <w:rFonts w:ascii="Times New Roman" w:hAnsi="Times New Roman" w:cs="Times New Roman"/>
                <w:noProof/>
                <w:webHidden/>
                <w:sz w:val="28"/>
                <w:szCs w:val="28"/>
              </w:rPr>
              <w:fldChar w:fldCharType="end"/>
            </w:r>
          </w:hyperlink>
        </w:p>
        <w:p w14:paraId="53650AA7"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26" w:history="1">
            <w:r w:rsidR="007872B8" w:rsidRPr="0074563D">
              <w:rPr>
                <w:rStyle w:val="aff6"/>
                <w:rFonts w:ascii="Times New Roman" w:hAnsi="Times New Roman" w:cs="Times New Roman"/>
                <w:noProof/>
                <w:color w:val="auto"/>
                <w:sz w:val="28"/>
                <w:szCs w:val="28"/>
              </w:rPr>
              <w:t>Лабораторная работа № 4. Изучение эффекта Тальбо</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_Toc69993026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23</w:t>
            </w:r>
            <w:r w:rsidR="007872B8" w:rsidRPr="0074563D">
              <w:rPr>
                <w:rFonts w:ascii="Times New Roman" w:hAnsi="Times New Roman" w:cs="Times New Roman"/>
                <w:noProof/>
                <w:webHidden/>
                <w:sz w:val="28"/>
                <w:szCs w:val="28"/>
              </w:rPr>
              <w:fldChar w:fldCharType="end"/>
            </w:r>
          </w:hyperlink>
        </w:p>
        <w:p w14:paraId="6656983C" w14:textId="77777777" w:rsidR="007872B8" w:rsidRPr="0074563D" w:rsidRDefault="00AD6B83" w:rsidP="007872B8">
          <w:pPr>
            <w:pStyle w:val="12"/>
            <w:tabs>
              <w:tab w:val="right" w:leader="dot" w:pos="9628"/>
            </w:tabs>
            <w:rPr>
              <w:rFonts w:ascii="Times New Roman" w:hAnsi="Times New Roman" w:cs="Times New Roman"/>
              <w:noProof/>
              <w:sz w:val="28"/>
              <w:szCs w:val="28"/>
              <w:lang w:eastAsia="ru-RU"/>
            </w:rPr>
          </w:pPr>
          <w:hyperlink w:anchor="_Toc69993027" w:history="1">
            <w:r w:rsidR="007872B8" w:rsidRPr="0074563D">
              <w:rPr>
                <w:rStyle w:val="aff6"/>
                <w:rFonts w:ascii="Times New Roman" w:hAnsi="Times New Roman" w:cs="Times New Roman"/>
                <w:noProof/>
                <w:color w:val="auto"/>
                <w:sz w:val="28"/>
                <w:szCs w:val="28"/>
              </w:rPr>
              <w:t>ГЕОМЕТРИЧЕСКАЯ И ФИЗИЧЕСКАЯ ОПТИКА Ч. 2</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_Toc69993027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27</w:t>
            </w:r>
            <w:r w:rsidR="007872B8" w:rsidRPr="0074563D">
              <w:rPr>
                <w:rFonts w:ascii="Times New Roman" w:hAnsi="Times New Roman" w:cs="Times New Roman"/>
                <w:noProof/>
                <w:webHidden/>
                <w:sz w:val="28"/>
                <w:szCs w:val="28"/>
              </w:rPr>
              <w:fldChar w:fldCharType="end"/>
            </w:r>
          </w:hyperlink>
        </w:p>
        <w:p w14:paraId="231B2165"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28" w:history="1">
            <w:r w:rsidR="007872B8" w:rsidRPr="0074563D">
              <w:rPr>
                <w:rStyle w:val="aff6"/>
                <w:rFonts w:ascii="Times New Roman" w:hAnsi="Times New Roman" w:cs="Times New Roman"/>
                <w:noProof/>
                <w:color w:val="auto"/>
                <w:sz w:val="28"/>
                <w:szCs w:val="28"/>
              </w:rPr>
              <w:t>Лабораторная работа № 5. Получение и исследование света с различными состояниями поляризации</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_Toc69993028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27</w:t>
            </w:r>
            <w:r w:rsidR="007872B8" w:rsidRPr="0074563D">
              <w:rPr>
                <w:rFonts w:ascii="Times New Roman" w:hAnsi="Times New Roman" w:cs="Times New Roman"/>
                <w:noProof/>
                <w:webHidden/>
                <w:sz w:val="28"/>
                <w:szCs w:val="28"/>
              </w:rPr>
              <w:fldChar w:fldCharType="end"/>
            </w:r>
          </w:hyperlink>
        </w:p>
        <w:p w14:paraId="62DCF33C"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29" w:history="1">
            <w:r w:rsidR="007872B8" w:rsidRPr="0074563D">
              <w:rPr>
                <w:rStyle w:val="aff6"/>
                <w:rFonts w:ascii="Times New Roman" w:hAnsi="Times New Roman" w:cs="Times New Roman"/>
                <w:noProof/>
                <w:color w:val="auto"/>
                <w:sz w:val="28"/>
                <w:szCs w:val="28"/>
              </w:rPr>
              <w:t>Лабораторная работа № 6. Исследование дифракции на щели, круглом и   прямоугольных отверстиях, двумерных структурах, крае экрана</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_Toc69993029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33</w:t>
            </w:r>
            <w:r w:rsidR="007872B8" w:rsidRPr="0074563D">
              <w:rPr>
                <w:rFonts w:ascii="Times New Roman" w:hAnsi="Times New Roman" w:cs="Times New Roman"/>
                <w:noProof/>
                <w:webHidden/>
                <w:sz w:val="28"/>
                <w:szCs w:val="28"/>
              </w:rPr>
              <w:fldChar w:fldCharType="end"/>
            </w:r>
          </w:hyperlink>
        </w:p>
        <w:p w14:paraId="516C32F1"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30" w:history="1">
            <w:r w:rsidR="007872B8" w:rsidRPr="0074563D">
              <w:rPr>
                <w:rStyle w:val="aff6"/>
                <w:rFonts w:ascii="Times New Roman" w:hAnsi="Times New Roman" w:cs="Times New Roman"/>
                <w:noProof/>
                <w:color w:val="auto"/>
                <w:sz w:val="28"/>
                <w:szCs w:val="28"/>
              </w:rPr>
              <w:t>Лабораторная работа № 7. Изучение интерференции света с помощью бипризмы френеля</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_Toc69993030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39</w:t>
            </w:r>
            <w:r w:rsidR="007872B8" w:rsidRPr="0074563D">
              <w:rPr>
                <w:rFonts w:ascii="Times New Roman" w:hAnsi="Times New Roman" w:cs="Times New Roman"/>
                <w:noProof/>
                <w:webHidden/>
                <w:sz w:val="28"/>
                <w:szCs w:val="28"/>
              </w:rPr>
              <w:fldChar w:fldCharType="end"/>
            </w:r>
          </w:hyperlink>
        </w:p>
        <w:p w14:paraId="3EEB21D7"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31" w:history="1">
            <w:r w:rsidR="007872B8" w:rsidRPr="0074563D">
              <w:rPr>
                <w:rStyle w:val="aff6"/>
                <w:rFonts w:ascii="Times New Roman" w:hAnsi="Times New Roman" w:cs="Times New Roman"/>
                <w:noProof/>
                <w:color w:val="auto"/>
                <w:sz w:val="28"/>
                <w:szCs w:val="28"/>
              </w:rPr>
              <w:t>Лабораторная работа № 8. Изучение коноскопического метода определения ориентации односных кристаллов</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_Toc69993031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43</w:t>
            </w:r>
            <w:r w:rsidR="007872B8" w:rsidRPr="0074563D">
              <w:rPr>
                <w:rFonts w:ascii="Times New Roman" w:hAnsi="Times New Roman" w:cs="Times New Roman"/>
                <w:noProof/>
                <w:webHidden/>
                <w:sz w:val="28"/>
                <w:szCs w:val="28"/>
              </w:rPr>
              <w:fldChar w:fldCharType="end"/>
            </w:r>
          </w:hyperlink>
        </w:p>
        <w:p w14:paraId="5D7E0A39" w14:textId="77777777" w:rsidR="007872B8" w:rsidRPr="0074563D" w:rsidRDefault="00AD6B83" w:rsidP="007872B8">
          <w:pPr>
            <w:pStyle w:val="12"/>
            <w:tabs>
              <w:tab w:val="right" w:leader="dot" w:pos="9628"/>
            </w:tabs>
            <w:rPr>
              <w:rFonts w:ascii="Times New Roman" w:hAnsi="Times New Roman" w:cs="Times New Roman"/>
              <w:noProof/>
              <w:sz w:val="28"/>
              <w:szCs w:val="28"/>
              <w:lang w:eastAsia="ru-RU"/>
            </w:rPr>
          </w:pPr>
          <w:hyperlink w:anchor="_Toc69993032" w:history="1">
            <w:r w:rsidR="007872B8" w:rsidRPr="0074563D">
              <w:rPr>
                <w:rStyle w:val="aff6"/>
                <w:rFonts w:ascii="Times New Roman" w:hAnsi="Times New Roman" w:cs="Times New Roman"/>
                <w:noProof/>
                <w:color w:val="auto"/>
                <w:sz w:val="28"/>
                <w:szCs w:val="28"/>
              </w:rPr>
              <w:t>ПРИКЛАДНАЯ ОПТИКА Ч. 1</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_Toc69993032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46</w:t>
            </w:r>
            <w:r w:rsidR="007872B8" w:rsidRPr="0074563D">
              <w:rPr>
                <w:rFonts w:ascii="Times New Roman" w:hAnsi="Times New Roman" w:cs="Times New Roman"/>
                <w:noProof/>
                <w:webHidden/>
                <w:sz w:val="28"/>
                <w:szCs w:val="28"/>
              </w:rPr>
              <w:fldChar w:fldCharType="end"/>
            </w:r>
          </w:hyperlink>
        </w:p>
        <w:p w14:paraId="475B13BC"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33" w:history="1">
            <w:r w:rsidR="007872B8" w:rsidRPr="0074563D">
              <w:rPr>
                <w:rStyle w:val="aff6"/>
                <w:rFonts w:ascii="Times New Roman" w:hAnsi="Times New Roman" w:cs="Times New Roman"/>
                <w:noProof/>
                <w:color w:val="auto"/>
                <w:sz w:val="28"/>
                <w:szCs w:val="28"/>
              </w:rPr>
              <w:t>Лабораторная работа № 9. Исследование электрооптических модуляторов света</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_Toc69993033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46</w:t>
            </w:r>
            <w:r w:rsidR="007872B8" w:rsidRPr="0074563D">
              <w:rPr>
                <w:rFonts w:ascii="Times New Roman" w:hAnsi="Times New Roman" w:cs="Times New Roman"/>
                <w:noProof/>
                <w:webHidden/>
                <w:sz w:val="28"/>
                <w:szCs w:val="28"/>
              </w:rPr>
              <w:fldChar w:fldCharType="end"/>
            </w:r>
          </w:hyperlink>
        </w:p>
        <w:p w14:paraId="0C10E3C6"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34" w:history="1">
            <w:r w:rsidR="007872B8" w:rsidRPr="0074563D">
              <w:rPr>
                <w:rStyle w:val="aff6"/>
                <w:rFonts w:ascii="Times New Roman" w:hAnsi="Times New Roman" w:cs="Times New Roman"/>
                <w:noProof/>
                <w:color w:val="auto"/>
                <w:sz w:val="28"/>
                <w:szCs w:val="28"/>
              </w:rPr>
              <w:t>Лабораторная работа № 10. Исследование интерференции лазерного излучения</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_Toc69993034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51</w:t>
            </w:r>
            <w:r w:rsidR="007872B8" w:rsidRPr="0074563D">
              <w:rPr>
                <w:rFonts w:ascii="Times New Roman" w:hAnsi="Times New Roman" w:cs="Times New Roman"/>
                <w:noProof/>
                <w:webHidden/>
                <w:sz w:val="28"/>
                <w:szCs w:val="28"/>
              </w:rPr>
              <w:fldChar w:fldCharType="end"/>
            </w:r>
          </w:hyperlink>
        </w:p>
        <w:p w14:paraId="7EFED98D"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35" w:history="1">
            <w:r w:rsidR="007872B8" w:rsidRPr="0074563D">
              <w:rPr>
                <w:rStyle w:val="aff6"/>
                <w:rFonts w:ascii="Times New Roman" w:hAnsi="Times New Roman" w:cs="Times New Roman"/>
                <w:noProof/>
                <w:color w:val="auto"/>
                <w:sz w:val="28"/>
                <w:szCs w:val="28"/>
              </w:rPr>
              <w:t>Лабораторная работа № 11. Ввод излучения в оптическое волокно</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_Toc69993035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60</w:t>
            </w:r>
            <w:r w:rsidR="007872B8" w:rsidRPr="0074563D">
              <w:rPr>
                <w:rFonts w:ascii="Times New Roman" w:hAnsi="Times New Roman" w:cs="Times New Roman"/>
                <w:noProof/>
                <w:webHidden/>
                <w:sz w:val="28"/>
                <w:szCs w:val="28"/>
              </w:rPr>
              <w:fldChar w:fldCharType="end"/>
            </w:r>
          </w:hyperlink>
        </w:p>
        <w:p w14:paraId="11ECE006" w14:textId="77777777" w:rsidR="007872B8" w:rsidRPr="0074563D" w:rsidRDefault="00AD6B83" w:rsidP="007872B8">
          <w:pPr>
            <w:pStyle w:val="21"/>
            <w:tabs>
              <w:tab w:val="right" w:leader="dot" w:pos="9628"/>
            </w:tabs>
            <w:rPr>
              <w:rFonts w:ascii="Times New Roman" w:hAnsi="Times New Roman" w:cs="Times New Roman"/>
              <w:noProof/>
              <w:sz w:val="28"/>
              <w:szCs w:val="28"/>
              <w:lang w:eastAsia="ru-RU"/>
            </w:rPr>
          </w:pPr>
          <w:hyperlink w:anchor="_Toc69993036" w:history="1">
            <w:r w:rsidR="007872B8" w:rsidRPr="0074563D">
              <w:rPr>
                <w:rStyle w:val="aff6"/>
                <w:rFonts w:ascii="Times New Roman" w:hAnsi="Times New Roman" w:cs="Times New Roman"/>
                <w:noProof/>
                <w:color w:val="auto"/>
                <w:sz w:val="28"/>
                <w:szCs w:val="28"/>
              </w:rPr>
              <w:t>Лабораторная работа № 12. Изучение эффекта фарадея и измерение постоянной верде магнитооптического материала</w:t>
            </w:r>
            <w:r w:rsidR="007872B8" w:rsidRPr="0074563D">
              <w:rPr>
                <w:rFonts w:ascii="Times New Roman" w:hAnsi="Times New Roman" w:cs="Times New Roman"/>
                <w:noProof/>
                <w:webHidden/>
                <w:sz w:val="28"/>
                <w:szCs w:val="28"/>
              </w:rPr>
              <w:tab/>
            </w:r>
            <w:r w:rsidR="007872B8" w:rsidRPr="0074563D">
              <w:rPr>
                <w:rFonts w:ascii="Times New Roman" w:hAnsi="Times New Roman" w:cs="Times New Roman"/>
                <w:noProof/>
                <w:webHidden/>
                <w:sz w:val="28"/>
                <w:szCs w:val="28"/>
              </w:rPr>
              <w:fldChar w:fldCharType="begin"/>
            </w:r>
            <w:r w:rsidR="007872B8" w:rsidRPr="0074563D">
              <w:rPr>
                <w:rFonts w:ascii="Times New Roman" w:hAnsi="Times New Roman" w:cs="Times New Roman"/>
                <w:noProof/>
                <w:webHidden/>
                <w:sz w:val="28"/>
                <w:szCs w:val="28"/>
              </w:rPr>
              <w:instrText xml:space="preserve"> PAGEREF _Toc69993036 \h </w:instrText>
            </w:r>
            <w:r w:rsidR="007872B8" w:rsidRPr="0074563D">
              <w:rPr>
                <w:rFonts w:ascii="Times New Roman" w:hAnsi="Times New Roman" w:cs="Times New Roman"/>
                <w:noProof/>
                <w:webHidden/>
                <w:sz w:val="28"/>
                <w:szCs w:val="28"/>
              </w:rPr>
            </w:r>
            <w:r w:rsidR="007872B8" w:rsidRPr="0074563D">
              <w:rPr>
                <w:rFonts w:ascii="Times New Roman" w:hAnsi="Times New Roman" w:cs="Times New Roman"/>
                <w:noProof/>
                <w:webHidden/>
                <w:sz w:val="28"/>
                <w:szCs w:val="28"/>
              </w:rPr>
              <w:fldChar w:fldCharType="separate"/>
            </w:r>
            <w:r w:rsidR="007872B8" w:rsidRPr="0074563D">
              <w:rPr>
                <w:rFonts w:ascii="Times New Roman" w:hAnsi="Times New Roman" w:cs="Times New Roman"/>
                <w:noProof/>
                <w:webHidden/>
                <w:sz w:val="28"/>
                <w:szCs w:val="28"/>
              </w:rPr>
              <w:t>64</w:t>
            </w:r>
            <w:r w:rsidR="007872B8" w:rsidRPr="0074563D">
              <w:rPr>
                <w:rFonts w:ascii="Times New Roman" w:hAnsi="Times New Roman" w:cs="Times New Roman"/>
                <w:noProof/>
                <w:webHidden/>
                <w:sz w:val="28"/>
                <w:szCs w:val="28"/>
              </w:rPr>
              <w:fldChar w:fldCharType="end"/>
            </w:r>
          </w:hyperlink>
        </w:p>
        <w:p w14:paraId="475B0BF0" w14:textId="77777777" w:rsidR="007872B8" w:rsidRDefault="007872B8" w:rsidP="007872B8">
          <w:r w:rsidRPr="0074563D">
            <w:rPr>
              <w:rFonts w:cs="Times New Roman"/>
              <w:b/>
              <w:bCs/>
            </w:rPr>
            <w:fldChar w:fldCharType="end"/>
          </w:r>
        </w:p>
      </w:sdtContent>
    </w:sdt>
    <w:p w14:paraId="5E33A327" w14:textId="77777777" w:rsidR="006D371C" w:rsidRDefault="006D371C">
      <w:pPr>
        <w:spacing w:line="288" w:lineRule="auto"/>
        <w:ind w:left="1134" w:right="1134" w:firstLine="567"/>
        <w:rPr>
          <w:b/>
          <w:sz w:val="32"/>
          <w:szCs w:val="32"/>
        </w:rPr>
      </w:pPr>
      <w:r>
        <w:rPr>
          <w:b/>
          <w:sz w:val="32"/>
          <w:szCs w:val="32"/>
        </w:rPr>
        <w:br w:type="page"/>
      </w:r>
    </w:p>
    <w:p w14:paraId="68B80CD7" w14:textId="289E5BC7" w:rsidR="0061787B" w:rsidRDefault="0061787B" w:rsidP="003B3F04">
      <w:pPr>
        <w:pStyle w:val="11"/>
      </w:pPr>
      <w:bookmarkStart w:id="2" w:name="_Toc69993021"/>
      <w:r w:rsidRPr="0061787B">
        <w:lastRenderedPageBreak/>
        <w:t>Введение</w:t>
      </w:r>
      <w:bookmarkEnd w:id="2"/>
      <w:r w:rsidRPr="0061787B">
        <w:t xml:space="preserve"> </w:t>
      </w:r>
    </w:p>
    <w:p w14:paraId="04D6E74C" w14:textId="77777777" w:rsidR="000C6D0C" w:rsidRDefault="000C6D0C" w:rsidP="008B4400">
      <w:pPr>
        <w:spacing w:line="288" w:lineRule="auto"/>
        <w:ind w:firstLine="567"/>
        <w:jc w:val="both"/>
      </w:pPr>
      <w:r w:rsidRPr="000C6D0C">
        <w:t>Настоящие методические указания содержат описания лабораторных работ, выполняемых студентами при изучении следующих курсов: «Геометрическая и физическая оптика» (ч.1 и ч. 2), «Прикладная оптика» (ч. 1 и ч. 2), «Квантовая и оптическая электроника», «Оптика лазеров», «Приборы квантовой электроники», «Оптико-электронные приборы и системы экологического и кризисного мониторинга», «Когерентно-оптические приборы и системы».</w:t>
      </w:r>
    </w:p>
    <w:p w14:paraId="0A8E7709" w14:textId="6258D457" w:rsidR="008B4400" w:rsidRPr="008B4400" w:rsidRDefault="008B4400" w:rsidP="008B4400">
      <w:pPr>
        <w:spacing w:line="288" w:lineRule="auto"/>
        <w:ind w:firstLine="567"/>
        <w:jc w:val="both"/>
      </w:pPr>
      <w:r w:rsidRPr="008B4400">
        <w:t>Лабораторная работа дает возможность закрепить знания, полученные при изучении дисциплины.</w:t>
      </w:r>
    </w:p>
    <w:p w14:paraId="16795DB4" w14:textId="77777777" w:rsidR="008B4400" w:rsidRPr="008B4400" w:rsidRDefault="008B4400" w:rsidP="008B4400">
      <w:pPr>
        <w:spacing w:line="288" w:lineRule="auto"/>
        <w:ind w:firstLine="567"/>
        <w:jc w:val="both"/>
      </w:pPr>
      <w:r w:rsidRPr="008B4400">
        <w:t>При подготовке к лабораторной работе студентам необходимо проработать предлагаемые методические указания, рекомендуемую литературу.</w:t>
      </w:r>
    </w:p>
    <w:p w14:paraId="490C762A" w14:textId="77777777" w:rsidR="008B4400" w:rsidRPr="008B4400" w:rsidRDefault="008B4400" w:rsidP="008B4400">
      <w:pPr>
        <w:spacing w:line="288" w:lineRule="auto"/>
        <w:ind w:firstLine="567"/>
        <w:jc w:val="both"/>
      </w:pPr>
      <w:r w:rsidRPr="008B4400">
        <w:t>В процессе выполнения работ студент знакомиться с физическими принципами, измерительной аппаратурой, а также методикой измерений и обработкой полученных результатов.</w:t>
      </w:r>
    </w:p>
    <w:p w14:paraId="5D274523" w14:textId="77777777" w:rsidR="008B4400" w:rsidRPr="008B4400" w:rsidRDefault="008B4400" w:rsidP="008B4400">
      <w:pPr>
        <w:spacing w:line="288" w:lineRule="auto"/>
        <w:ind w:firstLine="567"/>
        <w:jc w:val="both"/>
      </w:pPr>
      <w:r w:rsidRPr="008B4400">
        <w:t>В процессе выполнения лабораторной работы, полученные данные, расчеты, графики вносятся в рабочую тетрадь.</w:t>
      </w:r>
    </w:p>
    <w:p w14:paraId="6034E5AD" w14:textId="43741258" w:rsidR="008B4400" w:rsidRPr="008B4400" w:rsidRDefault="008B4400" w:rsidP="000C6D0C">
      <w:pPr>
        <w:spacing w:line="288" w:lineRule="auto"/>
        <w:ind w:firstLine="567"/>
        <w:jc w:val="both"/>
      </w:pPr>
      <w:r w:rsidRPr="008B4400">
        <w:t xml:space="preserve">По каждой лабораторной работе составляется отчет. Отчет должен содержать: Краткое теоретическое введение, название работы, цель работы, схему установки и краткое описание лабораторной работы, а также таблицы результатов измерений, графики, фотографии, расчеты. На основании полученных результатов должны быть сделаны </w:t>
      </w:r>
      <w:r>
        <w:t>выводы.</w:t>
      </w:r>
    </w:p>
    <w:p w14:paraId="685C0F24" w14:textId="77777777" w:rsidR="008B4400" w:rsidRPr="008B4400" w:rsidRDefault="008B4400" w:rsidP="008B4400">
      <w:pPr>
        <w:spacing w:line="288" w:lineRule="auto"/>
        <w:ind w:firstLine="567"/>
        <w:jc w:val="both"/>
      </w:pPr>
      <w:r w:rsidRPr="008B4400">
        <w:t>Организация безопасной работы при выполнении лабораторных работ на кафедре производится в соответствии с требованиями ЕОСТ 12.1.019-79 «Электробезопасность. Общие требования», ГОСТ 12.1.030-81 «Электробезопасность. Защитное заземление, зануление», ГОСТ 12.1.040-83. «Лазерная безопасность».</w:t>
      </w:r>
    </w:p>
    <w:p w14:paraId="2EBDBB22" w14:textId="77777777" w:rsidR="008B4400" w:rsidRPr="008B4400" w:rsidRDefault="008B4400" w:rsidP="008B4400">
      <w:pPr>
        <w:spacing w:line="288" w:lineRule="auto"/>
        <w:ind w:firstLine="567"/>
        <w:jc w:val="both"/>
      </w:pPr>
      <w:r w:rsidRPr="008B4400">
        <w:t>К работе на лабораторных установках допускаются студенты, имеющие теоретическую подготовку по дисциплине «Лазерная техника», обученные безопасным методам работы, прошедшие инструктаж по технике безопасности и расписавшиеся в журнале инструктажа.</w:t>
      </w:r>
    </w:p>
    <w:p w14:paraId="3FC0E623" w14:textId="77777777" w:rsidR="008B4400" w:rsidRPr="008B4400" w:rsidRDefault="008B4400" w:rsidP="008B4400">
      <w:pPr>
        <w:spacing w:line="288" w:lineRule="auto"/>
        <w:ind w:firstLine="567"/>
        <w:jc w:val="both"/>
      </w:pPr>
      <w:r w:rsidRPr="008B4400">
        <w:t>Перед проведением лабораторной работы необходимо убедиться в надежности заземления оборудования, приборов и установок, проверить надежность крепления установки, убедиться в отсутствии посторонних предметов в рабочей зоне.</w:t>
      </w:r>
    </w:p>
    <w:p w14:paraId="66499DEF" w14:textId="77777777" w:rsidR="008B4400" w:rsidRPr="008B4400" w:rsidRDefault="008B4400" w:rsidP="008B4400">
      <w:pPr>
        <w:spacing w:line="288" w:lineRule="auto"/>
        <w:ind w:firstLine="567"/>
        <w:jc w:val="both"/>
      </w:pPr>
      <w:r w:rsidRPr="008B4400">
        <w:lastRenderedPageBreak/>
        <w:t>Студентам запрещается выполнять лабораторные работы в отсутствие преподавателя или лаборанта. Включение оборудования производится только с разрешения преподавателя или лаборанта.</w:t>
      </w:r>
    </w:p>
    <w:p w14:paraId="313CD622" w14:textId="77777777" w:rsidR="008B4400" w:rsidRPr="008B4400" w:rsidRDefault="008B4400" w:rsidP="008B4400">
      <w:pPr>
        <w:spacing w:line="288" w:lineRule="auto"/>
        <w:ind w:firstLine="567"/>
        <w:jc w:val="both"/>
      </w:pPr>
      <w:r w:rsidRPr="008B4400">
        <w:t>При обнаружении неисправности необходимо немедленно прекратить работу, сообщить об этом преподавателю и отключить оборудование с помощью кнопки отключения, которая находится на силовом щитке.</w:t>
      </w:r>
    </w:p>
    <w:p w14:paraId="05EF96F2" w14:textId="77777777" w:rsidR="008B4400" w:rsidRPr="008B4400" w:rsidRDefault="008B4400" w:rsidP="008B4400">
      <w:pPr>
        <w:spacing w:line="288" w:lineRule="auto"/>
        <w:ind w:firstLine="567"/>
        <w:jc w:val="both"/>
      </w:pPr>
      <w:r w:rsidRPr="008B4400">
        <w:t>Запрещается оставлять без надзора приборы и оборудование во включенном состоянии.</w:t>
      </w:r>
    </w:p>
    <w:p w14:paraId="2A374D77" w14:textId="6852DD81" w:rsidR="007342AD" w:rsidRDefault="008B4400" w:rsidP="007342AD">
      <w:pPr>
        <w:spacing w:line="288" w:lineRule="auto"/>
        <w:ind w:firstLine="567"/>
        <w:jc w:val="both"/>
      </w:pPr>
      <w:r w:rsidRPr="008B4400">
        <w:t>После окончания лабораторной работы приборы и оборудование необходимо выключить.</w:t>
      </w:r>
    </w:p>
    <w:p w14:paraId="4E089AB1" w14:textId="77777777" w:rsidR="007342AD" w:rsidRDefault="007342AD">
      <w:pPr>
        <w:spacing w:line="288" w:lineRule="auto"/>
        <w:ind w:left="1134" w:right="1134" w:firstLine="567"/>
      </w:pPr>
      <w:r>
        <w:br w:type="page"/>
      </w:r>
    </w:p>
    <w:p w14:paraId="59F35D65" w14:textId="2323A7DE" w:rsidR="007342AD" w:rsidRPr="003B3F04" w:rsidRDefault="007342AD" w:rsidP="003B3F04">
      <w:pPr>
        <w:pStyle w:val="11"/>
        <w:rPr>
          <w:sz w:val="28"/>
        </w:rPr>
      </w:pPr>
      <w:bookmarkStart w:id="3" w:name="_Toc69993022"/>
      <w:bookmarkStart w:id="4" w:name="_Hlk68248982"/>
      <w:r w:rsidRPr="003B3F04">
        <w:rPr>
          <w:sz w:val="28"/>
        </w:rPr>
        <w:lastRenderedPageBreak/>
        <w:t>ГЕОМЕТРИЧЕСКАЯ И ФИЗИЧЕСКАЯ ОПТИКА Ч. 1</w:t>
      </w:r>
      <w:bookmarkEnd w:id="3"/>
    </w:p>
    <w:p w14:paraId="3375DE79" w14:textId="7CCD65CD" w:rsidR="005B1A80" w:rsidRPr="003B3F04" w:rsidRDefault="00790BD6" w:rsidP="003B3F04">
      <w:pPr>
        <w:spacing w:before="480" w:after="240" w:line="288" w:lineRule="auto"/>
        <w:ind w:left="1134"/>
        <w:rPr>
          <w:b/>
        </w:rPr>
      </w:pPr>
      <w:bookmarkStart w:id="5" w:name="_Toc69993023"/>
      <w:r w:rsidRPr="003B3F04">
        <w:rPr>
          <w:b/>
        </w:rPr>
        <w:t>Лабораторная работа № 1. Определение фокусного расстояния собирающих и рассеивающих линз</w:t>
      </w:r>
      <w:bookmarkEnd w:id="5"/>
    </w:p>
    <w:p w14:paraId="5D59A647" w14:textId="51DA60FE" w:rsidR="00790BD6" w:rsidRPr="00790BD6" w:rsidRDefault="003B44C7" w:rsidP="00790BD6">
      <w:pPr>
        <w:spacing w:line="288" w:lineRule="auto"/>
        <w:ind w:firstLine="567"/>
        <w:jc w:val="both"/>
        <w:rPr>
          <w:b/>
        </w:rPr>
      </w:pPr>
      <w:r w:rsidRPr="00790BD6">
        <w:rPr>
          <w:b/>
        </w:rPr>
        <w:t>Цель работы </w:t>
      </w:r>
    </w:p>
    <w:p w14:paraId="36127091" w14:textId="4BE3CB9B" w:rsidR="00790BD6" w:rsidRPr="00790BD6" w:rsidRDefault="00790BD6" w:rsidP="003B44C7">
      <w:pPr>
        <w:spacing w:line="288" w:lineRule="auto"/>
        <w:ind w:firstLine="567"/>
        <w:jc w:val="both"/>
      </w:pPr>
      <w:r w:rsidRPr="00790BD6">
        <w:t>Приобретение практических навыков по экспериментальному определению фокусного расстояния собирающих и рассеивающих линз.</w:t>
      </w:r>
    </w:p>
    <w:bookmarkEnd w:id="4"/>
    <w:p w14:paraId="7C752E55" w14:textId="6A1F0EBE" w:rsidR="00790BD6" w:rsidRPr="00790BD6" w:rsidRDefault="003B44C7" w:rsidP="003B44C7">
      <w:pPr>
        <w:spacing w:line="288" w:lineRule="auto"/>
        <w:ind w:firstLine="567"/>
        <w:jc w:val="both"/>
        <w:rPr>
          <w:b/>
        </w:rPr>
      </w:pPr>
      <w:r w:rsidRPr="00790BD6">
        <w:rPr>
          <w:b/>
        </w:rPr>
        <w:t>Предварительная подготовка к работе</w:t>
      </w:r>
    </w:p>
    <w:p w14:paraId="367F73E8" w14:textId="77777777" w:rsidR="00790BD6" w:rsidRPr="0074563D" w:rsidRDefault="00790BD6" w:rsidP="00264ECF">
      <w:pPr>
        <w:numPr>
          <w:ilvl w:val="0"/>
          <w:numId w:val="10"/>
        </w:numPr>
        <w:spacing w:line="288" w:lineRule="auto"/>
        <w:jc w:val="both"/>
      </w:pPr>
      <w:r w:rsidRPr="0074563D">
        <w:t>Афанасьев В.А. Оптические измерения, М.: Недра, 1968, стр. 41 – 49.</w:t>
      </w:r>
    </w:p>
    <w:p w14:paraId="528E5D07" w14:textId="77777777" w:rsidR="00790BD6" w:rsidRPr="0074563D" w:rsidRDefault="00790BD6" w:rsidP="00264ECF">
      <w:pPr>
        <w:numPr>
          <w:ilvl w:val="0"/>
          <w:numId w:val="10"/>
        </w:numPr>
        <w:spacing w:line="288" w:lineRule="auto"/>
        <w:jc w:val="both"/>
      </w:pPr>
      <w:r w:rsidRPr="0074563D">
        <w:t>Кривовяз Л.М., Пуряев Д.Т., Знаменская М.А. Практика оптической измерительной лаборатории. М.: Машиностроение, 1974, стр. 159 –     164.</w:t>
      </w:r>
    </w:p>
    <w:p w14:paraId="3A93B5E7" w14:textId="77777777" w:rsidR="00790BD6" w:rsidRPr="0074563D" w:rsidRDefault="00790BD6" w:rsidP="00264ECF">
      <w:pPr>
        <w:numPr>
          <w:ilvl w:val="0"/>
          <w:numId w:val="10"/>
        </w:numPr>
        <w:spacing w:line="288" w:lineRule="auto"/>
        <w:jc w:val="both"/>
      </w:pPr>
      <w:r w:rsidRPr="0074563D">
        <w:t>Креопалова Г.В., Лазарева Н.Л., Пуряев Д.Т. Оптические измерения.  М.: Машиностроение, 1987, стр. 98 – 101.</w:t>
      </w:r>
    </w:p>
    <w:p w14:paraId="4FB62905" w14:textId="77777777" w:rsidR="00790BD6" w:rsidRPr="0074563D" w:rsidRDefault="00790BD6" w:rsidP="00264ECF">
      <w:pPr>
        <w:numPr>
          <w:ilvl w:val="0"/>
          <w:numId w:val="10"/>
        </w:numPr>
        <w:spacing w:line="288" w:lineRule="auto"/>
        <w:jc w:val="both"/>
      </w:pPr>
      <w:r w:rsidRPr="0074563D">
        <w:t xml:space="preserve">Марков Н.Н., Ганевский Г.М. Конструкция, расчет и эксплуатация контрольно-измерительных инструментов и приборов.              </w:t>
      </w:r>
    </w:p>
    <w:p w14:paraId="20C97A28" w14:textId="13476CC9" w:rsidR="00790BD6" w:rsidRPr="0074563D" w:rsidRDefault="00790BD6" w:rsidP="00264ECF">
      <w:pPr>
        <w:numPr>
          <w:ilvl w:val="0"/>
          <w:numId w:val="10"/>
        </w:numPr>
        <w:spacing w:line="288" w:lineRule="auto"/>
        <w:jc w:val="both"/>
      </w:pPr>
      <w:r w:rsidRPr="0074563D">
        <w:t>М.:  Машиностроение, 199, стр. 254 –274.</w:t>
      </w:r>
    </w:p>
    <w:p w14:paraId="07B8B920" w14:textId="41C7D6ED" w:rsidR="003B44C7" w:rsidRPr="003B44C7" w:rsidRDefault="003B44C7" w:rsidP="003B44C7">
      <w:pPr>
        <w:spacing w:line="288" w:lineRule="auto"/>
        <w:ind w:firstLine="567"/>
        <w:jc w:val="both"/>
        <w:rPr>
          <w:b/>
        </w:rPr>
      </w:pPr>
      <w:r w:rsidRPr="0074563D">
        <w:rPr>
          <w:b/>
        </w:rPr>
        <w:t>Изучить следующие вопросы</w:t>
      </w:r>
    </w:p>
    <w:p w14:paraId="04BE627E" w14:textId="0C432A41" w:rsidR="003B44C7" w:rsidRDefault="00790BD6" w:rsidP="003B44C7">
      <w:pPr>
        <w:spacing w:line="288" w:lineRule="auto"/>
        <w:ind w:firstLine="567"/>
        <w:jc w:val="both"/>
      </w:pPr>
      <w:r w:rsidRPr="00790BD6">
        <w:t>- основные понятия геометрической оптики;</w:t>
      </w:r>
    </w:p>
    <w:p w14:paraId="6CB61653" w14:textId="029AB92B" w:rsidR="00790BD6" w:rsidRPr="00790BD6" w:rsidRDefault="00790BD6" w:rsidP="003B44C7">
      <w:pPr>
        <w:spacing w:line="288" w:lineRule="auto"/>
        <w:ind w:firstLine="567"/>
        <w:jc w:val="both"/>
      </w:pPr>
      <w:r w:rsidRPr="00790BD6">
        <w:t>- основные способы измерения фокусного расстояния линз.</w:t>
      </w:r>
    </w:p>
    <w:p w14:paraId="6DD1435B" w14:textId="2E51D779" w:rsidR="00790BD6" w:rsidRPr="003B44C7" w:rsidRDefault="00790BD6" w:rsidP="003B44C7">
      <w:pPr>
        <w:spacing w:before="120" w:after="120" w:line="288" w:lineRule="auto"/>
        <w:jc w:val="center"/>
        <w:rPr>
          <w:b/>
        </w:rPr>
      </w:pPr>
      <w:r w:rsidRPr="003B44C7">
        <w:rPr>
          <w:b/>
        </w:rPr>
        <w:t>Теоретическое введение</w:t>
      </w:r>
    </w:p>
    <w:p w14:paraId="143FACB4" w14:textId="77777777" w:rsidR="00790BD6" w:rsidRPr="00790BD6" w:rsidRDefault="00790BD6" w:rsidP="00790BD6">
      <w:pPr>
        <w:spacing w:line="288" w:lineRule="auto"/>
        <w:ind w:firstLine="567"/>
        <w:jc w:val="both"/>
      </w:pPr>
      <w:r w:rsidRPr="00790BD6">
        <w:t>Линейное увеличение:</w:t>
      </w:r>
    </w:p>
    <w:p w14:paraId="69D12857" w14:textId="3F69288C" w:rsidR="00790BD6" w:rsidRPr="00517B56" w:rsidRDefault="00790BD6" w:rsidP="00517B56">
      <w:pPr>
        <w:spacing w:line="288" w:lineRule="auto"/>
        <w:ind w:firstLine="567"/>
        <w:jc w:val="center"/>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17B56" w14:paraId="1626FFAB" w14:textId="77777777" w:rsidTr="00517B56">
        <w:tc>
          <w:tcPr>
            <w:tcW w:w="9209" w:type="dxa"/>
            <w:vAlign w:val="center"/>
          </w:tcPr>
          <w:p w14:paraId="2AF89FD7" w14:textId="40456A09" w:rsidR="00517B56" w:rsidRDefault="00517B56" w:rsidP="00517B56">
            <w:pPr>
              <w:spacing w:line="288" w:lineRule="auto"/>
              <w:jc w:val="center"/>
              <w:rPr>
                <w:lang w:val="en-US"/>
              </w:rPr>
            </w:pPr>
            <m:oMathPara>
              <m:oMath>
                <m:r>
                  <w:rPr>
                    <w:rFonts w:ascii="Cambria Math" w:hAnsi="Cambria Math"/>
                  </w:rPr>
                  <m:t>ℾ=</m:t>
                </m:r>
                <m:f>
                  <m:fPr>
                    <m:ctrlPr>
                      <w:rPr>
                        <w:rFonts w:ascii="Cambria Math" w:hAnsi="Cambria Math"/>
                        <w:i/>
                      </w:rPr>
                    </m:ctrlPr>
                  </m:fPr>
                  <m:num>
                    <m:r>
                      <w:rPr>
                        <w:rFonts w:ascii="Cambria Math" w:hAnsi="Cambria Math"/>
                      </w:rPr>
                      <m:t>H</m:t>
                    </m:r>
                  </m:num>
                  <m:den>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d</m:t>
                    </m:r>
                  </m:den>
                </m:f>
              </m:oMath>
            </m:oMathPara>
          </w:p>
        </w:tc>
        <w:tc>
          <w:tcPr>
            <w:tcW w:w="419" w:type="dxa"/>
            <w:vAlign w:val="center"/>
          </w:tcPr>
          <w:p w14:paraId="1F18D16D" w14:textId="1E21A54B" w:rsidR="00517B56" w:rsidRPr="00517B56" w:rsidRDefault="00517B56" w:rsidP="00517B56">
            <w:pPr>
              <w:pStyle w:val="aff2"/>
              <w:keepNext/>
              <w:jc w:val="right"/>
              <w:rPr>
                <w:i w:val="0"/>
                <w:color w:val="000000" w:themeColor="text1"/>
                <w:sz w:val="28"/>
                <w:szCs w:val="28"/>
                <w:lang w:val="en-US"/>
              </w:rPr>
            </w:pPr>
            <w:r w:rsidRPr="00517B56">
              <w:rPr>
                <w:i w:val="0"/>
                <w:color w:val="000000" w:themeColor="text1"/>
                <w:sz w:val="28"/>
                <w:szCs w:val="28"/>
                <w:lang w:val="en-US"/>
              </w:rPr>
              <w:t>(</w:t>
            </w:r>
            <w:r w:rsidRPr="00517B56">
              <w:rPr>
                <w:i w:val="0"/>
                <w:color w:val="000000" w:themeColor="text1"/>
                <w:sz w:val="28"/>
                <w:szCs w:val="28"/>
              </w:rPr>
              <w:fldChar w:fldCharType="begin"/>
            </w:r>
            <w:r w:rsidRPr="00517B56">
              <w:rPr>
                <w:i w:val="0"/>
                <w:color w:val="000000" w:themeColor="text1"/>
                <w:sz w:val="28"/>
                <w:szCs w:val="28"/>
              </w:rPr>
              <w:instrText xml:space="preserve"> SEQ Формула \* ARABIC </w:instrText>
            </w:r>
            <w:r w:rsidRPr="00517B56">
              <w:rPr>
                <w:i w:val="0"/>
                <w:color w:val="000000" w:themeColor="text1"/>
                <w:sz w:val="28"/>
                <w:szCs w:val="28"/>
              </w:rPr>
              <w:fldChar w:fldCharType="separate"/>
            </w:r>
            <w:r w:rsidR="005B2485">
              <w:rPr>
                <w:i w:val="0"/>
                <w:noProof/>
                <w:color w:val="000000" w:themeColor="text1"/>
                <w:sz w:val="28"/>
                <w:szCs w:val="28"/>
              </w:rPr>
              <w:t>1</w:t>
            </w:r>
            <w:r w:rsidRPr="00517B56">
              <w:rPr>
                <w:i w:val="0"/>
                <w:color w:val="000000" w:themeColor="text1"/>
                <w:sz w:val="28"/>
                <w:szCs w:val="28"/>
              </w:rPr>
              <w:fldChar w:fldCharType="end"/>
            </w:r>
            <w:r w:rsidRPr="00517B56">
              <w:rPr>
                <w:i w:val="0"/>
                <w:color w:val="000000" w:themeColor="text1"/>
                <w:sz w:val="28"/>
                <w:szCs w:val="28"/>
                <w:lang w:val="en-US"/>
              </w:rPr>
              <w:t>)</w:t>
            </w:r>
          </w:p>
        </w:tc>
      </w:tr>
    </w:tbl>
    <w:p w14:paraId="18057F3A" w14:textId="6E80A46D" w:rsidR="00790BD6" w:rsidRPr="00790BD6" w:rsidRDefault="00790BD6" w:rsidP="00CE6898">
      <w:pPr>
        <w:spacing w:line="288" w:lineRule="auto"/>
        <w:ind w:firstLine="567"/>
        <w:jc w:val="both"/>
      </w:pPr>
      <w:r w:rsidRPr="00790BD6">
        <w:t xml:space="preserve">где </w:t>
      </w:r>
      <w:r w:rsidRPr="00790BD6">
        <w:rPr>
          <w:b/>
          <w:bCs/>
          <w:i/>
          <w:lang w:val="en-US"/>
        </w:rPr>
        <w:t>h</w:t>
      </w:r>
      <w:r w:rsidRPr="00790BD6">
        <w:rPr>
          <w:b/>
          <w:bCs/>
        </w:rPr>
        <w:t xml:space="preserve"> </w:t>
      </w:r>
      <w:r w:rsidRPr="00790BD6">
        <w:t xml:space="preserve">- высота предмета, </w:t>
      </w:r>
      <w:r w:rsidRPr="00790BD6">
        <w:rPr>
          <w:b/>
          <w:i/>
        </w:rPr>
        <w:t>Н</w:t>
      </w:r>
      <w:r w:rsidRPr="00790BD6">
        <w:t xml:space="preserve"> - высота соответствующего изображения (</w:t>
      </w:r>
      <w:r w:rsidR="00CE6898">
        <w:t>Р</w:t>
      </w:r>
      <w:r w:rsidRPr="00790BD6">
        <w:t>ис.1).</w:t>
      </w:r>
    </w:p>
    <w:p w14:paraId="25EEA3F2" w14:textId="7AF7C3D2" w:rsidR="00790BD6" w:rsidRPr="00790BD6" w:rsidRDefault="00790BD6" w:rsidP="00CE6898">
      <w:pPr>
        <w:spacing w:line="288" w:lineRule="auto"/>
        <w:ind w:firstLine="567"/>
        <w:jc w:val="center"/>
      </w:pPr>
      <w:r w:rsidRPr="00790BD6">
        <w:rPr>
          <w:noProof/>
          <w:lang w:eastAsia="ru-RU"/>
        </w:rPr>
        <w:drawing>
          <wp:inline distT="0" distB="0" distL="0" distR="0" wp14:anchorId="5271928D" wp14:editId="15511A98">
            <wp:extent cx="4029075" cy="2209493"/>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3319" cy="2211820"/>
                    </a:xfrm>
                    <a:prstGeom prst="rect">
                      <a:avLst/>
                    </a:prstGeom>
                    <a:noFill/>
                    <a:ln>
                      <a:noFill/>
                    </a:ln>
                  </pic:spPr>
                </pic:pic>
              </a:graphicData>
            </a:graphic>
          </wp:inline>
        </w:drawing>
      </w:r>
    </w:p>
    <w:p w14:paraId="57E21A5B" w14:textId="2B975F75" w:rsidR="00790BD6" w:rsidRPr="00790BD6" w:rsidRDefault="00790BD6" w:rsidP="00CE6898">
      <w:pPr>
        <w:spacing w:line="288" w:lineRule="auto"/>
        <w:ind w:firstLine="567"/>
        <w:jc w:val="center"/>
      </w:pPr>
      <w:r w:rsidRPr="00790BD6">
        <w:t>Рис.1.</w:t>
      </w:r>
      <w:r w:rsidR="00CE6898">
        <w:t xml:space="preserve"> Иллюстрация к формуле линейного увеличения </w:t>
      </w:r>
    </w:p>
    <w:p w14:paraId="383924D8" w14:textId="6935DB60" w:rsidR="00790BD6" w:rsidRPr="00CE6898" w:rsidRDefault="00790BD6" w:rsidP="00CE6898">
      <w:pPr>
        <w:spacing w:line="288" w:lineRule="auto"/>
        <w:ind w:firstLine="567"/>
        <w:jc w:val="both"/>
      </w:pPr>
      <w:r w:rsidRPr="00790BD6">
        <w:lastRenderedPageBreak/>
        <w:t xml:space="preserve">    Ниже описаны способы, позволяющие экспериментально определить величину фокусного расстояния собирающей линзы и способ, позволяющий определить фокусное расстояние рассеивающей линзы [1].</w:t>
      </w:r>
    </w:p>
    <w:p w14:paraId="7A68CC54" w14:textId="77777777" w:rsidR="00CE6898" w:rsidRDefault="00790BD6" w:rsidP="00CE6898">
      <w:pPr>
        <w:spacing w:line="288" w:lineRule="auto"/>
        <w:ind w:firstLine="567"/>
        <w:jc w:val="both"/>
        <w:rPr>
          <w:i/>
          <w:iCs/>
        </w:rPr>
      </w:pPr>
      <w:r w:rsidRPr="00A33D69">
        <w:rPr>
          <w:b/>
        </w:rPr>
        <w:t>Способ</w:t>
      </w:r>
      <w:r w:rsidRPr="00A33D69">
        <w:rPr>
          <w:b/>
          <w:iCs/>
        </w:rPr>
        <w:t xml:space="preserve"> 1</w:t>
      </w:r>
      <w:r w:rsidRPr="00CE6898">
        <w:rPr>
          <w:iCs/>
        </w:rPr>
        <w:t>, основанный на определении расстояния от линзы до предмета и до его изображения</w:t>
      </w:r>
      <w:r w:rsidRPr="00790BD6">
        <w:rPr>
          <w:i/>
          <w:iCs/>
        </w:rPr>
        <w:t>.</w:t>
      </w:r>
    </w:p>
    <w:p w14:paraId="648A81BF" w14:textId="2AF3944B" w:rsidR="00790BD6" w:rsidRPr="00CE6898" w:rsidRDefault="00790BD6" w:rsidP="00CE6898">
      <w:pPr>
        <w:spacing w:line="288" w:lineRule="auto"/>
        <w:ind w:firstLine="567"/>
        <w:jc w:val="both"/>
        <w:rPr>
          <w:iCs/>
        </w:rPr>
      </w:pPr>
      <w:r w:rsidRPr="00790BD6">
        <w:t>Помещая предмет перед тонкой собирающей линзой, получают его действительное изображение на экране</w:t>
      </w:r>
      <w:r w:rsidR="00CE6898">
        <w:t>.</w:t>
      </w:r>
    </w:p>
    <w:p w14:paraId="17D9974F" w14:textId="1EE568AD" w:rsidR="00CE6898" w:rsidRDefault="00790BD6" w:rsidP="0057528D">
      <w:pPr>
        <w:spacing w:line="288" w:lineRule="auto"/>
        <w:ind w:firstLine="567"/>
        <w:jc w:val="both"/>
      </w:pPr>
      <w:r w:rsidRPr="00790BD6">
        <w:t>Измеряя расстояние от линзы до предмета ОВ=</w:t>
      </w:r>
      <w:r w:rsidRPr="00790BD6">
        <w:rPr>
          <w:lang w:val="en-US"/>
        </w:rPr>
        <w:t>d</w:t>
      </w:r>
      <w:r w:rsidRPr="00790BD6">
        <w:t xml:space="preserve"> и до изображения ОВ</w:t>
      </w:r>
      <w:r w:rsidRPr="00790BD6">
        <w:rPr>
          <w:vertAlign w:val="subscript"/>
        </w:rPr>
        <w:t>1</w:t>
      </w:r>
      <w:r w:rsidRPr="00790BD6">
        <w:t>=</w:t>
      </w:r>
      <w:r w:rsidRPr="00790BD6">
        <w:rPr>
          <w:i/>
          <w:lang w:val="en-US"/>
        </w:rPr>
        <w:t>f</w:t>
      </w:r>
      <w:r w:rsidRPr="00790BD6">
        <w:t xml:space="preserve">, по формуле линзы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CE6898" w14:paraId="34B2CFD4" w14:textId="77777777" w:rsidTr="00EC3F60">
        <w:tc>
          <w:tcPr>
            <w:tcW w:w="9209" w:type="dxa"/>
            <w:vAlign w:val="center"/>
          </w:tcPr>
          <w:p w14:paraId="118E5E96" w14:textId="296628AA" w:rsidR="00CE6898" w:rsidRPr="0057528D" w:rsidRDefault="005B2485" w:rsidP="00EC3F60">
            <w:pPr>
              <w:spacing w:line="288" w:lineRule="auto"/>
              <w:jc w:val="center"/>
              <w:rPr>
                <w:lang w:val="en-US"/>
              </w:rPr>
            </w:pPr>
            <m:oMathPara>
              <m:oMathParaPr>
                <m:jc m:val="center"/>
              </m:oMathParaPr>
              <m:oMath>
                <m:r>
                  <m:rPr>
                    <m:sty m:val="p"/>
                  </m:rPr>
                  <w:rPr>
                    <w:rFonts w:ascii="Cambria Math" w:hAnsi="Cambria Math"/>
                  </w:rPr>
                  <w:object w:dxaOrig="1600" w:dyaOrig="880" w14:anchorId="05F797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pt;height:34.5pt" o:ole="">
                      <v:imagedata r:id="rId11" o:title=""/>
                    </v:shape>
                    <o:OLEObject Type="Embed" ProgID="Equation.3" ShapeID="_x0000_i1025" DrawAspect="Content" ObjectID="_1699801084" r:id="rId12"/>
                  </w:object>
                </m:r>
              </m:oMath>
            </m:oMathPara>
          </w:p>
        </w:tc>
        <w:tc>
          <w:tcPr>
            <w:tcW w:w="419" w:type="dxa"/>
            <w:vAlign w:val="center"/>
          </w:tcPr>
          <w:p w14:paraId="1DCF4C67" w14:textId="59CE6D5B" w:rsidR="00CE6898" w:rsidRPr="00517B56" w:rsidRDefault="00CE6898"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sidR="0057528D" w:rsidRPr="0057528D">
              <w:rPr>
                <w:i w:val="0"/>
                <w:color w:val="000000" w:themeColor="text1"/>
                <w:sz w:val="28"/>
                <w:szCs w:val="28"/>
                <w:lang w:val="en-US"/>
              </w:rPr>
              <w:t>2</w:t>
            </w:r>
            <w:r w:rsidRPr="00517B56">
              <w:rPr>
                <w:i w:val="0"/>
                <w:color w:val="000000" w:themeColor="text1"/>
                <w:sz w:val="28"/>
                <w:szCs w:val="28"/>
                <w:lang w:val="en-US"/>
              </w:rPr>
              <w:t>)</w:t>
            </w:r>
          </w:p>
        </w:tc>
      </w:tr>
    </w:tbl>
    <w:p w14:paraId="532EFF06" w14:textId="6CE77080" w:rsidR="005B2485" w:rsidRDefault="00790BD6" w:rsidP="005B2485">
      <w:pPr>
        <w:spacing w:line="288" w:lineRule="auto"/>
        <w:jc w:val="both"/>
      </w:pPr>
      <w:r w:rsidRPr="00790BD6">
        <w:t xml:space="preserve">вычисляют (с учетом правила расстановки знаков) ее фокусное расстояние </w:t>
      </w:r>
      <w:r w:rsidRPr="00790BD6">
        <w:rPr>
          <w:b/>
          <w:bCs/>
          <w:i/>
          <w:lang w:val="en-US"/>
        </w:rPr>
        <w:t>F</w:t>
      </w:r>
      <w:r w:rsidRPr="00790BD6">
        <w:rPr>
          <w:b/>
          <w:bCs/>
          <w:i/>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75C12E9C" w14:textId="77777777" w:rsidTr="00EC3F60">
        <w:tc>
          <w:tcPr>
            <w:tcW w:w="9209" w:type="dxa"/>
            <w:vAlign w:val="center"/>
          </w:tcPr>
          <w:p w14:paraId="13250E24" w14:textId="0E910896" w:rsidR="005B2485" w:rsidRDefault="005B2485" w:rsidP="00EC3F60">
            <w:pPr>
              <w:spacing w:line="288" w:lineRule="auto"/>
              <w:jc w:val="center"/>
              <w:rPr>
                <w:lang w:val="en-US"/>
              </w:rPr>
            </w:pPr>
            <m:oMathPara>
              <m:oMath>
                <m:r>
                  <m:rPr>
                    <m:sty m:val="p"/>
                  </m:rPr>
                  <w:rPr>
                    <w:rFonts w:ascii="Cambria Math" w:hAnsi="Cambria Math"/>
                  </w:rPr>
                  <w:object w:dxaOrig="1480" w:dyaOrig="900" w14:anchorId="68DE14EB">
                    <v:shape id="_x0000_i1026" type="#_x0000_t75" style="width:62.25pt;height:38.25pt" o:ole="">
                      <v:imagedata r:id="rId13" o:title=""/>
                    </v:shape>
                    <o:OLEObject Type="Embed" ProgID="Equation.DSMT4" ShapeID="_x0000_i1026" DrawAspect="Content" ObjectID="_1699801085" r:id="rId14"/>
                  </w:object>
                </m:r>
              </m:oMath>
            </m:oMathPara>
          </w:p>
        </w:tc>
        <w:tc>
          <w:tcPr>
            <w:tcW w:w="419" w:type="dxa"/>
            <w:vAlign w:val="center"/>
          </w:tcPr>
          <w:p w14:paraId="0F9C2EEF" w14:textId="23E0B741"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3</w:t>
            </w:r>
            <w:r w:rsidRPr="00517B56">
              <w:rPr>
                <w:i w:val="0"/>
                <w:color w:val="000000" w:themeColor="text1"/>
                <w:sz w:val="28"/>
                <w:szCs w:val="28"/>
                <w:lang w:val="en-US"/>
              </w:rPr>
              <w:t>)</w:t>
            </w:r>
          </w:p>
        </w:tc>
      </w:tr>
    </w:tbl>
    <w:p w14:paraId="3E6D6014" w14:textId="2AB8C94D" w:rsidR="00790BD6" w:rsidRPr="00790BD6" w:rsidRDefault="00790BD6" w:rsidP="005B2485">
      <w:pPr>
        <w:spacing w:line="288" w:lineRule="auto"/>
        <w:ind w:firstLine="567"/>
        <w:jc w:val="both"/>
        <w:rPr>
          <w:i/>
          <w:iCs/>
        </w:rPr>
      </w:pPr>
      <w:r w:rsidRPr="00790BD6">
        <w:t xml:space="preserve">При выводе этой формулы предполагалось, что толщина линзы достаточно мала по сравнению с </w:t>
      </w:r>
      <w:r w:rsidRPr="00790BD6">
        <w:rPr>
          <w:b/>
          <w:bCs/>
          <w:i/>
          <w:lang w:val="en-US"/>
        </w:rPr>
        <w:t>d</w:t>
      </w:r>
      <w:r w:rsidRPr="00790BD6">
        <w:rPr>
          <w:b/>
          <w:bCs/>
          <w:i/>
        </w:rPr>
        <w:t xml:space="preserve"> </w:t>
      </w:r>
      <w:r w:rsidRPr="00790BD6">
        <w:t xml:space="preserve">и  </w:t>
      </w:r>
      <w:r w:rsidRPr="00790BD6">
        <w:rPr>
          <w:b/>
          <w:bCs/>
          <w:i/>
          <w:lang w:val="en-US"/>
        </w:rPr>
        <w:t>f</w:t>
      </w:r>
      <w:r w:rsidRPr="00790BD6">
        <w:t>.</w:t>
      </w:r>
    </w:p>
    <w:p w14:paraId="050BC240" w14:textId="77777777" w:rsidR="00790BD6" w:rsidRPr="005B2485" w:rsidRDefault="00790BD6" w:rsidP="005B2485">
      <w:pPr>
        <w:spacing w:line="288" w:lineRule="auto"/>
        <w:ind w:firstLine="567"/>
        <w:jc w:val="both"/>
      </w:pPr>
      <w:r w:rsidRPr="00A33D69">
        <w:rPr>
          <w:b/>
          <w:iCs/>
        </w:rPr>
        <w:t>Способ 2</w:t>
      </w:r>
      <w:r w:rsidRPr="005B2485">
        <w:rPr>
          <w:iCs/>
        </w:rPr>
        <w:t>, основанный на определении величины предмета и его изображения, и измерении расстояния последнего от линзы.</w:t>
      </w:r>
    </w:p>
    <w:p w14:paraId="2F27C2B4" w14:textId="2A877A96" w:rsidR="00790BD6" w:rsidRPr="00790BD6" w:rsidRDefault="00790BD6" w:rsidP="005B2485">
      <w:pPr>
        <w:spacing w:line="288" w:lineRule="auto"/>
        <w:ind w:firstLine="567"/>
        <w:jc w:val="both"/>
      </w:pPr>
      <w:r w:rsidRPr="005B2485">
        <w:rPr>
          <w:iCs/>
        </w:rPr>
        <w:t>Обозначим</w:t>
      </w:r>
      <w:r w:rsidRPr="00790BD6">
        <w:t xml:space="preserve"> величину предмета буквой </w:t>
      </w:r>
      <w:r w:rsidRPr="00790BD6">
        <w:rPr>
          <w:b/>
          <w:bCs/>
          <w:i/>
          <w:lang w:val="en-US"/>
        </w:rPr>
        <w:t>h</w:t>
      </w:r>
      <w:r w:rsidRPr="00790BD6">
        <w:rPr>
          <w:i/>
          <w:iCs/>
        </w:rPr>
        <w:t xml:space="preserve">, </w:t>
      </w:r>
      <w:r w:rsidRPr="00790BD6">
        <w:t xml:space="preserve">величину изображения </w:t>
      </w:r>
      <w:r w:rsidRPr="00790BD6">
        <w:rPr>
          <w:b/>
          <w:bCs/>
          <w:i/>
        </w:rPr>
        <w:t>Н</w:t>
      </w:r>
      <w:r w:rsidRPr="00790BD6">
        <w:rPr>
          <w:b/>
          <w:bCs/>
        </w:rPr>
        <w:t xml:space="preserve"> </w:t>
      </w:r>
      <w:r w:rsidRPr="00790BD6">
        <w:t xml:space="preserve">и расстояния от линзы соответственно </w:t>
      </w:r>
      <w:r w:rsidRPr="00790BD6">
        <w:rPr>
          <w:b/>
          <w:bCs/>
          <w:i/>
          <w:iCs/>
          <w:lang w:val="en-US"/>
        </w:rPr>
        <w:t>d</w:t>
      </w:r>
      <w:r w:rsidRPr="00790BD6">
        <w:rPr>
          <w:b/>
          <w:bCs/>
          <w:i/>
          <w:iCs/>
        </w:rPr>
        <w:t xml:space="preserve"> </w:t>
      </w:r>
      <w:r w:rsidRPr="00790BD6">
        <w:t xml:space="preserve">и </w:t>
      </w:r>
      <w:r w:rsidRPr="00790BD6">
        <w:rPr>
          <w:b/>
          <w:i/>
          <w:lang w:val="en-US"/>
        </w:rPr>
        <w:t>f</w:t>
      </w:r>
      <w:r w:rsidRPr="00790BD6">
        <w:rPr>
          <w:b/>
          <w:i/>
        </w:rPr>
        <w:t xml:space="preserve"> </w:t>
      </w:r>
      <w:r w:rsidRPr="00790BD6">
        <w:t>(</w:t>
      </w:r>
      <w:r w:rsidR="005B2485">
        <w:t>Р</w:t>
      </w:r>
      <w:r w:rsidRPr="00790BD6">
        <w:t xml:space="preserve">ис. 1). </w:t>
      </w:r>
    </w:p>
    <w:p w14:paraId="236548BC" w14:textId="77777777" w:rsidR="00790BD6" w:rsidRPr="00790BD6" w:rsidRDefault="00790BD6" w:rsidP="005B2485">
      <w:pPr>
        <w:spacing w:line="288" w:lineRule="auto"/>
        <w:ind w:firstLine="567"/>
        <w:jc w:val="both"/>
        <w:rPr>
          <w:b/>
          <w:bCs/>
          <w:i/>
          <w:iCs/>
        </w:rPr>
      </w:pPr>
      <w:r w:rsidRPr="00790BD6">
        <w:t xml:space="preserve">Эти величины связаны между собой соотношением </w:t>
      </w:r>
    </w:p>
    <w:p w14:paraId="7A64D3DE" w14:textId="3CE39DE2" w:rsidR="005B2485" w:rsidRPr="00790BD6" w:rsidRDefault="005B2485" w:rsidP="005B2485">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4FFB56C0" w14:textId="77777777" w:rsidTr="00EC3F60">
        <w:tc>
          <w:tcPr>
            <w:tcW w:w="9209" w:type="dxa"/>
            <w:vAlign w:val="center"/>
          </w:tcPr>
          <w:p w14:paraId="0920D334" w14:textId="6C675687" w:rsidR="005B2485" w:rsidRDefault="005B2485" w:rsidP="00EC3F60">
            <w:pPr>
              <w:spacing w:line="288" w:lineRule="auto"/>
              <w:jc w:val="center"/>
              <w:rPr>
                <w:lang w:val="en-US"/>
              </w:rPr>
            </w:pPr>
            <m:oMathPara>
              <m:oMath>
                <m:r>
                  <m:rPr>
                    <m:sty m:val="p"/>
                  </m:rPr>
                  <w:rPr>
                    <w:rFonts w:ascii="Cambria Math" w:hAnsi="Cambria Math"/>
                    <w:lang w:val="en-US"/>
                  </w:rPr>
                  <w:object w:dxaOrig="1100" w:dyaOrig="900" w14:anchorId="032CBD33">
                    <v:shape id="_x0000_i1027" type="#_x0000_t75" style="width:47.25pt;height:37.5pt" o:ole="">
                      <v:imagedata r:id="rId15" o:title=""/>
                    </v:shape>
                    <o:OLEObject Type="Embed" ProgID="Equation.3" ShapeID="_x0000_i1027" DrawAspect="Content" ObjectID="_1699801086" r:id="rId16"/>
                  </w:object>
                </m:r>
              </m:oMath>
            </m:oMathPara>
          </w:p>
        </w:tc>
        <w:tc>
          <w:tcPr>
            <w:tcW w:w="419" w:type="dxa"/>
            <w:vAlign w:val="center"/>
          </w:tcPr>
          <w:p w14:paraId="4B532691" w14:textId="570324A5"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4</w:t>
            </w:r>
            <w:r w:rsidRPr="00517B56">
              <w:rPr>
                <w:i w:val="0"/>
                <w:color w:val="000000" w:themeColor="text1"/>
                <w:sz w:val="28"/>
                <w:szCs w:val="28"/>
                <w:lang w:val="en-US"/>
              </w:rPr>
              <w:t>)</w:t>
            </w:r>
          </w:p>
        </w:tc>
      </w:tr>
    </w:tbl>
    <w:p w14:paraId="75C200AF" w14:textId="77777777" w:rsidR="005B2485" w:rsidRDefault="00790BD6" w:rsidP="005B2485">
      <w:pPr>
        <w:spacing w:line="288" w:lineRule="auto"/>
        <w:ind w:firstLine="567"/>
        <w:jc w:val="both"/>
      </w:pPr>
      <w:r w:rsidRPr="00790BD6">
        <w:t xml:space="preserve">из этого следует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7AD01080" w14:textId="77777777" w:rsidTr="00EC3F60">
        <w:tc>
          <w:tcPr>
            <w:tcW w:w="9209" w:type="dxa"/>
            <w:vAlign w:val="center"/>
          </w:tcPr>
          <w:p w14:paraId="2EA12DDD" w14:textId="3211DF9B" w:rsidR="005B2485" w:rsidRDefault="005B2485" w:rsidP="00EC3F60">
            <w:pPr>
              <w:spacing w:line="288" w:lineRule="auto"/>
              <w:jc w:val="center"/>
              <w:rPr>
                <w:lang w:val="en-US"/>
              </w:rPr>
            </w:pPr>
            <m:oMathPara>
              <m:oMath>
                <m:r>
                  <m:rPr>
                    <m:sty m:val="p"/>
                  </m:rPr>
                  <w:rPr>
                    <w:rFonts w:ascii="Cambria Math" w:hAnsi="Cambria Math"/>
                  </w:rPr>
                  <w:object w:dxaOrig="1240" w:dyaOrig="820" w14:anchorId="524D547A">
                    <v:shape id="_x0000_i1028" type="#_x0000_t75" style="width:51pt;height:33.75pt" o:ole="">
                      <v:imagedata r:id="rId17" o:title=""/>
                    </v:shape>
                    <o:OLEObject Type="Embed" ProgID="Equation.DSMT4" ShapeID="_x0000_i1028" DrawAspect="Content" ObjectID="_1699801087" r:id="rId18"/>
                  </w:object>
                </m:r>
              </m:oMath>
            </m:oMathPara>
          </w:p>
        </w:tc>
        <w:tc>
          <w:tcPr>
            <w:tcW w:w="419" w:type="dxa"/>
            <w:vAlign w:val="center"/>
          </w:tcPr>
          <w:p w14:paraId="78694D86" w14:textId="73C670ED"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5</w:t>
            </w:r>
            <w:r w:rsidRPr="00517B56">
              <w:rPr>
                <w:i w:val="0"/>
                <w:color w:val="000000" w:themeColor="text1"/>
                <w:sz w:val="28"/>
                <w:szCs w:val="28"/>
                <w:lang w:val="en-US"/>
              </w:rPr>
              <w:t>)</w:t>
            </w:r>
          </w:p>
        </w:tc>
      </w:tr>
    </w:tbl>
    <w:p w14:paraId="7FA429DD" w14:textId="37368A02" w:rsidR="00790BD6" w:rsidRPr="00790BD6" w:rsidRDefault="00790BD6" w:rsidP="005B2485">
      <w:pPr>
        <w:spacing w:line="288" w:lineRule="auto"/>
        <w:jc w:val="both"/>
      </w:pPr>
    </w:p>
    <w:p w14:paraId="71965EF4" w14:textId="30C59A5F" w:rsidR="00A33D69" w:rsidRPr="00790BD6" w:rsidRDefault="00790BD6" w:rsidP="00A33D69">
      <w:pPr>
        <w:spacing w:line="288" w:lineRule="auto"/>
        <w:ind w:firstLine="567"/>
        <w:jc w:val="both"/>
      </w:pPr>
      <w:r w:rsidRPr="00790BD6">
        <w:t>Подставив (</w:t>
      </w:r>
      <w:r w:rsidR="005B2485">
        <w:t>5</w:t>
      </w:r>
      <w:r w:rsidRPr="00790BD6">
        <w:t>) в формулу (</w:t>
      </w:r>
      <w:r w:rsidR="005B2485">
        <w:t>3</w:t>
      </w:r>
      <w:r w:rsidRPr="00790BD6">
        <w:t>) легко получить следующую формулу для вычисления фокусного расстояния линзы:</w:t>
      </w:r>
    </w:p>
    <w:p w14:paraId="3AEE5064" w14:textId="0942F0E5" w:rsidR="005B2485" w:rsidRPr="00790BD6" w:rsidRDefault="005B2485" w:rsidP="005B2485">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5B2485" w14:paraId="1BCAB22C" w14:textId="77777777" w:rsidTr="00EC3F60">
        <w:tc>
          <w:tcPr>
            <w:tcW w:w="9209" w:type="dxa"/>
            <w:vAlign w:val="center"/>
          </w:tcPr>
          <w:p w14:paraId="638EE9E9" w14:textId="3E693DBB" w:rsidR="005B2485" w:rsidRDefault="005B2485" w:rsidP="00EC3F60">
            <w:pPr>
              <w:spacing w:line="288" w:lineRule="auto"/>
              <w:jc w:val="center"/>
              <w:rPr>
                <w:lang w:val="en-US"/>
              </w:rPr>
            </w:pPr>
            <m:oMathPara>
              <m:oMath>
                <m:r>
                  <m:rPr>
                    <m:sty m:val="p"/>
                  </m:rPr>
                  <w:rPr>
                    <w:rFonts w:ascii="Cambria Math" w:hAnsi="Cambria Math"/>
                  </w:rPr>
                  <w:object w:dxaOrig="1500" w:dyaOrig="840" w14:anchorId="68202B13">
                    <v:shape id="_x0000_i1029" type="#_x0000_t75" style="width:63pt;height:35.25pt" o:ole="">
                      <v:imagedata r:id="rId19" o:title=""/>
                    </v:shape>
                    <o:OLEObject Type="Embed" ProgID="Equation.DSMT4" ShapeID="_x0000_i1029" DrawAspect="Content" ObjectID="_1699801088" r:id="rId20"/>
                  </w:object>
                </m:r>
              </m:oMath>
            </m:oMathPara>
          </w:p>
        </w:tc>
        <w:tc>
          <w:tcPr>
            <w:tcW w:w="419" w:type="dxa"/>
            <w:vAlign w:val="center"/>
          </w:tcPr>
          <w:p w14:paraId="7CB08AD3" w14:textId="41AD3B36" w:rsidR="005B2485" w:rsidRPr="00517B56" w:rsidRDefault="005B2485"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sidR="00A33D69">
              <w:rPr>
                <w:i w:val="0"/>
                <w:color w:val="000000" w:themeColor="text1"/>
                <w:sz w:val="28"/>
                <w:szCs w:val="28"/>
              </w:rPr>
              <w:t>6</w:t>
            </w:r>
            <w:r w:rsidRPr="00517B56">
              <w:rPr>
                <w:i w:val="0"/>
                <w:color w:val="000000" w:themeColor="text1"/>
                <w:sz w:val="28"/>
                <w:szCs w:val="28"/>
                <w:lang w:val="en-US"/>
              </w:rPr>
              <w:t>)</w:t>
            </w:r>
          </w:p>
        </w:tc>
      </w:tr>
    </w:tbl>
    <w:p w14:paraId="76448421" w14:textId="2DC55212" w:rsidR="00790BD6" w:rsidRPr="00A33D69" w:rsidRDefault="00790BD6" w:rsidP="00A33D69">
      <w:pPr>
        <w:spacing w:line="288" w:lineRule="auto"/>
        <w:ind w:firstLine="567"/>
        <w:jc w:val="both"/>
      </w:pPr>
      <w:r w:rsidRPr="00A33D69">
        <w:rPr>
          <w:b/>
          <w:iCs/>
        </w:rPr>
        <w:t>Способ 3</w:t>
      </w:r>
      <w:r w:rsidRPr="00A33D69">
        <w:rPr>
          <w:iCs/>
        </w:rPr>
        <w:t xml:space="preserve"> (Бесселя). Определение фокусного расстояния по величине перемещения линзы.</w:t>
      </w:r>
    </w:p>
    <w:p w14:paraId="3D8DC9F1" w14:textId="77777777" w:rsidR="00790BD6" w:rsidRPr="00790BD6" w:rsidRDefault="00790BD6" w:rsidP="005B2485">
      <w:pPr>
        <w:spacing w:line="288" w:lineRule="auto"/>
        <w:ind w:firstLine="567"/>
        <w:jc w:val="both"/>
      </w:pPr>
      <w:r w:rsidRPr="00790BD6">
        <w:lastRenderedPageBreak/>
        <w:t xml:space="preserve">Это один из самых точных методов измерения фокусного расстояния линзы. Если расстояние от предмета до изображения более </w:t>
      </w:r>
      <w:r w:rsidRPr="00790BD6">
        <w:rPr>
          <w:b/>
          <w:i/>
          <w:iCs/>
        </w:rPr>
        <w:t>4</w:t>
      </w:r>
      <w:r w:rsidRPr="00790BD6">
        <w:rPr>
          <w:b/>
          <w:i/>
          <w:iCs/>
          <w:lang w:val="en-US"/>
        </w:rPr>
        <w:t>F</w:t>
      </w:r>
      <w:r w:rsidRPr="00790BD6">
        <w:rPr>
          <w:i/>
          <w:iCs/>
        </w:rPr>
        <w:t xml:space="preserve">, </w:t>
      </w:r>
      <w:r w:rsidRPr="00790BD6">
        <w:t xml:space="preserve">то всегда найдутся два таких положения линзы, при которых на экране получится отчетливое изображение предмета. Положение </w:t>
      </w:r>
      <w:r w:rsidRPr="00790BD6">
        <w:rPr>
          <w:b/>
          <w:bCs/>
        </w:rPr>
        <w:t xml:space="preserve">1 </w:t>
      </w:r>
      <w:r w:rsidRPr="00790BD6">
        <w:t xml:space="preserve">линзы, при котором получается увеличенное изображение и положение </w:t>
      </w:r>
      <w:r w:rsidRPr="00790BD6">
        <w:rPr>
          <w:b/>
          <w:bCs/>
        </w:rPr>
        <w:t xml:space="preserve">2 </w:t>
      </w:r>
      <w:r w:rsidRPr="00790BD6">
        <w:t xml:space="preserve">линзы, при котором получается уменьшенное изображение. Здесь </w:t>
      </w:r>
      <w:r w:rsidRPr="00790BD6">
        <w:rPr>
          <w:b/>
          <w:bCs/>
          <w:i/>
          <w:iCs/>
        </w:rPr>
        <w:t>А</w:t>
      </w:r>
      <w:r w:rsidRPr="00790BD6">
        <w:rPr>
          <w:i/>
          <w:iCs/>
        </w:rPr>
        <w:t>-</w:t>
      </w:r>
      <w:r w:rsidRPr="00790BD6">
        <w:t xml:space="preserve">расстояние от предмета до изображения, </w:t>
      </w:r>
      <w:r w:rsidRPr="00790BD6">
        <w:rPr>
          <w:b/>
          <w:bCs/>
          <w:i/>
          <w:lang w:val="en-US"/>
        </w:rPr>
        <w:t>l</w:t>
      </w:r>
      <w:r w:rsidRPr="00790BD6">
        <w:rPr>
          <w:i/>
          <w:iCs/>
        </w:rPr>
        <w:t xml:space="preserve">- </w:t>
      </w:r>
      <w:r w:rsidRPr="00790BD6">
        <w:t>величина перемещения линзы из 1 в 2.</w:t>
      </w:r>
    </w:p>
    <w:p w14:paraId="61D9BEC7" w14:textId="0C1DDA4F" w:rsidR="00A33D69" w:rsidRPr="00790BD6" w:rsidRDefault="00790BD6" w:rsidP="005B2485">
      <w:pPr>
        <w:spacing w:line="288" w:lineRule="auto"/>
        <w:ind w:firstLine="567"/>
        <w:jc w:val="both"/>
        <w:rPr>
          <w:b/>
        </w:rPr>
      </w:pPr>
      <w:r w:rsidRPr="00790BD6">
        <w:t>Можно заметить, что при обеих положениях линза будет симметрична относительно середины расстояния между предметом и изображением. Действительно, воспользовавшись уравнением (</w:t>
      </w:r>
      <w:r w:rsidR="00A33D69">
        <w:t>3</w:t>
      </w:r>
      <w:r w:rsidRPr="00790BD6">
        <w:t>), можно записать для первого и второго положения линзы: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8"/>
        <w:gridCol w:w="1110"/>
      </w:tblGrid>
      <w:tr w:rsidR="00A33D69" w:rsidRPr="00A33D69" w14:paraId="2F52C26A" w14:textId="77777777" w:rsidTr="00EC3F60">
        <w:tc>
          <w:tcPr>
            <w:tcW w:w="9209" w:type="dxa"/>
            <w:vAlign w:val="center"/>
          </w:tcPr>
          <w:p w14:paraId="7978B02E" w14:textId="22EFA466" w:rsidR="00A33D69" w:rsidRPr="00A33D69" w:rsidRDefault="00A33D69" w:rsidP="00A33D69">
            <w:pPr>
              <w:spacing w:line="288" w:lineRule="auto"/>
              <w:ind w:firstLine="567"/>
              <w:jc w:val="both"/>
              <w:rPr>
                <w:iCs/>
              </w:rPr>
            </w:pPr>
            <m:oMathPara>
              <m:oMath>
                <m:r>
                  <m:rPr>
                    <m:sty m:val="p"/>
                  </m:rPr>
                  <w:rPr>
                    <w:rFonts w:ascii="Cambria Math" w:hAnsi="Cambria Math"/>
                    <w:lang w:val="en-US"/>
                  </w:rPr>
                  <m:t>F</m:t>
                </m:r>
                <m:r>
                  <m:rPr>
                    <m:sty m:val="p"/>
                  </m:rPr>
                  <w:rPr>
                    <w:rFonts w:ascii="Cambria Math" w:hAnsi="Cambria Math"/>
                  </w:rPr>
                  <m:t xml:space="preserve"> =</m:t>
                </m:r>
                <m:f>
                  <m:fPr>
                    <m:ctrlPr>
                      <w:rPr>
                        <w:rFonts w:ascii="Cambria Math" w:hAnsi="Cambria Math"/>
                        <w:iCs/>
                      </w:rPr>
                    </m:ctrlPr>
                  </m:fPr>
                  <m:num>
                    <m:d>
                      <m:dPr>
                        <m:ctrlPr>
                          <w:rPr>
                            <w:rFonts w:ascii="Cambria Math" w:hAnsi="Cambria Math"/>
                            <w:iCs/>
                          </w:rPr>
                        </m:ctrlPr>
                      </m:dPr>
                      <m:e>
                        <m:r>
                          <m:rPr>
                            <m:sty m:val="p"/>
                          </m:rPr>
                          <w:rPr>
                            <w:rFonts w:ascii="Cambria Math" w:hAnsi="Cambria Math"/>
                          </w:rPr>
                          <m:t xml:space="preserve"> А – </m:t>
                        </m:r>
                        <m:r>
                          <m:rPr>
                            <m:sty m:val="p"/>
                          </m:rPr>
                          <w:rPr>
                            <w:rFonts w:ascii="Cambria Math" w:hAnsi="Cambria Math"/>
                            <w:lang w:val="en-US"/>
                          </w:rPr>
                          <m:t>l</m:t>
                        </m:r>
                        <m:r>
                          <m:rPr>
                            <m:sty m:val="p"/>
                          </m:rPr>
                          <w:rPr>
                            <w:rFonts w:ascii="Cambria Math" w:hAnsi="Cambria Math"/>
                          </w:rPr>
                          <m:t xml:space="preserve"> – х </m:t>
                        </m:r>
                      </m:e>
                    </m:d>
                    <m:d>
                      <m:dPr>
                        <m:ctrlPr>
                          <w:rPr>
                            <w:rFonts w:ascii="Cambria Math" w:hAnsi="Cambria Math"/>
                            <w:iCs/>
                          </w:rPr>
                        </m:ctrlPr>
                      </m:dPr>
                      <m:e>
                        <m:r>
                          <m:rPr>
                            <m:sty m:val="p"/>
                          </m:rPr>
                          <w:rPr>
                            <w:rFonts w:ascii="Cambria Math" w:hAnsi="Cambria Math"/>
                          </w:rPr>
                          <m:t xml:space="preserve"> х + </m:t>
                        </m:r>
                        <m:r>
                          <m:rPr>
                            <m:sty m:val="p"/>
                          </m:rPr>
                          <w:rPr>
                            <w:rFonts w:ascii="Cambria Math" w:hAnsi="Cambria Math"/>
                            <w:lang w:val="en-US"/>
                          </w:rPr>
                          <m:t>l</m:t>
                        </m:r>
                        <m:r>
                          <m:rPr>
                            <m:sty m:val="p"/>
                          </m:rPr>
                          <w:rPr>
                            <w:rFonts w:ascii="Cambria Math" w:hAnsi="Cambria Math"/>
                          </w:rPr>
                          <m:t xml:space="preserve"> </m:t>
                        </m:r>
                      </m:e>
                    </m:d>
                  </m:num>
                  <m:den>
                    <m:r>
                      <m:rPr>
                        <m:sty m:val="p"/>
                      </m:rPr>
                      <w:rPr>
                        <w:rFonts w:ascii="Cambria Math" w:hAnsi="Cambria Math"/>
                      </w:rPr>
                      <m:t>А</m:t>
                    </m:r>
                  </m:den>
                </m:f>
                <m:r>
                  <m:rPr>
                    <m:sty m:val="p"/>
                  </m:rPr>
                  <w:rPr>
                    <w:rFonts w:ascii="Cambria Math" w:hAnsi="Cambria Math"/>
                  </w:rPr>
                  <m:t xml:space="preserve"> и </m:t>
                </m:r>
                <m:r>
                  <m:rPr>
                    <m:sty m:val="p"/>
                  </m:rPr>
                  <w:rPr>
                    <w:rFonts w:ascii="Cambria Math" w:hAnsi="Cambria Math"/>
                    <w:lang w:val="en-US"/>
                  </w:rPr>
                  <m:t>F</m:t>
                </m:r>
                <m:r>
                  <m:rPr>
                    <m:sty m:val="p"/>
                  </m:rPr>
                  <w:rPr>
                    <w:rFonts w:ascii="Cambria Math" w:hAnsi="Cambria Math"/>
                  </w:rPr>
                  <m:t xml:space="preserve"> = </m:t>
                </m:r>
                <m:f>
                  <m:fPr>
                    <m:ctrlPr>
                      <w:rPr>
                        <w:rFonts w:ascii="Cambria Math" w:hAnsi="Cambria Math"/>
                        <w:iCs/>
                      </w:rPr>
                    </m:ctrlPr>
                  </m:fPr>
                  <m:num>
                    <m:d>
                      <m:dPr>
                        <m:ctrlPr>
                          <w:rPr>
                            <w:rFonts w:ascii="Cambria Math" w:hAnsi="Cambria Math"/>
                            <w:iCs/>
                          </w:rPr>
                        </m:ctrlPr>
                      </m:dPr>
                      <m:e>
                        <m:r>
                          <m:rPr>
                            <m:sty m:val="p"/>
                          </m:rPr>
                          <w:rPr>
                            <w:rFonts w:ascii="Cambria Math" w:hAnsi="Cambria Math"/>
                          </w:rPr>
                          <m:t xml:space="preserve"> А – х </m:t>
                        </m:r>
                      </m:e>
                    </m:d>
                    <m:r>
                      <m:rPr>
                        <m:sty m:val="p"/>
                      </m:rPr>
                      <w:rPr>
                        <w:rFonts w:ascii="Cambria Math" w:hAnsi="Cambria Math"/>
                      </w:rPr>
                      <m:t>х</m:t>
                    </m:r>
                  </m:num>
                  <m:den>
                    <m:r>
                      <m:rPr>
                        <m:sty m:val="p"/>
                      </m:rPr>
                      <w:rPr>
                        <w:rFonts w:ascii="Cambria Math" w:hAnsi="Cambria Math"/>
                      </w:rPr>
                      <m:t>А</m:t>
                    </m:r>
                  </m:den>
                </m:f>
              </m:oMath>
            </m:oMathPara>
          </w:p>
        </w:tc>
        <w:tc>
          <w:tcPr>
            <w:tcW w:w="419" w:type="dxa"/>
            <w:vAlign w:val="center"/>
          </w:tcPr>
          <w:p w14:paraId="260BD763" w14:textId="33968E74" w:rsidR="00A33D69" w:rsidRPr="00A33D69" w:rsidRDefault="00A33D69" w:rsidP="00A33D69">
            <w:pPr>
              <w:spacing w:line="288" w:lineRule="auto"/>
              <w:ind w:firstLine="567"/>
              <w:jc w:val="both"/>
              <w:rPr>
                <w:iCs/>
                <w:lang w:val="en-US"/>
              </w:rPr>
            </w:pPr>
            <w:r w:rsidRPr="00A33D69">
              <w:rPr>
                <w:iCs/>
                <w:lang w:val="en-US"/>
              </w:rPr>
              <w:t>(</w:t>
            </w:r>
            <w:r>
              <w:rPr>
                <w:iCs/>
              </w:rPr>
              <w:t>7</w:t>
            </w:r>
            <w:r w:rsidRPr="00A33D69">
              <w:rPr>
                <w:iCs/>
                <w:lang w:val="en-US"/>
              </w:rPr>
              <w:t>)</w:t>
            </w:r>
          </w:p>
        </w:tc>
      </w:tr>
    </w:tbl>
    <w:p w14:paraId="332669FF" w14:textId="39F8D2FC" w:rsidR="00790BD6" w:rsidRPr="00790BD6" w:rsidRDefault="00790BD6" w:rsidP="005B2485">
      <w:pPr>
        <w:spacing w:line="288" w:lineRule="auto"/>
        <w:ind w:firstLine="567"/>
        <w:jc w:val="both"/>
      </w:pPr>
      <w:r w:rsidRPr="00790BD6">
        <w:t xml:space="preserve">Приравнивая, правые части этих уравнений, найдем </w:t>
      </w:r>
      <w:r w:rsidRPr="00790BD6">
        <w:rPr>
          <w:b/>
          <w:i/>
        </w:rPr>
        <w:t>х</w:t>
      </w:r>
      <w:r w:rsidRPr="00790BD6">
        <w:t xml:space="preserve">. Подставляя значение </w:t>
      </w:r>
      <w:r w:rsidRPr="00790BD6">
        <w:rPr>
          <w:b/>
          <w:i/>
        </w:rPr>
        <w:t>х</w:t>
      </w:r>
      <w:r w:rsidRPr="00790BD6">
        <w:t xml:space="preserve"> в выражение </w:t>
      </w:r>
      <w:r w:rsidRPr="00790BD6">
        <w:rPr>
          <w:b/>
          <w:i/>
          <w:iCs/>
        </w:rPr>
        <w:t>А-</w:t>
      </w:r>
      <w:r w:rsidRPr="00790BD6">
        <w:rPr>
          <w:b/>
          <w:i/>
          <w:iCs/>
          <w:lang w:val="en-US"/>
        </w:rPr>
        <w:t>l</w:t>
      </w:r>
      <w:r w:rsidRPr="00790BD6">
        <w:rPr>
          <w:b/>
          <w:i/>
          <w:iCs/>
        </w:rPr>
        <w:t>-х</w:t>
      </w:r>
      <w:r w:rsidRPr="00790BD6">
        <w:rPr>
          <w:i/>
          <w:iCs/>
        </w:rPr>
        <w:t xml:space="preserve">, </w:t>
      </w:r>
      <w:r w:rsidRPr="00790BD6">
        <w:t xml:space="preserve">найдем что </w:t>
      </w:r>
      <w:r w:rsidRPr="00790BD6">
        <w:rPr>
          <w:b/>
          <w:i/>
          <w:iCs/>
        </w:rPr>
        <w:t>А-</w:t>
      </w:r>
      <w:r w:rsidRPr="00790BD6">
        <w:rPr>
          <w:b/>
          <w:i/>
          <w:iCs/>
          <w:lang w:val="en-US"/>
        </w:rPr>
        <w:t>l</w:t>
      </w:r>
      <w:r w:rsidRPr="00790BD6">
        <w:rPr>
          <w:b/>
          <w:i/>
          <w:iCs/>
        </w:rPr>
        <w:t>-х = (А-</w:t>
      </w:r>
      <w:r w:rsidRPr="00790BD6">
        <w:rPr>
          <w:b/>
          <w:i/>
          <w:iCs/>
          <w:lang w:val="en-US"/>
        </w:rPr>
        <w:t>l</w:t>
      </w:r>
      <w:r w:rsidRPr="00790BD6">
        <w:rPr>
          <w:b/>
          <w:i/>
          <w:iCs/>
        </w:rPr>
        <w:t>)/2</w:t>
      </w:r>
      <w:r w:rsidRPr="00790BD6">
        <w:rPr>
          <w:i/>
          <w:iCs/>
        </w:rPr>
        <w:t xml:space="preserve">. </w:t>
      </w:r>
      <w:r w:rsidRPr="00790BD6">
        <w:t>То есть действительно оба положения линзы находятся на равных расстояниях от предмета и изображения и, следовательно, симметричны относительно середины расстояния между ними.</w:t>
      </w:r>
    </w:p>
    <w:p w14:paraId="4B3D6891" w14:textId="2D068266" w:rsidR="00351ED2" w:rsidRPr="00790BD6" w:rsidRDefault="00790BD6" w:rsidP="005B2485">
      <w:pPr>
        <w:spacing w:line="288" w:lineRule="auto"/>
        <w:ind w:firstLine="567"/>
        <w:jc w:val="both"/>
      </w:pPr>
      <w:r w:rsidRPr="00790BD6">
        <w:t xml:space="preserve">Чтобы получить выражение для фокусного расстояния, рассмотрим одно из расположений линзы, например, когда расстояние от предмета до </w:t>
      </w:r>
      <w:r w:rsidR="00351ED2" w:rsidRPr="00790BD6">
        <w:t>линзы d</w:t>
      </w:r>
      <w:r w:rsidRPr="00790BD6">
        <w:rPr>
          <w:b/>
          <w:i/>
          <w:iCs/>
        </w:rPr>
        <w:t xml:space="preserve">=А - </w:t>
      </w:r>
      <w:r w:rsidRPr="00790BD6">
        <w:rPr>
          <w:b/>
          <w:i/>
          <w:iCs/>
          <w:lang w:val="en-US"/>
        </w:rPr>
        <w:t>l</w:t>
      </w:r>
      <w:r w:rsidRPr="00790BD6">
        <w:rPr>
          <w:b/>
          <w:i/>
          <w:iCs/>
        </w:rPr>
        <w:t>/2</w:t>
      </w:r>
      <w:r w:rsidRPr="00790BD6">
        <w:rPr>
          <w:i/>
          <w:iCs/>
        </w:rPr>
        <w:t xml:space="preserve">, </w:t>
      </w:r>
      <w:r w:rsidRPr="00790BD6">
        <w:t xml:space="preserve">а расстояние от линзы до изображения </w:t>
      </w:r>
      <w:r w:rsidRPr="00790BD6">
        <w:rPr>
          <w:b/>
          <w:i/>
          <w:iCs/>
          <w:lang w:val="en-US"/>
        </w:rPr>
        <w:t>f</w:t>
      </w:r>
      <w:r w:rsidRPr="00790BD6">
        <w:rPr>
          <w:b/>
          <w:i/>
          <w:iCs/>
        </w:rPr>
        <w:t>=(А+</w:t>
      </w:r>
      <w:r w:rsidRPr="00790BD6">
        <w:rPr>
          <w:b/>
          <w:i/>
          <w:iCs/>
          <w:lang w:val="en-US"/>
        </w:rPr>
        <w:t>l</w:t>
      </w:r>
      <w:r w:rsidRPr="00790BD6">
        <w:rPr>
          <w:b/>
          <w:i/>
          <w:iCs/>
        </w:rPr>
        <w:t>)/2</w:t>
      </w:r>
      <w:r w:rsidRPr="00790BD6">
        <w:rPr>
          <w:i/>
          <w:iCs/>
        </w:rPr>
        <w:t xml:space="preserve">. </w:t>
      </w:r>
      <w:r w:rsidRPr="00790BD6">
        <w:t>Подставив эти величины в формулу (</w:t>
      </w:r>
      <w:r w:rsidR="00351ED2">
        <w:t>3</w:t>
      </w:r>
      <w:r w:rsidRPr="00790BD6">
        <w:t>), найдем:</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351ED2" w:rsidRPr="00517B56" w14:paraId="5A865C4E" w14:textId="77777777" w:rsidTr="00EC3F60">
        <w:tc>
          <w:tcPr>
            <w:tcW w:w="9209" w:type="dxa"/>
            <w:vAlign w:val="center"/>
          </w:tcPr>
          <w:p w14:paraId="0DE16FDA" w14:textId="455666E5" w:rsidR="00351ED2" w:rsidRDefault="00351ED2" w:rsidP="00EC3F60">
            <w:pPr>
              <w:spacing w:line="288" w:lineRule="auto"/>
              <w:jc w:val="center"/>
              <w:rPr>
                <w:lang w:val="en-US"/>
              </w:rPr>
            </w:pPr>
            <m:oMathPara>
              <m:oMath>
                <m:r>
                  <m:rPr>
                    <m:sty m:val="p"/>
                  </m:rPr>
                  <w:rPr>
                    <w:rFonts w:ascii="Cambria Math" w:hAnsi="Cambria Math"/>
                    <w:lang w:val="en-US"/>
                  </w:rPr>
                  <w:object w:dxaOrig="1420" w:dyaOrig="840" w14:anchorId="511594FE">
                    <v:shape id="_x0000_i1030" type="#_x0000_t75" style="width:59.25pt;height:35.25pt" o:ole="">
                      <v:imagedata r:id="rId21" o:title=""/>
                    </v:shape>
                    <o:OLEObject Type="Embed" ProgID="Equation.3" ShapeID="_x0000_i1030" DrawAspect="Content" ObjectID="_1699801089" r:id="rId22"/>
                  </w:object>
                </m:r>
              </m:oMath>
            </m:oMathPara>
          </w:p>
        </w:tc>
        <w:tc>
          <w:tcPr>
            <w:tcW w:w="419" w:type="dxa"/>
            <w:vAlign w:val="center"/>
          </w:tcPr>
          <w:p w14:paraId="1C8CA443" w14:textId="4301898B" w:rsidR="00351ED2" w:rsidRPr="00517B56" w:rsidRDefault="00351ED2"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8</w:t>
            </w:r>
            <w:r w:rsidRPr="00517B56">
              <w:rPr>
                <w:i w:val="0"/>
                <w:color w:val="000000" w:themeColor="text1"/>
                <w:sz w:val="28"/>
                <w:szCs w:val="28"/>
                <w:lang w:val="en-US"/>
              </w:rPr>
              <w:t>)</w:t>
            </w:r>
          </w:p>
        </w:tc>
      </w:tr>
    </w:tbl>
    <w:p w14:paraId="09DBD162" w14:textId="4D999F13" w:rsidR="00790BD6" w:rsidRPr="00351ED2" w:rsidRDefault="00790BD6" w:rsidP="00351ED2">
      <w:pPr>
        <w:spacing w:line="288" w:lineRule="auto"/>
        <w:ind w:firstLine="567"/>
        <w:jc w:val="both"/>
      </w:pPr>
      <w:r w:rsidRPr="00790BD6">
        <w:t>Этот способ является принципиально более общим и пригодным как для толстых, так и для тонких линз. Действительно, когда в предыдущих случаях пользовались для расчетов величинами отрезков, измеренных от центра линзы</w:t>
      </w:r>
      <w:r w:rsidRPr="00790BD6">
        <w:rPr>
          <w:i/>
          <w:iCs/>
        </w:rPr>
        <w:t xml:space="preserve">, </w:t>
      </w:r>
      <w:r w:rsidRPr="00790BD6">
        <w:t xml:space="preserve">на самом же деле следовало эти величины измерять от соответствующих главных плоскостей линзы, определение которых довольно затруднительно. В описанном способе эта ошибка </w:t>
      </w:r>
      <w:r w:rsidR="00351ED2" w:rsidRPr="00790BD6">
        <w:t>исключается благодаря тому, что</w:t>
      </w:r>
      <w:r w:rsidRPr="00790BD6">
        <w:t xml:space="preserve"> в нем используются не расстояния от линзы, а лишь величина перемещения.</w:t>
      </w:r>
    </w:p>
    <w:p w14:paraId="7CCF2775" w14:textId="3EC53AA0" w:rsidR="00790BD6" w:rsidRPr="00351ED2" w:rsidRDefault="00790BD6" w:rsidP="00351ED2">
      <w:pPr>
        <w:spacing w:line="288" w:lineRule="auto"/>
        <w:ind w:firstLine="567"/>
        <w:jc w:val="both"/>
        <w:rPr>
          <w:b/>
          <w:bCs/>
          <w:iCs/>
        </w:rPr>
      </w:pPr>
      <w:r w:rsidRPr="00351ED2">
        <w:rPr>
          <w:b/>
          <w:bCs/>
          <w:iCs/>
        </w:rPr>
        <w:t>Определение фокусного расстояния рассеивающей линзы</w:t>
      </w:r>
      <w:r w:rsidR="00351ED2">
        <w:rPr>
          <w:b/>
          <w:bCs/>
          <w:iCs/>
        </w:rPr>
        <w:t>.</w:t>
      </w:r>
    </w:p>
    <w:p w14:paraId="3229AD0A" w14:textId="77777777" w:rsidR="00790BD6" w:rsidRPr="00790BD6" w:rsidRDefault="00790BD6" w:rsidP="005B2485">
      <w:pPr>
        <w:spacing w:line="288" w:lineRule="auto"/>
        <w:ind w:firstLine="567"/>
        <w:jc w:val="both"/>
      </w:pPr>
      <w:r w:rsidRPr="00790BD6">
        <w:t>Способ основан на измерении расстояний от предмета и его изображения до линзы. Так как с помощью только одной рассеивающей линзы невозможно получить действительное изображение предмета, то в этом случае используют также собирающую линзу.</w:t>
      </w:r>
    </w:p>
    <w:p w14:paraId="644A8A87" w14:textId="2ACD85D5" w:rsidR="007D486C" w:rsidRDefault="007D486C" w:rsidP="005B2485">
      <w:pPr>
        <w:spacing w:line="288" w:lineRule="auto"/>
        <w:ind w:firstLine="567"/>
        <w:jc w:val="both"/>
      </w:pPr>
      <w:r w:rsidRPr="00790BD6">
        <w:rPr>
          <w:noProof/>
          <w:lang w:eastAsia="ru-RU"/>
        </w:rPr>
        <w:lastRenderedPageBreak/>
        <w:drawing>
          <wp:anchor distT="0" distB="0" distL="114300" distR="114300" simplePos="0" relativeHeight="251659264" behindDoc="0" locked="0" layoutInCell="1" allowOverlap="0" wp14:anchorId="60E8A3B3" wp14:editId="0BF97C9A">
            <wp:simplePos x="0" y="0"/>
            <wp:positionH relativeFrom="column">
              <wp:posOffset>1642110</wp:posOffset>
            </wp:positionH>
            <wp:positionV relativeFrom="paragraph">
              <wp:posOffset>994410</wp:posOffset>
            </wp:positionV>
            <wp:extent cx="3128010" cy="2171700"/>
            <wp:effectExtent l="0" t="0" r="0" b="0"/>
            <wp:wrapTopAndBottom/>
            <wp:docPr id="3" name="Рисунок 3" descr="http://www.coolreferat.com/dopb50591.z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coolreferat.com/dopb50591.zip"/>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312801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BD6" w:rsidRPr="00790BD6">
        <w:t xml:space="preserve">Если на пути лучей, выходящих из точки </w:t>
      </w:r>
      <w:r w:rsidR="00790BD6" w:rsidRPr="00790BD6">
        <w:rPr>
          <w:b/>
          <w:i/>
        </w:rPr>
        <w:t>А</w:t>
      </w:r>
      <w:r w:rsidR="00790BD6" w:rsidRPr="00790BD6">
        <w:t xml:space="preserve"> и сходящихся точке </w:t>
      </w:r>
      <w:r w:rsidR="00790BD6" w:rsidRPr="00790BD6">
        <w:rPr>
          <w:b/>
          <w:i/>
          <w:lang w:val="en-US"/>
        </w:rPr>
        <w:t>D</w:t>
      </w:r>
      <w:r w:rsidR="00790BD6" w:rsidRPr="00790BD6">
        <w:t xml:space="preserve"> после преломления в собирающей линзе </w:t>
      </w:r>
      <w:r w:rsidR="00790BD6" w:rsidRPr="00790BD6">
        <w:rPr>
          <w:b/>
          <w:i/>
          <w:lang w:val="en-US"/>
        </w:rPr>
        <w:t>B</w:t>
      </w:r>
      <w:r w:rsidR="00790BD6" w:rsidRPr="00790BD6">
        <w:t xml:space="preserve"> (</w:t>
      </w:r>
      <w:r>
        <w:t>Р</w:t>
      </w:r>
      <w:r w:rsidR="00790BD6" w:rsidRPr="00790BD6">
        <w:t>ис.</w:t>
      </w:r>
      <w:r>
        <w:t xml:space="preserve"> 2</w:t>
      </w:r>
      <w:r w:rsidR="00790BD6" w:rsidRPr="00790BD6">
        <w:t xml:space="preserve">) поставить рассеивающую линзу </w:t>
      </w:r>
      <w:r w:rsidR="00790BD6" w:rsidRPr="00790BD6">
        <w:rPr>
          <w:b/>
          <w:i/>
          <w:lang w:val="en-US"/>
        </w:rPr>
        <w:t>C</w:t>
      </w:r>
      <w:r w:rsidR="00790BD6" w:rsidRPr="00790BD6">
        <w:t xml:space="preserve"> так, чтобы расстояние </w:t>
      </w:r>
      <w:r w:rsidR="00790BD6" w:rsidRPr="00790BD6">
        <w:rPr>
          <w:b/>
          <w:i/>
          <w:lang w:val="en-US"/>
        </w:rPr>
        <w:t>DC</w:t>
      </w:r>
      <w:r w:rsidR="00790BD6" w:rsidRPr="00790BD6">
        <w:t xml:space="preserve"> было меньше ее фокусного расстояния, то изображение точки удалиться от линзы. </w:t>
      </w:r>
    </w:p>
    <w:p w14:paraId="62D2E4F0" w14:textId="17C893AA" w:rsidR="007D486C" w:rsidRDefault="007D486C" w:rsidP="007D486C">
      <w:pPr>
        <w:spacing w:line="288" w:lineRule="auto"/>
        <w:ind w:firstLine="567"/>
        <w:jc w:val="center"/>
      </w:pPr>
      <w:r>
        <w:t>Рис. 2. Способ Бесселя</w:t>
      </w:r>
    </w:p>
    <w:p w14:paraId="48D53676" w14:textId="743F2F8A" w:rsidR="00790BD6" w:rsidRPr="006A6729" w:rsidRDefault="00790BD6" w:rsidP="005B2485">
      <w:pPr>
        <w:spacing w:line="288" w:lineRule="auto"/>
        <w:ind w:firstLine="567"/>
        <w:jc w:val="both"/>
      </w:pPr>
      <w:r w:rsidRPr="00790BD6">
        <w:t>Пусть, например, оно переместится в т</w:t>
      </w:r>
      <w:r w:rsidR="007D486C">
        <w:t>очку</w:t>
      </w:r>
      <w:r w:rsidRPr="00790BD6">
        <w:t xml:space="preserve"> </w:t>
      </w:r>
      <w:r w:rsidRPr="00790BD6">
        <w:rPr>
          <w:lang w:val="en-US"/>
        </w:rPr>
        <w:t>E</w:t>
      </w:r>
      <w:r w:rsidRPr="00790BD6">
        <w:t>. В силу оптического принципа взаимообратимости можно мысленно</w:t>
      </w:r>
      <w:r w:rsidR="006A6729">
        <w:t xml:space="preserve"> </w:t>
      </w:r>
      <w:r w:rsidRPr="00790BD6">
        <w:t xml:space="preserve">рассмотреть лучи света, </w:t>
      </w:r>
      <w:r w:rsidR="007D486C" w:rsidRPr="00790BD6">
        <w:t>распространяющиеся из</w:t>
      </w:r>
      <w:r w:rsidRPr="00790BD6">
        <w:t xml:space="preserve"> т</w:t>
      </w:r>
      <w:r w:rsidR="007D486C">
        <w:t>очки</w:t>
      </w:r>
      <w:r w:rsidRPr="00790BD6">
        <w:t xml:space="preserve"> </w:t>
      </w:r>
      <w:r w:rsidRPr="00790BD6">
        <w:rPr>
          <w:b/>
          <w:i/>
          <w:lang w:val="en-US"/>
        </w:rPr>
        <w:t>E</w:t>
      </w:r>
      <w:r w:rsidRPr="00790BD6">
        <w:t xml:space="preserve"> в обратную сторону. Тогда т</w:t>
      </w:r>
      <w:r w:rsidR="006A6729">
        <w:t>очка</w:t>
      </w:r>
      <w:r w:rsidRPr="00790BD6">
        <w:t xml:space="preserve"> </w:t>
      </w:r>
      <w:r w:rsidRPr="00790BD6">
        <w:rPr>
          <w:b/>
          <w:i/>
          <w:lang w:val="en-US"/>
        </w:rPr>
        <w:t>E</w:t>
      </w:r>
      <w:r w:rsidRPr="00790BD6">
        <w:rPr>
          <w:b/>
          <w:i/>
        </w:rPr>
        <w:t xml:space="preserve"> </w:t>
      </w:r>
      <w:r w:rsidRPr="00790BD6">
        <w:t>будет мнимым изображением т</w:t>
      </w:r>
      <w:r w:rsidR="006A6729">
        <w:t>очки</w:t>
      </w:r>
      <w:r w:rsidRPr="00790BD6">
        <w:t xml:space="preserve"> </w:t>
      </w:r>
      <w:r w:rsidRPr="00790BD6">
        <w:rPr>
          <w:b/>
          <w:i/>
          <w:lang w:val="en-US"/>
        </w:rPr>
        <w:t>D</w:t>
      </w:r>
      <w:r w:rsidRPr="00790BD6">
        <w:t xml:space="preserve"> после прохождения лучей через рассеивающую линзу </w:t>
      </w:r>
      <w:r w:rsidRPr="00790BD6">
        <w:rPr>
          <w:b/>
          <w:i/>
          <w:lang w:val="en-US"/>
        </w:rPr>
        <w:t>C</w:t>
      </w:r>
      <w:r w:rsidR="006A6729">
        <w:t>.</w:t>
      </w:r>
    </w:p>
    <w:p w14:paraId="660AD609" w14:textId="2DF6D47A" w:rsidR="006A6729" w:rsidRDefault="00790BD6" w:rsidP="005B2485">
      <w:pPr>
        <w:spacing w:line="288" w:lineRule="auto"/>
        <w:ind w:firstLine="567"/>
        <w:jc w:val="both"/>
      </w:pPr>
      <w:r w:rsidRPr="00790BD6">
        <w:t xml:space="preserve">Обозначив расстояние </w:t>
      </w:r>
      <w:r w:rsidRPr="00790BD6">
        <w:rPr>
          <w:b/>
          <w:i/>
          <w:lang w:val="en-US"/>
        </w:rPr>
        <w:t>D</w:t>
      </w:r>
      <w:r w:rsidRPr="00790BD6">
        <w:rPr>
          <w:b/>
          <w:i/>
          <w:vertAlign w:val="subscript"/>
        </w:rPr>
        <w:t>1</w:t>
      </w:r>
      <w:r w:rsidRPr="00790BD6">
        <w:rPr>
          <w:b/>
          <w:i/>
          <w:lang w:val="en-US"/>
        </w:rPr>
        <w:t>O</w:t>
      </w:r>
      <w:r w:rsidRPr="00790BD6">
        <w:rPr>
          <w:b/>
          <w:i/>
          <w:vertAlign w:val="subscript"/>
        </w:rPr>
        <w:t>2</w:t>
      </w:r>
      <w:r w:rsidRPr="00790BD6">
        <w:t xml:space="preserve"> буквой </w:t>
      </w:r>
      <w:r w:rsidRPr="00790BD6">
        <w:rPr>
          <w:b/>
          <w:iCs/>
          <w:lang w:val="en-US"/>
        </w:rPr>
        <w:t>d</w:t>
      </w:r>
      <w:r w:rsidRPr="00790BD6">
        <w:rPr>
          <w:i/>
          <w:iCs/>
        </w:rPr>
        <w:t xml:space="preserve">, </w:t>
      </w:r>
      <w:r w:rsidRPr="00790BD6">
        <w:t xml:space="preserve">и </w:t>
      </w:r>
      <w:r w:rsidRPr="00790BD6">
        <w:rPr>
          <w:b/>
          <w:i/>
          <w:lang w:val="en-US"/>
        </w:rPr>
        <w:t>D</w:t>
      </w:r>
      <w:r w:rsidRPr="00790BD6">
        <w:rPr>
          <w:b/>
          <w:i/>
        </w:rPr>
        <w:t>О</w:t>
      </w:r>
      <w:r w:rsidRPr="00790BD6">
        <w:rPr>
          <w:b/>
          <w:i/>
          <w:vertAlign w:val="subscript"/>
        </w:rPr>
        <w:t>2</w:t>
      </w:r>
      <w:r w:rsidRPr="00790BD6">
        <w:t xml:space="preserve"> буквой </w:t>
      </w:r>
      <w:r w:rsidRPr="00790BD6">
        <w:rPr>
          <w:b/>
          <w:i/>
          <w:lang w:val="en-US"/>
        </w:rPr>
        <w:t>f</w:t>
      </w:r>
      <w:r w:rsidRPr="00790BD6">
        <w:rPr>
          <w:b/>
          <w:i/>
        </w:rPr>
        <w:t xml:space="preserve"> </w:t>
      </w:r>
      <w:r w:rsidRPr="00790BD6">
        <w:t xml:space="preserve">и, </w:t>
      </w:r>
      <w:r w:rsidR="006A6729" w:rsidRPr="00790BD6">
        <w:t>замечая,</w:t>
      </w:r>
      <w:r w:rsidRPr="00790BD6">
        <w:t xml:space="preserve"> что </w:t>
      </w:r>
      <w:r w:rsidRPr="00790BD6">
        <w:rPr>
          <w:b/>
          <w:i/>
          <w:iCs/>
          <w:lang w:val="en-US"/>
        </w:rPr>
        <w:t>F</w:t>
      </w:r>
      <w:r w:rsidRPr="00790BD6">
        <w:rPr>
          <w:b/>
          <w:i/>
          <w:iCs/>
        </w:rPr>
        <w:t xml:space="preserve"> </w:t>
      </w:r>
      <w:r w:rsidRPr="00790BD6">
        <w:t xml:space="preserve">и </w:t>
      </w:r>
      <w:r w:rsidRPr="00790BD6">
        <w:rPr>
          <w:b/>
          <w:i/>
          <w:lang w:val="en-US"/>
        </w:rPr>
        <w:t>f</w:t>
      </w:r>
      <w:r w:rsidRPr="00790BD6">
        <w:rPr>
          <w:b/>
          <w:i/>
        </w:rPr>
        <w:t xml:space="preserve"> </w:t>
      </w:r>
      <w:r w:rsidRPr="00790BD6">
        <w:t>имеют отрицательные знаки, получим согласно формуле (</w:t>
      </w:r>
      <w:r w:rsidR="006A6729">
        <w:t>3</w:t>
      </w:r>
      <w:r w:rsidR="00235E21" w:rsidRPr="00790BD6">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6A6729" w:rsidRPr="00517B56" w14:paraId="1E15AA1E" w14:textId="77777777" w:rsidTr="00EC3F60">
        <w:tc>
          <w:tcPr>
            <w:tcW w:w="9209" w:type="dxa"/>
            <w:vAlign w:val="center"/>
          </w:tcPr>
          <w:p w14:paraId="48C205A4" w14:textId="270E9AD2" w:rsidR="006A6729" w:rsidRDefault="006A6729" w:rsidP="00EC3F60">
            <w:pPr>
              <w:spacing w:line="288" w:lineRule="auto"/>
              <w:jc w:val="center"/>
              <w:rPr>
                <w:lang w:val="en-US"/>
              </w:rPr>
            </w:pPr>
            <m:oMathPara>
              <m:oMath>
                <m:r>
                  <m:rPr>
                    <m:sty m:val="p"/>
                  </m:rPr>
                  <w:rPr>
                    <w:rFonts w:ascii="Cambria Math" w:hAnsi="Cambria Math"/>
                    <w:lang w:val="en-US"/>
                  </w:rPr>
                  <w:object w:dxaOrig="1780" w:dyaOrig="880" w14:anchorId="119713D8">
                    <v:shape id="_x0000_i1031" type="#_x0000_t75" style="width:71.25pt;height:35.25pt" o:ole="">
                      <v:imagedata r:id="rId25" o:title=""/>
                    </v:shape>
                    <o:OLEObject Type="Embed" ProgID="Equation.3" ShapeID="_x0000_i1031" DrawAspect="Content" ObjectID="_1699801090" r:id="rId26"/>
                  </w:object>
                </m:r>
              </m:oMath>
            </m:oMathPara>
          </w:p>
        </w:tc>
        <w:tc>
          <w:tcPr>
            <w:tcW w:w="419" w:type="dxa"/>
            <w:vAlign w:val="center"/>
          </w:tcPr>
          <w:p w14:paraId="565F38DF" w14:textId="6424D2D1" w:rsidR="006A6729" w:rsidRPr="00517B56" w:rsidRDefault="006A6729"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9</w:t>
            </w:r>
            <w:r w:rsidRPr="00517B56">
              <w:rPr>
                <w:i w:val="0"/>
                <w:color w:val="000000" w:themeColor="text1"/>
                <w:sz w:val="28"/>
                <w:szCs w:val="28"/>
                <w:lang w:val="en-US"/>
              </w:rPr>
              <w:t>)</w:t>
            </w:r>
          </w:p>
        </w:tc>
      </w:tr>
    </w:tbl>
    <w:p w14:paraId="010BDF36" w14:textId="203074E8" w:rsidR="00235E21" w:rsidRPr="00790BD6" w:rsidRDefault="00235E21" w:rsidP="00235E21">
      <w:pPr>
        <w:spacing w:line="288" w:lineRule="auto"/>
        <w:ind w:firstLine="567"/>
        <w:jc w:val="both"/>
      </w:pPr>
      <w:r>
        <w:t>И</w:t>
      </w:r>
      <w:r w:rsidR="00790BD6" w:rsidRPr="00790BD6">
        <w:t>з этого следует</w:t>
      </w:r>
      <w: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235E21" w:rsidRPr="00517B56" w14:paraId="53BDD21C" w14:textId="77777777" w:rsidTr="00EC3F60">
        <w:tc>
          <w:tcPr>
            <w:tcW w:w="9209" w:type="dxa"/>
            <w:vAlign w:val="center"/>
          </w:tcPr>
          <w:p w14:paraId="3F7EBD02" w14:textId="749A5BDA" w:rsidR="00235E21" w:rsidRDefault="00235E21" w:rsidP="00EC3F60">
            <w:pPr>
              <w:spacing w:line="288" w:lineRule="auto"/>
              <w:jc w:val="center"/>
              <w:rPr>
                <w:lang w:val="en-US"/>
              </w:rPr>
            </w:pPr>
            <m:oMathPara>
              <m:oMath>
                <m:r>
                  <m:rPr>
                    <m:sty m:val="p"/>
                  </m:rPr>
                  <w:rPr>
                    <w:rFonts w:ascii="Cambria Math" w:hAnsi="Cambria Math"/>
                  </w:rPr>
                  <w:object w:dxaOrig="1480" w:dyaOrig="880" w14:anchorId="7597EC34">
                    <v:shape id="_x0000_i1032" type="#_x0000_t75" style="width:57pt;height:33.75pt" o:ole="">
                      <v:imagedata r:id="rId27" o:title=""/>
                    </v:shape>
                    <o:OLEObject Type="Embed" ProgID="Equation.DSMT4" ShapeID="_x0000_i1032" DrawAspect="Content" ObjectID="_1699801091" r:id="rId28"/>
                  </w:object>
                </m:r>
              </m:oMath>
            </m:oMathPara>
          </w:p>
        </w:tc>
        <w:tc>
          <w:tcPr>
            <w:tcW w:w="419" w:type="dxa"/>
            <w:vAlign w:val="center"/>
          </w:tcPr>
          <w:p w14:paraId="7C25DDE0" w14:textId="19495962" w:rsidR="00235E21" w:rsidRPr="00517B56" w:rsidRDefault="00235E21"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10</w:t>
            </w:r>
            <w:r w:rsidRPr="00517B56">
              <w:rPr>
                <w:i w:val="0"/>
                <w:color w:val="000000" w:themeColor="text1"/>
                <w:sz w:val="28"/>
                <w:szCs w:val="28"/>
                <w:lang w:val="en-US"/>
              </w:rPr>
              <w:t>)</w:t>
            </w:r>
          </w:p>
        </w:tc>
      </w:tr>
    </w:tbl>
    <w:p w14:paraId="1077F688" w14:textId="548115D7" w:rsidR="00790BD6" w:rsidRPr="00235E21" w:rsidRDefault="00790BD6" w:rsidP="00235E21">
      <w:pPr>
        <w:spacing w:line="288" w:lineRule="auto"/>
        <w:ind w:firstLine="567"/>
        <w:jc w:val="both"/>
        <w:rPr>
          <w:b/>
        </w:rPr>
      </w:pPr>
      <w:r w:rsidRPr="00790BD6">
        <w:rPr>
          <w:b/>
        </w:rPr>
        <w:t>О</w:t>
      </w:r>
      <w:r w:rsidR="00235E21">
        <w:rPr>
          <w:b/>
        </w:rPr>
        <w:t>сновное рабочее задание.</w:t>
      </w:r>
    </w:p>
    <w:p w14:paraId="689172EB" w14:textId="26A63450" w:rsidR="00790BD6" w:rsidRPr="00790BD6" w:rsidRDefault="00790BD6" w:rsidP="005B2485">
      <w:pPr>
        <w:spacing w:line="288" w:lineRule="auto"/>
        <w:ind w:firstLine="567"/>
        <w:jc w:val="both"/>
      </w:pPr>
      <w:r w:rsidRPr="00235E21">
        <w:rPr>
          <w:b/>
        </w:rPr>
        <w:t>Задание 1.</w:t>
      </w:r>
      <w:r w:rsidRPr="00790BD6">
        <w:t xml:space="preserve"> Собрать установку для определения фокусного расстояния </w:t>
      </w:r>
      <w:r w:rsidR="00235E21" w:rsidRPr="00790BD6">
        <w:t>собирающей и</w:t>
      </w:r>
      <w:r w:rsidRPr="00790BD6">
        <w:t xml:space="preserve"> рассеивающей линз</w:t>
      </w:r>
      <w:r w:rsidR="00235E21">
        <w:t xml:space="preserve"> (Рис. 3)</w:t>
      </w:r>
      <w:r w:rsidRPr="00790BD6">
        <w:t>.</w:t>
      </w:r>
    </w:p>
    <w:p w14:paraId="2EF28687" w14:textId="2830E806" w:rsidR="00790BD6" w:rsidRPr="00790BD6" w:rsidRDefault="00790BD6" w:rsidP="00235E21">
      <w:pPr>
        <w:spacing w:line="288" w:lineRule="auto"/>
        <w:ind w:firstLine="567"/>
        <w:jc w:val="center"/>
      </w:pPr>
      <w:r w:rsidRPr="00790BD6">
        <w:rPr>
          <w:noProof/>
          <w:lang w:eastAsia="ru-RU"/>
        </w:rPr>
        <w:lastRenderedPageBreak/>
        <w:drawing>
          <wp:inline distT="0" distB="0" distL="0" distR="0" wp14:anchorId="35C29951" wp14:editId="480FFB85">
            <wp:extent cx="5476875" cy="2105025"/>
            <wp:effectExtent l="0" t="0" r="9525" b="9525"/>
            <wp:docPr id="1" name="Рисунок 1" descr="H:\РАБОТА\МИРЭА\ЛАБЫ\Лабы_подвал\Сним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H:\РАБОТА\МИРЭА\ЛАБЫ\Лабы_подвал\Снимок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6875" cy="2105025"/>
                    </a:xfrm>
                    <a:prstGeom prst="rect">
                      <a:avLst/>
                    </a:prstGeom>
                    <a:noFill/>
                    <a:ln>
                      <a:noFill/>
                    </a:ln>
                  </pic:spPr>
                </pic:pic>
              </a:graphicData>
            </a:graphic>
          </wp:inline>
        </w:drawing>
      </w:r>
    </w:p>
    <w:p w14:paraId="0F1BD219" w14:textId="5A948A12" w:rsidR="00790BD6" w:rsidRPr="00790BD6" w:rsidRDefault="00790BD6" w:rsidP="00065076">
      <w:pPr>
        <w:spacing w:line="288" w:lineRule="auto"/>
        <w:ind w:firstLine="567"/>
        <w:jc w:val="center"/>
      </w:pPr>
      <w:r w:rsidRPr="00790BD6">
        <w:t>Рис</w:t>
      </w:r>
      <w:r w:rsidR="00235E21">
        <w:t>.</w:t>
      </w:r>
      <w:r w:rsidRPr="00790BD6">
        <w:t xml:space="preserve"> 3. Установка для определения фокусного расстояния собирающей и рассеивающей линз.</w:t>
      </w:r>
      <w:r w:rsidR="00876ADF">
        <w:t xml:space="preserve"> 1</w:t>
      </w:r>
      <w:r w:rsidR="00065076">
        <w:t xml:space="preserve"> - и</w:t>
      </w:r>
      <w:r w:rsidRPr="00790BD6">
        <w:t>змерительный экран (Э)</w:t>
      </w:r>
      <w:r w:rsidR="00065076">
        <w:t>, 2 - р</w:t>
      </w:r>
      <w:r w:rsidR="00CB6A8C" w:rsidRPr="00790BD6">
        <w:t>ассеивающая линза</w:t>
      </w:r>
      <w:r w:rsidRPr="00790BD6">
        <w:t xml:space="preserve"> (Л2)</w:t>
      </w:r>
      <w:r w:rsidR="00065076">
        <w:t>, 3 - с</w:t>
      </w:r>
      <w:r w:rsidRPr="00790BD6">
        <w:t>обирающая линза (Л1)</w:t>
      </w:r>
      <w:r w:rsidR="00065076">
        <w:t>, 4 – п</w:t>
      </w:r>
      <w:r w:rsidRPr="00790BD6">
        <w:t>редмет</w:t>
      </w:r>
      <w:r w:rsidR="00065076">
        <w:t>, 5 - о</w:t>
      </w:r>
      <w:r w:rsidRPr="00790BD6">
        <w:t>светитель</w:t>
      </w:r>
    </w:p>
    <w:p w14:paraId="31066D48" w14:textId="75ACB4D8" w:rsidR="00790BD6" w:rsidRPr="00790BD6" w:rsidRDefault="00790BD6" w:rsidP="00065076">
      <w:pPr>
        <w:spacing w:line="288" w:lineRule="auto"/>
        <w:ind w:firstLine="567"/>
        <w:jc w:val="both"/>
      </w:pPr>
      <w:r w:rsidRPr="00790BD6">
        <w:t xml:space="preserve">Все указанные </w:t>
      </w:r>
      <w:r w:rsidR="00065076" w:rsidRPr="00790BD6">
        <w:t>элементы установлены</w:t>
      </w:r>
      <w:r w:rsidRPr="00790BD6">
        <w:t xml:space="preserve"> с помощью рейтеров на малой    оптической скамье.</w:t>
      </w:r>
      <w:r w:rsidR="00065076">
        <w:t xml:space="preserve"> </w:t>
      </w:r>
      <w:r w:rsidRPr="00790BD6">
        <w:t>В качестве осветителя (5) используется светодиодный фонарь.</w:t>
      </w:r>
      <w:r w:rsidR="00065076">
        <w:t xml:space="preserve"> </w:t>
      </w:r>
      <w:r w:rsidRPr="00790BD6">
        <w:t>Изображением предмета проецируется на экране с помощью линз.</w:t>
      </w:r>
    </w:p>
    <w:p w14:paraId="04A81280" w14:textId="700B5C31" w:rsidR="00790BD6" w:rsidRPr="00065076" w:rsidRDefault="00790BD6" w:rsidP="00065076">
      <w:pPr>
        <w:spacing w:line="288" w:lineRule="auto"/>
        <w:ind w:firstLine="567"/>
        <w:jc w:val="both"/>
      </w:pPr>
      <w:r w:rsidRPr="00790BD6">
        <w:t xml:space="preserve">Измерение расстояний между предметом, линзой и </w:t>
      </w:r>
      <w:r w:rsidR="00065076" w:rsidRPr="00790BD6">
        <w:t>экраном производится</w:t>
      </w:r>
      <w:r w:rsidRPr="00790BD6">
        <w:t xml:space="preserve"> по подвесной линейке с помощью проволочных визиров. </w:t>
      </w:r>
    </w:p>
    <w:p w14:paraId="5F36076B" w14:textId="7E44F446" w:rsidR="00790BD6" w:rsidRPr="00065076" w:rsidRDefault="00790BD6" w:rsidP="00065076">
      <w:pPr>
        <w:spacing w:line="288" w:lineRule="auto"/>
        <w:ind w:firstLine="567"/>
        <w:jc w:val="both"/>
        <w:rPr>
          <w:b/>
        </w:rPr>
      </w:pPr>
      <w:r w:rsidRPr="00790BD6">
        <w:rPr>
          <w:b/>
          <w:bCs/>
          <w:iCs/>
        </w:rPr>
        <w:t xml:space="preserve">Задание 2. </w:t>
      </w:r>
      <w:r w:rsidRPr="00065076">
        <w:rPr>
          <w:bCs/>
          <w:iCs/>
        </w:rPr>
        <w:t>Определение фокусного расстояния собирающей линзы</w:t>
      </w:r>
      <w:r w:rsidRPr="00065076">
        <w:rPr>
          <w:bCs/>
          <w:i/>
          <w:iCs/>
        </w:rPr>
        <w:t>.</w:t>
      </w:r>
    </w:p>
    <w:p w14:paraId="36C77B0C" w14:textId="77777777" w:rsidR="00790BD6" w:rsidRPr="00065076" w:rsidRDefault="00790BD6" w:rsidP="005B2485">
      <w:pPr>
        <w:spacing w:line="288" w:lineRule="auto"/>
        <w:ind w:firstLine="567"/>
        <w:jc w:val="both"/>
      </w:pPr>
      <w:r w:rsidRPr="00065076">
        <w:rPr>
          <w:b/>
          <w:bCs/>
          <w:iCs/>
        </w:rPr>
        <w:t>Способ 1:</w:t>
      </w:r>
    </w:p>
    <w:p w14:paraId="1DC859C5" w14:textId="77777777" w:rsidR="00790BD6" w:rsidRPr="00790BD6" w:rsidRDefault="00790BD6" w:rsidP="00264ECF">
      <w:pPr>
        <w:numPr>
          <w:ilvl w:val="0"/>
          <w:numId w:val="2"/>
        </w:numPr>
        <w:spacing w:line="288" w:lineRule="auto"/>
        <w:ind w:firstLine="567"/>
        <w:jc w:val="both"/>
      </w:pPr>
      <w:r w:rsidRPr="00790BD6">
        <w:t>Поместить экран на достаточно большом расстоянии от осветителя. Поставить между ними линзу и, передвигая ее, добиться получения отчетливого изображения предмета.</w:t>
      </w:r>
    </w:p>
    <w:p w14:paraId="2A28AF50" w14:textId="040DBD6F" w:rsidR="00790BD6" w:rsidRPr="00790BD6" w:rsidRDefault="00790BD6" w:rsidP="00264ECF">
      <w:pPr>
        <w:numPr>
          <w:ilvl w:val="0"/>
          <w:numId w:val="2"/>
        </w:numPr>
        <w:spacing w:line="288" w:lineRule="auto"/>
        <w:ind w:firstLine="567"/>
        <w:jc w:val="both"/>
      </w:pPr>
      <w:r w:rsidRPr="00790BD6">
        <w:t xml:space="preserve">Измерить расстояния от </w:t>
      </w:r>
      <w:r w:rsidR="00065076" w:rsidRPr="00790BD6">
        <w:t>предмета до</w:t>
      </w:r>
      <w:r w:rsidRPr="00790BD6">
        <w:t xml:space="preserve"> линзы (</w:t>
      </w:r>
      <w:r w:rsidRPr="00790BD6">
        <w:rPr>
          <w:b/>
          <w:i/>
          <w:lang w:val="en-US"/>
        </w:rPr>
        <w:t>d</w:t>
      </w:r>
      <w:r w:rsidRPr="00790BD6">
        <w:t>) и от линзы до изображения (</w:t>
      </w:r>
      <w:r w:rsidRPr="00790BD6">
        <w:rPr>
          <w:b/>
          <w:i/>
          <w:lang w:val="en-US"/>
        </w:rPr>
        <w:t>f</w:t>
      </w:r>
      <w:r w:rsidRPr="00790BD6">
        <w:t>).</w:t>
      </w:r>
    </w:p>
    <w:p w14:paraId="75DA543F" w14:textId="77777777" w:rsidR="00790BD6" w:rsidRPr="00790BD6" w:rsidRDefault="00790BD6" w:rsidP="00264ECF">
      <w:pPr>
        <w:numPr>
          <w:ilvl w:val="0"/>
          <w:numId w:val="2"/>
        </w:numPr>
        <w:spacing w:line="288" w:lineRule="auto"/>
        <w:ind w:firstLine="567"/>
        <w:jc w:val="both"/>
      </w:pPr>
      <w:r w:rsidRPr="00790BD6">
        <w:t>Результаты измерений записать в табл. 1.</w:t>
      </w:r>
    </w:p>
    <w:p w14:paraId="53DED9F7" w14:textId="77777777" w:rsidR="00790BD6" w:rsidRPr="00790BD6" w:rsidRDefault="00790BD6" w:rsidP="00264ECF">
      <w:pPr>
        <w:numPr>
          <w:ilvl w:val="0"/>
          <w:numId w:val="2"/>
        </w:numPr>
        <w:spacing w:line="288" w:lineRule="auto"/>
        <w:ind w:firstLine="567"/>
        <w:jc w:val="both"/>
      </w:pPr>
      <w:r w:rsidRPr="00790BD6">
        <w:t>Ввиду неточности визуальной оценки резкости изображения сетки, измерения повторить 5 раз. Кроме того, в предложенном способе полезно проделать часть измерений при уменьшенном изображении предмета.</w:t>
      </w:r>
    </w:p>
    <w:p w14:paraId="275CB3EC" w14:textId="65B72445" w:rsidR="00790BD6" w:rsidRPr="00790BD6" w:rsidRDefault="00790BD6" w:rsidP="005B2485">
      <w:pPr>
        <w:spacing w:line="288" w:lineRule="auto"/>
        <w:ind w:firstLine="567"/>
        <w:jc w:val="both"/>
      </w:pPr>
      <w:r w:rsidRPr="00790BD6">
        <w:t xml:space="preserve"> 5. Подсчитав среднеарифметические </w:t>
      </w:r>
      <w:r w:rsidR="00065076" w:rsidRPr="00790BD6">
        <w:t>значения d</w:t>
      </w:r>
      <w:r w:rsidRPr="00790BD6">
        <w:t xml:space="preserve"> и </w:t>
      </w:r>
      <w:r w:rsidR="00065076" w:rsidRPr="00790BD6">
        <w:rPr>
          <w:b/>
          <w:i/>
          <w:lang w:val="en-US"/>
        </w:rPr>
        <w:t>f</w:t>
      </w:r>
      <w:r w:rsidR="00065076" w:rsidRPr="00790BD6">
        <w:t>, вычислить</w:t>
      </w:r>
      <w:r w:rsidRPr="00790BD6">
        <w:t xml:space="preserve"> фокусное расстояние линзы по формуле</w:t>
      </w:r>
      <w:r w:rsidR="00065076">
        <w:t xml:space="preserve"> (3).</w:t>
      </w:r>
    </w:p>
    <w:p w14:paraId="0353FD8B" w14:textId="3DF759BC" w:rsidR="00790BD6" w:rsidRPr="00065076" w:rsidRDefault="00790BD6" w:rsidP="00065076">
      <w:pPr>
        <w:spacing w:after="1680" w:line="288" w:lineRule="auto"/>
        <w:ind w:firstLine="567"/>
        <w:jc w:val="both"/>
      </w:pPr>
      <w:r w:rsidRPr="00790BD6">
        <w:t>6. Найти абсолютную и относительную погрешности, используя методику вычисления погрешностей косвенных измерений. Результаты вычислений записать в табл.1.</w:t>
      </w:r>
    </w:p>
    <w:p w14:paraId="69BD497C" w14:textId="4D117018" w:rsidR="00790BD6" w:rsidRPr="00065076" w:rsidRDefault="00790BD6" w:rsidP="00065076">
      <w:pPr>
        <w:spacing w:line="288" w:lineRule="auto"/>
        <w:ind w:firstLine="567"/>
        <w:jc w:val="both"/>
        <w:rPr>
          <w:bCs/>
        </w:rPr>
      </w:pPr>
      <w:r w:rsidRPr="00065076">
        <w:rPr>
          <w:bCs/>
        </w:rPr>
        <w:lastRenderedPageBreak/>
        <w:t>Таблица 1</w:t>
      </w:r>
    </w:p>
    <w:tbl>
      <w:tblPr>
        <w:tblW w:w="9138" w:type="dxa"/>
        <w:tblInd w:w="536" w:type="dxa"/>
        <w:tblLayout w:type="fixed"/>
        <w:tblCellMar>
          <w:left w:w="40" w:type="dxa"/>
          <w:right w:w="40" w:type="dxa"/>
        </w:tblCellMar>
        <w:tblLook w:val="0000" w:firstRow="0" w:lastRow="0" w:firstColumn="0" w:lastColumn="0" w:noHBand="0" w:noVBand="0"/>
      </w:tblPr>
      <w:tblGrid>
        <w:gridCol w:w="1312"/>
        <w:gridCol w:w="1302"/>
        <w:gridCol w:w="1302"/>
        <w:gridCol w:w="1302"/>
        <w:gridCol w:w="1296"/>
        <w:gridCol w:w="1302"/>
        <w:gridCol w:w="1322"/>
      </w:tblGrid>
      <w:tr w:rsidR="00790BD6" w:rsidRPr="00790BD6" w14:paraId="30C8D65F" w14:textId="77777777" w:rsidTr="00220767">
        <w:trPr>
          <w:trHeight w:hRule="exact" w:val="372"/>
        </w:trPr>
        <w:tc>
          <w:tcPr>
            <w:tcW w:w="1312" w:type="dxa"/>
            <w:tcBorders>
              <w:top w:val="single" w:sz="6" w:space="0" w:color="auto"/>
              <w:left w:val="single" w:sz="6" w:space="0" w:color="auto"/>
              <w:bottom w:val="single" w:sz="6" w:space="0" w:color="auto"/>
              <w:right w:val="single" w:sz="6" w:space="0" w:color="auto"/>
            </w:tcBorders>
            <w:shd w:val="clear" w:color="auto" w:fill="FFFFFF"/>
            <w:vAlign w:val="center"/>
          </w:tcPr>
          <w:p w14:paraId="1DB91395" w14:textId="77777777" w:rsidR="00790BD6" w:rsidRPr="00790BD6" w:rsidRDefault="00790BD6" w:rsidP="00220767">
            <w:pPr>
              <w:spacing w:line="288" w:lineRule="auto"/>
              <w:ind w:firstLine="567"/>
            </w:pPr>
            <w:r w:rsidRPr="00790BD6">
              <w:t>№ опыта</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6031066E" w14:textId="77777777" w:rsidR="00790BD6" w:rsidRPr="00790BD6" w:rsidRDefault="00790BD6" w:rsidP="00220767">
            <w:pPr>
              <w:spacing w:line="288" w:lineRule="auto"/>
              <w:jc w:val="center"/>
            </w:pPr>
            <w:r w:rsidRPr="00790BD6">
              <w:rPr>
                <w:bCs/>
                <w:i/>
                <w:iCs/>
                <w:lang w:val="en-US"/>
              </w:rPr>
              <w:t>d</w:t>
            </w:r>
            <w:r w:rsidRPr="00790BD6">
              <w:rPr>
                <w:bCs/>
                <w:i/>
                <w:iCs/>
              </w:rPr>
              <w:t xml:space="preserve"> (см)</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53D098DB" w14:textId="07CDBDD5" w:rsidR="00790BD6" w:rsidRPr="00790BD6" w:rsidRDefault="00082FA6" w:rsidP="00220767">
            <w:pPr>
              <w:spacing w:line="288" w:lineRule="auto"/>
              <w:jc w:val="center"/>
            </w:pPr>
            <w:r>
              <w:rPr>
                <w:bCs/>
                <w:i/>
                <w:iCs/>
                <w:lang w:val="en-US"/>
              </w:rPr>
              <w:t xml:space="preserve">f </w:t>
            </w:r>
            <w:r w:rsidR="00790BD6" w:rsidRPr="00790BD6">
              <w:rPr>
                <w:bCs/>
                <w:i/>
                <w:iCs/>
              </w:rPr>
              <w:t>(см)</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0484DCCF" w14:textId="77777777" w:rsidR="00790BD6" w:rsidRPr="00790BD6" w:rsidRDefault="00790BD6" w:rsidP="00220767">
            <w:pPr>
              <w:spacing w:line="288" w:lineRule="auto"/>
              <w:jc w:val="center"/>
            </w:pPr>
            <w:r w:rsidRPr="00790BD6">
              <w:rPr>
                <w:iCs/>
              </w:rPr>
              <w:object w:dxaOrig="260" w:dyaOrig="320" w14:anchorId="2E39263E">
                <v:shape id="_x0000_i1033" type="#_x0000_t75" style="width:13.5pt;height:16.5pt" o:ole="">
                  <v:imagedata r:id="rId30" o:title=""/>
                </v:shape>
                <o:OLEObject Type="Embed" ProgID="Equation.3" ShapeID="_x0000_i1033" DrawAspect="Content" ObjectID="_1699801092" r:id="rId31"/>
              </w:object>
            </w:r>
            <w:r w:rsidRPr="00790BD6">
              <w:rPr>
                <w:iCs/>
              </w:rPr>
              <w:t xml:space="preserve"> </w:t>
            </w:r>
            <w:r w:rsidRPr="00790BD6">
              <w:t>(см)</w:t>
            </w:r>
          </w:p>
        </w:tc>
        <w:tc>
          <w:tcPr>
            <w:tcW w:w="1296" w:type="dxa"/>
            <w:tcBorders>
              <w:top w:val="single" w:sz="6" w:space="0" w:color="auto"/>
              <w:left w:val="single" w:sz="6" w:space="0" w:color="auto"/>
              <w:bottom w:val="single" w:sz="6" w:space="0" w:color="auto"/>
              <w:right w:val="single" w:sz="6" w:space="0" w:color="auto"/>
            </w:tcBorders>
            <w:shd w:val="clear" w:color="auto" w:fill="FFFFFF"/>
            <w:vAlign w:val="center"/>
          </w:tcPr>
          <w:p w14:paraId="78179D1B" w14:textId="77777777" w:rsidR="00790BD6" w:rsidRPr="00790BD6" w:rsidRDefault="00790BD6" w:rsidP="00220767">
            <w:pPr>
              <w:spacing w:line="288" w:lineRule="auto"/>
              <w:jc w:val="center"/>
            </w:pPr>
            <w:r w:rsidRPr="00790BD6">
              <w:t>ε</w:t>
            </w:r>
            <w:r w:rsidRPr="00790BD6">
              <w:rPr>
                <w:u w:val="single"/>
                <w:vertAlign w:val="subscript"/>
              </w:rPr>
              <w:t>f</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3CF2FF95" w14:textId="77777777" w:rsidR="00790BD6" w:rsidRPr="00790BD6" w:rsidRDefault="00790BD6" w:rsidP="00220767">
            <w:pPr>
              <w:spacing w:line="288" w:lineRule="auto"/>
              <w:jc w:val="center"/>
              <w:rPr>
                <w:i/>
              </w:rPr>
            </w:pPr>
            <w:r w:rsidRPr="00790BD6">
              <w:rPr>
                <w:i/>
              </w:rPr>
              <w:t>ΔF(см)</w:t>
            </w:r>
          </w:p>
        </w:tc>
        <w:tc>
          <w:tcPr>
            <w:tcW w:w="1322" w:type="dxa"/>
            <w:tcBorders>
              <w:top w:val="single" w:sz="6" w:space="0" w:color="auto"/>
              <w:left w:val="single" w:sz="6" w:space="0" w:color="auto"/>
              <w:bottom w:val="single" w:sz="6" w:space="0" w:color="auto"/>
              <w:right w:val="single" w:sz="6" w:space="0" w:color="auto"/>
            </w:tcBorders>
            <w:shd w:val="clear" w:color="auto" w:fill="FFFFFF"/>
            <w:vAlign w:val="center"/>
          </w:tcPr>
          <w:p w14:paraId="5143CAD3" w14:textId="77777777" w:rsidR="00790BD6" w:rsidRPr="00790BD6" w:rsidRDefault="00790BD6" w:rsidP="00220767">
            <w:pPr>
              <w:spacing w:line="288" w:lineRule="auto"/>
              <w:jc w:val="center"/>
              <w:rPr>
                <w:i/>
              </w:rPr>
            </w:pPr>
            <w:r w:rsidRPr="00790BD6">
              <w:rPr>
                <w:i/>
                <w:iCs/>
              </w:rPr>
              <w:object w:dxaOrig="260" w:dyaOrig="320" w14:anchorId="617CDE21">
                <v:shape id="_x0000_i1034" type="#_x0000_t75" style="width:13.5pt;height:16.5pt" o:ole="">
                  <v:imagedata r:id="rId32" o:title=""/>
                </v:shape>
                <o:OLEObject Type="Embed" ProgID="Equation.3" ShapeID="_x0000_i1034" DrawAspect="Content" ObjectID="_1699801093" r:id="rId33"/>
              </w:object>
            </w:r>
            <w:r w:rsidRPr="00790BD6">
              <w:rPr>
                <w:i/>
                <w:iCs/>
              </w:rPr>
              <w:t>±</w:t>
            </w:r>
            <w:r w:rsidRPr="00790BD6">
              <w:rPr>
                <w:i/>
              </w:rPr>
              <w:t xml:space="preserve"> ΔF</w:t>
            </w:r>
          </w:p>
        </w:tc>
      </w:tr>
      <w:tr w:rsidR="00790BD6" w:rsidRPr="00790BD6" w14:paraId="1094DE88" w14:textId="77777777" w:rsidTr="00220767">
        <w:trPr>
          <w:trHeight w:hRule="exact" w:val="348"/>
        </w:trPr>
        <w:tc>
          <w:tcPr>
            <w:tcW w:w="1312" w:type="dxa"/>
            <w:tcBorders>
              <w:top w:val="single" w:sz="6" w:space="0" w:color="auto"/>
              <w:left w:val="single" w:sz="6" w:space="0" w:color="auto"/>
              <w:bottom w:val="single" w:sz="6" w:space="0" w:color="auto"/>
              <w:right w:val="single" w:sz="6" w:space="0" w:color="auto"/>
            </w:tcBorders>
            <w:shd w:val="clear" w:color="auto" w:fill="FFFFFF"/>
            <w:vAlign w:val="center"/>
          </w:tcPr>
          <w:p w14:paraId="23D4CC8F" w14:textId="77777777" w:rsidR="00790BD6" w:rsidRPr="00790BD6" w:rsidRDefault="00790BD6" w:rsidP="00220767">
            <w:pPr>
              <w:spacing w:line="288" w:lineRule="auto"/>
              <w:ind w:firstLine="567"/>
            </w:pPr>
            <w:r w:rsidRPr="00790BD6">
              <w:t>1</w:t>
            </w: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35B85FD1" w14:textId="77777777" w:rsidR="00790BD6" w:rsidRPr="00790BD6" w:rsidRDefault="00790BD6" w:rsidP="00220767">
            <w:pPr>
              <w:spacing w:line="288" w:lineRule="auto"/>
              <w:ind w:firstLine="567"/>
              <w:jc w:val="center"/>
            </w:pPr>
          </w:p>
        </w:tc>
        <w:tc>
          <w:tcPr>
            <w:tcW w:w="1302" w:type="dxa"/>
            <w:tcBorders>
              <w:top w:val="single" w:sz="6" w:space="0" w:color="auto"/>
              <w:left w:val="single" w:sz="6" w:space="0" w:color="auto"/>
              <w:bottom w:val="single" w:sz="6" w:space="0" w:color="auto"/>
              <w:right w:val="single" w:sz="6" w:space="0" w:color="auto"/>
            </w:tcBorders>
            <w:shd w:val="clear" w:color="auto" w:fill="FFFFFF"/>
            <w:vAlign w:val="center"/>
          </w:tcPr>
          <w:p w14:paraId="7D40B4E8" w14:textId="77777777" w:rsidR="00790BD6" w:rsidRPr="00790BD6" w:rsidRDefault="00790BD6" w:rsidP="00220767">
            <w:pPr>
              <w:spacing w:line="288" w:lineRule="auto"/>
              <w:ind w:firstLine="567"/>
              <w:jc w:val="center"/>
            </w:pPr>
          </w:p>
        </w:tc>
        <w:tc>
          <w:tcPr>
            <w:tcW w:w="1302" w:type="dxa"/>
            <w:vMerge w:val="restart"/>
            <w:tcBorders>
              <w:top w:val="single" w:sz="6" w:space="0" w:color="auto"/>
              <w:left w:val="single" w:sz="6" w:space="0" w:color="auto"/>
              <w:bottom w:val="nil"/>
              <w:right w:val="single" w:sz="6" w:space="0" w:color="auto"/>
            </w:tcBorders>
            <w:shd w:val="clear" w:color="auto" w:fill="FFFFFF"/>
            <w:vAlign w:val="center"/>
          </w:tcPr>
          <w:p w14:paraId="36691C45" w14:textId="77777777" w:rsidR="00790BD6" w:rsidRPr="00790BD6" w:rsidRDefault="00790BD6" w:rsidP="00220767">
            <w:pPr>
              <w:spacing w:line="288" w:lineRule="auto"/>
              <w:ind w:firstLine="567"/>
              <w:jc w:val="center"/>
            </w:pPr>
          </w:p>
        </w:tc>
        <w:tc>
          <w:tcPr>
            <w:tcW w:w="1296" w:type="dxa"/>
            <w:vMerge w:val="restart"/>
            <w:tcBorders>
              <w:top w:val="single" w:sz="6" w:space="0" w:color="auto"/>
              <w:left w:val="single" w:sz="6" w:space="0" w:color="auto"/>
              <w:bottom w:val="nil"/>
              <w:right w:val="single" w:sz="6" w:space="0" w:color="auto"/>
            </w:tcBorders>
            <w:shd w:val="clear" w:color="auto" w:fill="FFFFFF"/>
            <w:vAlign w:val="center"/>
          </w:tcPr>
          <w:p w14:paraId="796E63CC" w14:textId="77777777" w:rsidR="00790BD6" w:rsidRPr="00790BD6" w:rsidRDefault="00790BD6" w:rsidP="00220767">
            <w:pPr>
              <w:spacing w:line="288" w:lineRule="auto"/>
              <w:ind w:firstLine="567"/>
              <w:jc w:val="center"/>
            </w:pPr>
          </w:p>
        </w:tc>
        <w:tc>
          <w:tcPr>
            <w:tcW w:w="1302" w:type="dxa"/>
            <w:vMerge w:val="restart"/>
            <w:tcBorders>
              <w:top w:val="single" w:sz="6" w:space="0" w:color="auto"/>
              <w:left w:val="single" w:sz="6" w:space="0" w:color="auto"/>
              <w:bottom w:val="nil"/>
              <w:right w:val="single" w:sz="6" w:space="0" w:color="auto"/>
            </w:tcBorders>
            <w:shd w:val="clear" w:color="auto" w:fill="FFFFFF"/>
            <w:vAlign w:val="center"/>
          </w:tcPr>
          <w:p w14:paraId="1AF7760F" w14:textId="77777777" w:rsidR="00790BD6" w:rsidRPr="00790BD6" w:rsidRDefault="00790BD6" w:rsidP="00220767">
            <w:pPr>
              <w:spacing w:line="288" w:lineRule="auto"/>
              <w:ind w:firstLine="567"/>
              <w:jc w:val="center"/>
            </w:pPr>
          </w:p>
        </w:tc>
        <w:tc>
          <w:tcPr>
            <w:tcW w:w="1322" w:type="dxa"/>
            <w:vMerge w:val="restart"/>
            <w:tcBorders>
              <w:top w:val="single" w:sz="6" w:space="0" w:color="auto"/>
              <w:left w:val="single" w:sz="6" w:space="0" w:color="auto"/>
              <w:bottom w:val="nil"/>
              <w:right w:val="single" w:sz="6" w:space="0" w:color="auto"/>
            </w:tcBorders>
            <w:shd w:val="clear" w:color="auto" w:fill="FFFFFF"/>
            <w:vAlign w:val="center"/>
          </w:tcPr>
          <w:p w14:paraId="2278D520" w14:textId="77777777" w:rsidR="00790BD6" w:rsidRPr="00790BD6" w:rsidRDefault="00790BD6" w:rsidP="00220767">
            <w:pPr>
              <w:spacing w:line="288" w:lineRule="auto"/>
              <w:ind w:firstLine="567"/>
              <w:jc w:val="center"/>
            </w:pPr>
          </w:p>
        </w:tc>
      </w:tr>
      <w:tr w:rsidR="00790BD6" w:rsidRPr="00790BD6" w14:paraId="6616865F" w14:textId="77777777" w:rsidTr="00065076">
        <w:trPr>
          <w:trHeight w:hRule="exact" w:val="348"/>
        </w:trPr>
        <w:tc>
          <w:tcPr>
            <w:tcW w:w="1312" w:type="dxa"/>
            <w:tcBorders>
              <w:top w:val="single" w:sz="6" w:space="0" w:color="auto"/>
              <w:left w:val="single" w:sz="6" w:space="0" w:color="auto"/>
              <w:bottom w:val="single" w:sz="6" w:space="0" w:color="auto"/>
              <w:right w:val="single" w:sz="6" w:space="0" w:color="auto"/>
            </w:tcBorders>
            <w:shd w:val="clear" w:color="auto" w:fill="FFFFFF"/>
          </w:tcPr>
          <w:p w14:paraId="3A29B9D5" w14:textId="77777777" w:rsidR="00790BD6" w:rsidRPr="00790BD6" w:rsidRDefault="00790BD6" w:rsidP="005B2485">
            <w:pPr>
              <w:spacing w:line="288" w:lineRule="auto"/>
              <w:ind w:firstLine="567"/>
              <w:jc w:val="both"/>
            </w:pPr>
            <w:r w:rsidRPr="00790BD6">
              <w:t>2</w:t>
            </w: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6DCB0395" w14:textId="77777777" w:rsidR="00790BD6" w:rsidRPr="00790BD6" w:rsidRDefault="00790BD6" w:rsidP="005B2485">
            <w:pPr>
              <w:spacing w:line="288" w:lineRule="auto"/>
              <w:ind w:firstLine="567"/>
              <w:jc w:val="both"/>
            </w:pP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205557DA"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05180F41" w14:textId="77777777" w:rsidR="00790BD6" w:rsidRPr="00790BD6" w:rsidRDefault="00790BD6" w:rsidP="005B2485">
            <w:pPr>
              <w:spacing w:line="288" w:lineRule="auto"/>
              <w:ind w:firstLine="567"/>
              <w:jc w:val="both"/>
            </w:pPr>
          </w:p>
          <w:p w14:paraId="070DE7EA" w14:textId="77777777" w:rsidR="00790BD6" w:rsidRPr="00790BD6" w:rsidRDefault="00790BD6" w:rsidP="005B2485">
            <w:pPr>
              <w:spacing w:line="288" w:lineRule="auto"/>
              <w:ind w:firstLine="567"/>
              <w:jc w:val="both"/>
            </w:pPr>
          </w:p>
        </w:tc>
        <w:tc>
          <w:tcPr>
            <w:tcW w:w="1296" w:type="dxa"/>
            <w:vMerge/>
            <w:tcBorders>
              <w:top w:val="nil"/>
              <w:left w:val="single" w:sz="6" w:space="0" w:color="auto"/>
              <w:bottom w:val="nil"/>
              <w:right w:val="single" w:sz="6" w:space="0" w:color="auto"/>
            </w:tcBorders>
            <w:shd w:val="clear" w:color="auto" w:fill="FFFFFF"/>
          </w:tcPr>
          <w:p w14:paraId="3B86B16F" w14:textId="77777777" w:rsidR="00790BD6" w:rsidRPr="00790BD6" w:rsidRDefault="00790BD6" w:rsidP="005B2485">
            <w:pPr>
              <w:spacing w:line="288" w:lineRule="auto"/>
              <w:ind w:firstLine="567"/>
              <w:jc w:val="both"/>
            </w:pPr>
          </w:p>
          <w:p w14:paraId="3951B65B"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0ECDA265" w14:textId="77777777" w:rsidR="00790BD6" w:rsidRPr="00790BD6" w:rsidRDefault="00790BD6" w:rsidP="005B2485">
            <w:pPr>
              <w:spacing w:line="288" w:lineRule="auto"/>
              <w:ind w:firstLine="567"/>
              <w:jc w:val="both"/>
            </w:pPr>
          </w:p>
          <w:p w14:paraId="01DBAE4C" w14:textId="77777777" w:rsidR="00790BD6" w:rsidRPr="00790BD6" w:rsidRDefault="00790BD6" w:rsidP="005B2485">
            <w:pPr>
              <w:spacing w:line="288" w:lineRule="auto"/>
              <w:ind w:firstLine="567"/>
              <w:jc w:val="both"/>
            </w:pPr>
          </w:p>
        </w:tc>
        <w:tc>
          <w:tcPr>
            <w:tcW w:w="1322" w:type="dxa"/>
            <w:vMerge/>
            <w:tcBorders>
              <w:top w:val="nil"/>
              <w:left w:val="single" w:sz="6" w:space="0" w:color="auto"/>
              <w:bottom w:val="nil"/>
              <w:right w:val="single" w:sz="6" w:space="0" w:color="auto"/>
            </w:tcBorders>
            <w:shd w:val="clear" w:color="auto" w:fill="FFFFFF"/>
          </w:tcPr>
          <w:p w14:paraId="63BA5686" w14:textId="77777777" w:rsidR="00790BD6" w:rsidRPr="00790BD6" w:rsidRDefault="00790BD6" w:rsidP="005B2485">
            <w:pPr>
              <w:spacing w:line="288" w:lineRule="auto"/>
              <w:ind w:firstLine="567"/>
              <w:jc w:val="both"/>
            </w:pPr>
          </w:p>
          <w:p w14:paraId="7E96465E" w14:textId="77777777" w:rsidR="00790BD6" w:rsidRPr="00790BD6" w:rsidRDefault="00790BD6" w:rsidP="005B2485">
            <w:pPr>
              <w:spacing w:line="288" w:lineRule="auto"/>
              <w:ind w:firstLine="567"/>
              <w:jc w:val="both"/>
            </w:pPr>
          </w:p>
        </w:tc>
      </w:tr>
      <w:tr w:rsidR="00790BD6" w:rsidRPr="00790BD6" w14:paraId="69B82EAC" w14:textId="77777777" w:rsidTr="00065076">
        <w:trPr>
          <w:trHeight w:hRule="exact" w:val="343"/>
        </w:trPr>
        <w:tc>
          <w:tcPr>
            <w:tcW w:w="1312" w:type="dxa"/>
            <w:tcBorders>
              <w:top w:val="single" w:sz="6" w:space="0" w:color="auto"/>
              <w:left w:val="single" w:sz="6" w:space="0" w:color="auto"/>
              <w:bottom w:val="single" w:sz="6" w:space="0" w:color="auto"/>
              <w:right w:val="single" w:sz="6" w:space="0" w:color="auto"/>
            </w:tcBorders>
            <w:shd w:val="clear" w:color="auto" w:fill="FFFFFF"/>
          </w:tcPr>
          <w:p w14:paraId="092DDF07" w14:textId="77777777" w:rsidR="00790BD6" w:rsidRPr="00790BD6" w:rsidRDefault="00790BD6" w:rsidP="005B2485">
            <w:pPr>
              <w:spacing w:line="288" w:lineRule="auto"/>
              <w:ind w:firstLine="567"/>
              <w:jc w:val="both"/>
            </w:pPr>
            <w:r w:rsidRPr="00790BD6">
              <w:t>…</w:t>
            </w: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3FD1D454" w14:textId="77777777" w:rsidR="00790BD6" w:rsidRPr="00790BD6" w:rsidRDefault="00790BD6" w:rsidP="005B2485">
            <w:pPr>
              <w:spacing w:line="288" w:lineRule="auto"/>
              <w:ind w:firstLine="567"/>
              <w:jc w:val="both"/>
            </w:pP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6FCB6A9D"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69C5E98A" w14:textId="77777777" w:rsidR="00790BD6" w:rsidRPr="00790BD6" w:rsidRDefault="00790BD6" w:rsidP="005B2485">
            <w:pPr>
              <w:spacing w:line="288" w:lineRule="auto"/>
              <w:ind w:firstLine="567"/>
              <w:jc w:val="both"/>
            </w:pPr>
          </w:p>
          <w:p w14:paraId="689D5189" w14:textId="77777777" w:rsidR="00790BD6" w:rsidRPr="00790BD6" w:rsidRDefault="00790BD6" w:rsidP="005B2485">
            <w:pPr>
              <w:spacing w:line="288" w:lineRule="auto"/>
              <w:ind w:firstLine="567"/>
              <w:jc w:val="both"/>
            </w:pPr>
          </w:p>
        </w:tc>
        <w:tc>
          <w:tcPr>
            <w:tcW w:w="1296" w:type="dxa"/>
            <w:vMerge/>
            <w:tcBorders>
              <w:top w:val="nil"/>
              <w:left w:val="single" w:sz="6" w:space="0" w:color="auto"/>
              <w:bottom w:val="nil"/>
              <w:right w:val="single" w:sz="6" w:space="0" w:color="auto"/>
            </w:tcBorders>
            <w:shd w:val="clear" w:color="auto" w:fill="FFFFFF"/>
          </w:tcPr>
          <w:p w14:paraId="764DDF04" w14:textId="77777777" w:rsidR="00790BD6" w:rsidRPr="00790BD6" w:rsidRDefault="00790BD6" w:rsidP="005B2485">
            <w:pPr>
              <w:spacing w:line="288" w:lineRule="auto"/>
              <w:ind w:firstLine="567"/>
              <w:jc w:val="both"/>
            </w:pPr>
          </w:p>
          <w:p w14:paraId="24718C06"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nil"/>
              <w:right w:val="single" w:sz="6" w:space="0" w:color="auto"/>
            </w:tcBorders>
            <w:shd w:val="clear" w:color="auto" w:fill="FFFFFF"/>
          </w:tcPr>
          <w:p w14:paraId="3315877D" w14:textId="77777777" w:rsidR="00790BD6" w:rsidRPr="00790BD6" w:rsidRDefault="00790BD6" w:rsidP="005B2485">
            <w:pPr>
              <w:spacing w:line="288" w:lineRule="auto"/>
              <w:ind w:firstLine="567"/>
              <w:jc w:val="both"/>
            </w:pPr>
          </w:p>
          <w:p w14:paraId="5BFBA0EC" w14:textId="77777777" w:rsidR="00790BD6" w:rsidRPr="00790BD6" w:rsidRDefault="00790BD6" w:rsidP="005B2485">
            <w:pPr>
              <w:spacing w:line="288" w:lineRule="auto"/>
              <w:ind w:firstLine="567"/>
              <w:jc w:val="both"/>
            </w:pPr>
          </w:p>
        </w:tc>
        <w:tc>
          <w:tcPr>
            <w:tcW w:w="1322" w:type="dxa"/>
            <w:vMerge/>
            <w:tcBorders>
              <w:top w:val="nil"/>
              <w:left w:val="single" w:sz="6" w:space="0" w:color="auto"/>
              <w:bottom w:val="nil"/>
              <w:right w:val="single" w:sz="6" w:space="0" w:color="auto"/>
            </w:tcBorders>
            <w:shd w:val="clear" w:color="auto" w:fill="FFFFFF"/>
          </w:tcPr>
          <w:p w14:paraId="5F5967C2" w14:textId="77777777" w:rsidR="00790BD6" w:rsidRPr="00790BD6" w:rsidRDefault="00790BD6" w:rsidP="005B2485">
            <w:pPr>
              <w:spacing w:line="288" w:lineRule="auto"/>
              <w:ind w:firstLine="567"/>
              <w:jc w:val="both"/>
            </w:pPr>
          </w:p>
          <w:p w14:paraId="03EE5825" w14:textId="77777777" w:rsidR="00790BD6" w:rsidRPr="00790BD6" w:rsidRDefault="00790BD6" w:rsidP="005B2485">
            <w:pPr>
              <w:spacing w:line="288" w:lineRule="auto"/>
              <w:ind w:firstLine="567"/>
              <w:jc w:val="both"/>
            </w:pPr>
          </w:p>
        </w:tc>
      </w:tr>
      <w:tr w:rsidR="00790BD6" w:rsidRPr="00790BD6" w14:paraId="1082B662" w14:textId="77777777" w:rsidTr="00065076">
        <w:trPr>
          <w:trHeight w:hRule="exact" w:val="696"/>
        </w:trPr>
        <w:tc>
          <w:tcPr>
            <w:tcW w:w="1312" w:type="dxa"/>
            <w:tcBorders>
              <w:top w:val="single" w:sz="6" w:space="0" w:color="auto"/>
              <w:left w:val="single" w:sz="6" w:space="0" w:color="auto"/>
              <w:bottom w:val="single" w:sz="6" w:space="0" w:color="auto"/>
              <w:right w:val="single" w:sz="6" w:space="0" w:color="auto"/>
            </w:tcBorders>
            <w:shd w:val="clear" w:color="auto" w:fill="FFFFFF"/>
          </w:tcPr>
          <w:p w14:paraId="59E37544" w14:textId="77777777" w:rsidR="00790BD6" w:rsidRPr="00790BD6" w:rsidRDefault="00790BD6" w:rsidP="00220767">
            <w:pPr>
              <w:spacing w:line="288" w:lineRule="auto"/>
              <w:jc w:val="both"/>
            </w:pPr>
            <w:r w:rsidRPr="00790BD6">
              <w:t>Среднее значение</w:t>
            </w: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0616AA6B" w14:textId="77777777" w:rsidR="00790BD6" w:rsidRPr="00790BD6" w:rsidRDefault="00790BD6" w:rsidP="005B2485">
            <w:pPr>
              <w:spacing w:line="288" w:lineRule="auto"/>
              <w:ind w:firstLine="567"/>
              <w:jc w:val="both"/>
            </w:pPr>
          </w:p>
        </w:tc>
        <w:tc>
          <w:tcPr>
            <w:tcW w:w="1302" w:type="dxa"/>
            <w:tcBorders>
              <w:top w:val="single" w:sz="6" w:space="0" w:color="auto"/>
              <w:left w:val="single" w:sz="6" w:space="0" w:color="auto"/>
              <w:bottom w:val="single" w:sz="6" w:space="0" w:color="auto"/>
              <w:right w:val="single" w:sz="6" w:space="0" w:color="auto"/>
            </w:tcBorders>
            <w:shd w:val="clear" w:color="auto" w:fill="FFFFFF"/>
          </w:tcPr>
          <w:p w14:paraId="2E946FE3"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single" w:sz="6" w:space="0" w:color="auto"/>
              <w:right w:val="single" w:sz="6" w:space="0" w:color="auto"/>
            </w:tcBorders>
            <w:shd w:val="clear" w:color="auto" w:fill="FFFFFF"/>
          </w:tcPr>
          <w:p w14:paraId="0F9526F8" w14:textId="77777777" w:rsidR="00790BD6" w:rsidRPr="00790BD6" w:rsidRDefault="00790BD6" w:rsidP="005B2485">
            <w:pPr>
              <w:spacing w:line="288" w:lineRule="auto"/>
              <w:ind w:firstLine="567"/>
              <w:jc w:val="both"/>
            </w:pPr>
          </w:p>
          <w:p w14:paraId="6804A0DA" w14:textId="77777777" w:rsidR="00790BD6" w:rsidRPr="00790BD6" w:rsidRDefault="00790BD6" w:rsidP="005B2485">
            <w:pPr>
              <w:spacing w:line="288" w:lineRule="auto"/>
              <w:ind w:firstLine="567"/>
              <w:jc w:val="both"/>
            </w:pPr>
          </w:p>
        </w:tc>
        <w:tc>
          <w:tcPr>
            <w:tcW w:w="1296" w:type="dxa"/>
            <w:vMerge/>
            <w:tcBorders>
              <w:top w:val="nil"/>
              <w:left w:val="single" w:sz="6" w:space="0" w:color="auto"/>
              <w:bottom w:val="single" w:sz="6" w:space="0" w:color="auto"/>
              <w:right w:val="single" w:sz="6" w:space="0" w:color="auto"/>
            </w:tcBorders>
            <w:shd w:val="clear" w:color="auto" w:fill="FFFFFF"/>
          </w:tcPr>
          <w:p w14:paraId="149BC435" w14:textId="77777777" w:rsidR="00790BD6" w:rsidRPr="00790BD6" w:rsidRDefault="00790BD6" w:rsidP="005B2485">
            <w:pPr>
              <w:spacing w:line="288" w:lineRule="auto"/>
              <w:ind w:firstLine="567"/>
              <w:jc w:val="both"/>
            </w:pPr>
          </w:p>
          <w:p w14:paraId="36C2E625" w14:textId="77777777" w:rsidR="00790BD6" w:rsidRPr="00790BD6" w:rsidRDefault="00790BD6" w:rsidP="005B2485">
            <w:pPr>
              <w:spacing w:line="288" w:lineRule="auto"/>
              <w:ind w:firstLine="567"/>
              <w:jc w:val="both"/>
            </w:pPr>
          </w:p>
        </w:tc>
        <w:tc>
          <w:tcPr>
            <w:tcW w:w="1302" w:type="dxa"/>
            <w:vMerge/>
            <w:tcBorders>
              <w:top w:val="nil"/>
              <w:left w:val="single" w:sz="6" w:space="0" w:color="auto"/>
              <w:bottom w:val="single" w:sz="6" w:space="0" w:color="auto"/>
              <w:right w:val="single" w:sz="6" w:space="0" w:color="auto"/>
            </w:tcBorders>
            <w:shd w:val="clear" w:color="auto" w:fill="FFFFFF"/>
          </w:tcPr>
          <w:p w14:paraId="6E03D874" w14:textId="77777777" w:rsidR="00790BD6" w:rsidRPr="00790BD6" w:rsidRDefault="00790BD6" w:rsidP="005B2485">
            <w:pPr>
              <w:spacing w:line="288" w:lineRule="auto"/>
              <w:ind w:firstLine="567"/>
              <w:jc w:val="both"/>
            </w:pPr>
          </w:p>
          <w:p w14:paraId="2493D121" w14:textId="77777777" w:rsidR="00790BD6" w:rsidRPr="00790BD6" w:rsidRDefault="00790BD6" w:rsidP="005B2485">
            <w:pPr>
              <w:spacing w:line="288" w:lineRule="auto"/>
              <w:ind w:firstLine="567"/>
              <w:jc w:val="both"/>
            </w:pPr>
          </w:p>
        </w:tc>
        <w:tc>
          <w:tcPr>
            <w:tcW w:w="1322" w:type="dxa"/>
            <w:vMerge/>
            <w:tcBorders>
              <w:top w:val="nil"/>
              <w:left w:val="single" w:sz="6" w:space="0" w:color="auto"/>
              <w:bottom w:val="single" w:sz="6" w:space="0" w:color="auto"/>
              <w:right w:val="single" w:sz="6" w:space="0" w:color="auto"/>
            </w:tcBorders>
            <w:shd w:val="clear" w:color="auto" w:fill="FFFFFF"/>
          </w:tcPr>
          <w:p w14:paraId="55CAA38C" w14:textId="77777777" w:rsidR="00790BD6" w:rsidRPr="00790BD6" w:rsidRDefault="00790BD6" w:rsidP="005B2485">
            <w:pPr>
              <w:spacing w:line="288" w:lineRule="auto"/>
              <w:ind w:firstLine="567"/>
              <w:jc w:val="both"/>
            </w:pPr>
          </w:p>
          <w:p w14:paraId="59F1136A" w14:textId="77777777" w:rsidR="00790BD6" w:rsidRPr="00790BD6" w:rsidRDefault="00790BD6" w:rsidP="005B2485">
            <w:pPr>
              <w:spacing w:line="288" w:lineRule="auto"/>
              <w:ind w:firstLine="567"/>
              <w:jc w:val="both"/>
            </w:pPr>
          </w:p>
        </w:tc>
      </w:tr>
    </w:tbl>
    <w:p w14:paraId="4C6A87D8" w14:textId="61EA67FD" w:rsidR="00790BD6" w:rsidRPr="00065076" w:rsidRDefault="00790BD6" w:rsidP="00065076">
      <w:pPr>
        <w:spacing w:line="288" w:lineRule="auto"/>
        <w:ind w:firstLine="567"/>
        <w:jc w:val="both"/>
        <w:rPr>
          <w:bCs/>
          <w:iCs/>
        </w:rPr>
      </w:pPr>
      <w:r w:rsidRPr="00065076">
        <w:rPr>
          <w:b/>
          <w:bCs/>
          <w:iCs/>
        </w:rPr>
        <w:t>Способ 2</w:t>
      </w:r>
      <w:r w:rsidR="00065076" w:rsidRPr="00065076">
        <w:rPr>
          <w:b/>
          <w:bCs/>
          <w:iCs/>
        </w:rPr>
        <w:t>.</w:t>
      </w:r>
      <w:r w:rsidRPr="00065076">
        <w:rPr>
          <w:bCs/>
          <w:iCs/>
        </w:rPr>
        <w:t xml:space="preserve"> Определение фокусного расстояния по величине предмета и его изображения, и по расстоянию последнего от линзы</w:t>
      </w:r>
    </w:p>
    <w:p w14:paraId="2DEA348C" w14:textId="77777777" w:rsidR="00790BD6" w:rsidRPr="00790BD6" w:rsidRDefault="00790BD6" w:rsidP="00264ECF">
      <w:pPr>
        <w:numPr>
          <w:ilvl w:val="0"/>
          <w:numId w:val="3"/>
        </w:numPr>
        <w:spacing w:line="288" w:lineRule="auto"/>
        <w:ind w:firstLine="567"/>
        <w:jc w:val="both"/>
      </w:pPr>
      <w:r w:rsidRPr="00790BD6">
        <w:t>Поставить линзу между предметом и экраном так, чтобы на экране получилось сильно увеличенное, отчетливое изображение предмета.</w:t>
      </w:r>
    </w:p>
    <w:p w14:paraId="0CEEB8DA" w14:textId="77777777" w:rsidR="00790BD6" w:rsidRPr="00790BD6" w:rsidRDefault="00790BD6" w:rsidP="00264ECF">
      <w:pPr>
        <w:numPr>
          <w:ilvl w:val="0"/>
          <w:numId w:val="3"/>
        </w:numPr>
        <w:spacing w:line="288" w:lineRule="auto"/>
        <w:ind w:firstLine="567"/>
        <w:jc w:val="both"/>
      </w:pPr>
      <w:r w:rsidRPr="00790BD6">
        <w:t xml:space="preserve">Измерить расстояние от линзы до экрана </w:t>
      </w:r>
      <w:r w:rsidRPr="00790BD6">
        <w:rPr>
          <w:b/>
          <w:i/>
          <w:lang w:val="en-US"/>
        </w:rPr>
        <w:t>f</w:t>
      </w:r>
    </w:p>
    <w:p w14:paraId="3D363C71" w14:textId="77777777" w:rsidR="00790BD6" w:rsidRPr="00790BD6" w:rsidRDefault="00790BD6" w:rsidP="00264ECF">
      <w:pPr>
        <w:numPr>
          <w:ilvl w:val="0"/>
          <w:numId w:val="3"/>
        </w:numPr>
        <w:spacing w:line="288" w:lineRule="auto"/>
        <w:ind w:firstLine="567"/>
        <w:jc w:val="both"/>
      </w:pPr>
      <w:r w:rsidRPr="00790BD6">
        <w:t xml:space="preserve">Измерить величину изображения </w:t>
      </w:r>
      <w:r w:rsidRPr="00790BD6">
        <w:rPr>
          <w:b/>
          <w:bCs/>
          <w:i/>
          <w:iCs/>
        </w:rPr>
        <w:t>Н</w:t>
      </w:r>
      <w:r w:rsidRPr="00790BD6">
        <w:rPr>
          <w:i/>
          <w:iCs/>
        </w:rPr>
        <w:t>.</w:t>
      </w:r>
    </w:p>
    <w:p w14:paraId="64B98C32" w14:textId="77777777" w:rsidR="00790BD6" w:rsidRPr="00790BD6" w:rsidRDefault="00790BD6" w:rsidP="00264ECF">
      <w:pPr>
        <w:numPr>
          <w:ilvl w:val="0"/>
          <w:numId w:val="3"/>
        </w:numPr>
        <w:spacing w:line="288" w:lineRule="auto"/>
        <w:ind w:firstLine="567"/>
        <w:jc w:val="both"/>
      </w:pPr>
      <w:r w:rsidRPr="00790BD6">
        <w:t>Измерения, указанные в п.п. 1-3, повторить 5 раз, изменяя в каждом случае положение линзы.</w:t>
      </w:r>
    </w:p>
    <w:p w14:paraId="3D444F81" w14:textId="77777777" w:rsidR="00790BD6" w:rsidRPr="00790BD6" w:rsidRDefault="00790BD6" w:rsidP="00264ECF">
      <w:pPr>
        <w:numPr>
          <w:ilvl w:val="0"/>
          <w:numId w:val="3"/>
        </w:numPr>
        <w:spacing w:line="288" w:lineRule="auto"/>
        <w:ind w:firstLine="567"/>
        <w:jc w:val="both"/>
      </w:pPr>
      <w:r w:rsidRPr="00790BD6">
        <w:t>Полученные данные записать в табл.2</w:t>
      </w:r>
    </w:p>
    <w:p w14:paraId="00AACC94" w14:textId="2F83C4AA" w:rsidR="00790BD6" w:rsidRPr="00790BD6" w:rsidRDefault="00790BD6" w:rsidP="00264ECF">
      <w:pPr>
        <w:numPr>
          <w:ilvl w:val="0"/>
          <w:numId w:val="3"/>
        </w:numPr>
        <w:spacing w:line="288" w:lineRule="auto"/>
        <w:ind w:firstLine="567"/>
        <w:jc w:val="both"/>
      </w:pPr>
      <w:r w:rsidRPr="00790BD6">
        <w:t>Вычислить фокусное расстояние линзы по формуле</w:t>
      </w:r>
      <w:r w:rsidR="00065076">
        <w:t xml:space="preserve"> (3)</w:t>
      </w:r>
      <w:r w:rsidRPr="00790BD6">
        <w:t xml:space="preserve">, используя средние значения </w:t>
      </w:r>
      <w:r w:rsidRPr="00790BD6">
        <w:rPr>
          <w:b/>
          <w:i/>
          <w:lang w:val="en-US"/>
        </w:rPr>
        <w:t>h</w:t>
      </w:r>
      <w:r w:rsidRPr="00790BD6">
        <w:rPr>
          <w:b/>
          <w:i/>
        </w:rPr>
        <w:t xml:space="preserve">, </w:t>
      </w:r>
      <w:r w:rsidRPr="00790BD6">
        <w:rPr>
          <w:b/>
          <w:i/>
          <w:lang w:val="en-US"/>
        </w:rPr>
        <w:t>f</w:t>
      </w:r>
      <w:r w:rsidRPr="00790BD6">
        <w:rPr>
          <w:b/>
          <w:i/>
        </w:rPr>
        <w:t xml:space="preserve">, </w:t>
      </w:r>
      <w:r w:rsidRPr="00790BD6">
        <w:rPr>
          <w:b/>
          <w:i/>
          <w:lang w:val="en-US"/>
        </w:rPr>
        <w:t>H</w:t>
      </w:r>
    </w:p>
    <w:p w14:paraId="3376EC89" w14:textId="77777777" w:rsidR="00790BD6" w:rsidRPr="00790BD6" w:rsidRDefault="00790BD6" w:rsidP="00264ECF">
      <w:pPr>
        <w:numPr>
          <w:ilvl w:val="0"/>
          <w:numId w:val="4"/>
        </w:numPr>
        <w:spacing w:line="288" w:lineRule="auto"/>
        <w:ind w:firstLine="567"/>
        <w:jc w:val="both"/>
      </w:pPr>
      <w:r w:rsidRPr="00790BD6">
        <w:t>Определить значения абсолютной и относительной погрешностей.</w:t>
      </w:r>
    </w:p>
    <w:p w14:paraId="768C8F20" w14:textId="09AB5477" w:rsidR="00790BD6" w:rsidRPr="00065076" w:rsidRDefault="00790BD6" w:rsidP="00264ECF">
      <w:pPr>
        <w:numPr>
          <w:ilvl w:val="0"/>
          <w:numId w:val="4"/>
        </w:numPr>
        <w:spacing w:line="288" w:lineRule="auto"/>
        <w:ind w:firstLine="567"/>
        <w:jc w:val="both"/>
      </w:pPr>
      <w:r w:rsidRPr="00790BD6">
        <w:t xml:space="preserve">Результаты измерения погрешностей записать в </w:t>
      </w:r>
      <w:r w:rsidR="00065076">
        <w:t>т</w:t>
      </w:r>
      <w:r w:rsidRPr="00790BD6">
        <w:t>абл</w:t>
      </w:r>
      <w:r w:rsidR="00065076">
        <w:t>.</w:t>
      </w:r>
      <w:r w:rsidRPr="00790BD6">
        <w:t xml:space="preserve"> 2.</w:t>
      </w:r>
    </w:p>
    <w:p w14:paraId="095BB192" w14:textId="77777777" w:rsidR="00790BD6" w:rsidRPr="00220767" w:rsidRDefault="00790BD6" w:rsidP="005B2485">
      <w:pPr>
        <w:spacing w:line="288" w:lineRule="auto"/>
        <w:ind w:firstLine="567"/>
        <w:jc w:val="both"/>
      </w:pPr>
      <w:r w:rsidRPr="00220767">
        <w:t>Таблица 2</w:t>
      </w:r>
    </w:p>
    <w:tbl>
      <w:tblPr>
        <w:tblpPr w:leftFromText="180" w:rightFromText="180" w:vertAnchor="text" w:horzAnchor="margin" w:tblpX="418" w:tblpY="10"/>
        <w:tblW w:w="4814" w:type="pct"/>
        <w:tblCellMar>
          <w:left w:w="40" w:type="dxa"/>
          <w:right w:w="40" w:type="dxa"/>
        </w:tblCellMar>
        <w:tblLook w:val="0000" w:firstRow="0" w:lastRow="0" w:firstColumn="0" w:lastColumn="0" w:noHBand="0" w:noVBand="0"/>
      </w:tblPr>
      <w:tblGrid>
        <w:gridCol w:w="1411"/>
        <w:gridCol w:w="1596"/>
        <w:gridCol w:w="788"/>
        <w:gridCol w:w="1340"/>
        <w:gridCol w:w="917"/>
        <w:gridCol w:w="824"/>
        <w:gridCol w:w="1471"/>
        <w:gridCol w:w="917"/>
      </w:tblGrid>
      <w:tr w:rsidR="00220767" w:rsidRPr="00790BD6" w14:paraId="23DDF51A"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2DF7B7C5" w14:textId="77777777" w:rsidR="00220767" w:rsidRPr="00790BD6" w:rsidRDefault="00220767" w:rsidP="00220767">
            <w:pPr>
              <w:spacing w:line="288" w:lineRule="auto"/>
              <w:jc w:val="center"/>
            </w:pPr>
            <w:r w:rsidRPr="00790BD6">
              <w:rPr>
                <w:lang w:val="en-US"/>
              </w:rPr>
              <w:t>№</w:t>
            </w:r>
            <w:r w:rsidRPr="00790BD6">
              <w:t xml:space="preserve"> опыта</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1351BAF7" w14:textId="76472043" w:rsidR="00220767" w:rsidRPr="00790BD6" w:rsidRDefault="00082FA6" w:rsidP="00220767">
            <w:pPr>
              <w:spacing w:line="288" w:lineRule="auto"/>
              <w:jc w:val="center"/>
              <w:rPr>
                <w:i/>
                <w:iCs/>
              </w:rPr>
            </w:pPr>
            <w:r>
              <w:rPr>
                <w:i/>
                <w:iCs/>
                <w:lang w:val="en-US"/>
              </w:rPr>
              <w:t xml:space="preserve">f </w:t>
            </w:r>
            <w:r w:rsidR="00220767" w:rsidRPr="00790BD6">
              <w:rPr>
                <w:i/>
                <w:iCs/>
              </w:rPr>
              <w:t>(см)</w:t>
            </w: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417E63BB" w14:textId="77777777" w:rsidR="00220767" w:rsidRPr="00790BD6" w:rsidRDefault="00220767" w:rsidP="00220767">
            <w:pPr>
              <w:spacing w:line="288" w:lineRule="auto"/>
              <w:rPr>
                <w:i/>
                <w:iCs/>
              </w:rPr>
            </w:pPr>
            <w:r w:rsidRPr="00790BD6">
              <w:rPr>
                <w:i/>
                <w:iCs/>
                <w:lang w:val="en-US"/>
              </w:rPr>
              <w:t>h</w:t>
            </w:r>
            <w:r w:rsidRPr="00790BD6">
              <w:rPr>
                <w:i/>
                <w:iCs/>
              </w:rPr>
              <w:t xml:space="preserve"> (см)</w:t>
            </w: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28C4DA25" w14:textId="77777777" w:rsidR="00220767" w:rsidRPr="00790BD6" w:rsidRDefault="00220767" w:rsidP="00220767">
            <w:pPr>
              <w:spacing w:line="288" w:lineRule="auto"/>
              <w:jc w:val="center"/>
              <w:rPr>
                <w:i/>
              </w:rPr>
            </w:pPr>
            <w:r w:rsidRPr="00790BD6">
              <w:rPr>
                <w:i/>
              </w:rPr>
              <w:t>Н(см)</w:t>
            </w: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22F195C9" w14:textId="77777777" w:rsidR="00220767" w:rsidRPr="00790BD6" w:rsidRDefault="00220767" w:rsidP="00220767">
            <w:pPr>
              <w:spacing w:line="288" w:lineRule="auto"/>
              <w:rPr>
                <w:b/>
                <w:iCs/>
              </w:rPr>
            </w:pPr>
            <w:r w:rsidRPr="00790BD6">
              <w:rPr>
                <w:b/>
                <w:iCs/>
              </w:rPr>
              <w:object w:dxaOrig="260" w:dyaOrig="320" w14:anchorId="059D976D">
                <v:shape id="_x0000_i1035" type="#_x0000_t75" style="width:13.5pt;height:16.5pt" o:ole="">
                  <v:imagedata r:id="rId34" o:title=""/>
                </v:shape>
                <o:OLEObject Type="Embed" ProgID="Equation.3" ShapeID="_x0000_i1035" DrawAspect="Content" ObjectID="_1699801094" r:id="rId35"/>
              </w:object>
            </w:r>
            <w:r w:rsidRPr="00790BD6">
              <w:rPr>
                <w:b/>
                <w:iCs/>
              </w:rPr>
              <w:t xml:space="preserve"> </w:t>
            </w:r>
            <w:r w:rsidRPr="00790BD6">
              <w:rPr>
                <w:i/>
                <w:iCs/>
              </w:rPr>
              <w:t>(см)</w:t>
            </w: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290BF96B" w14:textId="77777777" w:rsidR="00220767" w:rsidRPr="00790BD6" w:rsidRDefault="00220767" w:rsidP="00220767">
            <w:pPr>
              <w:spacing w:line="288" w:lineRule="auto"/>
              <w:jc w:val="center"/>
              <w:rPr>
                <w:i/>
              </w:rPr>
            </w:pPr>
            <w:r w:rsidRPr="00790BD6">
              <w:t>ε</w:t>
            </w:r>
            <w:r w:rsidRPr="00790BD6">
              <w:rPr>
                <w:u w:val="single"/>
                <w:vertAlign w:val="subscript"/>
              </w:rPr>
              <w:t>f</w:t>
            </w: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4B6C3697" w14:textId="77777777" w:rsidR="00220767" w:rsidRPr="00790BD6" w:rsidRDefault="00220767" w:rsidP="00220767">
            <w:pPr>
              <w:spacing w:line="288" w:lineRule="auto"/>
              <w:jc w:val="center"/>
              <w:rPr>
                <w:i/>
                <w:iCs/>
              </w:rPr>
            </w:pPr>
            <w:r w:rsidRPr="00790BD6">
              <w:rPr>
                <w:i/>
              </w:rPr>
              <w:t>ΔF(см</w:t>
            </w:r>
            <w:r w:rsidRPr="00790BD6">
              <w:rPr>
                <w:i/>
                <w:iCs/>
              </w:rPr>
              <w:t>)</w:t>
            </w: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11772BF4" w14:textId="77777777" w:rsidR="00220767" w:rsidRPr="00790BD6" w:rsidRDefault="00220767" w:rsidP="00220767">
            <w:pPr>
              <w:spacing w:line="288" w:lineRule="auto"/>
              <w:jc w:val="center"/>
              <w:rPr>
                <w:i/>
                <w:iCs/>
              </w:rPr>
            </w:pPr>
            <w:r w:rsidRPr="00790BD6">
              <w:rPr>
                <w:i/>
                <w:iCs/>
              </w:rPr>
              <w:object w:dxaOrig="260" w:dyaOrig="320" w14:anchorId="09C6E2CE">
                <v:shape id="_x0000_i1036" type="#_x0000_t75" style="width:13.5pt;height:16.5pt" o:ole="">
                  <v:imagedata r:id="rId32" o:title=""/>
                </v:shape>
                <o:OLEObject Type="Embed" ProgID="Equation.3" ShapeID="_x0000_i1036" DrawAspect="Content" ObjectID="_1699801095" r:id="rId36"/>
              </w:object>
            </w:r>
            <w:r w:rsidRPr="00790BD6">
              <w:rPr>
                <w:i/>
                <w:iCs/>
              </w:rPr>
              <w:t>±</w:t>
            </w:r>
            <w:r w:rsidRPr="00790BD6">
              <w:rPr>
                <w:i/>
              </w:rPr>
              <w:t xml:space="preserve"> ΔF</w:t>
            </w:r>
          </w:p>
        </w:tc>
      </w:tr>
      <w:tr w:rsidR="00220767" w:rsidRPr="00790BD6" w14:paraId="5529BC7F"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1510A889" w14:textId="77777777" w:rsidR="00220767" w:rsidRPr="00790BD6" w:rsidRDefault="00220767" w:rsidP="00220767">
            <w:pPr>
              <w:spacing w:line="288" w:lineRule="auto"/>
              <w:ind w:firstLine="567"/>
              <w:rPr>
                <w:lang w:val="en-US"/>
              </w:rPr>
            </w:pPr>
            <w:r w:rsidRPr="00790BD6">
              <w:rPr>
                <w:lang w:val="en-US"/>
              </w:rPr>
              <w:t>1</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3B1E4B30"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14374BDA"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2865B4C0"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60D3F952"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3F10BB3F"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7FEC2E68"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22BD59C6" w14:textId="77777777" w:rsidR="00220767" w:rsidRPr="00790BD6" w:rsidRDefault="00220767" w:rsidP="00220767">
            <w:pPr>
              <w:spacing w:line="288" w:lineRule="auto"/>
              <w:ind w:firstLine="567"/>
              <w:jc w:val="center"/>
              <w:rPr>
                <w:i/>
                <w:iCs/>
              </w:rPr>
            </w:pPr>
          </w:p>
        </w:tc>
      </w:tr>
      <w:tr w:rsidR="00220767" w:rsidRPr="00790BD6" w14:paraId="6DDCD4FA"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3D313D7D" w14:textId="77777777" w:rsidR="00220767" w:rsidRPr="00790BD6" w:rsidRDefault="00220767" w:rsidP="00220767">
            <w:pPr>
              <w:spacing w:line="288" w:lineRule="auto"/>
              <w:ind w:firstLine="567"/>
              <w:rPr>
                <w:lang w:val="en-US"/>
              </w:rPr>
            </w:pPr>
            <w:r w:rsidRPr="00790BD6">
              <w:rPr>
                <w:lang w:val="en-US"/>
              </w:rPr>
              <w:t>2</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2510A6B9"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0AD8D789"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3BD14B75"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6748932E" w14:textId="77777777" w:rsidR="00220767" w:rsidRPr="00790BD6" w:rsidRDefault="00220767" w:rsidP="00220767">
            <w:pPr>
              <w:spacing w:line="288" w:lineRule="auto"/>
              <w:ind w:firstLine="567"/>
              <w:jc w:val="center"/>
              <w:rPr>
                <w:i/>
                <w:iCs/>
              </w:rPr>
            </w:pPr>
          </w:p>
          <w:p w14:paraId="66433715"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3BA505A2" w14:textId="77777777" w:rsidR="00220767" w:rsidRPr="00790BD6" w:rsidRDefault="00220767" w:rsidP="00220767">
            <w:pPr>
              <w:spacing w:line="288" w:lineRule="auto"/>
              <w:ind w:firstLine="567"/>
              <w:jc w:val="center"/>
            </w:pPr>
          </w:p>
          <w:p w14:paraId="44D5EBFF"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5DCB6ECD" w14:textId="77777777" w:rsidR="00220767" w:rsidRPr="00790BD6" w:rsidRDefault="00220767" w:rsidP="00220767">
            <w:pPr>
              <w:spacing w:line="288" w:lineRule="auto"/>
              <w:ind w:firstLine="567"/>
              <w:jc w:val="center"/>
              <w:rPr>
                <w:i/>
                <w:iCs/>
              </w:rPr>
            </w:pPr>
          </w:p>
          <w:p w14:paraId="60668E28"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59686CA5" w14:textId="77777777" w:rsidR="00220767" w:rsidRPr="00790BD6" w:rsidRDefault="00220767" w:rsidP="00220767">
            <w:pPr>
              <w:spacing w:line="288" w:lineRule="auto"/>
              <w:ind w:firstLine="567"/>
              <w:jc w:val="center"/>
              <w:rPr>
                <w:i/>
                <w:iCs/>
              </w:rPr>
            </w:pPr>
          </w:p>
          <w:p w14:paraId="161CE729" w14:textId="77777777" w:rsidR="00220767" w:rsidRPr="00790BD6" w:rsidRDefault="00220767" w:rsidP="00220767">
            <w:pPr>
              <w:spacing w:line="288" w:lineRule="auto"/>
              <w:ind w:firstLine="567"/>
              <w:jc w:val="center"/>
              <w:rPr>
                <w:i/>
                <w:iCs/>
              </w:rPr>
            </w:pPr>
          </w:p>
        </w:tc>
      </w:tr>
      <w:tr w:rsidR="00220767" w:rsidRPr="00790BD6" w14:paraId="338835BD"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4BE366CB" w14:textId="77777777" w:rsidR="00220767" w:rsidRPr="00790BD6" w:rsidRDefault="00220767" w:rsidP="00220767">
            <w:pPr>
              <w:spacing w:line="288" w:lineRule="auto"/>
              <w:ind w:firstLine="567"/>
              <w:jc w:val="center"/>
              <w:rPr>
                <w:lang w:val="en-US"/>
              </w:rPr>
            </w:pPr>
            <w:r w:rsidRPr="00790BD6">
              <w:rPr>
                <w:lang w:val="en-US"/>
              </w:rPr>
              <w:t>. . .</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6DEB49D8"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767CC3F9"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2B7725DD"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14F45340" w14:textId="77777777" w:rsidR="00220767" w:rsidRPr="00790BD6" w:rsidRDefault="00220767" w:rsidP="00220767">
            <w:pPr>
              <w:spacing w:line="288" w:lineRule="auto"/>
              <w:ind w:firstLine="567"/>
              <w:jc w:val="center"/>
              <w:rPr>
                <w:i/>
                <w:iCs/>
              </w:rPr>
            </w:pPr>
          </w:p>
          <w:p w14:paraId="7C2A680F"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01E6EEEE" w14:textId="77777777" w:rsidR="00220767" w:rsidRPr="00790BD6" w:rsidRDefault="00220767" w:rsidP="00220767">
            <w:pPr>
              <w:spacing w:line="288" w:lineRule="auto"/>
              <w:ind w:firstLine="567"/>
              <w:jc w:val="center"/>
            </w:pPr>
          </w:p>
          <w:p w14:paraId="1368CE18"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36B739F3" w14:textId="77777777" w:rsidR="00220767" w:rsidRPr="00790BD6" w:rsidRDefault="00220767" w:rsidP="00220767">
            <w:pPr>
              <w:spacing w:line="288" w:lineRule="auto"/>
              <w:ind w:firstLine="567"/>
              <w:jc w:val="center"/>
              <w:rPr>
                <w:i/>
                <w:iCs/>
              </w:rPr>
            </w:pPr>
          </w:p>
          <w:p w14:paraId="2E36F7D8"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0DCEE7C6" w14:textId="77777777" w:rsidR="00220767" w:rsidRPr="00790BD6" w:rsidRDefault="00220767" w:rsidP="00220767">
            <w:pPr>
              <w:spacing w:line="288" w:lineRule="auto"/>
              <w:ind w:firstLine="567"/>
              <w:jc w:val="center"/>
              <w:rPr>
                <w:i/>
                <w:iCs/>
              </w:rPr>
            </w:pPr>
          </w:p>
          <w:p w14:paraId="559E4349" w14:textId="77777777" w:rsidR="00220767" w:rsidRPr="00790BD6" w:rsidRDefault="00220767" w:rsidP="00220767">
            <w:pPr>
              <w:spacing w:line="288" w:lineRule="auto"/>
              <w:ind w:firstLine="567"/>
              <w:jc w:val="center"/>
              <w:rPr>
                <w:i/>
                <w:iCs/>
              </w:rPr>
            </w:pPr>
          </w:p>
        </w:tc>
      </w:tr>
      <w:tr w:rsidR="00220767" w:rsidRPr="00790BD6" w14:paraId="7C98C801" w14:textId="77777777" w:rsidTr="00220767">
        <w:trPr>
          <w:trHeight w:hRule="exact" w:val="730"/>
        </w:trPr>
        <w:tc>
          <w:tcPr>
            <w:tcW w:w="761" w:type="pct"/>
            <w:tcBorders>
              <w:top w:val="single" w:sz="6" w:space="0" w:color="auto"/>
              <w:left w:val="single" w:sz="6" w:space="0" w:color="auto"/>
              <w:bottom w:val="single" w:sz="6" w:space="0" w:color="auto"/>
              <w:right w:val="single" w:sz="6" w:space="0" w:color="auto"/>
            </w:tcBorders>
            <w:shd w:val="clear" w:color="auto" w:fill="FFFFFF"/>
            <w:vAlign w:val="center"/>
          </w:tcPr>
          <w:p w14:paraId="0B8274EC" w14:textId="6286B5F4" w:rsidR="00220767" w:rsidRPr="00790BD6" w:rsidRDefault="00220767" w:rsidP="00220767">
            <w:pPr>
              <w:spacing w:line="288" w:lineRule="auto"/>
              <w:rPr>
                <w:lang w:val="en-US"/>
              </w:rPr>
            </w:pPr>
            <w:r w:rsidRPr="00790BD6">
              <w:rPr>
                <w:lang w:val="en-US"/>
              </w:rPr>
              <w:t>Среднее</w:t>
            </w:r>
            <w:r>
              <w:t xml:space="preserve"> </w:t>
            </w:r>
            <w:r w:rsidRPr="00790BD6">
              <w:rPr>
                <w:lang w:val="en-US"/>
              </w:rPr>
              <w:t>значение</w:t>
            </w:r>
          </w:p>
        </w:tc>
        <w:tc>
          <w:tcPr>
            <w:tcW w:w="861" w:type="pct"/>
            <w:tcBorders>
              <w:top w:val="single" w:sz="6" w:space="0" w:color="auto"/>
              <w:left w:val="single" w:sz="6" w:space="0" w:color="auto"/>
              <w:bottom w:val="single" w:sz="6" w:space="0" w:color="auto"/>
              <w:right w:val="single" w:sz="6" w:space="0" w:color="auto"/>
            </w:tcBorders>
            <w:shd w:val="clear" w:color="auto" w:fill="FFFFFF"/>
            <w:vAlign w:val="center"/>
          </w:tcPr>
          <w:p w14:paraId="26CC2C5F" w14:textId="77777777" w:rsidR="00220767" w:rsidRPr="00790BD6" w:rsidRDefault="00220767" w:rsidP="00220767">
            <w:pPr>
              <w:spacing w:line="288" w:lineRule="auto"/>
              <w:ind w:firstLine="567"/>
              <w:jc w:val="center"/>
              <w:rPr>
                <w:i/>
                <w:iCs/>
              </w:rPr>
            </w:pP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01CEF98E" w14:textId="77777777" w:rsidR="00220767" w:rsidRPr="00790BD6" w:rsidRDefault="00220767" w:rsidP="00220767">
            <w:pPr>
              <w:spacing w:line="288" w:lineRule="auto"/>
              <w:ind w:firstLine="567"/>
              <w:jc w:val="center"/>
              <w:rPr>
                <w:i/>
                <w:iCs/>
              </w:rPr>
            </w:pPr>
          </w:p>
        </w:tc>
        <w:tc>
          <w:tcPr>
            <w:tcW w:w="723" w:type="pct"/>
            <w:tcBorders>
              <w:top w:val="single" w:sz="6" w:space="0" w:color="auto"/>
              <w:left w:val="single" w:sz="6" w:space="0" w:color="auto"/>
              <w:bottom w:val="single" w:sz="6" w:space="0" w:color="auto"/>
              <w:right w:val="single" w:sz="6" w:space="0" w:color="auto"/>
            </w:tcBorders>
            <w:shd w:val="clear" w:color="auto" w:fill="FFFFFF"/>
            <w:vAlign w:val="center"/>
          </w:tcPr>
          <w:p w14:paraId="7C48632C" w14:textId="77777777" w:rsidR="00220767" w:rsidRPr="00790BD6" w:rsidRDefault="00220767" w:rsidP="00220767">
            <w:pPr>
              <w:spacing w:line="288" w:lineRule="auto"/>
              <w:ind w:firstLine="567"/>
              <w:jc w:val="cente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00117DBC" w14:textId="77777777" w:rsidR="00220767" w:rsidRPr="00790BD6" w:rsidRDefault="00220767" w:rsidP="00220767">
            <w:pPr>
              <w:spacing w:line="288" w:lineRule="auto"/>
              <w:ind w:firstLine="567"/>
              <w:jc w:val="center"/>
              <w:rPr>
                <w:i/>
                <w:iCs/>
              </w:rPr>
            </w:pPr>
          </w:p>
          <w:p w14:paraId="3A114B52" w14:textId="77777777" w:rsidR="00220767" w:rsidRPr="00790BD6" w:rsidRDefault="00220767" w:rsidP="00220767">
            <w:pPr>
              <w:spacing w:line="288" w:lineRule="auto"/>
              <w:ind w:firstLine="567"/>
              <w:jc w:val="center"/>
              <w:rPr>
                <w:i/>
                <w:iCs/>
              </w:rPr>
            </w:pPr>
          </w:p>
        </w:tc>
        <w:tc>
          <w:tcPr>
            <w:tcW w:w="445" w:type="pct"/>
            <w:tcBorders>
              <w:top w:val="single" w:sz="6" w:space="0" w:color="auto"/>
              <w:left w:val="single" w:sz="6" w:space="0" w:color="auto"/>
              <w:bottom w:val="single" w:sz="6" w:space="0" w:color="auto"/>
              <w:right w:val="single" w:sz="6" w:space="0" w:color="auto"/>
            </w:tcBorders>
            <w:shd w:val="clear" w:color="auto" w:fill="FFFFFF"/>
            <w:vAlign w:val="center"/>
          </w:tcPr>
          <w:p w14:paraId="44836135" w14:textId="77777777" w:rsidR="00220767" w:rsidRPr="00790BD6" w:rsidRDefault="00220767" w:rsidP="00220767">
            <w:pPr>
              <w:spacing w:line="288" w:lineRule="auto"/>
              <w:ind w:firstLine="567"/>
              <w:jc w:val="center"/>
            </w:pPr>
          </w:p>
          <w:p w14:paraId="7F34FC40" w14:textId="77777777" w:rsidR="00220767" w:rsidRPr="00790BD6" w:rsidRDefault="00220767" w:rsidP="00220767">
            <w:pPr>
              <w:spacing w:line="288" w:lineRule="auto"/>
              <w:ind w:firstLine="567"/>
              <w:jc w:val="center"/>
            </w:pPr>
          </w:p>
        </w:tc>
        <w:tc>
          <w:tcPr>
            <w:tcW w:w="794" w:type="pct"/>
            <w:tcBorders>
              <w:top w:val="single" w:sz="6" w:space="0" w:color="auto"/>
              <w:left w:val="single" w:sz="6" w:space="0" w:color="auto"/>
              <w:bottom w:val="single" w:sz="6" w:space="0" w:color="auto"/>
              <w:right w:val="single" w:sz="6" w:space="0" w:color="auto"/>
            </w:tcBorders>
            <w:shd w:val="clear" w:color="auto" w:fill="FFFFFF"/>
            <w:vAlign w:val="center"/>
          </w:tcPr>
          <w:p w14:paraId="2EBE26D3" w14:textId="77777777" w:rsidR="00220767" w:rsidRPr="00790BD6" w:rsidRDefault="00220767" w:rsidP="00220767">
            <w:pPr>
              <w:spacing w:line="288" w:lineRule="auto"/>
              <w:ind w:firstLine="567"/>
              <w:jc w:val="center"/>
              <w:rPr>
                <w:i/>
                <w:iCs/>
              </w:rPr>
            </w:pPr>
          </w:p>
          <w:p w14:paraId="4FE444FE" w14:textId="77777777" w:rsidR="00220767" w:rsidRPr="00790BD6" w:rsidRDefault="00220767" w:rsidP="00220767">
            <w:pPr>
              <w:spacing w:line="288" w:lineRule="auto"/>
              <w:ind w:firstLine="567"/>
              <w:jc w:val="center"/>
              <w:rPr>
                <w:i/>
                <w:iCs/>
              </w:rPr>
            </w:pPr>
          </w:p>
        </w:tc>
        <w:tc>
          <w:tcPr>
            <w:tcW w:w="495" w:type="pct"/>
            <w:tcBorders>
              <w:top w:val="single" w:sz="6" w:space="0" w:color="auto"/>
              <w:left w:val="single" w:sz="6" w:space="0" w:color="auto"/>
              <w:bottom w:val="single" w:sz="6" w:space="0" w:color="auto"/>
              <w:right w:val="single" w:sz="6" w:space="0" w:color="auto"/>
            </w:tcBorders>
            <w:shd w:val="clear" w:color="auto" w:fill="FFFFFF"/>
            <w:vAlign w:val="center"/>
          </w:tcPr>
          <w:p w14:paraId="0337A409" w14:textId="77777777" w:rsidR="00220767" w:rsidRPr="00790BD6" w:rsidRDefault="00220767" w:rsidP="00220767">
            <w:pPr>
              <w:spacing w:line="288" w:lineRule="auto"/>
              <w:ind w:firstLine="567"/>
              <w:jc w:val="center"/>
              <w:rPr>
                <w:i/>
                <w:iCs/>
              </w:rPr>
            </w:pPr>
          </w:p>
          <w:p w14:paraId="089CA5FE" w14:textId="77777777" w:rsidR="00220767" w:rsidRPr="00790BD6" w:rsidRDefault="00220767" w:rsidP="00220767">
            <w:pPr>
              <w:spacing w:line="288" w:lineRule="auto"/>
              <w:ind w:firstLine="567"/>
              <w:jc w:val="center"/>
              <w:rPr>
                <w:i/>
                <w:iCs/>
              </w:rPr>
            </w:pPr>
          </w:p>
        </w:tc>
      </w:tr>
    </w:tbl>
    <w:p w14:paraId="10C9BAE4" w14:textId="22F20143" w:rsidR="00790BD6" w:rsidRPr="00AD7AFD" w:rsidRDefault="00790BD6" w:rsidP="005B2485">
      <w:pPr>
        <w:spacing w:line="288" w:lineRule="auto"/>
        <w:ind w:firstLine="567"/>
        <w:jc w:val="both"/>
      </w:pPr>
      <w:r w:rsidRPr="00AD7AFD">
        <w:rPr>
          <w:b/>
          <w:iCs/>
        </w:rPr>
        <w:t>Способ 3 (Бесселя)</w:t>
      </w:r>
      <w:r w:rsidR="00AD7AFD">
        <w:rPr>
          <w:b/>
          <w:iCs/>
        </w:rPr>
        <w:t>.</w:t>
      </w:r>
      <w:r w:rsidRPr="00AD7AFD">
        <w:t xml:space="preserve"> Определение фокусного расстояния по величине</w:t>
      </w:r>
    </w:p>
    <w:p w14:paraId="261366DD" w14:textId="77777777" w:rsidR="00790BD6" w:rsidRPr="00AD7AFD" w:rsidRDefault="00790BD6" w:rsidP="005B2485">
      <w:pPr>
        <w:spacing w:line="288" w:lineRule="auto"/>
        <w:ind w:firstLine="567"/>
        <w:jc w:val="both"/>
      </w:pPr>
      <w:r w:rsidRPr="00AD7AFD">
        <w:t>перемещения линзы.</w:t>
      </w:r>
    </w:p>
    <w:p w14:paraId="515E024D" w14:textId="77777777" w:rsidR="00790BD6" w:rsidRPr="00790BD6" w:rsidRDefault="00790BD6" w:rsidP="00264ECF">
      <w:pPr>
        <w:numPr>
          <w:ilvl w:val="0"/>
          <w:numId w:val="5"/>
        </w:numPr>
        <w:spacing w:line="288" w:lineRule="auto"/>
        <w:ind w:firstLine="567"/>
        <w:jc w:val="both"/>
      </w:pPr>
      <w:r w:rsidRPr="00790BD6">
        <w:t xml:space="preserve">Установить предмет и экран так, чтобы расстояние между ними было </w:t>
      </w:r>
      <w:r w:rsidRPr="00790BD6">
        <w:rPr>
          <w:b/>
          <w:bCs/>
          <w:i/>
          <w:iCs/>
        </w:rPr>
        <w:t>А</w:t>
      </w:r>
      <w:r w:rsidRPr="00790BD6">
        <w:rPr>
          <w:i/>
          <w:iCs/>
        </w:rPr>
        <w:t xml:space="preserve">&gt; </w:t>
      </w:r>
      <w:r w:rsidRPr="00790BD6">
        <w:rPr>
          <w:b/>
          <w:bCs/>
          <w:i/>
          <w:iCs/>
        </w:rPr>
        <w:t>4</w:t>
      </w:r>
      <w:r w:rsidRPr="00790BD6">
        <w:rPr>
          <w:b/>
          <w:bCs/>
          <w:i/>
          <w:iCs/>
          <w:lang w:val="en-US"/>
        </w:rPr>
        <w:t>F</w:t>
      </w:r>
      <w:r w:rsidRPr="00790BD6">
        <w:rPr>
          <w:b/>
          <w:bCs/>
          <w:i/>
          <w:iCs/>
        </w:rPr>
        <w:t xml:space="preserve"> </w:t>
      </w:r>
      <w:r w:rsidRPr="00790BD6">
        <w:t>(ориентировочно берут значение из предыдущих опытов).</w:t>
      </w:r>
    </w:p>
    <w:p w14:paraId="1E8B31E5" w14:textId="77777777" w:rsidR="00790BD6" w:rsidRPr="00790BD6" w:rsidRDefault="00790BD6" w:rsidP="00264ECF">
      <w:pPr>
        <w:numPr>
          <w:ilvl w:val="0"/>
          <w:numId w:val="5"/>
        </w:numPr>
        <w:spacing w:line="288" w:lineRule="auto"/>
        <w:ind w:firstLine="567"/>
        <w:jc w:val="both"/>
      </w:pPr>
      <w:r w:rsidRPr="00790BD6">
        <w:t xml:space="preserve">Поместить между ними линзу и, передвигая ее, добиться получения на экране отчетливого изображения предмета, например, увеличенного. Измерить расстояние от предмета до линзы </w:t>
      </w:r>
      <w:r w:rsidRPr="00790BD6">
        <w:rPr>
          <w:b/>
          <w:bCs/>
          <w:i/>
        </w:rPr>
        <w:t>х</w:t>
      </w:r>
      <w:r w:rsidRPr="00790BD6">
        <w:rPr>
          <w:b/>
          <w:bCs/>
        </w:rPr>
        <w:t xml:space="preserve"> </w:t>
      </w:r>
      <w:r w:rsidRPr="00790BD6">
        <w:t xml:space="preserve">и от предмета до экрана </w:t>
      </w:r>
      <w:r w:rsidRPr="00790BD6">
        <w:rPr>
          <w:b/>
          <w:bCs/>
          <w:i/>
          <w:iCs/>
        </w:rPr>
        <w:t>А</w:t>
      </w:r>
      <w:r w:rsidRPr="00790BD6">
        <w:rPr>
          <w:i/>
          <w:iCs/>
        </w:rPr>
        <w:t>.</w:t>
      </w:r>
    </w:p>
    <w:p w14:paraId="5D05E393" w14:textId="77777777" w:rsidR="00790BD6" w:rsidRPr="00790BD6" w:rsidRDefault="00790BD6" w:rsidP="00264ECF">
      <w:pPr>
        <w:numPr>
          <w:ilvl w:val="0"/>
          <w:numId w:val="5"/>
        </w:numPr>
        <w:spacing w:line="288" w:lineRule="auto"/>
        <w:ind w:firstLine="567"/>
        <w:jc w:val="both"/>
      </w:pPr>
      <w:r w:rsidRPr="00790BD6">
        <w:lastRenderedPageBreak/>
        <w:t xml:space="preserve">Передвинуть линзу и добиться получения уменьшенного отчетливого изображения предмета. Снова измерить расстояние от предмета до линзы и вычислить величину перемещения линзы </w:t>
      </w:r>
      <w:r w:rsidRPr="00790BD6">
        <w:rPr>
          <w:b/>
          <w:bCs/>
          <w:i/>
          <w:lang w:val="en-US"/>
        </w:rPr>
        <w:t>l</w:t>
      </w:r>
      <w:r w:rsidRPr="00790BD6">
        <w:t xml:space="preserve"> как разность между вторым и первым положениями линзы.</w:t>
      </w:r>
    </w:p>
    <w:p w14:paraId="45F85FE2" w14:textId="77777777" w:rsidR="00790BD6" w:rsidRPr="00790BD6" w:rsidRDefault="00790BD6" w:rsidP="00264ECF">
      <w:pPr>
        <w:numPr>
          <w:ilvl w:val="0"/>
          <w:numId w:val="5"/>
        </w:numPr>
        <w:spacing w:line="288" w:lineRule="auto"/>
        <w:ind w:firstLine="567"/>
        <w:jc w:val="both"/>
      </w:pPr>
      <w:r w:rsidRPr="00790BD6">
        <w:t>Измерения, указанные в п.п. 1-3, повторить 5 раз, изменяя в каждом случае положение линзы вдоль оптической скамьи.</w:t>
      </w:r>
    </w:p>
    <w:p w14:paraId="64834701" w14:textId="77777777" w:rsidR="00790BD6" w:rsidRPr="00790BD6" w:rsidRDefault="00790BD6" w:rsidP="005B2485">
      <w:pPr>
        <w:spacing w:line="288" w:lineRule="auto"/>
        <w:ind w:firstLine="567"/>
        <w:jc w:val="both"/>
      </w:pPr>
      <w:r w:rsidRPr="00790BD6">
        <w:t>Результаты измерений записать в табл.3.</w:t>
      </w:r>
    </w:p>
    <w:p w14:paraId="2CAD2DE2" w14:textId="1FFE1930" w:rsidR="00410B12" w:rsidRPr="00410B12" w:rsidRDefault="00790BD6" w:rsidP="00264ECF">
      <w:pPr>
        <w:numPr>
          <w:ilvl w:val="0"/>
          <w:numId w:val="5"/>
        </w:numPr>
        <w:spacing w:line="288" w:lineRule="auto"/>
        <w:ind w:firstLine="567"/>
        <w:jc w:val="both"/>
      </w:pPr>
      <w:r w:rsidRPr="00410B12">
        <w:t>Вычислить фокусное расстояние линзы, используя средние значения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410B12" w:rsidRPr="00517B56" w14:paraId="5ABBE1DC" w14:textId="77777777" w:rsidTr="00EC3F60">
        <w:tc>
          <w:tcPr>
            <w:tcW w:w="9209" w:type="dxa"/>
            <w:vAlign w:val="center"/>
          </w:tcPr>
          <w:p w14:paraId="0AC6106B" w14:textId="70330210" w:rsidR="00410B12" w:rsidRDefault="00410B12" w:rsidP="00EC3F60">
            <w:pPr>
              <w:spacing w:line="288" w:lineRule="auto"/>
              <w:jc w:val="center"/>
              <w:rPr>
                <w:lang w:val="en-US"/>
              </w:rPr>
            </w:pPr>
            <m:oMathPara>
              <m:oMath>
                <m:r>
                  <m:rPr>
                    <m:sty m:val="p"/>
                  </m:rPr>
                  <w:rPr>
                    <w:rFonts w:ascii="Cambria Math" w:hAnsi="Cambria Math"/>
                    <w:lang w:val="en-US"/>
                  </w:rPr>
                  <w:object w:dxaOrig="1400" w:dyaOrig="840" w14:anchorId="523D017A">
                    <v:shape id="_x0000_i1037" type="#_x0000_t75" style="width:58.5pt;height:35.25pt" o:ole="">
                      <v:imagedata r:id="rId37" o:title=""/>
                    </v:shape>
                    <o:OLEObject Type="Embed" ProgID="Equation.3" ShapeID="_x0000_i1037" DrawAspect="Content" ObjectID="_1699801096" r:id="rId38"/>
                  </w:object>
                </m:r>
              </m:oMath>
            </m:oMathPara>
          </w:p>
        </w:tc>
        <w:tc>
          <w:tcPr>
            <w:tcW w:w="419" w:type="dxa"/>
            <w:vAlign w:val="center"/>
          </w:tcPr>
          <w:p w14:paraId="6B70A020" w14:textId="4BA28717" w:rsidR="00410B12" w:rsidRPr="00517B56" w:rsidRDefault="00410B12" w:rsidP="00EC3F60">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11</w:t>
            </w:r>
            <w:r w:rsidRPr="00517B56">
              <w:rPr>
                <w:i w:val="0"/>
                <w:color w:val="000000" w:themeColor="text1"/>
                <w:sz w:val="28"/>
                <w:szCs w:val="28"/>
                <w:lang w:val="en-US"/>
              </w:rPr>
              <w:t>)</w:t>
            </w:r>
          </w:p>
        </w:tc>
      </w:tr>
    </w:tbl>
    <w:p w14:paraId="466B1AF4" w14:textId="4293BA4D" w:rsidR="00790BD6" w:rsidRPr="00790BD6" w:rsidRDefault="00790BD6" w:rsidP="005B2485">
      <w:pPr>
        <w:spacing w:line="288" w:lineRule="auto"/>
        <w:ind w:firstLine="567"/>
        <w:jc w:val="both"/>
      </w:pPr>
      <w:r w:rsidRPr="00790BD6">
        <w:t xml:space="preserve">6. </w:t>
      </w:r>
      <w:r w:rsidR="00410B12" w:rsidRPr="00790BD6">
        <w:t>Определить значения</w:t>
      </w:r>
      <w:r w:rsidRPr="00790BD6">
        <w:t xml:space="preserve"> абсолютной и относительной погрешностей измерений. Результаты измерения погрешностей записать в табл. 3.</w:t>
      </w:r>
    </w:p>
    <w:p w14:paraId="1340960F" w14:textId="461295BC" w:rsidR="00790BD6" w:rsidRPr="00410B12" w:rsidRDefault="00790BD6" w:rsidP="00410B12">
      <w:pPr>
        <w:spacing w:line="288" w:lineRule="auto"/>
        <w:ind w:firstLine="567"/>
        <w:jc w:val="both"/>
      </w:pPr>
      <w:r w:rsidRPr="00410B12">
        <w:rPr>
          <w:bCs/>
        </w:rPr>
        <w:t>Таблица 3</w:t>
      </w:r>
    </w:p>
    <w:tbl>
      <w:tblPr>
        <w:tblW w:w="9815" w:type="dxa"/>
        <w:tblInd w:w="40" w:type="dxa"/>
        <w:tblLayout w:type="fixed"/>
        <w:tblCellMar>
          <w:left w:w="40" w:type="dxa"/>
          <w:right w:w="40" w:type="dxa"/>
        </w:tblCellMar>
        <w:tblLook w:val="0000" w:firstRow="0" w:lastRow="0" w:firstColumn="0" w:lastColumn="0" w:noHBand="0" w:noVBand="0"/>
      </w:tblPr>
      <w:tblGrid>
        <w:gridCol w:w="1732"/>
        <w:gridCol w:w="1155"/>
        <w:gridCol w:w="1011"/>
        <w:gridCol w:w="1155"/>
        <w:gridCol w:w="1298"/>
        <w:gridCol w:w="1011"/>
        <w:gridCol w:w="1298"/>
        <w:gridCol w:w="1155"/>
      </w:tblGrid>
      <w:tr w:rsidR="00790BD6" w:rsidRPr="00790BD6" w14:paraId="18C066D4" w14:textId="77777777" w:rsidTr="00410B12">
        <w:trPr>
          <w:trHeight w:hRule="exact" w:val="486"/>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2FC972A6" w14:textId="77777777" w:rsidR="00790BD6" w:rsidRPr="00790BD6" w:rsidRDefault="00790BD6" w:rsidP="00410B12">
            <w:pPr>
              <w:spacing w:line="288" w:lineRule="auto"/>
              <w:jc w:val="center"/>
            </w:pPr>
            <w:r w:rsidRPr="00790BD6">
              <w:t>№ опыта</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5E4022CB" w14:textId="77777777" w:rsidR="00790BD6" w:rsidRPr="00790BD6" w:rsidRDefault="00790BD6" w:rsidP="00410B12">
            <w:pPr>
              <w:spacing w:line="288" w:lineRule="auto"/>
              <w:jc w:val="center"/>
            </w:pPr>
            <w:r w:rsidRPr="00790BD6">
              <w:rPr>
                <w:i/>
                <w:iCs/>
              </w:rPr>
              <w:t xml:space="preserve">А </w:t>
            </w:r>
            <w:r w:rsidRPr="00790BD6">
              <w:t>(см)</w:t>
            </w: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5D83B371" w14:textId="42B63D6E" w:rsidR="00790BD6" w:rsidRPr="00790BD6" w:rsidRDefault="00082FA6" w:rsidP="00410B12">
            <w:pPr>
              <w:spacing w:line="288" w:lineRule="auto"/>
              <w:jc w:val="center"/>
            </w:pPr>
            <w:r>
              <w:rPr>
                <w:lang w:val="en-US"/>
              </w:rPr>
              <w:t xml:space="preserve">x </w:t>
            </w:r>
            <w:r w:rsidR="00790BD6" w:rsidRPr="00790BD6">
              <w:t>(см)</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087CCE5" w14:textId="45301556" w:rsidR="00790BD6" w:rsidRPr="00790BD6" w:rsidRDefault="00082FA6" w:rsidP="00410B12">
            <w:pPr>
              <w:spacing w:line="288" w:lineRule="auto"/>
              <w:jc w:val="center"/>
            </w:pPr>
            <w:r>
              <w:rPr>
                <w:b/>
                <w:i/>
                <w:lang w:val="en-US"/>
              </w:rPr>
              <w:t xml:space="preserve">l </w:t>
            </w:r>
            <w:r w:rsidR="00790BD6" w:rsidRPr="00790BD6">
              <w:t>(см)</w:t>
            </w:r>
          </w:p>
        </w:tc>
        <w:tc>
          <w:tcPr>
            <w:tcW w:w="1298" w:type="dxa"/>
            <w:tcBorders>
              <w:top w:val="single" w:sz="6" w:space="0" w:color="auto"/>
              <w:left w:val="single" w:sz="6" w:space="0" w:color="auto"/>
              <w:bottom w:val="single" w:sz="6" w:space="0" w:color="auto"/>
              <w:right w:val="single" w:sz="6" w:space="0" w:color="auto"/>
            </w:tcBorders>
            <w:shd w:val="clear" w:color="auto" w:fill="FFFFFF"/>
            <w:vAlign w:val="center"/>
          </w:tcPr>
          <w:p w14:paraId="14CC34AD" w14:textId="77777777" w:rsidR="00790BD6" w:rsidRPr="00790BD6" w:rsidRDefault="00790BD6" w:rsidP="00410B12">
            <w:pPr>
              <w:spacing w:line="288" w:lineRule="auto"/>
              <w:jc w:val="center"/>
              <w:rPr>
                <w:lang w:val="en-US"/>
              </w:rPr>
            </w:pPr>
            <w:r w:rsidRPr="00790BD6">
              <w:rPr>
                <w:b/>
                <w:iCs/>
              </w:rPr>
              <w:object w:dxaOrig="260" w:dyaOrig="320" w14:anchorId="5C65D02E">
                <v:shape id="_x0000_i1038" type="#_x0000_t75" style="width:13.5pt;height:16.5pt" o:ole="">
                  <v:imagedata r:id="rId34" o:title=""/>
                </v:shape>
                <o:OLEObject Type="Embed" ProgID="Equation.3" ShapeID="_x0000_i1038" DrawAspect="Content" ObjectID="_1699801097" r:id="rId39"/>
              </w:object>
            </w:r>
            <w:r w:rsidRPr="00790BD6">
              <w:rPr>
                <w:b/>
                <w:iCs/>
              </w:rPr>
              <w:t xml:space="preserve"> </w:t>
            </w:r>
            <w:r w:rsidRPr="00790BD6">
              <w:rPr>
                <w:i/>
                <w:iCs/>
              </w:rPr>
              <w:t>(см</w:t>
            </w:r>
            <w:r w:rsidRPr="00790BD6">
              <w:rPr>
                <w:i/>
                <w:iCs/>
                <w:lang w:val="en-US"/>
              </w:rPr>
              <w:t>)</w:t>
            </w: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790D8F43" w14:textId="77777777" w:rsidR="00790BD6" w:rsidRPr="00790BD6" w:rsidRDefault="00790BD6" w:rsidP="00410B12">
            <w:pPr>
              <w:spacing w:line="288" w:lineRule="auto"/>
              <w:jc w:val="center"/>
              <w:rPr>
                <w:lang w:val="en-US"/>
              </w:rPr>
            </w:pPr>
            <w:r w:rsidRPr="00790BD6">
              <w:t>ε</w:t>
            </w:r>
            <w:r w:rsidRPr="00790BD6">
              <w:rPr>
                <w:u w:val="single"/>
                <w:vertAlign w:val="subscript"/>
                <w:lang w:val="en-US"/>
              </w:rPr>
              <w:t>F</w:t>
            </w:r>
          </w:p>
        </w:tc>
        <w:tc>
          <w:tcPr>
            <w:tcW w:w="1298" w:type="dxa"/>
            <w:tcBorders>
              <w:top w:val="single" w:sz="6" w:space="0" w:color="auto"/>
              <w:left w:val="single" w:sz="6" w:space="0" w:color="auto"/>
              <w:bottom w:val="single" w:sz="6" w:space="0" w:color="auto"/>
              <w:right w:val="single" w:sz="6" w:space="0" w:color="auto"/>
            </w:tcBorders>
            <w:shd w:val="clear" w:color="auto" w:fill="FFFFFF"/>
            <w:vAlign w:val="center"/>
          </w:tcPr>
          <w:p w14:paraId="183DE2F2" w14:textId="77777777" w:rsidR="00790BD6" w:rsidRPr="00790BD6" w:rsidRDefault="00790BD6" w:rsidP="00410B12">
            <w:pPr>
              <w:spacing w:line="288" w:lineRule="auto"/>
              <w:jc w:val="center"/>
            </w:pPr>
            <w:r w:rsidRPr="00790BD6">
              <w:rPr>
                <w:i/>
              </w:rPr>
              <w:t>ΔF(см</w:t>
            </w:r>
            <w:r w:rsidRPr="00790BD6">
              <w:rPr>
                <w:i/>
                <w:iCs/>
              </w:rPr>
              <w:t>)</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19381D15" w14:textId="77777777" w:rsidR="00790BD6" w:rsidRPr="00790BD6" w:rsidRDefault="00790BD6" w:rsidP="00410B12">
            <w:pPr>
              <w:spacing w:line="288" w:lineRule="auto"/>
              <w:jc w:val="center"/>
            </w:pPr>
            <w:r w:rsidRPr="00790BD6">
              <w:rPr>
                <w:i/>
                <w:iCs/>
              </w:rPr>
              <w:object w:dxaOrig="260" w:dyaOrig="320" w14:anchorId="48F04D47">
                <v:shape id="_x0000_i1039" type="#_x0000_t75" style="width:13.5pt;height:16.5pt" o:ole="">
                  <v:imagedata r:id="rId32" o:title=""/>
                </v:shape>
                <o:OLEObject Type="Embed" ProgID="Equation.3" ShapeID="_x0000_i1039" DrawAspect="Content" ObjectID="_1699801098" r:id="rId40"/>
              </w:object>
            </w:r>
            <w:r w:rsidRPr="00790BD6">
              <w:rPr>
                <w:i/>
                <w:iCs/>
                <w:lang w:val="en-US"/>
              </w:rPr>
              <w:t>+</w:t>
            </w:r>
            <w:r w:rsidRPr="00790BD6">
              <w:rPr>
                <w:i/>
              </w:rPr>
              <w:t xml:space="preserve"> ΔF</w:t>
            </w:r>
          </w:p>
        </w:tc>
      </w:tr>
      <w:tr w:rsidR="00790BD6" w:rsidRPr="00790BD6" w14:paraId="1FCE95D0" w14:textId="77777777" w:rsidTr="00410B12">
        <w:trPr>
          <w:trHeight w:hRule="exact" w:val="439"/>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28358F56" w14:textId="77777777" w:rsidR="00790BD6" w:rsidRPr="00790BD6" w:rsidRDefault="00790BD6" w:rsidP="00410B12">
            <w:pPr>
              <w:spacing w:line="288" w:lineRule="auto"/>
              <w:jc w:val="center"/>
            </w:pPr>
            <w:r w:rsidRPr="00790BD6">
              <w:t>1</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9C89230"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0E9CFAE8"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375243FD" w14:textId="77777777" w:rsidR="00790BD6" w:rsidRPr="00790BD6" w:rsidRDefault="00790BD6" w:rsidP="00410B12">
            <w:pPr>
              <w:spacing w:line="288" w:lineRule="auto"/>
              <w:ind w:firstLine="567"/>
              <w:jc w:val="center"/>
            </w:pPr>
          </w:p>
        </w:tc>
        <w:tc>
          <w:tcPr>
            <w:tcW w:w="1298" w:type="dxa"/>
            <w:tcBorders>
              <w:top w:val="single" w:sz="6" w:space="0" w:color="auto"/>
              <w:left w:val="single" w:sz="6" w:space="0" w:color="auto"/>
              <w:bottom w:val="nil"/>
              <w:right w:val="single" w:sz="6" w:space="0" w:color="auto"/>
            </w:tcBorders>
            <w:shd w:val="clear" w:color="auto" w:fill="FFFFFF"/>
            <w:vAlign w:val="center"/>
          </w:tcPr>
          <w:p w14:paraId="6A07131B"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nil"/>
              <w:right w:val="single" w:sz="6" w:space="0" w:color="auto"/>
            </w:tcBorders>
            <w:shd w:val="clear" w:color="auto" w:fill="FFFFFF"/>
            <w:vAlign w:val="center"/>
          </w:tcPr>
          <w:p w14:paraId="2C74D69D" w14:textId="77777777" w:rsidR="00790BD6" w:rsidRPr="00790BD6" w:rsidRDefault="00790BD6" w:rsidP="00410B12">
            <w:pPr>
              <w:spacing w:line="288" w:lineRule="auto"/>
              <w:ind w:firstLine="567"/>
              <w:jc w:val="center"/>
            </w:pPr>
          </w:p>
        </w:tc>
        <w:tc>
          <w:tcPr>
            <w:tcW w:w="1298" w:type="dxa"/>
            <w:tcBorders>
              <w:top w:val="single" w:sz="6" w:space="0" w:color="auto"/>
              <w:left w:val="single" w:sz="6" w:space="0" w:color="auto"/>
              <w:bottom w:val="nil"/>
              <w:right w:val="single" w:sz="6" w:space="0" w:color="auto"/>
            </w:tcBorders>
            <w:shd w:val="clear" w:color="auto" w:fill="FFFFFF"/>
            <w:vAlign w:val="center"/>
          </w:tcPr>
          <w:p w14:paraId="195A1CC7"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nil"/>
              <w:right w:val="single" w:sz="6" w:space="0" w:color="auto"/>
            </w:tcBorders>
            <w:shd w:val="clear" w:color="auto" w:fill="FFFFFF"/>
            <w:vAlign w:val="center"/>
          </w:tcPr>
          <w:p w14:paraId="310ECCAB" w14:textId="77777777" w:rsidR="00790BD6" w:rsidRPr="00790BD6" w:rsidRDefault="00790BD6" w:rsidP="00410B12">
            <w:pPr>
              <w:spacing w:line="288" w:lineRule="auto"/>
              <w:ind w:firstLine="567"/>
              <w:jc w:val="center"/>
            </w:pPr>
          </w:p>
        </w:tc>
      </w:tr>
      <w:tr w:rsidR="00790BD6" w:rsidRPr="00790BD6" w14:paraId="4523E143" w14:textId="77777777" w:rsidTr="00410B12">
        <w:trPr>
          <w:trHeight w:hRule="exact" w:val="426"/>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5356104C" w14:textId="77777777" w:rsidR="00790BD6" w:rsidRPr="00790BD6" w:rsidRDefault="00790BD6" w:rsidP="00410B12">
            <w:pPr>
              <w:spacing w:line="288" w:lineRule="auto"/>
              <w:jc w:val="center"/>
            </w:pPr>
            <w:r w:rsidRPr="00790BD6">
              <w:t>2</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7BC153E"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7587B8FF"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72D107CB"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5824EC02" w14:textId="77777777" w:rsidR="00790BD6" w:rsidRPr="00790BD6" w:rsidRDefault="00790BD6" w:rsidP="00410B12">
            <w:pPr>
              <w:spacing w:line="288" w:lineRule="auto"/>
              <w:ind w:firstLine="567"/>
              <w:jc w:val="center"/>
            </w:pPr>
          </w:p>
          <w:p w14:paraId="1B7EECE9" w14:textId="77777777" w:rsidR="00790BD6" w:rsidRPr="00790BD6" w:rsidRDefault="00790BD6" w:rsidP="00410B12">
            <w:pPr>
              <w:spacing w:line="288" w:lineRule="auto"/>
              <w:ind w:firstLine="567"/>
              <w:jc w:val="center"/>
            </w:pPr>
          </w:p>
        </w:tc>
        <w:tc>
          <w:tcPr>
            <w:tcW w:w="1011" w:type="dxa"/>
            <w:tcBorders>
              <w:top w:val="nil"/>
              <w:left w:val="single" w:sz="6" w:space="0" w:color="auto"/>
              <w:bottom w:val="nil"/>
              <w:right w:val="single" w:sz="6" w:space="0" w:color="auto"/>
            </w:tcBorders>
            <w:shd w:val="clear" w:color="auto" w:fill="FFFFFF"/>
            <w:vAlign w:val="center"/>
          </w:tcPr>
          <w:p w14:paraId="6F535480" w14:textId="77777777" w:rsidR="00790BD6" w:rsidRPr="00790BD6" w:rsidRDefault="00790BD6" w:rsidP="00410B12">
            <w:pPr>
              <w:spacing w:line="288" w:lineRule="auto"/>
              <w:ind w:firstLine="567"/>
              <w:jc w:val="center"/>
            </w:pPr>
          </w:p>
          <w:p w14:paraId="6ADD92A1"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514F2C7D" w14:textId="77777777" w:rsidR="00790BD6" w:rsidRPr="00790BD6" w:rsidRDefault="00790BD6" w:rsidP="00410B12">
            <w:pPr>
              <w:spacing w:line="288" w:lineRule="auto"/>
              <w:ind w:firstLine="567"/>
              <w:jc w:val="center"/>
            </w:pPr>
          </w:p>
          <w:p w14:paraId="656A96F1" w14:textId="77777777" w:rsidR="00790BD6" w:rsidRPr="00790BD6" w:rsidRDefault="00790BD6" w:rsidP="00410B12">
            <w:pPr>
              <w:spacing w:line="288" w:lineRule="auto"/>
              <w:ind w:firstLine="567"/>
              <w:jc w:val="center"/>
            </w:pPr>
          </w:p>
        </w:tc>
        <w:tc>
          <w:tcPr>
            <w:tcW w:w="1155" w:type="dxa"/>
            <w:tcBorders>
              <w:top w:val="nil"/>
              <w:left w:val="single" w:sz="6" w:space="0" w:color="auto"/>
              <w:bottom w:val="nil"/>
              <w:right w:val="single" w:sz="6" w:space="0" w:color="auto"/>
            </w:tcBorders>
            <w:shd w:val="clear" w:color="auto" w:fill="FFFFFF"/>
            <w:vAlign w:val="center"/>
          </w:tcPr>
          <w:p w14:paraId="452D8C18" w14:textId="77777777" w:rsidR="00790BD6" w:rsidRPr="00790BD6" w:rsidRDefault="00790BD6" w:rsidP="00410B12">
            <w:pPr>
              <w:spacing w:line="288" w:lineRule="auto"/>
              <w:ind w:firstLine="567"/>
              <w:jc w:val="center"/>
            </w:pPr>
          </w:p>
          <w:p w14:paraId="7F6447D0" w14:textId="77777777" w:rsidR="00790BD6" w:rsidRPr="00790BD6" w:rsidRDefault="00790BD6" w:rsidP="00410B12">
            <w:pPr>
              <w:spacing w:line="288" w:lineRule="auto"/>
              <w:ind w:firstLine="567"/>
              <w:jc w:val="center"/>
            </w:pPr>
          </w:p>
        </w:tc>
      </w:tr>
      <w:tr w:rsidR="00790BD6" w:rsidRPr="00790BD6" w14:paraId="6F7E0BBA" w14:textId="77777777" w:rsidTr="00410B12">
        <w:trPr>
          <w:trHeight w:hRule="exact" w:val="426"/>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0C8593FF" w14:textId="77777777" w:rsidR="00790BD6" w:rsidRPr="00790BD6" w:rsidRDefault="00790BD6" w:rsidP="00410B12">
            <w:pPr>
              <w:spacing w:line="288" w:lineRule="auto"/>
              <w:jc w:val="center"/>
            </w:pPr>
            <w:r w:rsidRPr="00790BD6">
              <w:rPr>
                <w:b/>
                <w:bCs/>
              </w:rPr>
              <w:t>. . .</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7B8B4A24"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29A8433C"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37282DE3"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1B75362F" w14:textId="77777777" w:rsidR="00790BD6" w:rsidRPr="00790BD6" w:rsidRDefault="00790BD6" w:rsidP="00410B12">
            <w:pPr>
              <w:spacing w:line="288" w:lineRule="auto"/>
              <w:ind w:firstLine="567"/>
              <w:jc w:val="center"/>
            </w:pPr>
          </w:p>
          <w:p w14:paraId="7AAC5EF2" w14:textId="77777777" w:rsidR="00790BD6" w:rsidRPr="00790BD6" w:rsidRDefault="00790BD6" w:rsidP="00410B12">
            <w:pPr>
              <w:spacing w:line="288" w:lineRule="auto"/>
              <w:ind w:firstLine="567"/>
              <w:jc w:val="center"/>
            </w:pPr>
          </w:p>
        </w:tc>
        <w:tc>
          <w:tcPr>
            <w:tcW w:w="1011" w:type="dxa"/>
            <w:tcBorders>
              <w:top w:val="nil"/>
              <w:left w:val="single" w:sz="6" w:space="0" w:color="auto"/>
              <w:bottom w:val="nil"/>
              <w:right w:val="single" w:sz="6" w:space="0" w:color="auto"/>
            </w:tcBorders>
            <w:shd w:val="clear" w:color="auto" w:fill="FFFFFF"/>
            <w:vAlign w:val="center"/>
          </w:tcPr>
          <w:p w14:paraId="41C35AC2" w14:textId="77777777" w:rsidR="00790BD6" w:rsidRPr="00790BD6" w:rsidRDefault="00790BD6" w:rsidP="00410B12">
            <w:pPr>
              <w:spacing w:line="288" w:lineRule="auto"/>
              <w:ind w:firstLine="567"/>
              <w:jc w:val="center"/>
            </w:pPr>
          </w:p>
          <w:p w14:paraId="7E7D8D3A" w14:textId="77777777" w:rsidR="00790BD6" w:rsidRPr="00790BD6" w:rsidRDefault="00790BD6" w:rsidP="00410B12">
            <w:pPr>
              <w:spacing w:line="288" w:lineRule="auto"/>
              <w:ind w:firstLine="567"/>
              <w:jc w:val="center"/>
            </w:pPr>
          </w:p>
        </w:tc>
        <w:tc>
          <w:tcPr>
            <w:tcW w:w="1298" w:type="dxa"/>
            <w:tcBorders>
              <w:top w:val="nil"/>
              <w:left w:val="single" w:sz="6" w:space="0" w:color="auto"/>
              <w:bottom w:val="nil"/>
              <w:right w:val="single" w:sz="6" w:space="0" w:color="auto"/>
            </w:tcBorders>
            <w:shd w:val="clear" w:color="auto" w:fill="FFFFFF"/>
            <w:vAlign w:val="center"/>
          </w:tcPr>
          <w:p w14:paraId="319FF896" w14:textId="77777777" w:rsidR="00790BD6" w:rsidRPr="00790BD6" w:rsidRDefault="00790BD6" w:rsidP="00410B12">
            <w:pPr>
              <w:spacing w:line="288" w:lineRule="auto"/>
              <w:ind w:firstLine="567"/>
              <w:jc w:val="center"/>
            </w:pPr>
          </w:p>
          <w:p w14:paraId="6110588C" w14:textId="77777777" w:rsidR="00790BD6" w:rsidRPr="00790BD6" w:rsidRDefault="00790BD6" w:rsidP="00410B12">
            <w:pPr>
              <w:spacing w:line="288" w:lineRule="auto"/>
              <w:ind w:firstLine="567"/>
              <w:jc w:val="center"/>
            </w:pPr>
          </w:p>
        </w:tc>
        <w:tc>
          <w:tcPr>
            <w:tcW w:w="1155" w:type="dxa"/>
            <w:tcBorders>
              <w:top w:val="nil"/>
              <w:left w:val="single" w:sz="6" w:space="0" w:color="auto"/>
              <w:bottom w:val="nil"/>
              <w:right w:val="single" w:sz="6" w:space="0" w:color="auto"/>
            </w:tcBorders>
            <w:shd w:val="clear" w:color="auto" w:fill="FFFFFF"/>
            <w:vAlign w:val="center"/>
          </w:tcPr>
          <w:p w14:paraId="4B21ECB1" w14:textId="77777777" w:rsidR="00790BD6" w:rsidRPr="00790BD6" w:rsidRDefault="00790BD6" w:rsidP="00410B12">
            <w:pPr>
              <w:spacing w:line="288" w:lineRule="auto"/>
              <w:ind w:firstLine="567"/>
              <w:jc w:val="center"/>
            </w:pPr>
          </w:p>
          <w:p w14:paraId="6F822979" w14:textId="77777777" w:rsidR="00790BD6" w:rsidRPr="00790BD6" w:rsidRDefault="00790BD6" w:rsidP="00410B12">
            <w:pPr>
              <w:spacing w:line="288" w:lineRule="auto"/>
              <w:ind w:firstLine="567"/>
              <w:jc w:val="center"/>
            </w:pPr>
          </w:p>
        </w:tc>
      </w:tr>
      <w:tr w:rsidR="00790BD6" w:rsidRPr="00790BD6" w14:paraId="6EAE8ADB" w14:textId="77777777" w:rsidTr="00410B12">
        <w:trPr>
          <w:trHeight w:hRule="exact" w:val="869"/>
        </w:trPr>
        <w:tc>
          <w:tcPr>
            <w:tcW w:w="1732" w:type="dxa"/>
            <w:tcBorders>
              <w:top w:val="single" w:sz="6" w:space="0" w:color="auto"/>
              <w:left w:val="single" w:sz="6" w:space="0" w:color="auto"/>
              <w:bottom w:val="single" w:sz="6" w:space="0" w:color="auto"/>
              <w:right w:val="single" w:sz="6" w:space="0" w:color="auto"/>
            </w:tcBorders>
            <w:shd w:val="clear" w:color="auto" w:fill="FFFFFF"/>
            <w:vAlign w:val="center"/>
          </w:tcPr>
          <w:p w14:paraId="5194D9AD" w14:textId="77777777" w:rsidR="00790BD6" w:rsidRPr="00790BD6" w:rsidRDefault="00790BD6" w:rsidP="00410B12">
            <w:pPr>
              <w:spacing w:line="288" w:lineRule="auto"/>
              <w:jc w:val="center"/>
            </w:pPr>
            <w:r w:rsidRPr="00790BD6">
              <w:t>Среднее значение</w:t>
            </w: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566FAC78" w14:textId="77777777" w:rsidR="00790BD6" w:rsidRPr="00790BD6" w:rsidRDefault="00790BD6" w:rsidP="00410B12">
            <w:pPr>
              <w:spacing w:line="288" w:lineRule="auto"/>
              <w:ind w:firstLine="567"/>
              <w:jc w:val="center"/>
            </w:pPr>
          </w:p>
        </w:tc>
        <w:tc>
          <w:tcPr>
            <w:tcW w:w="1011" w:type="dxa"/>
            <w:tcBorders>
              <w:top w:val="single" w:sz="6" w:space="0" w:color="auto"/>
              <w:left w:val="single" w:sz="6" w:space="0" w:color="auto"/>
              <w:bottom w:val="single" w:sz="6" w:space="0" w:color="auto"/>
              <w:right w:val="single" w:sz="6" w:space="0" w:color="auto"/>
            </w:tcBorders>
            <w:shd w:val="clear" w:color="auto" w:fill="FFFFFF"/>
            <w:vAlign w:val="center"/>
          </w:tcPr>
          <w:p w14:paraId="153863A5" w14:textId="77777777" w:rsidR="00790BD6" w:rsidRPr="00790BD6" w:rsidRDefault="00790BD6" w:rsidP="00410B12">
            <w:pPr>
              <w:spacing w:line="288" w:lineRule="auto"/>
              <w:ind w:firstLine="567"/>
              <w:jc w:val="center"/>
            </w:pPr>
          </w:p>
        </w:tc>
        <w:tc>
          <w:tcPr>
            <w:tcW w:w="1155" w:type="dxa"/>
            <w:tcBorders>
              <w:top w:val="single" w:sz="6" w:space="0" w:color="auto"/>
              <w:left w:val="single" w:sz="6" w:space="0" w:color="auto"/>
              <w:bottom w:val="single" w:sz="6" w:space="0" w:color="auto"/>
              <w:right w:val="single" w:sz="6" w:space="0" w:color="auto"/>
            </w:tcBorders>
            <w:shd w:val="clear" w:color="auto" w:fill="FFFFFF"/>
            <w:vAlign w:val="center"/>
          </w:tcPr>
          <w:p w14:paraId="2F536192" w14:textId="77777777" w:rsidR="00790BD6" w:rsidRPr="00790BD6" w:rsidRDefault="00790BD6" w:rsidP="00410B12">
            <w:pPr>
              <w:spacing w:line="288" w:lineRule="auto"/>
              <w:ind w:firstLine="567"/>
              <w:jc w:val="center"/>
            </w:pPr>
          </w:p>
        </w:tc>
        <w:tc>
          <w:tcPr>
            <w:tcW w:w="1298" w:type="dxa"/>
            <w:tcBorders>
              <w:top w:val="nil"/>
              <w:left w:val="single" w:sz="6" w:space="0" w:color="auto"/>
              <w:bottom w:val="single" w:sz="6" w:space="0" w:color="auto"/>
              <w:right w:val="single" w:sz="6" w:space="0" w:color="auto"/>
            </w:tcBorders>
            <w:shd w:val="clear" w:color="auto" w:fill="FFFFFF"/>
            <w:vAlign w:val="center"/>
          </w:tcPr>
          <w:p w14:paraId="2CD2F375" w14:textId="77777777" w:rsidR="00790BD6" w:rsidRPr="00790BD6" w:rsidRDefault="00790BD6" w:rsidP="00410B12">
            <w:pPr>
              <w:spacing w:line="288" w:lineRule="auto"/>
              <w:ind w:firstLine="567"/>
              <w:jc w:val="center"/>
            </w:pPr>
          </w:p>
          <w:p w14:paraId="33D2AC0B" w14:textId="77777777" w:rsidR="00790BD6" w:rsidRPr="00790BD6" w:rsidRDefault="00790BD6" w:rsidP="00410B12">
            <w:pPr>
              <w:spacing w:line="288" w:lineRule="auto"/>
              <w:ind w:firstLine="567"/>
              <w:jc w:val="center"/>
            </w:pPr>
          </w:p>
        </w:tc>
        <w:tc>
          <w:tcPr>
            <w:tcW w:w="1011" w:type="dxa"/>
            <w:tcBorders>
              <w:top w:val="nil"/>
              <w:left w:val="single" w:sz="6" w:space="0" w:color="auto"/>
              <w:bottom w:val="single" w:sz="6" w:space="0" w:color="auto"/>
              <w:right w:val="single" w:sz="6" w:space="0" w:color="auto"/>
            </w:tcBorders>
            <w:shd w:val="clear" w:color="auto" w:fill="FFFFFF"/>
            <w:vAlign w:val="center"/>
          </w:tcPr>
          <w:p w14:paraId="341EE1FC" w14:textId="77777777" w:rsidR="00790BD6" w:rsidRPr="00790BD6" w:rsidRDefault="00790BD6" w:rsidP="00410B12">
            <w:pPr>
              <w:spacing w:line="288" w:lineRule="auto"/>
              <w:ind w:firstLine="567"/>
              <w:jc w:val="center"/>
            </w:pPr>
          </w:p>
          <w:p w14:paraId="1FD05F09" w14:textId="77777777" w:rsidR="00790BD6" w:rsidRPr="00790BD6" w:rsidRDefault="00790BD6" w:rsidP="00410B12">
            <w:pPr>
              <w:spacing w:line="288" w:lineRule="auto"/>
              <w:ind w:firstLine="567"/>
              <w:jc w:val="center"/>
            </w:pPr>
          </w:p>
        </w:tc>
        <w:tc>
          <w:tcPr>
            <w:tcW w:w="1298" w:type="dxa"/>
            <w:tcBorders>
              <w:top w:val="nil"/>
              <w:left w:val="single" w:sz="6" w:space="0" w:color="auto"/>
              <w:bottom w:val="single" w:sz="6" w:space="0" w:color="auto"/>
              <w:right w:val="single" w:sz="6" w:space="0" w:color="auto"/>
            </w:tcBorders>
            <w:shd w:val="clear" w:color="auto" w:fill="FFFFFF"/>
            <w:vAlign w:val="center"/>
          </w:tcPr>
          <w:p w14:paraId="17DA919F" w14:textId="77777777" w:rsidR="00790BD6" w:rsidRPr="00790BD6" w:rsidRDefault="00790BD6" w:rsidP="00410B12">
            <w:pPr>
              <w:spacing w:line="288" w:lineRule="auto"/>
              <w:ind w:firstLine="567"/>
              <w:jc w:val="center"/>
            </w:pPr>
          </w:p>
          <w:p w14:paraId="371140D4" w14:textId="77777777" w:rsidR="00790BD6" w:rsidRPr="00790BD6" w:rsidRDefault="00790BD6" w:rsidP="00410B12">
            <w:pPr>
              <w:spacing w:line="288" w:lineRule="auto"/>
              <w:ind w:firstLine="567"/>
              <w:jc w:val="center"/>
            </w:pPr>
          </w:p>
        </w:tc>
        <w:tc>
          <w:tcPr>
            <w:tcW w:w="1155" w:type="dxa"/>
            <w:tcBorders>
              <w:top w:val="nil"/>
              <w:left w:val="single" w:sz="6" w:space="0" w:color="auto"/>
              <w:bottom w:val="single" w:sz="6" w:space="0" w:color="auto"/>
              <w:right w:val="single" w:sz="6" w:space="0" w:color="auto"/>
            </w:tcBorders>
            <w:shd w:val="clear" w:color="auto" w:fill="FFFFFF"/>
            <w:vAlign w:val="center"/>
          </w:tcPr>
          <w:p w14:paraId="2BF0C41B" w14:textId="77777777" w:rsidR="00790BD6" w:rsidRPr="00790BD6" w:rsidRDefault="00790BD6" w:rsidP="00410B12">
            <w:pPr>
              <w:spacing w:line="288" w:lineRule="auto"/>
              <w:ind w:firstLine="567"/>
              <w:jc w:val="center"/>
            </w:pPr>
          </w:p>
          <w:p w14:paraId="4EA01766" w14:textId="77777777" w:rsidR="00790BD6" w:rsidRPr="00790BD6" w:rsidRDefault="00790BD6" w:rsidP="00410B12">
            <w:pPr>
              <w:spacing w:line="288" w:lineRule="auto"/>
              <w:ind w:firstLine="567"/>
              <w:jc w:val="center"/>
            </w:pPr>
          </w:p>
        </w:tc>
      </w:tr>
    </w:tbl>
    <w:p w14:paraId="3553E97B" w14:textId="1BC70198" w:rsidR="00790BD6" w:rsidRPr="00410B12" w:rsidRDefault="00790BD6" w:rsidP="00410B12">
      <w:pPr>
        <w:spacing w:line="288" w:lineRule="auto"/>
        <w:ind w:firstLine="567"/>
        <w:jc w:val="both"/>
        <w:rPr>
          <w:b/>
        </w:rPr>
      </w:pPr>
      <w:r w:rsidRPr="00790BD6">
        <w:rPr>
          <w:b/>
          <w:bCs/>
          <w:iCs/>
        </w:rPr>
        <w:t xml:space="preserve">Задание 3. </w:t>
      </w:r>
      <w:r w:rsidRPr="00410B12">
        <w:rPr>
          <w:bCs/>
          <w:iCs/>
        </w:rPr>
        <w:t>Определение фокусного расстояния рассеивающей линзы</w:t>
      </w:r>
      <w:r w:rsidRPr="00410B12">
        <w:rPr>
          <w:bCs/>
          <w:i/>
          <w:iCs/>
        </w:rPr>
        <w:t>.</w:t>
      </w:r>
    </w:p>
    <w:p w14:paraId="6F30EB33" w14:textId="2E821C80" w:rsidR="00790BD6" w:rsidRPr="00790BD6" w:rsidRDefault="00790BD6" w:rsidP="00264ECF">
      <w:pPr>
        <w:numPr>
          <w:ilvl w:val="0"/>
          <w:numId w:val="6"/>
        </w:numPr>
        <w:spacing w:line="288" w:lineRule="auto"/>
        <w:ind w:firstLine="567"/>
        <w:jc w:val="both"/>
      </w:pPr>
      <w:r w:rsidRPr="00790BD6">
        <w:t>Разместить на оптической скамье осветитель, собирающую линзу и экран. Получить отчетливое изображение предмета (положение т</w:t>
      </w:r>
      <w:r w:rsidR="00410B12">
        <w:t xml:space="preserve">очки </w:t>
      </w:r>
      <w:r w:rsidRPr="00790BD6">
        <w:rPr>
          <w:b/>
          <w:i/>
          <w:lang w:val="en-US"/>
        </w:rPr>
        <w:t>D</w:t>
      </w:r>
      <w:r w:rsidRPr="00790BD6">
        <w:t xml:space="preserve"> на рис.</w:t>
      </w:r>
      <w:r w:rsidR="00410B12">
        <w:t xml:space="preserve"> 2</w:t>
      </w:r>
      <w:r w:rsidRPr="00790BD6">
        <w:t xml:space="preserve"> при 1 Положении экрана).</w:t>
      </w:r>
    </w:p>
    <w:p w14:paraId="42BBE35C" w14:textId="2CD06423" w:rsidR="00790BD6" w:rsidRPr="00790BD6" w:rsidRDefault="00790BD6" w:rsidP="00264ECF">
      <w:pPr>
        <w:numPr>
          <w:ilvl w:val="0"/>
          <w:numId w:val="6"/>
        </w:numPr>
        <w:spacing w:line="288" w:lineRule="auto"/>
        <w:ind w:firstLine="567"/>
        <w:jc w:val="both"/>
      </w:pPr>
      <w:r w:rsidRPr="00790BD6">
        <w:t xml:space="preserve">Поставить на скамью между собирающей линзой и экраном (поближе к экрану) рассеивающую линзу. Изображение на экране станет нечетким. Измерить расстояние между рассеивающей линзой и </w:t>
      </w:r>
      <w:r w:rsidR="003E7CF9" w:rsidRPr="00790BD6">
        <w:t>экраном f.</w:t>
      </w:r>
    </w:p>
    <w:p w14:paraId="3D0E268D" w14:textId="4F27CE68" w:rsidR="00790BD6" w:rsidRPr="00790BD6" w:rsidRDefault="00790BD6" w:rsidP="00264ECF">
      <w:pPr>
        <w:numPr>
          <w:ilvl w:val="0"/>
          <w:numId w:val="6"/>
        </w:numPr>
        <w:spacing w:line="288" w:lineRule="auto"/>
        <w:ind w:firstLine="567"/>
        <w:jc w:val="both"/>
      </w:pPr>
      <w:r w:rsidRPr="00790BD6">
        <w:t xml:space="preserve">Передвинуть экран от рассеивающей линзы 2 </w:t>
      </w:r>
      <w:r w:rsidR="003E7CF9">
        <w:t>(</w:t>
      </w:r>
      <w:r w:rsidRPr="00790BD6">
        <w:t>Положение экрана</w:t>
      </w:r>
      <w:r w:rsidR="003E7CF9">
        <w:t xml:space="preserve"> 2</w:t>
      </w:r>
      <w:r w:rsidRPr="00790BD6">
        <w:t xml:space="preserve"> на рис.</w:t>
      </w:r>
      <w:r w:rsidR="003E7CF9">
        <w:t xml:space="preserve"> 2</w:t>
      </w:r>
      <w:r w:rsidRPr="00790BD6">
        <w:t>), добившись получения нового четкого изображения предмета (положение т</w:t>
      </w:r>
      <w:r w:rsidR="003E7CF9">
        <w:t xml:space="preserve">очки </w:t>
      </w:r>
      <w:r w:rsidRPr="00790BD6">
        <w:rPr>
          <w:b/>
          <w:i/>
          <w:lang w:val="en-US"/>
        </w:rPr>
        <w:t>D</w:t>
      </w:r>
      <w:r w:rsidRPr="00790BD6">
        <w:rPr>
          <w:b/>
          <w:i/>
          <w:vertAlign w:val="subscript"/>
        </w:rPr>
        <w:t xml:space="preserve">1 </w:t>
      </w:r>
      <w:r w:rsidRPr="00790BD6">
        <w:t xml:space="preserve">на рис. </w:t>
      </w:r>
      <w:r w:rsidR="003E7CF9">
        <w:t>2</w:t>
      </w:r>
      <w:r w:rsidRPr="00790BD6">
        <w:t xml:space="preserve">). Измерить расстояние между рассеивающей линзой и экраном </w:t>
      </w:r>
      <w:r w:rsidRPr="00790BD6">
        <w:rPr>
          <w:b/>
          <w:bCs/>
          <w:i/>
          <w:iCs/>
          <w:lang w:val="en-US"/>
        </w:rPr>
        <w:t>d</w:t>
      </w:r>
      <w:r w:rsidRPr="00790BD6">
        <w:rPr>
          <w:i/>
          <w:iCs/>
        </w:rPr>
        <w:t>.</w:t>
      </w:r>
    </w:p>
    <w:p w14:paraId="62E9B8CD" w14:textId="77777777" w:rsidR="00790BD6" w:rsidRPr="00790BD6" w:rsidRDefault="00790BD6" w:rsidP="00264ECF">
      <w:pPr>
        <w:numPr>
          <w:ilvl w:val="0"/>
          <w:numId w:val="6"/>
        </w:numPr>
        <w:spacing w:line="288" w:lineRule="auto"/>
        <w:ind w:firstLine="567"/>
        <w:jc w:val="both"/>
      </w:pPr>
      <w:r w:rsidRPr="00790BD6">
        <w:t>Выполнить действия по п. 1-3 пять раз.</w:t>
      </w:r>
    </w:p>
    <w:p w14:paraId="3B63788C" w14:textId="45263942" w:rsidR="00790BD6" w:rsidRPr="00790BD6" w:rsidRDefault="00790BD6" w:rsidP="00264ECF">
      <w:pPr>
        <w:numPr>
          <w:ilvl w:val="0"/>
          <w:numId w:val="6"/>
        </w:numPr>
        <w:spacing w:line="288" w:lineRule="auto"/>
        <w:ind w:firstLine="567"/>
        <w:jc w:val="both"/>
      </w:pPr>
      <w:r w:rsidRPr="00790BD6">
        <w:t>Результаты измерений записать в табл.</w:t>
      </w:r>
      <w:r w:rsidR="003E7CF9">
        <w:t xml:space="preserve"> </w:t>
      </w:r>
      <w:r w:rsidRPr="00790BD6">
        <w:t>4.</w:t>
      </w:r>
    </w:p>
    <w:p w14:paraId="72147829" w14:textId="541DB417" w:rsidR="00790BD6" w:rsidRPr="00790BD6" w:rsidRDefault="00790BD6" w:rsidP="00264ECF">
      <w:pPr>
        <w:numPr>
          <w:ilvl w:val="0"/>
          <w:numId w:val="6"/>
        </w:numPr>
        <w:spacing w:line="288" w:lineRule="auto"/>
        <w:ind w:firstLine="567"/>
        <w:jc w:val="both"/>
      </w:pPr>
      <w:r w:rsidRPr="00790BD6">
        <w:t>Вычислить фокусное расстояние рассеивающей линзы, используя средние значения</w:t>
      </w:r>
      <w:r w:rsidR="00FA468C">
        <w:t xml:space="preserve"> </w:t>
      </w:r>
      <w:r w:rsidRPr="00790BD6">
        <w:t xml:space="preserve"> </w:t>
      </w:r>
      <w:r w:rsidR="00FA468C" w:rsidRPr="00790BD6">
        <w:object w:dxaOrig="220" w:dyaOrig="340" w14:anchorId="45D16B18">
          <v:shape id="_x0000_i1040" type="#_x0000_t75" style="width:12pt;height:18.75pt" o:ole="">
            <v:imagedata r:id="rId41" o:title=""/>
          </v:shape>
          <o:OLEObject Type="Embed" ProgID="Equation.3" ShapeID="_x0000_i1040" DrawAspect="Content" ObjectID="_1699801099" r:id="rId42"/>
        </w:object>
      </w:r>
      <w:r w:rsidRPr="00790BD6">
        <w:t xml:space="preserve"> </w:t>
      </w:r>
      <w:r w:rsidR="00FA468C">
        <w:t xml:space="preserve"> </w:t>
      </w:r>
      <w:r w:rsidRPr="00790BD6">
        <w:t xml:space="preserve">и </w:t>
      </w:r>
      <w:r w:rsidR="00FA468C">
        <w:t xml:space="preserve"> </w:t>
      </w:r>
      <w:r w:rsidR="00FA468C" w:rsidRPr="00790BD6">
        <w:object w:dxaOrig="240" w:dyaOrig="380" w14:anchorId="0E064A71">
          <v:shape id="_x0000_i1041" type="#_x0000_t75" style="width:12pt;height:18.75pt" o:ole="">
            <v:imagedata r:id="rId43" o:title=""/>
          </v:shape>
          <o:OLEObject Type="Embed" ProgID="Equation.3" ShapeID="_x0000_i1041" DrawAspect="Content" ObjectID="_1699801100" r:id="rId44"/>
        </w:object>
      </w:r>
      <w:r w:rsidR="00FA468C">
        <w:t xml:space="preserve"> </w:t>
      </w:r>
      <w:r w:rsidRPr="00790BD6">
        <w:t>по формуле</w:t>
      </w:r>
      <w:r w:rsidR="00FA468C">
        <w:t xml:space="preserve"> (3).</w:t>
      </w:r>
    </w:p>
    <w:p w14:paraId="1652ACEA" w14:textId="77777777" w:rsidR="00790BD6" w:rsidRPr="00790BD6" w:rsidRDefault="00790BD6" w:rsidP="00264ECF">
      <w:pPr>
        <w:numPr>
          <w:ilvl w:val="0"/>
          <w:numId w:val="7"/>
        </w:numPr>
        <w:spacing w:line="288" w:lineRule="auto"/>
        <w:ind w:firstLine="567"/>
        <w:jc w:val="both"/>
      </w:pPr>
      <w:r w:rsidRPr="00790BD6">
        <w:lastRenderedPageBreak/>
        <w:t>Определить значения абсолютной и относительной погрешностей.</w:t>
      </w:r>
    </w:p>
    <w:p w14:paraId="7CC055C3" w14:textId="77777777" w:rsidR="00790BD6" w:rsidRPr="00790BD6" w:rsidRDefault="00790BD6" w:rsidP="00264ECF">
      <w:pPr>
        <w:numPr>
          <w:ilvl w:val="0"/>
          <w:numId w:val="7"/>
        </w:numPr>
        <w:spacing w:line="288" w:lineRule="auto"/>
        <w:ind w:firstLine="567"/>
        <w:jc w:val="both"/>
      </w:pPr>
      <w:r w:rsidRPr="00790BD6">
        <w:t>Результаты измерения погрешностей записать в табл. 4.</w:t>
      </w:r>
    </w:p>
    <w:p w14:paraId="17043356" w14:textId="1292A8C8" w:rsidR="00790BD6" w:rsidRPr="00FA468C" w:rsidRDefault="00790BD6" w:rsidP="00FA468C">
      <w:pPr>
        <w:spacing w:line="288" w:lineRule="auto"/>
        <w:ind w:firstLine="567"/>
        <w:jc w:val="both"/>
      </w:pPr>
      <w:r w:rsidRPr="00790BD6">
        <w:rPr>
          <w:b/>
          <w:bCs/>
        </w:rPr>
        <w:t xml:space="preserve">Примечание. </w:t>
      </w:r>
      <w:r w:rsidRPr="00790BD6">
        <w:t xml:space="preserve">Прежде, чем приступить к нахождению Положения экрана (точка </w:t>
      </w:r>
      <w:r w:rsidRPr="00790BD6">
        <w:rPr>
          <w:b/>
          <w:i/>
          <w:lang w:val="en-US"/>
        </w:rPr>
        <w:t>D</w:t>
      </w:r>
      <w:r w:rsidRPr="00790BD6">
        <w:t xml:space="preserve">), рекомендуется убедиться, получается ли при данном положении линзы и экрана отчетливое действительное изображение предмета при одновременной работе обеих линз (точка </w:t>
      </w:r>
      <w:r w:rsidRPr="00790BD6">
        <w:rPr>
          <w:b/>
          <w:bCs/>
          <w:i/>
          <w:lang w:val="en-US"/>
        </w:rPr>
        <w:t>D</w:t>
      </w:r>
      <w:r w:rsidRPr="00790BD6">
        <w:rPr>
          <w:b/>
          <w:bCs/>
          <w:i/>
          <w:vertAlign w:val="subscript"/>
        </w:rPr>
        <w:t>1</w:t>
      </w:r>
      <w:r w:rsidRPr="00790BD6">
        <w:t>). Удобнее получить сначала уменьшенное изображение предмета с помощью собирающей линзы. Рассеивающую линзу после этого установить на небольшом расстоянии от экрана. Затем передвинуть экран и убедиться в получении четкого изображения предмета.</w:t>
      </w:r>
    </w:p>
    <w:p w14:paraId="77B97860" w14:textId="1F61ACA4" w:rsidR="00790BD6" w:rsidRPr="00FA468C" w:rsidRDefault="00790BD6" w:rsidP="00FA468C">
      <w:pPr>
        <w:spacing w:line="288" w:lineRule="auto"/>
        <w:ind w:firstLine="567"/>
        <w:jc w:val="both"/>
        <w:rPr>
          <w:bCs/>
          <w:lang w:val="en-US"/>
        </w:rPr>
      </w:pPr>
      <w:r w:rsidRPr="00FA468C">
        <w:rPr>
          <w:bCs/>
        </w:rPr>
        <w:t>Таблица 4</w:t>
      </w:r>
    </w:p>
    <w:tbl>
      <w:tblPr>
        <w:tblW w:w="0" w:type="auto"/>
        <w:jc w:val="center"/>
        <w:tblLayout w:type="fixed"/>
        <w:tblCellMar>
          <w:left w:w="40" w:type="dxa"/>
          <w:right w:w="40" w:type="dxa"/>
        </w:tblCellMar>
        <w:tblLook w:val="0000" w:firstRow="0" w:lastRow="0" w:firstColumn="0" w:lastColumn="0" w:noHBand="0" w:noVBand="0"/>
      </w:tblPr>
      <w:tblGrid>
        <w:gridCol w:w="1617"/>
        <w:gridCol w:w="1220"/>
        <w:gridCol w:w="1216"/>
        <w:gridCol w:w="1338"/>
        <w:gridCol w:w="1276"/>
        <w:gridCol w:w="1038"/>
        <w:gridCol w:w="1271"/>
      </w:tblGrid>
      <w:tr w:rsidR="00790BD6" w:rsidRPr="00790BD6" w14:paraId="0319BFBE" w14:textId="77777777" w:rsidTr="00FA468C">
        <w:trPr>
          <w:trHeight w:hRule="exact" w:val="519"/>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214BFB87" w14:textId="77777777" w:rsidR="00790BD6" w:rsidRPr="00790BD6" w:rsidRDefault="00790BD6" w:rsidP="00FA468C">
            <w:pPr>
              <w:spacing w:line="288" w:lineRule="auto"/>
              <w:jc w:val="center"/>
            </w:pPr>
            <w:r w:rsidRPr="00790BD6">
              <w:t>№опыта</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7AFD3F3C" w14:textId="73C48652" w:rsidR="00790BD6" w:rsidRPr="00790BD6" w:rsidRDefault="00E6023C" w:rsidP="00FA468C">
            <w:pPr>
              <w:spacing w:line="288" w:lineRule="auto"/>
              <w:jc w:val="center"/>
            </w:pPr>
            <w:r>
              <w:rPr>
                <w:bCs/>
                <w:i/>
                <w:iCs/>
                <w:lang w:val="en-US"/>
              </w:rPr>
              <w:t>d</w:t>
            </w:r>
            <w:r>
              <w:rPr>
                <w:bCs/>
                <w:i/>
                <w:iCs/>
              </w:rPr>
              <w:t xml:space="preserve"> </w:t>
            </w:r>
            <w:r w:rsidR="00790BD6" w:rsidRPr="00790BD6">
              <w:rPr>
                <w:i/>
                <w:iCs/>
              </w:rPr>
              <w:t>(см)</w:t>
            </w: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606FCECA" w14:textId="0E33A430" w:rsidR="00790BD6" w:rsidRPr="00790BD6" w:rsidRDefault="00E6023C" w:rsidP="00FA468C">
            <w:pPr>
              <w:spacing w:line="288" w:lineRule="auto"/>
              <w:jc w:val="center"/>
            </w:pPr>
            <w:r>
              <w:rPr>
                <w:i/>
                <w:iCs/>
                <w:lang w:val="en-US"/>
              </w:rPr>
              <w:t>f</w:t>
            </w:r>
            <w:r>
              <w:rPr>
                <w:i/>
                <w:iCs/>
              </w:rPr>
              <w:t xml:space="preserve"> </w:t>
            </w:r>
            <w:r w:rsidR="00790BD6" w:rsidRPr="00790BD6">
              <w:rPr>
                <w:i/>
                <w:iCs/>
              </w:rPr>
              <w:t>(см)</w:t>
            </w:r>
          </w:p>
        </w:tc>
        <w:tc>
          <w:tcPr>
            <w:tcW w:w="1338" w:type="dxa"/>
            <w:tcBorders>
              <w:top w:val="single" w:sz="6" w:space="0" w:color="auto"/>
              <w:left w:val="single" w:sz="6" w:space="0" w:color="auto"/>
              <w:bottom w:val="single" w:sz="6" w:space="0" w:color="auto"/>
              <w:right w:val="single" w:sz="6" w:space="0" w:color="auto"/>
            </w:tcBorders>
            <w:shd w:val="clear" w:color="auto" w:fill="FFFFFF"/>
            <w:vAlign w:val="center"/>
          </w:tcPr>
          <w:p w14:paraId="3C5D0E19" w14:textId="77777777" w:rsidR="00790BD6" w:rsidRPr="00790BD6" w:rsidRDefault="00790BD6" w:rsidP="00FA468C">
            <w:pPr>
              <w:spacing w:line="288" w:lineRule="auto"/>
              <w:jc w:val="center"/>
            </w:pPr>
            <w:r w:rsidRPr="00790BD6">
              <w:rPr>
                <w:b/>
                <w:iCs/>
              </w:rPr>
              <w:object w:dxaOrig="260" w:dyaOrig="320" w14:anchorId="3B90DD8A">
                <v:shape id="_x0000_i1042" type="#_x0000_t75" style="width:13.5pt;height:16.5pt" o:ole="">
                  <v:imagedata r:id="rId34" o:title=""/>
                </v:shape>
                <o:OLEObject Type="Embed" ProgID="Equation.3" ShapeID="_x0000_i1042" DrawAspect="Content" ObjectID="_1699801101" r:id="rId45"/>
              </w:object>
            </w:r>
            <w:r w:rsidRPr="00790BD6">
              <w:rPr>
                <w:b/>
                <w:iCs/>
              </w:rPr>
              <w:t xml:space="preserve"> </w:t>
            </w:r>
            <w:r w:rsidRPr="00790BD6">
              <w:rPr>
                <w:i/>
                <w:iCs/>
              </w:rPr>
              <w:t>(см)</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58F2B271" w14:textId="77777777" w:rsidR="00790BD6" w:rsidRPr="00790BD6" w:rsidRDefault="00790BD6" w:rsidP="00FA468C">
            <w:pPr>
              <w:spacing w:line="288" w:lineRule="auto"/>
              <w:jc w:val="center"/>
            </w:pPr>
            <w:r w:rsidRPr="00790BD6">
              <w:rPr>
                <w:i/>
              </w:rPr>
              <w:t>ΔF(см</w:t>
            </w:r>
            <w:r w:rsidRPr="00790BD6">
              <w:rPr>
                <w:i/>
                <w:iCs/>
              </w:rPr>
              <w:t>)</w:t>
            </w:r>
          </w:p>
        </w:tc>
        <w:tc>
          <w:tcPr>
            <w:tcW w:w="1038" w:type="dxa"/>
            <w:tcBorders>
              <w:top w:val="single" w:sz="6" w:space="0" w:color="auto"/>
              <w:left w:val="single" w:sz="6" w:space="0" w:color="auto"/>
              <w:bottom w:val="single" w:sz="6" w:space="0" w:color="auto"/>
              <w:right w:val="single" w:sz="6" w:space="0" w:color="auto"/>
            </w:tcBorders>
            <w:shd w:val="clear" w:color="auto" w:fill="FFFFFF"/>
            <w:vAlign w:val="center"/>
          </w:tcPr>
          <w:p w14:paraId="71B47F53" w14:textId="77777777" w:rsidR="00790BD6" w:rsidRPr="00790BD6" w:rsidRDefault="00790BD6" w:rsidP="00FA468C">
            <w:pPr>
              <w:spacing w:line="288" w:lineRule="auto"/>
              <w:jc w:val="center"/>
              <w:rPr>
                <w:i/>
              </w:rPr>
            </w:pPr>
            <w:r w:rsidRPr="00790BD6">
              <w:t>ε</w:t>
            </w:r>
            <w:r w:rsidRPr="00790BD6">
              <w:rPr>
                <w:u w:val="single"/>
                <w:vertAlign w:val="subscript"/>
                <w:lang w:val="en-US"/>
              </w:rPr>
              <w:t>F</w:t>
            </w:r>
          </w:p>
        </w:tc>
        <w:tc>
          <w:tcPr>
            <w:tcW w:w="1271" w:type="dxa"/>
            <w:tcBorders>
              <w:top w:val="single" w:sz="6" w:space="0" w:color="auto"/>
              <w:left w:val="single" w:sz="6" w:space="0" w:color="auto"/>
              <w:bottom w:val="single" w:sz="6" w:space="0" w:color="auto"/>
              <w:right w:val="single" w:sz="6" w:space="0" w:color="auto"/>
            </w:tcBorders>
            <w:shd w:val="clear" w:color="auto" w:fill="FFFFFF"/>
            <w:vAlign w:val="center"/>
          </w:tcPr>
          <w:p w14:paraId="34859108" w14:textId="77777777" w:rsidR="00790BD6" w:rsidRPr="00790BD6" w:rsidRDefault="00790BD6" w:rsidP="00FA468C">
            <w:pPr>
              <w:spacing w:line="288" w:lineRule="auto"/>
              <w:jc w:val="center"/>
            </w:pPr>
            <w:r w:rsidRPr="00790BD6">
              <w:rPr>
                <w:i/>
                <w:iCs/>
              </w:rPr>
              <w:object w:dxaOrig="260" w:dyaOrig="320" w14:anchorId="3F8FC821">
                <v:shape id="_x0000_i1043" type="#_x0000_t75" style="width:13.5pt;height:16.5pt" o:ole="">
                  <v:imagedata r:id="rId32" o:title=""/>
                </v:shape>
                <o:OLEObject Type="Embed" ProgID="Equation.3" ShapeID="_x0000_i1043" DrawAspect="Content" ObjectID="_1699801102" r:id="rId46"/>
              </w:object>
            </w:r>
            <w:r w:rsidRPr="00790BD6">
              <w:rPr>
                <w:i/>
                <w:iCs/>
              </w:rPr>
              <w:t>±</w:t>
            </w:r>
            <w:r w:rsidRPr="00790BD6">
              <w:rPr>
                <w:i/>
              </w:rPr>
              <w:t xml:space="preserve"> ΔF</w:t>
            </w:r>
          </w:p>
        </w:tc>
      </w:tr>
      <w:tr w:rsidR="00790BD6" w:rsidRPr="00790BD6" w14:paraId="3A02C9B9" w14:textId="77777777" w:rsidTr="00FA468C">
        <w:trPr>
          <w:trHeight w:hRule="exact" w:val="467"/>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0DDD9BB7" w14:textId="77777777" w:rsidR="00790BD6" w:rsidRPr="00790BD6" w:rsidRDefault="00790BD6" w:rsidP="00FA468C">
            <w:pPr>
              <w:spacing w:line="288" w:lineRule="auto"/>
              <w:jc w:val="center"/>
            </w:pPr>
            <w:r w:rsidRPr="00790BD6">
              <w:t>1</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09AB7E19"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13113B8F" w14:textId="77777777" w:rsidR="00790BD6" w:rsidRPr="00790BD6" w:rsidRDefault="00790BD6" w:rsidP="00FA468C">
            <w:pPr>
              <w:spacing w:line="288" w:lineRule="auto"/>
              <w:ind w:firstLine="567"/>
              <w:jc w:val="center"/>
            </w:pPr>
          </w:p>
        </w:tc>
        <w:tc>
          <w:tcPr>
            <w:tcW w:w="1338" w:type="dxa"/>
            <w:tcBorders>
              <w:top w:val="single" w:sz="6" w:space="0" w:color="auto"/>
              <w:left w:val="single" w:sz="6" w:space="0" w:color="auto"/>
              <w:bottom w:val="nil"/>
              <w:right w:val="single" w:sz="6" w:space="0" w:color="auto"/>
            </w:tcBorders>
            <w:shd w:val="clear" w:color="auto" w:fill="FFFFFF"/>
            <w:vAlign w:val="center"/>
          </w:tcPr>
          <w:p w14:paraId="17269273" w14:textId="77777777" w:rsidR="00790BD6" w:rsidRPr="00790BD6" w:rsidRDefault="00790BD6" w:rsidP="00FA468C">
            <w:pPr>
              <w:spacing w:line="288" w:lineRule="auto"/>
              <w:ind w:firstLine="567"/>
              <w:jc w:val="center"/>
            </w:pPr>
          </w:p>
        </w:tc>
        <w:tc>
          <w:tcPr>
            <w:tcW w:w="1276" w:type="dxa"/>
            <w:tcBorders>
              <w:top w:val="single" w:sz="6" w:space="0" w:color="auto"/>
              <w:left w:val="single" w:sz="6" w:space="0" w:color="auto"/>
              <w:bottom w:val="nil"/>
              <w:right w:val="single" w:sz="6" w:space="0" w:color="auto"/>
            </w:tcBorders>
            <w:shd w:val="clear" w:color="auto" w:fill="FFFFFF"/>
            <w:vAlign w:val="center"/>
          </w:tcPr>
          <w:p w14:paraId="3DCD13C7" w14:textId="77777777" w:rsidR="00790BD6" w:rsidRPr="00790BD6" w:rsidRDefault="00790BD6" w:rsidP="00FA468C">
            <w:pPr>
              <w:spacing w:line="288" w:lineRule="auto"/>
              <w:ind w:firstLine="567"/>
              <w:jc w:val="center"/>
            </w:pPr>
          </w:p>
        </w:tc>
        <w:tc>
          <w:tcPr>
            <w:tcW w:w="1038" w:type="dxa"/>
            <w:tcBorders>
              <w:top w:val="single" w:sz="6" w:space="0" w:color="auto"/>
              <w:left w:val="single" w:sz="6" w:space="0" w:color="auto"/>
              <w:bottom w:val="nil"/>
              <w:right w:val="single" w:sz="6" w:space="0" w:color="auto"/>
            </w:tcBorders>
            <w:shd w:val="clear" w:color="auto" w:fill="FFFFFF"/>
            <w:vAlign w:val="center"/>
          </w:tcPr>
          <w:p w14:paraId="7F7C9680" w14:textId="77777777" w:rsidR="00790BD6" w:rsidRPr="00790BD6" w:rsidRDefault="00790BD6" w:rsidP="00FA468C">
            <w:pPr>
              <w:spacing w:line="288" w:lineRule="auto"/>
              <w:ind w:firstLine="567"/>
              <w:jc w:val="center"/>
            </w:pPr>
          </w:p>
        </w:tc>
        <w:tc>
          <w:tcPr>
            <w:tcW w:w="1271" w:type="dxa"/>
            <w:tcBorders>
              <w:top w:val="single" w:sz="6" w:space="0" w:color="auto"/>
              <w:left w:val="single" w:sz="6" w:space="0" w:color="auto"/>
              <w:bottom w:val="nil"/>
              <w:right w:val="single" w:sz="6" w:space="0" w:color="auto"/>
            </w:tcBorders>
            <w:shd w:val="clear" w:color="auto" w:fill="FFFFFF"/>
            <w:vAlign w:val="center"/>
          </w:tcPr>
          <w:p w14:paraId="69A6AB34" w14:textId="77777777" w:rsidR="00790BD6" w:rsidRPr="00790BD6" w:rsidRDefault="00790BD6" w:rsidP="00FA468C">
            <w:pPr>
              <w:spacing w:line="288" w:lineRule="auto"/>
              <w:ind w:firstLine="567"/>
              <w:jc w:val="center"/>
            </w:pPr>
          </w:p>
        </w:tc>
      </w:tr>
      <w:tr w:rsidR="00790BD6" w:rsidRPr="00790BD6" w14:paraId="1DE977CD" w14:textId="77777777" w:rsidTr="00FA468C">
        <w:trPr>
          <w:trHeight w:hRule="exact" w:val="454"/>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1801A443" w14:textId="77777777" w:rsidR="00790BD6" w:rsidRPr="00790BD6" w:rsidRDefault="00790BD6" w:rsidP="00FA468C">
            <w:pPr>
              <w:spacing w:line="288" w:lineRule="auto"/>
              <w:jc w:val="center"/>
            </w:pPr>
            <w:r w:rsidRPr="00790BD6">
              <w:t>2</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120760F4"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401F3679" w14:textId="77777777" w:rsidR="00790BD6" w:rsidRPr="00790BD6" w:rsidRDefault="00790BD6" w:rsidP="00FA468C">
            <w:pPr>
              <w:spacing w:line="288" w:lineRule="auto"/>
              <w:ind w:firstLine="567"/>
              <w:jc w:val="center"/>
            </w:pPr>
          </w:p>
        </w:tc>
        <w:tc>
          <w:tcPr>
            <w:tcW w:w="1338" w:type="dxa"/>
            <w:tcBorders>
              <w:top w:val="nil"/>
              <w:left w:val="single" w:sz="6" w:space="0" w:color="auto"/>
              <w:bottom w:val="nil"/>
              <w:right w:val="single" w:sz="6" w:space="0" w:color="auto"/>
            </w:tcBorders>
            <w:shd w:val="clear" w:color="auto" w:fill="FFFFFF"/>
            <w:vAlign w:val="center"/>
          </w:tcPr>
          <w:p w14:paraId="0879A4E4" w14:textId="77777777" w:rsidR="00790BD6" w:rsidRPr="00790BD6" w:rsidRDefault="00790BD6" w:rsidP="00FA468C">
            <w:pPr>
              <w:spacing w:line="288" w:lineRule="auto"/>
              <w:ind w:firstLine="567"/>
              <w:jc w:val="center"/>
            </w:pPr>
          </w:p>
          <w:p w14:paraId="3DB765A4" w14:textId="77777777" w:rsidR="00790BD6" w:rsidRPr="00790BD6" w:rsidRDefault="00790BD6" w:rsidP="00FA468C">
            <w:pPr>
              <w:spacing w:line="288" w:lineRule="auto"/>
              <w:ind w:firstLine="567"/>
              <w:jc w:val="center"/>
            </w:pPr>
          </w:p>
        </w:tc>
        <w:tc>
          <w:tcPr>
            <w:tcW w:w="1276" w:type="dxa"/>
            <w:tcBorders>
              <w:top w:val="nil"/>
              <w:left w:val="single" w:sz="6" w:space="0" w:color="auto"/>
              <w:bottom w:val="nil"/>
              <w:right w:val="single" w:sz="6" w:space="0" w:color="auto"/>
            </w:tcBorders>
            <w:shd w:val="clear" w:color="auto" w:fill="FFFFFF"/>
            <w:vAlign w:val="center"/>
          </w:tcPr>
          <w:p w14:paraId="3FC321DD" w14:textId="77777777" w:rsidR="00790BD6" w:rsidRPr="00790BD6" w:rsidRDefault="00790BD6" w:rsidP="00FA468C">
            <w:pPr>
              <w:spacing w:line="288" w:lineRule="auto"/>
              <w:ind w:firstLine="567"/>
              <w:jc w:val="center"/>
            </w:pPr>
          </w:p>
          <w:p w14:paraId="3BF6FA98" w14:textId="77777777" w:rsidR="00790BD6" w:rsidRPr="00790BD6" w:rsidRDefault="00790BD6" w:rsidP="00FA468C">
            <w:pPr>
              <w:spacing w:line="288" w:lineRule="auto"/>
              <w:ind w:firstLine="567"/>
              <w:jc w:val="center"/>
            </w:pPr>
          </w:p>
        </w:tc>
        <w:tc>
          <w:tcPr>
            <w:tcW w:w="1038" w:type="dxa"/>
            <w:tcBorders>
              <w:top w:val="nil"/>
              <w:left w:val="single" w:sz="6" w:space="0" w:color="auto"/>
              <w:bottom w:val="nil"/>
              <w:right w:val="single" w:sz="6" w:space="0" w:color="auto"/>
            </w:tcBorders>
            <w:shd w:val="clear" w:color="auto" w:fill="FFFFFF"/>
            <w:vAlign w:val="center"/>
          </w:tcPr>
          <w:p w14:paraId="0CF874DC" w14:textId="77777777" w:rsidR="00790BD6" w:rsidRPr="00790BD6" w:rsidRDefault="00790BD6" w:rsidP="00FA468C">
            <w:pPr>
              <w:spacing w:line="288" w:lineRule="auto"/>
              <w:ind w:firstLine="567"/>
              <w:jc w:val="center"/>
            </w:pPr>
          </w:p>
          <w:p w14:paraId="32A7D505" w14:textId="77777777" w:rsidR="00790BD6" w:rsidRPr="00790BD6" w:rsidRDefault="00790BD6" w:rsidP="00FA468C">
            <w:pPr>
              <w:spacing w:line="288" w:lineRule="auto"/>
              <w:ind w:firstLine="567"/>
              <w:jc w:val="center"/>
            </w:pPr>
          </w:p>
        </w:tc>
        <w:tc>
          <w:tcPr>
            <w:tcW w:w="1271" w:type="dxa"/>
            <w:tcBorders>
              <w:top w:val="nil"/>
              <w:left w:val="single" w:sz="6" w:space="0" w:color="auto"/>
              <w:bottom w:val="nil"/>
              <w:right w:val="single" w:sz="6" w:space="0" w:color="auto"/>
            </w:tcBorders>
            <w:shd w:val="clear" w:color="auto" w:fill="FFFFFF"/>
            <w:vAlign w:val="center"/>
          </w:tcPr>
          <w:p w14:paraId="6BA3E406" w14:textId="77777777" w:rsidR="00790BD6" w:rsidRPr="00790BD6" w:rsidRDefault="00790BD6" w:rsidP="00FA468C">
            <w:pPr>
              <w:spacing w:line="288" w:lineRule="auto"/>
              <w:ind w:firstLine="567"/>
              <w:jc w:val="center"/>
            </w:pPr>
          </w:p>
          <w:p w14:paraId="096FB7C3" w14:textId="77777777" w:rsidR="00790BD6" w:rsidRPr="00790BD6" w:rsidRDefault="00790BD6" w:rsidP="00FA468C">
            <w:pPr>
              <w:spacing w:line="288" w:lineRule="auto"/>
              <w:ind w:firstLine="567"/>
              <w:jc w:val="center"/>
            </w:pPr>
          </w:p>
        </w:tc>
      </w:tr>
      <w:tr w:rsidR="00790BD6" w:rsidRPr="00790BD6" w14:paraId="473978E4" w14:textId="77777777" w:rsidTr="00FA468C">
        <w:trPr>
          <w:trHeight w:hRule="exact" w:val="454"/>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20A5C3A6" w14:textId="77777777" w:rsidR="00790BD6" w:rsidRPr="00790BD6" w:rsidRDefault="00790BD6" w:rsidP="00FA468C">
            <w:pPr>
              <w:spacing w:line="288" w:lineRule="auto"/>
              <w:jc w:val="center"/>
            </w:pPr>
            <w:r w:rsidRPr="00790BD6">
              <w:t>…</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124F786C"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0DCB74CB" w14:textId="77777777" w:rsidR="00790BD6" w:rsidRPr="00790BD6" w:rsidRDefault="00790BD6" w:rsidP="00FA468C">
            <w:pPr>
              <w:spacing w:line="288" w:lineRule="auto"/>
              <w:ind w:firstLine="567"/>
              <w:jc w:val="center"/>
            </w:pPr>
          </w:p>
        </w:tc>
        <w:tc>
          <w:tcPr>
            <w:tcW w:w="1338" w:type="dxa"/>
            <w:tcBorders>
              <w:top w:val="nil"/>
              <w:left w:val="single" w:sz="6" w:space="0" w:color="auto"/>
              <w:bottom w:val="nil"/>
              <w:right w:val="single" w:sz="6" w:space="0" w:color="auto"/>
            </w:tcBorders>
            <w:shd w:val="clear" w:color="auto" w:fill="FFFFFF"/>
            <w:vAlign w:val="center"/>
          </w:tcPr>
          <w:p w14:paraId="514C5401" w14:textId="77777777" w:rsidR="00790BD6" w:rsidRPr="00790BD6" w:rsidRDefault="00790BD6" w:rsidP="00FA468C">
            <w:pPr>
              <w:spacing w:line="288" w:lineRule="auto"/>
              <w:ind w:firstLine="567"/>
              <w:jc w:val="center"/>
            </w:pPr>
          </w:p>
          <w:p w14:paraId="783F9668" w14:textId="77777777" w:rsidR="00790BD6" w:rsidRPr="00790BD6" w:rsidRDefault="00790BD6" w:rsidP="00FA468C">
            <w:pPr>
              <w:spacing w:line="288" w:lineRule="auto"/>
              <w:ind w:firstLine="567"/>
              <w:jc w:val="center"/>
            </w:pPr>
          </w:p>
        </w:tc>
        <w:tc>
          <w:tcPr>
            <w:tcW w:w="1276" w:type="dxa"/>
            <w:tcBorders>
              <w:top w:val="nil"/>
              <w:left w:val="single" w:sz="6" w:space="0" w:color="auto"/>
              <w:bottom w:val="nil"/>
              <w:right w:val="single" w:sz="6" w:space="0" w:color="auto"/>
            </w:tcBorders>
            <w:shd w:val="clear" w:color="auto" w:fill="FFFFFF"/>
            <w:vAlign w:val="center"/>
          </w:tcPr>
          <w:p w14:paraId="3A7A1123" w14:textId="77777777" w:rsidR="00790BD6" w:rsidRPr="00790BD6" w:rsidRDefault="00790BD6" w:rsidP="00FA468C">
            <w:pPr>
              <w:spacing w:line="288" w:lineRule="auto"/>
              <w:ind w:firstLine="567"/>
              <w:jc w:val="center"/>
            </w:pPr>
          </w:p>
          <w:p w14:paraId="77F04134" w14:textId="77777777" w:rsidR="00790BD6" w:rsidRPr="00790BD6" w:rsidRDefault="00790BD6" w:rsidP="00FA468C">
            <w:pPr>
              <w:spacing w:line="288" w:lineRule="auto"/>
              <w:ind w:firstLine="567"/>
              <w:jc w:val="center"/>
            </w:pPr>
          </w:p>
        </w:tc>
        <w:tc>
          <w:tcPr>
            <w:tcW w:w="1038" w:type="dxa"/>
            <w:tcBorders>
              <w:top w:val="nil"/>
              <w:left w:val="single" w:sz="6" w:space="0" w:color="auto"/>
              <w:bottom w:val="nil"/>
              <w:right w:val="single" w:sz="6" w:space="0" w:color="auto"/>
            </w:tcBorders>
            <w:shd w:val="clear" w:color="auto" w:fill="FFFFFF"/>
            <w:vAlign w:val="center"/>
          </w:tcPr>
          <w:p w14:paraId="570271C2" w14:textId="77777777" w:rsidR="00790BD6" w:rsidRPr="00790BD6" w:rsidRDefault="00790BD6" w:rsidP="00FA468C">
            <w:pPr>
              <w:spacing w:line="288" w:lineRule="auto"/>
              <w:ind w:firstLine="567"/>
              <w:jc w:val="center"/>
            </w:pPr>
          </w:p>
          <w:p w14:paraId="13D301B6" w14:textId="77777777" w:rsidR="00790BD6" w:rsidRPr="00790BD6" w:rsidRDefault="00790BD6" w:rsidP="00FA468C">
            <w:pPr>
              <w:spacing w:line="288" w:lineRule="auto"/>
              <w:ind w:firstLine="567"/>
              <w:jc w:val="center"/>
            </w:pPr>
          </w:p>
        </w:tc>
        <w:tc>
          <w:tcPr>
            <w:tcW w:w="1271" w:type="dxa"/>
            <w:tcBorders>
              <w:top w:val="nil"/>
              <w:left w:val="single" w:sz="6" w:space="0" w:color="auto"/>
              <w:bottom w:val="nil"/>
              <w:right w:val="single" w:sz="6" w:space="0" w:color="auto"/>
            </w:tcBorders>
            <w:shd w:val="clear" w:color="auto" w:fill="FFFFFF"/>
            <w:vAlign w:val="center"/>
          </w:tcPr>
          <w:p w14:paraId="20F55B9E" w14:textId="77777777" w:rsidR="00790BD6" w:rsidRPr="00790BD6" w:rsidRDefault="00790BD6" w:rsidP="00FA468C">
            <w:pPr>
              <w:spacing w:line="288" w:lineRule="auto"/>
              <w:ind w:firstLine="567"/>
              <w:jc w:val="center"/>
            </w:pPr>
          </w:p>
          <w:p w14:paraId="7FC86E39" w14:textId="77777777" w:rsidR="00790BD6" w:rsidRPr="00790BD6" w:rsidRDefault="00790BD6" w:rsidP="00FA468C">
            <w:pPr>
              <w:spacing w:line="288" w:lineRule="auto"/>
              <w:ind w:firstLine="567"/>
              <w:jc w:val="center"/>
            </w:pPr>
          </w:p>
        </w:tc>
      </w:tr>
      <w:tr w:rsidR="00790BD6" w:rsidRPr="00790BD6" w14:paraId="67C9E707" w14:textId="77777777" w:rsidTr="00FA468C">
        <w:trPr>
          <w:trHeight w:hRule="exact" w:val="927"/>
          <w:jc w:val="center"/>
        </w:trPr>
        <w:tc>
          <w:tcPr>
            <w:tcW w:w="1617" w:type="dxa"/>
            <w:tcBorders>
              <w:top w:val="single" w:sz="6" w:space="0" w:color="auto"/>
              <w:left w:val="single" w:sz="6" w:space="0" w:color="auto"/>
              <w:bottom w:val="single" w:sz="6" w:space="0" w:color="auto"/>
              <w:right w:val="single" w:sz="6" w:space="0" w:color="auto"/>
            </w:tcBorders>
            <w:shd w:val="clear" w:color="auto" w:fill="FFFFFF"/>
            <w:vAlign w:val="center"/>
          </w:tcPr>
          <w:p w14:paraId="02DFAA29" w14:textId="77777777" w:rsidR="00790BD6" w:rsidRPr="00790BD6" w:rsidRDefault="00790BD6" w:rsidP="00FA468C">
            <w:pPr>
              <w:spacing w:line="288" w:lineRule="auto"/>
              <w:jc w:val="center"/>
            </w:pPr>
            <w:r w:rsidRPr="00790BD6">
              <w:t>Среднее значение</w:t>
            </w:r>
          </w:p>
        </w:tc>
        <w:tc>
          <w:tcPr>
            <w:tcW w:w="1220" w:type="dxa"/>
            <w:tcBorders>
              <w:top w:val="single" w:sz="6" w:space="0" w:color="auto"/>
              <w:left w:val="single" w:sz="6" w:space="0" w:color="auto"/>
              <w:bottom w:val="single" w:sz="6" w:space="0" w:color="auto"/>
              <w:right w:val="single" w:sz="6" w:space="0" w:color="auto"/>
            </w:tcBorders>
            <w:shd w:val="clear" w:color="auto" w:fill="FFFFFF"/>
            <w:vAlign w:val="center"/>
          </w:tcPr>
          <w:p w14:paraId="598F8683" w14:textId="77777777" w:rsidR="00790BD6" w:rsidRPr="00790BD6" w:rsidRDefault="00790BD6" w:rsidP="00FA468C">
            <w:pPr>
              <w:spacing w:line="288" w:lineRule="auto"/>
              <w:ind w:firstLine="567"/>
              <w:jc w:val="center"/>
            </w:pPr>
          </w:p>
        </w:tc>
        <w:tc>
          <w:tcPr>
            <w:tcW w:w="1216" w:type="dxa"/>
            <w:tcBorders>
              <w:top w:val="single" w:sz="6" w:space="0" w:color="auto"/>
              <w:left w:val="single" w:sz="6" w:space="0" w:color="auto"/>
              <w:bottom w:val="single" w:sz="6" w:space="0" w:color="auto"/>
              <w:right w:val="single" w:sz="6" w:space="0" w:color="auto"/>
            </w:tcBorders>
            <w:shd w:val="clear" w:color="auto" w:fill="FFFFFF"/>
            <w:vAlign w:val="center"/>
          </w:tcPr>
          <w:p w14:paraId="72284274" w14:textId="77777777" w:rsidR="00790BD6" w:rsidRPr="00790BD6" w:rsidRDefault="00790BD6" w:rsidP="00FA468C">
            <w:pPr>
              <w:spacing w:line="288" w:lineRule="auto"/>
              <w:ind w:firstLine="567"/>
              <w:jc w:val="center"/>
            </w:pPr>
          </w:p>
        </w:tc>
        <w:tc>
          <w:tcPr>
            <w:tcW w:w="1338" w:type="dxa"/>
            <w:tcBorders>
              <w:top w:val="nil"/>
              <w:left w:val="single" w:sz="6" w:space="0" w:color="auto"/>
              <w:bottom w:val="single" w:sz="6" w:space="0" w:color="auto"/>
              <w:right w:val="single" w:sz="6" w:space="0" w:color="auto"/>
            </w:tcBorders>
            <w:shd w:val="clear" w:color="auto" w:fill="FFFFFF"/>
            <w:vAlign w:val="center"/>
          </w:tcPr>
          <w:p w14:paraId="0D8A5E72" w14:textId="77777777" w:rsidR="00790BD6" w:rsidRPr="00790BD6" w:rsidRDefault="00790BD6" w:rsidP="00FA468C">
            <w:pPr>
              <w:spacing w:line="288" w:lineRule="auto"/>
              <w:ind w:firstLine="567"/>
              <w:jc w:val="center"/>
            </w:pPr>
          </w:p>
          <w:p w14:paraId="1055EA19" w14:textId="77777777" w:rsidR="00790BD6" w:rsidRPr="00790BD6" w:rsidRDefault="00790BD6" w:rsidP="00FA468C">
            <w:pPr>
              <w:spacing w:line="288" w:lineRule="auto"/>
              <w:ind w:firstLine="567"/>
              <w:jc w:val="center"/>
            </w:pPr>
          </w:p>
        </w:tc>
        <w:tc>
          <w:tcPr>
            <w:tcW w:w="1276" w:type="dxa"/>
            <w:tcBorders>
              <w:top w:val="nil"/>
              <w:left w:val="single" w:sz="6" w:space="0" w:color="auto"/>
              <w:bottom w:val="single" w:sz="6" w:space="0" w:color="auto"/>
              <w:right w:val="single" w:sz="6" w:space="0" w:color="auto"/>
            </w:tcBorders>
            <w:shd w:val="clear" w:color="auto" w:fill="FFFFFF"/>
            <w:vAlign w:val="center"/>
          </w:tcPr>
          <w:p w14:paraId="4B027AC7" w14:textId="77777777" w:rsidR="00790BD6" w:rsidRPr="00790BD6" w:rsidRDefault="00790BD6" w:rsidP="00FA468C">
            <w:pPr>
              <w:spacing w:line="288" w:lineRule="auto"/>
              <w:ind w:firstLine="567"/>
              <w:jc w:val="center"/>
            </w:pPr>
          </w:p>
          <w:p w14:paraId="392CF8E3" w14:textId="77777777" w:rsidR="00790BD6" w:rsidRPr="00790BD6" w:rsidRDefault="00790BD6" w:rsidP="00FA468C">
            <w:pPr>
              <w:spacing w:line="288" w:lineRule="auto"/>
              <w:ind w:firstLine="567"/>
              <w:jc w:val="center"/>
            </w:pPr>
          </w:p>
        </w:tc>
        <w:tc>
          <w:tcPr>
            <w:tcW w:w="1038" w:type="dxa"/>
            <w:tcBorders>
              <w:top w:val="nil"/>
              <w:left w:val="single" w:sz="6" w:space="0" w:color="auto"/>
              <w:bottom w:val="single" w:sz="6" w:space="0" w:color="auto"/>
              <w:right w:val="single" w:sz="6" w:space="0" w:color="auto"/>
            </w:tcBorders>
            <w:shd w:val="clear" w:color="auto" w:fill="FFFFFF"/>
            <w:vAlign w:val="center"/>
          </w:tcPr>
          <w:p w14:paraId="0D54F914" w14:textId="77777777" w:rsidR="00790BD6" w:rsidRPr="00790BD6" w:rsidRDefault="00790BD6" w:rsidP="00FA468C">
            <w:pPr>
              <w:spacing w:line="288" w:lineRule="auto"/>
              <w:ind w:firstLine="567"/>
              <w:jc w:val="center"/>
            </w:pPr>
          </w:p>
          <w:p w14:paraId="0FE43B3A" w14:textId="77777777" w:rsidR="00790BD6" w:rsidRPr="00790BD6" w:rsidRDefault="00790BD6" w:rsidP="00FA468C">
            <w:pPr>
              <w:spacing w:line="288" w:lineRule="auto"/>
              <w:ind w:firstLine="567"/>
              <w:jc w:val="center"/>
            </w:pPr>
          </w:p>
        </w:tc>
        <w:tc>
          <w:tcPr>
            <w:tcW w:w="1271" w:type="dxa"/>
            <w:tcBorders>
              <w:top w:val="nil"/>
              <w:left w:val="single" w:sz="6" w:space="0" w:color="auto"/>
              <w:bottom w:val="single" w:sz="6" w:space="0" w:color="auto"/>
              <w:right w:val="single" w:sz="6" w:space="0" w:color="auto"/>
            </w:tcBorders>
            <w:shd w:val="clear" w:color="auto" w:fill="FFFFFF"/>
            <w:vAlign w:val="center"/>
          </w:tcPr>
          <w:p w14:paraId="41C0D412" w14:textId="77777777" w:rsidR="00790BD6" w:rsidRPr="00790BD6" w:rsidRDefault="00790BD6" w:rsidP="00FA468C">
            <w:pPr>
              <w:spacing w:line="288" w:lineRule="auto"/>
              <w:ind w:firstLine="567"/>
              <w:jc w:val="center"/>
            </w:pPr>
          </w:p>
          <w:p w14:paraId="1D9492A1" w14:textId="77777777" w:rsidR="00790BD6" w:rsidRPr="00790BD6" w:rsidRDefault="00790BD6" w:rsidP="00FA468C">
            <w:pPr>
              <w:spacing w:line="288" w:lineRule="auto"/>
              <w:ind w:firstLine="567"/>
              <w:jc w:val="center"/>
            </w:pPr>
          </w:p>
        </w:tc>
      </w:tr>
    </w:tbl>
    <w:p w14:paraId="282E71F6" w14:textId="71844D36" w:rsidR="00790BD6" w:rsidRPr="00FA468C" w:rsidRDefault="00790BD6" w:rsidP="00FA468C">
      <w:pPr>
        <w:spacing w:line="288" w:lineRule="auto"/>
        <w:ind w:firstLine="567"/>
        <w:jc w:val="both"/>
        <w:rPr>
          <w:b/>
          <w:bCs/>
          <w:i/>
          <w:iCs/>
        </w:rPr>
      </w:pPr>
      <w:r w:rsidRPr="00790BD6">
        <w:rPr>
          <w:b/>
          <w:bCs/>
          <w:i/>
          <w:iCs/>
        </w:rPr>
        <w:t>При отчете по лабораторной работе студент должен уметь:</w:t>
      </w:r>
    </w:p>
    <w:p w14:paraId="18D6B200" w14:textId="3FCEBE54" w:rsidR="00790BD6" w:rsidRPr="00790BD6" w:rsidRDefault="00790BD6" w:rsidP="00264ECF">
      <w:pPr>
        <w:numPr>
          <w:ilvl w:val="0"/>
          <w:numId w:val="8"/>
        </w:numPr>
        <w:spacing w:line="288" w:lineRule="auto"/>
        <w:ind w:firstLine="567"/>
        <w:jc w:val="both"/>
      </w:pPr>
      <w:r w:rsidRPr="00790BD6">
        <w:t xml:space="preserve">Строить </w:t>
      </w:r>
      <w:r w:rsidR="00FA468C" w:rsidRPr="00790BD6">
        <w:t>изображения предмета с помощью,</w:t>
      </w:r>
      <w:r w:rsidRPr="00790BD6">
        <w:t xml:space="preserve"> собирающей и рассеивающей линз и систем линз.</w:t>
      </w:r>
    </w:p>
    <w:p w14:paraId="2DE75784" w14:textId="0376BAA2" w:rsidR="00790BD6" w:rsidRPr="00FA468C" w:rsidRDefault="00790BD6" w:rsidP="00264ECF">
      <w:pPr>
        <w:numPr>
          <w:ilvl w:val="0"/>
          <w:numId w:val="8"/>
        </w:numPr>
        <w:spacing w:line="288" w:lineRule="auto"/>
        <w:ind w:firstLine="567"/>
        <w:jc w:val="both"/>
      </w:pPr>
      <w:r w:rsidRPr="00790BD6">
        <w:t>Объяснять основные способы измерения фокусного расстояния линз.</w:t>
      </w:r>
    </w:p>
    <w:p w14:paraId="5E58FDF9" w14:textId="77777777" w:rsidR="00FA468C" w:rsidRDefault="00FA468C" w:rsidP="00FA468C">
      <w:pPr>
        <w:spacing w:line="288" w:lineRule="auto"/>
        <w:ind w:firstLine="567"/>
        <w:jc w:val="both"/>
        <w:rPr>
          <w:b/>
        </w:rPr>
      </w:pPr>
      <w:r w:rsidRPr="00FA468C">
        <w:rPr>
          <w:b/>
        </w:rPr>
        <w:t>Заключение</w:t>
      </w:r>
    </w:p>
    <w:p w14:paraId="4D878882" w14:textId="77777777" w:rsidR="00FA468C" w:rsidRDefault="00790BD6" w:rsidP="00FA468C">
      <w:pPr>
        <w:spacing w:line="288" w:lineRule="auto"/>
        <w:ind w:firstLine="567"/>
        <w:jc w:val="both"/>
        <w:rPr>
          <w:b/>
        </w:rPr>
      </w:pPr>
      <w:r w:rsidRPr="00790BD6">
        <w:t>Провести анализ полученных результатов и теоретически обосновать их.</w:t>
      </w:r>
    </w:p>
    <w:p w14:paraId="230BE336" w14:textId="274533BE" w:rsidR="00790BD6" w:rsidRPr="00FA468C" w:rsidRDefault="00790BD6" w:rsidP="00FA468C">
      <w:pPr>
        <w:spacing w:line="288" w:lineRule="auto"/>
        <w:ind w:firstLine="567"/>
        <w:jc w:val="both"/>
        <w:rPr>
          <w:b/>
        </w:rPr>
      </w:pPr>
      <w:r w:rsidRPr="00790BD6">
        <w:t>Оформить индивидуальный отчет в соответствии с установленными требованиями.</w:t>
      </w:r>
    </w:p>
    <w:p w14:paraId="3360F9B7" w14:textId="02CC4FB9" w:rsidR="00790BD6" w:rsidRPr="00FA468C" w:rsidRDefault="00790BD6" w:rsidP="00FA468C">
      <w:pPr>
        <w:spacing w:line="288" w:lineRule="auto"/>
        <w:ind w:firstLine="567"/>
        <w:jc w:val="both"/>
        <w:rPr>
          <w:b/>
          <w:bCs/>
          <w:iCs/>
        </w:rPr>
      </w:pPr>
      <w:r w:rsidRPr="00FA468C">
        <w:rPr>
          <w:b/>
          <w:bCs/>
          <w:iCs/>
        </w:rPr>
        <w:t>Контрольные вопросы</w:t>
      </w:r>
    </w:p>
    <w:p w14:paraId="2A58A9A3" w14:textId="77777777" w:rsidR="00790BD6" w:rsidRPr="00790BD6" w:rsidRDefault="00790BD6" w:rsidP="00264ECF">
      <w:pPr>
        <w:numPr>
          <w:ilvl w:val="0"/>
          <w:numId w:val="9"/>
        </w:numPr>
        <w:spacing w:line="288" w:lineRule="auto"/>
        <w:ind w:firstLine="567"/>
        <w:jc w:val="both"/>
      </w:pPr>
      <w:r w:rsidRPr="00790BD6">
        <w:t>Сформулировать основные понятия геометрической оптики (линза, оптическая ось, фокус, фокальная плоскость и т.д.).</w:t>
      </w:r>
    </w:p>
    <w:p w14:paraId="2670A8FC" w14:textId="77777777" w:rsidR="00790BD6" w:rsidRPr="00790BD6" w:rsidRDefault="00790BD6" w:rsidP="00264ECF">
      <w:pPr>
        <w:numPr>
          <w:ilvl w:val="0"/>
          <w:numId w:val="9"/>
        </w:numPr>
        <w:spacing w:line="288" w:lineRule="auto"/>
        <w:ind w:firstLine="567"/>
        <w:jc w:val="both"/>
      </w:pPr>
      <w:r w:rsidRPr="00790BD6">
        <w:t>Вывести формулу для фокуса тонкой линзы, используя инвариант Аббе.</w:t>
      </w:r>
    </w:p>
    <w:p w14:paraId="4B0F8C0F" w14:textId="77777777" w:rsidR="00790BD6" w:rsidRPr="00790BD6" w:rsidRDefault="00790BD6" w:rsidP="00264ECF">
      <w:pPr>
        <w:numPr>
          <w:ilvl w:val="0"/>
          <w:numId w:val="9"/>
        </w:numPr>
        <w:spacing w:line="288" w:lineRule="auto"/>
        <w:ind w:firstLine="567"/>
        <w:jc w:val="both"/>
      </w:pPr>
      <w:r w:rsidRPr="00790BD6">
        <w:t>Объяснить основные способы измерения фокусного расстояния линз.</w:t>
      </w:r>
    </w:p>
    <w:p w14:paraId="0D1CAF90" w14:textId="6D19BE20" w:rsidR="00790BD6" w:rsidRPr="00357957" w:rsidRDefault="00790BD6" w:rsidP="00264ECF">
      <w:pPr>
        <w:numPr>
          <w:ilvl w:val="0"/>
          <w:numId w:val="9"/>
        </w:numPr>
        <w:spacing w:line="288" w:lineRule="auto"/>
        <w:ind w:firstLine="567"/>
        <w:jc w:val="both"/>
      </w:pPr>
      <w:r w:rsidRPr="00790BD6">
        <w:t xml:space="preserve">Построить изображения в собирающей, </w:t>
      </w:r>
      <w:r w:rsidR="00FA468C" w:rsidRPr="00790BD6">
        <w:t>рассеивающей линзах</w:t>
      </w:r>
      <w:r w:rsidRPr="00790BD6">
        <w:t xml:space="preserve"> и системах линз.</w:t>
      </w:r>
    </w:p>
    <w:p w14:paraId="3255844C" w14:textId="67273039" w:rsidR="00357957" w:rsidRDefault="00357957" w:rsidP="005B2485">
      <w:pPr>
        <w:spacing w:line="288" w:lineRule="auto"/>
        <w:ind w:firstLine="567"/>
        <w:jc w:val="both"/>
      </w:pPr>
    </w:p>
    <w:p w14:paraId="6571E854" w14:textId="77777777" w:rsidR="00357957" w:rsidRDefault="00357957">
      <w:pPr>
        <w:spacing w:line="288" w:lineRule="auto"/>
        <w:ind w:left="1134" w:right="1134" w:firstLine="567"/>
      </w:pPr>
      <w:r>
        <w:br w:type="page"/>
      </w:r>
    </w:p>
    <w:p w14:paraId="664FA055" w14:textId="4A676DE4" w:rsidR="00EC3F60" w:rsidRPr="003B3F04" w:rsidRDefault="00EC3F60" w:rsidP="003B3F04">
      <w:pPr>
        <w:spacing w:before="480" w:after="240" w:line="288" w:lineRule="auto"/>
        <w:ind w:left="1134"/>
        <w:rPr>
          <w:b/>
        </w:rPr>
      </w:pPr>
      <w:bookmarkStart w:id="6" w:name="_Toc69993024"/>
      <w:r w:rsidRPr="003B3F04">
        <w:rPr>
          <w:rFonts w:eastAsia="Times New Roman" w:cs="Times New Roman"/>
          <w:b/>
          <w:lang w:eastAsia="ru-RU"/>
        </w:rPr>
        <w:lastRenderedPageBreak/>
        <w:t>Лабораторная</w:t>
      </w:r>
      <w:r w:rsidRPr="003B3F04">
        <w:rPr>
          <w:b/>
        </w:rPr>
        <w:t xml:space="preserve"> работа № 2</w:t>
      </w:r>
      <w:r w:rsidR="00024277" w:rsidRPr="003B3F04">
        <w:rPr>
          <w:b/>
        </w:rPr>
        <w:t>. Экспериментальное определение фокусного расстояния толстой линзы с помощью матричных элементов</w:t>
      </w:r>
      <w:bookmarkEnd w:id="6"/>
    </w:p>
    <w:p w14:paraId="17C6C7BB" w14:textId="6E539389" w:rsidR="00EC3F60" w:rsidRPr="00024277" w:rsidRDefault="00024277" w:rsidP="00EC3F60">
      <w:pPr>
        <w:spacing w:line="288" w:lineRule="auto"/>
        <w:ind w:firstLine="567"/>
        <w:jc w:val="both"/>
        <w:rPr>
          <w:b/>
        </w:rPr>
      </w:pPr>
      <w:r w:rsidRPr="00024277">
        <w:rPr>
          <w:b/>
        </w:rPr>
        <w:t>Цель работы</w:t>
      </w:r>
    </w:p>
    <w:p w14:paraId="3221AB39" w14:textId="174FEEAD" w:rsidR="00EC3F60" w:rsidRPr="00EC3F60" w:rsidRDefault="00EC3F60" w:rsidP="00024277">
      <w:pPr>
        <w:spacing w:line="288" w:lineRule="auto"/>
        <w:ind w:firstLine="567"/>
        <w:jc w:val="both"/>
      </w:pPr>
      <w:r w:rsidRPr="00EC3F60">
        <w:t xml:space="preserve">Экспериментальное определение фокусного расстояния толстой линзы с помощью матричных элементов А, В, С, </w:t>
      </w:r>
      <w:r w:rsidRPr="00024277">
        <w:t>D</w:t>
      </w:r>
      <w:r w:rsidRPr="00EC3F60">
        <w:t xml:space="preserve">. </w:t>
      </w:r>
    </w:p>
    <w:p w14:paraId="6A3F911C" w14:textId="5AD49154" w:rsidR="00EC3F60" w:rsidRPr="00024277" w:rsidRDefault="00024277" w:rsidP="00024277">
      <w:pPr>
        <w:spacing w:line="288" w:lineRule="auto"/>
        <w:ind w:firstLine="567"/>
        <w:jc w:val="both"/>
        <w:rPr>
          <w:b/>
        </w:rPr>
      </w:pPr>
      <w:r w:rsidRPr="00024277">
        <w:rPr>
          <w:b/>
        </w:rPr>
        <w:t>Предварительная подготовка к работе</w:t>
      </w:r>
    </w:p>
    <w:p w14:paraId="0286480C" w14:textId="77777777" w:rsidR="00EC3F60" w:rsidRPr="0074563D" w:rsidRDefault="00EC3F60" w:rsidP="00EC3F60">
      <w:pPr>
        <w:spacing w:line="288" w:lineRule="auto"/>
        <w:ind w:firstLine="567"/>
        <w:jc w:val="both"/>
      </w:pPr>
      <w:r w:rsidRPr="0074563D">
        <w:t>1. Н.П. Гвоздева, К.И. Коркина «Теория оптических систем и оптические измерения», М., «Машиностроение», 1981г.</w:t>
      </w:r>
    </w:p>
    <w:p w14:paraId="7486B23F" w14:textId="77777777" w:rsidR="00EC3F60" w:rsidRPr="0074563D" w:rsidRDefault="00EC3F60" w:rsidP="00EC3F60">
      <w:pPr>
        <w:spacing w:line="288" w:lineRule="auto"/>
        <w:ind w:firstLine="567"/>
        <w:jc w:val="both"/>
      </w:pPr>
      <w:r w:rsidRPr="0074563D">
        <w:t>2. В.А. Афанасьев «Оптические измерения», М., «Высшая школа», 1981г.</w:t>
      </w:r>
    </w:p>
    <w:p w14:paraId="6E711C70" w14:textId="77777777" w:rsidR="00EC3F60" w:rsidRPr="0074563D" w:rsidRDefault="00EC3F60" w:rsidP="00EC3F60">
      <w:pPr>
        <w:spacing w:line="288" w:lineRule="auto"/>
        <w:ind w:firstLine="567"/>
        <w:jc w:val="both"/>
      </w:pPr>
      <w:r w:rsidRPr="0074563D">
        <w:t>3. М. Борн, Э. Вольф «Основы оптики», М., «Наука», 1973г.</w:t>
      </w:r>
    </w:p>
    <w:p w14:paraId="7B31B755" w14:textId="662AA072" w:rsidR="00EC3F60" w:rsidRPr="00EC3F60" w:rsidRDefault="00EC3F60" w:rsidP="00024277">
      <w:pPr>
        <w:spacing w:line="288" w:lineRule="auto"/>
        <w:ind w:firstLine="567"/>
        <w:jc w:val="both"/>
      </w:pPr>
      <w:r w:rsidRPr="0074563D">
        <w:t>4. Г.С. Ландсберг «Оптика», М., Физматлит, 2003г.</w:t>
      </w:r>
    </w:p>
    <w:p w14:paraId="3D533B01" w14:textId="2E7F569D" w:rsidR="00EC3F60" w:rsidRPr="00024277" w:rsidRDefault="00EC3F60" w:rsidP="00EC3F60">
      <w:pPr>
        <w:spacing w:line="288" w:lineRule="auto"/>
        <w:ind w:firstLine="567"/>
        <w:jc w:val="both"/>
        <w:rPr>
          <w:b/>
        </w:rPr>
      </w:pPr>
      <w:r w:rsidRPr="00EC3F60">
        <w:t xml:space="preserve"> </w:t>
      </w:r>
      <w:r w:rsidRPr="00024277">
        <w:rPr>
          <w:b/>
        </w:rPr>
        <w:t>Изучить следующие вопросы</w:t>
      </w:r>
    </w:p>
    <w:p w14:paraId="3D0B6A68" w14:textId="1FC997EC" w:rsidR="00EC3F60" w:rsidRPr="00EC3F60" w:rsidRDefault="00EC3F60" w:rsidP="00024277">
      <w:pPr>
        <w:spacing w:line="288" w:lineRule="auto"/>
        <w:jc w:val="both"/>
      </w:pPr>
      <w:r w:rsidRPr="00EC3F60">
        <w:t xml:space="preserve">- общая </w:t>
      </w:r>
      <w:r w:rsidR="00024277" w:rsidRPr="00EC3F60">
        <w:t>теория матричных</w:t>
      </w:r>
      <w:r w:rsidRPr="00EC3F60">
        <w:t xml:space="preserve"> элементов;</w:t>
      </w:r>
    </w:p>
    <w:p w14:paraId="79FDF7D6" w14:textId="6A6077E5" w:rsidR="00EC3F60" w:rsidRPr="00EC3F60" w:rsidRDefault="00EC3F60" w:rsidP="00024277">
      <w:pPr>
        <w:spacing w:line="288" w:lineRule="auto"/>
        <w:jc w:val="both"/>
      </w:pPr>
      <w:r w:rsidRPr="00EC3F60">
        <w:t>- методика определения фокусных расстояний матричным методом.</w:t>
      </w:r>
    </w:p>
    <w:p w14:paraId="13E6F4F7" w14:textId="3E992EF5" w:rsidR="00EC3F60" w:rsidRPr="00024277" w:rsidRDefault="00EC3F60" w:rsidP="00024277">
      <w:pPr>
        <w:spacing w:before="120" w:after="120" w:line="288" w:lineRule="auto"/>
        <w:jc w:val="center"/>
        <w:rPr>
          <w:b/>
        </w:rPr>
      </w:pPr>
      <w:r w:rsidRPr="00024277">
        <w:rPr>
          <w:b/>
        </w:rPr>
        <w:t>Теоретическое введение</w:t>
      </w:r>
    </w:p>
    <w:p w14:paraId="1E5063FA" w14:textId="18FACF57" w:rsidR="00EC3F60" w:rsidRPr="00EC3F60" w:rsidRDefault="00EC3F60" w:rsidP="00024277">
      <w:pPr>
        <w:spacing w:line="288" w:lineRule="auto"/>
        <w:ind w:firstLine="567"/>
        <w:jc w:val="both"/>
      </w:pPr>
      <w:r w:rsidRPr="00EC3F60">
        <w:t xml:space="preserve">Будем считать, что матричные элементы матрицы М (оптической системы) есть А, В, С, </w:t>
      </w:r>
      <w:r w:rsidRPr="00024277">
        <w:t>D</w:t>
      </w:r>
      <w:r w:rsidRPr="00EC3F60">
        <w:t xml:space="preserve"> - они неизвестны и подлежат определению. Матрица собственно оптической системы между вершиной </w:t>
      </w:r>
      <w:r w:rsidR="00024277">
        <w:t>О</w:t>
      </w:r>
      <w:r w:rsidRPr="00024277">
        <w:rPr>
          <w:vertAlign w:val="subscript"/>
        </w:rPr>
        <w:t>1</w:t>
      </w:r>
      <w:r w:rsidRPr="00EC3F60">
        <w:t xml:space="preserve"> и вершиной О</w:t>
      </w:r>
      <w:r w:rsidRPr="00024277">
        <w:rPr>
          <w:vertAlign w:val="subscript"/>
        </w:rPr>
        <w:t>к</w:t>
      </w:r>
      <w:r w:rsidRPr="00EC3F60">
        <w:t xml:space="preserve"> записывается в виде: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024277" w:rsidRPr="00517B56" w14:paraId="31C16525" w14:textId="77777777" w:rsidTr="00024277">
        <w:tc>
          <w:tcPr>
            <w:tcW w:w="8955" w:type="dxa"/>
            <w:vAlign w:val="center"/>
          </w:tcPr>
          <w:p w14:paraId="1929EBD7" w14:textId="4C365203" w:rsidR="00024277" w:rsidRPr="00024277" w:rsidRDefault="00AD6B83" w:rsidP="00024277">
            <w:pPr>
              <w:spacing w:line="288" w:lineRule="auto"/>
              <w:ind w:firstLine="567"/>
              <w:jc w:val="center"/>
            </w:pPr>
            <m:oMathPara>
              <m:oMath>
                <m:d>
                  <m:dPr>
                    <m:begChr m:val="["/>
                    <m:endChr m:val="]"/>
                    <m:ctrlPr>
                      <w:rPr>
                        <w:rFonts w:ascii="Cambria Math" w:hAnsi="Cambria Math"/>
                      </w:rPr>
                    </m:ctrlPr>
                  </m:dPr>
                  <m:e>
                    <m:r>
                      <w:rPr>
                        <w:rFonts w:ascii="Cambria Math" w:hAnsi="Cambria Math"/>
                      </w:rPr>
                      <m:t>M</m:t>
                    </m:r>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e>
                        <m:e>
                          <m:r>
                            <w:rPr>
                              <w:rFonts w:ascii="Cambria Math" w:hAnsi="Cambria Math"/>
                            </w:rPr>
                            <m:t>B</m:t>
                          </m:r>
                        </m:e>
                      </m:mr>
                      <m:mr>
                        <m:e>
                          <m:r>
                            <w:rPr>
                              <w:rFonts w:ascii="Cambria Math" w:hAnsi="Cambria Math"/>
                            </w:rPr>
                            <m:t>C</m:t>
                          </m:r>
                        </m:e>
                        <m:e>
                          <m:r>
                            <w:rPr>
                              <w:rFonts w:ascii="Cambria Math" w:hAnsi="Cambria Math"/>
                            </w:rPr>
                            <m:t>D</m:t>
                          </m:r>
                        </m:e>
                      </m:mr>
                    </m:m>
                  </m:e>
                </m:d>
              </m:oMath>
            </m:oMathPara>
          </w:p>
        </w:tc>
        <w:tc>
          <w:tcPr>
            <w:tcW w:w="683" w:type="dxa"/>
            <w:vAlign w:val="center"/>
          </w:tcPr>
          <w:p w14:paraId="78495EA9" w14:textId="47834388" w:rsidR="00024277" w:rsidRPr="00517B56" w:rsidRDefault="00024277" w:rsidP="00A17875">
            <w:pPr>
              <w:pStyle w:val="aff2"/>
              <w:keepNext/>
              <w:jc w:val="right"/>
              <w:rPr>
                <w:i w:val="0"/>
                <w:color w:val="000000" w:themeColor="text1"/>
                <w:sz w:val="28"/>
                <w:szCs w:val="28"/>
                <w:lang w:val="en-US"/>
              </w:rPr>
            </w:pPr>
            <w:r w:rsidRPr="00517B56">
              <w:rPr>
                <w:i w:val="0"/>
                <w:color w:val="000000" w:themeColor="text1"/>
                <w:sz w:val="28"/>
                <w:szCs w:val="28"/>
                <w:lang w:val="en-US"/>
              </w:rPr>
              <w:t>(</w:t>
            </w:r>
            <w:r>
              <w:rPr>
                <w:i w:val="0"/>
                <w:color w:val="000000" w:themeColor="text1"/>
                <w:sz w:val="28"/>
                <w:szCs w:val="28"/>
              </w:rPr>
              <w:t>12</w:t>
            </w:r>
            <w:r w:rsidRPr="00517B56">
              <w:rPr>
                <w:i w:val="0"/>
                <w:color w:val="000000" w:themeColor="text1"/>
                <w:sz w:val="28"/>
                <w:szCs w:val="28"/>
                <w:lang w:val="en-US"/>
              </w:rPr>
              <w:t>)</w:t>
            </w:r>
          </w:p>
        </w:tc>
      </w:tr>
    </w:tbl>
    <w:p w14:paraId="71FBAFB1" w14:textId="5FCB55F4" w:rsidR="00EC3F60" w:rsidRPr="00EC3F60" w:rsidRDefault="00EC3F60" w:rsidP="00024277">
      <w:pPr>
        <w:spacing w:line="288" w:lineRule="auto"/>
        <w:ind w:firstLine="567"/>
        <w:jc w:val="both"/>
      </w:pPr>
      <w:r w:rsidRPr="00EC3F60">
        <w:t xml:space="preserve">Поставим задачу: с помощью оптических измерений определить численные значения матричных элементов. Для этой цели поместим предмет </w:t>
      </w:r>
      <w:r w:rsidRPr="00024277">
        <w:t>A</w:t>
      </w:r>
      <w:r w:rsidRPr="00024277">
        <w:rPr>
          <w:vertAlign w:val="subscript"/>
        </w:rPr>
        <w:t>1</w:t>
      </w:r>
      <w:r w:rsidRPr="00024277">
        <w:t>B</w:t>
      </w:r>
      <w:r w:rsidRPr="00024277">
        <w:rPr>
          <w:vertAlign w:val="subscript"/>
        </w:rPr>
        <w:t>1</w:t>
      </w:r>
      <w:r w:rsidRPr="00EC3F60">
        <w:t>известных размеров на расстоянии от</w:t>
      </w:r>
      <w:r w:rsidR="00024277">
        <w:t xml:space="preserve"> </w:t>
      </w:r>
      <w:r w:rsidRPr="00EC3F60">
        <w:t xml:space="preserve">вершины </w:t>
      </w:r>
      <w:r w:rsidRPr="00024277">
        <w:t>O</w:t>
      </w:r>
      <w:r w:rsidRPr="00024277">
        <w:rPr>
          <w:vertAlign w:val="subscript"/>
        </w:rPr>
        <w:t>1</w:t>
      </w:r>
      <w:r w:rsidRPr="00EC3F60">
        <w:t xml:space="preserve">. Изображение </w:t>
      </w:r>
      <w:r w:rsidRPr="00024277">
        <w:t>A</w:t>
      </w:r>
      <w:r w:rsidRPr="00BB187C">
        <w:rPr>
          <w:vertAlign w:val="superscript"/>
        </w:rPr>
        <w:t>'</w:t>
      </w:r>
      <w:r w:rsidRPr="00BB187C">
        <w:rPr>
          <w:vertAlign w:val="subscript"/>
        </w:rPr>
        <w:t>1</w:t>
      </w:r>
      <w:r w:rsidRPr="00024277">
        <w:t>B</w:t>
      </w:r>
      <w:r w:rsidRPr="00BB187C">
        <w:rPr>
          <w:vertAlign w:val="superscript"/>
        </w:rPr>
        <w:t>'</w:t>
      </w:r>
      <w:r w:rsidRPr="00BB187C">
        <w:rPr>
          <w:vertAlign w:val="subscript"/>
        </w:rPr>
        <w:t>1</w:t>
      </w:r>
      <w:r w:rsidRPr="00EC3F60">
        <w:t xml:space="preserve">определенных размеров будет располагаться на расстоянии </w:t>
      </w:r>
      <w:r w:rsidRPr="00024277">
        <w:t>S</w:t>
      </w:r>
      <w:r w:rsidRPr="00EC3F60">
        <w:t>' от вершины О</w:t>
      </w:r>
      <w:r w:rsidRPr="00BB187C">
        <w:rPr>
          <w:vertAlign w:val="subscript"/>
        </w:rPr>
        <w:t>к</w:t>
      </w:r>
      <w:r w:rsidRPr="00EC3F60">
        <w:t>. Оптическая система имеет вид</w:t>
      </w:r>
      <w:r w:rsidR="00BB187C">
        <w:t xml:space="preserve"> </w:t>
      </w:r>
      <w:r w:rsidR="00BB187C" w:rsidRPr="00EC3F60">
        <w:t xml:space="preserve">(Рис. </w:t>
      </w:r>
      <w:r w:rsidR="00BB187C">
        <w:t>4</w:t>
      </w:r>
      <w:r w:rsidR="00BB187C" w:rsidRPr="00EC3F60">
        <w:t>)</w:t>
      </w:r>
      <w:r w:rsidRPr="00EC3F60">
        <w:t xml:space="preserve">: </w:t>
      </w:r>
    </w:p>
    <w:p w14:paraId="5F90135B" w14:textId="7053BE92" w:rsidR="00EC3F60" w:rsidRPr="00024277" w:rsidRDefault="00EC3F60" w:rsidP="00BB187C">
      <w:pPr>
        <w:spacing w:line="288" w:lineRule="auto"/>
        <w:ind w:firstLine="567"/>
        <w:jc w:val="center"/>
      </w:pPr>
      <w:r w:rsidRPr="00024277">
        <w:rPr>
          <w:noProof/>
          <w:lang w:eastAsia="ru-RU"/>
        </w:rPr>
        <w:drawing>
          <wp:inline distT="0" distB="0" distL="0" distR="0" wp14:anchorId="72E7DDCB" wp14:editId="4255CAD9">
            <wp:extent cx="3476625" cy="19431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6625" cy="1943100"/>
                    </a:xfrm>
                    <a:prstGeom prst="rect">
                      <a:avLst/>
                    </a:prstGeom>
                    <a:noFill/>
                    <a:ln>
                      <a:noFill/>
                    </a:ln>
                  </pic:spPr>
                </pic:pic>
              </a:graphicData>
            </a:graphic>
          </wp:inline>
        </w:drawing>
      </w:r>
    </w:p>
    <w:p w14:paraId="39123C62" w14:textId="45764BF9" w:rsidR="00EC3F60" w:rsidRPr="00EC3F60" w:rsidRDefault="00EC3F60" w:rsidP="00BB187C">
      <w:pPr>
        <w:spacing w:line="288" w:lineRule="auto"/>
        <w:ind w:firstLine="567"/>
        <w:jc w:val="center"/>
      </w:pPr>
      <w:r w:rsidRPr="00EC3F60">
        <w:t xml:space="preserve">Рис. </w:t>
      </w:r>
      <w:r w:rsidR="00BB187C">
        <w:t>4. Пример оптической системы</w:t>
      </w:r>
    </w:p>
    <w:p w14:paraId="4127E9A7" w14:textId="16D26AB8" w:rsidR="00082FA6" w:rsidRPr="00024277" w:rsidRDefault="00EC3F60" w:rsidP="00082FA6">
      <w:pPr>
        <w:spacing w:line="288" w:lineRule="auto"/>
        <w:ind w:firstLine="567"/>
        <w:jc w:val="both"/>
      </w:pPr>
      <w:r w:rsidRPr="00EC3F60">
        <w:t>Цепочка матриц ОП</w:t>
      </w:r>
      <w:r w:rsidRPr="00BB187C">
        <w:rPr>
          <w:vertAlign w:val="subscript"/>
        </w:rPr>
        <w:t>4</w:t>
      </w:r>
      <w:r w:rsidRPr="00EC3F60">
        <w:t xml:space="preserve"> к ОП</w:t>
      </w:r>
      <w:r w:rsidRPr="00BB187C">
        <w:rPr>
          <w:vertAlign w:val="subscript"/>
        </w:rPr>
        <w:t>1</w:t>
      </w:r>
      <w:r w:rsidR="00BB187C">
        <w:t xml:space="preserve"> выражается следующим образом:</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082FA6" w14:paraId="11760DFF" w14:textId="77777777" w:rsidTr="00082FA6">
        <w:tc>
          <w:tcPr>
            <w:tcW w:w="8500" w:type="dxa"/>
            <w:vAlign w:val="center"/>
          </w:tcPr>
          <w:p w14:paraId="7E55B4B7" w14:textId="77777777" w:rsidR="00082FA6" w:rsidRPr="00BB187C" w:rsidRDefault="00AD6B83" w:rsidP="00082FA6">
            <w:pPr>
              <w:spacing w:line="288" w:lineRule="auto"/>
              <w:ind w:firstLine="567"/>
              <w:jc w:val="center"/>
            </w:pPr>
            <m:oMathPara>
              <m:oMathParaPr>
                <m:jc m:val="center"/>
              </m:oMathParaPr>
              <m:oMath>
                <m:d>
                  <m:dPr>
                    <m:begChr m:val="["/>
                    <m:endChr m:val="]"/>
                    <m:ctrlPr>
                      <w:rPr>
                        <w:rFonts w:ascii="Cambria Math" w:hAnsi="Cambria Math"/>
                      </w:rPr>
                    </m:ctrlPr>
                  </m:dPr>
                  <m:e>
                    <m:r>
                      <w:rPr>
                        <w:rFonts w:ascii="Cambria Math" w:hAnsi="Cambria Math"/>
                      </w:rPr>
                      <m:t>M</m:t>
                    </m:r>
                    <m:r>
                      <m:rPr>
                        <m:sty m:val="p"/>
                      </m:rPr>
                      <w:rPr>
                        <w:rFonts w:ascii="Cambria Math" w:hAnsi="Cambria Math"/>
                      </w:rPr>
                      <m:t>'</m:t>
                    </m:r>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m:t>
                          </m:r>
                          <m:r>
                            <w:rPr>
                              <w:rFonts w:ascii="Cambria Math" w:hAnsi="Cambria Math"/>
                            </w:rPr>
                            <m:t>S</m:t>
                          </m:r>
                          <m:r>
                            <m:rPr>
                              <m:sty m:val="p"/>
                            </m:rPr>
                            <w:rPr>
                              <w:rFonts w:ascii="Cambria Math" w:hAnsi="Cambria Math"/>
                            </w:rPr>
                            <m:t>'</m:t>
                          </m:r>
                        </m:e>
                      </m:mr>
                      <m:mr>
                        <m:e>
                          <m:r>
                            <m:rPr>
                              <m:sty m:val="p"/>
                            </m:rPr>
                            <w:rPr>
                              <w:rFonts w:ascii="Cambria Math" w:hAnsi="Cambria Math"/>
                            </w:rPr>
                            <m:t>0</m:t>
                          </m:r>
                        </m:e>
                        <m:e>
                          <m:r>
                            <m:rPr>
                              <m:sty m:val="p"/>
                            </m:rPr>
                            <w:rPr>
                              <w:rFonts w:ascii="Cambria Math" w:hAnsi="Cambria Math"/>
                            </w:rPr>
                            <m:t>1</m:t>
                          </m:r>
                        </m:e>
                      </m:mr>
                    </m:m>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e>
                        <m:e>
                          <m:r>
                            <w:rPr>
                              <w:rFonts w:ascii="Cambria Math" w:hAnsi="Cambria Math"/>
                            </w:rPr>
                            <m:t>B</m:t>
                          </m:r>
                        </m:e>
                      </m:mr>
                      <m:mr>
                        <m:e>
                          <m:r>
                            <w:rPr>
                              <w:rFonts w:ascii="Cambria Math" w:hAnsi="Cambria Math"/>
                            </w:rPr>
                            <m:t>C</m:t>
                          </m:r>
                        </m:e>
                        <m:e>
                          <m:r>
                            <w:rPr>
                              <w:rFonts w:ascii="Cambria Math" w:hAnsi="Cambria Math"/>
                            </w:rPr>
                            <m:t>D</m:t>
                          </m:r>
                        </m:e>
                      </m:mr>
                    </m:m>
                  </m:e>
                </m:d>
                <m:r>
                  <m:rPr>
                    <m:sty m:val="p"/>
                  </m:rPr>
                  <w:rPr>
                    <w:rFonts w:ascii="Cambria Math" w:hAnsi="Cambria Math"/>
                  </w:rPr>
                  <m:t>∙</m:t>
                </m:r>
                <m:d>
                  <m:dPr>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1</m:t>
                          </m:r>
                        </m:e>
                        <m:e>
                          <m:r>
                            <m:rPr>
                              <m:sty m:val="p"/>
                            </m:rPr>
                            <w:rPr>
                              <w:rFonts w:ascii="Cambria Math" w:hAnsi="Cambria Math"/>
                            </w:rPr>
                            <m:t>-</m:t>
                          </m:r>
                          <m:r>
                            <w:rPr>
                              <w:rFonts w:ascii="Cambria Math" w:hAnsi="Cambria Math"/>
                            </w:rPr>
                            <m:t>S</m:t>
                          </m:r>
                        </m:e>
                      </m:mr>
                      <m:mr>
                        <m:e>
                          <m:r>
                            <m:rPr>
                              <m:sty m:val="p"/>
                            </m:rPr>
                            <w:rPr>
                              <w:rFonts w:ascii="Cambria Math" w:hAnsi="Cambria Math"/>
                            </w:rPr>
                            <m:t>0</m:t>
                          </m:r>
                        </m:e>
                        <m:e>
                          <m:r>
                            <m:rPr>
                              <m:sty m:val="p"/>
                            </m:rPr>
                            <w:rPr>
                              <w:rFonts w:ascii="Cambria Math" w:hAnsi="Cambria Math"/>
                            </w:rPr>
                            <m:t>1</m:t>
                          </m:r>
                        </m:e>
                      </m:mr>
                    </m:m>
                  </m:e>
                </m:d>
              </m:oMath>
            </m:oMathPara>
          </w:p>
          <w:p w14:paraId="3902C5F8" w14:textId="77777777" w:rsidR="00082FA6" w:rsidRPr="00BB187C" w:rsidRDefault="00AD6B83" w:rsidP="00082FA6">
            <w:pPr>
              <w:spacing w:line="288" w:lineRule="auto"/>
              <w:ind w:firstLine="567"/>
              <w:jc w:val="center"/>
            </w:pPr>
            <m:oMathPara>
              <m:oMathParaPr>
                <m:jc m:val="center"/>
              </m:oMathParaPr>
              <m:oMath>
                <m:d>
                  <m:dPr>
                    <m:begChr m:val="["/>
                    <m:endChr m:val="]"/>
                    <m:ctrlPr>
                      <w:rPr>
                        <w:rFonts w:ascii="Cambria Math" w:hAnsi="Cambria Math"/>
                      </w:rPr>
                    </m:ctrlPr>
                  </m:dPr>
                  <m:e>
                    <m:r>
                      <w:rPr>
                        <w:rFonts w:ascii="Cambria Math" w:hAnsi="Cambria Math"/>
                      </w:rPr>
                      <m:t>M</m:t>
                    </m:r>
                    <m:r>
                      <m:rPr>
                        <m:sty m:val="p"/>
                      </m:rPr>
                      <w:rPr>
                        <w:rFonts w:ascii="Cambria Math" w:hAnsi="Cambria Math"/>
                      </w:rPr>
                      <m:t>'</m:t>
                    </m:r>
                  </m:e>
                </m:d>
                <m:r>
                  <m:rPr>
                    <m:sty m:val="p"/>
                  </m:rPr>
                  <w:rPr>
                    <w:rFonts w:ascii="Cambria Math" w:hAnsi="Cambria Math"/>
                  </w:rPr>
                  <m:t>=</m:t>
                </m:r>
                <m:d>
                  <m:dPr>
                    <m:begChr m:val="["/>
                    <m:endChr m:val="]"/>
                    <m:ctrlPr>
                      <w:rPr>
                        <w:rFonts w:ascii="Cambria Math" w:hAnsi="Cambria Math"/>
                      </w:rPr>
                    </m:ctrlPr>
                  </m:dPr>
                  <m:e>
                    <m:m>
                      <m:mPr>
                        <m:mcs>
                          <m:mc>
                            <m:mcPr>
                              <m:count m:val="2"/>
                              <m:mcJc m:val="center"/>
                            </m:mcPr>
                          </m:mc>
                        </m:mcs>
                        <m:ctrlPr>
                          <w:rPr>
                            <w:rFonts w:ascii="Cambria Math" w:hAnsi="Cambria Math"/>
                          </w:rPr>
                        </m:ctrlPr>
                      </m:mPr>
                      <m:mr>
                        <m:e>
                          <m:r>
                            <m:rPr>
                              <m:sty m:val="p"/>
                            </m:rPr>
                            <w:rPr>
                              <w:rFonts w:ascii="Cambria Math" w:hAnsi="Cambria Math"/>
                            </w:rPr>
                            <m:t>(</m:t>
                          </m:r>
                          <m:r>
                            <w:rPr>
                              <w:rFonts w:ascii="Cambria Math" w:hAnsi="Cambria Math"/>
                            </w:rPr>
                            <m:t>A</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w:rPr>
                              <w:rFonts w:ascii="Cambria Math" w:hAnsi="Cambria Math"/>
                            </w:rPr>
                            <m:t>C</m:t>
                          </m:r>
                          <m:r>
                            <m:rPr>
                              <m:sty m:val="p"/>
                            </m:rPr>
                            <w:rPr>
                              <w:rFonts w:ascii="Cambria Math" w:hAnsi="Cambria Math"/>
                            </w:rPr>
                            <m:t>)</m:t>
                          </m:r>
                        </m:e>
                        <m:e>
                          <m:d>
                            <m:dPr>
                              <m:begChr m:val=""/>
                              <m:endChr m:val="]"/>
                              <m:ctrlPr>
                                <w:rPr>
                                  <w:rFonts w:ascii="Cambria Math" w:hAnsi="Cambria Math"/>
                                </w:rPr>
                              </m:ctrlPr>
                            </m:dPr>
                            <m:e>
                              <m:d>
                                <m:dPr>
                                  <m:begChr m:val="["/>
                                  <m:endChr m:val=""/>
                                  <m:ctrlPr>
                                    <w:rPr>
                                      <w:rFonts w:ascii="Cambria Math" w:hAnsi="Cambria Math"/>
                                    </w:rPr>
                                  </m:ctrlPr>
                                </m:dPr>
                                <m:e>
                                  <m:r>
                                    <m:rPr>
                                      <m:sty m:val="p"/>
                                    </m:rPr>
                                    <w:rPr>
                                      <w:rFonts w:ascii="Cambria Math" w:hAnsi="Cambria Math"/>
                                    </w:rPr>
                                    <m:t>-</m:t>
                                  </m:r>
                                  <m:r>
                                    <w:rPr>
                                      <w:rFonts w:ascii="Cambria Math" w:hAnsi="Cambria Math"/>
                                    </w:rPr>
                                    <m:t>A</m:t>
                                  </m:r>
                                </m:e>
                              </m:d>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r>
                                <w:rPr>
                                  <w:rFonts w:ascii="Cambria Math" w:hAnsi="Cambria Math"/>
                                </w:rPr>
                                <m:t>CS</m:t>
                              </m:r>
                              <m:r>
                                <m:rPr>
                                  <m:sty m:val="p"/>
                                </m:rPr>
                                <w:rPr>
                                  <w:rFonts w:ascii="Cambria Math" w:hAnsi="Cambria Math"/>
                                </w:rPr>
                                <m:t>+</m:t>
                              </m:r>
                              <m:r>
                                <w:rPr>
                                  <w:rFonts w:ascii="Cambria Math" w:hAnsi="Cambria Math"/>
                                </w:rPr>
                                <m:t>D</m:t>
                              </m:r>
                              <m:r>
                                <m:rPr>
                                  <m:sty m:val="p"/>
                                </m:rPr>
                                <w:rPr>
                                  <w:rFonts w:ascii="Cambria Math" w:hAnsi="Cambria Math"/>
                                </w:rPr>
                                <m:t>)</m:t>
                              </m:r>
                            </m:e>
                          </m:d>
                        </m:e>
                      </m:mr>
                      <m:mr>
                        <m:e>
                          <m:r>
                            <w:rPr>
                              <w:rFonts w:ascii="Cambria Math" w:hAnsi="Cambria Math"/>
                            </w:rPr>
                            <m:t>C</m:t>
                          </m:r>
                        </m:e>
                        <m:e>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e>
                      </m:mr>
                    </m:m>
                  </m:e>
                </m:d>
              </m:oMath>
            </m:oMathPara>
          </w:p>
          <w:p w14:paraId="44DBFB68" w14:textId="138F798C" w:rsidR="00082FA6" w:rsidRPr="00E6023C" w:rsidRDefault="00AD6B83" w:rsidP="00082FA6">
            <w:pPr>
              <w:spacing w:line="288" w:lineRule="auto"/>
              <w:ind w:firstLine="567"/>
              <w:jc w:val="center"/>
              <w:rPr>
                <w:lang w:val="en-US"/>
              </w:rPr>
            </w:pPr>
            <m:oMath>
              <m:d>
                <m:dPr>
                  <m:begChr m:val="["/>
                  <m:endChr m:val="]"/>
                  <m:ctrlPr>
                    <w:rPr>
                      <w:rFonts w:ascii="Cambria Math" w:hAnsi="Cambria Math"/>
                    </w:rPr>
                  </m:ctrlPr>
                </m:dPr>
                <m:e>
                  <m:r>
                    <w:rPr>
                      <w:rFonts w:ascii="Cambria Math" w:hAnsi="Cambria Math"/>
                    </w:rPr>
                    <m:t>M</m:t>
                  </m:r>
                  <m:r>
                    <m:rPr>
                      <m:sty m:val="p"/>
                    </m:rPr>
                    <w:rPr>
                      <w:rFonts w:ascii="Cambria Math" w:hAnsi="Cambria Math"/>
                      <w:lang w:val="en-US"/>
                    </w:rPr>
                    <m:t>'</m:t>
                  </m:r>
                </m:e>
              </m:d>
              <m:r>
                <m:rPr>
                  <m:sty m:val="p"/>
                </m:rPr>
                <w:rPr>
                  <w:rFonts w:ascii="Cambria Math" w:hAnsi="Cambria Math"/>
                  <w:lang w:val="en-US"/>
                </w:rPr>
                <m:t>=</m:t>
              </m:r>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r>
                          <m:rPr>
                            <m:sty m:val="p"/>
                          </m:rPr>
                          <w:rPr>
                            <w:rFonts w:ascii="Cambria Math" w:hAnsi="Cambria Math"/>
                            <w:lang w:val="en-US"/>
                          </w:rPr>
                          <m:t>'</m:t>
                        </m:r>
                      </m:e>
                      <m:e>
                        <m:r>
                          <w:rPr>
                            <w:rFonts w:ascii="Cambria Math" w:hAnsi="Cambria Math"/>
                          </w:rPr>
                          <m:t>B</m:t>
                        </m:r>
                        <m:r>
                          <m:rPr>
                            <m:sty m:val="p"/>
                          </m:rPr>
                          <w:rPr>
                            <w:rFonts w:ascii="Cambria Math" w:hAnsi="Cambria Math"/>
                            <w:lang w:val="en-US"/>
                          </w:rPr>
                          <m:t>'</m:t>
                        </m:r>
                      </m:e>
                    </m:mr>
                    <m:mr>
                      <m:e>
                        <m:r>
                          <w:rPr>
                            <w:rFonts w:ascii="Cambria Math" w:hAnsi="Cambria Math"/>
                          </w:rPr>
                          <m:t>C</m:t>
                        </m:r>
                        <m:r>
                          <m:rPr>
                            <m:sty m:val="p"/>
                          </m:rPr>
                          <w:rPr>
                            <w:rFonts w:ascii="Cambria Math" w:hAnsi="Cambria Math"/>
                            <w:lang w:val="en-US"/>
                          </w:rPr>
                          <m:t>'</m:t>
                        </m:r>
                      </m:e>
                      <m:e>
                        <m:r>
                          <w:rPr>
                            <w:rFonts w:ascii="Cambria Math" w:hAnsi="Cambria Math"/>
                          </w:rPr>
                          <m:t>D</m:t>
                        </m:r>
                        <m:r>
                          <m:rPr>
                            <m:sty m:val="p"/>
                          </m:rPr>
                          <w:rPr>
                            <w:rFonts w:ascii="Cambria Math" w:hAnsi="Cambria Math"/>
                            <w:lang w:val="en-US"/>
                          </w:rPr>
                          <m:t>'</m:t>
                        </m:r>
                      </m:e>
                    </m:mr>
                  </m:m>
                </m:e>
              </m:d>
            </m:oMath>
            <w:r w:rsidR="00082FA6" w:rsidRPr="00E6023C">
              <w:rPr>
                <w:lang w:val="en-US"/>
              </w:rPr>
              <w:t xml:space="preserve">   B'=0</w:t>
            </w:r>
            <m:oMath>
              <m:r>
                <m:rPr>
                  <m:sty m:val="p"/>
                </m:rPr>
                <w:rPr>
                  <w:rFonts w:ascii="Cambria Math" w:hAnsi="Cambria Math"/>
                  <w:lang w:val="en-US"/>
                </w:rPr>
                <w:br/>
              </m:r>
            </m:oMath>
            <m:oMathPara>
              <m:oMathParaPr>
                <m:jc m:val="center"/>
              </m:oMathParaPr>
              <m:oMath>
                <m:d>
                  <m:dPr>
                    <m:begChr m:val="["/>
                    <m:endChr m:val="]"/>
                    <m:ctrlPr>
                      <w:rPr>
                        <w:rFonts w:ascii="Cambria Math" w:hAnsi="Cambria Math"/>
                      </w:rPr>
                    </m:ctrlPr>
                  </m:dPr>
                  <m:e>
                    <m:r>
                      <m:rPr>
                        <m:sty m:val="p"/>
                      </m:rPr>
                      <w:rPr>
                        <w:rFonts w:ascii="Cambria Math" w:hAnsi="Cambria Math"/>
                        <w:lang w:val="en-US"/>
                      </w:rPr>
                      <m:t>-</m:t>
                    </m:r>
                    <m:r>
                      <w:rPr>
                        <w:rFonts w:ascii="Cambria Math" w:hAnsi="Cambria Math"/>
                      </w:rPr>
                      <m:t>A</m:t>
                    </m:r>
                    <m:r>
                      <m:rPr>
                        <m:sty m:val="p"/>
                      </m:rPr>
                      <w:rPr>
                        <w:rFonts w:ascii="Cambria Math" w:hAnsi="Cambria Math"/>
                        <w:lang w:val="en-US"/>
                      </w:rPr>
                      <m:t>∙</m:t>
                    </m:r>
                    <m:r>
                      <w:rPr>
                        <w:rFonts w:ascii="Cambria Math" w:hAnsi="Cambria Math"/>
                      </w:rPr>
                      <m:t>S</m:t>
                    </m:r>
                    <m:r>
                      <m:rPr>
                        <m:sty m:val="p"/>
                      </m:rPr>
                      <w:rPr>
                        <w:rFonts w:ascii="Cambria Math" w:hAnsi="Cambria Math"/>
                        <w:lang w:val="en-US"/>
                      </w:rPr>
                      <m:t>+</m:t>
                    </m:r>
                    <m:r>
                      <w:rPr>
                        <w:rFonts w:ascii="Cambria Math" w:hAnsi="Cambria Math"/>
                      </w:rPr>
                      <m:t>B</m:t>
                    </m:r>
                    <m:r>
                      <m:rPr>
                        <m:sty m:val="p"/>
                      </m:rPr>
                      <w:rPr>
                        <w:rFonts w:ascii="Cambria Math" w:hAnsi="Cambria Math"/>
                        <w:lang w:val="en-US"/>
                      </w:rPr>
                      <m:t>-</m:t>
                    </m:r>
                    <m:r>
                      <w:rPr>
                        <w:rFonts w:ascii="Cambria Math" w:hAnsi="Cambria Math"/>
                      </w:rPr>
                      <m:t>S</m:t>
                    </m:r>
                    <m:r>
                      <m:rPr>
                        <m:sty m:val="p"/>
                      </m:rPr>
                      <w:rPr>
                        <w:rFonts w:ascii="Cambria Math" w:hAnsi="Cambria Math"/>
                        <w:lang w:val="en-US"/>
                      </w:rPr>
                      <m:t>'∙</m:t>
                    </m:r>
                    <m:d>
                      <m:dPr>
                        <m:ctrlPr>
                          <w:rPr>
                            <w:rFonts w:ascii="Cambria Math" w:hAnsi="Cambria Math"/>
                          </w:rPr>
                        </m:ctrlPr>
                      </m:dPr>
                      <m:e>
                        <m:r>
                          <m:rPr>
                            <m:sty m:val="p"/>
                          </m:rPr>
                          <w:rPr>
                            <w:rFonts w:ascii="Cambria Math" w:hAnsi="Cambria Math"/>
                            <w:lang w:val="en-US"/>
                          </w:rPr>
                          <m:t>-</m:t>
                        </m:r>
                        <m:r>
                          <w:rPr>
                            <w:rFonts w:ascii="Cambria Math" w:hAnsi="Cambria Math"/>
                          </w:rPr>
                          <m:t>C</m:t>
                        </m:r>
                        <m:r>
                          <m:rPr>
                            <m:sty m:val="p"/>
                          </m:rPr>
                          <w:rPr>
                            <w:rFonts w:ascii="Cambria Math" w:hAnsi="Cambria Math"/>
                            <w:lang w:val="en-US"/>
                          </w:rPr>
                          <m:t>∙</m:t>
                        </m:r>
                        <m:r>
                          <w:rPr>
                            <w:rFonts w:ascii="Cambria Math" w:hAnsi="Cambria Math"/>
                          </w:rPr>
                          <m:t>S</m:t>
                        </m:r>
                        <m:r>
                          <m:rPr>
                            <m:sty m:val="p"/>
                          </m:rPr>
                          <w:rPr>
                            <w:rFonts w:ascii="Cambria Math" w:hAnsi="Cambria Math"/>
                            <w:lang w:val="en-US"/>
                          </w:rPr>
                          <m:t>+</m:t>
                        </m:r>
                        <m:r>
                          <w:rPr>
                            <w:rFonts w:ascii="Cambria Math" w:hAnsi="Cambria Math"/>
                          </w:rPr>
                          <m:t>D</m:t>
                        </m:r>
                      </m:e>
                    </m:d>
                  </m:e>
                </m:d>
                <m:r>
                  <m:rPr>
                    <m:sty m:val="p"/>
                  </m:rPr>
                  <w:rPr>
                    <w:rFonts w:ascii="Cambria Math" w:hAnsi="Cambria Math"/>
                    <w:lang w:val="en-US"/>
                  </w:rPr>
                  <m:t>=0</m:t>
                </m:r>
              </m:oMath>
            </m:oMathPara>
          </w:p>
          <w:p w14:paraId="4648A0CB" w14:textId="77777777" w:rsidR="00082FA6" w:rsidRPr="00BB187C" w:rsidRDefault="00AD6B83" w:rsidP="00082FA6">
            <w:pPr>
              <w:spacing w:line="288" w:lineRule="auto"/>
              <w:ind w:firstLine="567"/>
              <w:jc w:val="center"/>
            </w:pPr>
            <m:oMathPara>
              <m:oMathParaPr>
                <m:jc m:val="center"/>
              </m:oMathParaPr>
              <m:oMath>
                <m:sSup>
                  <m:sSupPr>
                    <m:ctrlPr>
                      <w:rPr>
                        <w:rFonts w:ascii="Cambria Math" w:hAnsi="Cambria Math"/>
                      </w:rPr>
                    </m:ctrlPr>
                  </m:sSupPr>
                  <m:e>
                    <m:r>
                      <w:rPr>
                        <w:rFonts w:ascii="Cambria Math" w:hAnsi="Cambria Math"/>
                      </w:rPr>
                      <m:t>A</m:t>
                    </m:r>
                  </m:e>
                  <m:sup>
                    <m:r>
                      <m:rPr>
                        <m:sty m:val="p"/>
                      </m:rPr>
                      <w:rPr>
                        <w:rFonts w:ascii="Cambria Math" w:hAnsi="Cambria Math"/>
                      </w:rPr>
                      <m:t>'</m:t>
                    </m:r>
                  </m:sup>
                </m:sSup>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β</m:t>
                </m:r>
              </m:oMath>
            </m:oMathPara>
          </w:p>
          <w:p w14:paraId="5E13E33A" w14:textId="3605C7E5" w:rsidR="00082FA6" w:rsidRDefault="00082FA6" w:rsidP="00082FA6">
            <w:pPr>
              <w:spacing w:line="288" w:lineRule="auto"/>
              <w:ind w:firstLine="567"/>
              <w:jc w:val="center"/>
            </w:pPr>
            <m:oMathPara>
              <m:oMath>
                <m:r>
                  <w:rPr>
                    <w:rFonts w:ascii="Cambria Math" w:hAnsi="Cambria Math"/>
                  </w:rPr>
                  <m:t>D</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γ</m:t>
                </m:r>
                <m:r>
                  <m:rPr>
                    <m:sty m:val="p"/>
                  </m:rPr>
                  <w:rPr>
                    <w:rFonts w:ascii="Cambria Math" w:hAnsi="Cambria Math"/>
                  </w:rPr>
                  <m:t xml:space="preserve">            </m:t>
                </m:r>
                <m:r>
                  <w:rPr>
                    <w:rFonts w:ascii="Cambria Math" w:hAnsi="Cambria Math"/>
                  </w:rPr>
                  <m:t>γ</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β</m:t>
                    </m:r>
                  </m:den>
                </m:f>
              </m:oMath>
            </m:oMathPara>
          </w:p>
        </w:tc>
        <w:tc>
          <w:tcPr>
            <w:tcW w:w="1128" w:type="dxa"/>
            <w:vAlign w:val="center"/>
          </w:tcPr>
          <w:p w14:paraId="3C011B03" w14:textId="352A6231" w:rsidR="00082FA6" w:rsidRPr="00082FA6" w:rsidRDefault="00082FA6" w:rsidP="00082FA6">
            <w:pPr>
              <w:spacing w:line="288" w:lineRule="auto"/>
              <w:jc w:val="center"/>
              <w:rPr>
                <w:lang w:val="en-US"/>
              </w:rPr>
            </w:pPr>
            <w:r>
              <w:rPr>
                <w:lang w:val="en-US"/>
              </w:rPr>
              <w:t>(13)</w:t>
            </w:r>
          </w:p>
        </w:tc>
      </w:tr>
    </w:tbl>
    <w:p w14:paraId="287A31BA" w14:textId="0A986244" w:rsidR="00EC3F60" w:rsidRPr="00EC3F60" w:rsidRDefault="00EC3F60" w:rsidP="00BB187C">
      <w:pPr>
        <w:spacing w:line="288" w:lineRule="auto"/>
        <w:ind w:firstLine="567"/>
        <w:jc w:val="both"/>
      </w:pPr>
      <w:r w:rsidRPr="00EC3F60">
        <w:t xml:space="preserve">Верхний левый элемент матрицы </w:t>
      </w:r>
      <w:r w:rsidRPr="00024277">
        <w:t>M</w:t>
      </w:r>
      <w:r w:rsidRPr="00BB187C">
        <w:rPr>
          <w:vertAlign w:val="superscript"/>
        </w:rPr>
        <w:t>'</w:t>
      </w:r>
      <w:r w:rsidRPr="00024277">
        <w:t>A-S</w:t>
      </w:r>
      <w:r w:rsidRPr="00BB187C">
        <w:rPr>
          <w:vertAlign w:val="superscript"/>
        </w:rPr>
        <w:t>'</w:t>
      </w:r>
      <w:r w:rsidRPr="00024277">
        <w:t xml:space="preserve">C </w:t>
      </w:r>
      <w:r w:rsidRPr="00EC3F60">
        <w:t>представляет поперечное увеличение системы β, а нижний правый элемент -</w:t>
      </w:r>
      <w:r w:rsidRPr="00024277">
        <w:t xml:space="preserve">CS+D </w:t>
      </w:r>
      <w:r w:rsidRPr="00EC3F60">
        <w:t xml:space="preserve">есть величина, обратная поперечному увеличению. Если значение γ измеренное при нескольких расстояниях </w:t>
      </w:r>
      <w:r w:rsidRPr="00024277">
        <w:t>S</w:t>
      </w:r>
      <w:r w:rsidRPr="00EC3F60">
        <w:t xml:space="preserve">, представить в виде графика зависимости от </w:t>
      </w:r>
      <w:r w:rsidRPr="00024277">
        <w:t>S</w:t>
      </w:r>
      <w:r w:rsidRPr="00EC3F60">
        <w:t xml:space="preserve">, то получим прямую, пересекающую ось γ. Точка пересечения с осью даст нам элемент </w:t>
      </w:r>
      <w:r w:rsidRPr="00024277">
        <w:t>D</w:t>
      </w:r>
      <w:r w:rsidRPr="00EC3F60">
        <w:t>, а тангенс угла наклона</w:t>
      </w:r>
      <w:r w:rsidR="00BB187C">
        <w:t xml:space="preserve"> </w:t>
      </w:r>
      <w:r w:rsidRPr="00EC3F60">
        <w:t>θ элемент</w:t>
      </w:r>
      <w:r w:rsidR="00BB187C">
        <w:t xml:space="preserve"> </w:t>
      </w:r>
      <w:r w:rsidRPr="00024277">
        <w:t>C</w:t>
      </w:r>
      <w:r w:rsidR="00082FA6" w:rsidRPr="00082FA6">
        <w:t xml:space="preserve"> </w:t>
      </w:r>
      <w:r w:rsidRPr="00EC3F60">
        <w:t>=</w:t>
      </w:r>
      <w:r w:rsidR="00082FA6" w:rsidRPr="00082FA6">
        <w:t xml:space="preserve"> </w:t>
      </w:r>
      <w:r w:rsidRPr="00EC3F60">
        <w:t xml:space="preserve"> </w:t>
      </w:r>
      <m:oMath>
        <m:f>
          <m:fPr>
            <m:ctrlPr>
              <w:rPr>
                <w:rFonts w:ascii="Cambria Math" w:hAnsi="Cambria Math"/>
              </w:rPr>
            </m:ctrlPr>
          </m:fPr>
          <m:num>
            <m:r>
              <m:rPr>
                <m:sty m:val="p"/>
              </m:rPr>
              <w:rPr>
                <w:rFonts w:ascii="Cambria Math" w:hAnsi="Cambria Math"/>
              </w:rPr>
              <m:t>γ</m:t>
            </m:r>
            <m:r>
              <m:rPr>
                <m:sty m:val="p"/>
              </m:rPr>
              <w:rPr>
                <w:rFonts w:ascii="Cambria Math" w:hAnsi="Cambria Math"/>
                <w:vertAlign w:val="subscript"/>
              </w:rPr>
              <m:t>1</m:t>
            </m:r>
            <m:r>
              <m:rPr>
                <m:sty m:val="p"/>
              </m:rPr>
              <w:rPr>
                <w:rFonts w:ascii="Cambria Math" w:hAnsi="Cambria Math"/>
              </w:rPr>
              <m:t>-γ</m:t>
            </m:r>
            <m:r>
              <m:rPr>
                <m:sty m:val="p"/>
              </m:rPr>
              <w:rPr>
                <w:rFonts w:ascii="Cambria Math" w:hAnsi="Cambria Math"/>
                <w:vertAlign w:val="subscript"/>
              </w:rPr>
              <m:t>2</m:t>
            </m:r>
            <m:ctrlPr>
              <w:rPr>
                <w:rFonts w:ascii="Cambria Math" w:hAnsi="Cambria Math"/>
                <w:vertAlign w:val="subscript"/>
              </w:rPr>
            </m:ctrlPr>
          </m:num>
          <m:den>
            <m:r>
              <m:rPr>
                <m:sty m:val="p"/>
              </m:rPr>
              <w:rPr>
                <w:rFonts w:ascii="Cambria Math" w:hAnsi="Cambria Math"/>
              </w:rPr>
              <m:t>S</m:t>
            </m:r>
            <m:r>
              <m:rPr>
                <m:sty m:val="p"/>
              </m:rPr>
              <w:rPr>
                <w:rFonts w:ascii="Cambria Math" w:hAnsi="Cambria Math"/>
                <w:vertAlign w:val="subscript"/>
              </w:rPr>
              <m:t>1</m:t>
            </m:r>
            <m:r>
              <m:rPr>
                <m:sty m:val="p"/>
              </m:rPr>
              <w:rPr>
                <w:rFonts w:ascii="Cambria Math" w:hAnsi="Cambria Math"/>
              </w:rPr>
              <m:t>-S</m:t>
            </m:r>
            <m:r>
              <m:rPr>
                <m:sty m:val="p"/>
              </m:rPr>
              <w:rPr>
                <w:rFonts w:ascii="Cambria Math" w:hAnsi="Cambria Math"/>
                <w:vertAlign w:val="subscript"/>
              </w:rPr>
              <m:t>2</m:t>
            </m:r>
          </m:den>
        </m:f>
      </m:oMath>
      <w:r w:rsidR="00BB187C">
        <w:t xml:space="preserve"> </w:t>
      </w:r>
      <w:r w:rsidRPr="00EC3F60">
        <w:t>(</w:t>
      </w:r>
      <w:r w:rsidR="00BB187C">
        <w:t>Р</w:t>
      </w:r>
      <w:r w:rsidRPr="00EC3F60">
        <w:t>ис.</w:t>
      </w:r>
      <w:r w:rsidR="00BB187C">
        <w:t>5</w:t>
      </w:r>
      <w:r w:rsidRPr="00EC3F60">
        <w:t>).</w:t>
      </w:r>
    </w:p>
    <w:p w14:paraId="72D27399" w14:textId="77777777" w:rsidR="00EC3F60" w:rsidRPr="00EC3F60" w:rsidRDefault="00AD6B83" w:rsidP="00EC3F60">
      <w:pPr>
        <w:spacing w:line="288" w:lineRule="auto"/>
        <w:ind w:firstLine="567"/>
        <w:jc w:val="both"/>
      </w:pPr>
      <w:r>
        <w:object w:dxaOrig="1440" w:dyaOrig="1440" w14:anchorId="3A87753D">
          <v:shape id="_x0000_s1045" type="#_x0000_t75" style="position:absolute;left:0;text-align:left;margin-left:54.45pt;margin-top:1.9pt;width:372.85pt;height:201.85pt;z-index:251661312" o:allowoverlap="f">
            <v:imagedata r:id="rId48" o:title=""/>
          </v:shape>
          <o:OLEObject Type="Embed" ProgID="CorelDraw.Graphic.15" ShapeID="_x0000_s1045" DrawAspect="Content" ObjectID="_1699801112" r:id="rId49"/>
        </w:object>
      </w:r>
    </w:p>
    <w:p w14:paraId="0EA9BC48" w14:textId="77777777" w:rsidR="00EC3F60" w:rsidRPr="00EC3F60" w:rsidRDefault="00EC3F60" w:rsidP="00EC3F60">
      <w:pPr>
        <w:spacing w:line="288" w:lineRule="auto"/>
        <w:ind w:firstLine="567"/>
        <w:jc w:val="both"/>
      </w:pPr>
    </w:p>
    <w:p w14:paraId="20A8C7D6" w14:textId="77777777" w:rsidR="00EC3F60" w:rsidRPr="00EC3F60" w:rsidRDefault="00EC3F60" w:rsidP="00EC3F60">
      <w:pPr>
        <w:spacing w:line="288" w:lineRule="auto"/>
        <w:ind w:firstLine="567"/>
        <w:jc w:val="both"/>
      </w:pPr>
    </w:p>
    <w:p w14:paraId="060720A2" w14:textId="77777777" w:rsidR="00EC3F60" w:rsidRPr="00EC3F60" w:rsidRDefault="00EC3F60" w:rsidP="00EC3F60">
      <w:pPr>
        <w:spacing w:line="288" w:lineRule="auto"/>
        <w:ind w:firstLine="567"/>
        <w:jc w:val="both"/>
      </w:pPr>
    </w:p>
    <w:p w14:paraId="5A7B89B1" w14:textId="77777777" w:rsidR="00EC3F60" w:rsidRPr="00EC3F60" w:rsidRDefault="00EC3F60" w:rsidP="00EC3F60">
      <w:pPr>
        <w:spacing w:line="288" w:lineRule="auto"/>
        <w:ind w:firstLine="567"/>
        <w:jc w:val="both"/>
      </w:pPr>
    </w:p>
    <w:p w14:paraId="505E36E6" w14:textId="77777777" w:rsidR="00EC3F60" w:rsidRPr="00EC3F60" w:rsidRDefault="00EC3F60" w:rsidP="00EC3F60">
      <w:pPr>
        <w:spacing w:line="288" w:lineRule="auto"/>
        <w:ind w:firstLine="567"/>
        <w:jc w:val="both"/>
      </w:pPr>
    </w:p>
    <w:p w14:paraId="496CE919" w14:textId="77777777" w:rsidR="00EC3F60" w:rsidRPr="00EC3F60" w:rsidRDefault="00EC3F60" w:rsidP="00EC3F60">
      <w:pPr>
        <w:spacing w:line="288" w:lineRule="auto"/>
        <w:ind w:firstLine="567"/>
        <w:jc w:val="both"/>
      </w:pPr>
    </w:p>
    <w:p w14:paraId="72375239" w14:textId="77777777" w:rsidR="00EC3F60" w:rsidRPr="00EC3F60" w:rsidRDefault="00EC3F60" w:rsidP="00EC3F60">
      <w:pPr>
        <w:spacing w:line="288" w:lineRule="auto"/>
        <w:ind w:firstLine="567"/>
        <w:jc w:val="both"/>
      </w:pPr>
    </w:p>
    <w:p w14:paraId="4F5A555C" w14:textId="77777777" w:rsidR="00EC3F60" w:rsidRPr="00EC3F60" w:rsidRDefault="00EC3F60" w:rsidP="00EC3F60">
      <w:pPr>
        <w:spacing w:line="288" w:lineRule="auto"/>
        <w:ind w:firstLine="567"/>
        <w:jc w:val="both"/>
      </w:pPr>
      <w:r w:rsidRPr="00EC3F60">
        <w:tab/>
      </w:r>
      <w:r w:rsidRPr="00EC3F60">
        <w:tab/>
      </w:r>
      <w:r w:rsidRPr="00EC3F60">
        <w:tab/>
      </w:r>
      <w:r w:rsidRPr="00EC3F60">
        <w:tab/>
      </w:r>
      <w:r w:rsidRPr="00EC3F60">
        <w:tab/>
      </w:r>
    </w:p>
    <w:p w14:paraId="57897F9D" w14:textId="77777777" w:rsidR="00EC3F60" w:rsidRPr="00EC3F60" w:rsidRDefault="00EC3F60" w:rsidP="00EC3F60">
      <w:pPr>
        <w:spacing w:line="288" w:lineRule="auto"/>
        <w:ind w:firstLine="567"/>
        <w:jc w:val="both"/>
      </w:pPr>
    </w:p>
    <w:p w14:paraId="42BC1585" w14:textId="77777777" w:rsidR="00EC3F60" w:rsidRPr="00EC3F60" w:rsidRDefault="00EC3F60" w:rsidP="00BB187C">
      <w:pPr>
        <w:spacing w:line="288" w:lineRule="auto"/>
        <w:jc w:val="both"/>
      </w:pPr>
    </w:p>
    <w:p w14:paraId="3F7FD936" w14:textId="7DD8C80F" w:rsidR="00EC3F60" w:rsidRPr="00BB187C" w:rsidRDefault="00EC3F60" w:rsidP="00BB187C">
      <w:pPr>
        <w:spacing w:line="288" w:lineRule="auto"/>
        <w:ind w:firstLine="567"/>
        <w:jc w:val="center"/>
      </w:pPr>
      <w:r w:rsidRPr="00EC3F60">
        <w:t xml:space="preserve">Рис. </w:t>
      </w:r>
      <w:r w:rsidR="00BB187C">
        <w:t xml:space="preserve">5. Графическое изображение элементов </w:t>
      </w:r>
      <w:r w:rsidR="00BB187C">
        <w:rPr>
          <w:lang w:val="en-US"/>
        </w:rPr>
        <w:t>C</w:t>
      </w:r>
      <w:r w:rsidR="00BB187C" w:rsidRPr="00BB187C">
        <w:t xml:space="preserve"> </w:t>
      </w:r>
      <w:r w:rsidR="00BB187C">
        <w:t xml:space="preserve">и </w:t>
      </w:r>
      <w:r w:rsidR="00BB187C">
        <w:rPr>
          <w:lang w:val="en-US"/>
        </w:rPr>
        <w:t>D</w:t>
      </w:r>
    </w:p>
    <w:p w14:paraId="26BCD2AC" w14:textId="007FDEE4" w:rsidR="00EC3F60" w:rsidRPr="00EC3F60" w:rsidRDefault="00EC3F60" w:rsidP="00BB187C">
      <w:pPr>
        <w:spacing w:line="288" w:lineRule="auto"/>
        <w:ind w:firstLine="567"/>
        <w:jc w:val="both"/>
      </w:pPr>
      <w:r w:rsidRPr="00EC3F60">
        <w:t xml:space="preserve">Верхний правый элемент матрицы </w:t>
      </w:r>
      <w:r w:rsidRPr="00024277">
        <w:t xml:space="preserve">M' </w:t>
      </w:r>
      <w:r w:rsidRPr="00EC3F60">
        <w:t>равен нулю, так как преобразование ведется между сопряженными плоскостями. Определитель матрицы равен единице.</w:t>
      </w:r>
    </w:p>
    <w:p w14:paraId="65FD2C7A" w14:textId="3F75A881" w:rsidR="00082FA6" w:rsidRPr="00024277" w:rsidRDefault="00EC3F60" w:rsidP="00082FA6">
      <w:pPr>
        <w:spacing w:line="288" w:lineRule="auto"/>
        <w:ind w:firstLine="567"/>
        <w:jc w:val="both"/>
      </w:pPr>
      <w:r w:rsidRPr="00EC3F60">
        <w:t>Получим:</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082FA6" w14:paraId="2C4F4D42" w14:textId="77777777" w:rsidTr="00082FA6">
        <w:tc>
          <w:tcPr>
            <w:tcW w:w="8784" w:type="dxa"/>
          </w:tcPr>
          <w:p w14:paraId="781C1B82" w14:textId="77777777" w:rsidR="00082FA6" w:rsidRPr="00082FA6" w:rsidRDefault="00082FA6" w:rsidP="00082FA6">
            <w:pPr>
              <w:spacing w:line="288" w:lineRule="auto"/>
              <w:ind w:firstLine="567"/>
              <w:jc w:val="both"/>
            </w:pPr>
            <m:oMathPara>
              <m:oMathParaPr>
                <m:jc m:val="center"/>
              </m:oMathParaPr>
              <m:oMath>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r>
                  <m:rPr>
                    <m:sty m:val="p"/>
                  </m:rPr>
                  <w:rPr>
                    <w:rFonts w:ascii="Cambria Math" w:hAnsi="Cambria Math"/>
                  </w:rPr>
                  <m:t>=0</m:t>
                </m:r>
              </m:oMath>
            </m:oMathPara>
          </w:p>
          <w:p w14:paraId="6D365F72" w14:textId="695837FF" w:rsidR="00082FA6" w:rsidRPr="00082FA6" w:rsidRDefault="00082FA6" w:rsidP="00082FA6">
            <w:pPr>
              <w:spacing w:line="288" w:lineRule="auto"/>
              <w:jc w:val="both"/>
            </w:pPr>
            <m:oMathPara>
              <m:oMathParaPr>
                <m:jc m:val="center"/>
              </m:oMathParaPr>
              <m:oMath>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oMath>
            </m:oMathPara>
          </w:p>
        </w:tc>
        <w:tc>
          <w:tcPr>
            <w:tcW w:w="844" w:type="dxa"/>
            <w:vAlign w:val="center"/>
          </w:tcPr>
          <w:p w14:paraId="59F87938" w14:textId="5B3B126C" w:rsidR="00082FA6" w:rsidRPr="00082FA6" w:rsidRDefault="00082FA6" w:rsidP="00082FA6">
            <w:pPr>
              <w:spacing w:line="288" w:lineRule="auto"/>
              <w:jc w:val="right"/>
              <w:rPr>
                <w:lang w:val="en-US"/>
              </w:rPr>
            </w:pPr>
            <w:r>
              <w:rPr>
                <w:lang w:val="en-US"/>
              </w:rPr>
              <w:t>(14)</w:t>
            </w:r>
          </w:p>
        </w:tc>
      </w:tr>
    </w:tbl>
    <w:p w14:paraId="0D803513" w14:textId="28271BAB" w:rsidR="00EC3F60" w:rsidRPr="00082FA6" w:rsidRDefault="00EC3F60" w:rsidP="00082FA6">
      <w:pPr>
        <w:spacing w:line="288" w:lineRule="auto"/>
        <w:ind w:firstLine="567"/>
        <w:jc w:val="both"/>
      </w:pPr>
      <w:r w:rsidRPr="00EC3F60">
        <w:t xml:space="preserve">Введем обозначения: </w:t>
      </w:r>
      <m:oMath>
        <m:r>
          <w:rPr>
            <w:rFonts w:ascii="Cambria Math" w:hAnsi="Cambria Math"/>
          </w:rPr>
          <m:t>γ</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r>
          <m:rPr>
            <m:sty m:val="p"/>
          </m:rPr>
          <w:rPr>
            <w:rFonts w:ascii="Cambria Math" w:hAnsi="Cambria Math"/>
          </w:rPr>
          <m:t>,</m:t>
        </m:r>
      </m:oMath>
      <w:r w:rsidR="00082FA6" w:rsidRPr="00082FA6">
        <w:t xml:space="preserve"> </w:t>
      </w:r>
      <w:r w:rsidRPr="00EC3F60">
        <w:t xml:space="preserve">тогда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082FA6" w14:paraId="0D837798" w14:textId="77777777" w:rsidTr="00A17875">
        <w:tc>
          <w:tcPr>
            <w:tcW w:w="8784" w:type="dxa"/>
          </w:tcPr>
          <w:p w14:paraId="565BC31E" w14:textId="11AF6074" w:rsidR="00082FA6" w:rsidRPr="00082FA6" w:rsidRDefault="00082FA6" w:rsidP="00A17875">
            <w:pPr>
              <w:spacing w:line="288" w:lineRule="auto"/>
              <w:jc w:val="both"/>
            </w:pPr>
            <m:oMathPara>
              <m:oMathParaPr>
                <m:jc m:val="center"/>
              </m:oMathParaPr>
              <m:oMath>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B</m:t>
                </m:r>
                <m:r>
                  <m:rPr>
                    <m:sty m:val="p"/>
                  </m:rPr>
                  <w:rPr>
                    <w:rFonts w:ascii="Cambria Math" w:hAnsi="Cambria Math"/>
                  </w:rPr>
                  <m:t>=</m:t>
                </m:r>
                <m:sSup>
                  <m:sSupPr>
                    <m:ctrlPr>
                      <w:rPr>
                        <w:rFonts w:ascii="Cambria Math" w:hAnsi="Cambria Math"/>
                      </w:rPr>
                    </m:ctrlPr>
                  </m:sSupPr>
                  <m:e>
                    <m:r>
                      <w:rPr>
                        <w:rFonts w:ascii="Cambria Math" w:hAnsi="Cambria Math"/>
                      </w:rPr>
                      <m:t>S</m:t>
                    </m:r>
                  </m:e>
                  <m:sup>
                    <m:r>
                      <m:rPr>
                        <m:sty m:val="p"/>
                      </m:rPr>
                      <w:rPr>
                        <w:rFonts w:ascii="Cambria Math" w:hAnsi="Cambria Math"/>
                      </w:rPr>
                      <m:t>'</m:t>
                    </m:r>
                  </m:sup>
                </m:sSup>
                <m:r>
                  <m:rPr>
                    <m:sty m:val="p"/>
                  </m:rPr>
                  <w:rPr>
                    <w:rFonts w:ascii="Cambria Math" w:hAnsi="Cambria Math"/>
                  </w:rPr>
                  <m:t>∙</m:t>
                </m:r>
                <m:d>
                  <m:dPr>
                    <m:ctrlPr>
                      <w:rPr>
                        <w:rFonts w:ascii="Cambria Math" w:hAnsi="Cambria Math"/>
                      </w:rPr>
                    </m:ctrlPr>
                  </m:dPr>
                  <m:e>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D</m:t>
                    </m:r>
                  </m:e>
                </m:d>
                <m:r>
                  <m:rPr>
                    <m:sty m:val="p"/>
                  </m:rPr>
                  <w:rPr>
                    <w:rFonts w:ascii="Cambria Math" w:hAnsi="Cambria Math"/>
                  </w:rPr>
                  <m:t>=S'</m:t>
                </m:r>
                <m:r>
                  <m:rPr>
                    <m:sty m:val="p"/>
                  </m:rPr>
                  <w:rPr>
                    <w:rFonts w:ascii="Cambria Math" w:hAnsi="Cambria Math"/>
                  </w:rPr>
                  <w:sym w:font="Symbol" w:char="F0D7"/>
                </m:r>
                <m:r>
                  <m:rPr>
                    <m:sty m:val="p"/>
                  </m:rPr>
                  <w:rPr>
                    <w:rFonts w:ascii="Cambria Math" w:hAnsi="Cambria Math"/>
                  </w:rPr>
                  <m:t>γ</m:t>
                </m:r>
              </m:oMath>
            </m:oMathPara>
          </w:p>
        </w:tc>
        <w:tc>
          <w:tcPr>
            <w:tcW w:w="844" w:type="dxa"/>
            <w:vAlign w:val="center"/>
          </w:tcPr>
          <w:p w14:paraId="19592F97" w14:textId="4285F57A" w:rsidR="00082FA6" w:rsidRPr="00082FA6" w:rsidRDefault="00082FA6" w:rsidP="00A17875">
            <w:pPr>
              <w:spacing w:line="288" w:lineRule="auto"/>
              <w:jc w:val="right"/>
              <w:rPr>
                <w:lang w:val="en-US"/>
              </w:rPr>
            </w:pPr>
            <w:r>
              <w:rPr>
                <w:lang w:val="en-US"/>
              </w:rPr>
              <w:t>(15)</w:t>
            </w:r>
          </w:p>
        </w:tc>
      </w:tr>
    </w:tbl>
    <w:p w14:paraId="0A80D2ED" w14:textId="28064E8D" w:rsidR="00EC3F60" w:rsidRPr="00EC3F60" w:rsidRDefault="00EC3F60" w:rsidP="00EC3F60">
      <w:pPr>
        <w:spacing w:line="288" w:lineRule="auto"/>
        <w:ind w:firstLine="567"/>
        <w:jc w:val="both"/>
      </w:pPr>
      <w:r w:rsidRPr="00EC3F60">
        <w:t xml:space="preserve">Введем обозначения: </w:t>
      </w:r>
      <m:oMath>
        <m:r>
          <w:rPr>
            <w:rFonts w:ascii="Cambria Math" w:hAnsi="Cambria Math"/>
          </w:rPr>
          <m:t>δ</m:t>
        </m:r>
        <m:r>
          <m:rPr>
            <m:sty m:val="p"/>
          </m:rPr>
          <w:rPr>
            <w:rFonts w:ascii="Cambria Math" w:hAnsi="Cambria Math"/>
          </w:rPr>
          <m:t>=</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∙γ</m:t>
        </m:r>
      </m:oMath>
    </w:p>
    <w:p w14:paraId="2D5006F2" w14:textId="43B50802" w:rsidR="00EC3F60" w:rsidRPr="00EC3F60" w:rsidRDefault="00EC3F60" w:rsidP="00082FA6">
      <w:pPr>
        <w:spacing w:line="288" w:lineRule="auto"/>
        <w:ind w:firstLine="567"/>
        <w:jc w:val="both"/>
      </w:pPr>
      <w:r w:rsidRPr="00EC3F60">
        <w:lastRenderedPageBreak/>
        <w:t xml:space="preserve">Если теперь построить графики зависимости δ от </w:t>
      </w:r>
      <w:r w:rsidRPr="00024277">
        <w:t>S</w:t>
      </w:r>
      <w:r w:rsidRPr="00EC3F60">
        <w:t xml:space="preserve"> (δ = </w:t>
      </w:r>
      <w:r w:rsidRPr="00024277">
        <w:t>f</w:t>
      </w:r>
      <w:r w:rsidRPr="00EC3F60">
        <w:t>(</w:t>
      </w:r>
      <w:r w:rsidRPr="00024277">
        <w:t>S</w:t>
      </w:r>
      <w:r w:rsidRPr="00EC3F60">
        <w:t xml:space="preserve">)), то матричный элемент (величина) А будет определять угол наклона соответствующей прямой, пересекающей ось δ в точке δ = </w:t>
      </w:r>
      <w:r w:rsidRPr="00024277">
        <w:t>B</w:t>
      </w:r>
      <w:r w:rsidRPr="00EC3F60">
        <w:t xml:space="preserve"> (Рис. </w:t>
      </w:r>
      <w:r w:rsidR="00082FA6" w:rsidRPr="00082FA6">
        <w:t>6</w:t>
      </w:r>
      <w:r w:rsidRPr="00EC3F60">
        <w:t>).</w:t>
      </w:r>
    </w:p>
    <w:p w14:paraId="653C4331" w14:textId="3924C1F7" w:rsidR="00EC3F60" w:rsidRPr="00EC3F60" w:rsidRDefault="00EC3F60" w:rsidP="002F4A72">
      <w:pPr>
        <w:spacing w:line="288" w:lineRule="auto"/>
        <w:ind w:firstLine="567"/>
        <w:jc w:val="center"/>
      </w:pPr>
      <w:r w:rsidRPr="00EC3F60">
        <w:rPr>
          <w:noProof/>
          <w:lang w:eastAsia="ru-RU"/>
        </w:rPr>
        <w:drawing>
          <wp:inline distT="0" distB="0" distL="0" distR="0" wp14:anchorId="504371CF" wp14:editId="22E755C6">
            <wp:extent cx="4838700" cy="2466975"/>
            <wp:effectExtent l="0" t="0" r="0" b="9525"/>
            <wp:docPr id="5" name="Рисунок 5" descr="H:\РАБОТА\МИРЭА\ЛАБЫ\Лабы_подвал\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РАБОТА\МИРЭА\ЛАБЫ\Лабы_подвал\Снимок.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38700" cy="2466975"/>
                    </a:xfrm>
                    <a:prstGeom prst="rect">
                      <a:avLst/>
                    </a:prstGeom>
                    <a:noFill/>
                    <a:ln>
                      <a:noFill/>
                    </a:ln>
                  </pic:spPr>
                </pic:pic>
              </a:graphicData>
            </a:graphic>
          </wp:inline>
        </w:drawing>
      </w:r>
    </w:p>
    <w:p w14:paraId="6CAD5204" w14:textId="25776B59" w:rsidR="00EC3F60" w:rsidRPr="002F4A72" w:rsidRDefault="00EC3F60" w:rsidP="002F4A72">
      <w:pPr>
        <w:spacing w:line="288" w:lineRule="auto"/>
        <w:ind w:firstLine="567"/>
        <w:jc w:val="center"/>
      </w:pPr>
      <w:r w:rsidRPr="00EC3F60">
        <w:t xml:space="preserve">Рис. </w:t>
      </w:r>
      <w:r w:rsidR="00082FA6" w:rsidRPr="002F4A72">
        <w:t>6</w:t>
      </w:r>
      <w:r w:rsidR="00082FA6">
        <w:t>.</w:t>
      </w:r>
      <w:r w:rsidR="002F4A72">
        <w:t xml:space="preserve"> Графическое изображение элементов </w:t>
      </w:r>
      <w:r w:rsidR="002F4A72">
        <w:rPr>
          <w:lang w:val="en-US"/>
        </w:rPr>
        <w:t>A</w:t>
      </w:r>
      <w:r w:rsidR="002F4A72" w:rsidRPr="002F4A72">
        <w:t xml:space="preserve"> </w:t>
      </w:r>
      <w:r w:rsidR="002F4A72">
        <w:t xml:space="preserve">и </w:t>
      </w:r>
      <w:r w:rsidR="002F4A72">
        <w:rPr>
          <w:lang w:val="en-US"/>
        </w:rPr>
        <w:t>B</w:t>
      </w:r>
    </w:p>
    <w:p w14:paraId="220C0776" w14:textId="0152D290" w:rsidR="00EC3F60" w:rsidRPr="002F4A72" w:rsidRDefault="002F4A72" w:rsidP="002F4A72">
      <w:pPr>
        <w:spacing w:line="288" w:lineRule="auto"/>
        <w:ind w:firstLine="567"/>
        <w:jc w:val="both"/>
        <w:rPr>
          <w:b/>
        </w:rPr>
      </w:pPr>
      <w:r w:rsidRPr="002F4A72">
        <w:rPr>
          <w:b/>
        </w:rPr>
        <w:t>Основное рабочее задание</w:t>
      </w:r>
    </w:p>
    <w:p w14:paraId="537275E0" w14:textId="26CD45C0" w:rsidR="00EC3F60" w:rsidRPr="00024277" w:rsidRDefault="00EC3F60" w:rsidP="002F4A72">
      <w:pPr>
        <w:spacing w:line="288" w:lineRule="auto"/>
        <w:ind w:firstLine="567"/>
        <w:jc w:val="both"/>
      </w:pPr>
      <w:r w:rsidRPr="00EC3F60">
        <w:t xml:space="preserve">Собрать установку для определения фокусного расстояния матричным методом в соответствии с </w:t>
      </w:r>
      <w:r w:rsidR="002F4A72">
        <w:t>Рис. 7</w:t>
      </w:r>
      <w:r w:rsidRPr="00EC3F60">
        <w:t>.</w:t>
      </w:r>
    </w:p>
    <w:p w14:paraId="31D602D8" w14:textId="2BF99B50" w:rsidR="00EC3F60" w:rsidRPr="00EC3F60" w:rsidRDefault="00EC3F60" w:rsidP="002F4A72">
      <w:pPr>
        <w:spacing w:line="288" w:lineRule="auto"/>
        <w:ind w:firstLine="567"/>
        <w:jc w:val="center"/>
      </w:pPr>
      <w:r w:rsidRPr="00024277">
        <w:rPr>
          <w:noProof/>
          <w:lang w:eastAsia="ru-RU"/>
        </w:rPr>
        <w:drawing>
          <wp:inline distT="0" distB="0" distL="0" distR="0" wp14:anchorId="4671E90B" wp14:editId="1B8D56FA">
            <wp:extent cx="5362575" cy="2019300"/>
            <wp:effectExtent l="0" t="0" r="9525" b="0"/>
            <wp:docPr id="4" name="Рисунок 4" descr="H:\РАБОТА\МИРЭА\ЛАБЫ\Лабы_подвал\Сним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РАБОТА\МИРЭА\ЛАБЫ\Лабы_подвал\Снимок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62575" cy="2019300"/>
                    </a:xfrm>
                    <a:prstGeom prst="rect">
                      <a:avLst/>
                    </a:prstGeom>
                    <a:noFill/>
                    <a:ln>
                      <a:noFill/>
                    </a:ln>
                  </pic:spPr>
                </pic:pic>
              </a:graphicData>
            </a:graphic>
          </wp:inline>
        </w:drawing>
      </w:r>
    </w:p>
    <w:p w14:paraId="0EDEC40C" w14:textId="02041F99" w:rsidR="00EC3F60" w:rsidRPr="00EC3F60" w:rsidRDefault="00EC3F60" w:rsidP="002F4A72">
      <w:pPr>
        <w:spacing w:line="288" w:lineRule="auto"/>
        <w:ind w:firstLine="567"/>
        <w:jc w:val="center"/>
      </w:pPr>
      <w:r w:rsidRPr="00EC3F60">
        <w:t xml:space="preserve">Рис. </w:t>
      </w:r>
      <w:r w:rsidR="002F4A72">
        <w:t>7</w:t>
      </w:r>
      <w:r w:rsidRPr="00EC3F60">
        <w:t xml:space="preserve">.  </w:t>
      </w:r>
      <w:r w:rsidRPr="00024277">
        <w:t>Схема экспериментальной установки</w:t>
      </w:r>
      <w:r w:rsidR="002F4A72">
        <w:t>. 1 - и</w:t>
      </w:r>
      <w:r w:rsidRPr="00EC3F60">
        <w:t>змерительный экран</w:t>
      </w:r>
      <w:r w:rsidR="002F4A72">
        <w:t>, 2 - и</w:t>
      </w:r>
      <w:r w:rsidRPr="00EC3F60">
        <w:t>сследуемая линза</w:t>
      </w:r>
      <w:r w:rsidR="002F4A72">
        <w:t>, 3 – п</w:t>
      </w:r>
      <w:r w:rsidRPr="00EC3F60">
        <w:t>редмет</w:t>
      </w:r>
      <w:r w:rsidR="002F4A72">
        <w:t>,</w:t>
      </w:r>
      <w:r w:rsidRPr="00EC3F60">
        <w:t xml:space="preserve"> </w:t>
      </w:r>
      <w:r w:rsidR="002F4A72">
        <w:t>4 - о</w:t>
      </w:r>
      <w:r w:rsidRPr="00EC3F60">
        <w:t>светитель</w:t>
      </w:r>
    </w:p>
    <w:p w14:paraId="7406E002" w14:textId="6DCB1353" w:rsidR="00EC3F60" w:rsidRPr="00EC3F60" w:rsidRDefault="00EC3F60" w:rsidP="002F4A72">
      <w:pPr>
        <w:spacing w:line="288" w:lineRule="auto"/>
        <w:ind w:firstLine="567"/>
        <w:jc w:val="both"/>
      </w:pPr>
      <w:r w:rsidRPr="00EC3F60">
        <w:t xml:space="preserve">В качестве предмета для оптической системы используется прозрачная линейка, освещаемая рассеянным светом матовой лампы. </w:t>
      </w:r>
    </w:p>
    <w:p w14:paraId="46CCAA28" w14:textId="2C0AEA16" w:rsidR="00EC3F60" w:rsidRPr="00EC3F60" w:rsidRDefault="00EC3F60" w:rsidP="002F4A72">
      <w:pPr>
        <w:spacing w:line="288" w:lineRule="auto"/>
        <w:ind w:firstLine="567"/>
        <w:jc w:val="both"/>
      </w:pPr>
      <w:r w:rsidRPr="00EC3F60">
        <w:t xml:space="preserve">Производим юстировку оптической системы, которая позволяет выставлять все элементы, участвующие в схеме </w:t>
      </w:r>
      <w:r w:rsidRPr="00024277">
        <w:t xml:space="preserve">на </w:t>
      </w:r>
      <w:r w:rsidRPr="00EC3F60">
        <w:t>одну оптическую ось.</w:t>
      </w:r>
    </w:p>
    <w:p w14:paraId="34A89D12" w14:textId="197DC890" w:rsidR="00EC3F60" w:rsidRPr="00EC3F60" w:rsidRDefault="00EC3F60" w:rsidP="002F4A72">
      <w:pPr>
        <w:spacing w:line="288" w:lineRule="auto"/>
        <w:ind w:firstLine="567"/>
        <w:jc w:val="both"/>
      </w:pPr>
      <w:r w:rsidRPr="00EC3F60">
        <w:t xml:space="preserve">При выполнении эксперимента необходимо около десяти раз изменять расстояние между предметом и экраном, каждый раз получая четкое изображение предмета. </w:t>
      </w:r>
      <w:r w:rsidR="002F4A72" w:rsidRPr="00EC3F60">
        <w:t>Измеряем расстояния</w:t>
      </w:r>
      <w:r w:rsidR="002F4A72">
        <w:t xml:space="preserve"> </w:t>
      </w:r>
      <w:r w:rsidRPr="00024277">
        <w:t>S</w:t>
      </w:r>
      <w:r w:rsidR="002F4A72">
        <w:t xml:space="preserve"> </w:t>
      </w:r>
      <w:r w:rsidRPr="00EC3F60">
        <w:t>и</w:t>
      </w:r>
      <w:r w:rsidR="002F4A72">
        <w:t xml:space="preserve"> </w:t>
      </w:r>
      <w:r w:rsidRPr="00024277">
        <w:t>S'</w:t>
      </w:r>
      <w:r w:rsidRPr="00EC3F60">
        <w:t xml:space="preserve"> и замеряя </w:t>
      </w:r>
      <w:r w:rsidRPr="00024277">
        <w:t>А</w:t>
      </w:r>
      <w:r w:rsidRPr="002F4A72">
        <w:rPr>
          <w:vertAlign w:val="subscript"/>
        </w:rPr>
        <w:t>1</w:t>
      </w:r>
      <w:r w:rsidRPr="00024277">
        <w:t>'В</w:t>
      </w:r>
      <w:r w:rsidRPr="002F4A72">
        <w:rPr>
          <w:vertAlign w:val="subscript"/>
        </w:rPr>
        <w:t>1</w:t>
      </w:r>
      <w:r w:rsidRPr="00024277">
        <w:t>'</w:t>
      </w:r>
      <w:r w:rsidRPr="00EC3F60">
        <w:t xml:space="preserve"> рассчитываем поперечное увеличение </w:t>
      </w:r>
      <w:r w:rsidRPr="00024277">
        <w:t>β</w:t>
      </w:r>
      <w:r w:rsidRPr="00EC3F60">
        <w:t>.</w:t>
      </w:r>
    </w:p>
    <w:p w14:paraId="439E7B87" w14:textId="34761CA9" w:rsidR="00EC3F60" w:rsidRPr="00EC3F60" w:rsidRDefault="00EC3F60" w:rsidP="002F4A72">
      <w:pPr>
        <w:spacing w:line="288" w:lineRule="auto"/>
        <w:ind w:firstLine="567"/>
        <w:jc w:val="both"/>
      </w:pPr>
      <w:r w:rsidRPr="00EC3F60">
        <w:lastRenderedPageBreak/>
        <w:t>После того как определены все элементы матрицы оптической системы, следует убедиться, что определитель матрицы</w:t>
      </w:r>
      <m:oMath>
        <m:r>
          <m:rPr>
            <m:sty m:val="p"/>
          </m:rPr>
          <w:rPr>
            <w:rFonts w:ascii="Cambria Math" w:hAnsi="Cambria Math"/>
          </w:rPr>
          <m:t xml:space="preserve"> </m:t>
        </m:r>
        <m:d>
          <m:dPr>
            <m:begChr m:val="["/>
            <m:endChr m:val="]"/>
            <m:ctrlPr>
              <w:rPr>
                <w:rFonts w:ascii="Cambria Math" w:hAnsi="Cambria Math"/>
              </w:rPr>
            </m:ctrlPr>
          </m:dPr>
          <m:e>
            <m:r>
              <w:rPr>
                <w:rFonts w:ascii="Cambria Math" w:hAnsi="Cambria Math"/>
              </w:rPr>
              <m:t>M</m:t>
            </m:r>
          </m:e>
        </m:d>
        <m:r>
          <m:rPr>
            <m:sty m:val="p"/>
          </m:rPr>
          <w:rPr>
            <w:rFonts w:ascii="Cambria Math" w:hAnsi="Cambria Math"/>
          </w:rPr>
          <m:t xml:space="preserve"> </m:t>
        </m:r>
      </m:oMath>
      <w:r w:rsidRPr="00EC3F60">
        <w:t>приблизительно равен единице. В противном случае следует искать ошибку в измерениях и расчетах.  Графики строятся методом наименьших квадратов.</w:t>
      </w:r>
    </w:p>
    <w:p w14:paraId="31F5C887" w14:textId="7EF0F6FA" w:rsidR="00EC3F60" w:rsidRPr="00EC3F60" w:rsidRDefault="00EC3F60" w:rsidP="002F4A72">
      <w:pPr>
        <w:spacing w:line="288" w:lineRule="auto"/>
        <w:ind w:firstLine="567"/>
        <w:jc w:val="both"/>
      </w:pPr>
      <w:r w:rsidRPr="00EC3F60">
        <w:t>Определяем погрешности измерений.</w:t>
      </w:r>
    </w:p>
    <w:p w14:paraId="4614D88A" w14:textId="5D714B34" w:rsidR="00EC3F60" w:rsidRPr="00EC3F60" w:rsidRDefault="00EC3F60" w:rsidP="002F4A72">
      <w:pPr>
        <w:spacing w:line="288" w:lineRule="auto"/>
        <w:ind w:firstLine="567"/>
        <w:jc w:val="both"/>
      </w:pPr>
      <w:r w:rsidRPr="00EC3F60">
        <w:t xml:space="preserve">По полученным матричным элементам определяют фокусное расстояние </w:t>
      </w:r>
      <w:r w:rsidRPr="00024277">
        <w:t xml:space="preserve">f </w:t>
      </w:r>
      <w:r w:rsidRPr="00EC3F60">
        <w:t xml:space="preserve">и </w:t>
      </w:r>
      <w:r w:rsidRPr="00024277">
        <w:t xml:space="preserve">f', </w:t>
      </w:r>
      <w:r w:rsidRPr="00EC3F60">
        <w:t xml:space="preserve">фокальные отрезки </w:t>
      </w:r>
      <w:r w:rsidRPr="00024277">
        <w:t>SF</w:t>
      </w:r>
      <w:r w:rsidRPr="00EC3F60">
        <w:t xml:space="preserve">и </w:t>
      </w:r>
      <w:r w:rsidRPr="00024277">
        <w:t>S'F',</w:t>
      </w:r>
      <w:r w:rsidRPr="00EC3F60">
        <w:t xml:space="preserve"> отрезки </w:t>
      </w:r>
      <w:r w:rsidRPr="00024277">
        <w:t>SH</w:t>
      </w:r>
      <w:r w:rsidRPr="00EC3F60">
        <w:t xml:space="preserve"> и </w:t>
      </w:r>
      <w:r w:rsidRPr="00024277">
        <w:t>S'H'</w:t>
      </w:r>
      <w:r w:rsidRPr="00EC3F60">
        <w:t>.</w:t>
      </w:r>
    </w:p>
    <w:p w14:paraId="03FD5116" w14:textId="67A65692" w:rsidR="00EC3F60" w:rsidRPr="00EC3F60" w:rsidRDefault="00EC3F60" w:rsidP="002F4A72">
      <w:pPr>
        <w:spacing w:line="288" w:lineRule="auto"/>
        <w:ind w:firstLine="567"/>
        <w:jc w:val="both"/>
      </w:pPr>
      <w:r w:rsidRPr="00EC3F60">
        <w:t>Расчётные формулы имеют вид:</w:t>
      </w:r>
    </w:p>
    <w:p w14:paraId="05A2A3D3" w14:textId="07B8DB56" w:rsidR="002F4A72" w:rsidRPr="00EC3F60" w:rsidRDefault="002F4A72" w:rsidP="00EC3F60">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2F4A72" w14:paraId="431CBABE" w14:textId="77777777" w:rsidTr="002F4A72">
        <w:tc>
          <w:tcPr>
            <w:tcW w:w="8500" w:type="dxa"/>
            <w:vAlign w:val="center"/>
          </w:tcPr>
          <w:p w14:paraId="59C31469" w14:textId="0B751507" w:rsidR="002F4A72" w:rsidRPr="002F4A72" w:rsidRDefault="002F4A72" w:rsidP="002F4A72">
            <w:pPr>
              <w:spacing w:line="288" w:lineRule="auto"/>
              <w:ind w:firstLine="567"/>
              <w:jc w:val="center"/>
            </w:pPr>
            <m:oMathPara>
              <m:oMathParaPr>
                <m:jc m:val="center"/>
              </m:oMathParaPr>
              <m:oMath>
                <m:r>
                  <m:rPr>
                    <m:sty m:val="p"/>
                  </m:rPr>
                  <w:rPr>
                    <w:rFonts w:ascii="Cambria Math" w:hAnsi="Cambria Math"/>
                  </w:rPr>
                  <m:t>-</m:t>
                </m:r>
                <m:r>
                  <w:rPr>
                    <w:rFonts w:ascii="Cambria Math" w:hAnsi="Cambria Math"/>
                  </w:rPr>
                  <m:t>f</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C</m:t>
                    </m:r>
                  </m:den>
                </m:f>
                <m:sSup>
                  <m:sSupPr>
                    <m:ctrlPr>
                      <w:rPr>
                        <w:rFonts w:ascii="Cambria Math" w:hAnsi="Cambria Math"/>
                      </w:rPr>
                    </m:ctrlPr>
                  </m:sSupPr>
                  <m:e>
                    <m:r>
                      <w:rPr>
                        <w:rFonts w:ascii="Cambria Math" w:hAnsi="Cambria Math"/>
                      </w:rPr>
                      <m:t xml:space="preserve">      f</m:t>
                    </m:r>
                  </m:e>
                  <m:sup>
                    <m:r>
                      <m:rPr>
                        <m:sty m:val="p"/>
                      </m:rPr>
                      <w:rPr>
                        <w:rFonts w:ascii="Cambria Math" w:hAnsi="Cambria Math"/>
                      </w:rPr>
                      <m:t>'</m:t>
                    </m:r>
                  </m:sup>
                </m:s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C</m:t>
                    </m:r>
                  </m:den>
                </m:f>
              </m:oMath>
            </m:oMathPara>
          </w:p>
          <w:p w14:paraId="1B100E9F" w14:textId="73BF856A" w:rsidR="002F4A72" w:rsidRPr="002F4A72" w:rsidRDefault="00AD6B83" w:rsidP="002F4A72">
            <w:pPr>
              <w:spacing w:line="288" w:lineRule="auto"/>
              <w:jc w:val="center"/>
            </w:pPr>
            <m:oMathPara>
              <m:oMathParaPr>
                <m:jc m:val="center"/>
              </m:oMathParaPr>
              <m:oMath>
                <m:sSub>
                  <m:sSubPr>
                    <m:ctrlPr>
                      <w:rPr>
                        <w:rFonts w:ascii="Cambria Math" w:hAnsi="Cambria Math"/>
                      </w:rPr>
                    </m:ctrlPr>
                  </m:sSubPr>
                  <m:e>
                    <m:r>
                      <m:rPr>
                        <m:sty m:val="p"/>
                      </m:rPr>
                      <w:rPr>
                        <w:rFonts w:ascii="Cambria Math" w:hAnsi="Cambria Math"/>
                      </w:rPr>
                      <m:t>-</m:t>
                    </m:r>
                    <m:r>
                      <w:rPr>
                        <w:rFonts w:ascii="Cambria Math" w:hAnsi="Cambria Math"/>
                      </w:rPr>
                      <m:t>S</m:t>
                    </m:r>
                  </m:e>
                  <m:sub>
                    <m:r>
                      <w:rPr>
                        <w:rFonts w:ascii="Cambria Math" w:hAnsi="Cambria Math"/>
                      </w:rPr>
                      <m:t>F</m:t>
                    </m:r>
                  </m:sub>
                </m:sSub>
                <m:r>
                  <m:rPr>
                    <m:sty m:val="p"/>
                  </m:rP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C</m:t>
                    </m:r>
                  </m:den>
                </m:f>
                <m:sSub>
                  <m:sSubPr>
                    <m:ctrlPr>
                      <w:rPr>
                        <w:rFonts w:ascii="Cambria Math" w:hAnsi="Cambria Math"/>
                      </w:rPr>
                    </m:ctrlPr>
                  </m:sSubPr>
                  <m:e>
                    <m:r>
                      <w:rPr>
                        <w:rFonts w:ascii="Cambria Math" w:hAnsi="Cambria Math"/>
                      </w:rPr>
                      <m:t xml:space="preserve">      S</m:t>
                    </m:r>
                    <m:r>
                      <m:rPr>
                        <m:sty m:val="p"/>
                      </m:rPr>
                      <w:rPr>
                        <w:rFonts w:ascii="Cambria Math" w:hAnsi="Cambria Math"/>
                      </w:rPr>
                      <m:t>'</m:t>
                    </m:r>
                  </m:e>
                  <m:sub>
                    <m:r>
                      <w:rPr>
                        <w:rFonts w:ascii="Cambria Math" w:hAnsi="Cambria Math"/>
                      </w:rPr>
                      <m:t>F</m:t>
                    </m:r>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C</m:t>
                    </m:r>
                  </m:den>
                </m:f>
              </m:oMath>
            </m:oMathPara>
          </w:p>
          <w:p w14:paraId="5D691B99" w14:textId="5D2E98B9" w:rsidR="002F4A72" w:rsidRPr="002F4A72" w:rsidRDefault="00AD6B83" w:rsidP="002F4A72">
            <w:pPr>
              <w:spacing w:line="288" w:lineRule="auto"/>
              <w:ind w:firstLine="567"/>
              <w:jc w:val="center"/>
            </w:pPr>
            <m:oMathPara>
              <m:oMathParaPr>
                <m:jc m:val="center"/>
              </m:oMathParaPr>
              <m:oMath>
                <m:sSub>
                  <m:sSubPr>
                    <m:ctrlPr>
                      <w:rPr>
                        <w:rFonts w:ascii="Cambria Math" w:hAnsi="Cambria Math"/>
                      </w:rPr>
                    </m:ctrlPr>
                  </m:sSubPr>
                  <m:e>
                    <m:r>
                      <w:rPr>
                        <w:rFonts w:ascii="Cambria Math" w:hAnsi="Cambria Math"/>
                      </w:rPr>
                      <m:t>S</m:t>
                    </m:r>
                  </m:e>
                  <m:sub>
                    <m:r>
                      <w:rPr>
                        <w:rFonts w:ascii="Cambria Math" w:hAnsi="Cambria Math"/>
                      </w:rPr>
                      <m:t>H</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D</m:t>
                    </m:r>
                  </m:num>
                  <m:den>
                    <m:r>
                      <w:rPr>
                        <w:rFonts w:ascii="Cambria Math" w:hAnsi="Cambria Math"/>
                      </w:rPr>
                      <m:t>C</m:t>
                    </m:r>
                  </m:den>
                </m:f>
                <m:r>
                  <w:rPr>
                    <w:rFonts w:ascii="Cambria Math" w:hAnsi="Cambria Math"/>
                  </w:rPr>
                  <m:t xml:space="preserve">        </m:t>
                </m:r>
                <m:sSub>
                  <m:sSubPr>
                    <m:ctrlPr>
                      <w:rPr>
                        <w:rFonts w:ascii="Cambria Math" w:hAnsi="Cambria Math"/>
                      </w:rPr>
                    </m:ctrlPr>
                  </m:sSubPr>
                  <m:e>
                    <m:r>
                      <w:rPr>
                        <w:rFonts w:ascii="Cambria Math" w:hAnsi="Cambria Math"/>
                      </w:rPr>
                      <m:t>S</m:t>
                    </m:r>
                    <m:r>
                      <m:rPr>
                        <m:sty m:val="p"/>
                      </m:rPr>
                      <w:rPr>
                        <w:rFonts w:ascii="Cambria Math" w:hAnsi="Cambria Math"/>
                      </w:rPr>
                      <m:t>'</m:t>
                    </m:r>
                  </m:e>
                  <m:sub>
                    <m:r>
                      <w:rPr>
                        <w:rFonts w:ascii="Cambria Math" w:hAnsi="Cambria Math"/>
                      </w:rPr>
                      <m:t>H</m:t>
                    </m:r>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A</m:t>
                    </m:r>
                  </m:num>
                  <m:den>
                    <m:r>
                      <w:rPr>
                        <w:rFonts w:ascii="Cambria Math" w:hAnsi="Cambria Math"/>
                      </w:rPr>
                      <m:t>C</m:t>
                    </m:r>
                  </m:den>
                </m:f>
              </m:oMath>
            </m:oMathPara>
          </w:p>
          <w:p w14:paraId="4E559145" w14:textId="0C184B5E" w:rsidR="002F4A72" w:rsidRDefault="002F4A72" w:rsidP="002F4A72">
            <w:pPr>
              <w:spacing w:line="288" w:lineRule="auto"/>
              <w:jc w:val="center"/>
            </w:pPr>
          </w:p>
        </w:tc>
        <w:tc>
          <w:tcPr>
            <w:tcW w:w="1128" w:type="dxa"/>
            <w:vAlign w:val="center"/>
          </w:tcPr>
          <w:p w14:paraId="43B2F2E3" w14:textId="3AC661E5" w:rsidR="002F4A72" w:rsidRDefault="002F4A72" w:rsidP="002F4A72">
            <w:pPr>
              <w:spacing w:line="288" w:lineRule="auto"/>
              <w:jc w:val="right"/>
            </w:pPr>
            <w:r>
              <w:t>(16)</w:t>
            </w:r>
          </w:p>
        </w:tc>
      </w:tr>
    </w:tbl>
    <w:p w14:paraId="5618FAAF" w14:textId="210264F2" w:rsidR="00EC3F60" w:rsidRPr="002F4A72" w:rsidRDefault="002F4A72" w:rsidP="00FE150C">
      <w:pPr>
        <w:spacing w:line="288" w:lineRule="auto"/>
        <w:ind w:firstLine="567"/>
        <w:jc w:val="both"/>
        <w:rPr>
          <w:b/>
        </w:rPr>
      </w:pPr>
      <w:r w:rsidRPr="002F4A72">
        <w:rPr>
          <w:b/>
        </w:rPr>
        <w:t>Заключение</w:t>
      </w:r>
    </w:p>
    <w:p w14:paraId="5E2CFAF3" w14:textId="77777777" w:rsidR="002F4A72" w:rsidRPr="00FE150C" w:rsidRDefault="00EC3F60" w:rsidP="00264ECF">
      <w:pPr>
        <w:pStyle w:val="aff4"/>
        <w:numPr>
          <w:ilvl w:val="0"/>
          <w:numId w:val="11"/>
        </w:numPr>
        <w:spacing w:line="288" w:lineRule="auto"/>
        <w:jc w:val="both"/>
      </w:pPr>
      <w:r w:rsidRPr="00FE150C">
        <w:t>Провести анализ полученных результатов и теоретически обосновать их.</w:t>
      </w:r>
    </w:p>
    <w:p w14:paraId="57F546A8" w14:textId="7085F5A0" w:rsidR="00EC3F60" w:rsidRPr="00FE150C" w:rsidRDefault="00EC3F60" w:rsidP="00264ECF">
      <w:pPr>
        <w:pStyle w:val="aff4"/>
        <w:numPr>
          <w:ilvl w:val="0"/>
          <w:numId w:val="11"/>
        </w:numPr>
        <w:spacing w:line="288" w:lineRule="auto"/>
        <w:jc w:val="both"/>
      </w:pPr>
      <w:r w:rsidRPr="00FE150C">
        <w:t>Оформить индивидуальный отчет в соответствии с установленными требованиями.</w:t>
      </w:r>
    </w:p>
    <w:p w14:paraId="22ACDE22" w14:textId="77777777" w:rsidR="00EC3F60" w:rsidRPr="00FE150C" w:rsidRDefault="00EC3F60" w:rsidP="00264ECF">
      <w:pPr>
        <w:pStyle w:val="aff4"/>
        <w:numPr>
          <w:ilvl w:val="0"/>
          <w:numId w:val="11"/>
        </w:numPr>
        <w:spacing w:line="288" w:lineRule="auto"/>
        <w:jc w:val="both"/>
      </w:pPr>
      <w:r w:rsidRPr="00FE150C">
        <w:t>Контрольные вопросы</w:t>
      </w:r>
    </w:p>
    <w:p w14:paraId="158188D9" w14:textId="57823AF0" w:rsidR="00EC3F60" w:rsidRPr="00FE150C" w:rsidRDefault="00EC3F60" w:rsidP="00264ECF">
      <w:pPr>
        <w:pStyle w:val="aff4"/>
        <w:numPr>
          <w:ilvl w:val="0"/>
          <w:numId w:val="11"/>
        </w:numPr>
        <w:spacing w:line="288" w:lineRule="auto"/>
        <w:jc w:val="both"/>
      </w:pPr>
      <w:r w:rsidRPr="00FE150C">
        <w:t xml:space="preserve">Почему при расчетах </w:t>
      </w:r>
      <w:r w:rsidR="00FE150C" w:rsidRPr="00FE150C">
        <w:t>приняли B</w:t>
      </w:r>
      <w:r w:rsidRPr="00FE150C">
        <w:t>'</w:t>
      </w:r>
      <w:r w:rsidR="00FE150C">
        <w:t xml:space="preserve"> </w:t>
      </w:r>
      <w:r w:rsidRPr="00FE150C">
        <w:t>=</w:t>
      </w:r>
      <w:r w:rsidR="00FE150C">
        <w:t xml:space="preserve"> </w:t>
      </w:r>
      <w:r w:rsidRPr="00FE150C">
        <w:t>0, A'</w:t>
      </w:r>
      <w:r w:rsidR="00FE150C">
        <w:t xml:space="preserve"> </w:t>
      </w:r>
      <w:r w:rsidRPr="00FE150C">
        <w:t>=</w:t>
      </w:r>
      <w:r w:rsidR="00FE150C">
        <w:t xml:space="preserve"> </w:t>
      </w:r>
      <w:r w:rsidRPr="00FE150C">
        <w:t>b, D'</w:t>
      </w:r>
      <w:r w:rsidR="00FE150C">
        <w:t xml:space="preserve"> </w:t>
      </w:r>
      <w:r w:rsidRPr="00FE150C">
        <w:t>=</w:t>
      </w:r>
      <w:r w:rsidR="00FE150C">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b</m:t>
            </m:r>
          </m:den>
        </m:f>
      </m:oMath>
      <w:r w:rsidR="00FE150C">
        <w:t xml:space="preserve"> </w:t>
      </w:r>
      <w:r w:rsidRPr="00FE150C">
        <w:t>?</w:t>
      </w:r>
    </w:p>
    <w:p w14:paraId="256BA495" w14:textId="77777777" w:rsidR="00EC3F60" w:rsidRPr="00FE150C" w:rsidRDefault="00EC3F60" w:rsidP="00264ECF">
      <w:pPr>
        <w:pStyle w:val="aff4"/>
        <w:numPr>
          <w:ilvl w:val="0"/>
          <w:numId w:val="11"/>
        </w:numPr>
        <w:spacing w:line="288" w:lineRule="auto"/>
        <w:jc w:val="both"/>
      </w:pPr>
      <w:r w:rsidRPr="00FE150C">
        <w:t>Используя матрицы перемещения и преломления вывести матрицу толстой линзы</w:t>
      </w:r>
    </w:p>
    <w:p w14:paraId="2D95A100" w14:textId="4C26EE90" w:rsidR="00EC3F60" w:rsidRPr="00FE150C" w:rsidRDefault="00AD6B83" w:rsidP="00FE150C">
      <w:pPr>
        <w:spacing w:line="288" w:lineRule="auto"/>
        <w:jc w:val="both"/>
      </w:pPr>
      <m:oMathPara>
        <m:oMathParaPr>
          <m:jc m:val="center"/>
        </m:oMathParaPr>
        <m:oMath>
          <m:d>
            <m:dPr>
              <m:ctrlPr>
                <w:rPr>
                  <w:rFonts w:ascii="Cambria Math" w:hAnsi="Cambria Math"/>
                </w:rPr>
              </m:ctrlPr>
            </m:dPr>
            <m:e>
              <m:m>
                <m:mPr>
                  <m:mcs>
                    <m:mc>
                      <m:mcPr>
                        <m:count m:val="2"/>
                        <m:mcJc m:val="center"/>
                      </m:mcPr>
                    </m:mc>
                  </m:mcs>
                  <m:ctrlPr>
                    <w:rPr>
                      <w:rFonts w:ascii="Cambria Math" w:hAnsi="Cambria Math"/>
                    </w:rPr>
                  </m:ctrlPr>
                </m:mPr>
                <m:mr>
                  <m:e>
                    <m:r>
                      <w:rPr>
                        <w:rFonts w:ascii="Cambria Math" w:hAnsi="Cambria Math"/>
                      </w:rPr>
                      <m:t>A</m:t>
                    </m:r>
                  </m:e>
                  <m:e>
                    <m:r>
                      <w:rPr>
                        <w:rFonts w:ascii="Cambria Math" w:hAnsi="Cambria Math"/>
                      </w:rPr>
                      <m:t>B</m:t>
                    </m:r>
                  </m:e>
                </m:mr>
                <m:mr>
                  <m:e>
                    <m:r>
                      <w:rPr>
                        <w:rFonts w:ascii="Cambria Math" w:hAnsi="Cambria Math"/>
                      </w:rPr>
                      <m:t>C</m:t>
                    </m:r>
                  </m:e>
                  <m:e>
                    <m:r>
                      <w:rPr>
                        <w:rFonts w:ascii="Cambria Math" w:hAnsi="Cambria Math"/>
                      </w:rPr>
                      <m:t>D</m:t>
                    </m:r>
                  </m:e>
                </m:mr>
              </m:m>
            </m:e>
          </m:d>
        </m:oMath>
      </m:oMathPara>
    </w:p>
    <w:p w14:paraId="604E51AB" w14:textId="77777777" w:rsidR="00EC3F60" w:rsidRPr="00FE150C" w:rsidRDefault="00EC3F60" w:rsidP="00264ECF">
      <w:pPr>
        <w:pStyle w:val="aff4"/>
        <w:numPr>
          <w:ilvl w:val="0"/>
          <w:numId w:val="11"/>
        </w:numPr>
        <w:spacing w:line="288" w:lineRule="auto"/>
        <w:jc w:val="both"/>
      </w:pPr>
      <w:r w:rsidRPr="00FE150C">
        <w:t xml:space="preserve">Используя полученную матрицу, покажите, что для плоско-выпуклой линзы одна из главных плоскостей проходит через вершину </w:t>
      </w:r>
      <w:r w:rsidRPr="00FE150C">
        <w:tab/>
        <w:t>выпуклой поверхности.</w:t>
      </w:r>
    </w:p>
    <w:p w14:paraId="379FF0B4" w14:textId="77777777" w:rsidR="00EC3F60" w:rsidRPr="00FE150C" w:rsidRDefault="00EC3F60" w:rsidP="00264ECF">
      <w:pPr>
        <w:pStyle w:val="aff4"/>
        <w:numPr>
          <w:ilvl w:val="0"/>
          <w:numId w:val="11"/>
        </w:numPr>
        <w:spacing w:line="288" w:lineRule="auto"/>
        <w:jc w:val="both"/>
      </w:pPr>
      <w:r w:rsidRPr="00FE150C">
        <w:t>Что произойдет, если один из элементов матрицы произвольной оптической системы будет равен 0?</w:t>
      </w:r>
    </w:p>
    <w:p w14:paraId="0DE1EC3B" w14:textId="40C8D44B" w:rsidR="00FE150C" w:rsidRDefault="00EC3F60" w:rsidP="00264ECF">
      <w:pPr>
        <w:pStyle w:val="aff4"/>
        <w:numPr>
          <w:ilvl w:val="0"/>
          <w:numId w:val="11"/>
        </w:numPr>
        <w:spacing w:line="288" w:lineRule="auto"/>
        <w:jc w:val="both"/>
      </w:pPr>
      <w:r w:rsidRPr="00FE150C">
        <w:t>Используя аппарат матричной оптики, выведите формулу фокусного расстояния системы, состоящую из двух тонких линз.</w:t>
      </w:r>
    </w:p>
    <w:p w14:paraId="73851696" w14:textId="77777777" w:rsidR="00FE150C" w:rsidRDefault="00FE150C">
      <w:pPr>
        <w:spacing w:line="288" w:lineRule="auto"/>
        <w:ind w:left="1134" w:right="1134" w:firstLine="567"/>
      </w:pPr>
      <w:r>
        <w:br w:type="page"/>
      </w:r>
    </w:p>
    <w:p w14:paraId="587EF9B7" w14:textId="18C8EC7D" w:rsidR="00FC6637" w:rsidRPr="003B3F04" w:rsidRDefault="00FC6637" w:rsidP="003B3F04">
      <w:pPr>
        <w:spacing w:before="480" w:after="240" w:line="288" w:lineRule="auto"/>
        <w:ind w:left="1134"/>
        <w:rPr>
          <w:b/>
        </w:rPr>
      </w:pPr>
      <w:bookmarkStart w:id="7" w:name="_Toc69993025"/>
      <w:r w:rsidRPr="003B3F04">
        <w:rPr>
          <w:b/>
        </w:rPr>
        <w:lastRenderedPageBreak/>
        <w:t xml:space="preserve">Лабораторная работа № 3. Измерение сферической аберрации линзы методом </w:t>
      </w:r>
      <w:r w:rsidR="00331707" w:rsidRPr="003B3F04">
        <w:rPr>
          <w:b/>
        </w:rPr>
        <w:t>Л</w:t>
      </w:r>
      <w:r w:rsidRPr="003B3F04">
        <w:rPr>
          <w:b/>
        </w:rPr>
        <w:t>инника</w:t>
      </w:r>
      <w:bookmarkEnd w:id="7"/>
    </w:p>
    <w:p w14:paraId="737FAC24" w14:textId="4EF9F1D2" w:rsidR="00FC6637" w:rsidRPr="00FC6637" w:rsidRDefault="00331707" w:rsidP="00331707">
      <w:pPr>
        <w:spacing w:line="288" w:lineRule="auto"/>
        <w:ind w:firstLine="567"/>
        <w:jc w:val="both"/>
        <w:rPr>
          <w:b/>
        </w:rPr>
      </w:pPr>
      <w:r w:rsidRPr="00FC6637">
        <w:rPr>
          <w:b/>
        </w:rPr>
        <w:t>Цель работы</w:t>
      </w:r>
    </w:p>
    <w:p w14:paraId="6D74E190" w14:textId="677CDB68" w:rsidR="00FC6637" w:rsidRPr="00FC6637" w:rsidRDefault="00FC6637" w:rsidP="00331707">
      <w:pPr>
        <w:spacing w:line="288" w:lineRule="auto"/>
        <w:ind w:firstLine="567"/>
        <w:jc w:val="both"/>
      </w:pPr>
      <w:r w:rsidRPr="00FC6637">
        <w:t>Целью данной работы является ознакомление с лабораторным стендом для измерения сферической аберрации линзы методом визуальных фокусировок по Линнику и измерение сферической аберрации линзы.</w:t>
      </w:r>
    </w:p>
    <w:p w14:paraId="1DB7F0FD" w14:textId="09E76214" w:rsidR="00FC6637" w:rsidRPr="00331707" w:rsidRDefault="00331707" w:rsidP="00331707">
      <w:pPr>
        <w:spacing w:line="288" w:lineRule="auto"/>
        <w:ind w:firstLine="567"/>
        <w:jc w:val="both"/>
        <w:rPr>
          <w:b/>
        </w:rPr>
      </w:pPr>
      <w:r w:rsidRPr="00FC6637">
        <w:rPr>
          <w:b/>
        </w:rPr>
        <w:t>Предварительная подготовка к работе</w:t>
      </w:r>
    </w:p>
    <w:p w14:paraId="34A4E4EA" w14:textId="77777777" w:rsidR="00FC6637" w:rsidRPr="0074563D" w:rsidRDefault="00FC6637" w:rsidP="00FC6637">
      <w:pPr>
        <w:spacing w:line="288" w:lineRule="auto"/>
        <w:jc w:val="both"/>
      </w:pPr>
      <w:r w:rsidRPr="0074563D">
        <w:t>1. Н.П. Гвоздева, К.И. Коркина «Теория оптических систем и оптические измерения», М., «Машиностроение», 1981г.</w:t>
      </w:r>
    </w:p>
    <w:p w14:paraId="34EEB808" w14:textId="77777777" w:rsidR="00FC6637" w:rsidRPr="0074563D" w:rsidRDefault="00FC6637" w:rsidP="00FC6637">
      <w:pPr>
        <w:spacing w:line="288" w:lineRule="auto"/>
        <w:jc w:val="both"/>
      </w:pPr>
      <w:r w:rsidRPr="0074563D">
        <w:t>2. В.А. Афанасьев «Оптические измерения», М., «Высшая школа», 1981г.</w:t>
      </w:r>
    </w:p>
    <w:p w14:paraId="4516C846" w14:textId="77777777" w:rsidR="00FC6637" w:rsidRPr="0074563D" w:rsidRDefault="00FC6637" w:rsidP="00FC6637">
      <w:pPr>
        <w:spacing w:line="288" w:lineRule="auto"/>
        <w:jc w:val="both"/>
      </w:pPr>
      <w:r w:rsidRPr="0074563D">
        <w:t>3. М. Борн, Э. Вольф «Основы оптики», М., «Наука», 1973г.</w:t>
      </w:r>
    </w:p>
    <w:p w14:paraId="160DF635" w14:textId="77777777" w:rsidR="00FC6637" w:rsidRPr="00FC6637" w:rsidRDefault="00FC6637" w:rsidP="00FC6637">
      <w:pPr>
        <w:spacing w:line="288" w:lineRule="auto"/>
        <w:jc w:val="both"/>
      </w:pPr>
      <w:r w:rsidRPr="0074563D">
        <w:t>4. Г.С. Ландсберг «Оптика», М., Физматлит, 2003г.</w:t>
      </w:r>
    </w:p>
    <w:p w14:paraId="30AAFB63" w14:textId="066909D8" w:rsidR="00FC6637" w:rsidRPr="00331707" w:rsidRDefault="00FC6637" w:rsidP="00331707">
      <w:pPr>
        <w:spacing w:line="288" w:lineRule="auto"/>
        <w:ind w:firstLine="567"/>
        <w:jc w:val="both"/>
        <w:rPr>
          <w:b/>
        </w:rPr>
      </w:pPr>
      <w:r w:rsidRPr="00331707">
        <w:rPr>
          <w:b/>
        </w:rPr>
        <w:t>Изучить следующие вопросы</w:t>
      </w:r>
    </w:p>
    <w:p w14:paraId="2A7ADE48" w14:textId="77777777" w:rsidR="00FC6637" w:rsidRPr="00FC6637" w:rsidRDefault="00FC6637" w:rsidP="00FC6637">
      <w:pPr>
        <w:spacing w:line="288" w:lineRule="auto"/>
        <w:jc w:val="both"/>
      </w:pPr>
      <w:r w:rsidRPr="00FC6637">
        <w:t>– общая теория дифракции. Принцип работы дифракционной решетки;</w:t>
      </w:r>
    </w:p>
    <w:p w14:paraId="46AE376A" w14:textId="77777777" w:rsidR="00FC6637" w:rsidRPr="00FC6637" w:rsidRDefault="00FC6637" w:rsidP="00FC6637">
      <w:pPr>
        <w:spacing w:line="288" w:lineRule="auto"/>
        <w:jc w:val="both"/>
      </w:pPr>
      <w:r w:rsidRPr="00FC6637">
        <w:t xml:space="preserve">– аберрации оптической системы; </w:t>
      </w:r>
    </w:p>
    <w:p w14:paraId="2490AD62" w14:textId="3533D044" w:rsidR="00FC6637" w:rsidRPr="00FC6637" w:rsidRDefault="00FC6637" w:rsidP="00FC6637">
      <w:pPr>
        <w:spacing w:line="288" w:lineRule="auto"/>
        <w:jc w:val="both"/>
      </w:pPr>
      <w:r w:rsidRPr="00FC6637">
        <w:t>–</w:t>
      </w:r>
      <w:r w:rsidR="00331707">
        <w:t xml:space="preserve"> </w:t>
      </w:r>
      <w:r w:rsidRPr="00FC6637">
        <w:t>устройство классической схемы для измерения сферической аберрации линз методом Линника;</w:t>
      </w:r>
    </w:p>
    <w:p w14:paraId="5D585434" w14:textId="68F959B0" w:rsidR="00FC6637" w:rsidRPr="00FC6637" w:rsidRDefault="00FC6637" w:rsidP="00FC6637">
      <w:pPr>
        <w:spacing w:line="288" w:lineRule="auto"/>
        <w:jc w:val="both"/>
      </w:pPr>
      <w:r w:rsidRPr="00FC6637">
        <w:t>– метод визуальных фокусировок по Линнику;</w:t>
      </w:r>
    </w:p>
    <w:p w14:paraId="324EE948" w14:textId="3C92DB71" w:rsidR="00FC6637" w:rsidRPr="00FC6637" w:rsidRDefault="00FC6637" w:rsidP="00FC6637">
      <w:pPr>
        <w:spacing w:line="288" w:lineRule="auto"/>
        <w:jc w:val="both"/>
      </w:pPr>
      <w:r w:rsidRPr="00FC6637">
        <w:t>–</w:t>
      </w:r>
      <w:r w:rsidR="00331707">
        <w:t xml:space="preserve"> </w:t>
      </w:r>
      <w:r w:rsidRPr="00FC6637">
        <w:t>построение графиков сферической аберрации (построение характеристических кривых).</w:t>
      </w:r>
    </w:p>
    <w:p w14:paraId="18584BD8" w14:textId="134C08D7" w:rsidR="00FC6637" w:rsidRPr="00331707" w:rsidRDefault="00331707" w:rsidP="00331707">
      <w:pPr>
        <w:spacing w:line="288" w:lineRule="auto"/>
        <w:ind w:firstLine="567"/>
        <w:jc w:val="both"/>
        <w:rPr>
          <w:b/>
        </w:rPr>
      </w:pPr>
      <w:r w:rsidRPr="00331707">
        <w:rPr>
          <w:b/>
        </w:rPr>
        <w:t>Основное рабочее задание</w:t>
      </w:r>
    </w:p>
    <w:p w14:paraId="646EC849" w14:textId="66FBE137" w:rsidR="00FC6637" w:rsidRPr="00331707" w:rsidRDefault="00FC6637" w:rsidP="00331707">
      <w:pPr>
        <w:spacing w:line="288" w:lineRule="auto"/>
        <w:ind w:firstLine="567"/>
        <w:jc w:val="both"/>
        <w:rPr>
          <w:b/>
        </w:rPr>
      </w:pPr>
      <w:r w:rsidRPr="00331707">
        <w:rPr>
          <w:b/>
        </w:rPr>
        <w:t>Задание 1</w:t>
      </w:r>
      <w:r w:rsidR="00331707" w:rsidRPr="00331707">
        <w:rPr>
          <w:b/>
        </w:rPr>
        <w:t xml:space="preserve">. </w:t>
      </w:r>
      <w:r w:rsidRPr="00331707">
        <w:rPr>
          <w:b/>
        </w:rPr>
        <w:t>Юстировка схемы (установки)</w:t>
      </w:r>
    </w:p>
    <w:p w14:paraId="09DDB2CD" w14:textId="190DB2F7" w:rsidR="00FC6637" w:rsidRPr="00FC6637" w:rsidRDefault="00FC6637" w:rsidP="00331707">
      <w:pPr>
        <w:spacing w:line="288" w:lineRule="auto"/>
        <w:ind w:firstLine="567"/>
        <w:jc w:val="both"/>
      </w:pPr>
      <w:r w:rsidRPr="00FC6637">
        <w:t>Собрать установку</w:t>
      </w:r>
      <w:r w:rsidR="00331707">
        <w:t xml:space="preserve"> (Рис. 8)</w:t>
      </w:r>
      <w:r w:rsidRPr="00FC6637">
        <w:t>, включить лазер и произвести юстировку.</w:t>
      </w:r>
    </w:p>
    <w:p w14:paraId="27DA9FDA" w14:textId="4B381E1A" w:rsidR="00FC6637" w:rsidRPr="00FC6637" w:rsidRDefault="00FC6637" w:rsidP="00331707">
      <w:pPr>
        <w:spacing w:line="288" w:lineRule="auto"/>
        <w:jc w:val="center"/>
        <w:rPr>
          <w:b/>
        </w:rPr>
      </w:pPr>
      <w:r w:rsidRPr="00FC6637">
        <w:rPr>
          <w:noProof/>
          <w:lang w:eastAsia="ru-RU"/>
        </w:rPr>
        <w:drawing>
          <wp:inline distT="0" distB="0" distL="0" distR="0" wp14:anchorId="15BB03F0" wp14:editId="0BAF3CE3">
            <wp:extent cx="3924135" cy="2505075"/>
            <wp:effectExtent l="0" t="0" r="635" b="0"/>
            <wp:docPr id="11" name="Рисунок 11" descr="общая схема Лин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щая схема Линник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51547" cy="2522574"/>
                    </a:xfrm>
                    <a:prstGeom prst="rect">
                      <a:avLst/>
                    </a:prstGeom>
                    <a:noFill/>
                    <a:ln>
                      <a:noFill/>
                    </a:ln>
                  </pic:spPr>
                </pic:pic>
              </a:graphicData>
            </a:graphic>
          </wp:inline>
        </w:drawing>
      </w:r>
    </w:p>
    <w:p w14:paraId="7CB3F309" w14:textId="16061298" w:rsidR="00FC6637" w:rsidRPr="00FC6637" w:rsidRDefault="00FC6637" w:rsidP="00331707">
      <w:pPr>
        <w:spacing w:line="288" w:lineRule="auto"/>
        <w:jc w:val="center"/>
      </w:pPr>
      <w:r w:rsidRPr="00FC6637">
        <w:t>Рис.</w:t>
      </w:r>
      <w:r w:rsidR="00331707">
        <w:t xml:space="preserve"> 8. </w:t>
      </w:r>
      <w:r w:rsidRPr="00FC6637">
        <w:t>Общий вид установки для измерения сферической аберрации линзы методом Линника.</w:t>
      </w:r>
      <w:r w:rsidR="00331707">
        <w:t xml:space="preserve"> </w:t>
      </w:r>
      <w:r w:rsidRPr="00FC6637">
        <w:t>1 – платформа</w:t>
      </w:r>
      <w:r w:rsidR="00331707">
        <w:t xml:space="preserve">, </w:t>
      </w:r>
      <w:r w:rsidRPr="00FC6637">
        <w:t>2 – испытуемая линза</w:t>
      </w:r>
      <w:r w:rsidR="00331707">
        <w:t xml:space="preserve">, </w:t>
      </w:r>
      <w:r w:rsidRPr="00FC6637">
        <w:t>3 – оптическая скамья</w:t>
      </w:r>
      <w:r w:rsidR="00331707">
        <w:t xml:space="preserve">, </w:t>
      </w:r>
      <w:r w:rsidRPr="00FC6637">
        <w:t>4 – микроскоп</w:t>
      </w:r>
    </w:p>
    <w:p w14:paraId="1F2E0B4C" w14:textId="07C3CBA2" w:rsidR="00FC6637" w:rsidRPr="00FC6637" w:rsidRDefault="00FC6637" w:rsidP="00D87A6F">
      <w:pPr>
        <w:spacing w:line="288" w:lineRule="auto"/>
        <w:ind w:firstLine="567"/>
        <w:jc w:val="both"/>
      </w:pPr>
      <w:r w:rsidRPr="00FC6637">
        <w:lastRenderedPageBreak/>
        <w:t>В состав платформы</w:t>
      </w:r>
      <w:r w:rsidR="00D87A6F">
        <w:t xml:space="preserve"> (Рис. 9)</w:t>
      </w:r>
      <w:r w:rsidRPr="00FC6637">
        <w:t xml:space="preserve"> входят:</w:t>
      </w:r>
    </w:p>
    <w:p w14:paraId="46BD0BF5" w14:textId="38A36BEB" w:rsidR="00FC6637" w:rsidRPr="00FC6637" w:rsidRDefault="00FC6637" w:rsidP="00D87A6F">
      <w:pPr>
        <w:spacing w:line="288" w:lineRule="auto"/>
        <w:jc w:val="center"/>
      </w:pPr>
      <w:r w:rsidRPr="00FC6637">
        <w:rPr>
          <w:noProof/>
          <w:lang w:eastAsia="ru-RU"/>
        </w:rPr>
        <w:drawing>
          <wp:inline distT="0" distB="0" distL="0" distR="0" wp14:anchorId="4292D093" wp14:editId="0F512FCC">
            <wp:extent cx="4156280" cy="3181350"/>
            <wp:effectExtent l="0" t="0" r="0" b="0"/>
            <wp:docPr id="10" name="Рисунок 10" descr="вид плат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ид платформы"/>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6185" cy="3196586"/>
                    </a:xfrm>
                    <a:prstGeom prst="rect">
                      <a:avLst/>
                    </a:prstGeom>
                    <a:noFill/>
                    <a:ln>
                      <a:noFill/>
                    </a:ln>
                  </pic:spPr>
                </pic:pic>
              </a:graphicData>
            </a:graphic>
          </wp:inline>
        </w:drawing>
      </w:r>
    </w:p>
    <w:p w14:paraId="4E8D8EC7" w14:textId="4C24EEE4" w:rsidR="00FC6637" w:rsidRPr="00FC6637" w:rsidRDefault="00FC6637" w:rsidP="00D87A6F">
      <w:pPr>
        <w:spacing w:line="288" w:lineRule="auto"/>
        <w:jc w:val="center"/>
      </w:pPr>
      <w:r w:rsidRPr="00FC6637">
        <w:t xml:space="preserve">Рис. </w:t>
      </w:r>
      <w:r w:rsidR="00D87A6F">
        <w:t>9</w:t>
      </w:r>
      <w:r w:rsidRPr="00FC6637">
        <w:t>.</w:t>
      </w:r>
      <w:r w:rsidR="0042435F">
        <w:t xml:space="preserve"> </w:t>
      </w:r>
      <w:r w:rsidRPr="00FC6637">
        <w:t>Общий вид платформы.</w:t>
      </w:r>
      <w:r w:rsidR="00D87A6F">
        <w:t xml:space="preserve"> </w:t>
      </w:r>
      <w:r w:rsidRPr="00FC6637">
        <w:t>1 – юстировочные винты</w:t>
      </w:r>
      <w:r w:rsidR="00D87A6F">
        <w:t xml:space="preserve">, </w:t>
      </w:r>
      <w:r w:rsidRPr="00FC6637">
        <w:t>2 – полупроводниковый лазер</w:t>
      </w:r>
      <w:r w:rsidR="00D87A6F">
        <w:t xml:space="preserve">, </w:t>
      </w:r>
      <w:r w:rsidRPr="00FC6637">
        <w:t>3</w:t>
      </w:r>
      <w:r w:rsidR="00D87A6F">
        <w:t xml:space="preserve"> и </w:t>
      </w:r>
      <w:r w:rsidRPr="00FC6637">
        <w:t>4 – голографический оптический элемент (дифракционная решетка)</w:t>
      </w:r>
      <w:r w:rsidR="00D87A6F">
        <w:t xml:space="preserve">, </w:t>
      </w:r>
      <w:r w:rsidRPr="00FC6637">
        <w:t>5 – амплитудная дифракционная решетка (решетка Фуко)</w:t>
      </w:r>
    </w:p>
    <w:p w14:paraId="27AB50E5" w14:textId="02EFD8F2" w:rsidR="00FC6637" w:rsidRPr="00FC6637" w:rsidRDefault="00FC6637" w:rsidP="00D87A6F">
      <w:pPr>
        <w:spacing w:line="288" w:lineRule="auto"/>
        <w:ind w:firstLine="567"/>
        <w:jc w:val="both"/>
      </w:pPr>
      <w:r w:rsidRPr="00FC6637">
        <w:t xml:space="preserve">Юстировка производится следующим образом: необходимо снять с оптической скамьи испытуемую линзу (объектив, конденсор). Затем с помощью юстировочных винтов, расположенных на платформе добиться появления в центре матового экрана 0 (нулевого) дифракционного порядка. Выставить микроскоп по высоте. </w:t>
      </w:r>
    </w:p>
    <w:p w14:paraId="48AC1008" w14:textId="7CB8309B" w:rsidR="00FC6637" w:rsidRPr="00FC6637" w:rsidRDefault="00FC6637" w:rsidP="00D87A6F">
      <w:pPr>
        <w:spacing w:line="288" w:lineRule="auto"/>
        <w:ind w:firstLine="567"/>
        <w:jc w:val="both"/>
      </w:pPr>
      <w:r w:rsidRPr="00FC6637">
        <w:t>Установить на оптическую скамью испытуемую линзу</w:t>
      </w:r>
      <w:r w:rsidR="00D87A6F">
        <w:t xml:space="preserve"> (Рис. 10)</w:t>
      </w:r>
      <w:r w:rsidRPr="00FC6637">
        <w:t>.</w:t>
      </w:r>
    </w:p>
    <w:p w14:paraId="09CC75E5" w14:textId="2C97D2D4" w:rsidR="00FC6637" w:rsidRPr="00FC6637" w:rsidRDefault="00FC6637" w:rsidP="00D87A6F">
      <w:pPr>
        <w:spacing w:line="288" w:lineRule="auto"/>
        <w:jc w:val="center"/>
      </w:pPr>
      <w:r w:rsidRPr="00FC6637">
        <w:rPr>
          <w:noProof/>
          <w:lang w:eastAsia="ru-RU"/>
        </w:rPr>
        <w:drawing>
          <wp:inline distT="0" distB="0" distL="0" distR="0" wp14:anchorId="15586EB2" wp14:editId="61755242">
            <wp:extent cx="3044638" cy="2724150"/>
            <wp:effectExtent l="0" t="0" r="3810" b="0"/>
            <wp:docPr id="9" name="Рисунок 9" descr="платформа с линз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латформа с линзой"/>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3638" cy="2776939"/>
                    </a:xfrm>
                    <a:prstGeom prst="rect">
                      <a:avLst/>
                    </a:prstGeom>
                    <a:noFill/>
                    <a:ln>
                      <a:noFill/>
                    </a:ln>
                  </pic:spPr>
                </pic:pic>
              </a:graphicData>
            </a:graphic>
          </wp:inline>
        </w:drawing>
      </w:r>
    </w:p>
    <w:p w14:paraId="47B6D8C9" w14:textId="3B4B205A" w:rsidR="00FC6637" w:rsidRPr="00FC6637" w:rsidRDefault="00FC6637" w:rsidP="00D87A6F">
      <w:pPr>
        <w:spacing w:line="288" w:lineRule="auto"/>
        <w:jc w:val="center"/>
      </w:pPr>
      <w:r w:rsidRPr="00FC6637">
        <w:lastRenderedPageBreak/>
        <w:t xml:space="preserve">Рис. </w:t>
      </w:r>
      <w:r w:rsidR="00D87A6F">
        <w:t>10</w:t>
      </w:r>
      <w:r w:rsidRPr="00FC6637">
        <w:t>.</w:t>
      </w:r>
      <w:r w:rsidR="0042435F">
        <w:t xml:space="preserve"> </w:t>
      </w:r>
      <w:r w:rsidRPr="00FC6637">
        <w:t>Общий вид расположения платформы и испытуемой линзы</w:t>
      </w:r>
      <w:r w:rsidR="00D87A6F">
        <w:t xml:space="preserve">. </w:t>
      </w:r>
      <w:r w:rsidRPr="00FC6637">
        <w:t>1 – платформа; 2 – испытуемая линза</w:t>
      </w:r>
    </w:p>
    <w:p w14:paraId="4D45A93E" w14:textId="6790981C" w:rsidR="00FC6637" w:rsidRPr="00FC6637" w:rsidRDefault="00FC6637" w:rsidP="0042435F">
      <w:pPr>
        <w:spacing w:line="288" w:lineRule="auto"/>
        <w:ind w:firstLine="567"/>
        <w:jc w:val="both"/>
      </w:pPr>
      <w:r w:rsidRPr="00FC6637">
        <w:t>Испытуемую линзу выставить по высоте таким образом, чтобы</w:t>
      </w:r>
      <w:r w:rsidR="0042435F">
        <w:t xml:space="preserve"> </w:t>
      </w:r>
      <w:r w:rsidRPr="00FC6637">
        <w:t>нулевой порядок попадал в центр матового экрана. Линзу следует установить максимально близко к дифракционной решетке. Передвинуть микроскоп поближе к испытуемой линзе</w:t>
      </w:r>
      <w:r w:rsidR="0042435F">
        <w:t xml:space="preserve"> (Рис. 11)</w:t>
      </w:r>
      <w:r w:rsidRPr="00FC6637">
        <w:t>. Произвести окончательную юстировку всей системы.</w:t>
      </w:r>
    </w:p>
    <w:p w14:paraId="6BE0675C" w14:textId="401EAF67" w:rsidR="00FC6637" w:rsidRPr="00FC6637" w:rsidRDefault="00FC6637" w:rsidP="0042435F">
      <w:pPr>
        <w:spacing w:line="288" w:lineRule="auto"/>
        <w:jc w:val="center"/>
      </w:pPr>
      <w:r w:rsidRPr="00FC6637">
        <w:rPr>
          <w:noProof/>
          <w:lang w:eastAsia="ru-RU"/>
        </w:rPr>
        <w:drawing>
          <wp:inline distT="0" distB="0" distL="0" distR="0" wp14:anchorId="7C9B6D97" wp14:editId="465A4214">
            <wp:extent cx="3520957" cy="3228975"/>
            <wp:effectExtent l="0" t="0" r="3810" b="0"/>
            <wp:docPr id="8" name="Рисунок 8" descr="микроск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икроскоп"/>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4473" cy="3250541"/>
                    </a:xfrm>
                    <a:prstGeom prst="rect">
                      <a:avLst/>
                    </a:prstGeom>
                    <a:noFill/>
                    <a:ln>
                      <a:noFill/>
                    </a:ln>
                  </pic:spPr>
                </pic:pic>
              </a:graphicData>
            </a:graphic>
          </wp:inline>
        </w:drawing>
      </w:r>
    </w:p>
    <w:p w14:paraId="7962BAC7" w14:textId="3FED84A2" w:rsidR="00FC6637" w:rsidRPr="00FC6637" w:rsidRDefault="00FC6637" w:rsidP="0042435F">
      <w:pPr>
        <w:spacing w:line="288" w:lineRule="auto"/>
        <w:jc w:val="center"/>
      </w:pPr>
      <w:r w:rsidRPr="00FC6637">
        <w:t xml:space="preserve">Рис. </w:t>
      </w:r>
      <w:r w:rsidR="0042435F">
        <w:t>11</w:t>
      </w:r>
      <w:r w:rsidRPr="00FC6637">
        <w:t>.</w:t>
      </w:r>
      <w:r w:rsidR="0042435F">
        <w:t xml:space="preserve"> </w:t>
      </w:r>
      <w:r w:rsidRPr="00FC6637">
        <w:t>Общий вид микроскопа.</w:t>
      </w:r>
      <w:r w:rsidR="0042435F">
        <w:t xml:space="preserve"> </w:t>
      </w:r>
      <w:r w:rsidRPr="00FC6637">
        <w:t>1 – матовый экран</w:t>
      </w:r>
      <w:r w:rsidR="0042435F">
        <w:t>,</w:t>
      </w:r>
      <w:r w:rsidRPr="00FC6637">
        <w:t xml:space="preserve"> 2 – нониус</w:t>
      </w:r>
      <w:r w:rsidR="0042435F">
        <w:t>,</w:t>
      </w:r>
      <w:r w:rsidRPr="00FC6637">
        <w:t xml:space="preserve"> 3 – юстировочные винты</w:t>
      </w:r>
      <w:r w:rsidR="0042435F">
        <w:t>,</w:t>
      </w:r>
      <w:r w:rsidRPr="00FC6637">
        <w:t xml:space="preserve"> 4 – окуляр</w:t>
      </w:r>
    </w:p>
    <w:p w14:paraId="5BA46B8A" w14:textId="1EF2900A" w:rsidR="00FC6637" w:rsidRPr="00FC6637" w:rsidRDefault="00FC6637" w:rsidP="0042435F">
      <w:pPr>
        <w:spacing w:line="288" w:lineRule="auto"/>
        <w:ind w:firstLine="567"/>
        <w:jc w:val="both"/>
      </w:pPr>
      <w:r w:rsidRPr="00FC6637">
        <w:t xml:space="preserve">Луч от лазерного источника </w:t>
      </w:r>
      <w:r w:rsidR="0042435F">
        <w:t>(</w:t>
      </w:r>
      <w:r w:rsidRPr="00FC6637">
        <w:t>1</w:t>
      </w:r>
      <w:r w:rsidR="0042435F">
        <w:t>)</w:t>
      </w:r>
      <w:r w:rsidRPr="00FC6637">
        <w:t xml:space="preserve"> (</w:t>
      </w:r>
      <w:r w:rsidR="0042435F">
        <w:t>Р</w:t>
      </w:r>
      <w:r w:rsidRPr="00FC6637">
        <w:t>ис.</w:t>
      </w:r>
      <w:r w:rsidR="0042435F">
        <w:t xml:space="preserve"> 12</w:t>
      </w:r>
      <w:r w:rsidRPr="00FC6637">
        <w:t>) проходит первую</w:t>
      </w:r>
      <w:r w:rsidR="0042435F">
        <w:t xml:space="preserve"> решетку</w:t>
      </w:r>
      <w:r w:rsidRPr="00FC6637">
        <w:t xml:space="preserve"> </w:t>
      </w:r>
      <w:r w:rsidR="0042435F">
        <w:t>(</w:t>
      </w:r>
      <w:r w:rsidRPr="00FC6637">
        <w:t>2</w:t>
      </w:r>
      <w:r w:rsidR="0042435F">
        <w:t>)</w:t>
      </w:r>
      <w:r w:rsidRPr="00FC6637">
        <w:t xml:space="preserve"> и разделяется на три луча (0-ой и ±1 дифракционные порядки). 0-ой порядок при проведении измерений будет перекрываться непрозрачным экраном </w:t>
      </w:r>
      <w:r w:rsidR="0042435F">
        <w:t>(</w:t>
      </w:r>
      <w:r w:rsidRPr="00FC6637">
        <w:t>3</w:t>
      </w:r>
      <w:r w:rsidR="0042435F">
        <w:t>)</w:t>
      </w:r>
      <w:r w:rsidRPr="00FC6637">
        <w:t xml:space="preserve">. +1 и -1 </w:t>
      </w:r>
      <w:r w:rsidR="0042435F" w:rsidRPr="00FC6637">
        <w:t>порядки, попадая</w:t>
      </w:r>
      <w:r w:rsidRPr="00FC6637">
        <w:t xml:space="preserve"> на вторую </w:t>
      </w:r>
      <w:r w:rsidR="0042435F">
        <w:t>(</w:t>
      </w:r>
      <w:r w:rsidRPr="00FC6637">
        <w:t>4</w:t>
      </w:r>
      <w:r w:rsidR="0042435F">
        <w:t>)</w:t>
      </w:r>
      <w:r w:rsidRPr="00FC6637">
        <w:t xml:space="preserve"> дифракционную решетку, в свою очередь сами дифрагируют. В измерениях участвуют те порядки, которые распространяются параллельно оптической оси. Изменяя расстояние между дифракционными решетками, можно изменить расстояние между выходящими параллельными лучами, которые пройдя через решетку Фуко </w:t>
      </w:r>
      <w:r w:rsidR="0042435F">
        <w:t>(</w:t>
      </w:r>
      <w:r w:rsidRPr="00FC6637">
        <w:t>5</w:t>
      </w:r>
      <w:r w:rsidR="0042435F">
        <w:t>)</w:t>
      </w:r>
      <w:r w:rsidRPr="00FC6637">
        <w:t xml:space="preserve">, попадают на испытуемую линзу </w:t>
      </w:r>
      <w:r w:rsidR="0042435F">
        <w:t>(</w:t>
      </w:r>
      <w:r w:rsidRPr="00FC6637">
        <w:t>6</w:t>
      </w:r>
      <w:r w:rsidR="0042435F">
        <w:t>)</w:t>
      </w:r>
      <w:r w:rsidRPr="00FC6637">
        <w:t xml:space="preserve">. Лучи, прошедшие через решетку Фуко, образуют в фокальной плоскости испытуемой линзы дифракционную картину, которую мы наблюдаем на матовом экране через окуляр микроскопа </w:t>
      </w:r>
      <w:r w:rsidR="0042435F">
        <w:t>(</w:t>
      </w:r>
      <w:r w:rsidRPr="00FC6637">
        <w:t>8</w:t>
      </w:r>
      <w:r w:rsidR="0042435F">
        <w:t>)</w:t>
      </w:r>
      <w:r w:rsidRPr="00FC6637">
        <w:t xml:space="preserve">. Практически глаз наблюдает «тройниковую картину», состоящую из трёх изображений: центрального, соответствующего нулевому дифракционному максимуму и двух боковых, соответствующих ±1 дифракционному порядку. Необходимо совместить изображения двух </w:t>
      </w:r>
      <w:r w:rsidRPr="00FC6637">
        <w:lastRenderedPageBreak/>
        <w:t>"тройничковых" картин. Смещение производится с помощью юстировочных винтов микроскопа. Отсчет снимают по шкале и нониусу продольных перемещений микроскопа.</w:t>
      </w:r>
    </w:p>
    <w:p w14:paraId="4DBE61BA" w14:textId="08ABED38" w:rsidR="00FC6637" w:rsidRPr="00FC6637" w:rsidRDefault="00FC6637" w:rsidP="0042435F">
      <w:pPr>
        <w:spacing w:line="288" w:lineRule="auto"/>
        <w:jc w:val="center"/>
      </w:pPr>
      <w:r w:rsidRPr="00FC6637">
        <w:rPr>
          <w:noProof/>
          <w:lang w:eastAsia="ru-RU"/>
        </w:rPr>
        <w:drawing>
          <wp:inline distT="0" distB="0" distL="0" distR="0" wp14:anchorId="71C82C45" wp14:editId="112D0F2D">
            <wp:extent cx="5467350" cy="2000250"/>
            <wp:effectExtent l="0" t="0" r="0" b="0"/>
            <wp:docPr id="7" name="Рисунок 7" descr="H:\РАБОТА\МИРЭА\ЛАБЫ\Лаб. по ОИ_2\Схема Лин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РАБОТА\МИРЭА\ЛАБЫ\Лаб. по ОИ_2\Схема Линника.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67350" cy="2000250"/>
                    </a:xfrm>
                    <a:prstGeom prst="rect">
                      <a:avLst/>
                    </a:prstGeom>
                    <a:noFill/>
                    <a:ln>
                      <a:noFill/>
                    </a:ln>
                  </pic:spPr>
                </pic:pic>
              </a:graphicData>
            </a:graphic>
          </wp:inline>
        </w:drawing>
      </w:r>
    </w:p>
    <w:p w14:paraId="7BDF4707" w14:textId="34CE2EE1" w:rsidR="00FC6637" w:rsidRPr="00FC6637" w:rsidRDefault="00FC6637" w:rsidP="00D0202B">
      <w:pPr>
        <w:spacing w:line="288" w:lineRule="auto"/>
        <w:jc w:val="center"/>
      </w:pPr>
      <w:r w:rsidRPr="00FC6637">
        <w:t xml:space="preserve">Рис. </w:t>
      </w:r>
      <w:r w:rsidR="0042435F">
        <w:t>12</w:t>
      </w:r>
      <w:r w:rsidRPr="00FC6637">
        <w:t>.</w:t>
      </w:r>
      <w:r w:rsidR="0042435F">
        <w:t xml:space="preserve"> </w:t>
      </w:r>
      <w:r w:rsidRPr="00FC6637">
        <w:t>Оптическая схема измерительной установки.</w:t>
      </w:r>
      <w:r w:rsidR="0042435F">
        <w:t xml:space="preserve"> 1 – лазер, 2 и 4 – дифракционная решетка, 3 – непрозрачный экран, 5 – решетка Фуко, </w:t>
      </w:r>
      <w:r w:rsidR="00D0202B">
        <w:t>6 – испытуемая линза, 7 – матовый экран микроскопа, 8 - микроскоп</w:t>
      </w:r>
    </w:p>
    <w:p w14:paraId="3FB4D845" w14:textId="6939C6EB" w:rsidR="00FC6637" w:rsidRDefault="00FC6637" w:rsidP="009603F3">
      <w:pPr>
        <w:spacing w:line="288" w:lineRule="auto"/>
        <w:ind w:firstLine="567"/>
        <w:jc w:val="both"/>
      </w:pPr>
      <w:r w:rsidRPr="00FC6637">
        <w:t>Перемещая платформу по продольной координате по 5 мм, замерить расстояние между двумя выходящими лучами</w:t>
      </w:r>
      <w:r w:rsidR="00D0202B">
        <w:t xml:space="preserve"> </w:t>
      </w:r>
      <w:r w:rsidRPr="00FC6637">
        <w:rPr>
          <w:i/>
          <w:lang w:val="en-US"/>
        </w:rPr>
        <w:t>z</w:t>
      </w:r>
      <w:r w:rsidRPr="00FC6637">
        <w:t>. Полученные данные свести в табл.</w:t>
      </w:r>
      <w:r w:rsidR="00D0202B">
        <w:t xml:space="preserve"> 5.</w:t>
      </w:r>
      <w:r w:rsidRPr="00FC6637">
        <w:t xml:space="preserve"> Отсчет лучше начинать при минимально возможном расстоянии между лучами.</w:t>
      </w:r>
    </w:p>
    <w:p w14:paraId="689120ED" w14:textId="51DD4956" w:rsidR="00D0202B" w:rsidRPr="00FC6637" w:rsidRDefault="009603F3" w:rsidP="009603F3">
      <w:pPr>
        <w:spacing w:line="288" w:lineRule="auto"/>
        <w:ind w:firstLine="567"/>
        <w:jc w:val="both"/>
      </w:pPr>
      <w:r>
        <w:t>Таблица 5</w:t>
      </w:r>
    </w:p>
    <w:tbl>
      <w:tblPr>
        <w:tblW w:w="9262" w:type="dxa"/>
        <w:tblInd w:w="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7"/>
        <w:gridCol w:w="4455"/>
      </w:tblGrid>
      <w:tr w:rsidR="00FC6637" w:rsidRPr="00FC6637" w14:paraId="1752AF89" w14:textId="77777777" w:rsidTr="00417A5B">
        <w:trPr>
          <w:trHeight w:val="471"/>
        </w:trPr>
        <w:tc>
          <w:tcPr>
            <w:tcW w:w="4807" w:type="dxa"/>
            <w:shd w:val="clear" w:color="auto" w:fill="auto"/>
          </w:tcPr>
          <w:p w14:paraId="17D9AB4E" w14:textId="77777777" w:rsidR="00FC6637" w:rsidRPr="00FC6637" w:rsidRDefault="00FC6637" w:rsidP="00C80258">
            <w:pPr>
              <w:spacing w:line="288" w:lineRule="auto"/>
              <w:jc w:val="center"/>
              <w:rPr>
                <w:lang w:val="en-US"/>
              </w:rPr>
            </w:pPr>
            <w:r w:rsidRPr="00FC6637">
              <w:rPr>
                <w:lang w:val="en-US"/>
              </w:rPr>
              <w:t>z/2</w:t>
            </w:r>
          </w:p>
        </w:tc>
        <w:tc>
          <w:tcPr>
            <w:tcW w:w="4455" w:type="dxa"/>
            <w:shd w:val="clear" w:color="auto" w:fill="auto"/>
          </w:tcPr>
          <w:p w14:paraId="148D99D1" w14:textId="77777777" w:rsidR="00FC6637" w:rsidRPr="00FC6637" w:rsidRDefault="00FC6637" w:rsidP="00C80258">
            <w:pPr>
              <w:spacing w:line="288" w:lineRule="auto"/>
              <w:jc w:val="center"/>
            </w:pPr>
            <w:r w:rsidRPr="00FC6637">
              <w:t>Δ</w:t>
            </w:r>
          </w:p>
        </w:tc>
      </w:tr>
      <w:tr w:rsidR="00FC6637" w:rsidRPr="00FC6637" w14:paraId="0C6010CC" w14:textId="77777777" w:rsidTr="00417A5B">
        <w:trPr>
          <w:trHeight w:val="490"/>
        </w:trPr>
        <w:tc>
          <w:tcPr>
            <w:tcW w:w="4807" w:type="dxa"/>
            <w:shd w:val="clear" w:color="auto" w:fill="auto"/>
          </w:tcPr>
          <w:p w14:paraId="5A24CE9E" w14:textId="77777777" w:rsidR="00FC6637" w:rsidRPr="00FC6637" w:rsidRDefault="00FC6637" w:rsidP="00FC6637">
            <w:pPr>
              <w:spacing w:line="288" w:lineRule="auto"/>
              <w:jc w:val="both"/>
              <w:rPr>
                <w:lang w:val="en-US"/>
              </w:rPr>
            </w:pPr>
          </w:p>
        </w:tc>
        <w:tc>
          <w:tcPr>
            <w:tcW w:w="4455" w:type="dxa"/>
            <w:shd w:val="clear" w:color="auto" w:fill="auto"/>
          </w:tcPr>
          <w:p w14:paraId="511777E9" w14:textId="77777777" w:rsidR="00FC6637" w:rsidRPr="00FC6637" w:rsidRDefault="00FC6637" w:rsidP="00FC6637">
            <w:pPr>
              <w:spacing w:line="288" w:lineRule="auto"/>
              <w:jc w:val="both"/>
            </w:pPr>
          </w:p>
        </w:tc>
      </w:tr>
      <w:tr w:rsidR="00FC6637" w:rsidRPr="00FC6637" w14:paraId="70B677DC" w14:textId="77777777" w:rsidTr="00417A5B">
        <w:trPr>
          <w:trHeight w:val="471"/>
        </w:trPr>
        <w:tc>
          <w:tcPr>
            <w:tcW w:w="4807" w:type="dxa"/>
            <w:shd w:val="clear" w:color="auto" w:fill="auto"/>
          </w:tcPr>
          <w:p w14:paraId="5C710BD8" w14:textId="77777777" w:rsidR="00FC6637" w:rsidRPr="00FC6637" w:rsidRDefault="00FC6637" w:rsidP="00FC6637">
            <w:pPr>
              <w:spacing w:line="288" w:lineRule="auto"/>
              <w:jc w:val="both"/>
            </w:pPr>
          </w:p>
        </w:tc>
        <w:tc>
          <w:tcPr>
            <w:tcW w:w="4455" w:type="dxa"/>
            <w:shd w:val="clear" w:color="auto" w:fill="auto"/>
          </w:tcPr>
          <w:p w14:paraId="77E03DF9" w14:textId="77777777" w:rsidR="00FC6637" w:rsidRPr="00FC6637" w:rsidRDefault="00FC6637" w:rsidP="00FC6637">
            <w:pPr>
              <w:spacing w:line="288" w:lineRule="auto"/>
              <w:jc w:val="both"/>
            </w:pPr>
          </w:p>
        </w:tc>
      </w:tr>
      <w:tr w:rsidR="00FC6637" w:rsidRPr="00FC6637" w14:paraId="6A3668CB" w14:textId="77777777" w:rsidTr="00417A5B">
        <w:trPr>
          <w:trHeight w:val="490"/>
        </w:trPr>
        <w:tc>
          <w:tcPr>
            <w:tcW w:w="4807" w:type="dxa"/>
            <w:shd w:val="clear" w:color="auto" w:fill="auto"/>
          </w:tcPr>
          <w:p w14:paraId="23211D3F" w14:textId="77777777" w:rsidR="00FC6637" w:rsidRPr="00FC6637" w:rsidRDefault="00FC6637" w:rsidP="00FC6637">
            <w:pPr>
              <w:spacing w:line="288" w:lineRule="auto"/>
              <w:jc w:val="both"/>
            </w:pPr>
          </w:p>
        </w:tc>
        <w:tc>
          <w:tcPr>
            <w:tcW w:w="4455" w:type="dxa"/>
            <w:shd w:val="clear" w:color="auto" w:fill="auto"/>
          </w:tcPr>
          <w:p w14:paraId="486BCA22" w14:textId="77777777" w:rsidR="00FC6637" w:rsidRPr="00FC6637" w:rsidRDefault="00FC6637" w:rsidP="00FC6637">
            <w:pPr>
              <w:spacing w:line="288" w:lineRule="auto"/>
              <w:jc w:val="both"/>
            </w:pPr>
          </w:p>
        </w:tc>
      </w:tr>
      <w:tr w:rsidR="00FC6637" w:rsidRPr="00FC6637" w14:paraId="16605052" w14:textId="77777777" w:rsidTr="00417A5B">
        <w:trPr>
          <w:trHeight w:val="471"/>
        </w:trPr>
        <w:tc>
          <w:tcPr>
            <w:tcW w:w="4807" w:type="dxa"/>
            <w:shd w:val="clear" w:color="auto" w:fill="auto"/>
          </w:tcPr>
          <w:p w14:paraId="445F29E8" w14:textId="77777777" w:rsidR="00FC6637" w:rsidRPr="00FC6637" w:rsidRDefault="00FC6637" w:rsidP="00FC6637">
            <w:pPr>
              <w:spacing w:line="288" w:lineRule="auto"/>
              <w:jc w:val="both"/>
            </w:pPr>
          </w:p>
        </w:tc>
        <w:tc>
          <w:tcPr>
            <w:tcW w:w="4455" w:type="dxa"/>
            <w:shd w:val="clear" w:color="auto" w:fill="auto"/>
          </w:tcPr>
          <w:p w14:paraId="11D79448" w14:textId="77777777" w:rsidR="00FC6637" w:rsidRPr="00FC6637" w:rsidRDefault="00FC6637" w:rsidP="00FC6637">
            <w:pPr>
              <w:spacing w:line="288" w:lineRule="auto"/>
              <w:jc w:val="both"/>
            </w:pPr>
          </w:p>
        </w:tc>
      </w:tr>
    </w:tbl>
    <w:p w14:paraId="30487B82" w14:textId="12E2BD90" w:rsidR="00FC6637" w:rsidRPr="00FC6637" w:rsidRDefault="00FC6637" w:rsidP="009603F3">
      <w:pPr>
        <w:spacing w:line="288" w:lineRule="auto"/>
        <w:ind w:firstLine="567"/>
        <w:jc w:val="both"/>
      </w:pPr>
      <w:r w:rsidRPr="00FC6637">
        <w:t>Δ – отсчеты, снятые по нониусу микроскопа.</w:t>
      </w:r>
    </w:p>
    <w:p w14:paraId="7112E9A4" w14:textId="21C577F1" w:rsidR="00FC6637" w:rsidRPr="00FC6637" w:rsidRDefault="00FC6637" w:rsidP="00DB7AEB">
      <w:pPr>
        <w:spacing w:line="288" w:lineRule="auto"/>
        <w:ind w:firstLine="567"/>
        <w:jc w:val="both"/>
      </w:pPr>
      <w:r w:rsidRPr="00FC6637">
        <w:t>По полученным данным построить график продольной сферической аберрации. Проанализировать полученные данные.</w:t>
      </w:r>
    </w:p>
    <w:p w14:paraId="7D9A2F56" w14:textId="2AB37982" w:rsidR="00FC6637" w:rsidRPr="009603F3" w:rsidRDefault="00FC6637" w:rsidP="00DB7AEB">
      <w:pPr>
        <w:spacing w:line="288" w:lineRule="auto"/>
        <w:ind w:firstLine="567"/>
        <w:jc w:val="both"/>
        <w:rPr>
          <w:b/>
        </w:rPr>
      </w:pPr>
      <w:r w:rsidRPr="00DB7AEB">
        <w:rPr>
          <w:b/>
        </w:rPr>
        <w:t xml:space="preserve">Задание </w:t>
      </w:r>
      <w:r w:rsidRPr="009603F3">
        <w:rPr>
          <w:b/>
        </w:rPr>
        <w:t>2</w:t>
      </w:r>
    </w:p>
    <w:p w14:paraId="4E698BA0" w14:textId="1A87D762" w:rsidR="00FC6637" w:rsidRPr="00FC6637" w:rsidRDefault="00FC6637" w:rsidP="00DB7AEB">
      <w:pPr>
        <w:spacing w:line="288" w:lineRule="auto"/>
        <w:ind w:firstLine="567"/>
        <w:jc w:val="both"/>
      </w:pPr>
      <w:r w:rsidRPr="00FC6637">
        <w:t xml:space="preserve">Перевернуть исследуемую линзу. Произвести повторные измерения. На основании полученных данных построить график </w:t>
      </w:r>
      <w:r w:rsidR="009603F3" w:rsidRPr="00FC6637">
        <w:t>продольной сферической</w:t>
      </w:r>
      <w:r w:rsidRPr="00FC6637">
        <w:t xml:space="preserve"> аберрации. Сравнить с графиком из</w:t>
      </w:r>
      <w:r w:rsidR="00DB7AEB">
        <w:t xml:space="preserve"> предыдущего пункта</w:t>
      </w:r>
      <w:r w:rsidRPr="00FC6637">
        <w:t>. Сделать вывод.</w:t>
      </w:r>
    </w:p>
    <w:p w14:paraId="421E67B8" w14:textId="727B7DF8" w:rsidR="00FC6637" w:rsidRPr="00DB7AEB" w:rsidRDefault="00FC6637" w:rsidP="00DB7AEB">
      <w:pPr>
        <w:spacing w:line="288" w:lineRule="auto"/>
        <w:ind w:firstLine="567"/>
        <w:jc w:val="both"/>
        <w:rPr>
          <w:b/>
        </w:rPr>
      </w:pPr>
      <w:r w:rsidRPr="00DB7AEB">
        <w:rPr>
          <w:b/>
        </w:rPr>
        <w:t>Заключение</w:t>
      </w:r>
    </w:p>
    <w:p w14:paraId="237DDB95" w14:textId="013BEF3B" w:rsidR="00FC6637" w:rsidRPr="00FC6637" w:rsidRDefault="00FC6637" w:rsidP="00DB7AEB">
      <w:pPr>
        <w:spacing w:line="288" w:lineRule="auto"/>
        <w:ind w:firstLine="567"/>
        <w:jc w:val="both"/>
      </w:pPr>
      <w:r w:rsidRPr="00FC6637">
        <w:t>Провести анализ полученных результатов и теоретически обосновать их.</w:t>
      </w:r>
    </w:p>
    <w:p w14:paraId="2E5D9F86" w14:textId="7417F1F1" w:rsidR="00FC6637" w:rsidRPr="00FC6637" w:rsidRDefault="00FC6637" w:rsidP="00DB7AEB">
      <w:pPr>
        <w:spacing w:line="288" w:lineRule="auto"/>
        <w:ind w:firstLine="567"/>
        <w:jc w:val="both"/>
      </w:pPr>
      <w:r w:rsidRPr="00FC6637">
        <w:t>Оформить индивидуальный отчет в соответствии с установленными требованиями.</w:t>
      </w:r>
    </w:p>
    <w:p w14:paraId="58BD9A97" w14:textId="77777777" w:rsidR="00FC6637" w:rsidRPr="00FC6637" w:rsidRDefault="00FC6637" w:rsidP="00FC6637">
      <w:pPr>
        <w:spacing w:line="288" w:lineRule="auto"/>
        <w:jc w:val="both"/>
        <w:rPr>
          <w:b/>
        </w:rPr>
      </w:pPr>
    </w:p>
    <w:p w14:paraId="7CE0748F" w14:textId="77777777" w:rsidR="00FC6637" w:rsidRPr="00FC6637" w:rsidRDefault="00FC6637" w:rsidP="00FC6637">
      <w:pPr>
        <w:spacing w:line="288" w:lineRule="auto"/>
        <w:jc w:val="both"/>
        <w:rPr>
          <w:b/>
        </w:rPr>
      </w:pPr>
      <w:r w:rsidRPr="00FC6637">
        <w:rPr>
          <w:b/>
        </w:rPr>
        <w:br w:type="page"/>
      </w:r>
    </w:p>
    <w:p w14:paraId="7820BF25" w14:textId="5AFA0596" w:rsidR="00A17875" w:rsidRPr="003B3F04" w:rsidRDefault="00A17875" w:rsidP="003B3F04">
      <w:pPr>
        <w:spacing w:before="480" w:after="240" w:line="288" w:lineRule="auto"/>
        <w:ind w:left="1134"/>
        <w:rPr>
          <w:b/>
        </w:rPr>
      </w:pPr>
      <w:bookmarkStart w:id="8" w:name="_Toc69993026"/>
      <w:r w:rsidRPr="003B3F04">
        <w:rPr>
          <w:b/>
        </w:rPr>
        <w:lastRenderedPageBreak/>
        <w:t>Лабораторная работа № 4. Изучение эффекта Тальбо</w:t>
      </w:r>
      <w:bookmarkEnd w:id="8"/>
    </w:p>
    <w:p w14:paraId="3110DD23" w14:textId="082F3EBA" w:rsidR="00A17875" w:rsidRDefault="00A17875" w:rsidP="00A17875">
      <w:pPr>
        <w:spacing w:line="288" w:lineRule="auto"/>
        <w:ind w:firstLine="567"/>
        <w:jc w:val="both"/>
        <w:rPr>
          <w:b/>
        </w:rPr>
      </w:pPr>
      <w:r w:rsidRPr="00A17875">
        <w:rPr>
          <w:b/>
        </w:rPr>
        <w:t>Цель работы</w:t>
      </w:r>
    </w:p>
    <w:p w14:paraId="3C0D2384" w14:textId="76302BE5" w:rsidR="00A17875" w:rsidRPr="00A17875" w:rsidRDefault="00A17875" w:rsidP="00A17875">
      <w:pPr>
        <w:spacing w:line="288" w:lineRule="auto"/>
        <w:ind w:firstLine="567"/>
        <w:jc w:val="both"/>
        <w:rPr>
          <w:b/>
        </w:rPr>
      </w:pPr>
      <w:r w:rsidRPr="00A17875">
        <w:t xml:space="preserve">Целью работы является изучение явления саморепродукции периодического объекта (дифракционных решеток) в когерентном свете лазера, ознакомление с экспериментальной установкой по наблюдению Эффекта Тальбо, экспериментальное определение расстояний между плоскостями самовоспроизведения (саморепродукции) и сравнение с расстояниями, полученными по теоретическим формулам. </w:t>
      </w:r>
    </w:p>
    <w:p w14:paraId="41CBAFAC" w14:textId="2D4B12ED" w:rsidR="00A17875" w:rsidRPr="00A17875" w:rsidRDefault="00A17875" w:rsidP="00A17875">
      <w:pPr>
        <w:spacing w:line="288" w:lineRule="auto"/>
        <w:ind w:firstLine="567"/>
        <w:jc w:val="both"/>
        <w:rPr>
          <w:b/>
        </w:rPr>
      </w:pPr>
      <w:r w:rsidRPr="00A17875">
        <w:rPr>
          <w:b/>
        </w:rPr>
        <w:t>Предварительная подготовка к работе</w:t>
      </w:r>
    </w:p>
    <w:p w14:paraId="187A8802" w14:textId="77777777" w:rsidR="00CB27B2" w:rsidRDefault="00A17875" w:rsidP="00CB27B2">
      <w:pPr>
        <w:spacing w:line="288" w:lineRule="auto"/>
        <w:ind w:firstLine="567"/>
        <w:jc w:val="both"/>
      </w:pPr>
      <w:r w:rsidRPr="00A17875">
        <w:t>Изучить теоретические материалы по эффекту Тальбо.</w:t>
      </w:r>
    </w:p>
    <w:p w14:paraId="1DEFA3E7" w14:textId="77777777" w:rsidR="00CB27B2" w:rsidRDefault="00A17875" w:rsidP="00264ECF">
      <w:pPr>
        <w:pStyle w:val="aff4"/>
        <w:numPr>
          <w:ilvl w:val="0"/>
          <w:numId w:val="12"/>
        </w:numPr>
        <w:spacing w:line="288" w:lineRule="auto"/>
        <w:jc w:val="both"/>
      </w:pPr>
      <w:r w:rsidRPr="00CB27B2">
        <w:t>Ландсберг Г.С. «Оптика». М., Наука, 1976 г.</w:t>
      </w:r>
    </w:p>
    <w:p w14:paraId="663CC923" w14:textId="77777777" w:rsidR="00CB27B2" w:rsidRDefault="00A17875" w:rsidP="00264ECF">
      <w:pPr>
        <w:pStyle w:val="aff4"/>
        <w:numPr>
          <w:ilvl w:val="0"/>
          <w:numId w:val="12"/>
        </w:numPr>
        <w:spacing w:line="288" w:lineRule="auto"/>
        <w:jc w:val="both"/>
      </w:pPr>
      <w:r w:rsidRPr="00CB27B2">
        <w:t>Сбитнев В.И. «Интерференционные явления: фракталы в ближней зоне, Тальбот-ковры и поведение бомовских траекторий на них». Квантовая Магия том 6, выпуск 4, стр. 4155-4168, 2009г.</w:t>
      </w:r>
    </w:p>
    <w:p w14:paraId="692EAB21" w14:textId="0577F69E" w:rsidR="00A17875" w:rsidRPr="00CB27B2" w:rsidRDefault="00A17875" w:rsidP="00264ECF">
      <w:pPr>
        <w:pStyle w:val="aff4"/>
        <w:numPr>
          <w:ilvl w:val="0"/>
          <w:numId w:val="12"/>
        </w:numPr>
        <w:spacing w:line="288" w:lineRule="auto"/>
        <w:jc w:val="both"/>
      </w:pPr>
      <w:r w:rsidRPr="00CB27B2">
        <w:t>Лабораторная работа 8 кафедры общей физики МФТИ «Изучение явления саморепродукции периодического объекта (сетки) в когерентном свете полупроводниового лазера. Эффект Талбота». Ескин Н.И., Петрухин И.С.</w:t>
      </w:r>
    </w:p>
    <w:p w14:paraId="39B8D2DA" w14:textId="414075C5" w:rsidR="00A17875" w:rsidRPr="00A17875" w:rsidRDefault="00A17875" w:rsidP="00CB27B2">
      <w:pPr>
        <w:spacing w:line="288" w:lineRule="auto"/>
        <w:ind w:firstLine="567"/>
        <w:jc w:val="both"/>
        <w:rPr>
          <w:b/>
        </w:rPr>
      </w:pPr>
      <w:r w:rsidRPr="00A17875">
        <w:rPr>
          <w:b/>
        </w:rPr>
        <w:t>О</w:t>
      </w:r>
      <w:r w:rsidR="00CB27B2" w:rsidRPr="00A17875">
        <w:rPr>
          <w:b/>
        </w:rPr>
        <w:t>сновное рабочее задание</w:t>
      </w:r>
    </w:p>
    <w:p w14:paraId="2F5F9F3C" w14:textId="73802564" w:rsidR="00A17875" w:rsidRPr="00A17875" w:rsidRDefault="00A17875" w:rsidP="00CB27B2">
      <w:pPr>
        <w:spacing w:line="288" w:lineRule="auto"/>
        <w:ind w:firstLine="567"/>
        <w:jc w:val="both"/>
      </w:pPr>
      <w:r w:rsidRPr="00A17875">
        <w:t xml:space="preserve">Экспериментальное определение расстояний между плоскостями самовоспроизведения (саморепродукции) дифракционных решеток с периодом 150 и 200мкм и сравнение их с расстояниями, полученными по теоретическим формулам. </w:t>
      </w:r>
    </w:p>
    <w:p w14:paraId="7B6FB2B5" w14:textId="6D33C2EC" w:rsidR="00A17875" w:rsidRPr="00A17875" w:rsidRDefault="00A17875" w:rsidP="00CB27B2">
      <w:pPr>
        <w:spacing w:line="288" w:lineRule="auto"/>
        <w:ind w:firstLine="567"/>
        <w:jc w:val="both"/>
        <w:rPr>
          <w:b/>
        </w:rPr>
      </w:pPr>
      <w:r w:rsidRPr="00A17875">
        <w:rPr>
          <w:b/>
        </w:rPr>
        <w:t>Задание 1</w:t>
      </w:r>
      <w:r>
        <w:rPr>
          <w:b/>
        </w:rPr>
        <w:t xml:space="preserve">. </w:t>
      </w:r>
      <w:r w:rsidRPr="00A17875">
        <w:rPr>
          <w:b/>
        </w:rPr>
        <w:t>Подготовка установки к работе</w:t>
      </w:r>
    </w:p>
    <w:p w14:paraId="195C71B5" w14:textId="668D4907" w:rsidR="00A17875" w:rsidRPr="00A17875" w:rsidRDefault="00A17875" w:rsidP="00CB27B2">
      <w:pPr>
        <w:spacing w:line="288" w:lineRule="auto"/>
        <w:ind w:firstLine="567"/>
        <w:jc w:val="both"/>
      </w:pPr>
      <w:r w:rsidRPr="00A17875">
        <w:t>Собрать установку</w:t>
      </w:r>
      <w:r w:rsidR="00CB27B2">
        <w:t xml:space="preserve"> (Рис. 13)</w:t>
      </w:r>
      <w:r w:rsidRPr="00A17875">
        <w:t xml:space="preserve"> в соответствии с приведенной ниже схемой.</w:t>
      </w:r>
    </w:p>
    <w:p w14:paraId="0A82E182" w14:textId="7D5A5748" w:rsidR="00A17875" w:rsidRPr="00A17875" w:rsidRDefault="00A17875" w:rsidP="00CB27B2">
      <w:pPr>
        <w:spacing w:line="288" w:lineRule="auto"/>
        <w:jc w:val="center"/>
      </w:pPr>
      <w:r w:rsidRPr="00A17875">
        <w:rPr>
          <w:noProof/>
          <w:lang w:eastAsia="ru-RU"/>
        </w:rPr>
        <w:drawing>
          <wp:inline distT="0" distB="0" distL="0" distR="0" wp14:anchorId="1B65B27E" wp14:editId="6E4C3A02">
            <wp:extent cx="4972050" cy="1752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1752600"/>
                    </a:xfrm>
                    <a:prstGeom prst="rect">
                      <a:avLst/>
                    </a:prstGeom>
                    <a:noFill/>
                    <a:ln>
                      <a:noFill/>
                    </a:ln>
                  </pic:spPr>
                </pic:pic>
              </a:graphicData>
            </a:graphic>
          </wp:inline>
        </w:drawing>
      </w:r>
    </w:p>
    <w:p w14:paraId="4CAEED4B" w14:textId="18F481E0" w:rsidR="00A17875" w:rsidRDefault="00A17875" w:rsidP="00CB27B2">
      <w:pPr>
        <w:spacing w:line="288" w:lineRule="auto"/>
        <w:jc w:val="center"/>
      </w:pPr>
      <w:r w:rsidRPr="00A17875">
        <w:t xml:space="preserve">Рис. </w:t>
      </w:r>
      <w:r w:rsidR="00CB27B2">
        <w:t>13</w:t>
      </w:r>
      <w:r w:rsidRPr="00A17875">
        <w:t xml:space="preserve">. Блок-схема установки для наблюдения эффекта Тальбо.                                       </w:t>
      </w:r>
      <w:r w:rsidR="00CB27B2">
        <w:t xml:space="preserve">1 - </w:t>
      </w:r>
      <w:r w:rsidRPr="00A17875">
        <w:t>Блок питания (БП)</w:t>
      </w:r>
      <w:r w:rsidR="00CB27B2">
        <w:t xml:space="preserve">, 2 - </w:t>
      </w:r>
      <w:r w:rsidRPr="00A17875">
        <w:t>Лазер полупроводниковый (ЛПП)</w:t>
      </w:r>
      <w:r w:rsidR="00CB27B2">
        <w:t xml:space="preserve">, 3 – </w:t>
      </w:r>
      <w:r w:rsidRPr="00A17875">
        <w:t>Коллиматор</w:t>
      </w:r>
      <w:r w:rsidR="00CB27B2">
        <w:t xml:space="preserve">, 4 - </w:t>
      </w:r>
      <w:r w:rsidRPr="00A17875">
        <w:t>Дифракционная решетка (ДР)</w:t>
      </w:r>
      <w:r w:rsidR="00CB27B2">
        <w:t xml:space="preserve">, 5 - </w:t>
      </w:r>
      <w:r w:rsidRPr="00A17875">
        <w:t>Микроскоп (М)</w:t>
      </w:r>
      <w:r w:rsidR="00CB27B2">
        <w:t xml:space="preserve">, 6 - </w:t>
      </w:r>
      <w:r w:rsidRPr="00A17875">
        <w:t>Наблюдатель или видеокамера</w:t>
      </w:r>
    </w:p>
    <w:p w14:paraId="77272AEA" w14:textId="2568E914" w:rsidR="00CB27B2" w:rsidRPr="00A17875" w:rsidRDefault="00CB27B2" w:rsidP="00CB27B2">
      <w:pPr>
        <w:spacing w:line="288" w:lineRule="auto"/>
        <w:ind w:firstLine="567"/>
        <w:jc w:val="both"/>
      </w:pPr>
      <w:r>
        <w:lastRenderedPageBreak/>
        <w:t>На Рис. 14 представлен внешний вид установки</w:t>
      </w:r>
    </w:p>
    <w:p w14:paraId="6DD24031" w14:textId="77777777" w:rsidR="00A17875" w:rsidRPr="00A17875" w:rsidRDefault="003C5155" w:rsidP="00CB27B2">
      <w:pPr>
        <w:spacing w:line="288" w:lineRule="auto"/>
        <w:jc w:val="center"/>
      </w:pPr>
      <w:r>
        <w:pict w14:anchorId="277D5295">
          <v:shape id="_x0000_i1045" type="#_x0000_t75" style="width:467.25pt;height:347.25pt">
            <v:imagedata r:id="rId58" o:title=""/>
          </v:shape>
        </w:pict>
      </w:r>
    </w:p>
    <w:p w14:paraId="47988AEB" w14:textId="2C05CFA1" w:rsidR="00A17875" w:rsidRPr="00A17875" w:rsidRDefault="00A17875" w:rsidP="00CB27B2">
      <w:pPr>
        <w:spacing w:line="288" w:lineRule="auto"/>
        <w:jc w:val="center"/>
      </w:pPr>
      <w:r w:rsidRPr="00A17875">
        <w:t xml:space="preserve">Рис. </w:t>
      </w:r>
      <w:r w:rsidR="00CB27B2">
        <w:t>14</w:t>
      </w:r>
      <w:r w:rsidRPr="00A17875">
        <w:t xml:space="preserve">. </w:t>
      </w:r>
      <w:r w:rsidR="00CB27B2" w:rsidRPr="00A17875">
        <w:t>Фотография установки</w:t>
      </w:r>
      <w:r w:rsidRPr="00A17875">
        <w:t xml:space="preserve"> для наблюдения эффекта Тальбо.</w:t>
      </w:r>
      <w:r w:rsidR="00CB27B2">
        <w:t xml:space="preserve"> 1 – </w:t>
      </w:r>
      <w:r w:rsidRPr="00A17875">
        <w:t>Лазер</w:t>
      </w:r>
      <w:r w:rsidR="00CB27B2">
        <w:t xml:space="preserve">, 2 – </w:t>
      </w:r>
      <w:r w:rsidRPr="00A17875">
        <w:t>Коллиматор</w:t>
      </w:r>
      <w:r w:rsidR="00CB27B2">
        <w:t xml:space="preserve">, 3 - </w:t>
      </w:r>
      <w:r w:rsidRPr="00A17875">
        <w:t>Блок питания (БП)</w:t>
      </w:r>
      <w:r w:rsidR="00CB27B2">
        <w:t xml:space="preserve">, 4 - </w:t>
      </w:r>
      <w:r w:rsidRPr="00A17875">
        <w:t>Дифракционная решетка (ДР)</w:t>
      </w:r>
      <w:r w:rsidR="00CB27B2">
        <w:t>, 5 - О</w:t>
      </w:r>
      <w:r w:rsidRPr="00A17875">
        <w:t>птическая скамья (ОС)</w:t>
      </w:r>
      <w:r w:rsidR="00CB27B2">
        <w:t xml:space="preserve">, 6 – </w:t>
      </w:r>
      <w:r w:rsidRPr="00A17875">
        <w:t>Микроскоп</w:t>
      </w:r>
      <w:r w:rsidR="00CB27B2">
        <w:t xml:space="preserve">, 7 – </w:t>
      </w:r>
      <w:r w:rsidRPr="00A17875">
        <w:t>Видеокамера</w:t>
      </w:r>
      <w:r w:rsidR="00CB27B2">
        <w:t xml:space="preserve">, 8 – </w:t>
      </w:r>
      <w:r w:rsidRPr="00A17875">
        <w:t>ПК</w:t>
      </w:r>
    </w:p>
    <w:p w14:paraId="42163D67" w14:textId="59D5F946" w:rsidR="00A17875" w:rsidRPr="00A17875" w:rsidRDefault="00A17875" w:rsidP="0085429C">
      <w:pPr>
        <w:spacing w:line="288" w:lineRule="auto"/>
        <w:ind w:firstLine="567"/>
        <w:jc w:val="both"/>
      </w:pPr>
      <w:r w:rsidRPr="00A17875">
        <w:t>Включить лазер (1) тумблером на блоке питания лазера и провести его    юстировку с помощью измерительного экрана.</w:t>
      </w:r>
    </w:p>
    <w:p w14:paraId="6A3E5EB3" w14:textId="754A7CA8" w:rsidR="00A17875" w:rsidRPr="00A17875" w:rsidRDefault="00A17875" w:rsidP="0085429C">
      <w:pPr>
        <w:spacing w:line="288" w:lineRule="auto"/>
        <w:ind w:firstLine="567"/>
        <w:jc w:val="both"/>
      </w:pPr>
      <w:r w:rsidRPr="00A17875">
        <w:t>Установить коллиматор (2</w:t>
      </w:r>
      <w:r w:rsidR="00CB27B2" w:rsidRPr="00A17875">
        <w:t>) на</w:t>
      </w:r>
      <w:r w:rsidRPr="00A17875">
        <w:t xml:space="preserve"> оптическую </w:t>
      </w:r>
      <w:r w:rsidR="00CB27B2" w:rsidRPr="00A17875">
        <w:t>скамью на</w:t>
      </w:r>
      <w:r w:rsidRPr="00A17875">
        <w:t xml:space="preserve"> расстоянии 5-7 см от торца лазера и отколлимировать луч лазера с помощью измерительного экрана, при этом изменение диаметра светового </w:t>
      </w:r>
      <w:r w:rsidR="00CB27B2" w:rsidRPr="00A17875">
        <w:t>пятна на</w:t>
      </w:r>
      <w:r w:rsidRPr="00A17875">
        <w:t xml:space="preserve"> всей длине ОС не должно превышать 20%.</w:t>
      </w:r>
    </w:p>
    <w:p w14:paraId="76AB073A" w14:textId="4A6DEBB3" w:rsidR="00A17875" w:rsidRPr="00CB27B2" w:rsidRDefault="00A17875" w:rsidP="0085429C">
      <w:pPr>
        <w:spacing w:line="288" w:lineRule="auto"/>
        <w:ind w:firstLine="567"/>
        <w:jc w:val="both"/>
        <w:rPr>
          <w:b/>
        </w:rPr>
      </w:pPr>
      <w:r w:rsidRPr="0085429C">
        <w:rPr>
          <w:b/>
        </w:rPr>
        <w:t>Задание</w:t>
      </w:r>
      <w:r w:rsidRPr="00A17875">
        <w:rPr>
          <w:b/>
        </w:rPr>
        <w:t xml:space="preserve"> 2.</w:t>
      </w:r>
      <w:r w:rsidR="00CB27B2">
        <w:rPr>
          <w:b/>
        </w:rPr>
        <w:t xml:space="preserve"> </w:t>
      </w:r>
      <w:r w:rsidRPr="00A17875">
        <w:rPr>
          <w:b/>
        </w:rPr>
        <w:t>Определение расстояний между плоскостями дифракционного самовоспроизведения дифракционной решетки №1 (период 150мкм</w:t>
      </w:r>
      <w:r w:rsidRPr="00A17875">
        <w:t>).</w:t>
      </w:r>
    </w:p>
    <w:p w14:paraId="043691A4" w14:textId="59A68703" w:rsidR="0085429C" w:rsidRPr="0085429C" w:rsidRDefault="00A17875" w:rsidP="0085429C">
      <w:pPr>
        <w:spacing w:line="288" w:lineRule="auto"/>
        <w:ind w:firstLine="567"/>
        <w:jc w:val="both"/>
      </w:pPr>
      <w:r w:rsidRPr="00A17875">
        <w:t>Рассчитать период Тальбо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85429C" w14:paraId="16CCAA45" w14:textId="77777777" w:rsidTr="0085429C">
        <w:tc>
          <w:tcPr>
            <w:tcW w:w="8784" w:type="dxa"/>
            <w:vAlign w:val="center"/>
          </w:tcPr>
          <w:p w14:paraId="06DA534F" w14:textId="71F18CF1" w:rsidR="0085429C" w:rsidRPr="0085429C" w:rsidRDefault="0085429C" w:rsidP="0085429C">
            <w:pPr>
              <w:spacing w:line="288" w:lineRule="auto"/>
              <w:jc w:val="center"/>
              <w:rPr>
                <w:i/>
              </w:rPr>
            </w:pPr>
            <m:oMathPara>
              <m:oMath>
                <m:r>
                  <m:rPr>
                    <m:sty m:val="p"/>
                  </m:rPr>
                  <w:rPr>
                    <w:rFonts w:ascii="Cambria Math" w:hAnsi="Cambria Math"/>
                    <w:lang w:val="en-US"/>
                  </w:rPr>
                  <m:t>S</m:t>
                </m:r>
                <m:r>
                  <m:rPr>
                    <m:sty m:val="p"/>
                  </m:rPr>
                  <w:rPr>
                    <w:rFonts w:ascii="Cambria Math" w:hAnsi="Cambria Math"/>
                  </w:rPr>
                  <m:t xml:space="preserve"> =</m:t>
                </m:r>
                <m:f>
                  <m:fPr>
                    <m:ctrlPr>
                      <w:rPr>
                        <w:rFonts w:ascii="Cambria Math" w:hAnsi="Cambria Math"/>
                        <w:i/>
                        <w:lang w:val="en-US"/>
                      </w:rPr>
                    </m:ctrlPr>
                  </m:fPr>
                  <m:num>
                    <m:r>
                      <m:rPr>
                        <m:sty m:val="p"/>
                      </m:rPr>
                      <w:rPr>
                        <w:rFonts w:ascii="Cambria Math" w:hAnsi="Cambria Math"/>
                        <w:lang w:val="en-US"/>
                      </w:rPr>
                      <m:t>2</m:t>
                    </m:r>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num>
                  <m:den>
                    <m:r>
                      <w:rPr>
                        <w:rFonts w:ascii="Cambria Math" w:hAnsi="Cambria Math"/>
                        <w:lang w:val="en-US"/>
                      </w:rPr>
                      <m:t>λ</m:t>
                    </m:r>
                  </m:den>
                </m:f>
              </m:oMath>
            </m:oMathPara>
          </w:p>
        </w:tc>
        <w:tc>
          <w:tcPr>
            <w:tcW w:w="844" w:type="dxa"/>
            <w:vAlign w:val="center"/>
          </w:tcPr>
          <w:p w14:paraId="00BABC0B" w14:textId="4A3E78A1" w:rsidR="0085429C" w:rsidRPr="0085429C" w:rsidRDefault="0085429C" w:rsidP="0085429C">
            <w:pPr>
              <w:spacing w:line="288" w:lineRule="auto"/>
              <w:jc w:val="center"/>
              <w:rPr>
                <w:lang w:val="en-US"/>
              </w:rPr>
            </w:pPr>
            <w:r w:rsidRPr="0085429C">
              <w:rPr>
                <w:lang w:val="en-US"/>
              </w:rPr>
              <w:t>(17)</w:t>
            </w:r>
          </w:p>
        </w:tc>
      </w:tr>
    </w:tbl>
    <w:p w14:paraId="05A2EE19" w14:textId="77777777" w:rsidR="00A17875" w:rsidRPr="00A17875" w:rsidRDefault="00A17875" w:rsidP="0085429C">
      <w:pPr>
        <w:spacing w:line="288" w:lineRule="auto"/>
        <w:ind w:firstLine="567"/>
        <w:jc w:val="both"/>
      </w:pPr>
      <w:r w:rsidRPr="00A17875">
        <w:rPr>
          <w:lang w:val="en-US"/>
        </w:rPr>
        <w:t>S</w:t>
      </w:r>
      <w:r w:rsidRPr="00A17875">
        <w:t xml:space="preserve"> – период (расстояние) дифракционного воспроизведения</w:t>
      </w:r>
    </w:p>
    <w:p w14:paraId="5694DE11" w14:textId="77777777" w:rsidR="00A17875" w:rsidRPr="00A17875" w:rsidRDefault="00A17875" w:rsidP="0085429C">
      <w:pPr>
        <w:spacing w:line="288" w:lineRule="auto"/>
        <w:ind w:firstLine="567"/>
        <w:jc w:val="both"/>
      </w:pPr>
      <w:r w:rsidRPr="00A17875">
        <w:rPr>
          <w:lang w:val="en-US"/>
        </w:rPr>
        <w:t>d</w:t>
      </w:r>
      <w:r w:rsidRPr="00A17875">
        <w:t xml:space="preserve"> = 150мкм – период (расстояние между штрихами) ДР</w:t>
      </w:r>
    </w:p>
    <w:p w14:paraId="281819BA" w14:textId="77777777" w:rsidR="00A17875" w:rsidRPr="00A17875" w:rsidRDefault="00A17875" w:rsidP="0085429C">
      <w:pPr>
        <w:spacing w:line="288" w:lineRule="auto"/>
        <w:ind w:firstLine="567"/>
        <w:jc w:val="both"/>
      </w:pPr>
      <w:r w:rsidRPr="00A17875">
        <w:t>λ = 0,6328 мкм – длина волны лазера.</w:t>
      </w:r>
    </w:p>
    <w:p w14:paraId="3F9FCF75" w14:textId="385F4778" w:rsidR="00A17875" w:rsidRPr="00A17875" w:rsidRDefault="00A17875" w:rsidP="0085429C">
      <w:pPr>
        <w:spacing w:line="288" w:lineRule="auto"/>
        <w:ind w:firstLine="567"/>
        <w:jc w:val="both"/>
      </w:pPr>
      <w:r w:rsidRPr="00A17875">
        <w:lastRenderedPageBreak/>
        <w:t>Рассчитать расстояния соответствующие ¼</w:t>
      </w:r>
      <w:r w:rsidRPr="00A17875">
        <w:rPr>
          <w:lang w:val="en-US"/>
        </w:rPr>
        <w:t>S</w:t>
      </w:r>
      <w:r w:rsidRPr="00A17875">
        <w:t>, ½</w:t>
      </w:r>
      <w:r w:rsidRPr="00A17875">
        <w:rPr>
          <w:lang w:val="en-US"/>
        </w:rPr>
        <w:t>S</w:t>
      </w:r>
      <w:r w:rsidRPr="00A17875">
        <w:t>, ¾</w:t>
      </w:r>
      <w:r w:rsidRPr="00A17875">
        <w:rPr>
          <w:lang w:val="en-US"/>
        </w:rPr>
        <w:t>S</w:t>
      </w:r>
      <w:r w:rsidRPr="00A17875">
        <w:t>, 2</w:t>
      </w:r>
      <w:r w:rsidRPr="00A17875">
        <w:rPr>
          <w:lang w:val="en-US"/>
        </w:rPr>
        <w:t>S</w:t>
      </w:r>
      <w:r w:rsidRPr="00A17875">
        <w:t>, 3</w:t>
      </w:r>
      <w:r w:rsidRPr="00A17875">
        <w:rPr>
          <w:lang w:val="en-US"/>
        </w:rPr>
        <w:t>S</w:t>
      </w:r>
      <w:r w:rsidRPr="00A17875">
        <w:t xml:space="preserve">      для          решетки №1.</w:t>
      </w:r>
    </w:p>
    <w:p w14:paraId="70E6A201" w14:textId="6C891B59" w:rsidR="00A17875" w:rsidRPr="00A17875" w:rsidRDefault="00A17875" w:rsidP="0085429C">
      <w:pPr>
        <w:spacing w:line="288" w:lineRule="auto"/>
        <w:ind w:firstLine="567"/>
        <w:jc w:val="both"/>
      </w:pPr>
      <w:r w:rsidRPr="00A17875">
        <w:t xml:space="preserve">Установить на </w:t>
      </w:r>
      <w:r w:rsidR="0085429C" w:rsidRPr="00A17875">
        <w:t>ОС рейтер</w:t>
      </w:r>
      <w:r w:rsidRPr="00A17875">
        <w:t xml:space="preserve"> с дифракционными решетками. Перемещая   каретку с дифракционными решетками установить     дифракционную решетку №1 (период 150мкм) по центру ОС таким образом, чтобы решетка освещалась равномерно отколлимированным излучением лазера.</w:t>
      </w:r>
    </w:p>
    <w:p w14:paraId="5AE1ECC9" w14:textId="77777777" w:rsidR="00A17875" w:rsidRPr="00A17875" w:rsidRDefault="00A17875" w:rsidP="0085429C">
      <w:pPr>
        <w:spacing w:line="288" w:lineRule="auto"/>
        <w:ind w:firstLine="567"/>
        <w:jc w:val="both"/>
      </w:pPr>
      <w:r w:rsidRPr="00A17875">
        <w:t>Установить на ОС рейтер с закрепленным на нем микроскопом (6) (объектив 8х, окуляр 7х)  таким образом,  чтобы ось микроскопа  совпадала с плоскостью симметрии ОС, а  визирный штрих на основании рейтера совпадал с нулевой линией размера «60» на линейке ОС (начало отсчета), после чего рейтер с микроскопом закрепить на ОС.</w:t>
      </w:r>
    </w:p>
    <w:p w14:paraId="2845AE91" w14:textId="5F1169F1" w:rsidR="00A17875" w:rsidRPr="00A17875" w:rsidRDefault="00A17875" w:rsidP="0085429C">
      <w:pPr>
        <w:spacing w:line="288" w:lineRule="auto"/>
        <w:ind w:firstLine="567"/>
        <w:jc w:val="both"/>
      </w:pPr>
      <w:r w:rsidRPr="00A17875">
        <w:t>Перемещая рейтер с дифракционной решеткой по ОС, получить четко сфокусированное изображение ДР, после чего закрепить рейтер с дифракционной решеткой на ОС.</w:t>
      </w:r>
    </w:p>
    <w:p w14:paraId="1446B876" w14:textId="709BDB11" w:rsidR="00A17875" w:rsidRPr="00A17875" w:rsidRDefault="00A17875" w:rsidP="0085429C">
      <w:pPr>
        <w:spacing w:line="288" w:lineRule="auto"/>
        <w:ind w:firstLine="567"/>
        <w:jc w:val="both"/>
      </w:pPr>
      <w:r w:rsidRPr="00A17875">
        <w:t xml:space="preserve">Раскрепить рейтер с микроскопом относительно ОС и, медленно перемещая рейтер с микроскопом по ОС на себя, добиться получения характерных изображений ДР, </w:t>
      </w:r>
      <w:r w:rsidR="0085429C" w:rsidRPr="00A17875">
        <w:t>соответствующих ¼</w:t>
      </w:r>
      <w:r w:rsidRPr="00A17875">
        <w:rPr>
          <w:lang w:val="en-US"/>
        </w:rPr>
        <w:t>S</w:t>
      </w:r>
      <w:r w:rsidRPr="00A17875">
        <w:t>, ½</w:t>
      </w:r>
      <w:r w:rsidRPr="00A17875">
        <w:rPr>
          <w:lang w:val="en-US"/>
        </w:rPr>
        <w:t>S</w:t>
      </w:r>
      <w:r w:rsidRPr="00A17875">
        <w:t>, ¾</w:t>
      </w:r>
      <w:r w:rsidRPr="00A17875">
        <w:rPr>
          <w:lang w:val="en-US"/>
        </w:rPr>
        <w:t>S</w:t>
      </w:r>
      <w:r w:rsidRPr="00A17875">
        <w:t>, 1</w:t>
      </w:r>
      <w:r w:rsidRPr="00A17875">
        <w:rPr>
          <w:lang w:val="en-US"/>
        </w:rPr>
        <w:t>S</w:t>
      </w:r>
      <w:r w:rsidRPr="00A17875">
        <w:t>, 2</w:t>
      </w:r>
      <w:r w:rsidRPr="00A17875">
        <w:rPr>
          <w:lang w:val="en-US"/>
        </w:rPr>
        <w:t>S</w:t>
      </w:r>
      <w:r w:rsidRPr="00A17875">
        <w:t>, 3</w:t>
      </w:r>
      <w:r w:rsidRPr="00A17875">
        <w:rPr>
          <w:lang w:val="en-US"/>
        </w:rPr>
        <w:t>S</w:t>
      </w:r>
      <w:r w:rsidRPr="00A17875">
        <w:t>, расстояния дифракционного самовоспроизведения, измеряя соответствующие расстояния по линейке на ОС с точностью ±</w:t>
      </w:r>
      <w:smartTag w:uri="urn:schemas-microsoft-com:office:smarttags" w:element="metricconverter">
        <w:smartTagPr>
          <w:attr w:name="ProductID" w:val="0,5 мм"/>
        </w:smartTagPr>
        <w:r w:rsidRPr="00A17875">
          <w:t>0,5 мм</w:t>
        </w:r>
      </w:smartTag>
      <w:r w:rsidRPr="00A17875">
        <w:t xml:space="preserve">. </w:t>
      </w:r>
    </w:p>
    <w:p w14:paraId="781F3ACA" w14:textId="77777777" w:rsidR="00A17875" w:rsidRPr="00A17875" w:rsidRDefault="00A17875" w:rsidP="0085429C">
      <w:pPr>
        <w:spacing w:line="288" w:lineRule="auto"/>
        <w:ind w:firstLine="567"/>
        <w:jc w:val="both"/>
      </w:pPr>
      <w:r w:rsidRPr="00A17875">
        <w:t xml:space="preserve">Указанные измерения провести 3 раза. </w:t>
      </w:r>
    </w:p>
    <w:p w14:paraId="611F52DD" w14:textId="03738DFB" w:rsidR="00A17875" w:rsidRPr="0085429C" w:rsidRDefault="00A17875" w:rsidP="0085429C">
      <w:pPr>
        <w:spacing w:line="288" w:lineRule="auto"/>
        <w:ind w:firstLine="567"/>
        <w:jc w:val="both"/>
      </w:pPr>
      <w:r w:rsidRPr="00A17875">
        <w:t>Данные внести в табл.</w:t>
      </w:r>
      <w:r w:rsidR="0085429C" w:rsidRPr="00350EA1">
        <w:t xml:space="preserve"> 6</w:t>
      </w:r>
      <w:r w:rsidR="0085429C">
        <w:t>.</w:t>
      </w:r>
    </w:p>
    <w:p w14:paraId="09BACF51" w14:textId="1E214F5D" w:rsidR="00A17875" w:rsidRPr="00A17875" w:rsidRDefault="00A17875" w:rsidP="0085429C">
      <w:pPr>
        <w:spacing w:line="288" w:lineRule="auto"/>
        <w:ind w:firstLine="567"/>
        <w:jc w:val="both"/>
      </w:pPr>
      <w:r w:rsidRPr="00A17875">
        <w:t xml:space="preserve">Вычислить среднеарифметические значения </w:t>
      </w:r>
      <w:r w:rsidR="0085429C" w:rsidRPr="00A17875">
        <w:t>расстояний дифракционного</w:t>
      </w:r>
      <w:r w:rsidRPr="00A17875">
        <w:t xml:space="preserve"> самовоспроизведения по результатам трех измерений и сравнить полученные в эксперименте результаты с расчетными значениями.</w:t>
      </w:r>
    </w:p>
    <w:p w14:paraId="5EB00089" w14:textId="6A35E30C" w:rsidR="00A17875" w:rsidRPr="00A17875" w:rsidRDefault="00A17875" w:rsidP="0085429C">
      <w:pPr>
        <w:spacing w:line="288" w:lineRule="auto"/>
        <w:ind w:firstLine="567"/>
        <w:jc w:val="both"/>
      </w:pPr>
      <w:r w:rsidRPr="00A17875">
        <w:t>Рассчитать отклонения среднеарифметических значений, полученных в эксперименте, от расчетных значений.</w:t>
      </w:r>
    </w:p>
    <w:p w14:paraId="211164C2" w14:textId="5ECCA035" w:rsidR="00A17875" w:rsidRPr="00A17875" w:rsidRDefault="00A17875" w:rsidP="0085429C">
      <w:pPr>
        <w:spacing w:line="288" w:lineRule="auto"/>
        <w:ind w:firstLine="567"/>
        <w:jc w:val="both"/>
      </w:pPr>
      <w:r w:rsidRPr="00A17875">
        <w:t>Результаты измерений и расчетов свести в таблицу.</w:t>
      </w:r>
    </w:p>
    <w:p w14:paraId="335329EA" w14:textId="54EAFAA0" w:rsidR="00A17875" w:rsidRPr="00A17875" w:rsidRDefault="0085429C" w:rsidP="0085429C">
      <w:pPr>
        <w:spacing w:line="288" w:lineRule="auto"/>
        <w:ind w:firstLine="567"/>
        <w:jc w:val="both"/>
      </w:pPr>
      <w:r>
        <w:t>Таблица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5"/>
        <w:gridCol w:w="972"/>
        <w:gridCol w:w="973"/>
        <w:gridCol w:w="973"/>
        <w:gridCol w:w="959"/>
        <w:gridCol w:w="960"/>
        <w:gridCol w:w="960"/>
        <w:gridCol w:w="960"/>
        <w:gridCol w:w="906"/>
      </w:tblGrid>
      <w:tr w:rsidR="00A17875" w:rsidRPr="00A17875" w14:paraId="3DF49A39" w14:textId="77777777" w:rsidTr="00A17875">
        <w:tc>
          <w:tcPr>
            <w:tcW w:w="1063" w:type="dxa"/>
            <w:shd w:val="clear" w:color="auto" w:fill="auto"/>
          </w:tcPr>
          <w:p w14:paraId="187BBBC5" w14:textId="77777777" w:rsidR="00A17875" w:rsidRPr="00A17875" w:rsidRDefault="00A17875" w:rsidP="00A17875">
            <w:pPr>
              <w:spacing w:line="288" w:lineRule="auto"/>
              <w:jc w:val="both"/>
            </w:pPr>
            <w:r w:rsidRPr="00A17875">
              <w:t>Наименование</w:t>
            </w:r>
          </w:p>
        </w:tc>
        <w:tc>
          <w:tcPr>
            <w:tcW w:w="1063" w:type="dxa"/>
            <w:shd w:val="clear" w:color="auto" w:fill="auto"/>
          </w:tcPr>
          <w:p w14:paraId="5DDF2C29" w14:textId="77777777" w:rsidR="00A17875" w:rsidRPr="00A17875" w:rsidRDefault="00A17875" w:rsidP="00A17875">
            <w:pPr>
              <w:spacing w:line="288" w:lineRule="auto"/>
              <w:jc w:val="both"/>
            </w:pPr>
            <w:r w:rsidRPr="00A17875">
              <w:t xml:space="preserve">  ¼</w:t>
            </w:r>
            <w:r w:rsidRPr="00A17875">
              <w:rPr>
                <w:lang w:val="en-US"/>
              </w:rPr>
              <w:t>S</w:t>
            </w:r>
          </w:p>
        </w:tc>
        <w:tc>
          <w:tcPr>
            <w:tcW w:w="1063" w:type="dxa"/>
            <w:shd w:val="clear" w:color="auto" w:fill="auto"/>
          </w:tcPr>
          <w:p w14:paraId="55AE188E" w14:textId="77777777" w:rsidR="00A17875" w:rsidRPr="00A17875" w:rsidRDefault="00A17875" w:rsidP="00A17875">
            <w:pPr>
              <w:spacing w:line="288" w:lineRule="auto"/>
              <w:jc w:val="both"/>
            </w:pPr>
            <w:r w:rsidRPr="00A17875">
              <w:t xml:space="preserve">   ½</w:t>
            </w:r>
            <w:r w:rsidRPr="00A17875">
              <w:rPr>
                <w:lang w:val="en-US"/>
              </w:rPr>
              <w:t>S</w:t>
            </w:r>
          </w:p>
        </w:tc>
        <w:tc>
          <w:tcPr>
            <w:tcW w:w="1063" w:type="dxa"/>
            <w:shd w:val="clear" w:color="auto" w:fill="auto"/>
          </w:tcPr>
          <w:p w14:paraId="12F0DC80" w14:textId="77777777" w:rsidR="00A17875" w:rsidRPr="00A17875" w:rsidRDefault="00A17875" w:rsidP="00A17875">
            <w:pPr>
              <w:spacing w:line="288" w:lineRule="auto"/>
              <w:jc w:val="both"/>
            </w:pPr>
            <w:r w:rsidRPr="00A17875">
              <w:t xml:space="preserve">  ¾</w:t>
            </w:r>
            <w:r w:rsidRPr="00A17875">
              <w:rPr>
                <w:lang w:val="en-US"/>
              </w:rPr>
              <w:t>S</w:t>
            </w:r>
          </w:p>
        </w:tc>
        <w:tc>
          <w:tcPr>
            <w:tcW w:w="1063" w:type="dxa"/>
            <w:shd w:val="clear" w:color="auto" w:fill="auto"/>
          </w:tcPr>
          <w:p w14:paraId="3D47D6F8" w14:textId="77777777" w:rsidR="00A17875" w:rsidRPr="00A17875" w:rsidRDefault="00A17875" w:rsidP="00A17875">
            <w:pPr>
              <w:spacing w:line="288" w:lineRule="auto"/>
              <w:jc w:val="both"/>
              <w:rPr>
                <w:lang w:val="en-US"/>
              </w:rPr>
            </w:pPr>
            <w:r w:rsidRPr="00A17875">
              <w:t xml:space="preserve">  </w:t>
            </w:r>
            <w:r w:rsidRPr="00A17875">
              <w:rPr>
                <w:lang w:val="en-US"/>
              </w:rPr>
              <w:t>1S</w:t>
            </w:r>
          </w:p>
        </w:tc>
        <w:tc>
          <w:tcPr>
            <w:tcW w:w="1064" w:type="dxa"/>
            <w:shd w:val="clear" w:color="auto" w:fill="auto"/>
          </w:tcPr>
          <w:p w14:paraId="080EB1FA" w14:textId="77777777" w:rsidR="00A17875" w:rsidRPr="00A17875" w:rsidRDefault="00A17875" w:rsidP="00A17875">
            <w:pPr>
              <w:spacing w:line="288" w:lineRule="auto"/>
              <w:jc w:val="both"/>
              <w:rPr>
                <w:lang w:val="en-US"/>
              </w:rPr>
            </w:pPr>
            <w:r w:rsidRPr="00A17875">
              <w:rPr>
                <w:lang w:val="en-US"/>
              </w:rPr>
              <w:t xml:space="preserve">   2S</w:t>
            </w:r>
          </w:p>
        </w:tc>
        <w:tc>
          <w:tcPr>
            <w:tcW w:w="1064" w:type="dxa"/>
            <w:shd w:val="clear" w:color="auto" w:fill="auto"/>
          </w:tcPr>
          <w:p w14:paraId="36CE7B0B" w14:textId="77777777" w:rsidR="00A17875" w:rsidRPr="00A17875" w:rsidRDefault="00A17875" w:rsidP="00A17875">
            <w:pPr>
              <w:spacing w:line="288" w:lineRule="auto"/>
              <w:jc w:val="both"/>
              <w:rPr>
                <w:lang w:val="en-US"/>
              </w:rPr>
            </w:pPr>
            <w:r w:rsidRPr="00A17875">
              <w:rPr>
                <w:lang w:val="en-US"/>
              </w:rPr>
              <w:t xml:space="preserve">   3S</w:t>
            </w:r>
          </w:p>
        </w:tc>
        <w:tc>
          <w:tcPr>
            <w:tcW w:w="1064" w:type="dxa"/>
            <w:shd w:val="clear" w:color="auto" w:fill="auto"/>
          </w:tcPr>
          <w:p w14:paraId="2A5329D1" w14:textId="77777777" w:rsidR="00A17875" w:rsidRPr="00A17875" w:rsidRDefault="00A17875" w:rsidP="00A17875">
            <w:pPr>
              <w:spacing w:line="288" w:lineRule="auto"/>
              <w:jc w:val="both"/>
              <w:rPr>
                <w:lang w:val="en-US"/>
              </w:rPr>
            </w:pPr>
            <w:r w:rsidRPr="00A17875">
              <w:rPr>
                <w:lang w:val="en-US"/>
              </w:rPr>
              <w:t xml:space="preserve">  4S</w:t>
            </w:r>
          </w:p>
        </w:tc>
        <w:tc>
          <w:tcPr>
            <w:tcW w:w="1064" w:type="dxa"/>
            <w:shd w:val="clear" w:color="auto" w:fill="auto"/>
          </w:tcPr>
          <w:p w14:paraId="53780214" w14:textId="77777777" w:rsidR="00A17875" w:rsidRPr="00A17875" w:rsidRDefault="00A17875" w:rsidP="00A17875">
            <w:pPr>
              <w:spacing w:line="288" w:lineRule="auto"/>
              <w:jc w:val="both"/>
            </w:pPr>
          </w:p>
        </w:tc>
      </w:tr>
      <w:tr w:rsidR="00A17875" w:rsidRPr="00A17875" w14:paraId="1EAC497F" w14:textId="77777777" w:rsidTr="00A17875">
        <w:tc>
          <w:tcPr>
            <w:tcW w:w="1063" w:type="dxa"/>
            <w:shd w:val="clear" w:color="auto" w:fill="auto"/>
          </w:tcPr>
          <w:p w14:paraId="6BCD5831" w14:textId="77777777" w:rsidR="00A17875" w:rsidRPr="00A17875" w:rsidRDefault="00A17875" w:rsidP="00A17875">
            <w:pPr>
              <w:spacing w:line="288" w:lineRule="auto"/>
              <w:jc w:val="both"/>
            </w:pPr>
            <w:r w:rsidRPr="00A17875">
              <w:t>1-е измерение</w:t>
            </w:r>
          </w:p>
        </w:tc>
        <w:tc>
          <w:tcPr>
            <w:tcW w:w="1063" w:type="dxa"/>
            <w:shd w:val="clear" w:color="auto" w:fill="auto"/>
          </w:tcPr>
          <w:p w14:paraId="3FBD47B0" w14:textId="77777777" w:rsidR="00A17875" w:rsidRPr="00A17875" w:rsidRDefault="00A17875" w:rsidP="00A17875">
            <w:pPr>
              <w:spacing w:line="288" w:lineRule="auto"/>
              <w:jc w:val="both"/>
            </w:pPr>
          </w:p>
        </w:tc>
        <w:tc>
          <w:tcPr>
            <w:tcW w:w="1063" w:type="dxa"/>
            <w:shd w:val="clear" w:color="auto" w:fill="auto"/>
          </w:tcPr>
          <w:p w14:paraId="5B73F664" w14:textId="77777777" w:rsidR="00A17875" w:rsidRPr="00A17875" w:rsidRDefault="00A17875" w:rsidP="00A17875">
            <w:pPr>
              <w:spacing w:line="288" w:lineRule="auto"/>
              <w:jc w:val="both"/>
            </w:pPr>
          </w:p>
        </w:tc>
        <w:tc>
          <w:tcPr>
            <w:tcW w:w="1063" w:type="dxa"/>
            <w:shd w:val="clear" w:color="auto" w:fill="auto"/>
          </w:tcPr>
          <w:p w14:paraId="0AC030CD" w14:textId="77777777" w:rsidR="00A17875" w:rsidRPr="00A17875" w:rsidRDefault="00A17875" w:rsidP="00A17875">
            <w:pPr>
              <w:spacing w:line="288" w:lineRule="auto"/>
              <w:jc w:val="both"/>
            </w:pPr>
          </w:p>
        </w:tc>
        <w:tc>
          <w:tcPr>
            <w:tcW w:w="1063" w:type="dxa"/>
            <w:shd w:val="clear" w:color="auto" w:fill="auto"/>
          </w:tcPr>
          <w:p w14:paraId="0A1CCD1E" w14:textId="77777777" w:rsidR="00A17875" w:rsidRPr="00A17875" w:rsidRDefault="00A17875" w:rsidP="00A17875">
            <w:pPr>
              <w:spacing w:line="288" w:lineRule="auto"/>
              <w:jc w:val="both"/>
            </w:pPr>
          </w:p>
        </w:tc>
        <w:tc>
          <w:tcPr>
            <w:tcW w:w="1064" w:type="dxa"/>
            <w:shd w:val="clear" w:color="auto" w:fill="auto"/>
          </w:tcPr>
          <w:p w14:paraId="0DF5A48F" w14:textId="77777777" w:rsidR="00A17875" w:rsidRPr="00A17875" w:rsidRDefault="00A17875" w:rsidP="00A17875">
            <w:pPr>
              <w:spacing w:line="288" w:lineRule="auto"/>
              <w:jc w:val="both"/>
              <w:rPr>
                <w:lang w:val="en-US"/>
              </w:rPr>
            </w:pPr>
          </w:p>
        </w:tc>
        <w:tc>
          <w:tcPr>
            <w:tcW w:w="1064" w:type="dxa"/>
            <w:shd w:val="clear" w:color="auto" w:fill="auto"/>
          </w:tcPr>
          <w:p w14:paraId="23B6BF51" w14:textId="77777777" w:rsidR="00A17875" w:rsidRPr="00A17875" w:rsidRDefault="00A17875" w:rsidP="00A17875">
            <w:pPr>
              <w:spacing w:line="288" w:lineRule="auto"/>
              <w:jc w:val="both"/>
              <w:rPr>
                <w:lang w:val="en-US"/>
              </w:rPr>
            </w:pPr>
          </w:p>
        </w:tc>
        <w:tc>
          <w:tcPr>
            <w:tcW w:w="1064" w:type="dxa"/>
            <w:shd w:val="clear" w:color="auto" w:fill="auto"/>
          </w:tcPr>
          <w:p w14:paraId="34D65733" w14:textId="77777777" w:rsidR="00A17875" w:rsidRPr="00A17875" w:rsidRDefault="00A17875" w:rsidP="00A17875">
            <w:pPr>
              <w:spacing w:line="288" w:lineRule="auto"/>
              <w:jc w:val="both"/>
              <w:rPr>
                <w:lang w:val="en-US"/>
              </w:rPr>
            </w:pPr>
          </w:p>
        </w:tc>
        <w:tc>
          <w:tcPr>
            <w:tcW w:w="1064" w:type="dxa"/>
            <w:shd w:val="clear" w:color="auto" w:fill="auto"/>
          </w:tcPr>
          <w:p w14:paraId="1DDC1207" w14:textId="77777777" w:rsidR="00A17875" w:rsidRPr="00A17875" w:rsidRDefault="00A17875" w:rsidP="00A17875">
            <w:pPr>
              <w:spacing w:line="288" w:lineRule="auto"/>
              <w:jc w:val="both"/>
            </w:pPr>
          </w:p>
        </w:tc>
      </w:tr>
      <w:tr w:rsidR="00A17875" w:rsidRPr="00A17875" w14:paraId="6A35B6FF" w14:textId="77777777" w:rsidTr="00A17875">
        <w:tc>
          <w:tcPr>
            <w:tcW w:w="1063" w:type="dxa"/>
            <w:shd w:val="clear" w:color="auto" w:fill="auto"/>
          </w:tcPr>
          <w:p w14:paraId="528C5465" w14:textId="77777777" w:rsidR="00A17875" w:rsidRPr="00A17875" w:rsidRDefault="00A17875" w:rsidP="00A17875">
            <w:pPr>
              <w:spacing w:line="288" w:lineRule="auto"/>
              <w:jc w:val="both"/>
            </w:pPr>
            <w:r w:rsidRPr="00A17875">
              <w:t>2-е измерение</w:t>
            </w:r>
          </w:p>
        </w:tc>
        <w:tc>
          <w:tcPr>
            <w:tcW w:w="1063" w:type="dxa"/>
            <w:shd w:val="clear" w:color="auto" w:fill="auto"/>
          </w:tcPr>
          <w:p w14:paraId="6C8E7690" w14:textId="77777777" w:rsidR="00A17875" w:rsidRPr="00A17875" w:rsidRDefault="00A17875" w:rsidP="00A17875">
            <w:pPr>
              <w:spacing w:line="288" w:lineRule="auto"/>
              <w:jc w:val="both"/>
            </w:pPr>
          </w:p>
        </w:tc>
        <w:tc>
          <w:tcPr>
            <w:tcW w:w="1063" w:type="dxa"/>
            <w:shd w:val="clear" w:color="auto" w:fill="auto"/>
          </w:tcPr>
          <w:p w14:paraId="30676448" w14:textId="77777777" w:rsidR="00A17875" w:rsidRPr="00A17875" w:rsidRDefault="00A17875" w:rsidP="00A17875">
            <w:pPr>
              <w:spacing w:line="288" w:lineRule="auto"/>
              <w:jc w:val="both"/>
            </w:pPr>
          </w:p>
        </w:tc>
        <w:tc>
          <w:tcPr>
            <w:tcW w:w="1063" w:type="dxa"/>
            <w:shd w:val="clear" w:color="auto" w:fill="auto"/>
          </w:tcPr>
          <w:p w14:paraId="097EDC47" w14:textId="77777777" w:rsidR="00A17875" w:rsidRPr="00A17875" w:rsidRDefault="00A17875" w:rsidP="00A17875">
            <w:pPr>
              <w:spacing w:line="288" w:lineRule="auto"/>
              <w:jc w:val="both"/>
            </w:pPr>
          </w:p>
        </w:tc>
        <w:tc>
          <w:tcPr>
            <w:tcW w:w="1063" w:type="dxa"/>
            <w:shd w:val="clear" w:color="auto" w:fill="auto"/>
          </w:tcPr>
          <w:p w14:paraId="62D53328" w14:textId="77777777" w:rsidR="00A17875" w:rsidRPr="00A17875" w:rsidRDefault="00A17875" w:rsidP="00A17875">
            <w:pPr>
              <w:spacing w:line="288" w:lineRule="auto"/>
              <w:jc w:val="both"/>
            </w:pPr>
          </w:p>
        </w:tc>
        <w:tc>
          <w:tcPr>
            <w:tcW w:w="1064" w:type="dxa"/>
            <w:shd w:val="clear" w:color="auto" w:fill="auto"/>
          </w:tcPr>
          <w:p w14:paraId="28187B8C" w14:textId="77777777" w:rsidR="00A17875" w:rsidRPr="00A17875" w:rsidRDefault="00A17875" w:rsidP="00A17875">
            <w:pPr>
              <w:spacing w:line="288" w:lineRule="auto"/>
              <w:jc w:val="both"/>
              <w:rPr>
                <w:lang w:val="en-US"/>
              </w:rPr>
            </w:pPr>
          </w:p>
        </w:tc>
        <w:tc>
          <w:tcPr>
            <w:tcW w:w="1064" w:type="dxa"/>
            <w:shd w:val="clear" w:color="auto" w:fill="auto"/>
          </w:tcPr>
          <w:p w14:paraId="4E48608E" w14:textId="77777777" w:rsidR="00A17875" w:rsidRPr="00A17875" w:rsidRDefault="00A17875" w:rsidP="00A17875">
            <w:pPr>
              <w:spacing w:line="288" w:lineRule="auto"/>
              <w:jc w:val="both"/>
              <w:rPr>
                <w:lang w:val="en-US"/>
              </w:rPr>
            </w:pPr>
          </w:p>
        </w:tc>
        <w:tc>
          <w:tcPr>
            <w:tcW w:w="1064" w:type="dxa"/>
            <w:shd w:val="clear" w:color="auto" w:fill="auto"/>
          </w:tcPr>
          <w:p w14:paraId="49AD185A" w14:textId="77777777" w:rsidR="00A17875" w:rsidRPr="00A17875" w:rsidRDefault="00A17875" w:rsidP="00A17875">
            <w:pPr>
              <w:spacing w:line="288" w:lineRule="auto"/>
              <w:jc w:val="both"/>
              <w:rPr>
                <w:lang w:val="en-US"/>
              </w:rPr>
            </w:pPr>
          </w:p>
        </w:tc>
        <w:tc>
          <w:tcPr>
            <w:tcW w:w="1064" w:type="dxa"/>
            <w:shd w:val="clear" w:color="auto" w:fill="auto"/>
          </w:tcPr>
          <w:p w14:paraId="108C1CB3" w14:textId="77777777" w:rsidR="00A17875" w:rsidRPr="00A17875" w:rsidRDefault="00A17875" w:rsidP="00A17875">
            <w:pPr>
              <w:spacing w:line="288" w:lineRule="auto"/>
              <w:jc w:val="both"/>
            </w:pPr>
          </w:p>
        </w:tc>
      </w:tr>
      <w:tr w:rsidR="00A17875" w:rsidRPr="00A17875" w14:paraId="48BAD144" w14:textId="77777777" w:rsidTr="00A17875">
        <w:tc>
          <w:tcPr>
            <w:tcW w:w="1063" w:type="dxa"/>
            <w:shd w:val="clear" w:color="auto" w:fill="auto"/>
          </w:tcPr>
          <w:p w14:paraId="29BA48C7" w14:textId="77777777" w:rsidR="00A17875" w:rsidRPr="00A17875" w:rsidRDefault="00A17875" w:rsidP="00A17875">
            <w:pPr>
              <w:spacing w:line="288" w:lineRule="auto"/>
              <w:jc w:val="both"/>
            </w:pPr>
            <w:r w:rsidRPr="00A17875">
              <w:t>3-е измерение</w:t>
            </w:r>
          </w:p>
        </w:tc>
        <w:tc>
          <w:tcPr>
            <w:tcW w:w="1063" w:type="dxa"/>
            <w:shd w:val="clear" w:color="auto" w:fill="auto"/>
          </w:tcPr>
          <w:p w14:paraId="6A86C299" w14:textId="77777777" w:rsidR="00A17875" w:rsidRPr="00A17875" w:rsidRDefault="00A17875" w:rsidP="00A17875">
            <w:pPr>
              <w:spacing w:line="288" w:lineRule="auto"/>
              <w:jc w:val="both"/>
            </w:pPr>
          </w:p>
        </w:tc>
        <w:tc>
          <w:tcPr>
            <w:tcW w:w="1063" w:type="dxa"/>
            <w:shd w:val="clear" w:color="auto" w:fill="auto"/>
          </w:tcPr>
          <w:p w14:paraId="4EE44C49" w14:textId="77777777" w:rsidR="00A17875" w:rsidRPr="00A17875" w:rsidRDefault="00A17875" w:rsidP="00A17875">
            <w:pPr>
              <w:spacing w:line="288" w:lineRule="auto"/>
              <w:jc w:val="both"/>
            </w:pPr>
          </w:p>
        </w:tc>
        <w:tc>
          <w:tcPr>
            <w:tcW w:w="1063" w:type="dxa"/>
            <w:shd w:val="clear" w:color="auto" w:fill="auto"/>
          </w:tcPr>
          <w:p w14:paraId="274F6B28" w14:textId="77777777" w:rsidR="00A17875" w:rsidRPr="00A17875" w:rsidRDefault="00A17875" w:rsidP="00A17875">
            <w:pPr>
              <w:spacing w:line="288" w:lineRule="auto"/>
              <w:jc w:val="both"/>
            </w:pPr>
          </w:p>
        </w:tc>
        <w:tc>
          <w:tcPr>
            <w:tcW w:w="1063" w:type="dxa"/>
            <w:shd w:val="clear" w:color="auto" w:fill="auto"/>
          </w:tcPr>
          <w:p w14:paraId="2CCEA0D1" w14:textId="77777777" w:rsidR="00A17875" w:rsidRPr="00A17875" w:rsidRDefault="00A17875" w:rsidP="00A17875">
            <w:pPr>
              <w:spacing w:line="288" w:lineRule="auto"/>
              <w:jc w:val="both"/>
            </w:pPr>
          </w:p>
        </w:tc>
        <w:tc>
          <w:tcPr>
            <w:tcW w:w="1064" w:type="dxa"/>
            <w:shd w:val="clear" w:color="auto" w:fill="auto"/>
          </w:tcPr>
          <w:p w14:paraId="0DFC501D" w14:textId="77777777" w:rsidR="00A17875" w:rsidRPr="00A17875" w:rsidRDefault="00A17875" w:rsidP="00A17875">
            <w:pPr>
              <w:spacing w:line="288" w:lineRule="auto"/>
              <w:jc w:val="both"/>
              <w:rPr>
                <w:lang w:val="en-US"/>
              </w:rPr>
            </w:pPr>
          </w:p>
        </w:tc>
        <w:tc>
          <w:tcPr>
            <w:tcW w:w="1064" w:type="dxa"/>
            <w:shd w:val="clear" w:color="auto" w:fill="auto"/>
          </w:tcPr>
          <w:p w14:paraId="239A2860" w14:textId="77777777" w:rsidR="00A17875" w:rsidRPr="00A17875" w:rsidRDefault="00A17875" w:rsidP="00A17875">
            <w:pPr>
              <w:spacing w:line="288" w:lineRule="auto"/>
              <w:jc w:val="both"/>
              <w:rPr>
                <w:lang w:val="en-US"/>
              </w:rPr>
            </w:pPr>
          </w:p>
        </w:tc>
        <w:tc>
          <w:tcPr>
            <w:tcW w:w="1064" w:type="dxa"/>
            <w:shd w:val="clear" w:color="auto" w:fill="auto"/>
          </w:tcPr>
          <w:p w14:paraId="6C0BBB6C" w14:textId="77777777" w:rsidR="00A17875" w:rsidRPr="00A17875" w:rsidRDefault="00A17875" w:rsidP="00A17875">
            <w:pPr>
              <w:spacing w:line="288" w:lineRule="auto"/>
              <w:jc w:val="both"/>
              <w:rPr>
                <w:lang w:val="en-US"/>
              </w:rPr>
            </w:pPr>
          </w:p>
        </w:tc>
        <w:tc>
          <w:tcPr>
            <w:tcW w:w="1064" w:type="dxa"/>
            <w:shd w:val="clear" w:color="auto" w:fill="auto"/>
          </w:tcPr>
          <w:p w14:paraId="19220231" w14:textId="77777777" w:rsidR="00A17875" w:rsidRPr="00A17875" w:rsidRDefault="00A17875" w:rsidP="00A17875">
            <w:pPr>
              <w:spacing w:line="288" w:lineRule="auto"/>
              <w:jc w:val="both"/>
            </w:pPr>
          </w:p>
        </w:tc>
      </w:tr>
      <w:tr w:rsidR="00A17875" w:rsidRPr="00A17875" w14:paraId="5DC03AF0" w14:textId="77777777" w:rsidTr="00A17875">
        <w:tc>
          <w:tcPr>
            <w:tcW w:w="1063" w:type="dxa"/>
            <w:shd w:val="clear" w:color="auto" w:fill="auto"/>
          </w:tcPr>
          <w:p w14:paraId="41FAF1C6" w14:textId="77777777" w:rsidR="00A17875" w:rsidRPr="00A17875" w:rsidRDefault="00A17875" w:rsidP="00A17875">
            <w:pPr>
              <w:spacing w:line="288" w:lineRule="auto"/>
              <w:jc w:val="both"/>
            </w:pPr>
            <w:r w:rsidRPr="00A17875">
              <w:t>Среднее 3-х измерений</w:t>
            </w:r>
          </w:p>
        </w:tc>
        <w:tc>
          <w:tcPr>
            <w:tcW w:w="1063" w:type="dxa"/>
            <w:shd w:val="clear" w:color="auto" w:fill="auto"/>
          </w:tcPr>
          <w:p w14:paraId="531A0B20" w14:textId="77777777" w:rsidR="00A17875" w:rsidRPr="00A17875" w:rsidRDefault="00A17875" w:rsidP="00A17875">
            <w:pPr>
              <w:spacing w:line="288" w:lineRule="auto"/>
              <w:jc w:val="both"/>
            </w:pPr>
          </w:p>
        </w:tc>
        <w:tc>
          <w:tcPr>
            <w:tcW w:w="1063" w:type="dxa"/>
            <w:shd w:val="clear" w:color="auto" w:fill="auto"/>
          </w:tcPr>
          <w:p w14:paraId="2929AE6E" w14:textId="77777777" w:rsidR="00A17875" w:rsidRPr="00A17875" w:rsidRDefault="00A17875" w:rsidP="00A17875">
            <w:pPr>
              <w:spacing w:line="288" w:lineRule="auto"/>
              <w:jc w:val="both"/>
            </w:pPr>
          </w:p>
        </w:tc>
        <w:tc>
          <w:tcPr>
            <w:tcW w:w="1063" w:type="dxa"/>
            <w:shd w:val="clear" w:color="auto" w:fill="auto"/>
          </w:tcPr>
          <w:p w14:paraId="3F1589B4" w14:textId="77777777" w:rsidR="00A17875" w:rsidRPr="00A17875" w:rsidRDefault="00A17875" w:rsidP="00A17875">
            <w:pPr>
              <w:spacing w:line="288" w:lineRule="auto"/>
              <w:jc w:val="both"/>
            </w:pPr>
          </w:p>
        </w:tc>
        <w:tc>
          <w:tcPr>
            <w:tcW w:w="1063" w:type="dxa"/>
            <w:shd w:val="clear" w:color="auto" w:fill="auto"/>
          </w:tcPr>
          <w:p w14:paraId="38508CC4" w14:textId="77777777" w:rsidR="00A17875" w:rsidRPr="00A17875" w:rsidRDefault="00A17875" w:rsidP="00A17875">
            <w:pPr>
              <w:spacing w:line="288" w:lineRule="auto"/>
              <w:jc w:val="both"/>
            </w:pPr>
          </w:p>
        </w:tc>
        <w:tc>
          <w:tcPr>
            <w:tcW w:w="1064" w:type="dxa"/>
            <w:shd w:val="clear" w:color="auto" w:fill="auto"/>
          </w:tcPr>
          <w:p w14:paraId="053514E5" w14:textId="77777777" w:rsidR="00A17875" w:rsidRPr="00A17875" w:rsidRDefault="00A17875" w:rsidP="00A17875">
            <w:pPr>
              <w:spacing w:line="288" w:lineRule="auto"/>
              <w:jc w:val="both"/>
              <w:rPr>
                <w:lang w:val="en-US"/>
              </w:rPr>
            </w:pPr>
          </w:p>
        </w:tc>
        <w:tc>
          <w:tcPr>
            <w:tcW w:w="1064" w:type="dxa"/>
            <w:shd w:val="clear" w:color="auto" w:fill="auto"/>
          </w:tcPr>
          <w:p w14:paraId="606F58ED" w14:textId="77777777" w:rsidR="00A17875" w:rsidRPr="00A17875" w:rsidRDefault="00A17875" w:rsidP="00A17875">
            <w:pPr>
              <w:spacing w:line="288" w:lineRule="auto"/>
              <w:jc w:val="both"/>
              <w:rPr>
                <w:lang w:val="en-US"/>
              </w:rPr>
            </w:pPr>
          </w:p>
        </w:tc>
        <w:tc>
          <w:tcPr>
            <w:tcW w:w="1064" w:type="dxa"/>
            <w:shd w:val="clear" w:color="auto" w:fill="auto"/>
          </w:tcPr>
          <w:p w14:paraId="2AB35DBB" w14:textId="77777777" w:rsidR="00A17875" w:rsidRPr="00A17875" w:rsidRDefault="00A17875" w:rsidP="00A17875">
            <w:pPr>
              <w:spacing w:line="288" w:lineRule="auto"/>
              <w:jc w:val="both"/>
              <w:rPr>
                <w:lang w:val="en-US"/>
              </w:rPr>
            </w:pPr>
          </w:p>
        </w:tc>
        <w:tc>
          <w:tcPr>
            <w:tcW w:w="1064" w:type="dxa"/>
            <w:shd w:val="clear" w:color="auto" w:fill="auto"/>
          </w:tcPr>
          <w:p w14:paraId="3E1F9C69" w14:textId="77777777" w:rsidR="00A17875" w:rsidRPr="00A17875" w:rsidRDefault="00A17875" w:rsidP="00A17875">
            <w:pPr>
              <w:spacing w:line="288" w:lineRule="auto"/>
              <w:jc w:val="both"/>
            </w:pPr>
          </w:p>
        </w:tc>
      </w:tr>
      <w:tr w:rsidR="00A17875" w:rsidRPr="00A17875" w14:paraId="1872B467" w14:textId="77777777" w:rsidTr="00A17875">
        <w:tc>
          <w:tcPr>
            <w:tcW w:w="1063" w:type="dxa"/>
            <w:shd w:val="clear" w:color="auto" w:fill="auto"/>
          </w:tcPr>
          <w:p w14:paraId="32A1FE60" w14:textId="77777777" w:rsidR="00A17875" w:rsidRPr="00A17875" w:rsidRDefault="00A17875" w:rsidP="00A17875">
            <w:pPr>
              <w:spacing w:line="288" w:lineRule="auto"/>
              <w:jc w:val="both"/>
            </w:pPr>
            <w:r w:rsidRPr="00A17875">
              <w:t>Расчетные значения</w:t>
            </w:r>
          </w:p>
        </w:tc>
        <w:tc>
          <w:tcPr>
            <w:tcW w:w="1063" w:type="dxa"/>
            <w:shd w:val="clear" w:color="auto" w:fill="auto"/>
          </w:tcPr>
          <w:p w14:paraId="0BA88604" w14:textId="77777777" w:rsidR="00A17875" w:rsidRPr="00A17875" w:rsidRDefault="00A17875" w:rsidP="00A17875">
            <w:pPr>
              <w:spacing w:line="288" w:lineRule="auto"/>
              <w:jc w:val="both"/>
            </w:pPr>
          </w:p>
        </w:tc>
        <w:tc>
          <w:tcPr>
            <w:tcW w:w="1063" w:type="dxa"/>
            <w:shd w:val="clear" w:color="auto" w:fill="auto"/>
          </w:tcPr>
          <w:p w14:paraId="5B29F276" w14:textId="77777777" w:rsidR="00A17875" w:rsidRPr="00A17875" w:rsidRDefault="00A17875" w:rsidP="00A17875">
            <w:pPr>
              <w:spacing w:line="288" w:lineRule="auto"/>
              <w:jc w:val="both"/>
            </w:pPr>
          </w:p>
        </w:tc>
        <w:tc>
          <w:tcPr>
            <w:tcW w:w="1063" w:type="dxa"/>
            <w:shd w:val="clear" w:color="auto" w:fill="auto"/>
          </w:tcPr>
          <w:p w14:paraId="73477CBE" w14:textId="77777777" w:rsidR="00A17875" w:rsidRPr="00A17875" w:rsidRDefault="00A17875" w:rsidP="00A17875">
            <w:pPr>
              <w:spacing w:line="288" w:lineRule="auto"/>
              <w:jc w:val="both"/>
            </w:pPr>
          </w:p>
        </w:tc>
        <w:tc>
          <w:tcPr>
            <w:tcW w:w="1063" w:type="dxa"/>
            <w:shd w:val="clear" w:color="auto" w:fill="auto"/>
          </w:tcPr>
          <w:p w14:paraId="18898A19" w14:textId="77777777" w:rsidR="00A17875" w:rsidRPr="00A17875" w:rsidRDefault="00A17875" w:rsidP="00A17875">
            <w:pPr>
              <w:spacing w:line="288" w:lineRule="auto"/>
              <w:jc w:val="both"/>
            </w:pPr>
          </w:p>
        </w:tc>
        <w:tc>
          <w:tcPr>
            <w:tcW w:w="1064" w:type="dxa"/>
            <w:shd w:val="clear" w:color="auto" w:fill="auto"/>
          </w:tcPr>
          <w:p w14:paraId="6F83AB55" w14:textId="77777777" w:rsidR="00A17875" w:rsidRPr="00A17875" w:rsidRDefault="00A17875" w:rsidP="00A17875">
            <w:pPr>
              <w:spacing w:line="288" w:lineRule="auto"/>
              <w:jc w:val="both"/>
              <w:rPr>
                <w:lang w:val="en-US"/>
              </w:rPr>
            </w:pPr>
          </w:p>
        </w:tc>
        <w:tc>
          <w:tcPr>
            <w:tcW w:w="1064" w:type="dxa"/>
            <w:shd w:val="clear" w:color="auto" w:fill="auto"/>
          </w:tcPr>
          <w:p w14:paraId="2950DC4F" w14:textId="77777777" w:rsidR="00A17875" w:rsidRPr="00A17875" w:rsidRDefault="00A17875" w:rsidP="00A17875">
            <w:pPr>
              <w:spacing w:line="288" w:lineRule="auto"/>
              <w:jc w:val="both"/>
              <w:rPr>
                <w:lang w:val="en-US"/>
              </w:rPr>
            </w:pPr>
          </w:p>
        </w:tc>
        <w:tc>
          <w:tcPr>
            <w:tcW w:w="1064" w:type="dxa"/>
            <w:shd w:val="clear" w:color="auto" w:fill="auto"/>
          </w:tcPr>
          <w:p w14:paraId="1E208311" w14:textId="77777777" w:rsidR="00A17875" w:rsidRPr="00A17875" w:rsidRDefault="00A17875" w:rsidP="00A17875">
            <w:pPr>
              <w:spacing w:line="288" w:lineRule="auto"/>
              <w:jc w:val="both"/>
              <w:rPr>
                <w:lang w:val="en-US"/>
              </w:rPr>
            </w:pPr>
          </w:p>
        </w:tc>
        <w:tc>
          <w:tcPr>
            <w:tcW w:w="1064" w:type="dxa"/>
            <w:shd w:val="clear" w:color="auto" w:fill="auto"/>
          </w:tcPr>
          <w:p w14:paraId="6050D7C6" w14:textId="77777777" w:rsidR="00A17875" w:rsidRPr="00A17875" w:rsidRDefault="00A17875" w:rsidP="00A17875">
            <w:pPr>
              <w:spacing w:line="288" w:lineRule="auto"/>
              <w:jc w:val="both"/>
            </w:pPr>
          </w:p>
        </w:tc>
      </w:tr>
      <w:tr w:rsidR="00A17875" w:rsidRPr="00A17875" w14:paraId="67D14C64" w14:textId="77777777" w:rsidTr="00A17875">
        <w:tc>
          <w:tcPr>
            <w:tcW w:w="1063" w:type="dxa"/>
            <w:shd w:val="clear" w:color="auto" w:fill="auto"/>
          </w:tcPr>
          <w:p w14:paraId="037F955C" w14:textId="77777777" w:rsidR="00A17875" w:rsidRPr="00A17875" w:rsidRDefault="00A17875" w:rsidP="00A17875">
            <w:pPr>
              <w:spacing w:line="288" w:lineRule="auto"/>
              <w:jc w:val="both"/>
            </w:pPr>
            <w:r w:rsidRPr="00A17875">
              <w:lastRenderedPageBreak/>
              <w:t>Отклонения измеренных значений от расчетных, %</w:t>
            </w:r>
          </w:p>
        </w:tc>
        <w:tc>
          <w:tcPr>
            <w:tcW w:w="1063" w:type="dxa"/>
            <w:shd w:val="clear" w:color="auto" w:fill="auto"/>
          </w:tcPr>
          <w:p w14:paraId="509197E7" w14:textId="77777777" w:rsidR="00A17875" w:rsidRPr="00A17875" w:rsidRDefault="00A17875" w:rsidP="00A17875">
            <w:pPr>
              <w:spacing w:line="288" w:lineRule="auto"/>
              <w:jc w:val="both"/>
            </w:pPr>
          </w:p>
        </w:tc>
        <w:tc>
          <w:tcPr>
            <w:tcW w:w="1063" w:type="dxa"/>
            <w:shd w:val="clear" w:color="auto" w:fill="auto"/>
          </w:tcPr>
          <w:p w14:paraId="7C7D5C92" w14:textId="77777777" w:rsidR="00A17875" w:rsidRPr="00A17875" w:rsidRDefault="00A17875" w:rsidP="00A17875">
            <w:pPr>
              <w:spacing w:line="288" w:lineRule="auto"/>
              <w:jc w:val="both"/>
            </w:pPr>
          </w:p>
        </w:tc>
        <w:tc>
          <w:tcPr>
            <w:tcW w:w="1063" w:type="dxa"/>
            <w:shd w:val="clear" w:color="auto" w:fill="auto"/>
          </w:tcPr>
          <w:p w14:paraId="70553D34" w14:textId="77777777" w:rsidR="00A17875" w:rsidRPr="00A17875" w:rsidRDefault="00A17875" w:rsidP="00A17875">
            <w:pPr>
              <w:spacing w:line="288" w:lineRule="auto"/>
              <w:jc w:val="both"/>
            </w:pPr>
          </w:p>
        </w:tc>
        <w:tc>
          <w:tcPr>
            <w:tcW w:w="1063" w:type="dxa"/>
            <w:shd w:val="clear" w:color="auto" w:fill="auto"/>
          </w:tcPr>
          <w:p w14:paraId="1119F0F3" w14:textId="77777777" w:rsidR="00A17875" w:rsidRPr="00A17875" w:rsidRDefault="00A17875" w:rsidP="00A17875">
            <w:pPr>
              <w:spacing w:line="288" w:lineRule="auto"/>
              <w:jc w:val="both"/>
            </w:pPr>
          </w:p>
        </w:tc>
        <w:tc>
          <w:tcPr>
            <w:tcW w:w="1064" w:type="dxa"/>
            <w:shd w:val="clear" w:color="auto" w:fill="auto"/>
          </w:tcPr>
          <w:p w14:paraId="2B3D53E6" w14:textId="77777777" w:rsidR="00A17875" w:rsidRPr="00A17875" w:rsidRDefault="00A17875" w:rsidP="00A17875">
            <w:pPr>
              <w:spacing w:line="288" w:lineRule="auto"/>
              <w:jc w:val="both"/>
            </w:pPr>
          </w:p>
        </w:tc>
        <w:tc>
          <w:tcPr>
            <w:tcW w:w="1064" w:type="dxa"/>
            <w:shd w:val="clear" w:color="auto" w:fill="auto"/>
          </w:tcPr>
          <w:p w14:paraId="6AC86C2E" w14:textId="77777777" w:rsidR="00A17875" w:rsidRPr="00A17875" w:rsidRDefault="00A17875" w:rsidP="00A17875">
            <w:pPr>
              <w:spacing w:line="288" w:lineRule="auto"/>
              <w:jc w:val="both"/>
            </w:pPr>
          </w:p>
        </w:tc>
        <w:tc>
          <w:tcPr>
            <w:tcW w:w="1064" w:type="dxa"/>
            <w:shd w:val="clear" w:color="auto" w:fill="auto"/>
          </w:tcPr>
          <w:p w14:paraId="25EB0172" w14:textId="77777777" w:rsidR="00A17875" w:rsidRPr="00A17875" w:rsidRDefault="00A17875" w:rsidP="00A17875">
            <w:pPr>
              <w:spacing w:line="288" w:lineRule="auto"/>
              <w:jc w:val="both"/>
            </w:pPr>
          </w:p>
        </w:tc>
        <w:tc>
          <w:tcPr>
            <w:tcW w:w="1064" w:type="dxa"/>
            <w:shd w:val="clear" w:color="auto" w:fill="auto"/>
          </w:tcPr>
          <w:p w14:paraId="43A33912" w14:textId="77777777" w:rsidR="00A17875" w:rsidRPr="00A17875" w:rsidRDefault="00A17875" w:rsidP="00A17875">
            <w:pPr>
              <w:spacing w:line="288" w:lineRule="auto"/>
              <w:jc w:val="both"/>
            </w:pPr>
          </w:p>
        </w:tc>
      </w:tr>
    </w:tbl>
    <w:p w14:paraId="56746121" w14:textId="5B30CD21" w:rsidR="00A17875" w:rsidRPr="00A17875" w:rsidRDefault="00A17875" w:rsidP="0085429C">
      <w:pPr>
        <w:spacing w:line="288" w:lineRule="auto"/>
        <w:ind w:firstLine="567"/>
        <w:jc w:val="both"/>
        <w:rPr>
          <w:b/>
        </w:rPr>
      </w:pPr>
      <w:r w:rsidRPr="0085429C">
        <w:rPr>
          <w:b/>
        </w:rPr>
        <w:t>Задание</w:t>
      </w:r>
      <w:r w:rsidRPr="00A17875">
        <w:rPr>
          <w:b/>
        </w:rPr>
        <w:t xml:space="preserve"> 3.</w:t>
      </w:r>
      <w:r w:rsidR="0085429C">
        <w:rPr>
          <w:b/>
        </w:rPr>
        <w:t xml:space="preserve"> </w:t>
      </w:r>
      <w:r w:rsidRPr="00A17875">
        <w:rPr>
          <w:b/>
        </w:rPr>
        <w:t>Определение расстояния дифракционного самовоспроизведения дифракционной решетки №2 (период 200 мкм).</w:t>
      </w:r>
    </w:p>
    <w:p w14:paraId="44B0916C" w14:textId="7A3A615F" w:rsidR="00A17875" w:rsidRPr="00A17875" w:rsidRDefault="00A17875" w:rsidP="0085429C">
      <w:pPr>
        <w:spacing w:line="288" w:lineRule="auto"/>
        <w:ind w:firstLine="567"/>
        <w:jc w:val="both"/>
      </w:pPr>
      <w:r w:rsidRPr="00A17875">
        <w:t>Повторить действия по пунктам 3.1.1.-3.1.8 задания 2 для дифракционной решетки с периодом 200 мкм.</w:t>
      </w:r>
    </w:p>
    <w:p w14:paraId="3EDFAEB6" w14:textId="755232DD" w:rsidR="00A17875" w:rsidRPr="0085429C" w:rsidRDefault="0085429C" w:rsidP="0085429C">
      <w:pPr>
        <w:spacing w:line="288" w:lineRule="auto"/>
        <w:ind w:firstLine="567"/>
        <w:jc w:val="both"/>
        <w:rPr>
          <w:b/>
        </w:rPr>
      </w:pPr>
      <w:r w:rsidRPr="0085429C">
        <w:rPr>
          <w:b/>
        </w:rPr>
        <w:t>Заключение</w:t>
      </w:r>
    </w:p>
    <w:p w14:paraId="263E42ED" w14:textId="7787540E" w:rsidR="00A17875" w:rsidRPr="00A17875" w:rsidRDefault="00A17875" w:rsidP="0085429C">
      <w:pPr>
        <w:spacing w:line="288" w:lineRule="auto"/>
        <w:ind w:firstLine="567"/>
        <w:jc w:val="both"/>
      </w:pPr>
      <w:r w:rsidRPr="00A17875">
        <w:t>Провести анализ полученных результатов и теоретически обосновать их.</w:t>
      </w:r>
    </w:p>
    <w:p w14:paraId="6329DB02" w14:textId="0BBEBD68" w:rsidR="00A17875" w:rsidRPr="00A17875" w:rsidRDefault="00A17875" w:rsidP="0085429C">
      <w:pPr>
        <w:spacing w:line="288" w:lineRule="auto"/>
        <w:ind w:firstLine="567"/>
        <w:jc w:val="both"/>
      </w:pPr>
      <w:r w:rsidRPr="00A17875">
        <w:t>Оформить индивидуальный отчет в соответствии с установленными требованиями.</w:t>
      </w:r>
    </w:p>
    <w:p w14:paraId="0B585EFF" w14:textId="526870DD" w:rsidR="00A17875" w:rsidRPr="0085429C" w:rsidRDefault="00A17875" w:rsidP="0085429C">
      <w:pPr>
        <w:spacing w:line="288" w:lineRule="auto"/>
        <w:ind w:firstLine="567"/>
        <w:jc w:val="both"/>
        <w:rPr>
          <w:b/>
        </w:rPr>
      </w:pPr>
      <w:r w:rsidRPr="00A17875">
        <w:rPr>
          <w:b/>
        </w:rPr>
        <w:t>Контрольные вопросы</w:t>
      </w:r>
    </w:p>
    <w:p w14:paraId="58411295" w14:textId="77777777" w:rsidR="00A17875" w:rsidRPr="0085429C" w:rsidRDefault="00A17875" w:rsidP="00264ECF">
      <w:pPr>
        <w:pStyle w:val="aff4"/>
        <w:numPr>
          <w:ilvl w:val="0"/>
          <w:numId w:val="13"/>
        </w:numPr>
        <w:spacing w:line="288" w:lineRule="auto"/>
        <w:jc w:val="both"/>
      </w:pPr>
      <w:r w:rsidRPr="0085429C">
        <w:t>Зачем нужен коллиматор в эксперименте?</w:t>
      </w:r>
    </w:p>
    <w:p w14:paraId="5372D5F0" w14:textId="77777777" w:rsidR="00A17875" w:rsidRPr="0085429C" w:rsidRDefault="00A17875" w:rsidP="00264ECF">
      <w:pPr>
        <w:pStyle w:val="aff4"/>
        <w:numPr>
          <w:ilvl w:val="0"/>
          <w:numId w:val="13"/>
        </w:numPr>
        <w:spacing w:line="288" w:lineRule="auto"/>
        <w:jc w:val="both"/>
      </w:pPr>
      <w:r w:rsidRPr="0085429C">
        <w:t xml:space="preserve">Чем можно объяснить отклонение экспериментальных значений от теоретических?    </w:t>
      </w:r>
    </w:p>
    <w:p w14:paraId="5B17F2C2" w14:textId="23F969F2" w:rsidR="003F0C8F" w:rsidRDefault="00A17875" w:rsidP="00264ECF">
      <w:pPr>
        <w:pStyle w:val="aff4"/>
        <w:numPr>
          <w:ilvl w:val="0"/>
          <w:numId w:val="13"/>
        </w:numPr>
        <w:spacing w:line="288" w:lineRule="auto"/>
        <w:jc w:val="both"/>
      </w:pPr>
      <w:r w:rsidRPr="0085429C">
        <w:t xml:space="preserve">В чем заключается суть эффекта Тальбо?                                                      </w:t>
      </w:r>
    </w:p>
    <w:p w14:paraId="32623E1C" w14:textId="77777777" w:rsidR="003F0C8F" w:rsidRDefault="003F0C8F">
      <w:pPr>
        <w:spacing w:line="288" w:lineRule="auto"/>
        <w:ind w:left="1134" w:right="1134" w:firstLine="567"/>
      </w:pPr>
      <w:r>
        <w:br w:type="page"/>
      </w:r>
    </w:p>
    <w:p w14:paraId="791CFA6A" w14:textId="4C7F5449" w:rsidR="003F0C8F" w:rsidRPr="003B3F04" w:rsidRDefault="003F0C8F" w:rsidP="003B3F04">
      <w:pPr>
        <w:spacing w:before="480" w:after="240" w:line="288" w:lineRule="auto"/>
        <w:ind w:left="1134"/>
        <w:rPr>
          <w:b/>
        </w:rPr>
      </w:pPr>
      <w:bookmarkStart w:id="9" w:name="_Toc69993027"/>
      <w:r w:rsidRPr="003B3F04">
        <w:rPr>
          <w:b/>
        </w:rPr>
        <w:lastRenderedPageBreak/>
        <w:t>ГЕОМЕТРИЧЕСКАЯ И ФИЗИЧЕСКАЯ ОПТИКА Ч. 2</w:t>
      </w:r>
      <w:bookmarkEnd w:id="9"/>
    </w:p>
    <w:p w14:paraId="67BFA160" w14:textId="7E71020B" w:rsidR="003F0C8F" w:rsidRPr="003B3F04" w:rsidRDefault="003F0C8F" w:rsidP="003B3F04">
      <w:pPr>
        <w:spacing w:before="480" w:after="240" w:line="288" w:lineRule="auto"/>
        <w:ind w:left="1134"/>
        <w:rPr>
          <w:b/>
        </w:rPr>
      </w:pPr>
      <w:bookmarkStart w:id="10" w:name="_Toc69993028"/>
      <w:bookmarkStart w:id="11" w:name="_Hlk68252644"/>
      <w:r w:rsidRPr="003B3F04">
        <w:rPr>
          <w:b/>
        </w:rPr>
        <w:t>Лабораторная работа № 5. Получение и исследование света с различными состояниями поляризации</w:t>
      </w:r>
      <w:bookmarkEnd w:id="10"/>
    </w:p>
    <w:p w14:paraId="3D9EDD3B" w14:textId="77777777" w:rsidR="003F0C8F" w:rsidRPr="00790BD6" w:rsidRDefault="003F0C8F" w:rsidP="003F0C8F">
      <w:pPr>
        <w:spacing w:line="288" w:lineRule="auto"/>
        <w:ind w:firstLine="567"/>
        <w:jc w:val="both"/>
        <w:rPr>
          <w:b/>
        </w:rPr>
      </w:pPr>
      <w:r w:rsidRPr="00790BD6">
        <w:rPr>
          <w:b/>
        </w:rPr>
        <w:t>Цель работы </w:t>
      </w:r>
    </w:p>
    <w:p w14:paraId="62DD3AD8" w14:textId="77777777" w:rsidR="005064E9" w:rsidRPr="00025E48" w:rsidRDefault="005064E9" w:rsidP="005064E9">
      <w:pPr>
        <w:spacing w:line="288" w:lineRule="auto"/>
        <w:ind w:firstLine="567"/>
        <w:jc w:val="both"/>
      </w:pPr>
      <w:r w:rsidRPr="00025E48">
        <w:t xml:space="preserve">Целью работы является ознакомление с экспериментальной установкой по </w:t>
      </w:r>
      <w:r>
        <w:t>п</w:t>
      </w:r>
      <w:r w:rsidRPr="005A12AB">
        <w:t>олучени</w:t>
      </w:r>
      <w:r>
        <w:t>ю</w:t>
      </w:r>
      <w:r w:rsidRPr="005A12AB">
        <w:t xml:space="preserve"> и исследовани</w:t>
      </w:r>
      <w:r>
        <w:t>ю</w:t>
      </w:r>
      <w:r w:rsidRPr="005A12AB">
        <w:t xml:space="preserve"> света с различными состояниями поляризации</w:t>
      </w:r>
      <w:r w:rsidRPr="00025E48">
        <w:t xml:space="preserve">, экспериментальное </w:t>
      </w:r>
      <w:r>
        <w:t>исследование поляризации.</w:t>
      </w:r>
    </w:p>
    <w:bookmarkEnd w:id="11"/>
    <w:p w14:paraId="694AF551" w14:textId="23A91EA0" w:rsidR="005064E9" w:rsidRPr="005064E9" w:rsidRDefault="005064E9" w:rsidP="005064E9">
      <w:pPr>
        <w:spacing w:line="288" w:lineRule="auto"/>
        <w:ind w:firstLine="567"/>
        <w:jc w:val="both"/>
        <w:rPr>
          <w:b/>
        </w:rPr>
      </w:pPr>
      <w:r w:rsidRPr="005064E9">
        <w:rPr>
          <w:b/>
        </w:rPr>
        <w:t>Предварительная подготовка к работе</w:t>
      </w:r>
    </w:p>
    <w:p w14:paraId="7AC416B6" w14:textId="7F4879E1" w:rsidR="005064E9" w:rsidRPr="00386966" w:rsidRDefault="005064E9" w:rsidP="00264ECF">
      <w:pPr>
        <w:pStyle w:val="aff4"/>
        <w:numPr>
          <w:ilvl w:val="0"/>
          <w:numId w:val="14"/>
        </w:numPr>
        <w:spacing w:line="288" w:lineRule="auto"/>
        <w:jc w:val="both"/>
      </w:pPr>
      <w:r w:rsidRPr="00386966">
        <w:t>Ландсберг Г.С., Издательство "Физматлит", ISBN 978-5-9221-1742-5. Год 2017, издание 7-е, раздел поляризация. Главы Х</w:t>
      </w:r>
      <w:r w:rsidRPr="00386966">
        <w:rPr>
          <w:lang w:val="en-US"/>
        </w:rPr>
        <w:t>VI</w:t>
      </w:r>
      <w:r w:rsidRPr="00386966">
        <w:t xml:space="preserve">, </w:t>
      </w:r>
      <w:r w:rsidRPr="00386966">
        <w:rPr>
          <w:lang w:val="en-US"/>
        </w:rPr>
        <w:t>XVII</w:t>
      </w:r>
      <w:r w:rsidRPr="00386966">
        <w:t xml:space="preserve">, </w:t>
      </w:r>
      <w:r w:rsidRPr="00386966">
        <w:rPr>
          <w:lang w:val="en-US"/>
        </w:rPr>
        <w:t>XVIII</w:t>
      </w:r>
      <w:r w:rsidRPr="00386966">
        <w:t>.</w:t>
      </w:r>
    </w:p>
    <w:p w14:paraId="4FA83A6E" w14:textId="376DF5A3" w:rsidR="005064E9" w:rsidRPr="00386966" w:rsidRDefault="005064E9" w:rsidP="00264ECF">
      <w:pPr>
        <w:pStyle w:val="aff4"/>
        <w:numPr>
          <w:ilvl w:val="0"/>
          <w:numId w:val="14"/>
        </w:numPr>
        <w:spacing w:line="288" w:lineRule="auto"/>
        <w:jc w:val="both"/>
      </w:pPr>
      <w:r w:rsidRPr="00386966">
        <w:t>НГУ. Лабораторная работа №3.09 (Приложение 1)</w:t>
      </w:r>
    </w:p>
    <w:p w14:paraId="03D6609C" w14:textId="295BB25E" w:rsidR="005064E9" w:rsidRPr="00386966" w:rsidRDefault="005064E9" w:rsidP="00264ECF">
      <w:pPr>
        <w:pStyle w:val="aff4"/>
        <w:numPr>
          <w:ilvl w:val="0"/>
          <w:numId w:val="14"/>
        </w:numPr>
        <w:spacing w:line="288" w:lineRule="auto"/>
        <w:jc w:val="both"/>
      </w:pPr>
      <w:r w:rsidRPr="00386966">
        <w:t>МФТИ. Лабораторная работа № 5.16 (Приложение 2).</w:t>
      </w:r>
    </w:p>
    <w:p w14:paraId="5245018F" w14:textId="1264BD56" w:rsidR="005064E9" w:rsidRPr="005064E9" w:rsidRDefault="005064E9" w:rsidP="005064E9">
      <w:pPr>
        <w:spacing w:line="288" w:lineRule="auto"/>
        <w:ind w:firstLine="567"/>
        <w:jc w:val="both"/>
      </w:pPr>
      <w:r w:rsidRPr="005064E9">
        <w:t>Изучить следующие вопросы:</w:t>
      </w:r>
    </w:p>
    <w:p w14:paraId="3C59B054" w14:textId="77777777" w:rsidR="005064E9" w:rsidRPr="00386966" w:rsidRDefault="005064E9" w:rsidP="00264ECF">
      <w:pPr>
        <w:pStyle w:val="aff4"/>
        <w:numPr>
          <w:ilvl w:val="0"/>
          <w:numId w:val="15"/>
        </w:numPr>
        <w:spacing w:line="288" w:lineRule="auto"/>
        <w:jc w:val="both"/>
      </w:pPr>
      <w:r w:rsidRPr="00386966">
        <w:t>естественный и поляризованный свет;</w:t>
      </w:r>
    </w:p>
    <w:p w14:paraId="21F1C4A4" w14:textId="3DC04B8F" w:rsidR="005064E9" w:rsidRPr="00386966" w:rsidRDefault="005064E9" w:rsidP="00264ECF">
      <w:pPr>
        <w:pStyle w:val="aff4"/>
        <w:numPr>
          <w:ilvl w:val="0"/>
          <w:numId w:val="15"/>
        </w:numPr>
        <w:spacing w:line="288" w:lineRule="auto"/>
        <w:jc w:val="both"/>
        <w:rPr>
          <w:b/>
        </w:rPr>
      </w:pPr>
      <w:r w:rsidRPr="00386966">
        <w:t xml:space="preserve">эллиптически, циркулярно и линейно поляризованный свет, способы их получения. </w:t>
      </w:r>
    </w:p>
    <w:p w14:paraId="61D2AC6F" w14:textId="72A77EA6" w:rsidR="005064E9" w:rsidRPr="005064E9" w:rsidRDefault="00386966" w:rsidP="005064E9">
      <w:pPr>
        <w:spacing w:line="288" w:lineRule="auto"/>
        <w:ind w:firstLine="567"/>
        <w:jc w:val="both"/>
        <w:rPr>
          <w:b/>
        </w:rPr>
      </w:pPr>
      <w:r w:rsidRPr="005064E9">
        <w:rPr>
          <w:b/>
        </w:rPr>
        <w:t>Основное рабочее задание</w:t>
      </w:r>
    </w:p>
    <w:p w14:paraId="05E5D7C3" w14:textId="0D47B8EF" w:rsidR="005064E9" w:rsidRPr="005064E9" w:rsidRDefault="005064E9" w:rsidP="005064E9">
      <w:pPr>
        <w:spacing w:line="288" w:lineRule="auto"/>
        <w:ind w:firstLine="567"/>
        <w:jc w:val="both"/>
        <w:rPr>
          <w:b/>
        </w:rPr>
      </w:pPr>
      <w:r w:rsidRPr="005064E9">
        <w:rPr>
          <w:b/>
        </w:rPr>
        <w:t xml:space="preserve">Задание 1.  Проверка отсутствия поляризации излучения </w:t>
      </w:r>
    </w:p>
    <w:p w14:paraId="5D930E22" w14:textId="7FDDC0DA" w:rsidR="005064E9" w:rsidRPr="005064E9" w:rsidRDefault="005064E9" w:rsidP="005064E9">
      <w:pPr>
        <w:spacing w:line="288" w:lineRule="auto"/>
        <w:ind w:firstLine="567"/>
        <w:jc w:val="both"/>
      </w:pPr>
      <w:r w:rsidRPr="005064E9">
        <w:t>Собрать установку</w:t>
      </w:r>
      <w:r w:rsidR="001213E8" w:rsidRPr="001213E8">
        <w:t xml:space="preserve"> (</w:t>
      </w:r>
      <w:r w:rsidR="001213E8">
        <w:t>Рис. 15)</w:t>
      </w:r>
      <w:r w:rsidRPr="005064E9">
        <w:t xml:space="preserve"> в соответствии с приведенной ниже схемой.  </w:t>
      </w:r>
    </w:p>
    <w:p w14:paraId="1822BC86" w14:textId="0D94C148" w:rsidR="005064E9" w:rsidRPr="005064E9" w:rsidRDefault="005064E9" w:rsidP="00386966">
      <w:pPr>
        <w:spacing w:line="288" w:lineRule="auto"/>
        <w:jc w:val="center"/>
      </w:pPr>
      <w:r w:rsidRPr="005064E9">
        <w:rPr>
          <w:noProof/>
          <w:lang w:eastAsia="ru-RU"/>
        </w:rPr>
        <w:drawing>
          <wp:inline distT="0" distB="0" distL="0" distR="0" wp14:anchorId="53DF6D11" wp14:editId="61FF637F">
            <wp:extent cx="4714875" cy="24094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26245" cy="2415251"/>
                    </a:xfrm>
                    <a:prstGeom prst="rect">
                      <a:avLst/>
                    </a:prstGeom>
                    <a:noFill/>
                    <a:ln>
                      <a:noFill/>
                    </a:ln>
                  </pic:spPr>
                </pic:pic>
              </a:graphicData>
            </a:graphic>
          </wp:inline>
        </w:drawing>
      </w:r>
      <w:r w:rsidRPr="005064E9">
        <w:t xml:space="preserve">                                 </w:t>
      </w:r>
    </w:p>
    <w:p w14:paraId="4599EA34" w14:textId="1D98E843" w:rsidR="005064E9" w:rsidRPr="005064E9" w:rsidRDefault="005064E9" w:rsidP="001213E8">
      <w:pPr>
        <w:spacing w:line="288" w:lineRule="auto"/>
        <w:jc w:val="center"/>
      </w:pPr>
      <w:r w:rsidRPr="005064E9">
        <w:t xml:space="preserve">Рис. </w:t>
      </w:r>
      <w:r w:rsidR="00386966" w:rsidRPr="001213E8">
        <w:t>15</w:t>
      </w:r>
      <w:r w:rsidRPr="005064E9">
        <w:t>. Схема экспериментальной установки</w:t>
      </w:r>
      <w:r w:rsidR="001213E8">
        <w:t xml:space="preserve">. 1 - </w:t>
      </w:r>
      <w:r w:rsidRPr="005064E9">
        <w:t xml:space="preserve">Источник излучения (Светодиод с линзой Френеля, </w:t>
      </w:r>
      <w:r w:rsidRPr="005064E9">
        <w:rPr>
          <w:lang w:val="en-US"/>
        </w:rPr>
        <w:t>V</w:t>
      </w:r>
      <w:r w:rsidRPr="005064E9">
        <w:t>= 3В)</w:t>
      </w:r>
      <w:r w:rsidR="001213E8">
        <w:t xml:space="preserve">, 2 - </w:t>
      </w:r>
      <w:r w:rsidRPr="005064E9">
        <w:t>Модулятор (обтюратор)</w:t>
      </w:r>
      <w:r w:rsidR="001213E8">
        <w:t xml:space="preserve">, 3 – </w:t>
      </w:r>
      <w:r w:rsidRPr="005064E9">
        <w:t>Линза</w:t>
      </w:r>
      <w:r w:rsidR="001213E8">
        <w:t xml:space="preserve">, 4 – </w:t>
      </w:r>
      <w:r w:rsidRPr="005064E9">
        <w:t>Гониометр</w:t>
      </w:r>
      <w:r w:rsidR="001213E8">
        <w:t xml:space="preserve">, 5 - </w:t>
      </w:r>
      <w:r w:rsidRPr="005064E9">
        <w:t>Поляризатор-анализатор (ПА)</w:t>
      </w:r>
      <w:r w:rsidR="001213E8">
        <w:t xml:space="preserve">, 6 - </w:t>
      </w:r>
      <w:r w:rsidRPr="005064E9">
        <w:t>Фотоприемное устройство (ФПУ)</w:t>
      </w:r>
      <w:r w:rsidR="001213E8">
        <w:t xml:space="preserve">, 7 - </w:t>
      </w:r>
      <w:r w:rsidRPr="005064E9">
        <w:t>Цифровой вольтметр (</w:t>
      </w:r>
      <w:r w:rsidRPr="005064E9">
        <w:rPr>
          <w:lang w:val="en-US"/>
        </w:rPr>
        <w:t>DT</w:t>
      </w:r>
      <w:r w:rsidRPr="005064E9">
        <w:t xml:space="preserve"> 830</w:t>
      </w:r>
      <w:r w:rsidRPr="005064E9">
        <w:rPr>
          <w:lang w:val="en-US"/>
        </w:rPr>
        <w:t>B</w:t>
      </w:r>
      <w:r w:rsidRPr="005064E9">
        <w:t>)</w:t>
      </w:r>
      <w:r w:rsidR="001213E8">
        <w:t xml:space="preserve">, 8 – </w:t>
      </w:r>
      <w:r w:rsidRPr="005064E9">
        <w:t>Осциллограф</w:t>
      </w:r>
      <w:r w:rsidR="001213E8">
        <w:t xml:space="preserve">, 9 - </w:t>
      </w:r>
      <w:r w:rsidRPr="005064E9">
        <w:t>Источник питания (ИП) обтюратора</w:t>
      </w:r>
      <w:r w:rsidR="001213E8">
        <w:t xml:space="preserve">, 10 - </w:t>
      </w:r>
      <w:r w:rsidRPr="005064E9">
        <w:t>Источник питания (ИП) излучателя</w:t>
      </w:r>
    </w:p>
    <w:p w14:paraId="3CBAA681" w14:textId="530D98C9" w:rsidR="005064E9" w:rsidRPr="005064E9" w:rsidRDefault="005064E9" w:rsidP="00C60930">
      <w:pPr>
        <w:spacing w:line="288" w:lineRule="auto"/>
        <w:ind w:firstLine="567"/>
        <w:jc w:val="both"/>
      </w:pPr>
      <w:r w:rsidRPr="005064E9">
        <w:lastRenderedPageBreak/>
        <w:t xml:space="preserve">Включить источники питания излучателя, обтюратора и ФПУ (соединить контакты), осциллограф и цифровой вольтметр (постоянный ток, 20В). </w:t>
      </w:r>
    </w:p>
    <w:p w14:paraId="5F9285FE" w14:textId="434CF4F0" w:rsidR="005064E9" w:rsidRPr="005064E9" w:rsidRDefault="005064E9" w:rsidP="00C60930">
      <w:pPr>
        <w:spacing w:line="288" w:lineRule="auto"/>
        <w:ind w:firstLine="567"/>
        <w:jc w:val="both"/>
      </w:pPr>
      <w:r w:rsidRPr="005064E9">
        <w:t xml:space="preserve">Провести юстировку источника излучения, используя для этого измерительный экран. </w:t>
      </w:r>
    </w:p>
    <w:p w14:paraId="132B4707" w14:textId="5FE58A41" w:rsidR="005064E9" w:rsidRPr="005064E9" w:rsidRDefault="005064E9" w:rsidP="00C60930">
      <w:pPr>
        <w:spacing w:line="288" w:lineRule="auto"/>
        <w:ind w:firstLine="567"/>
        <w:jc w:val="both"/>
      </w:pPr>
      <w:r w:rsidRPr="005064E9">
        <w:t>Установить на ОС рейтер с обтюратором таким образом, чтобы обтюратор находился на расстоянии 0,5-1см от источника излучения и луч находился в верхней части крыльчатки обтюратора.</w:t>
      </w:r>
    </w:p>
    <w:p w14:paraId="7E50A4A4" w14:textId="6D4783F9" w:rsidR="005064E9" w:rsidRPr="005064E9" w:rsidRDefault="005064E9" w:rsidP="00C60930">
      <w:pPr>
        <w:spacing w:line="288" w:lineRule="auto"/>
        <w:ind w:firstLine="567"/>
        <w:jc w:val="both"/>
      </w:pPr>
      <w:r w:rsidRPr="005064E9">
        <w:t>Установить на короткую поперечную с</w:t>
      </w:r>
      <w:r w:rsidR="00C60930">
        <w:t>камью</w:t>
      </w:r>
      <w:r w:rsidRPr="005064E9">
        <w:t>, расположенную на правом конце ОС, узел гониометра с ФПУ таким образом, чтобы центр вращения лимба гониометра и линия, соединяющая указатель угла поворота лимба и линия, соединяющая 0 и 180 градусов шкалы лимба, совпадали с вертикальной плоскостью, проходящей через ось ОС, и закрепить рейтер.</w:t>
      </w:r>
    </w:p>
    <w:p w14:paraId="76C92441" w14:textId="463EDD5A" w:rsidR="005064E9" w:rsidRPr="005064E9" w:rsidRDefault="00C60930" w:rsidP="00C60930">
      <w:pPr>
        <w:spacing w:line="288" w:lineRule="auto"/>
        <w:ind w:firstLine="567"/>
        <w:jc w:val="both"/>
      </w:pPr>
      <w:r w:rsidRPr="005064E9">
        <w:t>Установить</w:t>
      </w:r>
      <w:r w:rsidR="005064E9" w:rsidRPr="005064E9">
        <w:t xml:space="preserve"> ФПУ на деление 180 градусов и закрепить его в этом положении винтом, находящимся под лимбом гониометра.</w:t>
      </w:r>
    </w:p>
    <w:p w14:paraId="1D80DB69" w14:textId="759242BB" w:rsidR="005064E9" w:rsidRPr="005064E9" w:rsidRDefault="005064E9" w:rsidP="00C60930">
      <w:pPr>
        <w:spacing w:line="288" w:lineRule="auto"/>
        <w:ind w:firstLine="567"/>
        <w:jc w:val="both"/>
      </w:pPr>
      <w:r w:rsidRPr="005064E9">
        <w:t>Установить на ОС рейтер с линзой.  Расстояние от линзы до передней плоскости П-А должно быть 23-25см.</w:t>
      </w:r>
    </w:p>
    <w:p w14:paraId="736E001E" w14:textId="77777777" w:rsidR="005064E9" w:rsidRPr="005064E9" w:rsidRDefault="005064E9" w:rsidP="00C60930">
      <w:pPr>
        <w:spacing w:line="288" w:lineRule="auto"/>
        <w:ind w:firstLine="567"/>
        <w:jc w:val="both"/>
      </w:pPr>
      <w:r w:rsidRPr="005064E9">
        <w:t>Регулировкой положения линзы добиться попадания луча в апертуру ФПУ, при этом диаметр луча должен быть чуть больше диаметра апертуры (на 0,5-1мм) и быть концентричным относительно апертуры ФПУ.</w:t>
      </w:r>
    </w:p>
    <w:p w14:paraId="5E0768D8" w14:textId="77777777" w:rsidR="005064E9" w:rsidRPr="005064E9" w:rsidRDefault="005064E9" w:rsidP="00C60930">
      <w:pPr>
        <w:spacing w:line="288" w:lineRule="auto"/>
        <w:ind w:firstLine="567"/>
        <w:jc w:val="both"/>
      </w:pPr>
      <w:r w:rsidRPr="005064E9">
        <w:t xml:space="preserve">При необходимости уточнить положение гониометра перемещением по </w:t>
      </w:r>
    </w:p>
    <w:p w14:paraId="5D4E20AD" w14:textId="77777777" w:rsidR="005064E9" w:rsidRPr="005064E9" w:rsidRDefault="005064E9" w:rsidP="005064E9">
      <w:pPr>
        <w:spacing w:line="288" w:lineRule="auto"/>
        <w:jc w:val="both"/>
      </w:pPr>
      <w:r w:rsidRPr="005064E9">
        <w:t>малой скамье и поворотом горизонтального стола с лимбом в цанговом зажиме.</w:t>
      </w:r>
    </w:p>
    <w:p w14:paraId="0B10CEAC" w14:textId="048C21D1" w:rsidR="005064E9" w:rsidRPr="005064E9" w:rsidRDefault="005064E9" w:rsidP="00C60930">
      <w:pPr>
        <w:spacing w:line="288" w:lineRule="auto"/>
        <w:ind w:firstLine="567"/>
        <w:jc w:val="both"/>
      </w:pPr>
      <w:r w:rsidRPr="005064E9">
        <w:t>Поворачивая П-А вокруг оси на 360 градусов убедиться в отсутствии поляризации излучения по неизменности сигнала, при этом следует учесть, что разница между максимальной и минимальной величиной сигнала в пределах 2-3 процентов объясняется неравномерностью распределения интенсивности по сечению излучения вследствие конструктивных особенностей излучающего тела излучателя и относительно малой площадью приемника излучения.</w:t>
      </w:r>
    </w:p>
    <w:p w14:paraId="77EDC799" w14:textId="0EFA045A" w:rsidR="005064E9" w:rsidRPr="005064E9" w:rsidRDefault="005064E9" w:rsidP="00C60930">
      <w:pPr>
        <w:spacing w:line="288" w:lineRule="auto"/>
        <w:ind w:firstLine="567"/>
        <w:jc w:val="both"/>
      </w:pPr>
      <w:r w:rsidRPr="005064E9">
        <w:t>Записать в журнал максимальное и минимальное значение интенсивности и вычислить относительное изменение интенсивности в процентах. Сравнить с допустимым.</w:t>
      </w:r>
    </w:p>
    <w:p w14:paraId="0C68237D" w14:textId="1F04EF62" w:rsidR="005064E9" w:rsidRPr="005064E9" w:rsidRDefault="005064E9" w:rsidP="00C60930">
      <w:pPr>
        <w:spacing w:line="288" w:lineRule="auto"/>
        <w:ind w:firstLine="567"/>
        <w:jc w:val="both"/>
        <w:rPr>
          <w:b/>
        </w:rPr>
      </w:pPr>
      <w:r w:rsidRPr="00C60930">
        <w:rPr>
          <w:b/>
        </w:rPr>
        <w:t>Задание</w:t>
      </w:r>
      <w:r w:rsidR="00C60930">
        <w:rPr>
          <w:b/>
        </w:rPr>
        <w:t xml:space="preserve"> 2. </w:t>
      </w:r>
      <w:r w:rsidRPr="005064E9">
        <w:rPr>
          <w:b/>
        </w:rPr>
        <w:t>Получение поляризованного света с помощью поляризатора и экспериментальная проверка закона Малюса</w:t>
      </w:r>
    </w:p>
    <w:p w14:paraId="12261A80" w14:textId="761EB175" w:rsidR="005064E9" w:rsidRPr="005064E9" w:rsidRDefault="005064E9" w:rsidP="00C60930">
      <w:pPr>
        <w:spacing w:line="288" w:lineRule="auto"/>
        <w:ind w:firstLine="567"/>
        <w:jc w:val="both"/>
      </w:pPr>
      <w:r w:rsidRPr="005064E9">
        <w:t>Собрать установку</w:t>
      </w:r>
      <w:r w:rsidR="00C60930">
        <w:t xml:space="preserve"> (Рис. 16)</w:t>
      </w:r>
      <w:r w:rsidRPr="005064E9">
        <w:t xml:space="preserve"> в соответствии с приведенной ниже схемой.  </w:t>
      </w:r>
    </w:p>
    <w:p w14:paraId="5AD35ACB" w14:textId="77777777" w:rsidR="005064E9" w:rsidRPr="005064E9" w:rsidRDefault="005064E9" w:rsidP="005064E9">
      <w:pPr>
        <w:spacing w:line="288" w:lineRule="auto"/>
        <w:jc w:val="both"/>
        <w:rPr>
          <w:b/>
        </w:rPr>
      </w:pPr>
    </w:p>
    <w:p w14:paraId="674EB236" w14:textId="2AD0D79C" w:rsidR="005064E9" w:rsidRPr="00C60930" w:rsidRDefault="005064E9" w:rsidP="00C60930">
      <w:pPr>
        <w:spacing w:line="288" w:lineRule="auto"/>
        <w:jc w:val="center"/>
      </w:pPr>
      <w:r w:rsidRPr="005064E9">
        <w:rPr>
          <w:noProof/>
          <w:lang w:eastAsia="ru-RU"/>
        </w:rPr>
        <w:lastRenderedPageBreak/>
        <w:drawing>
          <wp:inline distT="0" distB="0" distL="0" distR="0" wp14:anchorId="3D6811F9" wp14:editId="443739A8">
            <wp:extent cx="5229225" cy="27051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29225" cy="2705100"/>
                    </a:xfrm>
                    <a:prstGeom prst="rect">
                      <a:avLst/>
                    </a:prstGeom>
                    <a:noFill/>
                    <a:ln>
                      <a:noFill/>
                    </a:ln>
                  </pic:spPr>
                </pic:pic>
              </a:graphicData>
            </a:graphic>
          </wp:inline>
        </w:drawing>
      </w:r>
    </w:p>
    <w:p w14:paraId="3E5C39F6" w14:textId="03C68895" w:rsidR="005064E9" w:rsidRPr="005064E9" w:rsidRDefault="005064E9" w:rsidP="00C60930">
      <w:pPr>
        <w:spacing w:line="288" w:lineRule="auto"/>
        <w:jc w:val="center"/>
      </w:pPr>
      <w:r w:rsidRPr="005064E9">
        <w:t xml:space="preserve">Рис. </w:t>
      </w:r>
      <w:r w:rsidR="00C60930">
        <w:t>16</w:t>
      </w:r>
      <w:r w:rsidRPr="005064E9">
        <w:t>. Схема экспериментальной установки</w:t>
      </w:r>
      <w:r w:rsidR="00C60930">
        <w:t xml:space="preserve">. 1 - </w:t>
      </w:r>
      <w:r w:rsidRPr="005064E9">
        <w:t xml:space="preserve">Источник излучения (Светодиод с линзой Френеля, </w:t>
      </w:r>
      <w:r w:rsidRPr="005064E9">
        <w:rPr>
          <w:lang w:val="en-US"/>
        </w:rPr>
        <w:t>V</w:t>
      </w:r>
      <w:r w:rsidRPr="005064E9">
        <w:t>= 3В)</w:t>
      </w:r>
      <w:r w:rsidR="00C60930">
        <w:t xml:space="preserve">, 2 - </w:t>
      </w:r>
      <w:r w:rsidRPr="005064E9">
        <w:t>Модулятор (обтюратор)</w:t>
      </w:r>
      <w:r w:rsidR="00C60930">
        <w:t xml:space="preserve">, 3 – </w:t>
      </w:r>
      <w:r w:rsidRPr="005064E9">
        <w:t>Поляризатор</w:t>
      </w:r>
      <w:r w:rsidR="00C60930">
        <w:t xml:space="preserve">, 4 – </w:t>
      </w:r>
      <w:r w:rsidRPr="005064E9">
        <w:t>Линза</w:t>
      </w:r>
      <w:r w:rsidR="00C60930">
        <w:t xml:space="preserve">, 5 – </w:t>
      </w:r>
      <w:r w:rsidRPr="005064E9">
        <w:t>Гониометр</w:t>
      </w:r>
      <w:r w:rsidR="00C60930">
        <w:t xml:space="preserve">, 6 - </w:t>
      </w:r>
      <w:r w:rsidRPr="005064E9">
        <w:t>Поляризатор-анализатор (ПА)</w:t>
      </w:r>
      <w:r w:rsidR="00C60930">
        <w:t>, 7 -</w:t>
      </w:r>
      <w:r w:rsidRPr="005064E9">
        <w:t>Фотоприемное устройство (ФПУ)</w:t>
      </w:r>
      <w:r w:rsidR="00C60930">
        <w:t xml:space="preserve">, 8 - </w:t>
      </w:r>
      <w:r w:rsidRPr="005064E9">
        <w:t>Цифровой вольтметр (</w:t>
      </w:r>
      <w:r w:rsidRPr="005064E9">
        <w:rPr>
          <w:lang w:val="en-US"/>
        </w:rPr>
        <w:t>DT</w:t>
      </w:r>
      <w:r w:rsidRPr="005064E9">
        <w:t xml:space="preserve"> 830</w:t>
      </w:r>
      <w:r w:rsidRPr="005064E9">
        <w:rPr>
          <w:lang w:val="en-US"/>
        </w:rPr>
        <w:t>B</w:t>
      </w:r>
      <w:r w:rsidRPr="005064E9">
        <w:t>)</w:t>
      </w:r>
      <w:r w:rsidR="00C60930">
        <w:t xml:space="preserve">, 9 – </w:t>
      </w:r>
      <w:r w:rsidRPr="005064E9">
        <w:t>Осциллограф</w:t>
      </w:r>
      <w:r w:rsidR="00C60930">
        <w:t xml:space="preserve">, 10 - </w:t>
      </w:r>
      <w:r w:rsidRPr="005064E9">
        <w:t>Источник питания (ИП) обтюратора</w:t>
      </w:r>
      <w:r w:rsidR="00C60930">
        <w:t xml:space="preserve">, 11 - </w:t>
      </w:r>
      <w:r w:rsidRPr="005064E9">
        <w:t>Источник питания (ИП) излучателя</w:t>
      </w:r>
    </w:p>
    <w:p w14:paraId="73287306" w14:textId="35CD05E8" w:rsidR="005064E9" w:rsidRPr="005064E9" w:rsidRDefault="005064E9" w:rsidP="00C60930">
      <w:pPr>
        <w:spacing w:line="288" w:lineRule="auto"/>
        <w:ind w:firstLine="567"/>
        <w:jc w:val="both"/>
      </w:pPr>
      <w:r w:rsidRPr="005064E9">
        <w:t xml:space="preserve">Установить на ОС поляризатор (поз.3) таким образом, чтобы излучение </w:t>
      </w:r>
      <w:r w:rsidR="00C60930" w:rsidRPr="005064E9">
        <w:t>полностью проходило</w:t>
      </w:r>
      <w:r w:rsidRPr="005064E9">
        <w:t xml:space="preserve"> через окно поляризатора, </w:t>
      </w:r>
      <w:r w:rsidR="00D1247F" w:rsidRPr="005064E9">
        <w:t>а разрешенное</w:t>
      </w:r>
      <w:r w:rsidRPr="005064E9">
        <w:t xml:space="preserve"> направление поляризатора располагалось вертикально (красная линия на лимбе поляризатора - вертикально).</w:t>
      </w:r>
    </w:p>
    <w:p w14:paraId="71D19328" w14:textId="7E2CD7A5" w:rsidR="005064E9" w:rsidRPr="005064E9" w:rsidRDefault="005064E9" w:rsidP="00C60930">
      <w:pPr>
        <w:spacing w:line="288" w:lineRule="auto"/>
        <w:ind w:firstLine="567"/>
        <w:jc w:val="both"/>
      </w:pPr>
      <w:r w:rsidRPr="005064E9">
        <w:t>Установить разрешенное направление ПА (поз.6) (оранжевая стрелка) в вертикальной плоскости и, поворачивая ПА, снять зависимость изменения интенсивности излучения от угла поворота ПА через 15 градусов в пределах 0-200 градусов. Данные внести в табл.</w:t>
      </w:r>
      <w:r w:rsidR="00C60930">
        <w:t xml:space="preserve"> 7.</w:t>
      </w:r>
    </w:p>
    <w:p w14:paraId="02532309" w14:textId="6BCE39C4" w:rsidR="005064E9" w:rsidRPr="005064E9" w:rsidRDefault="00C60930" w:rsidP="00C60930">
      <w:pPr>
        <w:spacing w:line="288" w:lineRule="auto"/>
        <w:ind w:firstLine="567"/>
        <w:jc w:val="both"/>
      </w:pPr>
      <w:r>
        <w:t>Таблица 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
        <w:gridCol w:w="676"/>
        <w:gridCol w:w="656"/>
        <w:gridCol w:w="657"/>
        <w:gridCol w:w="657"/>
        <w:gridCol w:w="658"/>
        <w:gridCol w:w="658"/>
        <w:gridCol w:w="659"/>
        <w:gridCol w:w="670"/>
        <w:gridCol w:w="670"/>
        <w:gridCol w:w="670"/>
        <w:gridCol w:w="670"/>
        <w:gridCol w:w="670"/>
        <w:gridCol w:w="670"/>
      </w:tblGrid>
      <w:tr w:rsidR="005064E9" w:rsidRPr="005064E9" w14:paraId="123E9C91" w14:textId="77777777" w:rsidTr="0003184E">
        <w:tc>
          <w:tcPr>
            <w:tcW w:w="690" w:type="dxa"/>
          </w:tcPr>
          <w:p w14:paraId="4A73D14F" w14:textId="77777777" w:rsidR="005064E9" w:rsidRPr="005064E9" w:rsidRDefault="005064E9" w:rsidP="005064E9">
            <w:pPr>
              <w:spacing w:line="288" w:lineRule="auto"/>
              <w:jc w:val="both"/>
            </w:pPr>
            <w:r w:rsidRPr="005064E9">
              <w:t>Угол,</w:t>
            </w:r>
          </w:p>
          <w:p w14:paraId="583190A7" w14:textId="77777777" w:rsidR="005064E9" w:rsidRPr="005064E9" w:rsidRDefault="005064E9" w:rsidP="005064E9">
            <w:pPr>
              <w:spacing w:line="288" w:lineRule="auto"/>
              <w:jc w:val="both"/>
            </w:pPr>
            <w:r w:rsidRPr="005064E9">
              <w:t>град.</w:t>
            </w:r>
          </w:p>
        </w:tc>
        <w:tc>
          <w:tcPr>
            <w:tcW w:w="705" w:type="dxa"/>
          </w:tcPr>
          <w:p w14:paraId="0087360E" w14:textId="77777777" w:rsidR="005064E9" w:rsidRPr="005064E9" w:rsidRDefault="005064E9" w:rsidP="005064E9">
            <w:pPr>
              <w:spacing w:line="288" w:lineRule="auto"/>
              <w:jc w:val="both"/>
            </w:pPr>
            <w:r w:rsidRPr="005064E9">
              <w:t xml:space="preserve">  0</w:t>
            </w:r>
          </w:p>
        </w:tc>
        <w:tc>
          <w:tcPr>
            <w:tcW w:w="671" w:type="dxa"/>
          </w:tcPr>
          <w:p w14:paraId="5E317354" w14:textId="77777777" w:rsidR="005064E9" w:rsidRPr="005064E9" w:rsidRDefault="005064E9" w:rsidP="005064E9">
            <w:pPr>
              <w:spacing w:line="288" w:lineRule="auto"/>
              <w:jc w:val="both"/>
            </w:pPr>
            <w:r w:rsidRPr="005064E9">
              <w:t xml:space="preserve">  15</w:t>
            </w:r>
          </w:p>
        </w:tc>
        <w:tc>
          <w:tcPr>
            <w:tcW w:w="671" w:type="dxa"/>
          </w:tcPr>
          <w:p w14:paraId="2A2238DB" w14:textId="77777777" w:rsidR="005064E9" w:rsidRPr="005064E9" w:rsidRDefault="005064E9" w:rsidP="005064E9">
            <w:pPr>
              <w:spacing w:line="288" w:lineRule="auto"/>
              <w:jc w:val="both"/>
            </w:pPr>
            <w:r w:rsidRPr="005064E9">
              <w:t xml:space="preserve"> 30</w:t>
            </w:r>
          </w:p>
        </w:tc>
        <w:tc>
          <w:tcPr>
            <w:tcW w:w="671" w:type="dxa"/>
          </w:tcPr>
          <w:p w14:paraId="7DEBF89B" w14:textId="77777777" w:rsidR="005064E9" w:rsidRPr="005064E9" w:rsidRDefault="005064E9" w:rsidP="005064E9">
            <w:pPr>
              <w:spacing w:line="288" w:lineRule="auto"/>
              <w:jc w:val="both"/>
            </w:pPr>
            <w:r w:rsidRPr="005064E9">
              <w:t>45</w:t>
            </w:r>
          </w:p>
        </w:tc>
        <w:tc>
          <w:tcPr>
            <w:tcW w:w="672" w:type="dxa"/>
          </w:tcPr>
          <w:p w14:paraId="60AD4459" w14:textId="77777777" w:rsidR="005064E9" w:rsidRPr="005064E9" w:rsidRDefault="005064E9" w:rsidP="005064E9">
            <w:pPr>
              <w:spacing w:line="288" w:lineRule="auto"/>
              <w:jc w:val="both"/>
            </w:pPr>
            <w:r w:rsidRPr="005064E9">
              <w:t xml:space="preserve"> 60</w:t>
            </w:r>
          </w:p>
        </w:tc>
        <w:tc>
          <w:tcPr>
            <w:tcW w:w="672" w:type="dxa"/>
          </w:tcPr>
          <w:p w14:paraId="7223F5DA" w14:textId="77777777" w:rsidR="005064E9" w:rsidRPr="005064E9" w:rsidRDefault="005064E9" w:rsidP="005064E9">
            <w:pPr>
              <w:spacing w:line="288" w:lineRule="auto"/>
              <w:jc w:val="both"/>
            </w:pPr>
            <w:r w:rsidRPr="005064E9">
              <w:t xml:space="preserve"> 75</w:t>
            </w:r>
          </w:p>
        </w:tc>
        <w:tc>
          <w:tcPr>
            <w:tcW w:w="673" w:type="dxa"/>
          </w:tcPr>
          <w:p w14:paraId="689B9F22" w14:textId="77777777" w:rsidR="005064E9" w:rsidRPr="005064E9" w:rsidRDefault="005064E9" w:rsidP="005064E9">
            <w:pPr>
              <w:spacing w:line="288" w:lineRule="auto"/>
              <w:jc w:val="both"/>
            </w:pPr>
            <w:r w:rsidRPr="005064E9">
              <w:t xml:space="preserve"> 90</w:t>
            </w:r>
          </w:p>
        </w:tc>
        <w:tc>
          <w:tcPr>
            <w:tcW w:w="673" w:type="dxa"/>
          </w:tcPr>
          <w:p w14:paraId="3534CDC5" w14:textId="77777777" w:rsidR="005064E9" w:rsidRPr="005064E9" w:rsidRDefault="005064E9" w:rsidP="005064E9">
            <w:pPr>
              <w:spacing w:line="288" w:lineRule="auto"/>
              <w:jc w:val="both"/>
            </w:pPr>
            <w:r w:rsidRPr="005064E9">
              <w:t>105</w:t>
            </w:r>
          </w:p>
        </w:tc>
        <w:tc>
          <w:tcPr>
            <w:tcW w:w="673" w:type="dxa"/>
          </w:tcPr>
          <w:p w14:paraId="45C6C00E" w14:textId="77777777" w:rsidR="005064E9" w:rsidRPr="005064E9" w:rsidRDefault="005064E9" w:rsidP="005064E9">
            <w:pPr>
              <w:spacing w:line="288" w:lineRule="auto"/>
              <w:jc w:val="both"/>
            </w:pPr>
            <w:r w:rsidRPr="005064E9">
              <w:t>120</w:t>
            </w:r>
          </w:p>
        </w:tc>
        <w:tc>
          <w:tcPr>
            <w:tcW w:w="673" w:type="dxa"/>
          </w:tcPr>
          <w:p w14:paraId="74C2A97B" w14:textId="77777777" w:rsidR="005064E9" w:rsidRPr="005064E9" w:rsidRDefault="005064E9" w:rsidP="005064E9">
            <w:pPr>
              <w:spacing w:line="288" w:lineRule="auto"/>
              <w:jc w:val="both"/>
            </w:pPr>
            <w:r w:rsidRPr="005064E9">
              <w:t>135</w:t>
            </w:r>
          </w:p>
        </w:tc>
        <w:tc>
          <w:tcPr>
            <w:tcW w:w="673" w:type="dxa"/>
          </w:tcPr>
          <w:p w14:paraId="6AECD010" w14:textId="77777777" w:rsidR="005064E9" w:rsidRPr="005064E9" w:rsidRDefault="005064E9" w:rsidP="005064E9">
            <w:pPr>
              <w:spacing w:line="288" w:lineRule="auto"/>
              <w:jc w:val="both"/>
            </w:pPr>
            <w:r w:rsidRPr="005064E9">
              <w:t>150</w:t>
            </w:r>
          </w:p>
        </w:tc>
        <w:tc>
          <w:tcPr>
            <w:tcW w:w="673" w:type="dxa"/>
          </w:tcPr>
          <w:p w14:paraId="19F6E3BC" w14:textId="77777777" w:rsidR="005064E9" w:rsidRPr="005064E9" w:rsidRDefault="005064E9" w:rsidP="005064E9">
            <w:pPr>
              <w:spacing w:line="288" w:lineRule="auto"/>
              <w:jc w:val="both"/>
            </w:pPr>
            <w:r w:rsidRPr="005064E9">
              <w:t>165</w:t>
            </w:r>
          </w:p>
        </w:tc>
        <w:tc>
          <w:tcPr>
            <w:tcW w:w="673" w:type="dxa"/>
          </w:tcPr>
          <w:p w14:paraId="2F8B68C2" w14:textId="77777777" w:rsidR="005064E9" w:rsidRPr="005064E9" w:rsidRDefault="005064E9" w:rsidP="005064E9">
            <w:pPr>
              <w:spacing w:line="288" w:lineRule="auto"/>
              <w:jc w:val="both"/>
            </w:pPr>
            <w:r w:rsidRPr="005064E9">
              <w:t>180</w:t>
            </w:r>
          </w:p>
        </w:tc>
      </w:tr>
      <w:tr w:rsidR="005064E9" w:rsidRPr="005064E9" w14:paraId="3B6C7E5E" w14:textId="77777777" w:rsidTr="0003184E">
        <w:trPr>
          <w:trHeight w:val="499"/>
        </w:trPr>
        <w:tc>
          <w:tcPr>
            <w:tcW w:w="690" w:type="dxa"/>
          </w:tcPr>
          <w:p w14:paraId="07092219" w14:textId="77777777" w:rsidR="005064E9" w:rsidRPr="005064E9" w:rsidRDefault="005064E9" w:rsidP="005064E9">
            <w:pPr>
              <w:spacing w:line="288" w:lineRule="auto"/>
              <w:jc w:val="both"/>
            </w:pPr>
            <w:r w:rsidRPr="005064E9">
              <w:t>Инт., В</w:t>
            </w:r>
          </w:p>
        </w:tc>
        <w:tc>
          <w:tcPr>
            <w:tcW w:w="705" w:type="dxa"/>
          </w:tcPr>
          <w:p w14:paraId="046DCE23" w14:textId="77777777" w:rsidR="005064E9" w:rsidRPr="005064E9" w:rsidRDefault="005064E9" w:rsidP="005064E9">
            <w:pPr>
              <w:spacing w:line="288" w:lineRule="auto"/>
              <w:jc w:val="both"/>
            </w:pPr>
          </w:p>
        </w:tc>
        <w:tc>
          <w:tcPr>
            <w:tcW w:w="671" w:type="dxa"/>
          </w:tcPr>
          <w:p w14:paraId="0389B8E9" w14:textId="77777777" w:rsidR="005064E9" w:rsidRPr="005064E9" w:rsidRDefault="005064E9" w:rsidP="005064E9">
            <w:pPr>
              <w:spacing w:line="288" w:lineRule="auto"/>
              <w:jc w:val="both"/>
            </w:pPr>
          </w:p>
        </w:tc>
        <w:tc>
          <w:tcPr>
            <w:tcW w:w="671" w:type="dxa"/>
          </w:tcPr>
          <w:p w14:paraId="55876BDB" w14:textId="77777777" w:rsidR="005064E9" w:rsidRPr="005064E9" w:rsidRDefault="005064E9" w:rsidP="005064E9">
            <w:pPr>
              <w:spacing w:line="288" w:lineRule="auto"/>
              <w:jc w:val="both"/>
            </w:pPr>
          </w:p>
        </w:tc>
        <w:tc>
          <w:tcPr>
            <w:tcW w:w="671" w:type="dxa"/>
          </w:tcPr>
          <w:p w14:paraId="474186A7" w14:textId="77777777" w:rsidR="005064E9" w:rsidRPr="005064E9" w:rsidRDefault="005064E9" w:rsidP="005064E9">
            <w:pPr>
              <w:spacing w:line="288" w:lineRule="auto"/>
              <w:jc w:val="both"/>
            </w:pPr>
          </w:p>
        </w:tc>
        <w:tc>
          <w:tcPr>
            <w:tcW w:w="672" w:type="dxa"/>
          </w:tcPr>
          <w:p w14:paraId="37D78332" w14:textId="77777777" w:rsidR="005064E9" w:rsidRPr="005064E9" w:rsidRDefault="005064E9" w:rsidP="005064E9">
            <w:pPr>
              <w:spacing w:line="288" w:lineRule="auto"/>
              <w:jc w:val="both"/>
            </w:pPr>
          </w:p>
        </w:tc>
        <w:tc>
          <w:tcPr>
            <w:tcW w:w="672" w:type="dxa"/>
          </w:tcPr>
          <w:p w14:paraId="61D0D66D" w14:textId="77777777" w:rsidR="005064E9" w:rsidRPr="005064E9" w:rsidRDefault="005064E9" w:rsidP="005064E9">
            <w:pPr>
              <w:spacing w:line="288" w:lineRule="auto"/>
              <w:jc w:val="both"/>
            </w:pPr>
          </w:p>
        </w:tc>
        <w:tc>
          <w:tcPr>
            <w:tcW w:w="673" w:type="dxa"/>
          </w:tcPr>
          <w:p w14:paraId="23BEF575" w14:textId="77777777" w:rsidR="005064E9" w:rsidRPr="005064E9" w:rsidRDefault="005064E9" w:rsidP="005064E9">
            <w:pPr>
              <w:spacing w:line="288" w:lineRule="auto"/>
              <w:jc w:val="both"/>
            </w:pPr>
          </w:p>
        </w:tc>
        <w:tc>
          <w:tcPr>
            <w:tcW w:w="673" w:type="dxa"/>
          </w:tcPr>
          <w:p w14:paraId="6FDB4585" w14:textId="77777777" w:rsidR="005064E9" w:rsidRPr="005064E9" w:rsidRDefault="005064E9" w:rsidP="005064E9">
            <w:pPr>
              <w:spacing w:line="288" w:lineRule="auto"/>
              <w:jc w:val="both"/>
            </w:pPr>
          </w:p>
        </w:tc>
        <w:tc>
          <w:tcPr>
            <w:tcW w:w="673" w:type="dxa"/>
          </w:tcPr>
          <w:p w14:paraId="4A06EC1D" w14:textId="77777777" w:rsidR="005064E9" w:rsidRPr="005064E9" w:rsidRDefault="005064E9" w:rsidP="005064E9">
            <w:pPr>
              <w:spacing w:line="288" w:lineRule="auto"/>
              <w:jc w:val="both"/>
            </w:pPr>
          </w:p>
        </w:tc>
        <w:tc>
          <w:tcPr>
            <w:tcW w:w="673" w:type="dxa"/>
          </w:tcPr>
          <w:p w14:paraId="069CE47D" w14:textId="77777777" w:rsidR="005064E9" w:rsidRPr="005064E9" w:rsidRDefault="005064E9" w:rsidP="005064E9">
            <w:pPr>
              <w:spacing w:line="288" w:lineRule="auto"/>
              <w:jc w:val="both"/>
            </w:pPr>
          </w:p>
        </w:tc>
        <w:tc>
          <w:tcPr>
            <w:tcW w:w="673" w:type="dxa"/>
          </w:tcPr>
          <w:p w14:paraId="4BF63B9E" w14:textId="77777777" w:rsidR="005064E9" w:rsidRPr="005064E9" w:rsidRDefault="005064E9" w:rsidP="005064E9">
            <w:pPr>
              <w:spacing w:line="288" w:lineRule="auto"/>
              <w:jc w:val="both"/>
            </w:pPr>
          </w:p>
        </w:tc>
        <w:tc>
          <w:tcPr>
            <w:tcW w:w="673" w:type="dxa"/>
          </w:tcPr>
          <w:p w14:paraId="4059FCAE" w14:textId="77777777" w:rsidR="005064E9" w:rsidRPr="005064E9" w:rsidRDefault="005064E9" w:rsidP="005064E9">
            <w:pPr>
              <w:spacing w:line="288" w:lineRule="auto"/>
              <w:jc w:val="both"/>
            </w:pPr>
          </w:p>
        </w:tc>
        <w:tc>
          <w:tcPr>
            <w:tcW w:w="673" w:type="dxa"/>
          </w:tcPr>
          <w:p w14:paraId="573F88B5" w14:textId="77777777" w:rsidR="005064E9" w:rsidRPr="005064E9" w:rsidRDefault="005064E9" w:rsidP="005064E9">
            <w:pPr>
              <w:spacing w:line="288" w:lineRule="auto"/>
              <w:jc w:val="both"/>
            </w:pPr>
          </w:p>
        </w:tc>
      </w:tr>
    </w:tbl>
    <w:p w14:paraId="2E4A316F" w14:textId="32A69D34" w:rsidR="005064E9" w:rsidRPr="005064E9" w:rsidRDefault="005064E9" w:rsidP="00C60930">
      <w:pPr>
        <w:spacing w:line="288" w:lineRule="auto"/>
        <w:ind w:firstLine="567"/>
        <w:jc w:val="both"/>
      </w:pPr>
      <w:r w:rsidRPr="005064E9">
        <w:t xml:space="preserve">По результатам измерений построить график, а также график в соответствии с законом Малюса. </w:t>
      </w:r>
    </w:p>
    <w:p w14:paraId="7F124ACB" w14:textId="6AFCF923" w:rsidR="005064E9" w:rsidRPr="005064E9" w:rsidRDefault="005064E9" w:rsidP="00C60930">
      <w:pPr>
        <w:spacing w:line="288" w:lineRule="auto"/>
        <w:ind w:firstLine="567"/>
        <w:jc w:val="both"/>
      </w:pPr>
      <w:r w:rsidRPr="005064E9">
        <w:t>Объяснить имеющиеся расхождения между экспериментальной и теоретической кривой.</w:t>
      </w:r>
    </w:p>
    <w:p w14:paraId="7D4CCB1C" w14:textId="2C4487DF" w:rsidR="005064E9" w:rsidRPr="005064E9" w:rsidRDefault="005064E9" w:rsidP="005064E9">
      <w:pPr>
        <w:spacing w:line="288" w:lineRule="auto"/>
        <w:jc w:val="both"/>
        <w:rPr>
          <w:b/>
        </w:rPr>
      </w:pPr>
      <w:r w:rsidRPr="005064E9">
        <w:rPr>
          <w:b/>
        </w:rPr>
        <w:t>Задание 3.</w:t>
      </w:r>
      <w:r w:rsidR="00C60930">
        <w:rPr>
          <w:b/>
        </w:rPr>
        <w:t xml:space="preserve"> </w:t>
      </w:r>
      <w:r w:rsidRPr="005064E9">
        <w:rPr>
          <w:b/>
        </w:rPr>
        <w:t>Исследование поляризации излучения, отраженного от стеклянной пластины</w:t>
      </w:r>
    </w:p>
    <w:p w14:paraId="0618DC9F" w14:textId="77777777" w:rsidR="005064E9" w:rsidRPr="005064E9" w:rsidRDefault="005064E9" w:rsidP="005064E9">
      <w:pPr>
        <w:spacing w:line="288" w:lineRule="auto"/>
        <w:jc w:val="both"/>
      </w:pPr>
    </w:p>
    <w:p w14:paraId="2E131D47" w14:textId="72989040" w:rsidR="005064E9" w:rsidRPr="005064E9" w:rsidRDefault="005064E9" w:rsidP="00C60930">
      <w:pPr>
        <w:spacing w:line="288" w:lineRule="auto"/>
        <w:ind w:firstLine="567"/>
        <w:jc w:val="both"/>
      </w:pPr>
      <w:r w:rsidRPr="005064E9">
        <w:lastRenderedPageBreak/>
        <w:t>Собрать установку</w:t>
      </w:r>
      <w:r w:rsidR="00683D1C">
        <w:t xml:space="preserve"> (Рис. 17)</w:t>
      </w:r>
      <w:r w:rsidRPr="005064E9">
        <w:t xml:space="preserve"> в соответствии с приведенной ниже схемой.  </w:t>
      </w:r>
    </w:p>
    <w:p w14:paraId="5A5EAC45" w14:textId="7CF1AAD6" w:rsidR="005064E9" w:rsidRPr="005064E9" w:rsidRDefault="005064E9" w:rsidP="00C60930">
      <w:pPr>
        <w:spacing w:line="288" w:lineRule="auto"/>
        <w:jc w:val="center"/>
      </w:pPr>
      <w:r w:rsidRPr="005064E9">
        <w:rPr>
          <w:noProof/>
          <w:lang w:eastAsia="ru-RU"/>
        </w:rPr>
        <w:drawing>
          <wp:inline distT="0" distB="0" distL="0" distR="0" wp14:anchorId="5C864D67" wp14:editId="229C0785">
            <wp:extent cx="4981575" cy="27622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81575" cy="2762250"/>
                    </a:xfrm>
                    <a:prstGeom prst="rect">
                      <a:avLst/>
                    </a:prstGeom>
                    <a:noFill/>
                    <a:ln>
                      <a:noFill/>
                    </a:ln>
                  </pic:spPr>
                </pic:pic>
              </a:graphicData>
            </a:graphic>
          </wp:inline>
        </w:drawing>
      </w:r>
    </w:p>
    <w:p w14:paraId="12F89B6A" w14:textId="62DFE9D5" w:rsidR="005064E9" w:rsidRPr="005064E9" w:rsidRDefault="005064E9" w:rsidP="00B01DA3">
      <w:pPr>
        <w:spacing w:line="288" w:lineRule="auto"/>
        <w:jc w:val="center"/>
      </w:pPr>
      <w:r w:rsidRPr="005064E9">
        <w:t xml:space="preserve">Рис. </w:t>
      </w:r>
      <w:r w:rsidR="00683D1C">
        <w:t>17</w:t>
      </w:r>
      <w:r w:rsidRPr="005064E9">
        <w:t>. Схема экспериментальной установки</w:t>
      </w:r>
      <w:r w:rsidR="00B01DA3">
        <w:t xml:space="preserve">. 1 - </w:t>
      </w:r>
      <w:r w:rsidRPr="005064E9">
        <w:t xml:space="preserve">Источник излучения (Светодиод с линзой Френеля, </w:t>
      </w:r>
      <w:r w:rsidRPr="005064E9">
        <w:rPr>
          <w:lang w:val="en-US"/>
        </w:rPr>
        <w:t>V</w:t>
      </w:r>
      <w:r w:rsidRPr="005064E9">
        <w:t>= 3В)</w:t>
      </w:r>
      <w:r w:rsidR="00B01DA3">
        <w:t xml:space="preserve">, 2 - </w:t>
      </w:r>
      <w:r w:rsidRPr="005064E9">
        <w:t>Модулятор (обтюратор)</w:t>
      </w:r>
      <w:r w:rsidR="00B01DA3">
        <w:t xml:space="preserve">, 3 – </w:t>
      </w:r>
      <w:r w:rsidRPr="005064E9">
        <w:t>Линза</w:t>
      </w:r>
      <w:r w:rsidR="00B01DA3">
        <w:t xml:space="preserve">, 4 – </w:t>
      </w:r>
      <w:r w:rsidRPr="005064E9">
        <w:t>Гониометр</w:t>
      </w:r>
      <w:r w:rsidR="00B01DA3">
        <w:t xml:space="preserve">, 5 - </w:t>
      </w:r>
      <w:r w:rsidRPr="005064E9">
        <w:t>Стеклянная пластина с матовой зачерненной задней поверхностью</w:t>
      </w:r>
      <w:r w:rsidR="00B01DA3">
        <w:t xml:space="preserve">, 6 - </w:t>
      </w:r>
      <w:r w:rsidRPr="005064E9">
        <w:t>Поляризатор-анализатор (ПА)</w:t>
      </w:r>
      <w:r w:rsidR="00B01DA3">
        <w:t xml:space="preserve">, 7 - </w:t>
      </w:r>
      <w:r w:rsidRPr="005064E9">
        <w:t>Фотоприемное устройство (ФПУ)</w:t>
      </w:r>
      <w:r w:rsidR="00B01DA3">
        <w:t xml:space="preserve">, 8 - </w:t>
      </w:r>
      <w:r w:rsidRPr="005064E9">
        <w:t>Цифровой вольтметр (</w:t>
      </w:r>
      <w:r w:rsidRPr="005064E9">
        <w:rPr>
          <w:lang w:val="en-US"/>
        </w:rPr>
        <w:t>DT</w:t>
      </w:r>
      <w:r w:rsidRPr="005064E9">
        <w:t xml:space="preserve"> 830</w:t>
      </w:r>
      <w:r w:rsidRPr="005064E9">
        <w:rPr>
          <w:lang w:val="en-US"/>
        </w:rPr>
        <w:t>B</w:t>
      </w:r>
      <w:r w:rsidRPr="005064E9">
        <w:t>)</w:t>
      </w:r>
      <w:r w:rsidR="00B01DA3">
        <w:t xml:space="preserve">, 9 – </w:t>
      </w:r>
      <w:r w:rsidRPr="005064E9">
        <w:t>Осциллограф</w:t>
      </w:r>
      <w:r w:rsidR="00B01DA3">
        <w:t xml:space="preserve">, 10 - </w:t>
      </w:r>
      <w:r w:rsidRPr="005064E9">
        <w:t>Источник питания (ИП) обтюратора</w:t>
      </w:r>
      <w:r w:rsidR="00B01DA3">
        <w:t xml:space="preserve">, 11 - </w:t>
      </w:r>
      <w:r w:rsidRPr="005064E9">
        <w:t>Источник питания (ИП) излучателя</w:t>
      </w:r>
    </w:p>
    <w:p w14:paraId="666EDA44" w14:textId="4BCB97E7" w:rsidR="005064E9" w:rsidRPr="005064E9" w:rsidRDefault="005064E9" w:rsidP="00B01DA3">
      <w:pPr>
        <w:spacing w:line="288" w:lineRule="auto"/>
        <w:ind w:firstLine="567"/>
        <w:jc w:val="both"/>
      </w:pPr>
      <w:r w:rsidRPr="005064E9">
        <w:t xml:space="preserve">Установить на гониометр узел стеклянной пластины с зачерненной задней поверхностью таким образом, чтобы передняя плоскость стекла совпадала с линией, соединяющей 90 и 270 градусов. </w:t>
      </w:r>
    </w:p>
    <w:p w14:paraId="45B85BB6" w14:textId="77777777" w:rsidR="005064E9" w:rsidRPr="005064E9" w:rsidRDefault="005064E9" w:rsidP="00B01DA3">
      <w:pPr>
        <w:spacing w:line="288" w:lineRule="auto"/>
        <w:ind w:firstLine="567"/>
        <w:jc w:val="both"/>
      </w:pPr>
      <w:r w:rsidRPr="005064E9">
        <w:t>Остальные настройки производить, как указано в задании 1.</w:t>
      </w:r>
    </w:p>
    <w:p w14:paraId="4CA33C5E" w14:textId="5C8F5B99" w:rsidR="005064E9" w:rsidRPr="005064E9" w:rsidRDefault="005064E9" w:rsidP="00B01DA3">
      <w:pPr>
        <w:spacing w:line="288" w:lineRule="auto"/>
        <w:ind w:firstLine="567"/>
        <w:jc w:val="both"/>
      </w:pPr>
      <w:r w:rsidRPr="005064E9">
        <w:t>Установить разрешенное направление ПА (оранжевая стрелка) в вертикальной плоскости и, изменяя угол падения луча в пределах от 20 до 70 градусов через 5 градусов, снять зависимость изменения интенсивности в отраженном луче от угла падения луча на стеклянную пластинку.</w:t>
      </w:r>
    </w:p>
    <w:p w14:paraId="2D4FC787" w14:textId="77777777" w:rsidR="005064E9" w:rsidRPr="005064E9" w:rsidRDefault="005064E9" w:rsidP="00B01DA3">
      <w:pPr>
        <w:spacing w:line="288" w:lineRule="auto"/>
        <w:ind w:firstLine="567"/>
        <w:jc w:val="both"/>
      </w:pPr>
      <w:r w:rsidRPr="005064E9">
        <w:t>Провести аналогичные измерения для горизонтального положения разрешенной плоскости ПА.</w:t>
      </w:r>
    </w:p>
    <w:p w14:paraId="68A656AA" w14:textId="0E3BF336" w:rsidR="005064E9" w:rsidRPr="005064E9" w:rsidRDefault="005064E9" w:rsidP="004566DD">
      <w:pPr>
        <w:spacing w:line="288" w:lineRule="auto"/>
        <w:ind w:firstLine="567"/>
        <w:jc w:val="both"/>
      </w:pPr>
      <w:r w:rsidRPr="005064E9">
        <w:t>Данные внести в табл.</w:t>
      </w:r>
      <w:r w:rsidR="004566DD">
        <w:t xml:space="preserve"> 8.</w:t>
      </w:r>
    </w:p>
    <w:p w14:paraId="5057A2AE" w14:textId="35E0CB12" w:rsidR="005064E9" w:rsidRPr="005064E9" w:rsidRDefault="004566DD" w:rsidP="004566DD">
      <w:pPr>
        <w:spacing w:line="288" w:lineRule="auto"/>
        <w:ind w:firstLine="567"/>
        <w:jc w:val="both"/>
      </w:pPr>
      <w:r>
        <w:t>Таблица 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496"/>
        <w:gridCol w:w="672"/>
        <w:gridCol w:w="672"/>
        <w:gridCol w:w="672"/>
        <w:gridCol w:w="673"/>
        <w:gridCol w:w="673"/>
        <w:gridCol w:w="673"/>
        <w:gridCol w:w="673"/>
        <w:gridCol w:w="673"/>
        <w:gridCol w:w="673"/>
        <w:gridCol w:w="673"/>
      </w:tblGrid>
      <w:tr w:rsidR="005064E9" w:rsidRPr="005064E9" w14:paraId="1B48F7CF" w14:textId="77777777" w:rsidTr="004566DD">
        <w:tc>
          <w:tcPr>
            <w:tcW w:w="2405" w:type="dxa"/>
          </w:tcPr>
          <w:p w14:paraId="65F12212" w14:textId="74AE7384" w:rsidR="005064E9" w:rsidRPr="005064E9" w:rsidRDefault="005064E9" w:rsidP="005064E9">
            <w:pPr>
              <w:spacing w:line="288" w:lineRule="auto"/>
              <w:jc w:val="both"/>
            </w:pPr>
            <w:r w:rsidRPr="005064E9">
              <w:t>Угол,</w:t>
            </w:r>
            <w:r w:rsidR="004566DD">
              <w:t xml:space="preserve"> </w:t>
            </w:r>
            <w:r w:rsidRPr="005064E9">
              <w:t>град.</w:t>
            </w:r>
          </w:p>
        </w:tc>
        <w:tc>
          <w:tcPr>
            <w:tcW w:w="496" w:type="dxa"/>
            <w:vAlign w:val="center"/>
          </w:tcPr>
          <w:p w14:paraId="6EB509D1" w14:textId="5D61D7DE" w:rsidR="005064E9" w:rsidRPr="005064E9" w:rsidRDefault="005064E9" w:rsidP="004566DD">
            <w:pPr>
              <w:spacing w:line="288" w:lineRule="auto"/>
              <w:jc w:val="center"/>
            </w:pPr>
            <w:r w:rsidRPr="005064E9">
              <w:t>20</w:t>
            </w:r>
          </w:p>
        </w:tc>
        <w:tc>
          <w:tcPr>
            <w:tcW w:w="672" w:type="dxa"/>
            <w:vAlign w:val="center"/>
          </w:tcPr>
          <w:p w14:paraId="32468BBD" w14:textId="0DA341CF" w:rsidR="005064E9" w:rsidRPr="005064E9" w:rsidRDefault="005064E9" w:rsidP="004566DD">
            <w:pPr>
              <w:spacing w:line="288" w:lineRule="auto"/>
              <w:jc w:val="center"/>
            </w:pPr>
            <w:r w:rsidRPr="005064E9">
              <w:t>25</w:t>
            </w:r>
          </w:p>
        </w:tc>
        <w:tc>
          <w:tcPr>
            <w:tcW w:w="672" w:type="dxa"/>
            <w:vAlign w:val="center"/>
          </w:tcPr>
          <w:p w14:paraId="576BB264" w14:textId="77777777" w:rsidR="005064E9" w:rsidRPr="005064E9" w:rsidRDefault="005064E9" w:rsidP="004566DD">
            <w:pPr>
              <w:spacing w:line="288" w:lineRule="auto"/>
              <w:jc w:val="center"/>
            </w:pPr>
            <w:r w:rsidRPr="005064E9">
              <w:t>30</w:t>
            </w:r>
          </w:p>
        </w:tc>
        <w:tc>
          <w:tcPr>
            <w:tcW w:w="672" w:type="dxa"/>
            <w:vAlign w:val="center"/>
          </w:tcPr>
          <w:p w14:paraId="59A79346" w14:textId="77777777" w:rsidR="005064E9" w:rsidRPr="005064E9" w:rsidRDefault="005064E9" w:rsidP="004566DD">
            <w:pPr>
              <w:spacing w:line="288" w:lineRule="auto"/>
              <w:jc w:val="center"/>
            </w:pPr>
            <w:r w:rsidRPr="005064E9">
              <w:t>35</w:t>
            </w:r>
          </w:p>
        </w:tc>
        <w:tc>
          <w:tcPr>
            <w:tcW w:w="673" w:type="dxa"/>
            <w:vAlign w:val="center"/>
          </w:tcPr>
          <w:p w14:paraId="0CC9C251" w14:textId="77777777" w:rsidR="005064E9" w:rsidRPr="005064E9" w:rsidRDefault="005064E9" w:rsidP="004566DD">
            <w:pPr>
              <w:spacing w:line="288" w:lineRule="auto"/>
              <w:jc w:val="center"/>
            </w:pPr>
            <w:r w:rsidRPr="005064E9">
              <w:t>40</w:t>
            </w:r>
          </w:p>
        </w:tc>
        <w:tc>
          <w:tcPr>
            <w:tcW w:w="673" w:type="dxa"/>
            <w:vAlign w:val="center"/>
          </w:tcPr>
          <w:p w14:paraId="333067C1" w14:textId="77777777" w:rsidR="005064E9" w:rsidRPr="005064E9" w:rsidRDefault="005064E9" w:rsidP="004566DD">
            <w:pPr>
              <w:spacing w:line="288" w:lineRule="auto"/>
              <w:jc w:val="center"/>
            </w:pPr>
            <w:r w:rsidRPr="005064E9">
              <w:t>45</w:t>
            </w:r>
          </w:p>
        </w:tc>
        <w:tc>
          <w:tcPr>
            <w:tcW w:w="673" w:type="dxa"/>
            <w:vAlign w:val="center"/>
          </w:tcPr>
          <w:p w14:paraId="63093825" w14:textId="77777777" w:rsidR="005064E9" w:rsidRPr="005064E9" w:rsidRDefault="005064E9" w:rsidP="004566DD">
            <w:pPr>
              <w:spacing w:line="288" w:lineRule="auto"/>
              <w:jc w:val="center"/>
            </w:pPr>
            <w:r w:rsidRPr="005064E9">
              <w:t>50</w:t>
            </w:r>
          </w:p>
        </w:tc>
        <w:tc>
          <w:tcPr>
            <w:tcW w:w="673" w:type="dxa"/>
            <w:vAlign w:val="center"/>
          </w:tcPr>
          <w:p w14:paraId="73BBC5E5" w14:textId="77777777" w:rsidR="005064E9" w:rsidRPr="005064E9" w:rsidRDefault="005064E9" w:rsidP="004566DD">
            <w:pPr>
              <w:spacing w:line="288" w:lineRule="auto"/>
              <w:jc w:val="center"/>
            </w:pPr>
            <w:r w:rsidRPr="005064E9">
              <w:t>55</w:t>
            </w:r>
          </w:p>
        </w:tc>
        <w:tc>
          <w:tcPr>
            <w:tcW w:w="673" w:type="dxa"/>
            <w:vAlign w:val="center"/>
          </w:tcPr>
          <w:p w14:paraId="05A3D5F6" w14:textId="77777777" w:rsidR="005064E9" w:rsidRPr="005064E9" w:rsidRDefault="005064E9" w:rsidP="004566DD">
            <w:pPr>
              <w:spacing w:line="288" w:lineRule="auto"/>
              <w:jc w:val="center"/>
            </w:pPr>
            <w:r w:rsidRPr="005064E9">
              <w:t>60</w:t>
            </w:r>
          </w:p>
        </w:tc>
        <w:tc>
          <w:tcPr>
            <w:tcW w:w="673" w:type="dxa"/>
            <w:vAlign w:val="center"/>
          </w:tcPr>
          <w:p w14:paraId="7953E3E7" w14:textId="77777777" w:rsidR="005064E9" w:rsidRPr="005064E9" w:rsidRDefault="005064E9" w:rsidP="004566DD">
            <w:pPr>
              <w:spacing w:line="288" w:lineRule="auto"/>
              <w:jc w:val="center"/>
            </w:pPr>
            <w:r w:rsidRPr="005064E9">
              <w:t>65</w:t>
            </w:r>
          </w:p>
        </w:tc>
        <w:tc>
          <w:tcPr>
            <w:tcW w:w="673" w:type="dxa"/>
            <w:vAlign w:val="center"/>
          </w:tcPr>
          <w:p w14:paraId="225B1533" w14:textId="77777777" w:rsidR="005064E9" w:rsidRPr="005064E9" w:rsidRDefault="005064E9" w:rsidP="004566DD">
            <w:pPr>
              <w:spacing w:line="288" w:lineRule="auto"/>
              <w:jc w:val="center"/>
            </w:pPr>
            <w:r w:rsidRPr="005064E9">
              <w:t>70</w:t>
            </w:r>
          </w:p>
        </w:tc>
      </w:tr>
      <w:tr w:rsidR="005064E9" w:rsidRPr="005064E9" w14:paraId="47EBFEF9" w14:textId="77777777" w:rsidTr="004566DD">
        <w:tc>
          <w:tcPr>
            <w:tcW w:w="2405" w:type="dxa"/>
          </w:tcPr>
          <w:p w14:paraId="0A4E2D69" w14:textId="0446746D" w:rsidR="005064E9" w:rsidRPr="005064E9" w:rsidRDefault="005064E9" w:rsidP="005064E9">
            <w:pPr>
              <w:spacing w:line="288" w:lineRule="auto"/>
              <w:jc w:val="both"/>
            </w:pPr>
            <w:r w:rsidRPr="005064E9">
              <w:t>Интенсивность,</w:t>
            </w:r>
            <w:r w:rsidR="004566DD">
              <w:t xml:space="preserve"> </w:t>
            </w:r>
            <w:r w:rsidRPr="005064E9">
              <w:t>В</w:t>
            </w:r>
          </w:p>
        </w:tc>
        <w:tc>
          <w:tcPr>
            <w:tcW w:w="496" w:type="dxa"/>
          </w:tcPr>
          <w:p w14:paraId="7430DD5F" w14:textId="77777777" w:rsidR="005064E9" w:rsidRPr="005064E9" w:rsidRDefault="005064E9" w:rsidP="005064E9">
            <w:pPr>
              <w:spacing w:line="288" w:lineRule="auto"/>
              <w:jc w:val="both"/>
            </w:pPr>
          </w:p>
        </w:tc>
        <w:tc>
          <w:tcPr>
            <w:tcW w:w="672" w:type="dxa"/>
          </w:tcPr>
          <w:p w14:paraId="11A9899D" w14:textId="77777777" w:rsidR="005064E9" w:rsidRPr="005064E9" w:rsidRDefault="005064E9" w:rsidP="005064E9">
            <w:pPr>
              <w:spacing w:line="288" w:lineRule="auto"/>
              <w:jc w:val="both"/>
            </w:pPr>
          </w:p>
        </w:tc>
        <w:tc>
          <w:tcPr>
            <w:tcW w:w="672" w:type="dxa"/>
          </w:tcPr>
          <w:p w14:paraId="30110881" w14:textId="77777777" w:rsidR="005064E9" w:rsidRPr="005064E9" w:rsidRDefault="005064E9" w:rsidP="005064E9">
            <w:pPr>
              <w:spacing w:line="288" w:lineRule="auto"/>
              <w:jc w:val="both"/>
            </w:pPr>
          </w:p>
        </w:tc>
        <w:tc>
          <w:tcPr>
            <w:tcW w:w="672" w:type="dxa"/>
          </w:tcPr>
          <w:p w14:paraId="188006BF" w14:textId="77777777" w:rsidR="005064E9" w:rsidRPr="005064E9" w:rsidRDefault="005064E9" w:rsidP="005064E9">
            <w:pPr>
              <w:spacing w:line="288" w:lineRule="auto"/>
              <w:jc w:val="both"/>
            </w:pPr>
          </w:p>
        </w:tc>
        <w:tc>
          <w:tcPr>
            <w:tcW w:w="673" w:type="dxa"/>
          </w:tcPr>
          <w:p w14:paraId="028F849D" w14:textId="77777777" w:rsidR="005064E9" w:rsidRPr="005064E9" w:rsidRDefault="005064E9" w:rsidP="005064E9">
            <w:pPr>
              <w:spacing w:line="288" w:lineRule="auto"/>
              <w:jc w:val="both"/>
            </w:pPr>
          </w:p>
        </w:tc>
        <w:tc>
          <w:tcPr>
            <w:tcW w:w="673" w:type="dxa"/>
          </w:tcPr>
          <w:p w14:paraId="56DF297D" w14:textId="77777777" w:rsidR="005064E9" w:rsidRPr="005064E9" w:rsidRDefault="005064E9" w:rsidP="005064E9">
            <w:pPr>
              <w:spacing w:line="288" w:lineRule="auto"/>
              <w:jc w:val="both"/>
            </w:pPr>
          </w:p>
        </w:tc>
        <w:tc>
          <w:tcPr>
            <w:tcW w:w="673" w:type="dxa"/>
          </w:tcPr>
          <w:p w14:paraId="4A4791EE" w14:textId="77777777" w:rsidR="005064E9" w:rsidRPr="005064E9" w:rsidRDefault="005064E9" w:rsidP="005064E9">
            <w:pPr>
              <w:spacing w:line="288" w:lineRule="auto"/>
              <w:jc w:val="both"/>
            </w:pPr>
          </w:p>
        </w:tc>
        <w:tc>
          <w:tcPr>
            <w:tcW w:w="673" w:type="dxa"/>
          </w:tcPr>
          <w:p w14:paraId="36B6290F" w14:textId="77777777" w:rsidR="005064E9" w:rsidRPr="005064E9" w:rsidRDefault="005064E9" w:rsidP="005064E9">
            <w:pPr>
              <w:spacing w:line="288" w:lineRule="auto"/>
              <w:jc w:val="both"/>
            </w:pPr>
          </w:p>
        </w:tc>
        <w:tc>
          <w:tcPr>
            <w:tcW w:w="673" w:type="dxa"/>
          </w:tcPr>
          <w:p w14:paraId="0551F6E0" w14:textId="77777777" w:rsidR="005064E9" w:rsidRPr="005064E9" w:rsidRDefault="005064E9" w:rsidP="005064E9">
            <w:pPr>
              <w:spacing w:line="288" w:lineRule="auto"/>
              <w:jc w:val="both"/>
            </w:pPr>
          </w:p>
        </w:tc>
        <w:tc>
          <w:tcPr>
            <w:tcW w:w="673" w:type="dxa"/>
          </w:tcPr>
          <w:p w14:paraId="34789B5C" w14:textId="77777777" w:rsidR="005064E9" w:rsidRPr="005064E9" w:rsidRDefault="005064E9" w:rsidP="005064E9">
            <w:pPr>
              <w:spacing w:line="288" w:lineRule="auto"/>
              <w:jc w:val="both"/>
            </w:pPr>
          </w:p>
        </w:tc>
        <w:tc>
          <w:tcPr>
            <w:tcW w:w="673" w:type="dxa"/>
          </w:tcPr>
          <w:p w14:paraId="11ECE3CE" w14:textId="77777777" w:rsidR="005064E9" w:rsidRPr="005064E9" w:rsidRDefault="005064E9" w:rsidP="005064E9">
            <w:pPr>
              <w:spacing w:line="288" w:lineRule="auto"/>
              <w:jc w:val="both"/>
            </w:pPr>
          </w:p>
        </w:tc>
      </w:tr>
      <w:tr w:rsidR="005064E9" w:rsidRPr="005064E9" w14:paraId="79B6AE43" w14:textId="77777777" w:rsidTr="004566DD">
        <w:tc>
          <w:tcPr>
            <w:tcW w:w="2405" w:type="dxa"/>
          </w:tcPr>
          <w:p w14:paraId="21C2D7C7" w14:textId="1BD53513" w:rsidR="005064E9" w:rsidRPr="005064E9" w:rsidRDefault="005064E9" w:rsidP="005064E9">
            <w:pPr>
              <w:spacing w:line="288" w:lineRule="auto"/>
              <w:jc w:val="both"/>
            </w:pPr>
            <w:r w:rsidRPr="005064E9">
              <w:t>Интенсивность,</w:t>
            </w:r>
            <w:r w:rsidR="004566DD">
              <w:t xml:space="preserve"> </w:t>
            </w:r>
            <w:r w:rsidRPr="005064E9">
              <w:t>В</w:t>
            </w:r>
          </w:p>
        </w:tc>
        <w:tc>
          <w:tcPr>
            <w:tcW w:w="496" w:type="dxa"/>
          </w:tcPr>
          <w:p w14:paraId="4ADCAE2E" w14:textId="77777777" w:rsidR="005064E9" w:rsidRPr="005064E9" w:rsidRDefault="005064E9" w:rsidP="005064E9">
            <w:pPr>
              <w:spacing w:line="288" w:lineRule="auto"/>
              <w:jc w:val="both"/>
            </w:pPr>
          </w:p>
        </w:tc>
        <w:tc>
          <w:tcPr>
            <w:tcW w:w="672" w:type="dxa"/>
          </w:tcPr>
          <w:p w14:paraId="0F130018" w14:textId="77777777" w:rsidR="005064E9" w:rsidRPr="005064E9" w:rsidRDefault="005064E9" w:rsidP="005064E9">
            <w:pPr>
              <w:spacing w:line="288" w:lineRule="auto"/>
              <w:jc w:val="both"/>
            </w:pPr>
          </w:p>
        </w:tc>
        <w:tc>
          <w:tcPr>
            <w:tcW w:w="672" w:type="dxa"/>
          </w:tcPr>
          <w:p w14:paraId="66F742FA" w14:textId="77777777" w:rsidR="005064E9" w:rsidRPr="005064E9" w:rsidRDefault="005064E9" w:rsidP="005064E9">
            <w:pPr>
              <w:spacing w:line="288" w:lineRule="auto"/>
              <w:jc w:val="both"/>
            </w:pPr>
          </w:p>
        </w:tc>
        <w:tc>
          <w:tcPr>
            <w:tcW w:w="672" w:type="dxa"/>
          </w:tcPr>
          <w:p w14:paraId="36D15BBE" w14:textId="77777777" w:rsidR="005064E9" w:rsidRPr="005064E9" w:rsidRDefault="005064E9" w:rsidP="005064E9">
            <w:pPr>
              <w:spacing w:line="288" w:lineRule="auto"/>
              <w:jc w:val="both"/>
            </w:pPr>
          </w:p>
        </w:tc>
        <w:tc>
          <w:tcPr>
            <w:tcW w:w="673" w:type="dxa"/>
          </w:tcPr>
          <w:p w14:paraId="18B96995" w14:textId="77777777" w:rsidR="005064E9" w:rsidRPr="005064E9" w:rsidRDefault="005064E9" w:rsidP="005064E9">
            <w:pPr>
              <w:spacing w:line="288" w:lineRule="auto"/>
              <w:jc w:val="both"/>
            </w:pPr>
          </w:p>
        </w:tc>
        <w:tc>
          <w:tcPr>
            <w:tcW w:w="673" w:type="dxa"/>
          </w:tcPr>
          <w:p w14:paraId="1C143FA4" w14:textId="77777777" w:rsidR="005064E9" w:rsidRPr="005064E9" w:rsidRDefault="005064E9" w:rsidP="005064E9">
            <w:pPr>
              <w:spacing w:line="288" w:lineRule="auto"/>
              <w:jc w:val="both"/>
            </w:pPr>
          </w:p>
        </w:tc>
        <w:tc>
          <w:tcPr>
            <w:tcW w:w="673" w:type="dxa"/>
          </w:tcPr>
          <w:p w14:paraId="4FDA2722" w14:textId="77777777" w:rsidR="005064E9" w:rsidRPr="005064E9" w:rsidRDefault="005064E9" w:rsidP="005064E9">
            <w:pPr>
              <w:spacing w:line="288" w:lineRule="auto"/>
              <w:jc w:val="both"/>
            </w:pPr>
          </w:p>
        </w:tc>
        <w:tc>
          <w:tcPr>
            <w:tcW w:w="673" w:type="dxa"/>
          </w:tcPr>
          <w:p w14:paraId="7F1C11CC" w14:textId="77777777" w:rsidR="005064E9" w:rsidRPr="005064E9" w:rsidRDefault="005064E9" w:rsidP="005064E9">
            <w:pPr>
              <w:spacing w:line="288" w:lineRule="auto"/>
              <w:jc w:val="both"/>
            </w:pPr>
          </w:p>
        </w:tc>
        <w:tc>
          <w:tcPr>
            <w:tcW w:w="673" w:type="dxa"/>
          </w:tcPr>
          <w:p w14:paraId="72E3C621" w14:textId="77777777" w:rsidR="005064E9" w:rsidRPr="005064E9" w:rsidRDefault="005064E9" w:rsidP="005064E9">
            <w:pPr>
              <w:spacing w:line="288" w:lineRule="auto"/>
              <w:jc w:val="both"/>
            </w:pPr>
          </w:p>
        </w:tc>
        <w:tc>
          <w:tcPr>
            <w:tcW w:w="673" w:type="dxa"/>
          </w:tcPr>
          <w:p w14:paraId="2734C61E" w14:textId="77777777" w:rsidR="005064E9" w:rsidRPr="005064E9" w:rsidRDefault="005064E9" w:rsidP="005064E9">
            <w:pPr>
              <w:spacing w:line="288" w:lineRule="auto"/>
              <w:jc w:val="both"/>
            </w:pPr>
          </w:p>
        </w:tc>
        <w:tc>
          <w:tcPr>
            <w:tcW w:w="673" w:type="dxa"/>
          </w:tcPr>
          <w:p w14:paraId="2EA1368E" w14:textId="77777777" w:rsidR="005064E9" w:rsidRPr="005064E9" w:rsidRDefault="005064E9" w:rsidP="005064E9">
            <w:pPr>
              <w:spacing w:line="288" w:lineRule="auto"/>
              <w:jc w:val="both"/>
            </w:pPr>
          </w:p>
        </w:tc>
      </w:tr>
      <w:tr w:rsidR="005064E9" w:rsidRPr="005064E9" w14:paraId="545F5A01" w14:textId="77777777" w:rsidTr="004566DD">
        <w:tc>
          <w:tcPr>
            <w:tcW w:w="2405" w:type="dxa"/>
          </w:tcPr>
          <w:p w14:paraId="704847E2" w14:textId="77777777" w:rsidR="005064E9" w:rsidRPr="005064E9" w:rsidRDefault="005064E9" w:rsidP="005064E9">
            <w:pPr>
              <w:spacing w:line="288" w:lineRule="auto"/>
              <w:jc w:val="both"/>
            </w:pPr>
            <w:r w:rsidRPr="005064E9">
              <w:t>Поляризация, %</w:t>
            </w:r>
          </w:p>
        </w:tc>
        <w:tc>
          <w:tcPr>
            <w:tcW w:w="496" w:type="dxa"/>
          </w:tcPr>
          <w:p w14:paraId="1FFA9992" w14:textId="77777777" w:rsidR="005064E9" w:rsidRPr="005064E9" w:rsidRDefault="005064E9" w:rsidP="005064E9">
            <w:pPr>
              <w:spacing w:line="288" w:lineRule="auto"/>
              <w:jc w:val="both"/>
            </w:pPr>
          </w:p>
        </w:tc>
        <w:tc>
          <w:tcPr>
            <w:tcW w:w="672" w:type="dxa"/>
          </w:tcPr>
          <w:p w14:paraId="6BE2423D" w14:textId="77777777" w:rsidR="005064E9" w:rsidRPr="005064E9" w:rsidRDefault="005064E9" w:rsidP="005064E9">
            <w:pPr>
              <w:spacing w:line="288" w:lineRule="auto"/>
              <w:jc w:val="both"/>
            </w:pPr>
          </w:p>
        </w:tc>
        <w:tc>
          <w:tcPr>
            <w:tcW w:w="672" w:type="dxa"/>
          </w:tcPr>
          <w:p w14:paraId="621413F2" w14:textId="77777777" w:rsidR="005064E9" w:rsidRPr="005064E9" w:rsidRDefault="005064E9" w:rsidP="005064E9">
            <w:pPr>
              <w:spacing w:line="288" w:lineRule="auto"/>
              <w:jc w:val="both"/>
            </w:pPr>
          </w:p>
        </w:tc>
        <w:tc>
          <w:tcPr>
            <w:tcW w:w="672" w:type="dxa"/>
          </w:tcPr>
          <w:p w14:paraId="374E196F" w14:textId="77777777" w:rsidR="005064E9" w:rsidRPr="005064E9" w:rsidRDefault="005064E9" w:rsidP="005064E9">
            <w:pPr>
              <w:spacing w:line="288" w:lineRule="auto"/>
              <w:jc w:val="both"/>
            </w:pPr>
          </w:p>
        </w:tc>
        <w:tc>
          <w:tcPr>
            <w:tcW w:w="673" w:type="dxa"/>
          </w:tcPr>
          <w:p w14:paraId="4A328E17" w14:textId="77777777" w:rsidR="005064E9" w:rsidRPr="005064E9" w:rsidRDefault="005064E9" w:rsidP="005064E9">
            <w:pPr>
              <w:spacing w:line="288" w:lineRule="auto"/>
              <w:jc w:val="both"/>
            </w:pPr>
          </w:p>
        </w:tc>
        <w:tc>
          <w:tcPr>
            <w:tcW w:w="673" w:type="dxa"/>
          </w:tcPr>
          <w:p w14:paraId="1081EF3C" w14:textId="77777777" w:rsidR="005064E9" w:rsidRPr="005064E9" w:rsidRDefault="005064E9" w:rsidP="005064E9">
            <w:pPr>
              <w:spacing w:line="288" w:lineRule="auto"/>
              <w:jc w:val="both"/>
            </w:pPr>
          </w:p>
        </w:tc>
        <w:tc>
          <w:tcPr>
            <w:tcW w:w="673" w:type="dxa"/>
          </w:tcPr>
          <w:p w14:paraId="63C39355" w14:textId="77777777" w:rsidR="005064E9" w:rsidRPr="005064E9" w:rsidRDefault="005064E9" w:rsidP="005064E9">
            <w:pPr>
              <w:spacing w:line="288" w:lineRule="auto"/>
              <w:jc w:val="both"/>
            </w:pPr>
          </w:p>
        </w:tc>
        <w:tc>
          <w:tcPr>
            <w:tcW w:w="673" w:type="dxa"/>
          </w:tcPr>
          <w:p w14:paraId="60F8091B" w14:textId="77777777" w:rsidR="005064E9" w:rsidRPr="005064E9" w:rsidRDefault="005064E9" w:rsidP="005064E9">
            <w:pPr>
              <w:spacing w:line="288" w:lineRule="auto"/>
              <w:jc w:val="both"/>
            </w:pPr>
          </w:p>
        </w:tc>
        <w:tc>
          <w:tcPr>
            <w:tcW w:w="673" w:type="dxa"/>
          </w:tcPr>
          <w:p w14:paraId="268239DC" w14:textId="77777777" w:rsidR="005064E9" w:rsidRPr="005064E9" w:rsidRDefault="005064E9" w:rsidP="005064E9">
            <w:pPr>
              <w:spacing w:line="288" w:lineRule="auto"/>
              <w:jc w:val="both"/>
            </w:pPr>
          </w:p>
        </w:tc>
        <w:tc>
          <w:tcPr>
            <w:tcW w:w="673" w:type="dxa"/>
          </w:tcPr>
          <w:p w14:paraId="6CF279B9" w14:textId="77777777" w:rsidR="005064E9" w:rsidRPr="005064E9" w:rsidRDefault="005064E9" w:rsidP="005064E9">
            <w:pPr>
              <w:spacing w:line="288" w:lineRule="auto"/>
              <w:jc w:val="both"/>
            </w:pPr>
          </w:p>
        </w:tc>
        <w:tc>
          <w:tcPr>
            <w:tcW w:w="673" w:type="dxa"/>
          </w:tcPr>
          <w:p w14:paraId="2D348F04" w14:textId="77777777" w:rsidR="005064E9" w:rsidRPr="005064E9" w:rsidRDefault="005064E9" w:rsidP="005064E9">
            <w:pPr>
              <w:spacing w:line="288" w:lineRule="auto"/>
              <w:jc w:val="both"/>
            </w:pPr>
          </w:p>
        </w:tc>
      </w:tr>
    </w:tbl>
    <w:p w14:paraId="271A66B2" w14:textId="77777777" w:rsidR="005064E9" w:rsidRPr="005064E9" w:rsidRDefault="005064E9" w:rsidP="004566DD">
      <w:pPr>
        <w:spacing w:line="288" w:lineRule="auto"/>
        <w:ind w:firstLine="567"/>
        <w:jc w:val="both"/>
      </w:pPr>
      <w:r w:rsidRPr="005064E9">
        <w:t>Расчет степени поляризации проводить по формуле:</w:t>
      </w:r>
    </w:p>
    <w:p w14:paraId="3AE271D0" w14:textId="77777777" w:rsidR="005064E9" w:rsidRPr="005064E9" w:rsidRDefault="005064E9" w:rsidP="005064E9">
      <w:pPr>
        <w:spacing w:line="288" w:lineRule="auto"/>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4566DD" w14:paraId="7A6FEEE4" w14:textId="77777777" w:rsidTr="004566DD">
        <w:tc>
          <w:tcPr>
            <w:tcW w:w="8642" w:type="dxa"/>
            <w:vAlign w:val="center"/>
          </w:tcPr>
          <w:p w14:paraId="0D88FE80" w14:textId="5881096C" w:rsidR="004566DD" w:rsidRDefault="004566DD" w:rsidP="004566DD">
            <w:pPr>
              <w:spacing w:line="288" w:lineRule="auto"/>
              <w:jc w:val="center"/>
            </w:pPr>
            <m:oMathPara>
              <m:oMath>
                <m:r>
                  <w:rPr>
                    <w:rFonts w:ascii="Cambria Math" w:hAnsi="Cambria Math"/>
                  </w:rPr>
                  <w:lastRenderedPageBreak/>
                  <m:t>P=</m:t>
                </m:r>
                <m:f>
                  <m:fPr>
                    <m:ctrlPr>
                      <w:rPr>
                        <w:rFonts w:ascii="Cambria Math" w:hAnsi="Cambria Math"/>
                        <w:i/>
                      </w:rPr>
                    </m:ctrlPr>
                  </m:fPr>
                  <m:num>
                    <m:r>
                      <w:rPr>
                        <w:rFonts w:ascii="Cambria Math" w:hAnsi="Cambria Math"/>
                      </w:rPr>
                      <m:t>Imax-Imin</m:t>
                    </m:r>
                  </m:num>
                  <m:den>
                    <m:r>
                      <w:rPr>
                        <w:rFonts w:ascii="Cambria Math" w:hAnsi="Cambria Math"/>
                      </w:rPr>
                      <m:t>Imax+Imin</m:t>
                    </m:r>
                  </m:den>
                </m:f>
              </m:oMath>
            </m:oMathPara>
          </w:p>
        </w:tc>
        <w:tc>
          <w:tcPr>
            <w:tcW w:w="986" w:type="dxa"/>
            <w:vAlign w:val="center"/>
          </w:tcPr>
          <w:p w14:paraId="5B983D2E" w14:textId="195475D6" w:rsidR="004566DD" w:rsidRPr="004566DD" w:rsidRDefault="004566DD" w:rsidP="004566DD">
            <w:pPr>
              <w:spacing w:line="288" w:lineRule="auto"/>
              <w:jc w:val="right"/>
              <w:rPr>
                <w:lang w:val="en-US"/>
              </w:rPr>
            </w:pPr>
            <w:r>
              <w:rPr>
                <w:lang w:val="en-US"/>
              </w:rPr>
              <w:t>(18)</w:t>
            </w:r>
          </w:p>
        </w:tc>
      </w:tr>
    </w:tbl>
    <w:p w14:paraId="05E92AC1" w14:textId="0F052EF0" w:rsidR="005064E9" w:rsidRPr="005064E9" w:rsidRDefault="005064E9" w:rsidP="004566DD">
      <w:pPr>
        <w:spacing w:line="288" w:lineRule="auto"/>
        <w:ind w:firstLine="567"/>
        <w:jc w:val="both"/>
      </w:pPr>
      <w:r w:rsidRPr="005064E9">
        <w:t>Построить графики изменения интенсивностей и степени поляризации в зависимости от угла падения луча.</w:t>
      </w:r>
    </w:p>
    <w:p w14:paraId="17B19F8D" w14:textId="0451B50C" w:rsidR="005064E9" w:rsidRPr="005064E9" w:rsidRDefault="005064E9" w:rsidP="004566DD">
      <w:pPr>
        <w:spacing w:line="288" w:lineRule="auto"/>
        <w:ind w:firstLine="567"/>
        <w:jc w:val="both"/>
        <w:rPr>
          <w:b/>
        </w:rPr>
      </w:pPr>
      <w:r w:rsidRPr="005064E9">
        <w:rPr>
          <w:b/>
        </w:rPr>
        <w:t xml:space="preserve">Задание </w:t>
      </w:r>
      <w:r w:rsidR="004566DD" w:rsidRPr="004566DD">
        <w:rPr>
          <w:b/>
        </w:rPr>
        <w:t>4</w:t>
      </w:r>
      <w:r w:rsidR="004566DD">
        <w:rPr>
          <w:b/>
        </w:rPr>
        <w:t xml:space="preserve">. </w:t>
      </w:r>
      <w:r w:rsidRPr="005064E9">
        <w:rPr>
          <w:b/>
        </w:rPr>
        <w:t>Исследование поляризации излучения, отраженного от металлической пластины (зеркала).</w:t>
      </w:r>
    </w:p>
    <w:p w14:paraId="5CEFFB19" w14:textId="4D9B3FC9" w:rsidR="005064E9" w:rsidRPr="005064E9" w:rsidRDefault="005064E9" w:rsidP="004566DD">
      <w:pPr>
        <w:spacing w:line="288" w:lineRule="auto"/>
        <w:ind w:firstLine="567"/>
        <w:jc w:val="both"/>
      </w:pPr>
      <w:r w:rsidRPr="005064E9">
        <w:t>Исследования и обработка результатов производится, как указано в задании 3, но в исследовании вместо узла стеклянной пластины используется узел «металлическое зеркало».</w:t>
      </w:r>
    </w:p>
    <w:p w14:paraId="1E22B01E" w14:textId="3B290656" w:rsidR="005064E9" w:rsidRPr="004566DD" w:rsidRDefault="005064E9" w:rsidP="004566DD">
      <w:pPr>
        <w:spacing w:line="288" w:lineRule="auto"/>
        <w:ind w:firstLine="567"/>
        <w:jc w:val="both"/>
        <w:rPr>
          <w:b/>
        </w:rPr>
      </w:pPr>
      <w:r w:rsidRPr="005064E9">
        <w:rPr>
          <w:b/>
        </w:rPr>
        <w:t xml:space="preserve">Задание </w:t>
      </w:r>
      <w:r w:rsidR="004566DD">
        <w:rPr>
          <w:b/>
        </w:rPr>
        <w:t xml:space="preserve">5. </w:t>
      </w:r>
      <w:r w:rsidRPr="005064E9">
        <w:rPr>
          <w:b/>
        </w:rPr>
        <w:t>Исследование поляризации излучения, преломленного стеклянной пластиной.</w:t>
      </w:r>
    </w:p>
    <w:p w14:paraId="12575589" w14:textId="0F8FF73E" w:rsidR="005064E9" w:rsidRPr="005064E9" w:rsidRDefault="005064E9" w:rsidP="00F83E7B">
      <w:pPr>
        <w:spacing w:line="288" w:lineRule="auto"/>
        <w:ind w:firstLine="567"/>
        <w:jc w:val="both"/>
      </w:pPr>
      <w:r w:rsidRPr="005064E9">
        <w:t>Собрать установку</w:t>
      </w:r>
      <w:r w:rsidR="00F83E7B">
        <w:t xml:space="preserve"> (Рис. 18)</w:t>
      </w:r>
      <w:r w:rsidRPr="005064E9">
        <w:t xml:space="preserve"> в соответствии с приведенной ниже схемой.</w:t>
      </w:r>
    </w:p>
    <w:p w14:paraId="2F06FC87" w14:textId="3A1295EB" w:rsidR="005064E9" w:rsidRPr="005064E9" w:rsidRDefault="005064E9" w:rsidP="00F83E7B">
      <w:pPr>
        <w:spacing w:line="288" w:lineRule="auto"/>
        <w:jc w:val="center"/>
      </w:pPr>
      <w:r w:rsidRPr="005064E9">
        <w:rPr>
          <w:noProof/>
          <w:lang w:eastAsia="ru-RU"/>
        </w:rPr>
        <w:drawing>
          <wp:inline distT="0" distB="0" distL="0" distR="0" wp14:anchorId="2754615B" wp14:editId="106C3238">
            <wp:extent cx="5772150" cy="31527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2150" cy="3152775"/>
                    </a:xfrm>
                    <a:prstGeom prst="rect">
                      <a:avLst/>
                    </a:prstGeom>
                    <a:noFill/>
                    <a:ln>
                      <a:noFill/>
                    </a:ln>
                  </pic:spPr>
                </pic:pic>
              </a:graphicData>
            </a:graphic>
          </wp:inline>
        </w:drawing>
      </w:r>
    </w:p>
    <w:p w14:paraId="796E5C0E" w14:textId="2E4EAE4D" w:rsidR="005064E9" w:rsidRPr="005064E9" w:rsidRDefault="005064E9" w:rsidP="00F83E7B">
      <w:pPr>
        <w:spacing w:line="288" w:lineRule="auto"/>
        <w:jc w:val="center"/>
      </w:pPr>
      <w:r w:rsidRPr="005064E9">
        <w:t xml:space="preserve">Рис. </w:t>
      </w:r>
      <w:r w:rsidR="00F83E7B">
        <w:t>18</w:t>
      </w:r>
      <w:r w:rsidRPr="005064E9">
        <w:t>. Схема экспериментальной установки</w:t>
      </w:r>
      <w:r w:rsidR="00F83E7B">
        <w:t xml:space="preserve">. 1 - </w:t>
      </w:r>
      <w:r w:rsidRPr="005064E9">
        <w:t xml:space="preserve">Источник излучения (Светодиод с линзой Френеля, </w:t>
      </w:r>
      <w:r w:rsidRPr="005064E9">
        <w:rPr>
          <w:lang w:val="en-US"/>
        </w:rPr>
        <w:t>V</w:t>
      </w:r>
      <w:r w:rsidRPr="005064E9">
        <w:t>= 3В)</w:t>
      </w:r>
      <w:r w:rsidR="00F83E7B">
        <w:t xml:space="preserve">, 2 - </w:t>
      </w:r>
      <w:r w:rsidRPr="005064E9">
        <w:t>Модулятор (обтюратор)</w:t>
      </w:r>
      <w:r w:rsidR="00F83E7B">
        <w:t xml:space="preserve">, 3 – </w:t>
      </w:r>
      <w:r w:rsidRPr="005064E9">
        <w:t>Линза</w:t>
      </w:r>
      <w:r w:rsidR="00F83E7B">
        <w:t xml:space="preserve">, 4 – </w:t>
      </w:r>
      <w:r w:rsidRPr="005064E9">
        <w:t>Гониометр</w:t>
      </w:r>
      <w:r w:rsidR="00F83E7B">
        <w:t xml:space="preserve">, 5 - </w:t>
      </w:r>
      <w:r w:rsidRPr="005064E9">
        <w:t>Поляризатор-анализатор (ПА)</w:t>
      </w:r>
      <w:r w:rsidR="00F83E7B">
        <w:t xml:space="preserve">, 6 - </w:t>
      </w:r>
      <w:r w:rsidRPr="005064E9">
        <w:t>Фотоприемное устройство (ФПУ)</w:t>
      </w:r>
      <w:r w:rsidR="00F83E7B">
        <w:t xml:space="preserve">, 7 - </w:t>
      </w:r>
      <w:r w:rsidRPr="005064E9">
        <w:t>Цифровой вольтметр (</w:t>
      </w:r>
      <w:r w:rsidRPr="005064E9">
        <w:rPr>
          <w:lang w:val="en-US"/>
        </w:rPr>
        <w:t>DT</w:t>
      </w:r>
      <w:r w:rsidRPr="005064E9">
        <w:t xml:space="preserve"> 830</w:t>
      </w:r>
      <w:r w:rsidRPr="005064E9">
        <w:rPr>
          <w:lang w:val="en-US"/>
        </w:rPr>
        <w:t>B</w:t>
      </w:r>
      <w:r w:rsidRPr="005064E9">
        <w:t>)</w:t>
      </w:r>
      <w:r w:rsidR="00F83E7B">
        <w:t xml:space="preserve">, 8 – </w:t>
      </w:r>
      <w:r w:rsidRPr="005064E9">
        <w:t>Осциллограф</w:t>
      </w:r>
      <w:r w:rsidR="00F83E7B">
        <w:t xml:space="preserve">, 9 - </w:t>
      </w:r>
      <w:r w:rsidRPr="005064E9">
        <w:t>Источник питания обтюратора</w:t>
      </w:r>
      <w:r w:rsidR="00F83E7B">
        <w:t xml:space="preserve">, 10 - </w:t>
      </w:r>
      <w:r w:rsidRPr="005064E9">
        <w:t>Источник питания излучателя</w:t>
      </w:r>
      <w:r w:rsidR="00F83E7B">
        <w:t xml:space="preserve">, 11 - </w:t>
      </w:r>
      <w:r w:rsidRPr="005064E9">
        <w:t>Узел прозрачной стеклянной пластины</w:t>
      </w:r>
    </w:p>
    <w:p w14:paraId="19CE87EA" w14:textId="1B81873B" w:rsidR="005064E9" w:rsidRPr="005064E9" w:rsidRDefault="005064E9" w:rsidP="00F83E7B">
      <w:pPr>
        <w:spacing w:line="288" w:lineRule="auto"/>
        <w:ind w:firstLine="567"/>
        <w:jc w:val="both"/>
      </w:pPr>
      <w:r w:rsidRPr="005064E9">
        <w:t>Исследования и обработка результатов производится, как указано в задании 3, но в исследовании вместо узла стеклянной пластины с матовой зачерненной поверхностью используется прозрачная стеклянная пластина.</w:t>
      </w:r>
    </w:p>
    <w:p w14:paraId="2340D52E" w14:textId="15381C79" w:rsidR="005064E9" w:rsidRPr="005064E9" w:rsidRDefault="00F83E7B" w:rsidP="00F83E7B">
      <w:pPr>
        <w:spacing w:line="288" w:lineRule="auto"/>
        <w:ind w:firstLine="567"/>
        <w:jc w:val="both"/>
        <w:rPr>
          <w:b/>
        </w:rPr>
      </w:pPr>
      <w:r w:rsidRPr="005064E9">
        <w:rPr>
          <w:b/>
        </w:rPr>
        <w:t>Заключение</w:t>
      </w:r>
    </w:p>
    <w:p w14:paraId="093F0FE5" w14:textId="1B1E4C4E" w:rsidR="005064E9" w:rsidRPr="005064E9" w:rsidRDefault="005064E9" w:rsidP="00F83E7B">
      <w:pPr>
        <w:spacing w:line="288" w:lineRule="auto"/>
        <w:ind w:firstLine="567"/>
        <w:jc w:val="both"/>
      </w:pPr>
      <w:r w:rsidRPr="005064E9">
        <w:t>Провести анализ полученных результатов и теоретически обосновать их.</w:t>
      </w:r>
    </w:p>
    <w:p w14:paraId="40F886FA" w14:textId="7034EDFF" w:rsidR="005064E9" w:rsidRPr="00F83E7B" w:rsidRDefault="005064E9" w:rsidP="00F83E7B">
      <w:pPr>
        <w:spacing w:line="288" w:lineRule="auto"/>
        <w:ind w:firstLine="567"/>
        <w:jc w:val="both"/>
      </w:pPr>
      <w:r w:rsidRPr="005064E9">
        <w:lastRenderedPageBreak/>
        <w:t>Оформить индивидуальный отчет в соответствии с установленными требованиями.</w:t>
      </w:r>
    </w:p>
    <w:p w14:paraId="195EF7C5" w14:textId="77777777" w:rsidR="005064E9" w:rsidRPr="005064E9" w:rsidRDefault="005064E9" w:rsidP="00F83E7B">
      <w:pPr>
        <w:spacing w:line="288" w:lineRule="auto"/>
        <w:ind w:firstLine="567"/>
        <w:jc w:val="both"/>
        <w:rPr>
          <w:b/>
        </w:rPr>
      </w:pPr>
      <w:r w:rsidRPr="005064E9">
        <w:rPr>
          <w:b/>
        </w:rPr>
        <w:t>Контрольные вопросы</w:t>
      </w:r>
    </w:p>
    <w:p w14:paraId="6B53F6F6" w14:textId="2FD00A1B" w:rsidR="005064E9" w:rsidRPr="00F83E7B" w:rsidRDefault="005064E9" w:rsidP="00264ECF">
      <w:pPr>
        <w:pStyle w:val="aff4"/>
        <w:numPr>
          <w:ilvl w:val="0"/>
          <w:numId w:val="16"/>
        </w:numPr>
        <w:spacing w:line="288" w:lineRule="auto"/>
        <w:jc w:val="both"/>
      </w:pPr>
      <w:r w:rsidRPr="00F83E7B">
        <w:t xml:space="preserve">Что такое угол </w:t>
      </w:r>
      <w:r w:rsidR="00C13286">
        <w:t>Б</w:t>
      </w:r>
      <w:r w:rsidRPr="00F83E7B">
        <w:t>рюстера?</w:t>
      </w:r>
    </w:p>
    <w:p w14:paraId="0F3636A1" w14:textId="77777777" w:rsidR="005064E9" w:rsidRPr="00F83E7B" w:rsidRDefault="005064E9" w:rsidP="00264ECF">
      <w:pPr>
        <w:pStyle w:val="aff4"/>
        <w:numPr>
          <w:ilvl w:val="0"/>
          <w:numId w:val="16"/>
        </w:numPr>
        <w:spacing w:line="288" w:lineRule="auto"/>
        <w:jc w:val="both"/>
      </w:pPr>
      <w:r w:rsidRPr="00F83E7B">
        <w:t>Что такое поляризация?</w:t>
      </w:r>
    </w:p>
    <w:p w14:paraId="2DDA6A53" w14:textId="77777777" w:rsidR="005064E9" w:rsidRPr="00F83E7B" w:rsidRDefault="005064E9" w:rsidP="00264ECF">
      <w:pPr>
        <w:pStyle w:val="aff4"/>
        <w:numPr>
          <w:ilvl w:val="0"/>
          <w:numId w:val="16"/>
        </w:numPr>
        <w:spacing w:line="288" w:lineRule="auto"/>
        <w:jc w:val="both"/>
      </w:pPr>
      <w:r w:rsidRPr="00F83E7B">
        <w:t>Зачем в схеме установки нужен обтюратор?</w:t>
      </w:r>
    </w:p>
    <w:p w14:paraId="2F2DAF98" w14:textId="77777777" w:rsidR="005064E9" w:rsidRPr="005064E9" w:rsidRDefault="005064E9" w:rsidP="005064E9">
      <w:pPr>
        <w:spacing w:line="288" w:lineRule="auto"/>
        <w:jc w:val="both"/>
      </w:pPr>
    </w:p>
    <w:p w14:paraId="7D1183C7" w14:textId="121F23F7" w:rsidR="00F05A31" w:rsidRDefault="00F05A31" w:rsidP="003F0C8F">
      <w:pPr>
        <w:spacing w:line="288" w:lineRule="auto"/>
        <w:jc w:val="both"/>
      </w:pPr>
    </w:p>
    <w:p w14:paraId="4FB378FF" w14:textId="77777777" w:rsidR="00F05A31" w:rsidRDefault="00F05A31">
      <w:pPr>
        <w:spacing w:line="288" w:lineRule="auto"/>
        <w:ind w:left="1134" w:right="1134" w:firstLine="567"/>
      </w:pPr>
      <w:r>
        <w:br w:type="page"/>
      </w:r>
    </w:p>
    <w:p w14:paraId="01F38A9A" w14:textId="5F8E0018" w:rsidR="00F05A31" w:rsidRPr="003B3F04" w:rsidRDefault="00F05A31" w:rsidP="003B3F04">
      <w:pPr>
        <w:spacing w:before="480" w:after="240" w:line="288" w:lineRule="auto"/>
        <w:ind w:left="1134"/>
        <w:rPr>
          <w:b/>
        </w:rPr>
      </w:pPr>
      <w:bookmarkStart w:id="12" w:name="_Toc69993029"/>
      <w:r w:rsidRPr="003B3F04">
        <w:rPr>
          <w:b/>
        </w:rPr>
        <w:lastRenderedPageBreak/>
        <w:t xml:space="preserve">Лабораторная работа № 6. </w:t>
      </w:r>
      <w:r w:rsidR="00B76CF8" w:rsidRPr="003B3F04">
        <w:rPr>
          <w:b/>
        </w:rPr>
        <w:t>Исследование дифракции на щели, круглом и прямоугольных отверстиях, двумерных структурах, крае экрана</w:t>
      </w:r>
      <w:bookmarkEnd w:id="12"/>
    </w:p>
    <w:p w14:paraId="7718F1CF" w14:textId="3939231A" w:rsidR="00F05A31" w:rsidRPr="00790BD6" w:rsidRDefault="00F05A31" w:rsidP="00F05A31">
      <w:pPr>
        <w:spacing w:line="288" w:lineRule="auto"/>
        <w:ind w:firstLine="567"/>
        <w:jc w:val="both"/>
        <w:rPr>
          <w:b/>
        </w:rPr>
      </w:pPr>
      <w:r w:rsidRPr="00790BD6">
        <w:rPr>
          <w:b/>
        </w:rPr>
        <w:t>Цель работы</w:t>
      </w:r>
    </w:p>
    <w:p w14:paraId="3C3E9F1F" w14:textId="5A7C5A31" w:rsidR="0003184E" w:rsidRDefault="00B76CF8" w:rsidP="00A41E76">
      <w:pPr>
        <w:spacing w:line="288" w:lineRule="auto"/>
        <w:ind w:firstLine="567"/>
        <w:jc w:val="both"/>
      </w:pPr>
      <w:r w:rsidRPr="00B614F4">
        <w:t>Целью работы является ознакомление с экспериментальной установкой по наблюдению дифракционных картин, экспериментальное получение дифракционных картин и сравнение с дифракционными картинами, полученным по теоретическим формулам.</w:t>
      </w:r>
    </w:p>
    <w:p w14:paraId="73B59CD8" w14:textId="64511419" w:rsidR="0003184E" w:rsidRPr="0003184E" w:rsidRDefault="00A41E76" w:rsidP="00A41E76">
      <w:pPr>
        <w:spacing w:line="288" w:lineRule="auto"/>
        <w:ind w:firstLine="567"/>
        <w:jc w:val="both"/>
        <w:rPr>
          <w:b/>
        </w:rPr>
      </w:pPr>
      <w:r w:rsidRPr="0003184E">
        <w:rPr>
          <w:b/>
        </w:rPr>
        <w:t>Предварительная подготовка к работе</w:t>
      </w:r>
    </w:p>
    <w:p w14:paraId="06F4CA45" w14:textId="0D3D4331" w:rsidR="0003184E" w:rsidRPr="0003184E" w:rsidRDefault="0003184E" w:rsidP="00A41E76">
      <w:pPr>
        <w:spacing w:line="288" w:lineRule="auto"/>
        <w:ind w:firstLine="567"/>
        <w:jc w:val="both"/>
      </w:pPr>
      <w:r w:rsidRPr="0003184E">
        <w:t>Рекомендуемая литература:</w:t>
      </w:r>
    </w:p>
    <w:p w14:paraId="78007F59" w14:textId="3F6B0344" w:rsidR="0003184E" w:rsidRPr="00A41E76" w:rsidRDefault="0003184E" w:rsidP="00264ECF">
      <w:pPr>
        <w:pStyle w:val="aff4"/>
        <w:numPr>
          <w:ilvl w:val="0"/>
          <w:numId w:val="17"/>
        </w:numPr>
        <w:spacing w:line="288" w:lineRule="auto"/>
        <w:jc w:val="both"/>
      </w:pPr>
      <w:r w:rsidRPr="00A41E76">
        <w:t>Ландсберг Г.С., Издательство "Физматлит"</w:t>
      </w:r>
      <w:r w:rsidRPr="00A41E76">
        <w:br/>
        <w:t xml:space="preserve">ISBN 978-5-9221-1742-5. Год 2017, издание 7-е. </w:t>
      </w:r>
    </w:p>
    <w:p w14:paraId="326D313B" w14:textId="06C128E9" w:rsidR="00A41E76" w:rsidRDefault="0003184E" w:rsidP="00264ECF">
      <w:pPr>
        <w:pStyle w:val="aff4"/>
        <w:numPr>
          <w:ilvl w:val="0"/>
          <w:numId w:val="17"/>
        </w:numPr>
        <w:tabs>
          <w:tab w:val="left" w:pos="1125"/>
        </w:tabs>
      </w:pPr>
      <w:r w:rsidRPr="00A41E76">
        <w:t xml:space="preserve">Гороховатский Ю. А., Худякова И. </w:t>
      </w:r>
      <w:r w:rsidR="006B787D" w:rsidRPr="00A41E76">
        <w:t>И.;</w:t>
      </w:r>
      <w:r w:rsidRPr="00A41E76">
        <w:t xml:space="preserve"> под ред. Гороховатского Ю.А.-ОПТИКА 2-е изд., испр. и доп. Учебник и практикум для СПО-М.:Издательство Юрайт,2019-220-Профессиональное образование-978-5-534-11290-0: -Текст электронный // ЭБС Юрайт</w:t>
      </w:r>
    </w:p>
    <w:p w14:paraId="300B37A5" w14:textId="5AD3FC6A" w:rsidR="0003184E" w:rsidRPr="00A41E76" w:rsidRDefault="0003184E" w:rsidP="00A41E76">
      <w:pPr>
        <w:spacing w:line="288" w:lineRule="auto"/>
        <w:ind w:firstLine="567"/>
        <w:jc w:val="both"/>
        <w:rPr>
          <w:b/>
        </w:rPr>
      </w:pPr>
      <w:r w:rsidRPr="00A41E76">
        <w:rPr>
          <w:b/>
        </w:rPr>
        <w:t>Изучить следующие вопросы</w:t>
      </w:r>
    </w:p>
    <w:p w14:paraId="39627515" w14:textId="24C4E979" w:rsidR="0003184E" w:rsidRPr="0003184E" w:rsidRDefault="00A41E76" w:rsidP="00A41E76">
      <w:pPr>
        <w:spacing w:line="288" w:lineRule="auto"/>
        <w:ind w:firstLine="567"/>
        <w:jc w:val="both"/>
      </w:pPr>
      <w:r>
        <w:t>Р</w:t>
      </w:r>
      <w:r w:rsidR="0003184E" w:rsidRPr="0003184E">
        <w:t>аспределение амплитуды и интенсивности в зависимости от угла для одиночной щели и отверстия;</w:t>
      </w:r>
    </w:p>
    <w:p w14:paraId="56806F68" w14:textId="3AA043AA" w:rsidR="0003184E" w:rsidRPr="0003184E" w:rsidRDefault="0003184E" w:rsidP="00A41E76">
      <w:pPr>
        <w:spacing w:line="288" w:lineRule="auto"/>
        <w:ind w:firstLine="567"/>
        <w:jc w:val="both"/>
      </w:pPr>
      <w:r w:rsidRPr="0003184E">
        <w:t>Отличие дифракции Френеля от дифракции Фраунгофера.</w:t>
      </w:r>
    </w:p>
    <w:p w14:paraId="183ECFF6" w14:textId="403F635F" w:rsidR="0003184E" w:rsidRPr="00A41E76" w:rsidRDefault="0003184E" w:rsidP="00A41E76">
      <w:pPr>
        <w:spacing w:line="288" w:lineRule="auto"/>
        <w:ind w:firstLine="567"/>
        <w:jc w:val="both"/>
        <w:rPr>
          <w:b/>
        </w:rPr>
      </w:pPr>
      <w:r w:rsidRPr="00A41E76">
        <w:rPr>
          <w:b/>
        </w:rPr>
        <w:t>Теоретическое введение</w:t>
      </w:r>
    </w:p>
    <w:p w14:paraId="4CD52DC2" w14:textId="75141DFC" w:rsidR="00A41E76" w:rsidRDefault="0003184E" w:rsidP="00C02579">
      <w:pPr>
        <w:spacing w:line="288" w:lineRule="auto"/>
        <w:ind w:firstLine="567"/>
        <w:jc w:val="both"/>
      </w:pPr>
      <w:r w:rsidRPr="00A41E76">
        <w:t xml:space="preserve">Распределение амплитуды </w:t>
      </w:r>
      <w:r w:rsidRPr="0003184E">
        <w:t xml:space="preserve">волны в плоскости волны в плоскости дифракционной картины по углам φ даётся выражением: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A41E76" w14:paraId="25C6200A" w14:textId="77777777" w:rsidTr="00C02579">
        <w:trPr>
          <w:trHeight w:val="1256"/>
        </w:trPr>
        <w:tc>
          <w:tcPr>
            <w:tcW w:w="8642" w:type="dxa"/>
            <w:vAlign w:val="center"/>
          </w:tcPr>
          <w:p w14:paraId="0E649F5E" w14:textId="6E2B26C4" w:rsidR="00A41E76" w:rsidRPr="00C02579" w:rsidRDefault="00AD6B83" w:rsidP="00C02579">
            <w:pPr>
              <w:tabs>
                <w:tab w:val="left" w:pos="1125"/>
              </w:tabs>
              <w:jc w:val="center"/>
              <w:rPr>
                <w:i/>
              </w:rPr>
            </w:pPr>
            <m:oMathPara>
              <m:oMathParaPr>
                <m:jc m:val="center"/>
              </m:oMathParaPr>
              <m:oMath>
                <m:sSub>
                  <m:sSubPr>
                    <m:ctrlPr>
                      <w:rPr>
                        <w:rFonts w:ascii="Cambria Math" w:hAnsi="Cambria Math"/>
                        <w:i/>
                      </w:rPr>
                    </m:ctrlPr>
                  </m:sSubPr>
                  <m:e>
                    <m:r>
                      <w:rPr>
                        <w:rFonts w:ascii="Cambria Math" w:hAnsi="Cambria Math"/>
                        <w:lang w:val="en-US"/>
                      </w:rPr>
                      <m:t>A</m:t>
                    </m:r>
                  </m:e>
                  <m:sub>
                    <m:r>
                      <w:rPr>
                        <w:rFonts w:ascii="Cambria Math" w:hAnsi="Cambria Math"/>
                      </w:rPr>
                      <m:t>φ</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0</m:t>
                        </m:r>
                      </m:sub>
                    </m:sSub>
                    <m:r>
                      <m:rPr>
                        <m:sty m:val="p"/>
                      </m:rPr>
                      <w:rPr>
                        <w:rFonts w:ascii="Cambria Math" w:hAnsi="Cambria Math"/>
                      </w:rPr>
                      <m:t>sin⁡</m:t>
                    </m:r>
                    <m:r>
                      <w:rPr>
                        <w:rFonts w:ascii="Cambria Math" w:hAnsi="Cambria Math"/>
                      </w:rPr>
                      <m:t>(</m:t>
                    </m:r>
                    <m:f>
                      <m:fPr>
                        <m:ctrlPr>
                          <w:rPr>
                            <w:rFonts w:ascii="Cambria Math" w:hAnsi="Cambria Math"/>
                            <w:i/>
                          </w:rPr>
                        </m:ctrlPr>
                      </m:fPr>
                      <m:num>
                        <m:r>
                          <w:rPr>
                            <w:rFonts w:ascii="Cambria Math" w:hAnsi="Cambria Math"/>
                          </w:rPr>
                          <m:t>πb</m:t>
                        </m:r>
                      </m:num>
                      <m:den>
                        <m:r>
                          <w:rPr>
                            <w:rFonts w:ascii="Cambria Math" w:hAnsi="Cambria Math"/>
                          </w:rPr>
                          <m:t>λ</m:t>
                        </m:r>
                      </m:den>
                    </m:f>
                    <m:r>
                      <w:rPr>
                        <w:rFonts w:ascii="Cambria Math" w:hAnsi="Cambria Math"/>
                      </w:rPr>
                      <m:t>sinφ)</m:t>
                    </m:r>
                  </m:num>
                  <m:den>
                    <m:f>
                      <m:fPr>
                        <m:ctrlPr>
                          <w:rPr>
                            <w:rFonts w:ascii="Cambria Math" w:hAnsi="Cambria Math"/>
                            <w:i/>
                          </w:rPr>
                        </m:ctrlPr>
                      </m:fPr>
                      <m:num>
                        <m:r>
                          <w:rPr>
                            <w:rFonts w:ascii="Cambria Math" w:hAnsi="Cambria Math"/>
                          </w:rPr>
                          <m:t>πb</m:t>
                        </m:r>
                      </m:num>
                      <m:den>
                        <m:r>
                          <w:rPr>
                            <w:rFonts w:ascii="Cambria Math" w:hAnsi="Cambria Math"/>
                          </w:rPr>
                          <m:t>λ</m:t>
                        </m:r>
                      </m:den>
                    </m:f>
                    <m:r>
                      <w:rPr>
                        <w:rFonts w:ascii="Cambria Math" w:hAnsi="Cambria Math"/>
                      </w:rPr>
                      <m:t>sinφ</m:t>
                    </m:r>
                  </m:den>
                </m:f>
              </m:oMath>
            </m:oMathPara>
          </w:p>
        </w:tc>
        <w:tc>
          <w:tcPr>
            <w:tcW w:w="986" w:type="dxa"/>
            <w:vAlign w:val="center"/>
          </w:tcPr>
          <w:p w14:paraId="4542911F" w14:textId="1CD662EE" w:rsidR="00A41E76" w:rsidRPr="00C02579" w:rsidRDefault="00C02579" w:rsidP="00C02579">
            <w:pPr>
              <w:tabs>
                <w:tab w:val="left" w:pos="1125"/>
              </w:tabs>
              <w:jc w:val="center"/>
              <w:rPr>
                <w:lang w:val="en-US"/>
              </w:rPr>
            </w:pPr>
            <w:r>
              <w:rPr>
                <w:lang w:val="en-US"/>
              </w:rPr>
              <w:t>(19)</w:t>
            </w:r>
          </w:p>
        </w:tc>
      </w:tr>
    </w:tbl>
    <w:p w14:paraId="648F6BA0" w14:textId="63AE2632" w:rsidR="0003184E" w:rsidRPr="0003184E" w:rsidRDefault="0003184E" w:rsidP="00C02579">
      <w:pPr>
        <w:spacing w:line="288" w:lineRule="auto"/>
        <w:ind w:firstLine="567"/>
        <w:jc w:val="both"/>
      </w:pPr>
      <w:r w:rsidRPr="0003184E">
        <w:t>Здесь А</w:t>
      </w:r>
      <w:r w:rsidRPr="0003184E">
        <w:rPr>
          <w:vertAlign w:val="subscript"/>
        </w:rPr>
        <w:t>0</w:t>
      </w:r>
      <w:r w:rsidRPr="0003184E">
        <w:t xml:space="preserve"> – амплитуда волны, посылаемая щелью по направлению φ=0</w:t>
      </w:r>
      <w:r w:rsidR="00C02579" w:rsidRPr="00C02579">
        <w:t xml:space="preserve"> </w:t>
      </w:r>
      <w:r w:rsidRPr="0003184E">
        <w:t xml:space="preserve">(амплитуда центрального максимума), </w:t>
      </w:r>
      <w:r w:rsidRPr="0003184E">
        <w:rPr>
          <w:lang w:val="en-US"/>
        </w:rPr>
        <w:t>b</w:t>
      </w:r>
      <w:r w:rsidRPr="0003184E">
        <w:t xml:space="preserve"> – ширина щели, λ – длина волны.  </w:t>
      </w:r>
    </w:p>
    <w:p w14:paraId="78DEA82C" w14:textId="43036E52" w:rsidR="0003184E" w:rsidRDefault="0003184E" w:rsidP="00C02579">
      <w:pPr>
        <w:spacing w:line="288" w:lineRule="auto"/>
        <w:ind w:firstLine="567"/>
        <w:jc w:val="both"/>
      </w:pPr>
      <w:r w:rsidRPr="0003184E">
        <w:t>При малых углах (что обычно имеет место) выражение (1</w:t>
      </w:r>
      <w:r w:rsidR="00C02579" w:rsidRPr="00C02579">
        <w:t>9</w:t>
      </w:r>
      <w:r w:rsidRPr="0003184E">
        <w:t>) упрощается и принимает вид:</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02579" w:rsidRPr="00C02579" w14:paraId="6ED4D0D4" w14:textId="77777777" w:rsidTr="003B76A1">
        <w:trPr>
          <w:trHeight w:val="1256"/>
        </w:trPr>
        <w:tc>
          <w:tcPr>
            <w:tcW w:w="8642" w:type="dxa"/>
            <w:vAlign w:val="center"/>
          </w:tcPr>
          <w:p w14:paraId="467CC98D" w14:textId="4B7ADECC" w:rsidR="00C02579" w:rsidRPr="00C02579" w:rsidRDefault="00AD6B83" w:rsidP="003B76A1">
            <w:pPr>
              <w:tabs>
                <w:tab w:val="left" w:pos="1125"/>
              </w:tabs>
              <w:jc w:val="center"/>
              <w:rPr>
                <w:i/>
              </w:rPr>
            </w:pPr>
            <m:oMathPara>
              <m:oMathParaPr>
                <m:jc m:val="center"/>
              </m:oMathParaPr>
              <m:oMath>
                <m:sSub>
                  <m:sSubPr>
                    <m:ctrlPr>
                      <w:rPr>
                        <w:rFonts w:ascii="Cambria Math" w:hAnsi="Cambria Math"/>
                        <w:i/>
                      </w:rPr>
                    </m:ctrlPr>
                  </m:sSubPr>
                  <m:e>
                    <m:r>
                      <w:rPr>
                        <w:rFonts w:ascii="Cambria Math" w:hAnsi="Cambria Math"/>
                        <w:lang w:val="en-US"/>
                      </w:rPr>
                      <m:t>A</m:t>
                    </m:r>
                  </m:e>
                  <m:sub>
                    <m:r>
                      <w:rPr>
                        <w:rFonts w:ascii="Cambria Math" w:hAnsi="Cambria Math"/>
                      </w:rPr>
                      <m:t>φ</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0</m:t>
                        </m:r>
                      </m:sub>
                    </m:sSub>
                    <m:r>
                      <m:rPr>
                        <m:sty m:val="p"/>
                      </m:rPr>
                      <w:rPr>
                        <w:rFonts w:ascii="Cambria Math" w:hAnsi="Cambria Math"/>
                      </w:rPr>
                      <m:t>sin⁡</m:t>
                    </m:r>
                    <m:r>
                      <w:rPr>
                        <w:rFonts w:ascii="Cambria Math" w:hAnsi="Cambria Math"/>
                      </w:rPr>
                      <m:t>(</m:t>
                    </m:r>
                    <m:f>
                      <m:fPr>
                        <m:ctrlPr>
                          <w:rPr>
                            <w:rFonts w:ascii="Cambria Math" w:hAnsi="Cambria Math"/>
                            <w:i/>
                          </w:rPr>
                        </m:ctrlPr>
                      </m:fPr>
                      <m:num>
                        <m:r>
                          <w:rPr>
                            <w:rFonts w:ascii="Cambria Math" w:hAnsi="Cambria Math"/>
                          </w:rPr>
                          <m:t>πbφ</m:t>
                        </m:r>
                      </m:num>
                      <m:den>
                        <m:r>
                          <w:rPr>
                            <w:rFonts w:ascii="Cambria Math" w:hAnsi="Cambria Math"/>
                          </w:rPr>
                          <m:t>λ</m:t>
                        </m:r>
                      </m:den>
                    </m:f>
                    <m:r>
                      <w:rPr>
                        <w:rFonts w:ascii="Cambria Math" w:hAnsi="Cambria Math"/>
                      </w:rPr>
                      <m:t>)</m:t>
                    </m:r>
                  </m:num>
                  <m:den>
                    <m:f>
                      <m:fPr>
                        <m:ctrlPr>
                          <w:rPr>
                            <w:rFonts w:ascii="Cambria Math" w:hAnsi="Cambria Math"/>
                            <w:i/>
                          </w:rPr>
                        </m:ctrlPr>
                      </m:fPr>
                      <m:num>
                        <m:r>
                          <w:rPr>
                            <w:rFonts w:ascii="Cambria Math" w:hAnsi="Cambria Math"/>
                          </w:rPr>
                          <m:t>πbφ</m:t>
                        </m:r>
                      </m:num>
                      <m:den>
                        <m:r>
                          <w:rPr>
                            <w:rFonts w:ascii="Cambria Math" w:hAnsi="Cambria Math"/>
                          </w:rPr>
                          <m:t>λ</m:t>
                        </m:r>
                      </m:den>
                    </m:f>
                  </m:den>
                </m:f>
              </m:oMath>
            </m:oMathPara>
          </w:p>
        </w:tc>
        <w:tc>
          <w:tcPr>
            <w:tcW w:w="986" w:type="dxa"/>
            <w:vAlign w:val="center"/>
          </w:tcPr>
          <w:p w14:paraId="3C4CF160" w14:textId="12B4CF5C" w:rsidR="00C02579" w:rsidRPr="00C02579" w:rsidRDefault="00C02579" w:rsidP="003B76A1">
            <w:pPr>
              <w:tabs>
                <w:tab w:val="left" w:pos="1125"/>
              </w:tabs>
              <w:jc w:val="center"/>
              <w:rPr>
                <w:lang w:val="en-US"/>
              </w:rPr>
            </w:pPr>
            <w:r>
              <w:rPr>
                <w:lang w:val="en-US"/>
              </w:rPr>
              <w:t>(20)</w:t>
            </w:r>
          </w:p>
        </w:tc>
      </w:tr>
    </w:tbl>
    <w:p w14:paraId="68915EE1" w14:textId="3BBBFAFE" w:rsidR="00C02579" w:rsidRDefault="0003184E" w:rsidP="00C02579">
      <w:pPr>
        <w:spacing w:line="288" w:lineRule="auto"/>
        <w:ind w:firstLine="567"/>
        <w:jc w:val="both"/>
      </w:pPr>
      <w:r w:rsidRPr="0003184E">
        <w:t>Выражение (1</w:t>
      </w:r>
      <w:r w:rsidR="00C02579" w:rsidRPr="00C02579">
        <w:t>9</w:t>
      </w:r>
      <w:r w:rsidRPr="0003184E">
        <w:t xml:space="preserve">) обращается в ноль для углов φ, удовлетворяющих условию, где </w:t>
      </w:r>
      <w:r w:rsidRPr="0003184E">
        <w:rPr>
          <w:lang w:val="en-US"/>
        </w:rPr>
        <w:t>n</w:t>
      </w:r>
      <w:r w:rsidRPr="0003184E">
        <w:t xml:space="preserve"> = 1,2, 3…, </w:t>
      </w:r>
      <w:r w:rsidR="00C02579" w:rsidRPr="0003184E">
        <w:t>т.е.,</w:t>
      </w:r>
      <w:r w:rsidRPr="0003184E">
        <w:t xml:space="preserve"> для</w:t>
      </w:r>
    </w:p>
    <w:p w14:paraId="12562EFD" w14:textId="4A01E898" w:rsidR="00C02579" w:rsidRPr="0003184E" w:rsidRDefault="00C02579" w:rsidP="0003184E">
      <w:pPr>
        <w:tabs>
          <w:tab w:val="left" w:pos="1125"/>
        </w:tabs>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02579" w:rsidRPr="00C02579" w14:paraId="6BF80E8D" w14:textId="77777777" w:rsidTr="003B76A1">
        <w:trPr>
          <w:trHeight w:val="1256"/>
        </w:trPr>
        <w:tc>
          <w:tcPr>
            <w:tcW w:w="8642" w:type="dxa"/>
            <w:vAlign w:val="center"/>
          </w:tcPr>
          <w:p w14:paraId="0F556D77" w14:textId="4E0421BF" w:rsidR="00C02579" w:rsidRPr="00C02579" w:rsidRDefault="00C02579" w:rsidP="003B76A1">
            <w:pPr>
              <w:tabs>
                <w:tab w:val="left" w:pos="1125"/>
              </w:tabs>
              <w:jc w:val="center"/>
              <w:rPr>
                <w:i/>
              </w:rPr>
            </w:pPr>
            <m:oMathPara>
              <m:oMathParaPr>
                <m:jc m:val="center"/>
              </m:oMathParaPr>
              <m:oMath>
                <m:r>
                  <m:rPr>
                    <m:sty m:val="p"/>
                  </m:rPr>
                  <w:rPr>
                    <w:rFonts w:ascii="Cambria Math" w:hAnsi="Cambria Math"/>
                  </w:rPr>
                  <w:object w:dxaOrig="1100" w:dyaOrig="620" w14:anchorId="7CFD09A8">
                    <v:shape id="_x0000_i1046" type="#_x0000_t75" style="width:65.25pt;height:37.5pt" o:ole="">
                      <v:imagedata r:id="rId63" o:title=""/>
                    </v:shape>
                    <o:OLEObject Type="Embed" ProgID="Equation.3" ShapeID="_x0000_i1046" DrawAspect="Content" ObjectID="_1699801103" r:id="rId64"/>
                  </w:object>
                </m:r>
              </m:oMath>
            </m:oMathPara>
          </w:p>
        </w:tc>
        <w:tc>
          <w:tcPr>
            <w:tcW w:w="986" w:type="dxa"/>
            <w:vAlign w:val="center"/>
          </w:tcPr>
          <w:p w14:paraId="5B5521A1" w14:textId="0CDAB4B6" w:rsidR="00C02579" w:rsidRPr="00C02579" w:rsidRDefault="00C02579" w:rsidP="003B76A1">
            <w:pPr>
              <w:tabs>
                <w:tab w:val="left" w:pos="1125"/>
              </w:tabs>
              <w:jc w:val="center"/>
              <w:rPr>
                <w:lang w:val="en-US"/>
              </w:rPr>
            </w:pPr>
            <w:r>
              <w:rPr>
                <w:lang w:val="en-US"/>
              </w:rPr>
              <w:t>(21)</w:t>
            </w:r>
          </w:p>
        </w:tc>
      </w:tr>
    </w:tbl>
    <w:p w14:paraId="2D64F8CB" w14:textId="77777777" w:rsidR="0003184E" w:rsidRPr="0003184E" w:rsidRDefault="0003184E" w:rsidP="00C02579">
      <w:pPr>
        <w:spacing w:line="288" w:lineRule="auto"/>
        <w:ind w:firstLine="567"/>
        <w:jc w:val="both"/>
      </w:pPr>
      <w:r w:rsidRPr="0003184E">
        <w:t>Это условие минимумов.</w:t>
      </w:r>
    </w:p>
    <w:p w14:paraId="6753A969" w14:textId="4042C242" w:rsidR="00C02579" w:rsidRDefault="0003184E" w:rsidP="00C02579">
      <w:pPr>
        <w:spacing w:line="288" w:lineRule="auto"/>
        <w:ind w:firstLine="567"/>
        <w:jc w:val="both"/>
      </w:pPr>
      <w:r w:rsidRPr="0003184E">
        <w:t>При промежуточных значениях угла φ амплитуда достигает максимальных значений. Наибольший максимум имеет место, когда</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02579" w:rsidRPr="00C02579" w14:paraId="1481CDE0" w14:textId="77777777" w:rsidTr="003B76A1">
        <w:trPr>
          <w:trHeight w:val="1256"/>
        </w:trPr>
        <w:tc>
          <w:tcPr>
            <w:tcW w:w="8642" w:type="dxa"/>
            <w:vAlign w:val="center"/>
          </w:tcPr>
          <w:p w14:paraId="0F97185C" w14:textId="16BDC1FE" w:rsidR="00C02579" w:rsidRPr="00C02579" w:rsidRDefault="00C02579" w:rsidP="003B76A1">
            <w:pPr>
              <w:tabs>
                <w:tab w:val="left" w:pos="1125"/>
              </w:tabs>
              <w:jc w:val="center"/>
              <w:rPr>
                <w:i/>
              </w:rPr>
            </w:pPr>
            <m:oMathPara>
              <m:oMathParaPr>
                <m:jc m:val="center"/>
              </m:oMathParaPr>
              <m:oMath>
                <m:r>
                  <m:rPr>
                    <m:sty m:val="p"/>
                  </m:rPr>
                  <w:rPr>
                    <w:rFonts w:ascii="Cambria Math" w:hAnsi="Cambria Math"/>
                  </w:rPr>
                  <w:object w:dxaOrig="1260" w:dyaOrig="620" w14:anchorId="28145596">
                    <v:shape id="_x0000_i1047" type="#_x0000_t75" style="width:1in;height:35.25pt" o:ole="">
                      <v:imagedata r:id="rId65" o:title=""/>
                    </v:shape>
                    <o:OLEObject Type="Embed" ProgID="Equation.3" ShapeID="_x0000_i1047" DrawAspect="Content" ObjectID="_1699801104" r:id="rId66"/>
                  </w:object>
                </m:r>
              </m:oMath>
            </m:oMathPara>
          </w:p>
        </w:tc>
        <w:tc>
          <w:tcPr>
            <w:tcW w:w="986" w:type="dxa"/>
            <w:vAlign w:val="center"/>
          </w:tcPr>
          <w:p w14:paraId="328E3486" w14:textId="2207D343" w:rsidR="00C02579" w:rsidRPr="00C02579" w:rsidRDefault="00C02579" w:rsidP="003B76A1">
            <w:pPr>
              <w:tabs>
                <w:tab w:val="left" w:pos="1125"/>
              </w:tabs>
              <w:jc w:val="center"/>
              <w:rPr>
                <w:lang w:val="en-US"/>
              </w:rPr>
            </w:pPr>
            <w:r>
              <w:rPr>
                <w:lang w:val="en-US"/>
              </w:rPr>
              <w:t>(22)</w:t>
            </w:r>
          </w:p>
        </w:tc>
      </w:tr>
    </w:tbl>
    <w:p w14:paraId="4876A177" w14:textId="2140712E" w:rsidR="0003184E" w:rsidRPr="0003184E" w:rsidRDefault="0003184E" w:rsidP="00C02579">
      <w:pPr>
        <w:spacing w:line="288" w:lineRule="auto"/>
        <w:ind w:firstLine="567"/>
        <w:jc w:val="both"/>
      </w:pPr>
      <w:r w:rsidRPr="0003184E">
        <w:t>т.е. φ=0; при этом А</w:t>
      </w:r>
      <w:r w:rsidRPr="0003184E">
        <w:rPr>
          <w:vertAlign w:val="subscript"/>
        </w:rPr>
        <w:t>φ</w:t>
      </w:r>
      <w:r w:rsidRPr="0003184E">
        <w:t>=А</w:t>
      </w:r>
      <w:r w:rsidRPr="0003184E">
        <w:rPr>
          <w:vertAlign w:val="subscript"/>
        </w:rPr>
        <w:t>0</w:t>
      </w:r>
      <w:r w:rsidRPr="0003184E">
        <w:t>.</w:t>
      </w:r>
    </w:p>
    <w:p w14:paraId="1C0B21E5" w14:textId="7DFB8A23" w:rsidR="0003184E" w:rsidRPr="0003184E" w:rsidRDefault="0003184E" w:rsidP="00C02579">
      <w:pPr>
        <w:spacing w:line="288" w:lineRule="auto"/>
        <w:ind w:firstLine="567"/>
        <w:jc w:val="both"/>
      </w:pPr>
      <w:r w:rsidRPr="0003184E">
        <w:t>Следующие максимумы, значительно уступающие по величине главному, соответствуют значениям φ, определённым из условий:</w:t>
      </w:r>
    </w:p>
    <w:p w14:paraId="53231551" w14:textId="35EF65DD" w:rsidR="0003184E" w:rsidRPr="0003184E" w:rsidRDefault="0003184E" w:rsidP="00C02579">
      <w:pPr>
        <w:spacing w:line="288" w:lineRule="auto"/>
        <w:ind w:firstLine="567"/>
        <w:jc w:val="both"/>
      </w:pPr>
      <w:r w:rsidRPr="0003184E">
        <w:object w:dxaOrig="1660" w:dyaOrig="620" w14:anchorId="5FAA2B24">
          <v:shape id="_x0000_i1048" type="#_x0000_t75" style="width:90pt;height:33pt" o:ole="">
            <v:imagedata r:id="rId67" o:title=""/>
          </v:shape>
          <o:OLEObject Type="Embed" ProgID="Equation.3" ShapeID="_x0000_i1048" DrawAspect="Content" ObjectID="_1699801105" r:id="rId68"/>
        </w:object>
      </w:r>
      <w:r w:rsidRPr="0003184E">
        <w:t xml:space="preserve">;  </w:t>
      </w:r>
      <w:r w:rsidRPr="0003184E">
        <w:object w:dxaOrig="1719" w:dyaOrig="620" w14:anchorId="1E45E0C4">
          <v:shape id="_x0000_i1049" type="#_x0000_t75" style="width:93pt;height:33pt" o:ole="">
            <v:imagedata r:id="rId69" o:title=""/>
          </v:shape>
          <o:OLEObject Type="Embed" ProgID="Equation.3" ShapeID="_x0000_i1049" DrawAspect="Content" ObjectID="_1699801106" r:id="rId70"/>
        </w:object>
      </w:r>
      <w:r w:rsidRPr="0003184E">
        <w:t xml:space="preserve">;   </w:t>
      </w:r>
      <w:r w:rsidRPr="0003184E">
        <w:object w:dxaOrig="1700" w:dyaOrig="620" w14:anchorId="79CC8D20">
          <v:shape id="_x0000_i1050" type="#_x0000_t75" style="width:92.25pt;height:33.75pt" o:ole="">
            <v:imagedata r:id="rId71" o:title=""/>
          </v:shape>
          <o:OLEObject Type="Embed" ProgID="Equation.3" ShapeID="_x0000_i1050" DrawAspect="Content" ObjectID="_1699801107" r:id="rId72"/>
        </w:object>
      </w:r>
      <w:r w:rsidRPr="0003184E">
        <w:t xml:space="preserve">;   </w:t>
      </w:r>
      <w:r w:rsidRPr="0003184E">
        <w:object w:dxaOrig="1719" w:dyaOrig="620" w14:anchorId="374F013B">
          <v:shape id="_x0000_i1051" type="#_x0000_t75" style="width:93pt;height:33pt" o:ole="">
            <v:imagedata r:id="rId73" o:title=""/>
          </v:shape>
          <o:OLEObject Type="Embed" ProgID="Equation.3" ShapeID="_x0000_i1051" DrawAspect="Content" ObjectID="_1699801108" r:id="rId74"/>
        </w:object>
      </w:r>
      <w:r w:rsidRPr="0003184E">
        <w:t>, и т.д.</w:t>
      </w:r>
    </w:p>
    <w:p w14:paraId="03F597AD" w14:textId="08572A92" w:rsidR="0003184E" w:rsidRPr="0003184E" w:rsidRDefault="00993A27" w:rsidP="00C02579">
      <w:pPr>
        <w:spacing w:line="288" w:lineRule="auto"/>
        <w:ind w:firstLine="567"/>
        <w:jc w:val="both"/>
      </w:pPr>
      <w:r>
        <w:t>Если</w:t>
      </w:r>
      <w:r w:rsidR="0003184E" w:rsidRPr="0003184E">
        <w:t xml:space="preserve"> измерение и наблюдение дифракционной картины</w:t>
      </w:r>
      <w:r>
        <w:t xml:space="preserve"> (Рис. 19)</w:t>
      </w:r>
      <w:r w:rsidR="0003184E" w:rsidRPr="0003184E">
        <w:t xml:space="preserve"> будет происходить на компьютере, а приемником будет являться видеокамера, следует учесть, что необходим некий коэффициент перехода от размера в пикселях (наблюдаемом на мониторе) к реальному размеру.</w:t>
      </w:r>
    </w:p>
    <w:p w14:paraId="4D6EE129" w14:textId="23AFB003" w:rsidR="0003184E" w:rsidRPr="0003184E" w:rsidRDefault="0003184E" w:rsidP="00993A27">
      <w:pPr>
        <w:tabs>
          <w:tab w:val="left" w:pos="1125"/>
        </w:tabs>
        <w:jc w:val="center"/>
      </w:pPr>
      <w:r w:rsidRPr="0003184E">
        <w:rPr>
          <w:noProof/>
          <w:lang w:eastAsia="ru-RU"/>
        </w:rPr>
        <w:drawing>
          <wp:inline distT="0" distB="0" distL="0" distR="0" wp14:anchorId="2A6AE073" wp14:editId="2E8AF397">
            <wp:extent cx="4314825" cy="26479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4825" cy="2647950"/>
                    </a:xfrm>
                    <a:prstGeom prst="rect">
                      <a:avLst/>
                    </a:prstGeom>
                    <a:noFill/>
                    <a:ln>
                      <a:noFill/>
                    </a:ln>
                  </pic:spPr>
                </pic:pic>
              </a:graphicData>
            </a:graphic>
          </wp:inline>
        </w:drawing>
      </w:r>
    </w:p>
    <w:p w14:paraId="02F4FC03" w14:textId="5E469575" w:rsidR="00993A27" w:rsidRPr="00993A27" w:rsidRDefault="0003184E" w:rsidP="00993A27">
      <w:pPr>
        <w:tabs>
          <w:tab w:val="left" w:pos="1125"/>
        </w:tabs>
        <w:jc w:val="center"/>
        <w:rPr>
          <w:iCs/>
        </w:rPr>
      </w:pPr>
      <w:r w:rsidRPr="0003184E">
        <w:rPr>
          <w:iCs/>
        </w:rPr>
        <w:t xml:space="preserve">Рис. </w:t>
      </w:r>
      <w:r w:rsidR="00993A27">
        <w:rPr>
          <w:iCs/>
        </w:rPr>
        <w:t>19</w:t>
      </w:r>
      <w:r w:rsidRPr="0003184E">
        <w:rPr>
          <w:iCs/>
        </w:rPr>
        <w:t>. Схематическое изображение эксперимента</w:t>
      </w:r>
    </w:p>
    <w:p w14:paraId="295209C1" w14:textId="77777777" w:rsidR="00993A27" w:rsidRPr="005064E9" w:rsidRDefault="00993A27" w:rsidP="00993A27">
      <w:pPr>
        <w:spacing w:line="288" w:lineRule="auto"/>
        <w:ind w:firstLine="567"/>
        <w:jc w:val="both"/>
        <w:rPr>
          <w:b/>
        </w:rPr>
      </w:pPr>
      <w:r w:rsidRPr="005064E9">
        <w:rPr>
          <w:b/>
        </w:rPr>
        <w:t>Основное рабочее задание</w:t>
      </w:r>
    </w:p>
    <w:p w14:paraId="4B4CEEC7" w14:textId="76488742" w:rsidR="00993A27" w:rsidRPr="005064E9" w:rsidRDefault="00993A27" w:rsidP="00993A27">
      <w:pPr>
        <w:spacing w:line="288" w:lineRule="auto"/>
        <w:ind w:firstLine="567"/>
        <w:jc w:val="both"/>
        <w:rPr>
          <w:b/>
        </w:rPr>
      </w:pPr>
      <w:r w:rsidRPr="005064E9">
        <w:rPr>
          <w:b/>
        </w:rPr>
        <w:t xml:space="preserve">Задание 1.  </w:t>
      </w:r>
      <w:r>
        <w:rPr>
          <w:b/>
        </w:rPr>
        <w:t>Изучение дифракции света</w:t>
      </w:r>
      <w:r w:rsidR="00D62419">
        <w:rPr>
          <w:b/>
        </w:rPr>
        <w:t xml:space="preserve"> на щели</w:t>
      </w:r>
      <w:r>
        <w:rPr>
          <w:b/>
        </w:rPr>
        <w:t xml:space="preserve"> (галогеновая</w:t>
      </w:r>
      <w:r w:rsidR="00CF69F9">
        <w:rPr>
          <w:b/>
        </w:rPr>
        <w:t xml:space="preserve"> и ртутная</w:t>
      </w:r>
      <w:r>
        <w:rPr>
          <w:b/>
        </w:rPr>
        <w:t xml:space="preserve"> ламп</w:t>
      </w:r>
      <w:r w:rsidR="00CF69F9">
        <w:rPr>
          <w:b/>
        </w:rPr>
        <w:t>ы</w:t>
      </w:r>
      <w:r>
        <w:rPr>
          <w:b/>
        </w:rPr>
        <w:t>)</w:t>
      </w:r>
      <w:r w:rsidRPr="005064E9">
        <w:rPr>
          <w:b/>
        </w:rPr>
        <w:t xml:space="preserve"> </w:t>
      </w:r>
    </w:p>
    <w:p w14:paraId="189F8315" w14:textId="0D01BFA7" w:rsidR="0003184E" w:rsidRDefault="00993A27" w:rsidP="00895F74">
      <w:pPr>
        <w:spacing w:line="288" w:lineRule="auto"/>
        <w:ind w:firstLine="567"/>
        <w:jc w:val="both"/>
      </w:pPr>
      <w:r>
        <w:t>Для начала необходимо собрать установку (Рис. 20) в соответствии со следующей схемой:</w:t>
      </w:r>
    </w:p>
    <w:p w14:paraId="17222BD5" w14:textId="66B1D07D" w:rsidR="00D62419" w:rsidRDefault="00D62419" w:rsidP="00D62419">
      <w:pPr>
        <w:jc w:val="center"/>
      </w:pPr>
      <w:r>
        <w:rPr>
          <w:noProof/>
          <w:lang w:eastAsia="ru-RU"/>
        </w:rPr>
        <w:lastRenderedPageBreak/>
        <w:drawing>
          <wp:inline distT="0" distB="0" distL="0" distR="0" wp14:anchorId="678AD7AD" wp14:editId="5D161B77">
            <wp:extent cx="6115050" cy="3600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5050" cy="3600450"/>
                    </a:xfrm>
                    <a:prstGeom prst="rect">
                      <a:avLst/>
                    </a:prstGeom>
                    <a:noFill/>
                    <a:ln>
                      <a:noFill/>
                    </a:ln>
                  </pic:spPr>
                </pic:pic>
              </a:graphicData>
            </a:graphic>
          </wp:inline>
        </w:drawing>
      </w:r>
    </w:p>
    <w:p w14:paraId="4E983B47" w14:textId="0D58EEFF" w:rsidR="00993A27" w:rsidRDefault="00D62419" w:rsidP="00734BB5">
      <w:pPr>
        <w:spacing w:line="288" w:lineRule="auto"/>
        <w:ind w:firstLine="567"/>
        <w:jc w:val="center"/>
      </w:pPr>
      <w:r>
        <w:t>Рис. 20. Внешний вид установки. 1 – галогеновая лампа на юстируемом держателе, 2 – светофильтр, 3 – линза, 4 – экран, 5 – вставка с отверстием и магнитом</w:t>
      </w:r>
    </w:p>
    <w:p w14:paraId="27D56B94" w14:textId="2920FE75" w:rsidR="00D62419" w:rsidRDefault="00801DB6" w:rsidP="00895F74">
      <w:pPr>
        <w:spacing w:line="288" w:lineRule="auto"/>
        <w:ind w:firstLine="567"/>
        <w:jc w:val="both"/>
      </w:pPr>
      <w:r>
        <w:t xml:space="preserve">Далее </w:t>
      </w:r>
      <w:r w:rsidR="00A93F16">
        <w:t>подключаем питание лампы и настраиваем, с помощью линзы, световое пятно лампы таким образом, чтобы оно попадало своим центром на прорезь экрана.</w:t>
      </w:r>
    </w:p>
    <w:p w14:paraId="71CEA857" w14:textId="6578C0D3" w:rsidR="00A93F16" w:rsidRDefault="00A93F16" w:rsidP="00895F74">
      <w:pPr>
        <w:spacing w:line="288" w:lineRule="auto"/>
        <w:ind w:firstLine="567"/>
        <w:jc w:val="both"/>
      </w:pPr>
      <w:r>
        <w:t>Провести измерения, занести полученные значения расстояния между порядками в отчет.</w:t>
      </w:r>
    </w:p>
    <w:p w14:paraId="648A44C7" w14:textId="6C367E89" w:rsidR="00A93F16" w:rsidRDefault="00A93F16" w:rsidP="00895F74">
      <w:pPr>
        <w:spacing w:line="288" w:lineRule="auto"/>
        <w:ind w:firstLine="567"/>
        <w:jc w:val="both"/>
      </w:pPr>
      <w:r>
        <w:t>Заменить галогеновую лампу на ртутную (Рис. 21), дождаться выхода лампы на максимальную мощность (около 3 минут). Повторить эксперимент выше</w:t>
      </w:r>
      <w:r w:rsidR="00895F74">
        <w:t>.</w:t>
      </w:r>
    </w:p>
    <w:p w14:paraId="01A14D4D" w14:textId="31986E3A" w:rsidR="008C5355" w:rsidRDefault="004A1BE4" w:rsidP="004A1BE4">
      <w:pPr>
        <w:spacing w:line="288" w:lineRule="auto"/>
        <w:ind w:firstLine="567"/>
        <w:jc w:val="center"/>
      </w:pPr>
      <w:r>
        <w:rPr>
          <w:noProof/>
          <w:lang w:eastAsia="ru-RU"/>
        </w:rPr>
        <w:drawing>
          <wp:inline distT="0" distB="0" distL="0" distR="0" wp14:anchorId="0A578ED4" wp14:editId="65C7C8C7">
            <wp:extent cx="4010025" cy="259839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47617" cy="2622755"/>
                    </a:xfrm>
                    <a:prstGeom prst="rect">
                      <a:avLst/>
                    </a:prstGeom>
                    <a:noFill/>
                    <a:ln>
                      <a:noFill/>
                    </a:ln>
                  </pic:spPr>
                </pic:pic>
              </a:graphicData>
            </a:graphic>
          </wp:inline>
        </w:drawing>
      </w:r>
    </w:p>
    <w:p w14:paraId="0C5B4964" w14:textId="5ED4A1E6" w:rsidR="008C5355" w:rsidRDefault="008C5355" w:rsidP="00CF69F9">
      <w:pPr>
        <w:tabs>
          <w:tab w:val="left" w:pos="4185"/>
        </w:tabs>
        <w:jc w:val="center"/>
      </w:pPr>
      <w:r>
        <w:lastRenderedPageBreak/>
        <w:t>Рис. 21. Ртутная лампа</w:t>
      </w:r>
    </w:p>
    <w:p w14:paraId="1E53D165" w14:textId="04B9408C" w:rsidR="00CF69F9" w:rsidRPr="00734BB5" w:rsidRDefault="00CF69F9" w:rsidP="00734BB5">
      <w:pPr>
        <w:spacing w:line="288" w:lineRule="auto"/>
        <w:ind w:firstLine="567"/>
        <w:jc w:val="both"/>
        <w:rPr>
          <w:b/>
        </w:rPr>
      </w:pPr>
      <w:r w:rsidRPr="00734BB5">
        <w:rPr>
          <w:b/>
        </w:rPr>
        <w:t>Задание 2. Изучение дифракции света на щели (</w:t>
      </w:r>
      <w:r w:rsidRPr="00734BB5">
        <w:rPr>
          <w:b/>
          <w:lang w:val="en-US"/>
        </w:rPr>
        <w:t>HeNe</w:t>
      </w:r>
      <w:r w:rsidRPr="00734BB5">
        <w:rPr>
          <w:b/>
        </w:rPr>
        <w:t xml:space="preserve"> лазер)</w:t>
      </w:r>
    </w:p>
    <w:p w14:paraId="5928F2EF" w14:textId="24FCEDB1" w:rsidR="00734BB5" w:rsidRPr="00734BB5" w:rsidRDefault="00734BB5" w:rsidP="00734BB5">
      <w:pPr>
        <w:spacing w:line="288" w:lineRule="auto"/>
        <w:ind w:firstLine="567"/>
        <w:jc w:val="both"/>
      </w:pPr>
      <w:r w:rsidRPr="00734BB5">
        <w:t>Собрать установку в соответствии с приведенной ниже схемой</w:t>
      </w:r>
      <w:r>
        <w:t xml:space="preserve"> (Рис. 22)</w:t>
      </w:r>
      <w:r w:rsidRPr="00734BB5">
        <w:t>.</w:t>
      </w:r>
    </w:p>
    <w:p w14:paraId="12FC9CE9" w14:textId="0BA79F23" w:rsidR="00734BB5" w:rsidRPr="00734BB5" w:rsidRDefault="00734BB5" w:rsidP="00734BB5">
      <w:pPr>
        <w:tabs>
          <w:tab w:val="left" w:pos="4185"/>
        </w:tabs>
        <w:jc w:val="center"/>
      </w:pPr>
      <w:r w:rsidRPr="00734BB5">
        <w:rPr>
          <w:noProof/>
          <w:lang w:eastAsia="ru-RU"/>
        </w:rPr>
        <w:drawing>
          <wp:inline distT="0" distB="0" distL="0" distR="0" wp14:anchorId="1D86D869" wp14:editId="74D432A3">
            <wp:extent cx="5057775" cy="27432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57775" cy="2743200"/>
                    </a:xfrm>
                    <a:prstGeom prst="rect">
                      <a:avLst/>
                    </a:prstGeom>
                    <a:noFill/>
                    <a:ln>
                      <a:noFill/>
                    </a:ln>
                  </pic:spPr>
                </pic:pic>
              </a:graphicData>
            </a:graphic>
          </wp:inline>
        </w:drawing>
      </w:r>
    </w:p>
    <w:p w14:paraId="238CB20B" w14:textId="5E1B23EB" w:rsidR="00734BB5" w:rsidRPr="00734BB5" w:rsidRDefault="00734BB5" w:rsidP="00734BB5">
      <w:pPr>
        <w:spacing w:line="288" w:lineRule="auto"/>
        <w:ind w:firstLine="567"/>
        <w:jc w:val="center"/>
      </w:pPr>
      <w:r w:rsidRPr="00734BB5">
        <w:t xml:space="preserve">Рис. </w:t>
      </w:r>
      <w:r>
        <w:t>22</w:t>
      </w:r>
      <w:r w:rsidRPr="00734BB5">
        <w:t xml:space="preserve">. Схема экспериментальной установки по наблюдению дифракции Фраунгофера на </w:t>
      </w:r>
      <w:r w:rsidR="00E52F75">
        <w:t>щели</w:t>
      </w:r>
      <w:r w:rsidRPr="00734BB5">
        <w:t>.</w:t>
      </w:r>
      <w:r>
        <w:t xml:space="preserve"> 1 – л</w:t>
      </w:r>
      <w:r w:rsidRPr="00734BB5">
        <w:t>азер</w:t>
      </w:r>
      <w:r>
        <w:t>, 2 - д</w:t>
      </w:r>
      <w:r w:rsidRPr="00734BB5">
        <w:t xml:space="preserve">ифракционная </w:t>
      </w:r>
      <w:r>
        <w:t>щель, 3 - экран или матричный приемник, 4 - к</w:t>
      </w:r>
      <w:r w:rsidRPr="00734BB5">
        <w:t>арта видеозахвата</w:t>
      </w:r>
      <w:r>
        <w:t>, 5 – к</w:t>
      </w:r>
      <w:r w:rsidRPr="00734BB5">
        <w:t>омпьютер</w:t>
      </w:r>
      <w:r>
        <w:t>, 6 – м</w:t>
      </w:r>
      <w:r w:rsidRPr="00734BB5">
        <w:t>онитор</w:t>
      </w:r>
      <w:r>
        <w:t xml:space="preserve"> (позиции 4-6 используются только совместно с матричным приемником)</w:t>
      </w:r>
    </w:p>
    <w:p w14:paraId="28F1192C" w14:textId="2A73B673" w:rsidR="00734BB5" w:rsidRPr="00734BB5" w:rsidRDefault="00734BB5" w:rsidP="00734BB5">
      <w:pPr>
        <w:spacing w:line="288" w:lineRule="auto"/>
        <w:ind w:firstLine="567"/>
        <w:jc w:val="both"/>
      </w:pPr>
      <w:r w:rsidRPr="00734BB5">
        <w:t xml:space="preserve">Провести юстировку лазера, используя для этого измерительный экран. При проведении юстировки рекомендуется в дальней зоне корректировку положения луча проводить угловыми перемещениями, а в ближней – линейными. </w:t>
      </w:r>
    </w:p>
    <w:p w14:paraId="445F731E" w14:textId="7DCB562A" w:rsidR="00734BB5" w:rsidRPr="00734BB5" w:rsidRDefault="00734BB5" w:rsidP="00734BB5">
      <w:pPr>
        <w:spacing w:line="288" w:lineRule="auto"/>
        <w:ind w:firstLine="567"/>
        <w:jc w:val="both"/>
      </w:pPr>
      <w:r w:rsidRPr="00734BB5">
        <w:t>Допустимое отклонение луча лазера на всем протяжении оптической скамьи, начиная от второй поперечной скамьи, не должно превышать 0,5 мм.</w:t>
      </w:r>
    </w:p>
    <w:p w14:paraId="1CD02057" w14:textId="6F9913D3" w:rsidR="00734BB5" w:rsidRPr="00734BB5" w:rsidRDefault="00734BB5" w:rsidP="00734BB5">
      <w:pPr>
        <w:spacing w:line="288" w:lineRule="auto"/>
        <w:ind w:firstLine="567"/>
        <w:jc w:val="both"/>
        <w:rPr>
          <w:i/>
        </w:rPr>
      </w:pPr>
      <w:r w:rsidRPr="00734BB5">
        <w:rPr>
          <w:i/>
        </w:rPr>
        <w:t>После окончания юстировки лазер не трогать.</w:t>
      </w:r>
    </w:p>
    <w:p w14:paraId="7775664B" w14:textId="55FB65C1" w:rsidR="00734BB5" w:rsidRPr="00734BB5" w:rsidRDefault="00734BB5" w:rsidP="00734BB5">
      <w:pPr>
        <w:spacing w:line="288" w:lineRule="auto"/>
        <w:ind w:firstLine="567"/>
        <w:jc w:val="both"/>
      </w:pPr>
      <w:r w:rsidRPr="00734BB5">
        <w:t>Установить на скамью (</w:t>
      </w:r>
      <w:r>
        <w:t>Р</w:t>
      </w:r>
      <w:r w:rsidRPr="00734BB5">
        <w:t xml:space="preserve">ис. </w:t>
      </w:r>
      <w:r>
        <w:t>22</w:t>
      </w:r>
      <w:r w:rsidRPr="00734BB5">
        <w:t>.) вертикально дифракционную щель таким образом, чтобы центр щели совпадал с осью луча лазера, а на оптическую скамью измерительный экран и наблюдать на нем качественную картину дифракции.</w:t>
      </w:r>
    </w:p>
    <w:p w14:paraId="0877B940" w14:textId="77777777" w:rsidR="00734BB5" w:rsidRDefault="00734BB5" w:rsidP="00734BB5">
      <w:pPr>
        <w:spacing w:line="288" w:lineRule="auto"/>
        <w:ind w:firstLine="567"/>
        <w:jc w:val="both"/>
      </w:pPr>
      <w:r w:rsidRPr="00734BB5">
        <w:t xml:space="preserve">Меняя размер раздвижной щели от нуля (полностью закрытая щель) до примерно 150 мкм, наблюдать на экране изменение дифракционной картины. Размер щели определять по микрометру, имеющемуся на раздвижной щели. </w:t>
      </w:r>
    </w:p>
    <w:p w14:paraId="6DE25064" w14:textId="740A6EF0" w:rsidR="00734BB5" w:rsidRPr="00734BB5" w:rsidRDefault="00734BB5" w:rsidP="00734BB5">
      <w:pPr>
        <w:spacing w:line="288" w:lineRule="auto"/>
        <w:ind w:firstLine="567"/>
        <w:jc w:val="both"/>
      </w:pPr>
      <w:r w:rsidRPr="00734BB5">
        <w:t xml:space="preserve">Установить такой размер щели, чтобы на экране было видно, при включенном свете, не менее 5 (включая нулевой) порядков интенсивности (при необходимости для изменения яркости изображения использовать поляризационный фильтр).  </w:t>
      </w:r>
    </w:p>
    <w:p w14:paraId="1E3303FE" w14:textId="2E115E05" w:rsidR="00734BB5" w:rsidRPr="00734BB5" w:rsidRDefault="00734BB5" w:rsidP="00734BB5">
      <w:pPr>
        <w:spacing w:line="288" w:lineRule="auto"/>
        <w:ind w:firstLine="567"/>
        <w:jc w:val="both"/>
      </w:pPr>
      <w:r w:rsidRPr="00734BB5">
        <w:lastRenderedPageBreak/>
        <w:t>Сфотографировать дифракционные картины для трех размеров щели, дающих интерференционные картины, отличающиеся расстояниями между центрами интенсивности, для включения в отчет.</w:t>
      </w:r>
    </w:p>
    <w:p w14:paraId="262CDDE6" w14:textId="49741153" w:rsidR="00734BB5" w:rsidRDefault="00734BB5" w:rsidP="00734BB5">
      <w:pPr>
        <w:spacing w:line="288" w:lineRule="auto"/>
        <w:ind w:firstLine="567"/>
        <w:jc w:val="both"/>
      </w:pPr>
      <w:r w:rsidRPr="00734BB5">
        <w:t xml:space="preserve">Рассчитать </w:t>
      </w:r>
      <w:r>
        <w:t>длину волны лазера</w:t>
      </w:r>
      <w:r w:rsidRPr="00734BB5">
        <w:t xml:space="preserve"> согласно формуле (</w:t>
      </w:r>
      <w:r>
        <w:t>22</w:t>
      </w:r>
      <w:r w:rsidRPr="00734BB5">
        <w:t>), повторить эксперимент для 3 различных размеров щели. Результаты занести в таблицу и включить в отчет.</w:t>
      </w:r>
    </w:p>
    <w:p w14:paraId="04C9817C" w14:textId="3775307F" w:rsidR="00E52F75" w:rsidRPr="009655EE" w:rsidRDefault="00E52F75" w:rsidP="00734BB5">
      <w:pPr>
        <w:spacing w:line="288" w:lineRule="auto"/>
        <w:ind w:firstLine="567"/>
        <w:jc w:val="both"/>
        <w:rPr>
          <w:b/>
        </w:rPr>
      </w:pPr>
      <w:r w:rsidRPr="009655EE">
        <w:rPr>
          <w:b/>
        </w:rPr>
        <w:t>Задание 3. Дифракция света на полуплоскости и круглом отверстии</w:t>
      </w:r>
    </w:p>
    <w:p w14:paraId="25D24E15" w14:textId="75B1EE8D" w:rsidR="00E52F75" w:rsidRDefault="00E52F75" w:rsidP="00734BB5">
      <w:pPr>
        <w:spacing w:line="288" w:lineRule="auto"/>
        <w:ind w:firstLine="567"/>
        <w:jc w:val="both"/>
      </w:pPr>
      <w:r>
        <w:t>Собрать установку в соответствии с приведенной ниже схемой (Рис. 23).</w:t>
      </w:r>
    </w:p>
    <w:p w14:paraId="46198C7C" w14:textId="3209074B" w:rsidR="00E52F75" w:rsidRDefault="00E52F75" w:rsidP="009655EE">
      <w:pPr>
        <w:spacing w:line="288" w:lineRule="auto"/>
        <w:ind w:firstLine="567"/>
        <w:jc w:val="center"/>
      </w:pPr>
      <w:r>
        <w:rPr>
          <w:noProof/>
          <w:lang w:eastAsia="ru-RU"/>
        </w:rPr>
        <w:drawing>
          <wp:inline distT="0" distB="0" distL="0" distR="0" wp14:anchorId="5615AB68" wp14:editId="4E7678E7">
            <wp:extent cx="6115050" cy="36290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5050" cy="3629025"/>
                    </a:xfrm>
                    <a:prstGeom prst="rect">
                      <a:avLst/>
                    </a:prstGeom>
                    <a:noFill/>
                    <a:ln>
                      <a:noFill/>
                    </a:ln>
                  </pic:spPr>
                </pic:pic>
              </a:graphicData>
            </a:graphic>
          </wp:inline>
        </w:drawing>
      </w:r>
    </w:p>
    <w:p w14:paraId="63BFC521" w14:textId="7A8EB873" w:rsidR="009655EE" w:rsidRPr="00734BB5" w:rsidRDefault="00E52F75" w:rsidP="009655EE">
      <w:pPr>
        <w:spacing w:line="288" w:lineRule="auto"/>
        <w:ind w:firstLine="567"/>
        <w:jc w:val="center"/>
      </w:pPr>
      <w:r>
        <w:t xml:space="preserve">Рис. 23. </w:t>
      </w:r>
      <w:r w:rsidR="009655EE">
        <w:t>Внешний вид установки. 1 – лазер на юстируемом держателе, 2 – поляроид, 3 – линза, 4 – вставка с магнитом, 5 – ПЗС матрица, 6 – модуль преобразования сигнала</w:t>
      </w:r>
      <w:r w:rsidR="00C95204">
        <w:t>, 7 – оптическая скамья</w:t>
      </w:r>
    </w:p>
    <w:p w14:paraId="0B49C167" w14:textId="77777777" w:rsidR="009655EE" w:rsidRPr="00734BB5" w:rsidRDefault="009655EE" w:rsidP="009655EE">
      <w:pPr>
        <w:spacing w:line="288" w:lineRule="auto"/>
        <w:ind w:firstLine="567"/>
        <w:jc w:val="both"/>
      </w:pPr>
      <w:r w:rsidRPr="00734BB5">
        <w:t xml:space="preserve">Провести юстировку лазера, используя для этого измерительный экран. При проведении юстировки рекомендуется в дальней зоне корректировку положения луча проводить угловыми перемещениями, а в ближней – линейными. </w:t>
      </w:r>
    </w:p>
    <w:p w14:paraId="278D3DF3" w14:textId="77777777" w:rsidR="009655EE" w:rsidRPr="00734BB5" w:rsidRDefault="009655EE" w:rsidP="009655EE">
      <w:pPr>
        <w:spacing w:line="288" w:lineRule="auto"/>
        <w:ind w:firstLine="567"/>
        <w:jc w:val="both"/>
      </w:pPr>
      <w:r w:rsidRPr="00734BB5">
        <w:t>Допустимое отклонение луча лазера на всем протяжении оптической скамьи, начиная от второй поперечной скамьи, не должно превышать 0,5 мм.</w:t>
      </w:r>
    </w:p>
    <w:p w14:paraId="708E4939" w14:textId="05D93DE1" w:rsidR="009655EE" w:rsidRDefault="009655EE" w:rsidP="009655EE">
      <w:pPr>
        <w:spacing w:line="288" w:lineRule="auto"/>
        <w:ind w:firstLine="567"/>
        <w:jc w:val="both"/>
        <w:rPr>
          <w:i/>
        </w:rPr>
      </w:pPr>
      <w:r w:rsidRPr="00734BB5">
        <w:rPr>
          <w:i/>
        </w:rPr>
        <w:t>После окончания юстировки лазер не трогать.</w:t>
      </w:r>
    </w:p>
    <w:p w14:paraId="7A279BEE" w14:textId="42C9F7BB" w:rsidR="009655EE" w:rsidRDefault="009655EE" w:rsidP="009655EE">
      <w:pPr>
        <w:spacing w:line="288" w:lineRule="auto"/>
        <w:ind w:firstLine="567"/>
        <w:jc w:val="both"/>
      </w:pPr>
      <w:r>
        <w:t xml:space="preserve">Воткнуть </w:t>
      </w:r>
      <w:r>
        <w:rPr>
          <w:lang w:val="en-US"/>
        </w:rPr>
        <w:t>USB</w:t>
      </w:r>
      <w:r w:rsidRPr="009655EE">
        <w:t xml:space="preserve"> </w:t>
      </w:r>
      <w:r>
        <w:t>провод в разъем модуля и подключить к ПК. После окончания юстировки, на рамке (4), закрепить отверстие и наблюдать дифракционную картину.</w:t>
      </w:r>
    </w:p>
    <w:p w14:paraId="59319D9E" w14:textId="0092F242" w:rsidR="009655EE" w:rsidRDefault="00522B29" w:rsidP="009655EE">
      <w:pPr>
        <w:spacing w:line="288" w:lineRule="auto"/>
        <w:ind w:firstLine="567"/>
        <w:jc w:val="both"/>
      </w:pPr>
      <w:r>
        <w:t>*</w:t>
      </w:r>
      <w:r w:rsidR="00270EBF">
        <w:t>Задание 4. Дифракция света на одномерной и двумерной решетках</w:t>
      </w:r>
    </w:p>
    <w:p w14:paraId="59D819A3" w14:textId="27BCFA42" w:rsidR="00C95204" w:rsidRDefault="00522B29" w:rsidP="009655EE">
      <w:pPr>
        <w:spacing w:line="288" w:lineRule="auto"/>
        <w:ind w:firstLine="567"/>
        <w:jc w:val="both"/>
      </w:pPr>
      <w:r>
        <w:lastRenderedPageBreak/>
        <w:t>Заменить позиции 2 – 5 (Рис. 23) на одномерную решетку и экран, самостоятельно провести настройку системы. Сфотографировать получившуюся картину.</w:t>
      </w:r>
    </w:p>
    <w:p w14:paraId="17D97A17" w14:textId="5C4A7954" w:rsidR="00522B29" w:rsidRDefault="00522B29" w:rsidP="009655EE">
      <w:pPr>
        <w:spacing w:line="288" w:lineRule="auto"/>
        <w:ind w:firstLine="567"/>
        <w:jc w:val="both"/>
      </w:pPr>
      <w:r>
        <w:t>Заменить одномерную решетку на двумерную. Повторить действия, сфотографировать получившуюся картину.</w:t>
      </w:r>
    </w:p>
    <w:p w14:paraId="288D2464" w14:textId="77777777" w:rsidR="00522B29" w:rsidRPr="005064E9" w:rsidRDefault="00522B29" w:rsidP="00522B29">
      <w:pPr>
        <w:spacing w:line="288" w:lineRule="auto"/>
        <w:ind w:firstLine="567"/>
        <w:jc w:val="both"/>
        <w:rPr>
          <w:b/>
        </w:rPr>
      </w:pPr>
      <w:r w:rsidRPr="005064E9">
        <w:rPr>
          <w:b/>
        </w:rPr>
        <w:t>Заключение</w:t>
      </w:r>
    </w:p>
    <w:p w14:paraId="49B9CE72" w14:textId="77777777" w:rsidR="00522B29" w:rsidRPr="005064E9" w:rsidRDefault="00522B29" w:rsidP="00522B29">
      <w:pPr>
        <w:spacing w:line="288" w:lineRule="auto"/>
        <w:ind w:firstLine="567"/>
        <w:jc w:val="both"/>
      </w:pPr>
      <w:r w:rsidRPr="005064E9">
        <w:t>Провести анализ полученных результатов и теоретически обосновать их.</w:t>
      </w:r>
    </w:p>
    <w:p w14:paraId="7831B524" w14:textId="77777777" w:rsidR="00522B29" w:rsidRPr="00F83E7B" w:rsidRDefault="00522B29" w:rsidP="00522B29">
      <w:pPr>
        <w:spacing w:line="288" w:lineRule="auto"/>
        <w:ind w:firstLine="567"/>
        <w:jc w:val="both"/>
      </w:pPr>
      <w:r w:rsidRPr="005064E9">
        <w:t>Оформить индивидуальный отчет в соответствии с установленными требованиями.</w:t>
      </w:r>
    </w:p>
    <w:p w14:paraId="25FF1C18" w14:textId="77777777" w:rsidR="00522B29" w:rsidRPr="005064E9" w:rsidRDefault="00522B29" w:rsidP="00522B29">
      <w:pPr>
        <w:spacing w:line="288" w:lineRule="auto"/>
        <w:ind w:firstLine="567"/>
        <w:jc w:val="both"/>
        <w:rPr>
          <w:b/>
        </w:rPr>
      </w:pPr>
      <w:r w:rsidRPr="005064E9">
        <w:rPr>
          <w:b/>
        </w:rPr>
        <w:t>Контрольные вопросы</w:t>
      </w:r>
    </w:p>
    <w:p w14:paraId="32F66D0E" w14:textId="77777777" w:rsidR="00522B29" w:rsidRPr="00522B29" w:rsidRDefault="00522B29" w:rsidP="00264ECF">
      <w:pPr>
        <w:numPr>
          <w:ilvl w:val="0"/>
          <w:numId w:val="18"/>
        </w:numPr>
        <w:tabs>
          <w:tab w:val="left" w:pos="4185"/>
        </w:tabs>
        <w:jc w:val="both"/>
      </w:pPr>
      <w:r w:rsidRPr="00522B29">
        <w:t>Что такое дифракция?</w:t>
      </w:r>
    </w:p>
    <w:p w14:paraId="32C289AE" w14:textId="77777777" w:rsidR="00522B29" w:rsidRPr="00522B29" w:rsidRDefault="00522B29" w:rsidP="00264ECF">
      <w:pPr>
        <w:numPr>
          <w:ilvl w:val="0"/>
          <w:numId w:val="18"/>
        </w:numPr>
        <w:tabs>
          <w:tab w:val="left" w:pos="4185"/>
        </w:tabs>
        <w:jc w:val="both"/>
      </w:pPr>
      <w:r w:rsidRPr="00522B29">
        <w:t>Сколько (в процентах) интенсивности содержится в центральном максимуме?</w:t>
      </w:r>
    </w:p>
    <w:p w14:paraId="6C2898A6" w14:textId="77777777" w:rsidR="00522B29" w:rsidRPr="00522B29" w:rsidRDefault="00522B29" w:rsidP="00264ECF">
      <w:pPr>
        <w:numPr>
          <w:ilvl w:val="0"/>
          <w:numId w:val="18"/>
        </w:numPr>
        <w:tabs>
          <w:tab w:val="left" w:pos="4185"/>
        </w:tabs>
        <w:jc w:val="both"/>
      </w:pPr>
      <w:r w:rsidRPr="00522B29">
        <w:t>Оцените среднюю погрешность определения длинны волны в данной работе.</w:t>
      </w:r>
    </w:p>
    <w:p w14:paraId="54394FF3" w14:textId="6EC02531" w:rsidR="00433ED6" w:rsidRDefault="00433ED6">
      <w:pPr>
        <w:tabs>
          <w:tab w:val="left" w:pos="4185"/>
        </w:tabs>
        <w:jc w:val="both"/>
      </w:pPr>
    </w:p>
    <w:p w14:paraId="5C5FBB11" w14:textId="77777777" w:rsidR="00433ED6" w:rsidRDefault="00433ED6">
      <w:pPr>
        <w:spacing w:line="288" w:lineRule="auto"/>
        <w:ind w:left="1134" w:right="1134" w:firstLine="567"/>
      </w:pPr>
      <w:r>
        <w:br w:type="page"/>
      </w:r>
    </w:p>
    <w:p w14:paraId="486DF509" w14:textId="30E0D4F9" w:rsidR="003100BB" w:rsidRPr="0074563D" w:rsidRDefault="003100BB" w:rsidP="0074563D">
      <w:pPr>
        <w:spacing w:before="480" w:after="240" w:line="288" w:lineRule="auto"/>
        <w:ind w:left="1134"/>
        <w:rPr>
          <w:b/>
        </w:rPr>
      </w:pPr>
      <w:bookmarkStart w:id="13" w:name="_Toc69993030"/>
      <w:bookmarkStart w:id="14" w:name="_Hlk68871335"/>
      <w:r w:rsidRPr="0074563D">
        <w:rPr>
          <w:b/>
        </w:rPr>
        <w:lastRenderedPageBreak/>
        <w:t>Лабораторная работа № 7. Изучение интерференции света с помощью бипризмы френеля</w:t>
      </w:r>
      <w:bookmarkEnd w:id="13"/>
    </w:p>
    <w:p w14:paraId="3D5E3801" w14:textId="77777777" w:rsidR="003100BB" w:rsidRPr="00790BD6" w:rsidRDefault="003100BB" w:rsidP="003100BB">
      <w:pPr>
        <w:spacing w:line="288" w:lineRule="auto"/>
        <w:ind w:firstLine="567"/>
        <w:jc w:val="both"/>
        <w:rPr>
          <w:b/>
        </w:rPr>
      </w:pPr>
      <w:r w:rsidRPr="00790BD6">
        <w:rPr>
          <w:b/>
        </w:rPr>
        <w:t>Цель работы</w:t>
      </w:r>
    </w:p>
    <w:p w14:paraId="0B023537" w14:textId="04BEB17A" w:rsidR="00734BB5" w:rsidRDefault="003100BB">
      <w:pPr>
        <w:tabs>
          <w:tab w:val="left" w:pos="4185"/>
        </w:tabs>
        <w:jc w:val="both"/>
      </w:pPr>
      <w:r w:rsidRPr="003100BB">
        <w:t xml:space="preserve">             Изучение</w:t>
      </w:r>
      <w:r>
        <w:t xml:space="preserve"> </w:t>
      </w:r>
      <w:r w:rsidRPr="003100BB">
        <w:t>интерференции когерентных световых волн с помощью бипризмы Френеля.</w:t>
      </w:r>
    </w:p>
    <w:bookmarkEnd w:id="14"/>
    <w:p w14:paraId="5A4E400D" w14:textId="588C079B" w:rsidR="003100BB" w:rsidRPr="003100BB" w:rsidRDefault="003100BB" w:rsidP="003100BB">
      <w:pPr>
        <w:spacing w:line="288" w:lineRule="auto"/>
        <w:ind w:firstLine="567"/>
        <w:jc w:val="both"/>
        <w:rPr>
          <w:b/>
        </w:rPr>
      </w:pPr>
      <w:r w:rsidRPr="003100BB">
        <w:rPr>
          <w:b/>
        </w:rPr>
        <w:t>Подготовка к выполнению лабораторной работы</w:t>
      </w:r>
    </w:p>
    <w:p w14:paraId="12773414" w14:textId="6B77F8AA" w:rsidR="003100BB" w:rsidRPr="003100BB" w:rsidRDefault="003100BB" w:rsidP="003100BB">
      <w:pPr>
        <w:spacing w:line="288" w:lineRule="auto"/>
        <w:ind w:firstLine="567"/>
        <w:jc w:val="both"/>
      </w:pPr>
      <w:r w:rsidRPr="003100BB">
        <w:t>Изучить</w:t>
      </w:r>
      <w:r>
        <w:t xml:space="preserve"> </w:t>
      </w:r>
      <w:r w:rsidRPr="003100BB">
        <w:t>интерференцию</w:t>
      </w:r>
      <w:r>
        <w:t xml:space="preserve"> </w:t>
      </w:r>
      <w:r w:rsidRPr="003100BB">
        <w:t>света</w:t>
      </w:r>
      <w:r>
        <w:t xml:space="preserve"> </w:t>
      </w:r>
      <w:r w:rsidRPr="003100BB">
        <w:t>от</w:t>
      </w:r>
      <w:r>
        <w:t xml:space="preserve"> </w:t>
      </w:r>
      <w:r w:rsidRPr="003100BB">
        <w:t>двух</w:t>
      </w:r>
      <w:r>
        <w:t xml:space="preserve"> </w:t>
      </w:r>
      <w:r w:rsidRPr="003100BB">
        <w:t>когерентных</w:t>
      </w:r>
      <w:r w:rsidRPr="003100BB">
        <w:tab/>
        <w:t>источников</w:t>
      </w:r>
      <w:r>
        <w:t xml:space="preserve"> </w:t>
      </w:r>
      <w:r w:rsidRPr="003100BB">
        <w:t>(схема</w:t>
      </w:r>
      <w:r>
        <w:t xml:space="preserve"> </w:t>
      </w:r>
      <w:r w:rsidRPr="003100BB">
        <w:t>Юнга) и</w:t>
      </w:r>
      <w:r>
        <w:t xml:space="preserve"> </w:t>
      </w:r>
      <w:r w:rsidRPr="003100BB">
        <w:t>уметь</w:t>
      </w:r>
      <w:r>
        <w:t xml:space="preserve"> </w:t>
      </w:r>
      <w:r w:rsidRPr="003100BB">
        <w:t>свести</w:t>
      </w:r>
      <w:r>
        <w:t xml:space="preserve"> </w:t>
      </w:r>
      <w:r w:rsidRPr="003100BB">
        <w:t>к</w:t>
      </w:r>
      <w:r>
        <w:t xml:space="preserve"> </w:t>
      </w:r>
      <w:r w:rsidRPr="003100BB">
        <w:t>ней</w:t>
      </w:r>
      <w:r>
        <w:t xml:space="preserve"> </w:t>
      </w:r>
      <w:r w:rsidRPr="003100BB">
        <w:t>схему</w:t>
      </w:r>
      <w:r>
        <w:t xml:space="preserve"> </w:t>
      </w:r>
      <w:r w:rsidRPr="003100BB">
        <w:t>опыта</w:t>
      </w:r>
      <w:r>
        <w:t xml:space="preserve"> </w:t>
      </w:r>
      <w:r w:rsidRPr="003100BB">
        <w:t>с</w:t>
      </w:r>
      <w:r>
        <w:t xml:space="preserve"> </w:t>
      </w:r>
      <w:r w:rsidRPr="003100BB">
        <w:t>бипризмой</w:t>
      </w:r>
      <w:r>
        <w:t>.</w:t>
      </w:r>
    </w:p>
    <w:p w14:paraId="106D3266" w14:textId="2C715EAD" w:rsidR="003100BB" w:rsidRPr="003100BB" w:rsidRDefault="003100BB" w:rsidP="003100BB">
      <w:pPr>
        <w:spacing w:line="288" w:lineRule="auto"/>
        <w:ind w:firstLine="567"/>
        <w:jc w:val="both"/>
      </w:pPr>
      <w:r w:rsidRPr="003100BB">
        <w:t>Френеля, изучить описание установки и методику работы на ней.</w:t>
      </w:r>
    </w:p>
    <w:p w14:paraId="48332842" w14:textId="239E312C" w:rsidR="003100BB" w:rsidRPr="003100BB" w:rsidRDefault="003100BB" w:rsidP="003100BB">
      <w:pPr>
        <w:spacing w:line="288" w:lineRule="auto"/>
        <w:ind w:firstLine="567"/>
        <w:jc w:val="both"/>
        <w:rPr>
          <w:b/>
        </w:rPr>
      </w:pPr>
      <w:r w:rsidRPr="003100BB">
        <w:rPr>
          <w:b/>
        </w:rPr>
        <w:t>Рекомендуемая литература</w:t>
      </w:r>
    </w:p>
    <w:p w14:paraId="1CAE3171" w14:textId="7A12A418" w:rsidR="003100BB" w:rsidRPr="003100BB" w:rsidRDefault="003100BB" w:rsidP="00264ECF">
      <w:pPr>
        <w:pStyle w:val="aff4"/>
        <w:numPr>
          <w:ilvl w:val="0"/>
          <w:numId w:val="19"/>
        </w:numPr>
        <w:spacing w:line="288" w:lineRule="auto"/>
        <w:jc w:val="both"/>
      </w:pPr>
      <w:r w:rsidRPr="003100BB">
        <w:t>Ландсберг Г.С., Издательство "Физматлит" ISBN 978-5-9221-1742-5. Год 2017, издание 7-е</w:t>
      </w:r>
    </w:p>
    <w:p w14:paraId="0891E357" w14:textId="107D41FF" w:rsidR="003100BB" w:rsidRPr="003100BB" w:rsidRDefault="003100BB" w:rsidP="00264ECF">
      <w:pPr>
        <w:pStyle w:val="aff4"/>
        <w:numPr>
          <w:ilvl w:val="0"/>
          <w:numId w:val="19"/>
        </w:numPr>
        <w:spacing w:line="288" w:lineRule="auto"/>
        <w:jc w:val="both"/>
      </w:pPr>
      <w:r w:rsidRPr="003100BB">
        <w:t>Савельев И.В. Курс физики (в 3 тт.) Том 2. Электричество. Колебания и волны. Волновая оптика Вид издания учебник, год 2019, объем 468 с., ISBN 978-5-8114-4253-9 6-е изд., стер.</w:t>
      </w:r>
    </w:p>
    <w:p w14:paraId="5FCB33EE" w14:textId="4B5009D1" w:rsidR="003100BB" w:rsidRPr="003100BB" w:rsidRDefault="003100BB" w:rsidP="00264ECF">
      <w:pPr>
        <w:pStyle w:val="aff4"/>
        <w:numPr>
          <w:ilvl w:val="0"/>
          <w:numId w:val="19"/>
        </w:numPr>
        <w:spacing w:line="288" w:lineRule="auto"/>
        <w:jc w:val="both"/>
      </w:pPr>
      <w:r w:rsidRPr="003100BB">
        <w:t>Лабораторная работа по физике 3.05 кафедры физики МИРЭА</w:t>
      </w:r>
    </w:p>
    <w:p w14:paraId="53C49886" w14:textId="0359D24A" w:rsidR="003100BB" w:rsidRDefault="003100BB" w:rsidP="003100BB">
      <w:pPr>
        <w:spacing w:line="288" w:lineRule="auto"/>
        <w:ind w:firstLine="567"/>
        <w:jc w:val="both"/>
        <w:rPr>
          <w:b/>
          <w:color w:val="000000"/>
        </w:rPr>
      </w:pPr>
      <w:r w:rsidRPr="0017013E">
        <w:rPr>
          <w:b/>
          <w:color w:val="000000"/>
        </w:rPr>
        <w:t>Основное рабочее задание</w:t>
      </w:r>
    </w:p>
    <w:p w14:paraId="27E51B8E" w14:textId="50EEBBBE" w:rsidR="003100BB" w:rsidRPr="003100BB" w:rsidRDefault="003100BB" w:rsidP="003100BB">
      <w:pPr>
        <w:spacing w:line="288" w:lineRule="auto"/>
        <w:ind w:firstLine="567"/>
        <w:jc w:val="both"/>
        <w:rPr>
          <w:color w:val="000000"/>
        </w:rPr>
      </w:pPr>
      <w:r w:rsidRPr="003100BB">
        <w:rPr>
          <w:color w:val="000000"/>
        </w:rPr>
        <w:t>Собрать установку по приведенной схеме (Рис. 24).</w:t>
      </w:r>
    </w:p>
    <w:p w14:paraId="7B2B6335" w14:textId="177F6203" w:rsidR="003100BB" w:rsidRPr="003100BB" w:rsidRDefault="003100BB" w:rsidP="003100BB">
      <w:pPr>
        <w:spacing w:line="288" w:lineRule="auto"/>
        <w:ind w:firstLine="567"/>
        <w:jc w:val="both"/>
        <w:rPr>
          <w:b/>
          <w:color w:val="000000"/>
        </w:rPr>
      </w:pPr>
      <w:r w:rsidRPr="0017013E">
        <w:rPr>
          <w:color w:val="000000"/>
        </w:rPr>
        <w:t>Снять распределение интенсивности в интерференционной картине, определить ширину интеференционной полосы, рассчитать преломляющий угол бипризмы, сравнить число наблюдаемых полос с теоретически возможным.</w:t>
      </w:r>
    </w:p>
    <w:p w14:paraId="417C2EA4" w14:textId="77777777" w:rsidR="003100BB" w:rsidRDefault="003100BB" w:rsidP="003100BB">
      <w:pPr>
        <w:widowControl w:val="0"/>
        <w:autoSpaceDE w:val="0"/>
        <w:autoSpaceDN w:val="0"/>
        <w:adjustRightInd w:val="0"/>
        <w:ind w:left="709" w:right="604" w:hanging="709"/>
        <w:jc w:val="center"/>
        <w:rPr>
          <w:color w:val="000000"/>
        </w:rPr>
      </w:pPr>
      <w:r w:rsidRPr="0017013E">
        <w:rPr>
          <w:noProof/>
          <w:color w:val="000000"/>
          <w:lang w:eastAsia="ru-RU"/>
        </w:rPr>
        <w:drawing>
          <wp:inline distT="0" distB="0" distL="0" distR="0" wp14:anchorId="69EBE87B" wp14:editId="55107B69">
            <wp:extent cx="4324350" cy="22193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24350" cy="2219325"/>
                    </a:xfrm>
                    <a:prstGeom prst="rect">
                      <a:avLst/>
                    </a:prstGeom>
                    <a:noFill/>
                    <a:ln>
                      <a:noFill/>
                    </a:ln>
                  </pic:spPr>
                </pic:pic>
              </a:graphicData>
            </a:graphic>
          </wp:inline>
        </w:drawing>
      </w:r>
    </w:p>
    <w:p w14:paraId="373D5A9E" w14:textId="30C84867" w:rsidR="003100BB" w:rsidRPr="0017013E" w:rsidRDefault="003100BB" w:rsidP="00F12669">
      <w:pPr>
        <w:spacing w:line="288" w:lineRule="auto"/>
        <w:ind w:firstLine="567"/>
        <w:jc w:val="center"/>
      </w:pPr>
      <w:r w:rsidRPr="0017013E">
        <w:t xml:space="preserve">Рис. </w:t>
      </w:r>
      <w:r>
        <w:t>24.</w:t>
      </w:r>
      <w:r w:rsidRPr="0017013E">
        <w:t xml:space="preserve"> Блок-схема установки для изучения интерференции с помощью бипризмы Френеля</w:t>
      </w:r>
      <w:r>
        <w:t>.</w:t>
      </w:r>
      <w:r w:rsidR="00471EBD">
        <w:t xml:space="preserve"> 1 - л</w:t>
      </w:r>
      <w:r w:rsidRPr="0017013E">
        <w:t>азер</w:t>
      </w:r>
      <w:r w:rsidR="00471EBD">
        <w:t>, 2 - о</w:t>
      </w:r>
      <w:r w:rsidRPr="0017013E">
        <w:t>бъектив (короткофокусный)</w:t>
      </w:r>
      <w:r w:rsidR="00471EBD">
        <w:t>, 3 - б</w:t>
      </w:r>
      <w:r w:rsidRPr="0017013E">
        <w:t>ипризма Френеля</w:t>
      </w:r>
      <w:r w:rsidR="00471EBD">
        <w:t>, 4 - в</w:t>
      </w:r>
      <w:r w:rsidRPr="0017013E">
        <w:t>еб камера</w:t>
      </w:r>
      <w:r w:rsidR="00471EBD">
        <w:t>, 5 - о</w:t>
      </w:r>
      <w:r w:rsidRPr="0017013E">
        <w:t>птическая скамья</w:t>
      </w:r>
    </w:p>
    <w:p w14:paraId="3E25EDF5" w14:textId="77777777" w:rsidR="002428B5" w:rsidRPr="002428B5" w:rsidRDefault="002428B5" w:rsidP="00F12669">
      <w:pPr>
        <w:spacing w:line="288" w:lineRule="auto"/>
        <w:ind w:firstLine="567"/>
        <w:jc w:val="both"/>
      </w:pPr>
      <w:r w:rsidRPr="002428B5">
        <w:rPr>
          <w:b/>
        </w:rPr>
        <w:t>По окончании юстировки лазер не трогать.</w:t>
      </w:r>
      <w:r w:rsidRPr="002428B5">
        <w:t xml:space="preserve">            </w:t>
      </w:r>
    </w:p>
    <w:p w14:paraId="7EE9D4BD" w14:textId="77777777" w:rsidR="00F12669" w:rsidRDefault="002428B5" w:rsidP="00F12669">
      <w:pPr>
        <w:spacing w:line="288" w:lineRule="auto"/>
        <w:ind w:firstLine="567"/>
        <w:jc w:val="both"/>
      </w:pPr>
      <w:r w:rsidRPr="002428B5">
        <w:t>Правила юстировки:</w:t>
      </w:r>
    </w:p>
    <w:p w14:paraId="69AFF748" w14:textId="2A7C7EA0" w:rsidR="00F12669" w:rsidRPr="00F12669" w:rsidRDefault="00F12669" w:rsidP="00264ECF">
      <w:pPr>
        <w:pStyle w:val="aff4"/>
        <w:numPr>
          <w:ilvl w:val="0"/>
          <w:numId w:val="20"/>
        </w:numPr>
        <w:spacing w:line="288" w:lineRule="auto"/>
        <w:jc w:val="both"/>
      </w:pPr>
      <w:r>
        <w:lastRenderedPageBreak/>
        <w:t>В</w:t>
      </w:r>
      <w:r w:rsidR="002428B5" w:rsidRPr="00F12669">
        <w:t xml:space="preserve"> ближнем положении экрана относительно лазера юстировка    производиться     перемещениями, а в дальнем, - изменением углового положения луча лазера;</w:t>
      </w:r>
    </w:p>
    <w:p w14:paraId="033C8247" w14:textId="77777777" w:rsidR="00F12669" w:rsidRDefault="00F12669" w:rsidP="00264ECF">
      <w:pPr>
        <w:pStyle w:val="aff4"/>
        <w:numPr>
          <w:ilvl w:val="0"/>
          <w:numId w:val="20"/>
        </w:numPr>
        <w:spacing w:line="288" w:lineRule="auto"/>
        <w:jc w:val="both"/>
      </w:pPr>
      <w:r>
        <w:t>Д</w:t>
      </w:r>
      <w:r w:rsidR="002428B5" w:rsidRPr="00F12669">
        <w:t xml:space="preserve">ля ускорения юстировки в каждом из положений экрана рекомендуется выбирать половину погрешности. </w:t>
      </w:r>
    </w:p>
    <w:p w14:paraId="2F629432" w14:textId="0CA1A875" w:rsidR="002428B5" w:rsidRPr="00F12669" w:rsidRDefault="002428B5" w:rsidP="00F12669">
      <w:pPr>
        <w:spacing w:line="288" w:lineRule="auto"/>
        <w:ind w:firstLine="567"/>
        <w:jc w:val="both"/>
      </w:pPr>
      <w:r w:rsidRPr="00F12669">
        <w:t>Установить на дальний край оптической скамьи рейтер с вебкамерой и закрепить его на оптической скамье. Изображение с ВК подается на вход ПК.</w:t>
      </w:r>
    </w:p>
    <w:p w14:paraId="711691DD" w14:textId="77777777" w:rsidR="00F12669" w:rsidRDefault="002428B5" w:rsidP="00F12669">
      <w:pPr>
        <w:spacing w:line="288" w:lineRule="auto"/>
        <w:ind w:firstLine="567"/>
        <w:jc w:val="both"/>
      </w:pPr>
      <w:r w:rsidRPr="002428B5">
        <w:t>С помощью регулировочных элементов выставить ВК таким образом, чтобы луч лазера находился в центре нейтрального светофильтра, закрепленного на тубусе ВК.</w:t>
      </w:r>
    </w:p>
    <w:p w14:paraId="10C171F4" w14:textId="77777777" w:rsidR="00F12669" w:rsidRDefault="002428B5" w:rsidP="00F12669">
      <w:pPr>
        <w:spacing w:line="288" w:lineRule="auto"/>
        <w:ind w:firstLine="567"/>
        <w:jc w:val="both"/>
      </w:pPr>
      <w:r w:rsidRPr="002428B5">
        <w:t>Включить компьютер, открыть файл “</w:t>
      </w:r>
      <w:r w:rsidRPr="002428B5">
        <w:rPr>
          <w:b/>
          <w:lang w:val="en-US"/>
        </w:rPr>
        <w:t>Hamcap</w:t>
      </w:r>
      <w:r w:rsidRPr="002428B5">
        <w:t>”, после чего выставить ВК по изображению луча лазера на экране монитора таким образом, чтобы луч лазера находился в центре экрана монитора.</w:t>
      </w:r>
    </w:p>
    <w:p w14:paraId="169217D6" w14:textId="77777777" w:rsidR="00F12669" w:rsidRDefault="002428B5" w:rsidP="00F12669">
      <w:pPr>
        <w:spacing w:line="288" w:lineRule="auto"/>
        <w:ind w:firstLine="567"/>
        <w:jc w:val="both"/>
      </w:pPr>
      <w:r w:rsidRPr="002428B5">
        <w:t xml:space="preserve">Установить на ОС рейтер с бипризмой Френеля (3) и с помощью настроечных элементов юстировочного столика установить БПФ таким образом, чтобы луч лазера центрально проходил через ребро призмы. В этом случае на нейтральном светофильтре будут видны две точки от луча лазера, прошедшего через БПФ. По изображению на экране монитора установить ВК таким образом, чтобы обе точки на экране монитора располагались симметрично относительно центра экрана. </w:t>
      </w:r>
    </w:p>
    <w:p w14:paraId="68C82254" w14:textId="77777777" w:rsidR="00F12669" w:rsidRDefault="002428B5" w:rsidP="00F12669">
      <w:pPr>
        <w:spacing w:line="288" w:lineRule="auto"/>
        <w:ind w:firstLine="567"/>
        <w:jc w:val="both"/>
      </w:pPr>
      <w:r w:rsidRPr="002428B5">
        <w:t>Установить на вторую поперечную скамью рейтер с объективом (3) и юстировкой добиться совпадения центра светового пятна расходящихся лучей с центром бирпизмы Френеля.</w:t>
      </w:r>
    </w:p>
    <w:p w14:paraId="224CB21B" w14:textId="77777777" w:rsidR="00F12669" w:rsidRDefault="002428B5" w:rsidP="00F12669">
      <w:pPr>
        <w:spacing w:line="288" w:lineRule="auto"/>
        <w:ind w:firstLine="567"/>
        <w:jc w:val="both"/>
      </w:pPr>
      <w:r w:rsidRPr="002428B5">
        <w:t xml:space="preserve">Наблюдая на экране изображение интерференционных полос, перемещениями рейтера </w:t>
      </w:r>
      <w:r w:rsidR="00F12669" w:rsidRPr="002428B5">
        <w:t>с БПФ</w:t>
      </w:r>
      <w:r w:rsidRPr="002428B5">
        <w:t xml:space="preserve"> и дополнительной юстировкой добиться получения на экране монитора изображения интерференционного </w:t>
      </w:r>
      <w:r w:rsidR="00F12669" w:rsidRPr="002428B5">
        <w:t>поля максимального</w:t>
      </w:r>
      <w:r w:rsidRPr="002428B5">
        <w:t xml:space="preserve"> размера, которое должно располагаться симметрично относительно центра экрана, а интерференционные полосы должны располагаться вертикально, что достигается поворотом ВК.</w:t>
      </w:r>
    </w:p>
    <w:p w14:paraId="2F681D16" w14:textId="77777777" w:rsidR="00F12669" w:rsidRDefault="002428B5" w:rsidP="00F12669">
      <w:pPr>
        <w:spacing w:line="288" w:lineRule="auto"/>
        <w:ind w:firstLine="567"/>
        <w:jc w:val="both"/>
      </w:pPr>
      <w:r w:rsidRPr="002428B5">
        <w:t>Сфотографировать изображение полос, для чего следует нажать кнопку в верхней части ВК.</w:t>
      </w:r>
    </w:p>
    <w:p w14:paraId="14EBC22C" w14:textId="77777777" w:rsidR="00F12669" w:rsidRDefault="002428B5" w:rsidP="00F12669">
      <w:pPr>
        <w:spacing w:line="288" w:lineRule="auto"/>
        <w:ind w:firstLine="567"/>
        <w:jc w:val="both"/>
      </w:pPr>
      <w:r w:rsidRPr="002428B5">
        <w:t xml:space="preserve">Открыть снимок в программе </w:t>
      </w:r>
      <w:r w:rsidRPr="002428B5">
        <w:rPr>
          <w:lang w:val="en-US"/>
        </w:rPr>
        <w:t>ImageJ</w:t>
      </w:r>
      <w:r w:rsidRPr="002428B5">
        <w:t>, выбрать инструмент линия, построить линию перпендикулярно интерференционным полосам.</w:t>
      </w:r>
    </w:p>
    <w:p w14:paraId="41546DC3" w14:textId="77777777" w:rsidR="00F12669" w:rsidRDefault="002428B5" w:rsidP="00F12669">
      <w:pPr>
        <w:spacing w:line="288" w:lineRule="auto"/>
        <w:ind w:firstLine="567"/>
        <w:jc w:val="both"/>
      </w:pPr>
      <w:r w:rsidRPr="002428B5">
        <w:t xml:space="preserve">Выбрать </w:t>
      </w:r>
      <w:r w:rsidRPr="002428B5">
        <w:rPr>
          <w:lang w:val="en-US"/>
        </w:rPr>
        <w:t>Analyze</w:t>
      </w:r>
      <w:r w:rsidRPr="002428B5">
        <w:t xml:space="preserve"> -&gt; </w:t>
      </w:r>
      <w:r w:rsidRPr="002428B5">
        <w:rPr>
          <w:lang w:val="en-US"/>
        </w:rPr>
        <w:t>Plot</w:t>
      </w:r>
      <w:r w:rsidRPr="002428B5">
        <w:t xml:space="preserve"> </w:t>
      </w:r>
      <w:r w:rsidRPr="002428B5">
        <w:rPr>
          <w:lang w:val="en-US"/>
        </w:rPr>
        <w:t>profile</w:t>
      </w:r>
      <w:r w:rsidRPr="002428B5">
        <w:t>. На полученном графике   определить ширину одной интерференционной полосы в пикселях.</w:t>
      </w:r>
    </w:p>
    <w:p w14:paraId="7E2D34B3" w14:textId="77777777" w:rsidR="00F12669" w:rsidRDefault="002428B5" w:rsidP="00F12669">
      <w:pPr>
        <w:spacing w:line="288" w:lineRule="auto"/>
        <w:ind w:firstLine="567"/>
        <w:jc w:val="both"/>
      </w:pPr>
      <w:r w:rsidRPr="002428B5">
        <w:t>Измерить и записать в рабочий журнал:</w:t>
      </w:r>
    </w:p>
    <w:p w14:paraId="47497CD8" w14:textId="77777777" w:rsidR="00F12669" w:rsidRPr="00F12669" w:rsidRDefault="002428B5" w:rsidP="00264ECF">
      <w:pPr>
        <w:pStyle w:val="aff4"/>
        <w:numPr>
          <w:ilvl w:val="0"/>
          <w:numId w:val="21"/>
        </w:numPr>
        <w:spacing w:line="288" w:lineRule="auto"/>
        <w:jc w:val="both"/>
      </w:pPr>
      <w:r w:rsidRPr="00F12669">
        <w:t>расстояние от объектива до передней грани БПФ (</w:t>
      </w:r>
      <w:r w:rsidRPr="00F12669">
        <w:rPr>
          <w:i/>
          <w:lang w:val="en-US"/>
        </w:rPr>
        <w:t>a</w:t>
      </w:r>
      <w:r w:rsidRPr="00F12669">
        <w:t>);</w:t>
      </w:r>
    </w:p>
    <w:p w14:paraId="75A84725" w14:textId="77777777" w:rsidR="00F12669" w:rsidRPr="00F12669" w:rsidRDefault="002428B5" w:rsidP="00264ECF">
      <w:pPr>
        <w:pStyle w:val="aff4"/>
        <w:numPr>
          <w:ilvl w:val="0"/>
          <w:numId w:val="21"/>
        </w:numPr>
        <w:spacing w:line="288" w:lineRule="auto"/>
        <w:jc w:val="both"/>
      </w:pPr>
      <w:r w:rsidRPr="00F12669">
        <w:lastRenderedPageBreak/>
        <w:t>расстояние от передней грани БПФ до нейтрального светофильтра;</w:t>
      </w:r>
    </w:p>
    <w:p w14:paraId="2DA3F4FC" w14:textId="77777777" w:rsidR="00F12669" w:rsidRPr="00F12669" w:rsidRDefault="002428B5" w:rsidP="00264ECF">
      <w:pPr>
        <w:pStyle w:val="aff4"/>
        <w:numPr>
          <w:ilvl w:val="0"/>
          <w:numId w:val="21"/>
        </w:numPr>
        <w:spacing w:line="288" w:lineRule="auto"/>
        <w:jc w:val="both"/>
      </w:pPr>
      <w:r w:rsidRPr="00F12669">
        <w:t>расчитать реальный размер одной интерференционной полосы на текущем расстоянии приняв реальный размер матрицы как 0.65 мм * 1.5 мм.</w:t>
      </w:r>
    </w:p>
    <w:p w14:paraId="780DBB0A" w14:textId="05F8551F" w:rsidR="002428B5" w:rsidRPr="00F12669" w:rsidRDefault="002428B5" w:rsidP="00264ECF">
      <w:pPr>
        <w:pStyle w:val="aff4"/>
        <w:numPr>
          <w:ilvl w:val="0"/>
          <w:numId w:val="21"/>
        </w:numPr>
        <w:spacing w:line="288" w:lineRule="auto"/>
        <w:jc w:val="both"/>
      </w:pPr>
      <w:r w:rsidRPr="00F12669">
        <w:t>рассчитать расстояние от передней грани БПФ до ПЗС матрицы ВК (</w:t>
      </w:r>
      <w:r w:rsidR="00F12669" w:rsidRPr="00F12669">
        <w:rPr>
          <w:i/>
          <w:lang w:val="en-US"/>
        </w:rPr>
        <w:t>b</w:t>
      </w:r>
      <w:r w:rsidR="00F12669" w:rsidRPr="00F12669">
        <w:t>) учитывая</w:t>
      </w:r>
      <w:r w:rsidRPr="00F12669">
        <w:t>, что расстояние от светофильтра до ПЗС матрицы равно 88 мм.</w:t>
      </w:r>
    </w:p>
    <w:p w14:paraId="086ED6DA" w14:textId="0C4CA85B" w:rsidR="00F12669" w:rsidRDefault="002428B5" w:rsidP="00F12669">
      <w:pPr>
        <w:spacing w:line="288" w:lineRule="auto"/>
        <w:ind w:firstLine="567"/>
        <w:jc w:val="both"/>
      </w:pPr>
      <w:r w:rsidRPr="002428B5">
        <w:t>Рассчитать преломляющий угол бипризмы</w:t>
      </w:r>
      <w:r w:rsidR="00F12669">
        <w:t xml:space="preserve"> </w:t>
      </w:r>
      <w:r w:rsidRPr="002428B5">
        <w:t>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F12669" w14:paraId="62D18EEB" w14:textId="77777777" w:rsidTr="00F12669">
        <w:tc>
          <w:tcPr>
            <w:tcW w:w="8642" w:type="dxa"/>
            <w:vAlign w:val="center"/>
          </w:tcPr>
          <w:p w14:paraId="68DC61FB" w14:textId="43EFB4A2" w:rsidR="00F12669" w:rsidRPr="00F12669" w:rsidRDefault="00F12669" w:rsidP="00F12669">
            <w:pPr>
              <w:tabs>
                <w:tab w:val="left" w:pos="4185"/>
              </w:tabs>
              <w:jc w:val="center"/>
            </w:pPr>
            <w:bookmarkStart w:id="15" w:name="_Hlk68869521"/>
            <m:oMathPara>
              <m:oMathParaPr>
                <m:jc m:val="center"/>
              </m:oMathParaPr>
              <m:oMath>
                <m:r>
                  <w:rPr>
                    <w:rFonts w:ascii="Cambria Math" w:hAnsi="Cambria Math"/>
                  </w:rPr>
                  <m:t>θ=</m:t>
                </m:r>
                <m:f>
                  <m:fPr>
                    <m:ctrlPr>
                      <w:rPr>
                        <w:rFonts w:ascii="Cambria Math" w:hAnsi="Cambria Math"/>
                        <w:i/>
                      </w:rPr>
                    </m:ctrlPr>
                  </m:fPr>
                  <m:num>
                    <m:r>
                      <w:rPr>
                        <w:rFonts w:ascii="Cambria Math" w:hAnsi="Cambria Math"/>
                      </w:rPr>
                      <m:t>(</m:t>
                    </m:r>
                    <m:r>
                      <w:rPr>
                        <w:rFonts w:ascii="Cambria Math" w:hAnsi="Cambria Math"/>
                        <w:lang w:val="en-US"/>
                      </w:rPr>
                      <m:t>a+b)λ</m:t>
                    </m:r>
                  </m:num>
                  <m:den>
                    <m:r>
                      <w:rPr>
                        <w:rFonts w:ascii="Cambria Math" w:hAnsi="Cambria Math"/>
                      </w:rPr>
                      <m:t>2a(n-1)∆x</m:t>
                    </m:r>
                  </m:den>
                </m:f>
              </m:oMath>
            </m:oMathPara>
          </w:p>
        </w:tc>
        <w:tc>
          <w:tcPr>
            <w:tcW w:w="986" w:type="dxa"/>
            <w:vAlign w:val="center"/>
          </w:tcPr>
          <w:p w14:paraId="69A7BB83" w14:textId="2B126BA1" w:rsidR="00F12669" w:rsidRPr="00F12669" w:rsidRDefault="00F12669" w:rsidP="00F12669">
            <w:pPr>
              <w:tabs>
                <w:tab w:val="left" w:pos="4185"/>
              </w:tabs>
              <w:jc w:val="right"/>
              <w:rPr>
                <w:lang w:val="en-US"/>
              </w:rPr>
            </w:pPr>
            <w:r>
              <w:rPr>
                <w:lang w:val="en-US"/>
              </w:rPr>
              <w:t>(23)</w:t>
            </w:r>
          </w:p>
        </w:tc>
      </w:tr>
    </w:tbl>
    <w:bookmarkEnd w:id="15"/>
    <w:p w14:paraId="7FA38AC3" w14:textId="650609F4" w:rsidR="002428B5" w:rsidRPr="002428B5" w:rsidRDefault="00F12669" w:rsidP="00F12669">
      <w:pPr>
        <w:spacing w:line="288" w:lineRule="auto"/>
        <w:ind w:firstLine="567"/>
        <w:jc w:val="both"/>
      </w:pPr>
      <w:r>
        <w:t>Г</w:t>
      </w:r>
      <w:r w:rsidR="002428B5" w:rsidRPr="002428B5">
        <w:t>де</w:t>
      </w:r>
    </w:p>
    <w:p w14:paraId="4A7FECB6" w14:textId="77777777" w:rsidR="00F12669" w:rsidRDefault="002428B5" w:rsidP="00F12669">
      <w:pPr>
        <w:spacing w:line="288" w:lineRule="auto"/>
        <w:ind w:firstLine="567"/>
        <w:jc w:val="both"/>
      </w:pPr>
      <w:r w:rsidRPr="002428B5">
        <w:rPr>
          <w:i/>
          <w:lang w:val="en-US"/>
        </w:rPr>
        <w:t>n</w:t>
      </w:r>
      <w:r w:rsidRPr="002428B5">
        <w:rPr>
          <w:i/>
        </w:rPr>
        <w:t>=</w:t>
      </w:r>
      <w:r w:rsidRPr="002428B5">
        <w:t xml:space="preserve"> 1,5 показатель преломления стекла призмы;</w:t>
      </w:r>
    </w:p>
    <w:p w14:paraId="2610BEBF" w14:textId="750B4D74" w:rsidR="002428B5" w:rsidRPr="002428B5" w:rsidRDefault="00F12669" w:rsidP="00F12669">
      <w:pPr>
        <w:spacing w:line="288" w:lineRule="auto"/>
        <w:ind w:firstLine="567"/>
        <w:jc w:val="both"/>
      </w:pPr>
      <w:r>
        <w:t>λ</w:t>
      </w:r>
      <w:r w:rsidR="002428B5" w:rsidRPr="002428B5">
        <w:t>= 0,6328 мкм - длина волны излучения лазера;</w:t>
      </w:r>
    </w:p>
    <w:p w14:paraId="6B72617A" w14:textId="28A8DBCF" w:rsidR="002428B5" w:rsidRPr="002428B5" w:rsidRDefault="002428B5" w:rsidP="00F12669">
      <w:pPr>
        <w:spacing w:line="288" w:lineRule="auto"/>
        <w:ind w:firstLine="567"/>
        <w:jc w:val="both"/>
      </w:pPr>
      <w:r w:rsidRPr="002428B5">
        <w:rPr>
          <w:i/>
          <w:lang w:val="en-US"/>
        </w:rPr>
        <w:t>a</w:t>
      </w:r>
      <w:r w:rsidRPr="002428B5">
        <w:t xml:space="preserve"> - расстояние от призмы до объектива;</w:t>
      </w:r>
    </w:p>
    <w:p w14:paraId="1E127916" w14:textId="77777777" w:rsidR="002428B5" w:rsidRPr="002428B5" w:rsidRDefault="002428B5" w:rsidP="00F12669">
      <w:pPr>
        <w:spacing w:line="288" w:lineRule="auto"/>
        <w:ind w:firstLine="567"/>
        <w:jc w:val="both"/>
      </w:pPr>
      <w:r w:rsidRPr="002428B5">
        <w:rPr>
          <w:i/>
          <w:lang w:val="en-US"/>
        </w:rPr>
        <w:t>b</w:t>
      </w:r>
      <w:r w:rsidRPr="002428B5">
        <w:t xml:space="preserve"> - расстояние от призмы до ПЗС матрицы;</w:t>
      </w:r>
    </w:p>
    <w:p w14:paraId="45BC0CE5" w14:textId="7B2221E8" w:rsidR="002428B5" w:rsidRPr="002428B5" w:rsidRDefault="002428B5" w:rsidP="00F12669">
      <w:pPr>
        <w:spacing w:line="288" w:lineRule="auto"/>
        <w:ind w:firstLine="567"/>
        <w:jc w:val="both"/>
      </w:pPr>
      <w:r w:rsidRPr="002428B5">
        <w:t xml:space="preserve">∆х – ширина дифракционной полосы, которая определяется по графику   распределения интенсивности лазерного </w:t>
      </w:r>
      <w:r w:rsidR="00F12669" w:rsidRPr="002428B5">
        <w:t xml:space="preserve">излучения:  </w:t>
      </w:r>
      <w:r w:rsidRPr="002428B5">
        <w:object w:dxaOrig="840" w:dyaOrig="620" w14:anchorId="79D14BBE">
          <v:shape id="_x0000_i1052" type="#_x0000_t75" style="width:42pt;height:30.75pt" o:ole="">
            <v:imagedata r:id="rId81" o:title=""/>
          </v:shape>
          <o:OLEObject Type="Embed" ProgID="Equation.3" ShapeID="_x0000_i1052" DrawAspect="Content" ObjectID="_1699801109" r:id="rId82"/>
        </w:object>
      </w:r>
      <w:r w:rsidRPr="002428B5">
        <w:t xml:space="preserve">, где </w:t>
      </w:r>
    </w:p>
    <w:p w14:paraId="5A47871B" w14:textId="77777777" w:rsidR="002428B5" w:rsidRPr="002428B5" w:rsidRDefault="002428B5" w:rsidP="00F12669">
      <w:pPr>
        <w:spacing w:line="288" w:lineRule="auto"/>
        <w:ind w:firstLine="567"/>
        <w:jc w:val="both"/>
      </w:pPr>
      <w:r w:rsidRPr="002428B5">
        <w:rPr>
          <w:i/>
        </w:rPr>
        <w:t xml:space="preserve">Х – </w:t>
      </w:r>
      <w:r w:rsidRPr="002428B5">
        <w:t>ширина интерференционного поля;</w:t>
      </w:r>
    </w:p>
    <w:p w14:paraId="0516EF74" w14:textId="1884688D" w:rsidR="002428B5" w:rsidRPr="002428B5" w:rsidRDefault="002428B5" w:rsidP="00F12669">
      <w:pPr>
        <w:spacing w:line="288" w:lineRule="auto"/>
        <w:ind w:firstLine="567"/>
        <w:jc w:val="both"/>
      </w:pPr>
      <w:r w:rsidRPr="002428B5">
        <w:rPr>
          <w:i/>
          <w:lang w:val="en-US"/>
        </w:rPr>
        <w:t>N</w:t>
      </w:r>
      <w:r w:rsidRPr="002428B5">
        <w:rPr>
          <w:i/>
        </w:rPr>
        <w:t xml:space="preserve"> </w:t>
      </w:r>
      <w:r w:rsidR="00F12669" w:rsidRPr="002428B5">
        <w:rPr>
          <w:i/>
        </w:rPr>
        <w:t>-</w:t>
      </w:r>
      <w:r w:rsidR="00F12669" w:rsidRPr="002428B5">
        <w:t xml:space="preserve"> число</w:t>
      </w:r>
      <w:r w:rsidRPr="002428B5">
        <w:t xml:space="preserve"> полос интерференционного поля.</w:t>
      </w:r>
    </w:p>
    <w:p w14:paraId="29F56EF6" w14:textId="310C1039" w:rsidR="002428B5" w:rsidRDefault="002428B5" w:rsidP="00C61BDC">
      <w:pPr>
        <w:spacing w:line="288" w:lineRule="auto"/>
        <w:ind w:firstLine="567"/>
        <w:jc w:val="both"/>
      </w:pPr>
      <w:r w:rsidRPr="002428B5">
        <w:t>Рассчитать максимальное число интерференционных полос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C61BDC" w14:paraId="557C2136" w14:textId="77777777" w:rsidTr="003B76A1">
        <w:tc>
          <w:tcPr>
            <w:tcW w:w="8642" w:type="dxa"/>
            <w:vAlign w:val="center"/>
          </w:tcPr>
          <w:p w14:paraId="28211D12" w14:textId="73D8FD85" w:rsidR="00C61BDC" w:rsidRPr="00F12669" w:rsidRDefault="00C61BDC" w:rsidP="003B76A1">
            <w:pPr>
              <w:tabs>
                <w:tab w:val="left" w:pos="4185"/>
              </w:tabs>
              <w:jc w:val="center"/>
            </w:pPr>
            <m:oMathPara>
              <m:oMathParaPr>
                <m:jc m:val="center"/>
              </m:oMathParaPr>
              <m:oMath>
                <m:r>
                  <w:rPr>
                    <w:rFonts w:ascii="Cambria Math" w:hAnsi="Cambria Math"/>
                  </w:rPr>
                  <m:t>N=</m:t>
                </m:r>
                <m:f>
                  <m:fPr>
                    <m:ctrlPr>
                      <w:rPr>
                        <w:rFonts w:ascii="Cambria Math" w:hAnsi="Cambria Math"/>
                        <w:i/>
                      </w:rPr>
                    </m:ctrlPr>
                  </m:fPr>
                  <m:num>
                    <m:r>
                      <w:rPr>
                        <w:rFonts w:ascii="Cambria Math" w:hAnsi="Cambria Math"/>
                      </w:rPr>
                      <m:t>4ab</m:t>
                    </m:r>
                    <m:sSup>
                      <m:sSupPr>
                        <m:ctrlPr>
                          <w:rPr>
                            <w:rFonts w:ascii="Cambria Math" w:hAnsi="Cambria Math"/>
                            <w:i/>
                            <w:lang w:val="en-US"/>
                          </w:rPr>
                        </m:ctrlPr>
                      </m:sSupPr>
                      <m:e>
                        <m:d>
                          <m:dPr>
                            <m:ctrlPr>
                              <w:rPr>
                                <w:rFonts w:ascii="Cambria Math" w:hAnsi="Cambria Math"/>
                                <w:i/>
                              </w:rPr>
                            </m:ctrlPr>
                          </m:dPr>
                          <m:e>
                            <m:r>
                              <w:rPr>
                                <w:rFonts w:ascii="Cambria Math" w:hAnsi="Cambria Math"/>
                              </w:rPr>
                              <m:t>n-1</m:t>
                            </m:r>
                            <m:ctrlPr>
                              <w:rPr>
                                <w:rFonts w:ascii="Cambria Math" w:hAnsi="Cambria Math"/>
                                <w:i/>
                                <w:lang w:val="en-US"/>
                              </w:rPr>
                            </m:ctrlPr>
                          </m:e>
                        </m:d>
                      </m:e>
                      <m:sup>
                        <m:r>
                          <w:rPr>
                            <w:rFonts w:ascii="Cambria Math" w:hAnsi="Cambria Math"/>
                            <w:lang w:val="en-US"/>
                          </w:rPr>
                          <m:t>2</m:t>
                        </m:r>
                      </m:sup>
                    </m:sSup>
                    <m:sSup>
                      <m:sSupPr>
                        <m:ctrlPr>
                          <w:rPr>
                            <w:rFonts w:ascii="Cambria Math" w:hAnsi="Cambria Math"/>
                            <w:i/>
                          </w:rPr>
                        </m:ctrlPr>
                      </m:sSupPr>
                      <m:e>
                        <m:r>
                          <w:rPr>
                            <w:rFonts w:ascii="Cambria Math" w:hAnsi="Cambria Math"/>
                          </w:rPr>
                          <m:t>θ</m:t>
                        </m:r>
                      </m:e>
                      <m:sup>
                        <m:r>
                          <w:rPr>
                            <w:rFonts w:ascii="Cambria Math" w:hAnsi="Cambria Math"/>
                          </w:rPr>
                          <m:t>2</m:t>
                        </m:r>
                      </m:sup>
                    </m:sSup>
                  </m:num>
                  <m:den>
                    <m:r>
                      <w:rPr>
                        <w:rFonts w:ascii="Cambria Math" w:hAnsi="Cambria Math"/>
                      </w:rPr>
                      <m:t>(a+b)λ</m:t>
                    </m:r>
                  </m:den>
                </m:f>
              </m:oMath>
            </m:oMathPara>
          </w:p>
        </w:tc>
        <w:tc>
          <w:tcPr>
            <w:tcW w:w="986" w:type="dxa"/>
            <w:vAlign w:val="center"/>
          </w:tcPr>
          <w:p w14:paraId="1965124F" w14:textId="41C9FB23" w:rsidR="00C61BDC" w:rsidRPr="00F12669" w:rsidRDefault="00C61BDC" w:rsidP="003B76A1">
            <w:pPr>
              <w:tabs>
                <w:tab w:val="left" w:pos="4185"/>
              </w:tabs>
              <w:jc w:val="right"/>
              <w:rPr>
                <w:lang w:val="en-US"/>
              </w:rPr>
            </w:pPr>
            <w:r>
              <w:rPr>
                <w:lang w:val="en-US"/>
              </w:rPr>
              <w:t>(24)</w:t>
            </w:r>
          </w:p>
        </w:tc>
      </w:tr>
    </w:tbl>
    <w:p w14:paraId="47AE9B99" w14:textId="77777777" w:rsidR="002428B5" w:rsidRPr="002428B5" w:rsidRDefault="002428B5" w:rsidP="00C61BDC">
      <w:pPr>
        <w:spacing w:line="288" w:lineRule="auto"/>
        <w:jc w:val="both"/>
      </w:pPr>
      <w:r w:rsidRPr="002428B5">
        <w:t>и сравнить полученное значение с наблюдаемым числом полос.</w:t>
      </w:r>
    </w:p>
    <w:p w14:paraId="10941A52" w14:textId="6EB62983" w:rsidR="002428B5" w:rsidRPr="002428B5" w:rsidRDefault="002428B5" w:rsidP="00C61BDC">
      <w:pPr>
        <w:spacing w:line="288" w:lineRule="auto"/>
        <w:ind w:firstLine="567"/>
        <w:jc w:val="both"/>
      </w:pPr>
      <w:r w:rsidRPr="002428B5">
        <w:t xml:space="preserve">Изменяя расстояния </w:t>
      </w:r>
      <w:r w:rsidRPr="002428B5">
        <w:rPr>
          <w:i/>
          <w:lang w:val="en-US"/>
        </w:rPr>
        <w:t>a</w:t>
      </w:r>
      <w:r w:rsidRPr="002428B5">
        <w:rPr>
          <w:i/>
        </w:rPr>
        <w:t xml:space="preserve"> </w:t>
      </w:r>
      <w:r w:rsidRPr="002428B5">
        <w:t>и</w:t>
      </w:r>
      <w:r w:rsidRPr="002428B5">
        <w:rPr>
          <w:i/>
        </w:rPr>
        <w:t xml:space="preserve"> </w:t>
      </w:r>
      <w:r w:rsidRPr="002428B5">
        <w:rPr>
          <w:i/>
          <w:lang w:val="en-US"/>
        </w:rPr>
        <w:t>b</w:t>
      </w:r>
      <w:r w:rsidRPr="002428B5">
        <w:t xml:space="preserve"> перемещением рейтера с бипризмой провести 5 измерений и расчет</w:t>
      </w:r>
      <w:r w:rsidR="00C61BDC">
        <w:t>ы</w:t>
      </w:r>
      <w:r w:rsidRPr="002428B5">
        <w:t>.</w:t>
      </w:r>
    </w:p>
    <w:p w14:paraId="111A5642" w14:textId="66B470F9" w:rsidR="002428B5" w:rsidRPr="00C61BDC" w:rsidRDefault="002428B5" w:rsidP="00C61BDC">
      <w:pPr>
        <w:spacing w:line="288" w:lineRule="auto"/>
        <w:ind w:firstLine="567"/>
        <w:jc w:val="both"/>
      </w:pPr>
      <w:r w:rsidRPr="002428B5">
        <w:t>По результатам расчетов определить относительную погрешность определения преломляющего угла призмы.</w:t>
      </w:r>
    </w:p>
    <w:p w14:paraId="55199E1F" w14:textId="4D605097" w:rsidR="002428B5" w:rsidRPr="00C61BDC" w:rsidRDefault="00C61BDC" w:rsidP="00C61BDC">
      <w:pPr>
        <w:spacing w:line="288" w:lineRule="auto"/>
        <w:ind w:firstLine="567"/>
        <w:jc w:val="both"/>
        <w:rPr>
          <w:b/>
        </w:rPr>
      </w:pPr>
      <w:r w:rsidRPr="002428B5">
        <w:rPr>
          <w:b/>
        </w:rPr>
        <w:t>Заключение</w:t>
      </w:r>
    </w:p>
    <w:p w14:paraId="52D400D3" w14:textId="22D4A55D" w:rsidR="002428B5" w:rsidRPr="002428B5" w:rsidRDefault="002428B5" w:rsidP="00C61BDC">
      <w:pPr>
        <w:spacing w:line="288" w:lineRule="auto"/>
        <w:ind w:firstLine="567"/>
        <w:jc w:val="both"/>
      </w:pPr>
      <w:r w:rsidRPr="002428B5">
        <w:t>Провести анализ полученных результатов и теоретически обосновать их.</w:t>
      </w:r>
    </w:p>
    <w:p w14:paraId="2A307845" w14:textId="52D8B035" w:rsidR="002428B5" w:rsidRPr="002428B5" w:rsidRDefault="002428B5" w:rsidP="00C61BDC">
      <w:pPr>
        <w:spacing w:line="288" w:lineRule="auto"/>
        <w:ind w:firstLine="567"/>
        <w:jc w:val="both"/>
      </w:pPr>
      <w:r w:rsidRPr="002428B5">
        <w:t>Оформить индивидуальный отчет в соответствии с установленными требованиями.</w:t>
      </w:r>
    </w:p>
    <w:p w14:paraId="14673D84" w14:textId="77777777" w:rsidR="00C61BDC" w:rsidRDefault="00F12669" w:rsidP="00C61BDC">
      <w:pPr>
        <w:spacing w:line="288" w:lineRule="auto"/>
        <w:ind w:firstLine="567"/>
        <w:jc w:val="both"/>
        <w:rPr>
          <w:b/>
        </w:rPr>
      </w:pPr>
      <w:r w:rsidRPr="00C61BDC">
        <w:rPr>
          <w:b/>
          <w:bCs/>
        </w:rPr>
        <w:t>Контрольные</w:t>
      </w:r>
      <w:r w:rsidRPr="00C61BDC">
        <w:rPr>
          <w:b/>
        </w:rPr>
        <w:t xml:space="preserve"> </w:t>
      </w:r>
      <w:r w:rsidRPr="00C61BDC">
        <w:rPr>
          <w:b/>
          <w:bCs/>
        </w:rPr>
        <w:t>вопросы</w:t>
      </w:r>
    </w:p>
    <w:p w14:paraId="1C8B3722" w14:textId="77777777" w:rsidR="00C61BDC" w:rsidRPr="002118E9" w:rsidRDefault="00F12669" w:rsidP="00264ECF">
      <w:pPr>
        <w:pStyle w:val="aff4"/>
        <w:numPr>
          <w:ilvl w:val="0"/>
          <w:numId w:val="22"/>
        </w:numPr>
        <w:spacing w:line="288" w:lineRule="auto"/>
        <w:jc w:val="both"/>
        <w:rPr>
          <w:b/>
        </w:rPr>
      </w:pPr>
      <w:r w:rsidRPr="002118E9">
        <w:t>В чем сущность явления интерференции света?</w:t>
      </w:r>
    </w:p>
    <w:p w14:paraId="7C127059" w14:textId="77777777" w:rsidR="00C61BDC" w:rsidRPr="002118E9" w:rsidRDefault="00F12669" w:rsidP="00264ECF">
      <w:pPr>
        <w:pStyle w:val="aff4"/>
        <w:numPr>
          <w:ilvl w:val="0"/>
          <w:numId w:val="22"/>
        </w:numPr>
        <w:spacing w:line="288" w:lineRule="auto"/>
        <w:jc w:val="both"/>
        <w:rPr>
          <w:b/>
        </w:rPr>
      </w:pPr>
      <w:r w:rsidRPr="002118E9">
        <w:t>Какие волны называются когерентными?</w:t>
      </w:r>
    </w:p>
    <w:p w14:paraId="480F7E80" w14:textId="77777777" w:rsidR="00C61BDC" w:rsidRPr="002118E9" w:rsidRDefault="00F12669" w:rsidP="00264ECF">
      <w:pPr>
        <w:pStyle w:val="aff4"/>
        <w:numPr>
          <w:ilvl w:val="0"/>
          <w:numId w:val="22"/>
        </w:numPr>
        <w:spacing w:line="288" w:lineRule="auto"/>
        <w:jc w:val="both"/>
        <w:rPr>
          <w:b/>
        </w:rPr>
      </w:pPr>
      <w:r w:rsidRPr="002118E9">
        <w:t>Проделайте</w:t>
      </w:r>
      <w:r w:rsidRPr="002118E9">
        <w:tab/>
        <w:t>расчет</w:t>
      </w:r>
      <w:r w:rsidR="00C61BDC" w:rsidRPr="002118E9">
        <w:t xml:space="preserve"> </w:t>
      </w:r>
      <w:r w:rsidRPr="002118E9">
        <w:t>картины</w:t>
      </w:r>
      <w:r w:rsidR="00C61BDC" w:rsidRPr="002118E9">
        <w:t xml:space="preserve"> </w:t>
      </w:r>
      <w:r w:rsidRPr="002118E9">
        <w:t>интерференции</w:t>
      </w:r>
      <w:r w:rsidR="00C61BDC" w:rsidRPr="002118E9">
        <w:t xml:space="preserve"> </w:t>
      </w:r>
      <w:r w:rsidRPr="002118E9">
        <w:t>от</w:t>
      </w:r>
      <w:r w:rsidR="00C61BDC" w:rsidRPr="002118E9">
        <w:t xml:space="preserve"> </w:t>
      </w:r>
      <w:r w:rsidRPr="002118E9">
        <w:t>двух</w:t>
      </w:r>
      <w:r w:rsidR="00C61BDC" w:rsidRPr="002118E9">
        <w:rPr>
          <w:b/>
        </w:rPr>
        <w:t xml:space="preserve"> </w:t>
      </w:r>
      <w:r w:rsidRPr="002118E9">
        <w:t>когерентных источников.</w:t>
      </w:r>
    </w:p>
    <w:p w14:paraId="22C2B7AC" w14:textId="77777777" w:rsidR="002118E9" w:rsidRPr="002118E9" w:rsidRDefault="00F12669" w:rsidP="00264ECF">
      <w:pPr>
        <w:pStyle w:val="aff4"/>
        <w:numPr>
          <w:ilvl w:val="0"/>
          <w:numId w:val="22"/>
        </w:numPr>
        <w:spacing w:line="288" w:lineRule="auto"/>
        <w:jc w:val="both"/>
      </w:pPr>
      <w:r w:rsidRPr="002118E9">
        <w:lastRenderedPageBreak/>
        <w:t>Опишите</w:t>
      </w:r>
      <w:r w:rsidRPr="002118E9">
        <w:tab/>
        <w:t>опыт</w:t>
      </w:r>
      <w:r w:rsidRPr="002118E9">
        <w:tab/>
        <w:t>с</w:t>
      </w:r>
      <w:r w:rsidRPr="002118E9">
        <w:tab/>
        <w:t>зеркалами</w:t>
      </w:r>
      <w:r w:rsidRPr="002118E9">
        <w:tab/>
        <w:t>Френеля.</w:t>
      </w:r>
      <w:r w:rsidR="00C61BDC" w:rsidRPr="002118E9">
        <w:t xml:space="preserve"> </w:t>
      </w:r>
      <w:r w:rsidRPr="002118E9">
        <w:t>Что</w:t>
      </w:r>
      <w:r w:rsidR="00C61BDC" w:rsidRPr="002118E9">
        <w:t xml:space="preserve"> </w:t>
      </w:r>
      <w:r w:rsidRPr="002118E9">
        <w:t>служит</w:t>
      </w:r>
      <w:r w:rsidR="00C61BDC" w:rsidRPr="002118E9">
        <w:t xml:space="preserve"> </w:t>
      </w:r>
      <w:r w:rsidRPr="002118E9">
        <w:t>в</w:t>
      </w:r>
      <w:r w:rsidR="00C61BDC" w:rsidRPr="002118E9">
        <w:t xml:space="preserve"> </w:t>
      </w:r>
      <w:r w:rsidRPr="002118E9">
        <w:t>нем</w:t>
      </w:r>
      <w:r w:rsidR="00C61BDC" w:rsidRPr="002118E9">
        <w:t xml:space="preserve"> </w:t>
      </w:r>
      <w:r w:rsidRPr="002118E9">
        <w:t>когерентными источниками?</w:t>
      </w:r>
    </w:p>
    <w:p w14:paraId="0139A28C" w14:textId="46BAD3D8" w:rsidR="002118E9" w:rsidRPr="002118E9" w:rsidRDefault="00F12669" w:rsidP="00264ECF">
      <w:pPr>
        <w:pStyle w:val="aff4"/>
        <w:numPr>
          <w:ilvl w:val="0"/>
          <w:numId w:val="22"/>
        </w:numPr>
        <w:spacing w:line="288" w:lineRule="auto"/>
        <w:jc w:val="both"/>
      </w:pPr>
      <w:r w:rsidRPr="002118E9">
        <w:t>По</w:t>
      </w:r>
      <w:r w:rsidR="002118E9" w:rsidRPr="002118E9">
        <w:t xml:space="preserve"> </w:t>
      </w:r>
      <w:r w:rsidRPr="002118E9">
        <w:t>какой причине</w:t>
      </w:r>
      <w:r w:rsidRPr="002118E9">
        <w:tab/>
        <w:t>два</w:t>
      </w:r>
      <w:r w:rsidR="002118E9" w:rsidRPr="002118E9">
        <w:t xml:space="preserve"> </w:t>
      </w:r>
      <w:r w:rsidRPr="002118E9">
        <w:t>независимых</w:t>
      </w:r>
      <w:r w:rsidR="002118E9" w:rsidRPr="002118E9">
        <w:t xml:space="preserve"> </w:t>
      </w:r>
      <w:r w:rsidRPr="002118E9">
        <w:t>источника</w:t>
      </w:r>
      <w:r w:rsidR="002118E9" w:rsidRPr="002118E9">
        <w:t xml:space="preserve"> </w:t>
      </w:r>
      <w:r w:rsidRPr="002118E9">
        <w:t>света</w:t>
      </w:r>
      <w:r w:rsidR="002118E9" w:rsidRPr="002118E9">
        <w:t xml:space="preserve"> </w:t>
      </w:r>
      <w:r w:rsidRPr="002118E9">
        <w:t>будут</w:t>
      </w:r>
      <w:r w:rsidR="002118E9" w:rsidRPr="002118E9">
        <w:t xml:space="preserve"> </w:t>
      </w:r>
      <w:r w:rsidRPr="002118E9">
        <w:t>некогерентными?</w:t>
      </w:r>
    </w:p>
    <w:p w14:paraId="1A4E72B1" w14:textId="46C1A923" w:rsidR="00F12669" w:rsidRPr="002118E9" w:rsidRDefault="00F12669" w:rsidP="00264ECF">
      <w:pPr>
        <w:pStyle w:val="aff4"/>
        <w:numPr>
          <w:ilvl w:val="0"/>
          <w:numId w:val="22"/>
        </w:numPr>
        <w:spacing w:line="288" w:lineRule="auto"/>
        <w:jc w:val="both"/>
      </w:pPr>
      <w:r w:rsidRPr="002118E9">
        <w:t>В</w:t>
      </w:r>
      <w:r w:rsidR="002118E9" w:rsidRPr="002118E9">
        <w:t xml:space="preserve"> </w:t>
      </w:r>
      <w:r w:rsidRPr="002118E9">
        <w:t>чем</w:t>
      </w:r>
      <w:r w:rsidR="002118E9" w:rsidRPr="002118E9">
        <w:t xml:space="preserve"> </w:t>
      </w:r>
      <w:r w:rsidRPr="002118E9">
        <w:t>состоит</w:t>
      </w:r>
      <w:r w:rsidR="002118E9" w:rsidRPr="002118E9">
        <w:t xml:space="preserve"> </w:t>
      </w:r>
      <w:r w:rsidRPr="002118E9">
        <w:t>условие</w:t>
      </w:r>
      <w:r w:rsidR="002118E9" w:rsidRPr="002118E9">
        <w:t xml:space="preserve"> </w:t>
      </w:r>
      <w:r w:rsidRPr="002118E9">
        <w:t>максимума</w:t>
      </w:r>
      <w:r w:rsidR="002118E9" w:rsidRPr="002118E9">
        <w:t xml:space="preserve"> </w:t>
      </w:r>
      <w:r w:rsidRPr="002118E9">
        <w:t>и</w:t>
      </w:r>
      <w:r w:rsidR="002118E9" w:rsidRPr="002118E9">
        <w:t xml:space="preserve"> </w:t>
      </w:r>
      <w:r w:rsidRPr="002118E9">
        <w:t>минимума</w:t>
      </w:r>
      <w:r w:rsidR="002118E9" w:rsidRPr="002118E9">
        <w:t xml:space="preserve"> </w:t>
      </w:r>
      <w:r w:rsidRPr="002118E9">
        <w:t>интерференции?</w:t>
      </w:r>
    </w:p>
    <w:p w14:paraId="6DC0F702" w14:textId="72AA53F0" w:rsidR="00F12669" w:rsidRPr="002118E9" w:rsidRDefault="00F12669" w:rsidP="00264ECF">
      <w:pPr>
        <w:pStyle w:val="aff4"/>
        <w:numPr>
          <w:ilvl w:val="0"/>
          <w:numId w:val="22"/>
        </w:numPr>
        <w:spacing w:line="288" w:lineRule="auto"/>
        <w:jc w:val="both"/>
      </w:pPr>
      <w:r w:rsidRPr="002118E9">
        <w:t>Выведете</w:t>
      </w:r>
      <w:r w:rsidR="002118E9" w:rsidRPr="002118E9">
        <w:t xml:space="preserve"> </w:t>
      </w:r>
      <w:r w:rsidRPr="002118E9">
        <w:t>формулу</w:t>
      </w:r>
      <w:r w:rsidR="002118E9" w:rsidRPr="002118E9">
        <w:t xml:space="preserve"> </w:t>
      </w:r>
      <w:r w:rsidRPr="002118E9">
        <w:t>для</w:t>
      </w:r>
      <w:r w:rsidR="002118E9" w:rsidRPr="002118E9">
        <w:t xml:space="preserve"> </w:t>
      </w:r>
      <w:r w:rsidRPr="002118E9">
        <w:t>угла</w:t>
      </w:r>
      <w:r w:rsidR="002118E9" w:rsidRPr="002118E9">
        <w:t xml:space="preserve"> </w:t>
      </w:r>
      <w:r w:rsidRPr="002118E9">
        <w:t>отклонения</w:t>
      </w:r>
      <w:r w:rsidR="002118E9" w:rsidRPr="002118E9">
        <w:t xml:space="preserve"> </w:t>
      </w:r>
      <w:r w:rsidRPr="002118E9">
        <w:t>светового</w:t>
      </w:r>
      <w:r w:rsidR="002118E9" w:rsidRPr="002118E9">
        <w:t xml:space="preserve"> </w:t>
      </w:r>
      <w:r w:rsidRPr="002118E9">
        <w:t>луча</w:t>
      </w:r>
      <w:r w:rsidR="002118E9" w:rsidRPr="002118E9">
        <w:t xml:space="preserve"> </w:t>
      </w:r>
      <w:r w:rsidRPr="002118E9">
        <w:t>призмой.</w:t>
      </w:r>
    </w:p>
    <w:p w14:paraId="1ED10CBA" w14:textId="3674E812" w:rsidR="00F12669" w:rsidRPr="002118E9" w:rsidRDefault="00F12669" w:rsidP="00264ECF">
      <w:pPr>
        <w:pStyle w:val="aff4"/>
        <w:numPr>
          <w:ilvl w:val="0"/>
          <w:numId w:val="22"/>
        </w:numPr>
        <w:spacing w:line="288" w:lineRule="auto"/>
        <w:jc w:val="both"/>
      </w:pPr>
      <w:r w:rsidRPr="002118E9">
        <w:t>Выведете рабочую формулу для данной работы.</w:t>
      </w:r>
    </w:p>
    <w:p w14:paraId="54E1FEEE" w14:textId="1ED7433C" w:rsidR="002B22CF" w:rsidRDefault="00F12669" w:rsidP="00264ECF">
      <w:pPr>
        <w:pStyle w:val="aff4"/>
        <w:numPr>
          <w:ilvl w:val="0"/>
          <w:numId w:val="22"/>
        </w:numPr>
        <w:spacing w:line="288" w:lineRule="auto"/>
        <w:jc w:val="both"/>
      </w:pPr>
      <w:r w:rsidRPr="002118E9">
        <w:t>Начертите схему установки и поясните ее действие.</w:t>
      </w:r>
    </w:p>
    <w:p w14:paraId="433B0B6B" w14:textId="4B31F1AB" w:rsidR="002B22CF" w:rsidRDefault="002B22CF" w:rsidP="002B22CF"/>
    <w:p w14:paraId="5611193E" w14:textId="3B70FFE1" w:rsidR="002B22CF" w:rsidRDefault="002B22CF" w:rsidP="002B22CF"/>
    <w:p w14:paraId="79153D91" w14:textId="77777777" w:rsidR="002B22CF" w:rsidRDefault="002B22CF">
      <w:pPr>
        <w:spacing w:line="288" w:lineRule="auto"/>
        <w:ind w:left="1134" w:right="1134" w:firstLine="567"/>
      </w:pPr>
      <w:r>
        <w:br w:type="page"/>
      </w:r>
    </w:p>
    <w:p w14:paraId="4FBA4F33" w14:textId="1501AFFE" w:rsidR="002B22CF" w:rsidRPr="0074563D" w:rsidRDefault="002B22CF" w:rsidP="0074563D">
      <w:pPr>
        <w:spacing w:before="480" w:after="240" w:line="288" w:lineRule="auto"/>
        <w:ind w:left="1134"/>
        <w:rPr>
          <w:b/>
        </w:rPr>
      </w:pPr>
      <w:bookmarkStart w:id="16" w:name="_Hlk69458098"/>
      <w:bookmarkStart w:id="17" w:name="_Toc69993031"/>
      <w:r w:rsidRPr="0074563D">
        <w:rPr>
          <w:b/>
        </w:rPr>
        <w:lastRenderedPageBreak/>
        <w:t xml:space="preserve">Лабораторная работа № 8. </w:t>
      </w:r>
      <w:r w:rsidR="001C273E" w:rsidRPr="0074563D">
        <w:rPr>
          <w:b/>
        </w:rPr>
        <w:t>Изучение коноскопического метода определения ориентации односных кристаллов</w:t>
      </w:r>
      <w:bookmarkEnd w:id="16"/>
      <w:bookmarkEnd w:id="17"/>
    </w:p>
    <w:p w14:paraId="397D2BF9" w14:textId="77777777" w:rsidR="002B22CF" w:rsidRPr="00790BD6" w:rsidRDefault="002B22CF" w:rsidP="002B22CF">
      <w:pPr>
        <w:spacing w:line="288" w:lineRule="auto"/>
        <w:ind w:firstLine="567"/>
        <w:jc w:val="both"/>
        <w:rPr>
          <w:b/>
        </w:rPr>
      </w:pPr>
      <w:r w:rsidRPr="00790BD6">
        <w:rPr>
          <w:b/>
        </w:rPr>
        <w:t>Цель работы</w:t>
      </w:r>
    </w:p>
    <w:p w14:paraId="6A31A683" w14:textId="2582221A" w:rsidR="001C273E" w:rsidRDefault="001C273E" w:rsidP="001C273E">
      <w:pPr>
        <w:spacing w:line="288" w:lineRule="auto"/>
        <w:ind w:firstLine="567"/>
        <w:jc w:val="both"/>
      </w:pPr>
      <w:r w:rsidRPr="001C273E">
        <w:t>Целью работы является изучение распространения электромагнитных волн в анизотропных средах и коноскопического метода определения ориентации одноосных кристаллов.</w:t>
      </w:r>
    </w:p>
    <w:p w14:paraId="0C62FF36" w14:textId="60A9CB7E" w:rsidR="001C273E" w:rsidRDefault="001C273E" w:rsidP="001C273E">
      <w:pPr>
        <w:spacing w:line="288" w:lineRule="auto"/>
        <w:ind w:firstLine="567"/>
        <w:jc w:val="both"/>
        <w:rPr>
          <w:b/>
        </w:rPr>
      </w:pPr>
      <w:r w:rsidRPr="001C273E">
        <w:rPr>
          <w:b/>
        </w:rPr>
        <w:t>Предварительная подготовка к работе</w:t>
      </w:r>
    </w:p>
    <w:p w14:paraId="37D91210" w14:textId="41D188FD" w:rsidR="001C273E" w:rsidRPr="001C273E" w:rsidRDefault="001C273E" w:rsidP="001C273E">
      <w:pPr>
        <w:spacing w:line="288" w:lineRule="auto"/>
        <w:ind w:firstLine="567"/>
        <w:jc w:val="both"/>
      </w:pPr>
      <w:r w:rsidRPr="001C273E">
        <w:t>Изучить теоретические материалы по распространению электромагнитных волн в анизотропных средах и коноскопическому методу определения ориентации одноосных кристаллов.</w:t>
      </w:r>
    </w:p>
    <w:p w14:paraId="5A6FB394" w14:textId="77777777" w:rsidR="001C273E" w:rsidRDefault="001C273E" w:rsidP="001C273E">
      <w:pPr>
        <w:spacing w:line="288" w:lineRule="auto"/>
        <w:ind w:firstLine="567"/>
        <w:jc w:val="both"/>
      </w:pPr>
      <w:r w:rsidRPr="001C273E">
        <w:t>Рекомендуемая литература:</w:t>
      </w:r>
    </w:p>
    <w:p w14:paraId="42FCE0DE" w14:textId="77777777" w:rsidR="001C273E" w:rsidRPr="001C273E" w:rsidRDefault="001C273E" w:rsidP="00264ECF">
      <w:pPr>
        <w:pStyle w:val="aff4"/>
        <w:numPr>
          <w:ilvl w:val="0"/>
          <w:numId w:val="23"/>
        </w:numPr>
        <w:spacing w:line="288" w:lineRule="auto"/>
        <w:jc w:val="both"/>
      </w:pPr>
      <w:r w:rsidRPr="001C273E">
        <w:t>Ландсберг Г.С. «Оптика». М., Наука, 1976 г.</w:t>
      </w:r>
    </w:p>
    <w:p w14:paraId="36181631" w14:textId="77777777" w:rsidR="001C273E" w:rsidRPr="001C273E" w:rsidRDefault="001C273E" w:rsidP="00264ECF">
      <w:pPr>
        <w:pStyle w:val="aff4"/>
        <w:numPr>
          <w:ilvl w:val="0"/>
          <w:numId w:val="23"/>
        </w:numPr>
        <w:spacing w:line="288" w:lineRule="auto"/>
        <w:jc w:val="both"/>
      </w:pPr>
      <w:r w:rsidRPr="001C273E">
        <w:t>Изучить теоретические материалы по распространению электромагнитных волн в анизотропных средах.</w:t>
      </w:r>
    </w:p>
    <w:p w14:paraId="3E82DCFB" w14:textId="673A4F55" w:rsidR="001C273E" w:rsidRPr="001C273E" w:rsidRDefault="001C273E" w:rsidP="00264ECF">
      <w:pPr>
        <w:pStyle w:val="aff4"/>
        <w:numPr>
          <w:ilvl w:val="0"/>
          <w:numId w:val="23"/>
        </w:numPr>
        <w:spacing w:line="288" w:lineRule="auto"/>
        <w:jc w:val="both"/>
      </w:pPr>
      <w:r w:rsidRPr="001C273E">
        <w:t>Лабораторная работа №5 Санкт-Петербургского университета информационных технологий, механики и оптики.</w:t>
      </w:r>
    </w:p>
    <w:p w14:paraId="2FB70E40" w14:textId="284D0F62" w:rsidR="001C273E" w:rsidRPr="001C273E" w:rsidRDefault="001C273E" w:rsidP="00264ECF">
      <w:pPr>
        <w:pStyle w:val="aff4"/>
        <w:numPr>
          <w:ilvl w:val="0"/>
          <w:numId w:val="23"/>
        </w:numPr>
        <w:spacing w:line="288" w:lineRule="auto"/>
        <w:jc w:val="both"/>
      </w:pPr>
      <w:r w:rsidRPr="001C273E">
        <w:t>Лабораторная работа 12 кафедры общей физики МФТИ «Основы кристаллооптики. Изучение кристаллов под микроскопом.</w:t>
      </w:r>
    </w:p>
    <w:p w14:paraId="1CAA740F" w14:textId="727EDA7A" w:rsidR="001C273E" w:rsidRDefault="001C273E" w:rsidP="001C273E">
      <w:pPr>
        <w:spacing w:line="288" w:lineRule="auto"/>
        <w:ind w:firstLine="567"/>
        <w:jc w:val="both"/>
        <w:rPr>
          <w:b/>
        </w:rPr>
      </w:pPr>
      <w:r>
        <w:rPr>
          <w:b/>
        </w:rPr>
        <w:t>Основное рабочее задание</w:t>
      </w:r>
    </w:p>
    <w:p w14:paraId="0790744F" w14:textId="4E71BB29" w:rsidR="001C273E" w:rsidRDefault="001C273E" w:rsidP="001C273E">
      <w:pPr>
        <w:spacing w:line="288" w:lineRule="auto"/>
        <w:ind w:firstLine="567"/>
        <w:jc w:val="both"/>
      </w:pPr>
      <w:r w:rsidRPr="001C273E">
        <w:t>Экспериментальное определение положения оптической оси одноосного кристалла коноскопическим методом, наблюдение коноскопических фигур одноосного кристалла.</w:t>
      </w:r>
    </w:p>
    <w:p w14:paraId="7C25E796" w14:textId="4841952F" w:rsidR="001C273E" w:rsidRPr="001C273E" w:rsidRDefault="001C273E" w:rsidP="001C273E">
      <w:pPr>
        <w:spacing w:line="288" w:lineRule="auto"/>
        <w:ind w:firstLine="567"/>
        <w:jc w:val="center"/>
      </w:pPr>
      <w:r>
        <w:rPr>
          <w:noProof/>
          <w:lang w:eastAsia="ru-RU"/>
        </w:rPr>
        <w:drawing>
          <wp:inline distT="0" distB="0" distL="0" distR="0" wp14:anchorId="497B36BD" wp14:editId="35A64F6B">
            <wp:extent cx="5266690" cy="2533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6690" cy="2533650"/>
                    </a:xfrm>
                    <a:prstGeom prst="rect">
                      <a:avLst/>
                    </a:prstGeom>
                    <a:noFill/>
                  </pic:spPr>
                </pic:pic>
              </a:graphicData>
            </a:graphic>
          </wp:inline>
        </w:drawing>
      </w:r>
    </w:p>
    <w:p w14:paraId="386C2B57" w14:textId="77777777" w:rsidR="001E66D4" w:rsidRDefault="001C273E" w:rsidP="00D73FA9">
      <w:pPr>
        <w:spacing w:line="288" w:lineRule="auto"/>
        <w:ind w:firstLine="567"/>
        <w:jc w:val="center"/>
      </w:pPr>
      <w:r w:rsidRPr="001C273E">
        <w:t>Рис.</w:t>
      </w:r>
      <w:r>
        <w:t xml:space="preserve"> 25. </w:t>
      </w:r>
      <w:r w:rsidRPr="001C273E">
        <w:t>Блок-схема установки для наблюдения коноскопических фигур одноосного кристалла.</w:t>
      </w:r>
      <w:r>
        <w:t xml:space="preserve"> 1 - л</w:t>
      </w:r>
      <w:r w:rsidRPr="001C273E">
        <w:t>азер полупроводниковый (ЛПП)</w:t>
      </w:r>
      <w:r>
        <w:t xml:space="preserve">, 2 - </w:t>
      </w:r>
      <w:r w:rsidRPr="001C273E">
        <w:t>Блок питания (БП)</w:t>
      </w:r>
      <w:r>
        <w:t>, 3 – к</w:t>
      </w:r>
      <w:r w:rsidRPr="001C273E">
        <w:t>оллиматор</w:t>
      </w:r>
      <w:r>
        <w:t>, 4 – л</w:t>
      </w:r>
      <w:r w:rsidRPr="001C273E">
        <w:t>инза</w:t>
      </w:r>
      <w:r>
        <w:t>, 5 – к</w:t>
      </w:r>
      <w:r w:rsidRPr="001C273E">
        <w:t>ристалл</w:t>
      </w:r>
      <w:r>
        <w:t>, 6 - п</w:t>
      </w:r>
      <w:r w:rsidRPr="001C273E">
        <w:t>оляризатор-анализатор</w:t>
      </w:r>
      <w:r>
        <w:t>, 7 – э</w:t>
      </w:r>
      <w:r w:rsidRPr="001C273E">
        <w:t>кран</w:t>
      </w:r>
    </w:p>
    <w:p w14:paraId="4E5BB033" w14:textId="77777777" w:rsidR="001E66D4" w:rsidRDefault="00D73FA9" w:rsidP="001E66D4">
      <w:pPr>
        <w:spacing w:line="288" w:lineRule="auto"/>
        <w:ind w:firstLine="567"/>
        <w:jc w:val="both"/>
      </w:pPr>
      <w:r w:rsidRPr="00D73FA9">
        <w:lastRenderedPageBreak/>
        <w:t>Установить на первую малую оптическую скамью рейтер с гелий-неоновым лазером и включить блок питания (</w:t>
      </w:r>
      <w:r w:rsidR="001E66D4">
        <w:t>2</w:t>
      </w:r>
      <w:r w:rsidRPr="00D73FA9">
        <w:t xml:space="preserve">) лазера.  Проверить с помощью поляризатора-анализатора расположение плоскости поляризации лазерного излучения, которая должна находиться в вертикальной плоскости. При необходимости, слегка ослабив винты крепления лазера в оправке, повернуть лазер для получения нужного результата, после чего аккуратно затянуть винты крепления лазера. Проверку правильности установки плоскости </w:t>
      </w:r>
      <w:r w:rsidR="001E66D4" w:rsidRPr="00D73FA9">
        <w:t>поляризации следует</w:t>
      </w:r>
      <w:r w:rsidRPr="00D73FA9">
        <w:t xml:space="preserve"> проводить по </w:t>
      </w:r>
      <w:r w:rsidRPr="001E66D4">
        <w:t>минимуму</w:t>
      </w:r>
      <w:r w:rsidRPr="00D73FA9">
        <w:t xml:space="preserve"> </w:t>
      </w:r>
      <w:r w:rsidR="001E66D4" w:rsidRPr="00D73FA9">
        <w:t>пропускания поляризатором</w:t>
      </w:r>
      <w:r w:rsidRPr="00D73FA9">
        <w:t xml:space="preserve">-анализатором </w:t>
      </w:r>
      <w:r w:rsidR="001E66D4" w:rsidRPr="00D73FA9">
        <w:t>лазерного излучения</w:t>
      </w:r>
      <w:r w:rsidRPr="00D73FA9">
        <w:t>.</w:t>
      </w:r>
    </w:p>
    <w:p w14:paraId="0211EBBE" w14:textId="77777777" w:rsidR="001E66D4" w:rsidRDefault="00D73FA9" w:rsidP="001E66D4">
      <w:pPr>
        <w:spacing w:line="288" w:lineRule="auto"/>
        <w:ind w:firstLine="567"/>
        <w:jc w:val="both"/>
      </w:pPr>
      <w:r w:rsidRPr="00D73FA9">
        <w:rPr>
          <w:b/>
        </w:rPr>
        <w:t>По окончании юстировки лазер не трогать.</w:t>
      </w:r>
    </w:p>
    <w:p w14:paraId="3C9D5FB2" w14:textId="77777777" w:rsidR="001E66D4" w:rsidRDefault="00D73FA9" w:rsidP="001E66D4">
      <w:pPr>
        <w:spacing w:line="288" w:lineRule="auto"/>
        <w:ind w:firstLine="567"/>
        <w:jc w:val="both"/>
      </w:pPr>
      <w:r w:rsidRPr="00D73FA9">
        <w:t>Провести юстировку лазера относительно большой оптической скамьи (8), при этом центр лазерного луча не должен уходить более чем на 0,5 мм от центра измерительного экрана на всей длине ОС.</w:t>
      </w:r>
    </w:p>
    <w:p w14:paraId="22303876" w14:textId="77777777" w:rsidR="001E66D4" w:rsidRDefault="00D73FA9" w:rsidP="001E66D4">
      <w:pPr>
        <w:spacing w:line="288" w:lineRule="auto"/>
        <w:ind w:firstLine="567"/>
        <w:jc w:val="both"/>
      </w:pPr>
      <w:r w:rsidRPr="00D73FA9">
        <w:rPr>
          <w:b/>
        </w:rPr>
        <w:t>По окончании юстировки лазер не трогать.</w:t>
      </w:r>
    </w:p>
    <w:p w14:paraId="49BA3FA7" w14:textId="77777777" w:rsidR="001E66D4" w:rsidRDefault="00D73FA9" w:rsidP="001E66D4">
      <w:pPr>
        <w:spacing w:line="288" w:lineRule="auto"/>
        <w:ind w:firstLine="567"/>
        <w:jc w:val="both"/>
      </w:pPr>
      <w:r w:rsidRPr="00D73FA9">
        <w:t>Правила юстировки:</w:t>
      </w:r>
    </w:p>
    <w:p w14:paraId="446A8C78" w14:textId="70AC3B24" w:rsidR="001E66D4" w:rsidRPr="001E66D4" w:rsidRDefault="00D73FA9" w:rsidP="00264ECF">
      <w:pPr>
        <w:pStyle w:val="aff4"/>
        <w:numPr>
          <w:ilvl w:val="0"/>
          <w:numId w:val="24"/>
        </w:numPr>
        <w:spacing w:line="288" w:lineRule="auto"/>
        <w:jc w:val="both"/>
      </w:pPr>
      <w:r w:rsidRPr="001E66D4">
        <w:t xml:space="preserve">в ближнем положении экрана относительно лазера юстировка    производиться перемещениями, а в </w:t>
      </w:r>
      <w:r w:rsidR="001E66D4" w:rsidRPr="001E66D4">
        <w:t>дальнем, -</w:t>
      </w:r>
      <w:r w:rsidRPr="001E66D4">
        <w:t xml:space="preserve"> изменением углового положения луча лазера;</w:t>
      </w:r>
    </w:p>
    <w:p w14:paraId="782F0454" w14:textId="77777777" w:rsidR="001E66D4" w:rsidRPr="001E66D4" w:rsidRDefault="00D73FA9" w:rsidP="00264ECF">
      <w:pPr>
        <w:pStyle w:val="aff4"/>
        <w:numPr>
          <w:ilvl w:val="0"/>
          <w:numId w:val="24"/>
        </w:numPr>
        <w:spacing w:line="288" w:lineRule="auto"/>
        <w:jc w:val="both"/>
      </w:pPr>
      <w:r w:rsidRPr="001E66D4">
        <w:t>для ускорения юстировки в каждом из положений экрана рекомендуется выбирать половину погрешности.</w:t>
      </w:r>
    </w:p>
    <w:p w14:paraId="31BA7916" w14:textId="77777777" w:rsidR="001E66D4" w:rsidRDefault="00D73FA9" w:rsidP="001E66D4">
      <w:pPr>
        <w:spacing w:line="288" w:lineRule="auto"/>
        <w:ind w:firstLine="567"/>
        <w:jc w:val="both"/>
      </w:pPr>
      <w:r w:rsidRPr="00D73FA9">
        <w:t xml:space="preserve">Во всех операциях юстировки измерительный экран после окончания </w:t>
      </w:r>
      <w:r w:rsidR="001E66D4" w:rsidRPr="00D73FA9">
        <w:t>юстировки устанавливать</w:t>
      </w:r>
      <w:r w:rsidRPr="00D73FA9">
        <w:t xml:space="preserve"> на правом конце оптической скамьи.                                           </w:t>
      </w:r>
    </w:p>
    <w:p w14:paraId="05754FFA" w14:textId="77777777" w:rsidR="001E66D4" w:rsidRDefault="00D73FA9" w:rsidP="001E66D4">
      <w:pPr>
        <w:spacing w:line="288" w:lineRule="auto"/>
        <w:ind w:firstLine="567"/>
        <w:jc w:val="both"/>
      </w:pPr>
      <w:r w:rsidRPr="00D73FA9">
        <w:t>Установить на вторую малую оптическую скамью рейтер с коллиматором (3) и провести юстировку коллиматора относительно большой оптической скамьи, при этом центр пятна лазерного излучения не должен уходить более чем на 1 мм от центра измерительного экрана на всей длине ОС.</w:t>
      </w:r>
    </w:p>
    <w:p w14:paraId="7C5E7748" w14:textId="49B21CE7" w:rsidR="001E66D4" w:rsidRDefault="00D73FA9" w:rsidP="001E66D4">
      <w:pPr>
        <w:spacing w:line="288" w:lineRule="auto"/>
        <w:ind w:firstLine="567"/>
        <w:jc w:val="both"/>
      </w:pPr>
      <w:r w:rsidRPr="00D73FA9">
        <w:t>Установить рейтер с линзой (4</w:t>
      </w:r>
      <w:r w:rsidR="001E66D4" w:rsidRPr="00D73FA9">
        <w:t>) на</w:t>
      </w:r>
      <w:r w:rsidRPr="00D73FA9">
        <w:t xml:space="preserve"> оптическую скамью   и провести юстировку, при этом центр пятна лазерного излучения не должен уходить более чем на 1 мм от центра измерительного экрана на всей длине ОС.</w:t>
      </w:r>
    </w:p>
    <w:p w14:paraId="0968A376" w14:textId="77777777" w:rsidR="001E66D4" w:rsidRDefault="00D73FA9" w:rsidP="001E66D4">
      <w:pPr>
        <w:spacing w:line="288" w:lineRule="auto"/>
        <w:ind w:firstLine="567"/>
        <w:jc w:val="both"/>
      </w:pPr>
      <w:r w:rsidRPr="00D73FA9">
        <w:t>Измерить фокусное расстояние линзы.</w:t>
      </w:r>
    </w:p>
    <w:p w14:paraId="4C1F5A24" w14:textId="77777777" w:rsidR="001E66D4" w:rsidRDefault="00D73FA9" w:rsidP="001E66D4">
      <w:pPr>
        <w:spacing w:line="288" w:lineRule="auto"/>
        <w:ind w:firstLine="567"/>
        <w:jc w:val="both"/>
      </w:pPr>
      <w:r w:rsidRPr="00D73FA9">
        <w:t xml:space="preserve">Установить на оптическую скамью рейтер с юстировочным столиком и закрепленным на </w:t>
      </w:r>
      <w:r w:rsidR="001E66D4" w:rsidRPr="00D73FA9">
        <w:t>нем кристаллом</w:t>
      </w:r>
      <w:r w:rsidRPr="00D73FA9">
        <w:t xml:space="preserve"> (5), таким образом, чтобы центр кристалла совпадал с </w:t>
      </w:r>
      <w:r w:rsidR="001E66D4" w:rsidRPr="00D73FA9">
        <w:t>фокусом линзы</w:t>
      </w:r>
      <w:r w:rsidRPr="00D73FA9">
        <w:t xml:space="preserve"> (4), а осевое направление луча совпадало с продольной осью кристалла. Такое положение достигается с помощью </w:t>
      </w:r>
      <w:r w:rsidR="001E66D4" w:rsidRPr="00D73FA9">
        <w:t>юстировочных устройств</w:t>
      </w:r>
      <w:r w:rsidRPr="00D73FA9">
        <w:t xml:space="preserve"> столика.</w:t>
      </w:r>
    </w:p>
    <w:p w14:paraId="0BE61568" w14:textId="77777777" w:rsidR="001E66D4" w:rsidRDefault="00D73FA9" w:rsidP="001E66D4">
      <w:pPr>
        <w:spacing w:line="288" w:lineRule="auto"/>
        <w:ind w:firstLine="567"/>
        <w:jc w:val="both"/>
      </w:pPr>
      <w:r w:rsidRPr="00D73FA9">
        <w:t xml:space="preserve">Установить на оптическую скамью рейтер </w:t>
      </w:r>
      <w:r w:rsidR="001E66D4" w:rsidRPr="00D73FA9">
        <w:t>с поляризатором</w:t>
      </w:r>
      <w:r w:rsidRPr="00D73FA9">
        <w:t xml:space="preserve">-анализатором (6), таким образом, чтобы излучение лазера проходило через центр </w:t>
      </w:r>
      <w:r w:rsidRPr="00D73FA9">
        <w:lastRenderedPageBreak/>
        <w:t xml:space="preserve">поляризатора-анализатора. Поворачивая вокруг оси поляризатор получить на измерительном экране изображение «Мальтийского креста», которое достигается при ортогональном положении плоскостей поляризации лазерного </w:t>
      </w:r>
      <w:r w:rsidR="001E66D4" w:rsidRPr="00D73FA9">
        <w:t>излучения и</w:t>
      </w:r>
      <w:r w:rsidRPr="00D73FA9">
        <w:t xml:space="preserve"> поляризатора-анализатора. При качественной настройке изображение «Мальтийского креста» должно находиться в центре экрана, а его поля должны иметь одинаковую яркость. При невыполнении указанных требований следует провести дополнительные юстировки с помощью юстировочных устройств коллиматора, линзы и кристалла.</w:t>
      </w:r>
    </w:p>
    <w:p w14:paraId="402B18C2" w14:textId="77777777" w:rsidR="001E66D4" w:rsidRDefault="00D73FA9" w:rsidP="001E66D4">
      <w:pPr>
        <w:spacing w:line="288" w:lineRule="auto"/>
        <w:ind w:firstLine="567"/>
        <w:jc w:val="both"/>
      </w:pPr>
      <w:r w:rsidRPr="00D73FA9">
        <w:t>Сфотографировать «Мальтийский крест» для включения в отчет.</w:t>
      </w:r>
    </w:p>
    <w:p w14:paraId="384011E9" w14:textId="77777777" w:rsidR="001E66D4" w:rsidRDefault="00D73FA9" w:rsidP="001E66D4">
      <w:pPr>
        <w:spacing w:line="288" w:lineRule="auto"/>
        <w:ind w:firstLine="567"/>
        <w:jc w:val="both"/>
      </w:pPr>
      <w:r w:rsidRPr="00D73FA9">
        <w:t xml:space="preserve">Меняя угол между лучом и осью кристалла в горизонтальном и вертикальном направлениях с помощью управляющих элементов юстировочного </w:t>
      </w:r>
      <w:r w:rsidR="001E66D4" w:rsidRPr="00D73FA9">
        <w:t>столика получить</w:t>
      </w:r>
      <w:r w:rsidRPr="00D73FA9">
        <w:t xml:space="preserve"> для каждого направления 2-3 различных вида мальтийского креста со смещенным центром и темными частями интерференционных колец. Сфотографировать их для отчета.</w:t>
      </w:r>
    </w:p>
    <w:p w14:paraId="5A026DA0" w14:textId="0C80C73D" w:rsidR="001E66D4" w:rsidRPr="001E66D4" w:rsidRDefault="001E66D4" w:rsidP="001E66D4">
      <w:pPr>
        <w:spacing w:line="288" w:lineRule="auto"/>
        <w:ind w:firstLine="567"/>
        <w:jc w:val="both"/>
        <w:rPr>
          <w:b/>
        </w:rPr>
      </w:pPr>
      <w:r w:rsidRPr="001E66D4">
        <w:rPr>
          <w:b/>
        </w:rPr>
        <w:t>Заключение</w:t>
      </w:r>
    </w:p>
    <w:p w14:paraId="6D8B0F52" w14:textId="77777777" w:rsidR="001E66D4" w:rsidRPr="001E66D4" w:rsidRDefault="00D73FA9" w:rsidP="00264ECF">
      <w:pPr>
        <w:pStyle w:val="aff4"/>
        <w:numPr>
          <w:ilvl w:val="0"/>
          <w:numId w:val="25"/>
        </w:numPr>
        <w:spacing w:line="288" w:lineRule="auto"/>
        <w:jc w:val="both"/>
      </w:pPr>
      <w:r w:rsidRPr="001E66D4">
        <w:t>Провести анализ полученных результатов и теоретически обосновать их.</w:t>
      </w:r>
    </w:p>
    <w:p w14:paraId="744A0130" w14:textId="3C38E3E1" w:rsidR="00D73FA9" w:rsidRPr="001E66D4" w:rsidRDefault="00D73FA9" w:rsidP="00264ECF">
      <w:pPr>
        <w:pStyle w:val="aff4"/>
        <w:numPr>
          <w:ilvl w:val="0"/>
          <w:numId w:val="25"/>
        </w:numPr>
        <w:spacing w:line="288" w:lineRule="auto"/>
        <w:jc w:val="both"/>
      </w:pPr>
      <w:r w:rsidRPr="001E66D4">
        <w:t>Оформить индивидуальный отчет в соответствии с установленными требованиями.</w:t>
      </w:r>
    </w:p>
    <w:p w14:paraId="602785D0" w14:textId="4045B812" w:rsidR="001C273E" w:rsidRPr="001E66D4" w:rsidRDefault="001E66D4" w:rsidP="001C273E">
      <w:pPr>
        <w:spacing w:line="288" w:lineRule="auto"/>
        <w:ind w:firstLine="567"/>
        <w:jc w:val="both"/>
        <w:rPr>
          <w:b/>
        </w:rPr>
      </w:pPr>
      <w:r w:rsidRPr="001E66D4">
        <w:rPr>
          <w:b/>
        </w:rPr>
        <w:t>Контрольные вопросы</w:t>
      </w:r>
    </w:p>
    <w:p w14:paraId="4DB36521" w14:textId="14F95A7A" w:rsidR="001E66D4" w:rsidRPr="001E66D4" w:rsidRDefault="001E66D4" w:rsidP="00264ECF">
      <w:pPr>
        <w:pStyle w:val="aff4"/>
        <w:numPr>
          <w:ilvl w:val="0"/>
          <w:numId w:val="26"/>
        </w:numPr>
        <w:spacing w:line="288" w:lineRule="auto"/>
        <w:jc w:val="both"/>
      </w:pPr>
      <w:r w:rsidRPr="001E66D4">
        <w:t>Суть коноскопического метода?</w:t>
      </w:r>
    </w:p>
    <w:p w14:paraId="3D10B3DE" w14:textId="48D4E2F2" w:rsidR="001E66D4" w:rsidRPr="001E66D4" w:rsidRDefault="001E66D4" w:rsidP="00264ECF">
      <w:pPr>
        <w:pStyle w:val="aff4"/>
        <w:numPr>
          <w:ilvl w:val="0"/>
          <w:numId w:val="26"/>
        </w:numPr>
        <w:spacing w:line="288" w:lineRule="auto"/>
        <w:jc w:val="both"/>
      </w:pPr>
      <w:r w:rsidRPr="001E66D4">
        <w:t>Фигуры интерференции одноосных минералов?</w:t>
      </w:r>
    </w:p>
    <w:p w14:paraId="2A1338A7" w14:textId="77EB1B25" w:rsidR="001E66D4" w:rsidRDefault="001E66D4" w:rsidP="00264ECF">
      <w:pPr>
        <w:pStyle w:val="aff4"/>
        <w:numPr>
          <w:ilvl w:val="0"/>
          <w:numId w:val="26"/>
        </w:numPr>
        <w:spacing w:line="288" w:lineRule="auto"/>
        <w:jc w:val="both"/>
      </w:pPr>
      <w:r w:rsidRPr="001E66D4">
        <w:t>От каких условий и параметров зависит вид коноскопической картины?</w:t>
      </w:r>
    </w:p>
    <w:p w14:paraId="117D425F" w14:textId="3E5A5DAF" w:rsidR="008A570F" w:rsidRDefault="008A570F" w:rsidP="001E66D4">
      <w:pPr>
        <w:ind w:firstLine="708"/>
      </w:pPr>
    </w:p>
    <w:p w14:paraId="7968A3A1" w14:textId="4789382B" w:rsidR="003B76A1" w:rsidRDefault="003B76A1" w:rsidP="003B76A1">
      <w:pPr>
        <w:spacing w:line="288" w:lineRule="auto"/>
        <w:ind w:right="1134"/>
      </w:pPr>
    </w:p>
    <w:p w14:paraId="763CB2E4" w14:textId="77777777" w:rsidR="003B76A1" w:rsidRDefault="003B76A1">
      <w:pPr>
        <w:spacing w:line="288" w:lineRule="auto"/>
        <w:ind w:left="1134" w:right="1134" w:firstLine="567"/>
      </w:pPr>
      <w:r>
        <w:br w:type="page"/>
      </w:r>
    </w:p>
    <w:p w14:paraId="11A7DCE7" w14:textId="34F17543" w:rsidR="003B76A1" w:rsidRPr="0074563D" w:rsidRDefault="000D581E" w:rsidP="0074563D">
      <w:pPr>
        <w:spacing w:before="480" w:after="240" w:line="288" w:lineRule="auto"/>
        <w:ind w:left="1134"/>
        <w:rPr>
          <w:b/>
        </w:rPr>
      </w:pPr>
      <w:bookmarkStart w:id="18" w:name="_Toc69993032"/>
      <w:r w:rsidRPr="0074563D">
        <w:rPr>
          <w:b/>
        </w:rPr>
        <w:lastRenderedPageBreak/>
        <w:t>ПРИКЛАДНАЯ ОПТИКА Ч. 1</w:t>
      </w:r>
      <w:bookmarkEnd w:id="18"/>
    </w:p>
    <w:p w14:paraId="58E44072" w14:textId="5F455E50" w:rsidR="001E66D4" w:rsidRPr="0074563D" w:rsidRDefault="003B76A1" w:rsidP="0074563D">
      <w:pPr>
        <w:spacing w:before="480" w:after="240" w:line="288" w:lineRule="auto"/>
        <w:ind w:left="1134"/>
        <w:rPr>
          <w:b/>
        </w:rPr>
      </w:pPr>
      <w:bookmarkStart w:id="19" w:name="_Toc69993033"/>
      <w:r w:rsidRPr="0074563D">
        <w:rPr>
          <w:b/>
        </w:rPr>
        <w:t xml:space="preserve">Лабораторная работа № </w:t>
      </w:r>
      <w:r w:rsidR="000D581E" w:rsidRPr="0074563D">
        <w:rPr>
          <w:b/>
        </w:rPr>
        <w:t>9</w:t>
      </w:r>
      <w:r w:rsidRPr="0074563D">
        <w:rPr>
          <w:b/>
        </w:rPr>
        <w:t xml:space="preserve">. </w:t>
      </w:r>
      <w:r w:rsidR="000D581E" w:rsidRPr="0074563D">
        <w:rPr>
          <w:b/>
        </w:rPr>
        <w:t>Исследование электрооптических модуляторов света</w:t>
      </w:r>
      <w:bookmarkEnd w:id="19"/>
    </w:p>
    <w:p w14:paraId="1C383DB9" w14:textId="75D2AE0D" w:rsidR="000D581E" w:rsidRPr="000D581E" w:rsidRDefault="000D581E" w:rsidP="000D581E">
      <w:pPr>
        <w:spacing w:line="288" w:lineRule="auto"/>
        <w:ind w:firstLine="567"/>
        <w:jc w:val="both"/>
        <w:rPr>
          <w:b/>
        </w:rPr>
      </w:pPr>
      <w:r w:rsidRPr="000D581E">
        <w:rPr>
          <w:b/>
        </w:rPr>
        <w:t>Цель работы</w:t>
      </w:r>
    </w:p>
    <w:p w14:paraId="29DE22F0" w14:textId="623EA8F4" w:rsidR="000D581E" w:rsidRPr="000D581E" w:rsidRDefault="000D581E" w:rsidP="000D581E">
      <w:pPr>
        <w:spacing w:line="288" w:lineRule="auto"/>
        <w:ind w:firstLine="567"/>
        <w:jc w:val="both"/>
      </w:pPr>
      <w:r w:rsidRPr="000D581E">
        <w:t>Целью работы является ознакомление с принципами работы и конструкцией электрооптического модулятора (ЭОМ) на основе поперечного эффекта Поккельса и исследование свойств электрооптических модуляторов света.</w:t>
      </w:r>
    </w:p>
    <w:p w14:paraId="2EB6A5C6" w14:textId="77777777" w:rsidR="000D581E" w:rsidRDefault="000D581E" w:rsidP="000D581E">
      <w:pPr>
        <w:spacing w:line="288" w:lineRule="auto"/>
        <w:ind w:firstLine="567"/>
        <w:jc w:val="both"/>
        <w:rPr>
          <w:b/>
        </w:rPr>
      </w:pPr>
      <w:r w:rsidRPr="000D581E">
        <w:rPr>
          <w:b/>
        </w:rPr>
        <w:t>Предварительная подготовка к работе</w:t>
      </w:r>
    </w:p>
    <w:p w14:paraId="005BDD5C" w14:textId="77777777" w:rsidR="000D581E" w:rsidRPr="000D581E" w:rsidRDefault="000D581E" w:rsidP="000D581E">
      <w:pPr>
        <w:spacing w:line="288" w:lineRule="auto"/>
        <w:ind w:firstLine="567"/>
        <w:jc w:val="both"/>
      </w:pPr>
      <w:r w:rsidRPr="000D581E">
        <w:t xml:space="preserve">1. Сивухин Д.В. Общий курс физики, т.4, Оптика, -М.: Физматлит, 2016.- 792 с. </w:t>
      </w:r>
    </w:p>
    <w:p w14:paraId="5F47C153" w14:textId="77777777" w:rsidR="000D581E" w:rsidRPr="000D581E" w:rsidRDefault="000D581E" w:rsidP="000D581E">
      <w:pPr>
        <w:spacing w:line="288" w:lineRule="auto"/>
        <w:ind w:firstLine="567"/>
        <w:jc w:val="both"/>
      </w:pPr>
      <w:r w:rsidRPr="000D581E">
        <w:t>2. Дмитриев В.Г. и др. Прикладная нелинейная оптика,-М.: Физматлит, 2017.- 512с.</w:t>
      </w:r>
    </w:p>
    <w:p w14:paraId="5ED0821E" w14:textId="77777777" w:rsidR="000D581E" w:rsidRPr="000D581E" w:rsidRDefault="000D581E" w:rsidP="000D581E">
      <w:pPr>
        <w:spacing w:line="288" w:lineRule="auto"/>
        <w:ind w:firstLine="567"/>
        <w:jc w:val="both"/>
      </w:pPr>
      <w:r w:rsidRPr="000D581E">
        <w:t>3. Астайкин А.И. и др. Основы оптоэлектроники, -М.: Высшая школа, 2017,- 277с.</w:t>
      </w:r>
    </w:p>
    <w:p w14:paraId="001C8F85" w14:textId="40F81ED7" w:rsidR="000D581E" w:rsidRPr="000D581E" w:rsidRDefault="000D581E" w:rsidP="000D581E">
      <w:pPr>
        <w:spacing w:line="288" w:lineRule="auto"/>
        <w:ind w:firstLine="567"/>
        <w:jc w:val="both"/>
        <w:rPr>
          <w:b/>
        </w:rPr>
      </w:pPr>
      <w:r w:rsidRPr="000D581E">
        <w:rPr>
          <w:b/>
        </w:rPr>
        <w:t>Изучить следующие вопросы:</w:t>
      </w:r>
    </w:p>
    <w:p w14:paraId="62BA93E4" w14:textId="77777777" w:rsidR="000D581E" w:rsidRPr="000D581E" w:rsidRDefault="000D581E" w:rsidP="000D581E">
      <w:pPr>
        <w:spacing w:line="288" w:lineRule="auto"/>
        <w:ind w:firstLine="567"/>
        <w:jc w:val="both"/>
      </w:pPr>
      <w:r w:rsidRPr="000D581E">
        <w:t>-электрооптические эффекты в кристаллах;</w:t>
      </w:r>
    </w:p>
    <w:p w14:paraId="2AC882F9" w14:textId="77777777" w:rsidR="000D581E" w:rsidRPr="000D581E" w:rsidRDefault="000D581E" w:rsidP="000D581E">
      <w:pPr>
        <w:spacing w:line="288" w:lineRule="auto"/>
        <w:ind w:firstLine="567"/>
        <w:jc w:val="both"/>
      </w:pPr>
      <w:r w:rsidRPr="000D581E">
        <w:t>-преобразование поляризации лазерного излучения в электроуправляемых фазовых пластинах;</w:t>
      </w:r>
    </w:p>
    <w:p w14:paraId="695556F5" w14:textId="77777777" w:rsidR="000D581E" w:rsidRPr="000D581E" w:rsidRDefault="000D581E" w:rsidP="000D581E">
      <w:pPr>
        <w:spacing w:line="288" w:lineRule="auto"/>
        <w:ind w:firstLine="567"/>
        <w:jc w:val="both"/>
      </w:pPr>
      <w:r w:rsidRPr="000D581E">
        <w:t>-принцип работы фазовых, поляризационных и амплитудных модуляторов на основе электрооптического эффекта в кристаллах;</w:t>
      </w:r>
    </w:p>
    <w:p w14:paraId="38AAC802" w14:textId="72434926" w:rsidR="000D581E" w:rsidRPr="000D581E" w:rsidRDefault="000D581E" w:rsidP="000D581E">
      <w:pPr>
        <w:spacing w:line="288" w:lineRule="auto"/>
        <w:ind w:firstLine="567"/>
        <w:jc w:val="both"/>
      </w:pPr>
      <w:r w:rsidRPr="000D581E">
        <w:t>-методы описания и расчета поляризации лазерного излучения с помощью поляризационных матриц (факультативно).</w:t>
      </w:r>
    </w:p>
    <w:p w14:paraId="2E100511" w14:textId="18AD1712" w:rsidR="000D581E" w:rsidRPr="000D581E" w:rsidRDefault="000D581E" w:rsidP="000D581E">
      <w:pPr>
        <w:spacing w:line="288" w:lineRule="auto"/>
        <w:ind w:firstLine="567"/>
        <w:jc w:val="both"/>
        <w:rPr>
          <w:b/>
        </w:rPr>
      </w:pPr>
      <w:r w:rsidRPr="000D581E">
        <w:rPr>
          <w:b/>
        </w:rPr>
        <w:t>Основное рабочее задание</w:t>
      </w:r>
    </w:p>
    <w:p w14:paraId="379F1A05" w14:textId="08A30E17" w:rsidR="000D581E" w:rsidRPr="000D581E" w:rsidRDefault="000D581E" w:rsidP="000D581E">
      <w:pPr>
        <w:spacing w:line="288" w:lineRule="auto"/>
        <w:ind w:firstLine="567"/>
        <w:jc w:val="both"/>
        <w:rPr>
          <w:b/>
        </w:rPr>
      </w:pPr>
      <w:r w:rsidRPr="000D581E">
        <w:rPr>
          <w:b/>
        </w:rPr>
        <w:t>Задание 1. Исследование амплитудно-модуляционной характеристики электрооптического модулятора (ЭОМа)</w:t>
      </w:r>
    </w:p>
    <w:p w14:paraId="5B33305B" w14:textId="60B640A1" w:rsidR="000D581E" w:rsidRPr="000D581E" w:rsidRDefault="00AD6B83" w:rsidP="000D581E">
      <w:pPr>
        <w:spacing w:line="288" w:lineRule="auto"/>
        <w:ind w:firstLine="567"/>
        <w:jc w:val="both"/>
      </w:pPr>
      <w:r>
        <w:object w:dxaOrig="1440" w:dyaOrig="1440" w14:anchorId="52B51FF3">
          <v:shape id="_x0000_s1074" type="#_x0000_t75" style="position:absolute;left:0;text-align:left;margin-left:116.9pt;margin-top:21.35pt;width:283.5pt;height:131.9pt;z-index:251664384">
            <v:imagedata r:id="rId84" o:title=""/>
            <w10:wrap type="topAndBottom"/>
          </v:shape>
          <o:OLEObject Type="Embed" ProgID="PBrush" ShapeID="_x0000_s1074" DrawAspect="Content" ObjectID="_1699801113" r:id="rId85"/>
        </w:object>
      </w:r>
      <w:r w:rsidR="000D581E" w:rsidRPr="000D581E">
        <w:t>Собрать установку (Рис.</w:t>
      </w:r>
      <w:r w:rsidR="000D581E">
        <w:t xml:space="preserve"> 26</w:t>
      </w:r>
      <w:r w:rsidR="000D581E" w:rsidRPr="000D581E">
        <w:t>.) и включить приборы.</w:t>
      </w:r>
    </w:p>
    <w:p w14:paraId="1AD96292" w14:textId="2E090F7C" w:rsidR="000D581E" w:rsidRPr="000D581E" w:rsidRDefault="000D581E" w:rsidP="00695268">
      <w:pPr>
        <w:spacing w:line="288" w:lineRule="auto"/>
        <w:ind w:firstLine="567"/>
        <w:jc w:val="center"/>
      </w:pPr>
      <w:r w:rsidRPr="000D581E">
        <w:t xml:space="preserve">Рис. </w:t>
      </w:r>
      <w:r>
        <w:t>26</w:t>
      </w:r>
      <w:r w:rsidRPr="000D581E">
        <w:t>. Блок-схема лабораторной установки</w:t>
      </w:r>
      <w:r w:rsidR="00695268">
        <w:t xml:space="preserve">. </w:t>
      </w:r>
      <w:r w:rsidRPr="000D581E">
        <w:t>1-лазер гелий-неоновый; 2-электрооптический модулятор (ЭОМ); 3-поляризатор-анализатор; 4-</w:t>
      </w:r>
      <w:r w:rsidRPr="000D581E">
        <w:lastRenderedPageBreak/>
        <w:t>фотоприемное устройство (ФПУ); 5-блок питания ФПУ; 6-осциллограф; 7</w:t>
      </w:r>
      <w:r w:rsidR="00695268">
        <w:t xml:space="preserve"> - </w:t>
      </w:r>
      <w:r w:rsidRPr="000D581E">
        <w:t>источник постоянного напряжения; 8-обтюратор (прерыватель пучка)</w:t>
      </w:r>
    </w:p>
    <w:p w14:paraId="20A73629" w14:textId="77777777" w:rsidR="000D581E" w:rsidRPr="000D581E" w:rsidRDefault="000D581E" w:rsidP="000D581E">
      <w:pPr>
        <w:spacing w:line="288" w:lineRule="auto"/>
        <w:ind w:firstLine="567"/>
        <w:jc w:val="both"/>
      </w:pPr>
      <w:r w:rsidRPr="000D581E">
        <w:t>Проверить правильность установки лазера на оптической скамье (ОС), перемещая для этого измерительный экран вдоль ОС, предварительно сняв с ОС все оборудование кроме лазера. Допустимое отклонение луча лазера от центра экрана 1-2 мм на всей длине ОС. При большем отклонении провести юстировку лазера, используя настроечные элементы, имеющиеся на устройстве крепления лазера.</w:t>
      </w:r>
    </w:p>
    <w:p w14:paraId="49D5826F" w14:textId="4EE8E5F5" w:rsidR="000D581E" w:rsidRPr="000D581E" w:rsidRDefault="000D581E" w:rsidP="000D581E">
      <w:pPr>
        <w:spacing w:line="288" w:lineRule="auto"/>
        <w:ind w:firstLine="567"/>
        <w:jc w:val="both"/>
      </w:pPr>
      <w:r w:rsidRPr="000D581E">
        <w:t>Установить на ОС ФПУ и обтюратор, после чего юстировкой лазера и ФПУ (в отсутствии ЭОМа и поляризатора) добиться полного попадания лазерного луча в апертуру ФПУ, что соответствует максимуму (1,0-1,3В) сигнала (прямоугольные импульсы) на экране осциллографа, при этом малая ручка канала усиления осциллографа должна находиться в крайнем правом положении. Примечание: электроды проводов, идущих от генератора синусоидальных колебаний к делителю, должны быть отсоединены от генератора. Кроме того, кабель, идущий от усилителя низкой частоты, должен быть отсоединен от осциллографа.</w:t>
      </w:r>
    </w:p>
    <w:p w14:paraId="1EF9B75D" w14:textId="06E9A091" w:rsidR="000D581E" w:rsidRPr="000D581E" w:rsidRDefault="000D581E" w:rsidP="000D581E">
      <w:pPr>
        <w:spacing w:line="288" w:lineRule="auto"/>
        <w:ind w:firstLine="567"/>
        <w:jc w:val="both"/>
      </w:pPr>
      <w:r w:rsidRPr="000D581E">
        <w:t>Установить поляризатор на оптическую скамью таким образом, чтобы луч проходил примерно через центр поляризатора и, изменяя азимут поляризатора, установить его в такое положение (стрелка поляризатора на нуле градусов), при котором излучение лазера, приходящее на ФПУ, было бы максимальным (стрелка поляризатора на нуле градусов, сигнал на экране осциллографа порядка 0,7-0,9 В).</w:t>
      </w:r>
    </w:p>
    <w:p w14:paraId="6CFC38DC" w14:textId="69FA78B0" w:rsidR="000D581E" w:rsidRPr="000D581E" w:rsidRDefault="000D581E" w:rsidP="000D581E">
      <w:pPr>
        <w:spacing w:line="288" w:lineRule="auto"/>
        <w:ind w:firstLine="567"/>
        <w:jc w:val="both"/>
      </w:pPr>
      <w:r w:rsidRPr="000D581E">
        <w:t>Установить ЭОМ на оптическую скамью и с помощью его юстировочных винтов добиться свободного прохождения лазерного луча через кристалл ЭОМа (амплитуда прямоугольных импульсов на экране осциллографа – максимальная - порядка 0,1-0,15 В, луч лазера на выходе из ЭОМа – один, яркий), при этом кристалл ЭОМа должен находиться под углом 45 градусов к плоскости поляризации лазерного луча (вертикальной плоскости), а постоянное и переменное напряжение на нем должны быть равны нулю.</w:t>
      </w:r>
    </w:p>
    <w:p w14:paraId="231E341A" w14:textId="71BDE452" w:rsidR="000D581E" w:rsidRPr="000D581E" w:rsidRDefault="000D581E" w:rsidP="000D581E">
      <w:pPr>
        <w:spacing w:line="288" w:lineRule="auto"/>
        <w:ind w:firstLine="567"/>
        <w:jc w:val="both"/>
      </w:pPr>
      <w:r w:rsidRPr="000D581E">
        <w:t>Вращением поляроида свести к минимуму лазерный луч на ФПУ (сигнал на экране осциллографа минимальный).</w:t>
      </w:r>
    </w:p>
    <w:p w14:paraId="58C19DBD" w14:textId="77777777" w:rsidR="000D581E" w:rsidRPr="000D581E" w:rsidRDefault="000D581E" w:rsidP="000D581E">
      <w:pPr>
        <w:spacing w:line="288" w:lineRule="auto"/>
        <w:ind w:firstLine="567"/>
        <w:jc w:val="both"/>
      </w:pPr>
      <w:r w:rsidRPr="000D581E">
        <w:t>Проверить возможность установления минимума амплитудно-модуляционной характеристики подачей на ЭОМ постоянного напряжения в пределах 0-50В. При необходимости провести дополнительные регулировки, изменяя азимут поляроида.</w:t>
      </w:r>
    </w:p>
    <w:p w14:paraId="16CD42C4" w14:textId="1C495B2D" w:rsidR="000D581E" w:rsidRPr="000D581E" w:rsidRDefault="000D581E" w:rsidP="000D581E">
      <w:pPr>
        <w:spacing w:line="288" w:lineRule="auto"/>
        <w:ind w:firstLine="567"/>
        <w:jc w:val="both"/>
      </w:pPr>
      <w:r w:rsidRPr="000D581E">
        <w:lastRenderedPageBreak/>
        <w:t xml:space="preserve">Снять амплитудно-модуляционную характеристику ЭОМа – зависимость интенсивности излучения (по амплитуде электрического сигнала) от величины постоянного напряжения на модуляторе в пределах от 0 до 299В. </w:t>
      </w:r>
    </w:p>
    <w:p w14:paraId="5B870A48" w14:textId="77777777" w:rsidR="000D581E" w:rsidRPr="000D581E" w:rsidRDefault="000D581E" w:rsidP="000D581E">
      <w:pPr>
        <w:spacing w:line="288" w:lineRule="auto"/>
        <w:ind w:firstLine="567"/>
        <w:jc w:val="both"/>
      </w:pPr>
      <w:r w:rsidRPr="000D581E">
        <w:t>Рекомендуемые градации постоянного напряжения - 20В.</w:t>
      </w:r>
    </w:p>
    <w:p w14:paraId="66A24505" w14:textId="77777777" w:rsidR="000D581E" w:rsidRPr="000D581E" w:rsidRDefault="000D581E" w:rsidP="000D581E">
      <w:pPr>
        <w:spacing w:line="288" w:lineRule="auto"/>
        <w:ind w:firstLine="567"/>
        <w:jc w:val="both"/>
      </w:pPr>
      <w:r w:rsidRPr="000D581E">
        <w:t>При проведении измерений, плавно меняя постоянное напряжение в зоне минимума и максимума модуляционной характеристики, найти соответствующие им напряжения.</w:t>
      </w:r>
    </w:p>
    <w:p w14:paraId="7A3EBAFD" w14:textId="1F6683C1" w:rsidR="000D581E" w:rsidRPr="000D581E" w:rsidRDefault="000D581E" w:rsidP="000D581E">
      <w:pPr>
        <w:spacing w:line="288" w:lineRule="auto"/>
        <w:ind w:firstLine="567"/>
        <w:jc w:val="both"/>
      </w:pPr>
      <w:r w:rsidRPr="000D581E">
        <w:t>Результаты измерений рекомендуется свести в табл</w:t>
      </w:r>
      <w:r w:rsidR="00695268">
        <w:t>. 9</w:t>
      </w:r>
      <w:r w:rsidRPr="000D581E">
        <w:t>.</w:t>
      </w:r>
    </w:p>
    <w:p w14:paraId="53986482" w14:textId="3C5C4327" w:rsidR="000D581E" w:rsidRPr="000D581E" w:rsidRDefault="00695268" w:rsidP="000D581E">
      <w:pPr>
        <w:spacing w:line="288" w:lineRule="auto"/>
        <w:ind w:firstLine="567"/>
        <w:jc w:val="both"/>
      </w:pPr>
      <w:r>
        <w:t>Таблица 9</w:t>
      </w:r>
    </w:p>
    <w:tbl>
      <w:tblPr>
        <w:tblW w:w="97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684"/>
        <w:gridCol w:w="674"/>
        <w:gridCol w:w="674"/>
        <w:gridCol w:w="674"/>
        <w:gridCol w:w="674"/>
        <w:gridCol w:w="674"/>
        <w:gridCol w:w="674"/>
        <w:gridCol w:w="674"/>
        <w:gridCol w:w="674"/>
        <w:gridCol w:w="674"/>
        <w:gridCol w:w="674"/>
        <w:gridCol w:w="674"/>
        <w:gridCol w:w="674"/>
      </w:tblGrid>
      <w:tr w:rsidR="00695268" w:rsidRPr="000D581E" w14:paraId="33808DAF" w14:textId="77777777" w:rsidTr="00695268">
        <w:trPr>
          <w:cantSplit/>
          <w:trHeight w:val="406"/>
        </w:trPr>
        <w:tc>
          <w:tcPr>
            <w:tcW w:w="1022" w:type="dxa"/>
            <w:tcBorders>
              <w:top w:val="single" w:sz="4" w:space="0" w:color="auto"/>
              <w:left w:val="single" w:sz="4" w:space="0" w:color="auto"/>
              <w:bottom w:val="single" w:sz="4" w:space="0" w:color="auto"/>
              <w:right w:val="single" w:sz="4" w:space="0" w:color="auto"/>
            </w:tcBorders>
            <w:vAlign w:val="center"/>
            <w:hideMark/>
          </w:tcPr>
          <w:p w14:paraId="1854BEF3" w14:textId="076C9CD7" w:rsidR="000D581E" w:rsidRPr="000D581E" w:rsidRDefault="000D581E" w:rsidP="00695268">
            <w:pPr>
              <w:spacing w:line="288" w:lineRule="auto"/>
            </w:pPr>
            <w:r w:rsidRPr="000D581E">
              <w:t>U</w:t>
            </w:r>
            <w:r w:rsidR="00695268" w:rsidRPr="000D581E">
              <w:t>, В</w:t>
            </w:r>
          </w:p>
        </w:tc>
        <w:tc>
          <w:tcPr>
            <w:tcW w:w="684" w:type="dxa"/>
            <w:tcBorders>
              <w:top w:val="single" w:sz="4" w:space="0" w:color="auto"/>
              <w:left w:val="single" w:sz="4" w:space="0" w:color="auto"/>
              <w:bottom w:val="single" w:sz="4" w:space="0" w:color="auto"/>
              <w:right w:val="single" w:sz="4" w:space="0" w:color="auto"/>
            </w:tcBorders>
            <w:vAlign w:val="center"/>
          </w:tcPr>
          <w:p w14:paraId="062E1D17" w14:textId="46F695D2" w:rsidR="000D581E" w:rsidRPr="000D581E" w:rsidRDefault="00695268" w:rsidP="00695268">
            <w:pPr>
              <w:spacing w:line="288" w:lineRule="auto"/>
            </w:pPr>
            <w:r>
              <w:t>0</w:t>
            </w:r>
          </w:p>
        </w:tc>
        <w:tc>
          <w:tcPr>
            <w:tcW w:w="674" w:type="dxa"/>
            <w:tcBorders>
              <w:top w:val="single" w:sz="4" w:space="0" w:color="auto"/>
              <w:left w:val="single" w:sz="4" w:space="0" w:color="auto"/>
              <w:bottom w:val="single" w:sz="4" w:space="0" w:color="auto"/>
              <w:right w:val="single" w:sz="4" w:space="0" w:color="auto"/>
            </w:tcBorders>
            <w:vAlign w:val="center"/>
          </w:tcPr>
          <w:p w14:paraId="321EA04C" w14:textId="1E4896B3" w:rsidR="000D581E" w:rsidRPr="000D581E" w:rsidRDefault="00695268" w:rsidP="00695268">
            <w:pPr>
              <w:spacing w:line="288" w:lineRule="auto"/>
            </w:pPr>
            <w:r>
              <w:t>20</w:t>
            </w:r>
          </w:p>
        </w:tc>
        <w:tc>
          <w:tcPr>
            <w:tcW w:w="674" w:type="dxa"/>
            <w:tcBorders>
              <w:top w:val="single" w:sz="4" w:space="0" w:color="auto"/>
              <w:left w:val="single" w:sz="4" w:space="0" w:color="auto"/>
              <w:bottom w:val="single" w:sz="4" w:space="0" w:color="auto"/>
              <w:right w:val="single" w:sz="4" w:space="0" w:color="auto"/>
            </w:tcBorders>
            <w:vAlign w:val="center"/>
          </w:tcPr>
          <w:p w14:paraId="5BF84C23" w14:textId="1DB13F53" w:rsidR="000D581E" w:rsidRPr="000D581E" w:rsidRDefault="00695268" w:rsidP="00695268">
            <w:pPr>
              <w:spacing w:line="288" w:lineRule="auto"/>
            </w:pPr>
            <w:r>
              <w:t>40</w:t>
            </w:r>
          </w:p>
        </w:tc>
        <w:tc>
          <w:tcPr>
            <w:tcW w:w="674" w:type="dxa"/>
            <w:tcBorders>
              <w:top w:val="single" w:sz="4" w:space="0" w:color="auto"/>
              <w:left w:val="single" w:sz="4" w:space="0" w:color="auto"/>
              <w:bottom w:val="single" w:sz="4" w:space="0" w:color="auto"/>
              <w:right w:val="single" w:sz="4" w:space="0" w:color="auto"/>
            </w:tcBorders>
            <w:vAlign w:val="center"/>
          </w:tcPr>
          <w:p w14:paraId="5F8DD452" w14:textId="1A9730E5" w:rsidR="000D581E" w:rsidRPr="000D581E" w:rsidRDefault="00695268" w:rsidP="00695268">
            <w:pPr>
              <w:spacing w:line="288" w:lineRule="auto"/>
            </w:pPr>
            <w:r>
              <w:t>60</w:t>
            </w:r>
          </w:p>
        </w:tc>
        <w:tc>
          <w:tcPr>
            <w:tcW w:w="674" w:type="dxa"/>
            <w:tcBorders>
              <w:top w:val="single" w:sz="4" w:space="0" w:color="auto"/>
              <w:left w:val="single" w:sz="4" w:space="0" w:color="auto"/>
              <w:bottom w:val="single" w:sz="4" w:space="0" w:color="auto"/>
              <w:right w:val="single" w:sz="4" w:space="0" w:color="auto"/>
            </w:tcBorders>
            <w:vAlign w:val="center"/>
          </w:tcPr>
          <w:p w14:paraId="5F17466C" w14:textId="47225CD5" w:rsidR="000D581E" w:rsidRPr="000D581E" w:rsidRDefault="00695268" w:rsidP="00695268">
            <w:pPr>
              <w:spacing w:line="288" w:lineRule="auto"/>
            </w:pPr>
            <w:r>
              <w:t>80</w:t>
            </w:r>
          </w:p>
        </w:tc>
        <w:tc>
          <w:tcPr>
            <w:tcW w:w="674" w:type="dxa"/>
            <w:tcBorders>
              <w:top w:val="single" w:sz="4" w:space="0" w:color="auto"/>
              <w:left w:val="single" w:sz="4" w:space="0" w:color="auto"/>
              <w:bottom w:val="single" w:sz="4" w:space="0" w:color="auto"/>
              <w:right w:val="single" w:sz="4" w:space="0" w:color="auto"/>
            </w:tcBorders>
            <w:vAlign w:val="center"/>
          </w:tcPr>
          <w:p w14:paraId="1AF58803" w14:textId="73F1B984" w:rsidR="000D581E" w:rsidRPr="000D581E" w:rsidRDefault="00695268" w:rsidP="00695268">
            <w:pPr>
              <w:spacing w:line="288" w:lineRule="auto"/>
            </w:pPr>
            <w:r>
              <w:t>100</w:t>
            </w:r>
          </w:p>
        </w:tc>
        <w:tc>
          <w:tcPr>
            <w:tcW w:w="674" w:type="dxa"/>
            <w:tcBorders>
              <w:top w:val="single" w:sz="4" w:space="0" w:color="auto"/>
              <w:left w:val="single" w:sz="4" w:space="0" w:color="auto"/>
              <w:bottom w:val="single" w:sz="4" w:space="0" w:color="auto"/>
              <w:right w:val="single" w:sz="4" w:space="0" w:color="auto"/>
            </w:tcBorders>
            <w:vAlign w:val="center"/>
          </w:tcPr>
          <w:p w14:paraId="586F8858" w14:textId="6025C276" w:rsidR="000D581E" w:rsidRPr="000D581E" w:rsidRDefault="00695268" w:rsidP="00695268">
            <w:pPr>
              <w:spacing w:line="288" w:lineRule="auto"/>
            </w:pPr>
            <w:r>
              <w:t>120</w:t>
            </w:r>
          </w:p>
        </w:tc>
        <w:tc>
          <w:tcPr>
            <w:tcW w:w="674" w:type="dxa"/>
            <w:tcBorders>
              <w:top w:val="single" w:sz="4" w:space="0" w:color="auto"/>
              <w:left w:val="single" w:sz="4" w:space="0" w:color="auto"/>
              <w:bottom w:val="single" w:sz="4" w:space="0" w:color="auto"/>
              <w:right w:val="single" w:sz="4" w:space="0" w:color="auto"/>
            </w:tcBorders>
            <w:vAlign w:val="center"/>
          </w:tcPr>
          <w:p w14:paraId="49CE8D15" w14:textId="38A36787" w:rsidR="000D581E" w:rsidRPr="000D581E" w:rsidRDefault="00695268" w:rsidP="00695268">
            <w:pPr>
              <w:spacing w:line="288" w:lineRule="auto"/>
            </w:pPr>
            <w:r>
              <w:t>140</w:t>
            </w:r>
          </w:p>
        </w:tc>
        <w:tc>
          <w:tcPr>
            <w:tcW w:w="674" w:type="dxa"/>
            <w:tcBorders>
              <w:top w:val="single" w:sz="4" w:space="0" w:color="auto"/>
              <w:left w:val="single" w:sz="4" w:space="0" w:color="auto"/>
              <w:bottom w:val="single" w:sz="4" w:space="0" w:color="auto"/>
              <w:right w:val="single" w:sz="4" w:space="0" w:color="auto"/>
            </w:tcBorders>
            <w:vAlign w:val="center"/>
          </w:tcPr>
          <w:p w14:paraId="140734CD" w14:textId="1106A202" w:rsidR="000D581E" w:rsidRPr="000D581E" w:rsidRDefault="00695268" w:rsidP="00695268">
            <w:pPr>
              <w:spacing w:line="288" w:lineRule="auto"/>
            </w:pPr>
            <w:r>
              <w:t>160</w:t>
            </w:r>
          </w:p>
        </w:tc>
        <w:tc>
          <w:tcPr>
            <w:tcW w:w="674" w:type="dxa"/>
            <w:tcBorders>
              <w:top w:val="single" w:sz="4" w:space="0" w:color="auto"/>
              <w:left w:val="single" w:sz="4" w:space="0" w:color="auto"/>
              <w:bottom w:val="single" w:sz="4" w:space="0" w:color="auto"/>
              <w:right w:val="single" w:sz="4" w:space="0" w:color="auto"/>
            </w:tcBorders>
            <w:vAlign w:val="center"/>
          </w:tcPr>
          <w:p w14:paraId="73814B9A" w14:textId="7041BB88" w:rsidR="000D581E" w:rsidRPr="000D581E" w:rsidRDefault="00695268" w:rsidP="00695268">
            <w:pPr>
              <w:spacing w:line="288" w:lineRule="auto"/>
            </w:pPr>
            <w:r>
              <w:t>180</w:t>
            </w:r>
          </w:p>
        </w:tc>
        <w:tc>
          <w:tcPr>
            <w:tcW w:w="674" w:type="dxa"/>
            <w:tcBorders>
              <w:top w:val="single" w:sz="4" w:space="0" w:color="auto"/>
              <w:left w:val="single" w:sz="4" w:space="0" w:color="auto"/>
              <w:bottom w:val="single" w:sz="4" w:space="0" w:color="auto"/>
              <w:right w:val="single" w:sz="4" w:space="0" w:color="auto"/>
            </w:tcBorders>
            <w:vAlign w:val="center"/>
          </w:tcPr>
          <w:p w14:paraId="423E3673" w14:textId="2CDF2919" w:rsidR="000D581E" w:rsidRPr="000D581E" w:rsidRDefault="00695268" w:rsidP="00695268">
            <w:pPr>
              <w:spacing w:line="288" w:lineRule="auto"/>
            </w:pPr>
            <w:r>
              <w:t>200</w:t>
            </w:r>
          </w:p>
        </w:tc>
        <w:tc>
          <w:tcPr>
            <w:tcW w:w="674" w:type="dxa"/>
            <w:tcBorders>
              <w:top w:val="single" w:sz="4" w:space="0" w:color="auto"/>
              <w:left w:val="single" w:sz="4" w:space="0" w:color="auto"/>
              <w:bottom w:val="single" w:sz="4" w:space="0" w:color="auto"/>
              <w:right w:val="single" w:sz="4" w:space="0" w:color="auto"/>
            </w:tcBorders>
            <w:vAlign w:val="center"/>
          </w:tcPr>
          <w:p w14:paraId="67BBBC02" w14:textId="6F11B781" w:rsidR="000D581E" w:rsidRPr="000D581E" w:rsidRDefault="00695268" w:rsidP="00695268">
            <w:pPr>
              <w:spacing w:line="288" w:lineRule="auto"/>
            </w:pPr>
            <w:r>
              <w:t>220</w:t>
            </w:r>
          </w:p>
        </w:tc>
        <w:tc>
          <w:tcPr>
            <w:tcW w:w="674" w:type="dxa"/>
            <w:tcBorders>
              <w:top w:val="single" w:sz="4" w:space="0" w:color="auto"/>
              <w:left w:val="single" w:sz="4" w:space="0" w:color="auto"/>
              <w:bottom w:val="single" w:sz="4" w:space="0" w:color="auto"/>
              <w:right w:val="single" w:sz="4" w:space="0" w:color="auto"/>
            </w:tcBorders>
            <w:vAlign w:val="center"/>
          </w:tcPr>
          <w:p w14:paraId="28287796" w14:textId="4C8685A7" w:rsidR="000D581E" w:rsidRPr="000D581E" w:rsidRDefault="00695268" w:rsidP="00695268">
            <w:pPr>
              <w:spacing w:line="288" w:lineRule="auto"/>
            </w:pPr>
            <w:r>
              <w:t>240</w:t>
            </w:r>
          </w:p>
        </w:tc>
      </w:tr>
      <w:tr w:rsidR="00695268" w:rsidRPr="000D581E" w14:paraId="1A12A355" w14:textId="77777777" w:rsidTr="00695268">
        <w:trPr>
          <w:cantSplit/>
          <w:trHeight w:val="392"/>
        </w:trPr>
        <w:tc>
          <w:tcPr>
            <w:tcW w:w="1022" w:type="dxa"/>
            <w:tcBorders>
              <w:top w:val="single" w:sz="4" w:space="0" w:color="auto"/>
              <w:left w:val="single" w:sz="4" w:space="0" w:color="auto"/>
              <w:bottom w:val="single" w:sz="4" w:space="0" w:color="auto"/>
              <w:right w:val="single" w:sz="4" w:space="0" w:color="auto"/>
            </w:tcBorders>
            <w:vAlign w:val="center"/>
            <w:hideMark/>
          </w:tcPr>
          <w:p w14:paraId="65C84465" w14:textId="6465B428" w:rsidR="000D581E" w:rsidRPr="000D581E" w:rsidRDefault="000D581E" w:rsidP="00695268">
            <w:pPr>
              <w:spacing w:line="288" w:lineRule="auto"/>
            </w:pPr>
            <w:r w:rsidRPr="000D581E">
              <w:t>I,</w:t>
            </w:r>
            <w:r w:rsidR="00695268">
              <w:t xml:space="preserve"> </w:t>
            </w:r>
            <w:r w:rsidRPr="000D581E">
              <w:t>мВ</w:t>
            </w:r>
          </w:p>
        </w:tc>
        <w:tc>
          <w:tcPr>
            <w:tcW w:w="684" w:type="dxa"/>
            <w:tcBorders>
              <w:top w:val="single" w:sz="4" w:space="0" w:color="auto"/>
              <w:left w:val="single" w:sz="4" w:space="0" w:color="auto"/>
              <w:bottom w:val="single" w:sz="4" w:space="0" w:color="auto"/>
              <w:right w:val="single" w:sz="4" w:space="0" w:color="auto"/>
            </w:tcBorders>
            <w:vAlign w:val="center"/>
          </w:tcPr>
          <w:p w14:paraId="4EF4BE04"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E2A8BCD"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614203F9"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C9F52C1"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7369426"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3DE4E13"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5265E154"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98236B9"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037A1D92"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7ECD0CA7"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B6B5FB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01441C32"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CFA516E" w14:textId="77777777" w:rsidR="000D581E" w:rsidRPr="000D581E" w:rsidRDefault="000D581E" w:rsidP="00695268">
            <w:pPr>
              <w:spacing w:line="288" w:lineRule="auto"/>
              <w:ind w:firstLine="567"/>
              <w:jc w:val="center"/>
            </w:pPr>
          </w:p>
        </w:tc>
      </w:tr>
      <w:tr w:rsidR="00695268" w:rsidRPr="000D581E" w14:paraId="45A3DC1F" w14:textId="77777777" w:rsidTr="00695268">
        <w:trPr>
          <w:cantSplit/>
          <w:trHeight w:val="392"/>
        </w:trPr>
        <w:tc>
          <w:tcPr>
            <w:tcW w:w="1022" w:type="dxa"/>
            <w:tcBorders>
              <w:top w:val="single" w:sz="4" w:space="0" w:color="auto"/>
              <w:left w:val="single" w:sz="4" w:space="0" w:color="auto"/>
              <w:bottom w:val="single" w:sz="4" w:space="0" w:color="auto"/>
              <w:right w:val="single" w:sz="4" w:space="0" w:color="auto"/>
            </w:tcBorders>
            <w:vAlign w:val="center"/>
            <w:hideMark/>
          </w:tcPr>
          <w:p w14:paraId="5810C5F6" w14:textId="6CC98EE3" w:rsidR="000D581E" w:rsidRPr="000D581E" w:rsidRDefault="000D581E" w:rsidP="00695268">
            <w:pPr>
              <w:spacing w:line="288" w:lineRule="auto"/>
            </w:pPr>
            <w:r w:rsidRPr="000D581E">
              <w:t>U</w:t>
            </w:r>
            <w:r w:rsidR="00695268" w:rsidRPr="000D581E">
              <w:t>, В</w:t>
            </w:r>
          </w:p>
        </w:tc>
        <w:tc>
          <w:tcPr>
            <w:tcW w:w="684" w:type="dxa"/>
            <w:tcBorders>
              <w:top w:val="single" w:sz="4" w:space="0" w:color="auto"/>
              <w:left w:val="single" w:sz="4" w:space="0" w:color="auto"/>
              <w:bottom w:val="single" w:sz="4" w:space="0" w:color="auto"/>
              <w:right w:val="single" w:sz="4" w:space="0" w:color="auto"/>
            </w:tcBorders>
            <w:vAlign w:val="center"/>
          </w:tcPr>
          <w:p w14:paraId="16875AE7" w14:textId="0791C36E" w:rsidR="000D581E" w:rsidRPr="000D581E" w:rsidRDefault="00695268" w:rsidP="00695268">
            <w:pPr>
              <w:spacing w:line="288" w:lineRule="auto"/>
            </w:pPr>
            <w:r>
              <w:t>260</w:t>
            </w:r>
          </w:p>
        </w:tc>
        <w:tc>
          <w:tcPr>
            <w:tcW w:w="674" w:type="dxa"/>
            <w:tcBorders>
              <w:top w:val="single" w:sz="4" w:space="0" w:color="auto"/>
              <w:left w:val="single" w:sz="4" w:space="0" w:color="auto"/>
              <w:bottom w:val="single" w:sz="4" w:space="0" w:color="auto"/>
              <w:right w:val="single" w:sz="4" w:space="0" w:color="auto"/>
            </w:tcBorders>
            <w:vAlign w:val="center"/>
          </w:tcPr>
          <w:p w14:paraId="61B71AB2" w14:textId="40D6143D" w:rsidR="000D581E" w:rsidRPr="000D581E" w:rsidRDefault="00695268" w:rsidP="00695268">
            <w:pPr>
              <w:spacing w:line="288" w:lineRule="auto"/>
            </w:pPr>
            <w:r>
              <w:t>280</w:t>
            </w:r>
          </w:p>
        </w:tc>
        <w:tc>
          <w:tcPr>
            <w:tcW w:w="674" w:type="dxa"/>
            <w:tcBorders>
              <w:top w:val="single" w:sz="4" w:space="0" w:color="auto"/>
              <w:left w:val="single" w:sz="4" w:space="0" w:color="auto"/>
              <w:bottom w:val="single" w:sz="4" w:space="0" w:color="auto"/>
              <w:right w:val="single" w:sz="4" w:space="0" w:color="auto"/>
            </w:tcBorders>
            <w:vAlign w:val="center"/>
          </w:tcPr>
          <w:p w14:paraId="48880325" w14:textId="039B3889" w:rsidR="000D581E" w:rsidRPr="000D581E" w:rsidRDefault="00695268" w:rsidP="00695268">
            <w:pPr>
              <w:spacing w:line="288" w:lineRule="auto"/>
            </w:pPr>
            <w:r>
              <w:t>299</w:t>
            </w:r>
          </w:p>
        </w:tc>
        <w:tc>
          <w:tcPr>
            <w:tcW w:w="674" w:type="dxa"/>
            <w:tcBorders>
              <w:top w:val="single" w:sz="4" w:space="0" w:color="auto"/>
              <w:left w:val="single" w:sz="4" w:space="0" w:color="auto"/>
              <w:bottom w:val="single" w:sz="4" w:space="0" w:color="auto"/>
              <w:right w:val="single" w:sz="4" w:space="0" w:color="auto"/>
            </w:tcBorders>
            <w:vAlign w:val="center"/>
          </w:tcPr>
          <w:p w14:paraId="24ED6C2C" w14:textId="74D48515" w:rsidR="000D581E" w:rsidRPr="000D581E" w:rsidRDefault="00695268" w:rsidP="00695268">
            <w:pPr>
              <w:spacing w:line="288" w:lineRule="auto"/>
              <w:ind w:firstLine="567"/>
              <w:jc w:val="center"/>
            </w:pPr>
            <w:r>
              <w:t>-</w:t>
            </w:r>
          </w:p>
        </w:tc>
        <w:tc>
          <w:tcPr>
            <w:tcW w:w="674" w:type="dxa"/>
            <w:tcBorders>
              <w:top w:val="single" w:sz="4" w:space="0" w:color="auto"/>
              <w:left w:val="single" w:sz="4" w:space="0" w:color="auto"/>
              <w:bottom w:val="single" w:sz="4" w:space="0" w:color="auto"/>
              <w:right w:val="single" w:sz="4" w:space="0" w:color="auto"/>
            </w:tcBorders>
            <w:vAlign w:val="center"/>
          </w:tcPr>
          <w:p w14:paraId="435BA3A2"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DA15AE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2298D6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F22DD25"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678AB2C6"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EF94A11"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C9B5CD8"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7F45AF2B"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F5E099F" w14:textId="77777777" w:rsidR="000D581E" w:rsidRPr="000D581E" w:rsidRDefault="000D581E" w:rsidP="00695268">
            <w:pPr>
              <w:spacing w:line="288" w:lineRule="auto"/>
              <w:ind w:firstLine="567"/>
              <w:jc w:val="center"/>
            </w:pPr>
          </w:p>
        </w:tc>
      </w:tr>
      <w:tr w:rsidR="00695268" w:rsidRPr="000D581E" w14:paraId="1234AF00" w14:textId="77777777" w:rsidTr="00695268">
        <w:trPr>
          <w:cantSplit/>
          <w:trHeight w:val="392"/>
        </w:trPr>
        <w:tc>
          <w:tcPr>
            <w:tcW w:w="1022" w:type="dxa"/>
            <w:tcBorders>
              <w:top w:val="single" w:sz="4" w:space="0" w:color="auto"/>
              <w:left w:val="single" w:sz="4" w:space="0" w:color="auto"/>
              <w:bottom w:val="single" w:sz="4" w:space="0" w:color="auto"/>
              <w:right w:val="single" w:sz="4" w:space="0" w:color="auto"/>
            </w:tcBorders>
            <w:vAlign w:val="center"/>
            <w:hideMark/>
          </w:tcPr>
          <w:p w14:paraId="3A40766A" w14:textId="00B09084" w:rsidR="000D581E" w:rsidRPr="000D581E" w:rsidRDefault="000D581E" w:rsidP="00695268">
            <w:pPr>
              <w:spacing w:line="288" w:lineRule="auto"/>
            </w:pPr>
            <w:r w:rsidRPr="000D581E">
              <w:t>I,</w:t>
            </w:r>
            <w:r w:rsidR="00695268">
              <w:t xml:space="preserve"> </w:t>
            </w:r>
            <w:r w:rsidRPr="000D581E">
              <w:t>мВ</w:t>
            </w:r>
          </w:p>
        </w:tc>
        <w:tc>
          <w:tcPr>
            <w:tcW w:w="684" w:type="dxa"/>
            <w:tcBorders>
              <w:top w:val="single" w:sz="4" w:space="0" w:color="auto"/>
              <w:left w:val="single" w:sz="4" w:space="0" w:color="auto"/>
              <w:bottom w:val="single" w:sz="4" w:space="0" w:color="auto"/>
              <w:right w:val="single" w:sz="4" w:space="0" w:color="auto"/>
            </w:tcBorders>
            <w:vAlign w:val="center"/>
          </w:tcPr>
          <w:p w14:paraId="560BA297"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17694BC8"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D8CF1BA"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63223DA4"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3A3AAF3"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8E1F51C"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7F84FBEC"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BC19B40"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D6DAC4F"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3378262C"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235D26CD"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7A63E85" w14:textId="77777777" w:rsidR="000D581E" w:rsidRPr="000D581E" w:rsidRDefault="000D581E" w:rsidP="00695268">
            <w:pPr>
              <w:spacing w:line="288" w:lineRule="auto"/>
              <w:ind w:firstLine="567"/>
              <w:jc w:val="center"/>
            </w:pPr>
          </w:p>
        </w:tc>
        <w:tc>
          <w:tcPr>
            <w:tcW w:w="674" w:type="dxa"/>
            <w:tcBorders>
              <w:top w:val="single" w:sz="4" w:space="0" w:color="auto"/>
              <w:left w:val="single" w:sz="4" w:space="0" w:color="auto"/>
              <w:bottom w:val="single" w:sz="4" w:space="0" w:color="auto"/>
              <w:right w:val="single" w:sz="4" w:space="0" w:color="auto"/>
            </w:tcBorders>
            <w:vAlign w:val="center"/>
          </w:tcPr>
          <w:p w14:paraId="4FB9490F" w14:textId="77777777" w:rsidR="000D581E" w:rsidRPr="000D581E" w:rsidRDefault="000D581E" w:rsidP="00695268">
            <w:pPr>
              <w:spacing w:line="288" w:lineRule="auto"/>
              <w:ind w:firstLine="567"/>
              <w:jc w:val="center"/>
            </w:pPr>
          </w:p>
        </w:tc>
      </w:tr>
    </w:tbl>
    <w:p w14:paraId="148DB499" w14:textId="1D246205" w:rsidR="000D581E" w:rsidRPr="000D581E" w:rsidRDefault="000D581E" w:rsidP="00695268">
      <w:pPr>
        <w:spacing w:line="288" w:lineRule="auto"/>
        <w:ind w:firstLine="567"/>
        <w:jc w:val="both"/>
      </w:pPr>
      <w:r w:rsidRPr="000D581E">
        <w:t>Построить график зависимости интенсивности излучения от постоянного напряжения, подаваемого на кристалл ЭОМа. Изучить качественный характер полученной модуляционной характеристики.</w:t>
      </w:r>
    </w:p>
    <w:p w14:paraId="4D54EA66" w14:textId="08EB129E" w:rsidR="000D581E" w:rsidRPr="000D581E" w:rsidRDefault="000D581E" w:rsidP="00695268">
      <w:pPr>
        <w:spacing w:line="288" w:lineRule="auto"/>
        <w:ind w:firstLine="567"/>
        <w:jc w:val="both"/>
      </w:pPr>
      <w:r w:rsidRPr="000D581E">
        <w:t>Определить полуволновое напряжение электрооптического модулятора.</w:t>
      </w:r>
    </w:p>
    <w:p w14:paraId="4DB11FA6" w14:textId="36BC9DFC" w:rsidR="000D581E" w:rsidRPr="000D581E" w:rsidRDefault="000D581E" w:rsidP="000D581E">
      <w:pPr>
        <w:spacing w:line="288" w:lineRule="auto"/>
        <w:ind w:firstLine="567"/>
        <w:jc w:val="both"/>
      </w:pPr>
      <w:r w:rsidRPr="000D581E">
        <w:rPr>
          <w:b/>
        </w:rPr>
        <w:t>Задание 2. Исследование электрических режимов работы электрооптического модулятора</w:t>
      </w:r>
    </w:p>
    <w:p w14:paraId="7D56EDE0" w14:textId="7D058C15" w:rsidR="000D581E" w:rsidRPr="000D581E" w:rsidRDefault="00AD6B83" w:rsidP="00695268">
      <w:pPr>
        <w:spacing w:line="288" w:lineRule="auto"/>
        <w:ind w:firstLine="567"/>
        <w:jc w:val="both"/>
      </w:pPr>
      <w:r>
        <w:object w:dxaOrig="1440" w:dyaOrig="1440" w14:anchorId="09979EF2">
          <v:shape id="_x0000_s1076" type="#_x0000_t75" style="position:absolute;left:0;text-align:left;margin-left:91.4pt;margin-top:24.35pt;width:298.5pt;height:133.5pt;z-index:251666432;mso-position-horizontal-relative:text;mso-position-vertical-relative:text">
            <v:imagedata r:id="rId86" o:title=""/>
            <w10:wrap type="topAndBottom"/>
          </v:shape>
          <o:OLEObject Type="Embed" ProgID="PBrush" ShapeID="_x0000_s1076" DrawAspect="Content" ObjectID="_1699801114" r:id="rId87"/>
        </w:object>
      </w:r>
      <w:r w:rsidR="000D581E" w:rsidRPr="000D581E">
        <w:t>3.2.1. Собрать установку (Рис.</w:t>
      </w:r>
      <w:r w:rsidR="00695268">
        <w:t xml:space="preserve"> 27</w:t>
      </w:r>
      <w:r w:rsidR="000D581E" w:rsidRPr="000D581E">
        <w:t>.) и включить приборы.</w:t>
      </w:r>
    </w:p>
    <w:p w14:paraId="4E28BD60" w14:textId="2D589FD1" w:rsidR="000D581E" w:rsidRPr="000D581E" w:rsidRDefault="000D581E" w:rsidP="00695268">
      <w:pPr>
        <w:spacing w:line="288" w:lineRule="auto"/>
        <w:ind w:firstLine="567"/>
        <w:jc w:val="center"/>
      </w:pPr>
      <w:r w:rsidRPr="000D581E">
        <w:t xml:space="preserve">Рис. </w:t>
      </w:r>
      <w:r w:rsidR="00695268">
        <w:t>27</w:t>
      </w:r>
      <w:r w:rsidRPr="000D581E">
        <w:t>. Блок-схема лабораторной установки</w:t>
      </w:r>
      <w:r w:rsidR="00695268">
        <w:t xml:space="preserve">. </w:t>
      </w:r>
      <w:r w:rsidRPr="000D581E">
        <w:t>Позиции 1-8 те же, 9 - генератор синусоидальных колебаний низкой частоты</w:t>
      </w:r>
    </w:p>
    <w:p w14:paraId="0BF5DB74" w14:textId="63D29342" w:rsidR="000D581E" w:rsidRPr="000D581E" w:rsidRDefault="000D581E" w:rsidP="000D581E">
      <w:pPr>
        <w:spacing w:line="288" w:lineRule="auto"/>
        <w:ind w:firstLine="567"/>
        <w:jc w:val="both"/>
      </w:pPr>
      <w:r w:rsidRPr="000D581E">
        <w:t>На кристалл ЭОМа помимо постоянного напряжения подать переменное напряжение с генератора низкой частоты.</w:t>
      </w:r>
    </w:p>
    <w:p w14:paraId="71F0A0DE" w14:textId="77777777" w:rsidR="000D581E" w:rsidRPr="000D581E" w:rsidRDefault="000D581E" w:rsidP="000D581E">
      <w:pPr>
        <w:spacing w:line="288" w:lineRule="auto"/>
        <w:ind w:firstLine="567"/>
        <w:jc w:val="both"/>
      </w:pPr>
      <w:r w:rsidRPr="000D581E">
        <w:t>Убедиться в наличии низкочастотной модуляции интенсивности излучения синусоидальным напряжением на выходе электрооптического модулятора путем наблюдения электрического сигнала на экране осциллографа.</w:t>
      </w:r>
    </w:p>
    <w:p w14:paraId="3758598A" w14:textId="57E35F25" w:rsidR="000D581E" w:rsidRPr="000D581E" w:rsidRDefault="000D581E" w:rsidP="000D581E">
      <w:pPr>
        <w:spacing w:line="288" w:lineRule="auto"/>
        <w:ind w:firstLine="567"/>
        <w:jc w:val="both"/>
      </w:pPr>
      <w:r w:rsidRPr="000D581E">
        <w:t>Меняя постоянное напряжение на кристалле ЭОМа, найти рабочую точку с наименьшими нелинейными искажениями синусоидального сигнала.</w:t>
      </w:r>
    </w:p>
    <w:p w14:paraId="536FC465" w14:textId="2FED3F78" w:rsidR="000D581E" w:rsidRPr="000D581E" w:rsidRDefault="000D581E" w:rsidP="000D581E">
      <w:pPr>
        <w:spacing w:line="288" w:lineRule="auto"/>
        <w:ind w:firstLine="567"/>
        <w:jc w:val="both"/>
      </w:pPr>
      <w:r w:rsidRPr="000D581E">
        <w:lastRenderedPageBreak/>
        <w:t>Установить максимально возможную глубину модуляции лазерного излучения в рабочей точке при увеличении амплитуды синусоидального модулирующего сигнала (до начала появления нелинейных искажений).</w:t>
      </w:r>
    </w:p>
    <w:p w14:paraId="01CE388D" w14:textId="77777777" w:rsidR="000D581E" w:rsidRPr="000D581E" w:rsidRDefault="000D581E" w:rsidP="000D581E">
      <w:pPr>
        <w:spacing w:line="288" w:lineRule="auto"/>
        <w:ind w:firstLine="567"/>
        <w:jc w:val="both"/>
      </w:pPr>
      <w:r w:rsidRPr="000D581E">
        <w:t>Установить оптимальную амплитуду переменного напряжения. Вычислить коэффициент глубины модуляции сигнала для выбранной рабочей точки.</w:t>
      </w:r>
    </w:p>
    <w:p w14:paraId="5F5C353D" w14:textId="7EEEA09C" w:rsidR="000D581E" w:rsidRPr="000D581E" w:rsidRDefault="000D581E" w:rsidP="000D581E">
      <w:pPr>
        <w:spacing w:line="288" w:lineRule="auto"/>
        <w:ind w:firstLine="567"/>
        <w:jc w:val="both"/>
      </w:pPr>
      <w:r w:rsidRPr="000D581E">
        <w:t xml:space="preserve">Исследовать форму и характер нелинейных искажений сигнала при </w:t>
      </w:r>
      <w:r w:rsidR="00695268" w:rsidRPr="000D581E">
        <w:t>изменении постоянного</w:t>
      </w:r>
      <w:r w:rsidRPr="000D581E">
        <w:t xml:space="preserve"> напряжения на ЭОМе, устанавливая текущие рабочие точки на границах линейного участка, при максимуме и минимуме модуляционной характеристики. </w:t>
      </w:r>
    </w:p>
    <w:p w14:paraId="6F7351F5" w14:textId="66B84D0A" w:rsidR="000D581E" w:rsidRPr="000D581E" w:rsidRDefault="000D581E" w:rsidP="000D581E">
      <w:pPr>
        <w:spacing w:line="288" w:lineRule="auto"/>
        <w:ind w:firstLine="567"/>
        <w:jc w:val="both"/>
      </w:pPr>
      <w:r w:rsidRPr="000D581E">
        <w:t>По результатам наблюдений определить полуволновое напряжение.</w:t>
      </w:r>
    </w:p>
    <w:p w14:paraId="361C0AF5" w14:textId="1E20ADCD" w:rsidR="000D581E" w:rsidRPr="000D581E" w:rsidRDefault="000D581E" w:rsidP="000D581E">
      <w:pPr>
        <w:spacing w:line="288" w:lineRule="auto"/>
        <w:ind w:firstLine="567"/>
        <w:jc w:val="both"/>
      </w:pPr>
      <w:r w:rsidRPr="000D581E">
        <w:rPr>
          <w:b/>
        </w:rPr>
        <w:t>Задание 3. Исследование поляризационных режимов работы электрооптического модулятора.</w:t>
      </w:r>
    </w:p>
    <w:p w14:paraId="39C9983C" w14:textId="0191D81E" w:rsidR="000D581E" w:rsidRPr="000D581E" w:rsidRDefault="000D581E" w:rsidP="00252433">
      <w:pPr>
        <w:spacing w:line="288" w:lineRule="auto"/>
        <w:ind w:firstLine="567"/>
        <w:jc w:val="both"/>
      </w:pPr>
      <w:r w:rsidRPr="000D581E">
        <w:t>Собрать установку (Рис.</w:t>
      </w:r>
      <w:r w:rsidR="00252433">
        <w:t xml:space="preserve"> 28</w:t>
      </w:r>
      <w:r w:rsidRPr="000D581E">
        <w:t>.) и включить приборы.</w:t>
      </w:r>
      <w:r w:rsidR="00AD6B83">
        <w:object w:dxaOrig="1440" w:dyaOrig="1440" w14:anchorId="18B97273">
          <v:shape id="_x0000_s1073" type="#_x0000_t75" style="position:absolute;left:0;text-align:left;margin-left:84.65pt;margin-top:31pt;width:291.75pt;height:154.5pt;z-index:251663360;mso-position-horizontal-relative:text;mso-position-vertical-relative:text">
            <v:imagedata r:id="rId88" o:title=""/>
            <w10:wrap type="topAndBottom"/>
          </v:shape>
          <o:OLEObject Type="Embed" ProgID="PBrush" ShapeID="_x0000_s1073" DrawAspect="Content" ObjectID="_1699801115" r:id="rId89"/>
        </w:object>
      </w:r>
    </w:p>
    <w:p w14:paraId="4C39B4FD" w14:textId="52915AE3" w:rsidR="000D581E" w:rsidRPr="000D581E" w:rsidRDefault="000D581E" w:rsidP="00252433">
      <w:pPr>
        <w:spacing w:line="288" w:lineRule="auto"/>
        <w:ind w:firstLine="567"/>
        <w:jc w:val="center"/>
      </w:pPr>
      <w:r w:rsidRPr="000D581E">
        <w:t xml:space="preserve">Рис. </w:t>
      </w:r>
      <w:r w:rsidR="00252433">
        <w:t>28</w:t>
      </w:r>
      <w:r w:rsidRPr="000D581E">
        <w:t>. Блок-схема лабораторной установки</w:t>
      </w:r>
      <w:r w:rsidR="00252433">
        <w:t xml:space="preserve">. </w:t>
      </w:r>
      <w:r w:rsidRPr="000D581E">
        <w:t>Позиции 1-9 те же, 10 - фазовая четвертьволновая пластинка</w:t>
      </w:r>
    </w:p>
    <w:p w14:paraId="5CE13D7A" w14:textId="329F712C" w:rsidR="000D581E" w:rsidRPr="000D581E" w:rsidRDefault="000D581E" w:rsidP="000D581E">
      <w:pPr>
        <w:spacing w:line="288" w:lineRule="auto"/>
        <w:ind w:firstLine="567"/>
        <w:jc w:val="both"/>
      </w:pPr>
      <w:r w:rsidRPr="000D581E">
        <w:t>Установить постоянное напряжение, соответствующее минимуму модуляционной характеристики (максимум нелинейных искажений).</w:t>
      </w:r>
    </w:p>
    <w:p w14:paraId="48005CEB" w14:textId="2AFE5774" w:rsidR="000D581E" w:rsidRPr="000D581E" w:rsidRDefault="000D581E" w:rsidP="000D581E">
      <w:pPr>
        <w:spacing w:line="288" w:lineRule="auto"/>
        <w:ind w:firstLine="567"/>
        <w:jc w:val="both"/>
      </w:pPr>
      <w:r w:rsidRPr="000D581E">
        <w:t xml:space="preserve">Исследовать форму и характер нелинейных искажений сигнала при изменении азимута фазовой пластинки. </w:t>
      </w:r>
    </w:p>
    <w:p w14:paraId="50F976EA" w14:textId="018D0AE3" w:rsidR="000D581E" w:rsidRPr="000D581E" w:rsidRDefault="000D581E" w:rsidP="000D581E">
      <w:pPr>
        <w:spacing w:line="288" w:lineRule="auto"/>
        <w:ind w:firstLine="567"/>
        <w:jc w:val="both"/>
      </w:pPr>
      <w:r w:rsidRPr="000D581E">
        <w:t>Вращая фазовую пластинку, найти положение с минимальными нелинейными искажениями (рабочую точку модулятора).</w:t>
      </w:r>
    </w:p>
    <w:p w14:paraId="0D53DD28" w14:textId="20F458E3" w:rsidR="000D581E" w:rsidRPr="000D581E" w:rsidRDefault="000D581E" w:rsidP="000D581E">
      <w:pPr>
        <w:spacing w:line="288" w:lineRule="auto"/>
        <w:ind w:firstLine="567"/>
        <w:jc w:val="both"/>
      </w:pPr>
      <w:r w:rsidRPr="000D581E">
        <w:t>Убедиться, что установка на входе излучения фазовой пластинки с правильно выбранным азимутом позволяет выйти в рабочую точку без напряжения постоянного смещения.</w:t>
      </w:r>
    </w:p>
    <w:p w14:paraId="6557FB74" w14:textId="4B88FCC3" w:rsidR="000D581E" w:rsidRPr="000D581E" w:rsidRDefault="000D581E" w:rsidP="000D581E">
      <w:pPr>
        <w:spacing w:line="288" w:lineRule="auto"/>
        <w:ind w:firstLine="567"/>
        <w:jc w:val="both"/>
      </w:pPr>
      <w:r w:rsidRPr="000D581E">
        <w:t>С помощью поляризатора-анализатора исследовать поляризацию излучения, приходящего на кристалл ЭОМа после фазовой пластинки.</w:t>
      </w:r>
    </w:p>
    <w:p w14:paraId="7B568C9F" w14:textId="3F246D92" w:rsidR="000D581E" w:rsidRPr="000D581E" w:rsidRDefault="000D581E" w:rsidP="000D581E">
      <w:pPr>
        <w:spacing w:line="288" w:lineRule="auto"/>
        <w:ind w:firstLine="567"/>
        <w:jc w:val="both"/>
        <w:rPr>
          <w:b/>
        </w:rPr>
      </w:pPr>
      <w:r w:rsidRPr="000D581E">
        <w:rPr>
          <w:b/>
        </w:rPr>
        <w:t>Задание 4. Передача через оптическую линию связи звукового сообщения.</w:t>
      </w:r>
    </w:p>
    <w:p w14:paraId="425D96CA" w14:textId="769F540D" w:rsidR="000D581E" w:rsidRPr="000D581E" w:rsidRDefault="000D581E" w:rsidP="000D581E">
      <w:pPr>
        <w:spacing w:line="288" w:lineRule="auto"/>
        <w:ind w:firstLine="567"/>
        <w:jc w:val="both"/>
      </w:pPr>
      <w:r w:rsidRPr="000D581E">
        <w:lastRenderedPageBreak/>
        <w:t>Собрать линию оптической связи</w:t>
      </w:r>
      <w:r w:rsidR="00221742">
        <w:t xml:space="preserve"> (Рис. 29)</w:t>
      </w:r>
      <w:r w:rsidRPr="000D581E">
        <w:t xml:space="preserve"> и передать через нее звуковое сообщение с магнитофона.</w:t>
      </w:r>
    </w:p>
    <w:p w14:paraId="1B6E93EF" w14:textId="77777777" w:rsidR="000D581E" w:rsidRPr="000D581E" w:rsidRDefault="00AD6B83" w:rsidP="00221742">
      <w:pPr>
        <w:spacing w:line="288" w:lineRule="auto"/>
        <w:jc w:val="both"/>
      </w:pPr>
      <w:r>
        <w:object w:dxaOrig="1440" w:dyaOrig="1440" w14:anchorId="1D6852A9">
          <v:shape id="_x0000_s1075" type="#_x0000_t75" style="position:absolute;left:0;text-align:left;margin-left:42pt;margin-top:21.2pt;width:363.65pt;height:133.3pt;z-index:251665408">
            <v:imagedata r:id="rId90" o:title=""/>
            <w10:wrap type="topAndBottom"/>
          </v:shape>
          <o:OLEObject Type="Embed" ProgID="PBrush" ShapeID="_x0000_s1075" DrawAspect="Content" ObjectID="_1699801116" r:id="rId91"/>
        </w:object>
      </w:r>
    </w:p>
    <w:p w14:paraId="0A2CC930" w14:textId="5CBE5F0B" w:rsidR="000D581E" w:rsidRPr="000D581E" w:rsidRDefault="000D581E" w:rsidP="00221742">
      <w:pPr>
        <w:spacing w:line="288" w:lineRule="auto"/>
        <w:ind w:firstLine="567"/>
        <w:jc w:val="center"/>
      </w:pPr>
      <w:r w:rsidRPr="000D581E">
        <w:t xml:space="preserve">Рис. </w:t>
      </w:r>
      <w:r w:rsidR="00221742">
        <w:t>29</w:t>
      </w:r>
      <w:r w:rsidRPr="000D581E">
        <w:t>. Блок-схема лабораторной установки</w:t>
      </w:r>
      <w:r w:rsidR="00221742">
        <w:t xml:space="preserve">. </w:t>
      </w:r>
      <w:r w:rsidRPr="000D581E">
        <w:t>1</w:t>
      </w:r>
      <w:r w:rsidR="00221742">
        <w:t xml:space="preserve"> </w:t>
      </w:r>
      <w:r w:rsidRPr="000D581E">
        <w:t>-</w:t>
      </w:r>
      <w:r w:rsidR="00221742">
        <w:t xml:space="preserve"> </w:t>
      </w:r>
      <w:r w:rsidRPr="000D581E">
        <w:t>лазер He-Ne</w:t>
      </w:r>
      <w:r w:rsidR="00221742">
        <w:t>,</w:t>
      </w:r>
      <w:r w:rsidRPr="000D581E">
        <w:t xml:space="preserve"> 2</w:t>
      </w:r>
      <w:r w:rsidR="00221742">
        <w:t xml:space="preserve"> </w:t>
      </w:r>
      <w:r w:rsidRPr="000D581E">
        <w:t>-четвертьволновая фазовая пластинка</w:t>
      </w:r>
      <w:r w:rsidR="00221742">
        <w:t>,</w:t>
      </w:r>
      <w:r w:rsidRPr="000D581E">
        <w:t xml:space="preserve"> 3</w:t>
      </w:r>
      <w:r w:rsidR="00221742">
        <w:t xml:space="preserve"> – </w:t>
      </w:r>
      <w:r w:rsidRPr="000D581E">
        <w:t>ЭОМ</w:t>
      </w:r>
      <w:r w:rsidR="00221742">
        <w:t>,</w:t>
      </w:r>
      <w:r w:rsidRPr="000D581E">
        <w:t xml:space="preserve"> 4</w:t>
      </w:r>
      <w:r w:rsidR="00221742">
        <w:t xml:space="preserve"> </w:t>
      </w:r>
      <w:r w:rsidRPr="000D581E">
        <w:t>-</w:t>
      </w:r>
      <w:r w:rsidR="00221742">
        <w:t xml:space="preserve"> </w:t>
      </w:r>
      <w:r w:rsidRPr="000D581E">
        <w:t>поляризатор-анализатор</w:t>
      </w:r>
      <w:r w:rsidR="00221742">
        <w:t>,</w:t>
      </w:r>
      <w:r w:rsidRPr="000D581E">
        <w:t xml:space="preserve"> 5</w:t>
      </w:r>
      <w:r w:rsidR="00221742">
        <w:t xml:space="preserve"> – </w:t>
      </w:r>
      <w:r w:rsidRPr="000D581E">
        <w:t>ФПУ</w:t>
      </w:r>
      <w:r w:rsidR="00221742">
        <w:t>,</w:t>
      </w:r>
      <w:r w:rsidRPr="000D581E">
        <w:t xml:space="preserve"> 6</w:t>
      </w:r>
      <w:r w:rsidR="00221742">
        <w:t xml:space="preserve"> </w:t>
      </w:r>
      <w:r w:rsidRPr="000D581E">
        <w:t>-</w:t>
      </w:r>
      <w:r w:rsidR="00221742">
        <w:t xml:space="preserve"> </w:t>
      </w:r>
      <w:r w:rsidRPr="000D581E">
        <w:t>блок питания ФПУ</w:t>
      </w:r>
      <w:r w:rsidR="00221742">
        <w:t>,</w:t>
      </w:r>
      <w:r w:rsidRPr="000D581E">
        <w:t xml:space="preserve"> 7</w:t>
      </w:r>
      <w:r w:rsidR="00221742">
        <w:t xml:space="preserve"> </w:t>
      </w:r>
      <w:r w:rsidRPr="000D581E">
        <w:t>-</w:t>
      </w:r>
      <w:r w:rsidR="00221742">
        <w:t xml:space="preserve"> </w:t>
      </w:r>
      <w:r w:rsidRPr="000D581E">
        <w:t>усилитель с громкоговорящим выходом</w:t>
      </w:r>
      <w:r w:rsidR="00221742">
        <w:t>,</w:t>
      </w:r>
      <w:r w:rsidRPr="000D581E">
        <w:t xml:space="preserve"> 8</w:t>
      </w:r>
      <w:r w:rsidR="00221742">
        <w:t xml:space="preserve"> – </w:t>
      </w:r>
      <w:r w:rsidRPr="000D581E">
        <w:t>осциллограф</w:t>
      </w:r>
      <w:r w:rsidR="00221742">
        <w:t>,</w:t>
      </w:r>
      <w:r w:rsidRPr="000D581E">
        <w:t xml:space="preserve"> 9</w:t>
      </w:r>
      <w:r w:rsidR="00221742">
        <w:t xml:space="preserve"> </w:t>
      </w:r>
      <w:r w:rsidRPr="000D581E">
        <w:t>-</w:t>
      </w:r>
      <w:r w:rsidR="00221742">
        <w:t xml:space="preserve"> </w:t>
      </w:r>
      <w:r w:rsidRPr="000D581E">
        <w:t>магнитофон</w:t>
      </w:r>
    </w:p>
    <w:p w14:paraId="6C9F2759" w14:textId="64838DA1" w:rsidR="000D581E" w:rsidRPr="00221742" w:rsidRDefault="000D581E" w:rsidP="00221742">
      <w:pPr>
        <w:spacing w:line="288" w:lineRule="auto"/>
        <w:ind w:firstLine="567"/>
        <w:jc w:val="both"/>
      </w:pPr>
      <w:r w:rsidRPr="000D581E">
        <w:t>Изменяя положение рабочей точки модулятора (изменяя постоянное напряжение и (или) азимут четвертьволновой пластинки) оценить органолептически (на слух) нелинейные искажения.</w:t>
      </w:r>
    </w:p>
    <w:p w14:paraId="393AEFF0" w14:textId="78AA38A9" w:rsidR="000D581E" w:rsidRPr="00221742" w:rsidRDefault="000D581E" w:rsidP="00221742">
      <w:pPr>
        <w:spacing w:line="288" w:lineRule="auto"/>
        <w:ind w:firstLine="567"/>
        <w:jc w:val="both"/>
        <w:rPr>
          <w:b/>
        </w:rPr>
      </w:pPr>
      <w:r w:rsidRPr="000D581E">
        <w:rPr>
          <w:b/>
        </w:rPr>
        <w:t>Заключение</w:t>
      </w:r>
    </w:p>
    <w:p w14:paraId="25139EDC" w14:textId="22728A99" w:rsidR="000D581E" w:rsidRPr="000D581E" w:rsidRDefault="000D581E" w:rsidP="000D581E">
      <w:pPr>
        <w:spacing w:line="288" w:lineRule="auto"/>
        <w:ind w:firstLine="567"/>
        <w:jc w:val="both"/>
      </w:pPr>
      <w:r w:rsidRPr="000D581E">
        <w:t>Провести анализ полученных результатов и теоретически обосновать их.</w:t>
      </w:r>
    </w:p>
    <w:p w14:paraId="3D97F6EA" w14:textId="1F3BD318" w:rsidR="000D581E" w:rsidRPr="000D581E" w:rsidRDefault="000D581E" w:rsidP="00221742">
      <w:pPr>
        <w:spacing w:line="288" w:lineRule="auto"/>
        <w:ind w:firstLine="567"/>
        <w:jc w:val="both"/>
      </w:pPr>
      <w:r w:rsidRPr="000D581E">
        <w:t>Оформить индивидуальный отчет в соответствии с установленными требованиями.</w:t>
      </w:r>
    </w:p>
    <w:p w14:paraId="2F61FCF4" w14:textId="13A23B9D" w:rsidR="000D581E" w:rsidRPr="00221742" w:rsidRDefault="00221742" w:rsidP="00221742">
      <w:pPr>
        <w:spacing w:line="288" w:lineRule="auto"/>
        <w:ind w:firstLine="567"/>
        <w:jc w:val="both"/>
        <w:rPr>
          <w:b/>
        </w:rPr>
      </w:pPr>
      <w:r w:rsidRPr="000D581E">
        <w:rPr>
          <w:b/>
        </w:rPr>
        <w:t>Контрольные вопросы</w:t>
      </w:r>
    </w:p>
    <w:p w14:paraId="5D31EAF0" w14:textId="77777777" w:rsidR="000D581E" w:rsidRPr="000D581E" w:rsidRDefault="000D581E" w:rsidP="000D581E">
      <w:pPr>
        <w:spacing w:line="288" w:lineRule="auto"/>
        <w:ind w:firstLine="567"/>
        <w:jc w:val="both"/>
      </w:pPr>
      <w:r w:rsidRPr="000D581E">
        <w:t>1. Что такое естественное и искусственное двойное лучепреломление? Что такое обыкновенный и необыкновенный лучи?</w:t>
      </w:r>
    </w:p>
    <w:p w14:paraId="5F0EF245" w14:textId="77777777" w:rsidR="000D581E" w:rsidRPr="000D581E" w:rsidRDefault="000D581E" w:rsidP="000D581E">
      <w:pPr>
        <w:spacing w:line="288" w:lineRule="auto"/>
        <w:ind w:firstLine="567"/>
        <w:jc w:val="both"/>
      </w:pPr>
      <w:r w:rsidRPr="000D581E">
        <w:t>2. Что такое линейный электрооптический эффект?</w:t>
      </w:r>
    </w:p>
    <w:p w14:paraId="5B712F49" w14:textId="77777777" w:rsidR="000D581E" w:rsidRPr="000D581E" w:rsidRDefault="000D581E" w:rsidP="000D581E">
      <w:pPr>
        <w:spacing w:line="288" w:lineRule="auto"/>
        <w:ind w:firstLine="567"/>
        <w:jc w:val="both"/>
      </w:pPr>
      <w:r w:rsidRPr="000D581E">
        <w:t>3. Что достигается выбором угла 45° между плоскостью поляризации луча и направлением внешнего электрического поля при распространении света в кристалле?</w:t>
      </w:r>
    </w:p>
    <w:p w14:paraId="202FE4C7" w14:textId="77777777" w:rsidR="000D581E" w:rsidRPr="000D581E" w:rsidRDefault="000D581E" w:rsidP="000D581E">
      <w:pPr>
        <w:spacing w:line="288" w:lineRule="auto"/>
        <w:ind w:firstLine="567"/>
        <w:jc w:val="both"/>
      </w:pPr>
      <w:r w:rsidRPr="000D581E">
        <w:t>4. Показатель преломления какой компоненты волны, распространяющейся в кристалле, изменяется под действием внешнего электрического поля?</w:t>
      </w:r>
    </w:p>
    <w:p w14:paraId="6868774A" w14:textId="77777777" w:rsidR="000D581E" w:rsidRPr="000D581E" w:rsidRDefault="000D581E" w:rsidP="000D581E">
      <w:pPr>
        <w:spacing w:line="288" w:lineRule="auto"/>
        <w:ind w:firstLine="567"/>
        <w:jc w:val="both"/>
      </w:pPr>
      <w:r w:rsidRPr="000D581E">
        <w:t>5. Объясните принцип работы электрооптического модулятора.</w:t>
      </w:r>
    </w:p>
    <w:p w14:paraId="0AB5394A" w14:textId="77777777" w:rsidR="000D581E" w:rsidRPr="000D581E" w:rsidRDefault="000D581E" w:rsidP="000D581E">
      <w:pPr>
        <w:spacing w:line="288" w:lineRule="auto"/>
        <w:ind w:firstLine="567"/>
        <w:jc w:val="both"/>
      </w:pPr>
      <w:r w:rsidRPr="000D581E">
        <w:t>6. Что такое полуволновое напряжение?</w:t>
      </w:r>
    </w:p>
    <w:p w14:paraId="470D57A9" w14:textId="028E6520" w:rsidR="00A473EC" w:rsidRDefault="000D581E" w:rsidP="00A473EC">
      <w:pPr>
        <w:spacing w:line="288" w:lineRule="auto"/>
        <w:ind w:firstLine="567"/>
        <w:jc w:val="both"/>
      </w:pPr>
      <w:r w:rsidRPr="000D581E">
        <w:t xml:space="preserve">7. Как меняется форма и характер нелинейных искажений сигнала при </w:t>
      </w:r>
      <w:r w:rsidR="00221742" w:rsidRPr="000D581E">
        <w:t>изменении постоянного</w:t>
      </w:r>
      <w:r w:rsidRPr="000D581E">
        <w:t xml:space="preserve"> напряжения на ЭОМе?</w:t>
      </w:r>
    </w:p>
    <w:p w14:paraId="0B8EDBAE" w14:textId="489CF6B3" w:rsidR="00A473EC" w:rsidRPr="0074563D" w:rsidRDefault="00A473EC" w:rsidP="0074563D">
      <w:pPr>
        <w:spacing w:before="480" w:after="240" w:line="288" w:lineRule="auto"/>
        <w:ind w:left="1134"/>
        <w:rPr>
          <w:b/>
        </w:rPr>
      </w:pPr>
      <w:r>
        <w:br w:type="page"/>
      </w:r>
      <w:bookmarkStart w:id="20" w:name="_Toc69993034"/>
      <w:bookmarkStart w:id="21" w:name="_Hlk69460329"/>
      <w:r w:rsidRPr="0074563D">
        <w:rPr>
          <w:b/>
        </w:rPr>
        <w:lastRenderedPageBreak/>
        <w:t>Лабораторная работа № 10. Исследование интерференции лазерного излучения</w:t>
      </w:r>
      <w:bookmarkEnd w:id="20"/>
    </w:p>
    <w:p w14:paraId="240DADA4" w14:textId="77777777" w:rsidR="00A473EC" w:rsidRPr="000D581E" w:rsidRDefault="00A473EC" w:rsidP="00A473EC">
      <w:pPr>
        <w:spacing w:line="288" w:lineRule="auto"/>
        <w:ind w:firstLine="567"/>
        <w:jc w:val="both"/>
        <w:rPr>
          <w:b/>
        </w:rPr>
      </w:pPr>
      <w:r w:rsidRPr="000D581E">
        <w:rPr>
          <w:b/>
        </w:rPr>
        <w:t>Цель работы</w:t>
      </w:r>
    </w:p>
    <w:p w14:paraId="4BC945A2" w14:textId="6C16AF3B" w:rsidR="00A473EC" w:rsidRPr="00A473EC" w:rsidRDefault="00A473EC" w:rsidP="00A473EC">
      <w:pPr>
        <w:spacing w:line="288" w:lineRule="auto"/>
        <w:ind w:firstLine="567"/>
        <w:jc w:val="both"/>
      </w:pPr>
      <w:r w:rsidRPr="000D581E">
        <w:t>Целью работы</w:t>
      </w:r>
      <w:r>
        <w:t xml:space="preserve"> </w:t>
      </w:r>
      <w:bookmarkEnd w:id="21"/>
      <w:r w:rsidRPr="00A473EC">
        <w:t>является экспериментальное изучение закономерностей формирования интерференционных полей при наложении двух лазерных пучков, а также знакомство с особенностями формирования электрических интерференционных сигналов и получение основных представлений о метрологических возможностях лазерной интерферометрии.</w:t>
      </w:r>
    </w:p>
    <w:p w14:paraId="0CA738A2" w14:textId="617B8824" w:rsidR="00A473EC" w:rsidRPr="00A473EC" w:rsidRDefault="00A473EC" w:rsidP="00A473EC">
      <w:pPr>
        <w:spacing w:line="288" w:lineRule="auto"/>
        <w:ind w:firstLine="567"/>
        <w:jc w:val="both"/>
        <w:rPr>
          <w:b/>
        </w:rPr>
      </w:pPr>
      <w:r w:rsidRPr="00A473EC">
        <w:rPr>
          <w:b/>
        </w:rPr>
        <w:t>Предварительная подготовка к работе</w:t>
      </w:r>
    </w:p>
    <w:p w14:paraId="2218DD3D" w14:textId="472335FE" w:rsidR="00A473EC" w:rsidRPr="00A473EC" w:rsidRDefault="00A473EC" w:rsidP="00264ECF">
      <w:pPr>
        <w:pStyle w:val="aff4"/>
        <w:numPr>
          <w:ilvl w:val="0"/>
          <w:numId w:val="27"/>
        </w:numPr>
        <w:spacing w:line="288" w:lineRule="auto"/>
        <w:jc w:val="both"/>
      </w:pPr>
      <w:r w:rsidRPr="00A473EC">
        <w:t>Бутиков Е.И. Оптика, - Электронное издание, 2016. -608с.</w:t>
      </w:r>
    </w:p>
    <w:p w14:paraId="2EEC371E" w14:textId="43EC008C" w:rsidR="00A473EC" w:rsidRPr="00A473EC" w:rsidRDefault="00A473EC" w:rsidP="00264ECF">
      <w:pPr>
        <w:pStyle w:val="aff4"/>
        <w:numPr>
          <w:ilvl w:val="0"/>
          <w:numId w:val="27"/>
        </w:numPr>
        <w:spacing w:line="288" w:lineRule="auto"/>
        <w:jc w:val="both"/>
        <w:rPr>
          <w:bCs/>
        </w:rPr>
      </w:pPr>
      <w:r w:rsidRPr="00A473EC">
        <w:rPr>
          <w:bCs/>
        </w:rPr>
        <w:t xml:space="preserve">Ландсберг Г.С. Оптика.-М.: Физматлит, 2017.- 848с. </w:t>
      </w:r>
    </w:p>
    <w:p w14:paraId="370B3817" w14:textId="11C5BDC9" w:rsidR="00A473EC" w:rsidRPr="00A473EC" w:rsidRDefault="00A473EC" w:rsidP="00264ECF">
      <w:pPr>
        <w:pStyle w:val="aff4"/>
        <w:numPr>
          <w:ilvl w:val="0"/>
          <w:numId w:val="27"/>
        </w:numPr>
        <w:spacing w:line="288" w:lineRule="auto"/>
        <w:jc w:val="both"/>
        <w:rPr>
          <w:bCs/>
        </w:rPr>
      </w:pPr>
      <w:r w:rsidRPr="00A473EC">
        <w:rPr>
          <w:bCs/>
        </w:rPr>
        <w:t>Застрогин Ю.Ф. Прецизионные измерения параметров движения с использованием лазера Электронное издание, 2018.- 274с.</w:t>
      </w:r>
    </w:p>
    <w:p w14:paraId="44739B0E" w14:textId="7F04F70F" w:rsidR="00A473EC" w:rsidRPr="00A473EC" w:rsidRDefault="00A473EC" w:rsidP="00A473EC">
      <w:pPr>
        <w:spacing w:line="288" w:lineRule="auto"/>
        <w:ind w:firstLine="567"/>
        <w:jc w:val="both"/>
        <w:rPr>
          <w:b/>
        </w:rPr>
      </w:pPr>
      <w:r w:rsidRPr="00A473EC">
        <w:rPr>
          <w:b/>
        </w:rPr>
        <w:t>Изучить следующие вопросы:</w:t>
      </w:r>
    </w:p>
    <w:p w14:paraId="2210339E" w14:textId="5B22AD36" w:rsidR="00A473EC" w:rsidRPr="00A473EC" w:rsidRDefault="00A473EC" w:rsidP="00A473EC">
      <w:pPr>
        <w:spacing w:line="288" w:lineRule="auto"/>
        <w:ind w:firstLine="567"/>
        <w:jc w:val="both"/>
      </w:pPr>
      <w:r w:rsidRPr="00A473EC">
        <w:t>-</w:t>
      </w:r>
      <w:r>
        <w:t xml:space="preserve"> </w:t>
      </w:r>
      <w:r w:rsidRPr="00A473EC">
        <w:t>интерференция двух когерентных монохроматических световых волн;</w:t>
      </w:r>
    </w:p>
    <w:p w14:paraId="6298EB78" w14:textId="5C5BCC2E" w:rsidR="00A473EC" w:rsidRPr="00A473EC" w:rsidRDefault="00A473EC" w:rsidP="00A473EC">
      <w:pPr>
        <w:spacing w:line="288" w:lineRule="auto"/>
        <w:ind w:firstLine="567"/>
        <w:jc w:val="both"/>
      </w:pPr>
      <w:r w:rsidRPr="00A473EC">
        <w:t>-</w:t>
      </w:r>
      <w:r>
        <w:t xml:space="preserve"> </w:t>
      </w:r>
      <w:r w:rsidRPr="00A473EC">
        <w:t>видностъ интерференционного поля, влияние на него различных факторов: длины когерентности излучения, поляризации световых волн, интенсивности волн и т.д.</w:t>
      </w:r>
    </w:p>
    <w:p w14:paraId="1F8E47D7" w14:textId="48B4D933" w:rsidR="00A473EC" w:rsidRPr="00A473EC" w:rsidRDefault="00A473EC" w:rsidP="00A473EC">
      <w:pPr>
        <w:spacing w:line="288" w:lineRule="auto"/>
        <w:ind w:firstLine="567"/>
        <w:jc w:val="both"/>
      </w:pPr>
      <w:r w:rsidRPr="00A473EC">
        <w:t>-</w:t>
      </w:r>
      <w:r>
        <w:t xml:space="preserve"> </w:t>
      </w:r>
      <w:r w:rsidRPr="00A473EC">
        <w:t>геометрия интерференционного поля, связь интерференционной картины с геометрией волновых фронтов интерферирующих волн;</w:t>
      </w:r>
    </w:p>
    <w:p w14:paraId="3066D680" w14:textId="5CFD6739" w:rsidR="00A473EC" w:rsidRPr="00A473EC" w:rsidRDefault="00A473EC" w:rsidP="00A473EC">
      <w:pPr>
        <w:spacing w:line="288" w:lineRule="auto"/>
        <w:ind w:firstLine="567"/>
        <w:jc w:val="both"/>
      </w:pPr>
      <w:r w:rsidRPr="00A473EC">
        <w:t>-</w:t>
      </w:r>
      <w:r>
        <w:t xml:space="preserve"> </w:t>
      </w:r>
      <w:r w:rsidRPr="00A473EC">
        <w:t>принцип действия лазерного двухлучевого интерферометра Майкельсона;</w:t>
      </w:r>
    </w:p>
    <w:p w14:paraId="743FCCB4" w14:textId="006DCC8E" w:rsidR="00A473EC" w:rsidRPr="00A473EC" w:rsidRDefault="00A473EC" w:rsidP="00A473EC">
      <w:pPr>
        <w:spacing w:line="288" w:lineRule="auto"/>
        <w:ind w:firstLine="567"/>
        <w:jc w:val="both"/>
      </w:pPr>
      <w:r w:rsidRPr="00A473EC">
        <w:t>-</w:t>
      </w:r>
      <w:r>
        <w:t xml:space="preserve"> </w:t>
      </w:r>
      <w:r w:rsidRPr="00A473EC">
        <w:t>фотоэлектрическое формирование электрических интерференционных сигналов и способы их обработки;</w:t>
      </w:r>
    </w:p>
    <w:p w14:paraId="71402921" w14:textId="18BA522C" w:rsidR="00A473EC" w:rsidRPr="00A473EC" w:rsidRDefault="00A473EC" w:rsidP="00A473EC">
      <w:pPr>
        <w:spacing w:line="288" w:lineRule="auto"/>
        <w:ind w:firstLine="567"/>
        <w:jc w:val="both"/>
      </w:pPr>
      <w:r w:rsidRPr="00A473EC">
        <w:t>-</w:t>
      </w:r>
      <w:r>
        <w:t xml:space="preserve"> </w:t>
      </w:r>
      <w:r w:rsidRPr="00A473EC">
        <w:t>применение интерференции лазерных лучей в оптических измерителях перемещений и колебаний объектов.</w:t>
      </w:r>
    </w:p>
    <w:p w14:paraId="77788F2B" w14:textId="45366A68" w:rsidR="00A473EC" w:rsidRPr="00A473EC" w:rsidRDefault="00A473EC" w:rsidP="00A473EC">
      <w:pPr>
        <w:spacing w:line="288" w:lineRule="auto"/>
        <w:ind w:firstLine="567"/>
        <w:jc w:val="both"/>
        <w:rPr>
          <w:b/>
        </w:rPr>
      </w:pPr>
      <w:r w:rsidRPr="00A473EC">
        <w:rPr>
          <w:b/>
        </w:rPr>
        <w:t>Описание лабораторной установки</w:t>
      </w:r>
    </w:p>
    <w:p w14:paraId="6719590F" w14:textId="7320C48A" w:rsidR="00A473EC" w:rsidRPr="00A473EC" w:rsidRDefault="00A473EC" w:rsidP="00A473EC">
      <w:pPr>
        <w:spacing w:line="288" w:lineRule="auto"/>
        <w:ind w:firstLine="567"/>
        <w:jc w:val="both"/>
      </w:pPr>
      <w:r w:rsidRPr="00A473EC">
        <w:t xml:space="preserve">Общая оптико-электронная схема используемой в работе установки приведена на </w:t>
      </w:r>
      <w:r>
        <w:t>р</w:t>
      </w:r>
      <w:r w:rsidRPr="00A473EC">
        <w:t xml:space="preserve">ис. </w:t>
      </w:r>
      <w:r>
        <w:t>30</w:t>
      </w:r>
      <w:r w:rsidRPr="00A473EC">
        <w:t>.</w:t>
      </w:r>
    </w:p>
    <w:p w14:paraId="527A78C7" w14:textId="77777777" w:rsidR="00A473EC" w:rsidRPr="00A473EC" w:rsidRDefault="00A473EC" w:rsidP="00A473EC">
      <w:pPr>
        <w:spacing w:line="288" w:lineRule="auto"/>
        <w:ind w:firstLine="567"/>
        <w:jc w:val="both"/>
      </w:pPr>
    </w:p>
    <w:p w14:paraId="0519AFAC" w14:textId="539CEF72" w:rsidR="00A473EC" w:rsidRPr="00A473EC" w:rsidRDefault="00A473EC" w:rsidP="00F55D16">
      <w:pPr>
        <w:spacing w:line="288" w:lineRule="auto"/>
        <w:ind w:firstLine="567"/>
        <w:jc w:val="center"/>
      </w:pPr>
      <w:r w:rsidRPr="00A473EC">
        <w:rPr>
          <w:noProof/>
          <w:lang w:eastAsia="ru-RU"/>
        </w:rPr>
        <w:lastRenderedPageBreak/>
        <w:drawing>
          <wp:inline distT="0" distB="0" distL="0" distR="0" wp14:anchorId="00A8ED86" wp14:editId="6BACD3F7">
            <wp:extent cx="5638800" cy="3009900"/>
            <wp:effectExtent l="19050" t="0" r="0" b="0"/>
            <wp:docPr id="18" name="Рисунок 18" descr="ЛАБ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БА3"/>
                    <pic:cNvPicPr>
                      <a:picLocks noChangeAspect="1" noChangeArrowheads="1"/>
                    </pic:cNvPicPr>
                  </pic:nvPicPr>
                  <pic:blipFill>
                    <a:blip r:embed="rId92"/>
                    <a:srcRect/>
                    <a:stretch>
                      <a:fillRect/>
                    </a:stretch>
                  </pic:blipFill>
                  <pic:spPr bwMode="auto">
                    <a:xfrm>
                      <a:off x="0" y="0"/>
                      <a:ext cx="5638800" cy="3009900"/>
                    </a:xfrm>
                    <a:prstGeom prst="rect">
                      <a:avLst/>
                    </a:prstGeom>
                    <a:noFill/>
                    <a:ln w="9525">
                      <a:noFill/>
                      <a:miter lim="800000"/>
                      <a:headEnd/>
                      <a:tailEnd/>
                    </a:ln>
                  </pic:spPr>
                </pic:pic>
              </a:graphicData>
            </a:graphic>
          </wp:inline>
        </w:drawing>
      </w:r>
    </w:p>
    <w:p w14:paraId="79EAFE69" w14:textId="45E5BE85" w:rsidR="00A473EC" w:rsidRPr="00A473EC" w:rsidRDefault="00A473EC" w:rsidP="00F55D16">
      <w:pPr>
        <w:spacing w:line="288" w:lineRule="auto"/>
        <w:ind w:firstLine="567"/>
        <w:jc w:val="center"/>
      </w:pPr>
      <w:r w:rsidRPr="00A473EC">
        <w:rPr>
          <w:lang w:val="en-US"/>
        </w:rPr>
        <w:t>P</w:t>
      </w:r>
      <w:r w:rsidR="00F55D16">
        <w:t>и</w:t>
      </w:r>
      <w:r w:rsidRPr="00A473EC">
        <w:rPr>
          <w:lang w:val="en-US"/>
        </w:rPr>
        <w:t>c</w:t>
      </w:r>
      <w:r w:rsidRPr="00A473EC">
        <w:t>. 3</w:t>
      </w:r>
      <w:r w:rsidR="00F55D16">
        <w:t>0</w:t>
      </w:r>
      <w:r w:rsidRPr="00A473EC">
        <w:t>.</w:t>
      </w:r>
      <w:r w:rsidRPr="00A473EC">
        <w:rPr>
          <w:b/>
        </w:rPr>
        <w:t xml:space="preserve"> </w:t>
      </w:r>
      <w:r w:rsidRPr="00A473EC">
        <w:t>Оптико-электронная схема установки</w:t>
      </w:r>
      <w:r w:rsidR="00F55D16">
        <w:t xml:space="preserve">. </w:t>
      </w:r>
      <w:r w:rsidRPr="00A473EC">
        <w:t>1</w:t>
      </w:r>
      <w:r w:rsidR="00F55D16">
        <w:t xml:space="preserve"> </w:t>
      </w:r>
      <w:r w:rsidRPr="00A473EC">
        <w:t>-</w:t>
      </w:r>
      <w:r w:rsidR="00F55D16">
        <w:t xml:space="preserve"> </w:t>
      </w:r>
      <w:r w:rsidRPr="00A473EC">
        <w:t>лазер гелий-неоновый (длина волны 0,6328 мкм.)</w:t>
      </w:r>
      <w:r w:rsidR="00F55D16">
        <w:t>,</w:t>
      </w:r>
      <w:r w:rsidRPr="00A473EC">
        <w:t xml:space="preserve"> 2</w:t>
      </w:r>
      <w:r w:rsidR="00F55D16">
        <w:t xml:space="preserve"> </w:t>
      </w:r>
      <w:r w:rsidRPr="00A473EC">
        <w:t>-</w:t>
      </w:r>
      <w:r w:rsidR="00F55D16">
        <w:t xml:space="preserve"> </w:t>
      </w:r>
      <w:r w:rsidRPr="00A473EC">
        <w:t>поляризатор</w:t>
      </w:r>
      <w:r w:rsidR="00F55D16">
        <w:t>,</w:t>
      </w:r>
      <w:r w:rsidRPr="00A473EC">
        <w:t xml:space="preserve"> 3</w:t>
      </w:r>
      <w:r w:rsidR="00F55D16">
        <w:t xml:space="preserve"> </w:t>
      </w:r>
      <w:r w:rsidRPr="00A473EC">
        <w:t>-</w:t>
      </w:r>
      <w:r w:rsidR="00F55D16">
        <w:t xml:space="preserve"> </w:t>
      </w:r>
      <w:r w:rsidRPr="00A473EC">
        <w:t>фазовая четвертьволновая пластина</w:t>
      </w:r>
      <w:r w:rsidR="00F55D16">
        <w:t xml:space="preserve">, </w:t>
      </w:r>
      <w:r w:rsidRPr="00A473EC">
        <w:t>4</w:t>
      </w:r>
      <w:r w:rsidR="00F55D16">
        <w:t xml:space="preserve"> </w:t>
      </w:r>
      <w:r w:rsidRPr="00A473EC">
        <w:t>-</w:t>
      </w:r>
      <w:r w:rsidR="00F55D16">
        <w:t xml:space="preserve"> </w:t>
      </w:r>
      <w:r w:rsidRPr="00A473EC">
        <w:t>зеркало опорное</w:t>
      </w:r>
      <w:r w:rsidR="00F55D16">
        <w:t>,</w:t>
      </w:r>
      <w:r w:rsidRPr="00A473EC">
        <w:t xml:space="preserve"> 5</w:t>
      </w:r>
      <w:r w:rsidR="00F55D16">
        <w:t xml:space="preserve"> – </w:t>
      </w:r>
      <w:r w:rsidRPr="00A473EC">
        <w:t>свето</w:t>
      </w:r>
      <w:r w:rsidR="00F55D16">
        <w:t>делитель,</w:t>
      </w:r>
      <w:r w:rsidRPr="00A473EC">
        <w:t xml:space="preserve"> 6</w:t>
      </w:r>
      <w:r w:rsidR="00F55D16">
        <w:t xml:space="preserve"> </w:t>
      </w:r>
      <w:r w:rsidRPr="00A473EC">
        <w:t>-</w:t>
      </w:r>
      <w:r w:rsidR="00F55D16">
        <w:t xml:space="preserve"> </w:t>
      </w:r>
      <w:r w:rsidRPr="00A473EC">
        <w:t>объектив (может отсутствовать); 7</w:t>
      </w:r>
      <w:r w:rsidR="00F55D16">
        <w:t xml:space="preserve"> </w:t>
      </w:r>
      <w:r w:rsidRPr="00A473EC">
        <w:t>-</w:t>
      </w:r>
      <w:r w:rsidR="00F55D16">
        <w:t xml:space="preserve"> </w:t>
      </w:r>
      <w:r w:rsidRPr="00A473EC">
        <w:t>зеркало предметного стола</w:t>
      </w:r>
      <w:r w:rsidR="00F55D16">
        <w:t>,</w:t>
      </w:r>
      <w:r w:rsidRPr="00A473EC">
        <w:t xml:space="preserve"> 8</w:t>
      </w:r>
      <w:r w:rsidR="00F55D16">
        <w:t xml:space="preserve"> – </w:t>
      </w:r>
      <w:r w:rsidRPr="00A473EC">
        <w:t>свето</w:t>
      </w:r>
      <w:r w:rsidR="00F55D16">
        <w:t>делител</w:t>
      </w:r>
      <w:r w:rsidRPr="00A473EC">
        <w:t>ь</w:t>
      </w:r>
      <w:r w:rsidR="00F55D16">
        <w:t>,</w:t>
      </w:r>
      <w:r w:rsidRPr="00A473EC">
        <w:t xml:space="preserve"> 9</w:t>
      </w:r>
      <w:r w:rsidR="00F55D16">
        <w:t xml:space="preserve"> </w:t>
      </w:r>
      <w:r w:rsidRPr="00A473EC">
        <w:t>-</w:t>
      </w:r>
      <w:r w:rsidR="00F55D16">
        <w:t xml:space="preserve"> </w:t>
      </w:r>
      <w:r w:rsidRPr="00A473EC">
        <w:t>линза расширяющая (поз.1-9 образуют интерферометр Майкельсона)</w:t>
      </w:r>
      <w:r w:rsidR="00F55D16">
        <w:t>,</w:t>
      </w:r>
      <w:r w:rsidRPr="00A473EC">
        <w:t xml:space="preserve"> 10</w:t>
      </w:r>
      <w:r w:rsidR="00F55D16">
        <w:t xml:space="preserve"> – </w:t>
      </w:r>
      <w:r w:rsidRPr="00A473EC">
        <w:t>экран</w:t>
      </w:r>
      <w:r w:rsidR="00F55D16">
        <w:t>,</w:t>
      </w:r>
      <w:r w:rsidRPr="00A473EC">
        <w:t xml:space="preserve"> 11</w:t>
      </w:r>
      <w:r w:rsidR="00F55D16">
        <w:t xml:space="preserve"> – </w:t>
      </w:r>
      <w:r w:rsidRPr="00A473EC">
        <w:t>фотоприемник</w:t>
      </w:r>
      <w:r w:rsidR="00F55D16">
        <w:t>,</w:t>
      </w:r>
      <w:r w:rsidRPr="00A473EC">
        <w:t xml:space="preserve"> 12</w:t>
      </w:r>
      <w:r w:rsidR="00F55D16">
        <w:t xml:space="preserve"> – </w:t>
      </w:r>
      <w:r w:rsidRPr="00A473EC">
        <w:t>диафрагма</w:t>
      </w:r>
      <w:r w:rsidR="00F55D16">
        <w:t>,</w:t>
      </w:r>
      <w:r w:rsidRPr="00A473EC">
        <w:t xml:space="preserve"> 13</w:t>
      </w:r>
      <w:r w:rsidR="00F55D16">
        <w:t xml:space="preserve"> – </w:t>
      </w:r>
      <w:r w:rsidRPr="00A473EC">
        <w:t>фотоприемник</w:t>
      </w:r>
      <w:r w:rsidR="00F55D16">
        <w:t>,</w:t>
      </w:r>
      <w:r w:rsidRPr="00A473EC">
        <w:t xml:space="preserve"> 14</w:t>
      </w:r>
      <w:r w:rsidR="00F55D16">
        <w:t xml:space="preserve"> </w:t>
      </w:r>
      <w:r w:rsidRPr="00A473EC">
        <w:t>-</w:t>
      </w:r>
      <w:r w:rsidR="00F55D16">
        <w:t xml:space="preserve"> </w:t>
      </w:r>
      <w:r w:rsidRPr="00A473EC">
        <w:t>диафрагма фотоприемника</w:t>
      </w:r>
      <w:r w:rsidR="00F55D16">
        <w:t>,</w:t>
      </w:r>
      <w:r w:rsidRPr="00A473EC">
        <w:t xml:space="preserve"> 15</w:t>
      </w:r>
      <w:r w:rsidR="00F55D16">
        <w:t xml:space="preserve"> </w:t>
      </w:r>
      <w:r w:rsidRPr="00A473EC">
        <w:t>-</w:t>
      </w:r>
      <w:r w:rsidR="00F55D16">
        <w:t xml:space="preserve"> </w:t>
      </w:r>
      <w:r w:rsidRPr="00A473EC">
        <w:t>механизм крепления и перемещения фотоприемника</w:t>
      </w:r>
      <w:r w:rsidR="00F55D16">
        <w:t>,</w:t>
      </w:r>
      <w:r w:rsidRPr="00A473EC">
        <w:t xml:space="preserve"> 16</w:t>
      </w:r>
      <w:r w:rsidR="00F55D16">
        <w:t xml:space="preserve"> – </w:t>
      </w:r>
      <w:r w:rsidRPr="00A473EC">
        <w:t>основание</w:t>
      </w:r>
      <w:r w:rsidR="00F55D16">
        <w:t>,</w:t>
      </w:r>
      <w:r w:rsidRPr="00A473EC">
        <w:t xml:space="preserve"> 17</w:t>
      </w:r>
      <w:r w:rsidR="00F55D16">
        <w:t xml:space="preserve"> – </w:t>
      </w:r>
      <w:r w:rsidRPr="00A473EC">
        <w:t>пневморазвязка</w:t>
      </w:r>
      <w:r w:rsidR="00F55D16">
        <w:t>,</w:t>
      </w:r>
      <w:r w:rsidRPr="00A473EC">
        <w:t xml:space="preserve"> 18</w:t>
      </w:r>
      <w:r w:rsidR="00F55D16">
        <w:t xml:space="preserve"> – </w:t>
      </w:r>
      <w:r w:rsidRPr="00A473EC">
        <w:t>пъезодвижетель</w:t>
      </w:r>
      <w:r w:rsidR="00F55D16">
        <w:t>,</w:t>
      </w:r>
      <w:r w:rsidRPr="00A473EC">
        <w:t xml:space="preserve"> 19</w:t>
      </w:r>
      <w:r w:rsidR="00F55D16">
        <w:t xml:space="preserve"> </w:t>
      </w:r>
      <w:r w:rsidRPr="00A473EC">
        <w:t>-</w:t>
      </w:r>
      <w:r w:rsidR="00F55D16">
        <w:t xml:space="preserve"> </w:t>
      </w:r>
      <w:r w:rsidRPr="00A473EC">
        <w:t>источник переменного напряжения (генератор)</w:t>
      </w:r>
      <w:r w:rsidR="00F55D16">
        <w:t>,</w:t>
      </w:r>
      <w:r w:rsidRPr="00A473EC">
        <w:t xml:space="preserve"> 20</w:t>
      </w:r>
      <w:r w:rsidR="00F55D16">
        <w:t xml:space="preserve"> </w:t>
      </w:r>
      <w:r w:rsidRPr="00A473EC">
        <w:t>-</w:t>
      </w:r>
      <w:r w:rsidR="00F55D16">
        <w:t xml:space="preserve"> </w:t>
      </w:r>
      <w:r w:rsidRPr="00A473EC">
        <w:t>источник постоянного напряжения</w:t>
      </w:r>
      <w:r w:rsidR="00F55D16">
        <w:t xml:space="preserve">, </w:t>
      </w:r>
      <w:r w:rsidRPr="00A473EC">
        <w:t>21</w:t>
      </w:r>
      <w:r w:rsidR="00F55D16">
        <w:t xml:space="preserve"> </w:t>
      </w:r>
      <w:r w:rsidRPr="00A473EC">
        <w:t>-</w:t>
      </w:r>
      <w:r w:rsidR="00F55D16">
        <w:t xml:space="preserve"> </w:t>
      </w:r>
      <w:r w:rsidRPr="00A473EC">
        <w:t>буферный блок</w:t>
      </w:r>
      <w:r w:rsidR="00F55D16">
        <w:t>,</w:t>
      </w:r>
      <w:r w:rsidRPr="00A473EC">
        <w:t xml:space="preserve"> 22</w:t>
      </w:r>
      <w:r w:rsidR="00F55D16">
        <w:t xml:space="preserve"> </w:t>
      </w:r>
      <w:r w:rsidRPr="00A473EC">
        <w:t>-</w:t>
      </w:r>
      <w:r w:rsidR="00F55D16">
        <w:t xml:space="preserve"> </w:t>
      </w:r>
      <w:r w:rsidRPr="00A473EC">
        <w:t>юстировочные винты</w:t>
      </w:r>
      <w:r w:rsidR="00F55D16">
        <w:t>,</w:t>
      </w:r>
      <w:r w:rsidRPr="00A473EC">
        <w:t xml:space="preserve"> 23</w:t>
      </w:r>
      <w:r w:rsidR="00F55D16">
        <w:t xml:space="preserve"> </w:t>
      </w:r>
      <w:r w:rsidRPr="00A473EC">
        <w:t>-</w:t>
      </w:r>
      <w:r w:rsidR="00F55D16">
        <w:t xml:space="preserve"> </w:t>
      </w:r>
      <w:r w:rsidRPr="00A473EC">
        <w:t>предметный стол</w:t>
      </w:r>
      <w:r w:rsidR="00F55D16">
        <w:t>,</w:t>
      </w:r>
      <w:r w:rsidRPr="00A473EC">
        <w:t xml:space="preserve"> 24</w:t>
      </w:r>
      <w:r w:rsidR="00F55D16">
        <w:t xml:space="preserve"> – </w:t>
      </w:r>
      <w:r w:rsidRPr="00A473EC">
        <w:t>осциллограф</w:t>
      </w:r>
      <w:r w:rsidR="00F55D16">
        <w:t>,</w:t>
      </w:r>
      <w:r w:rsidRPr="00A473EC">
        <w:t xml:space="preserve"> 25</w:t>
      </w:r>
      <w:r w:rsidR="00F55D16">
        <w:t xml:space="preserve"> </w:t>
      </w:r>
      <w:r w:rsidRPr="00A473EC">
        <w:t>-</w:t>
      </w:r>
      <w:r w:rsidR="00F55D16">
        <w:t xml:space="preserve"> </w:t>
      </w:r>
      <w:r w:rsidRPr="00A473EC">
        <w:t>анализатор спектра с блоком преобразования</w:t>
      </w:r>
      <w:r w:rsidR="00F55D16">
        <w:t>,</w:t>
      </w:r>
      <w:r w:rsidRPr="00A473EC">
        <w:t xml:space="preserve"> </w:t>
      </w:r>
      <w:r w:rsidRPr="00A473EC">
        <w:rPr>
          <w:lang w:val="en-US"/>
        </w:rPr>
        <w:t>II</w:t>
      </w:r>
      <w:r w:rsidRPr="00A473EC">
        <w:t xml:space="preserve"> – Блок обработки интерференционных сигналов (в ряде заданий не используется).</w:t>
      </w:r>
    </w:p>
    <w:p w14:paraId="1E8A5B42" w14:textId="1236C6C9" w:rsidR="00A473EC" w:rsidRPr="00A473EC" w:rsidRDefault="00A473EC" w:rsidP="00A473EC">
      <w:pPr>
        <w:spacing w:line="288" w:lineRule="auto"/>
        <w:ind w:firstLine="567"/>
        <w:jc w:val="both"/>
      </w:pPr>
      <w:r w:rsidRPr="00A473EC">
        <w:t>Внешний вид лазерного интерферометра Майкельсона и основные органы управления им показаны на рис. 31.</w:t>
      </w:r>
    </w:p>
    <w:p w14:paraId="3CDBC240" w14:textId="77777777" w:rsidR="00A473EC" w:rsidRPr="00A473EC" w:rsidRDefault="00A473EC" w:rsidP="00F55D16">
      <w:pPr>
        <w:spacing w:line="288" w:lineRule="auto"/>
        <w:ind w:firstLine="567"/>
        <w:jc w:val="center"/>
      </w:pPr>
      <w:r w:rsidRPr="00A473EC">
        <w:rPr>
          <w:noProof/>
          <w:lang w:eastAsia="ru-RU"/>
        </w:rPr>
        <w:lastRenderedPageBreak/>
        <w:drawing>
          <wp:inline distT="0" distB="0" distL="0" distR="0" wp14:anchorId="604CA3F7" wp14:editId="773B1C0F">
            <wp:extent cx="4467225" cy="4181475"/>
            <wp:effectExtent l="19050" t="0" r="9525" b="0"/>
            <wp:docPr id="21" name="Рисунок 21" descr="И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Т"/>
                    <pic:cNvPicPr>
                      <a:picLocks noChangeAspect="1" noChangeArrowheads="1"/>
                    </pic:cNvPicPr>
                  </pic:nvPicPr>
                  <pic:blipFill>
                    <a:blip r:embed="rId93"/>
                    <a:srcRect/>
                    <a:stretch>
                      <a:fillRect/>
                    </a:stretch>
                  </pic:blipFill>
                  <pic:spPr bwMode="auto">
                    <a:xfrm>
                      <a:off x="0" y="0"/>
                      <a:ext cx="4467225" cy="4181475"/>
                    </a:xfrm>
                    <a:prstGeom prst="rect">
                      <a:avLst/>
                    </a:prstGeom>
                    <a:noFill/>
                    <a:ln w="9525">
                      <a:noFill/>
                      <a:miter lim="800000"/>
                      <a:headEnd/>
                      <a:tailEnd/>
                    </a:ln>
                  </pic:spPr>
                </pic:pic>
              </a:graphicData>
            </a:graphic>
          </wp:inline>
        </w:drawing>
      </w:r>
    </w:p>
    <w:p w14:paraId="5DDB02E0" w14:textId="10BB9C0E" w:rsidR="00A473EC" w:rsidRPr="00A473EC" w:rsidRDefault="00A473EC" w:rsidP="00410813">
      <w:pPr>
        <w:spacing w:line="288" w:lineRule="auto"/>
        <w:ind w:firstLine="567"/>
        <w:jc w:val="center"/>
      </w:pPr>
      <w:r w:rsidRPr="00A473EC">
        <w:t>Рис.</w:t>
      </w:r>
      <w:r w:rsidR="00410813">
        <w:t xml:space="preserve"> </w:t>
      </w:r>
      <w:r w:rsidRPr="00A473EC">
        <w:t>31. Внешний вид лазерного интерферометра.</w:t>
      </w:r>
      <w:r w:rsidR="00410813">
        <w:t xml:space="preserve"> </w:t>
      </w:r>
      <w:r w:rsidRPr="00A473EC">
        <w:t>1</w:t>
      </w:r>
      <w:r w:rsidR="00410813">
        <w:t xml:space="preserve"> – </w:t>
      </w:r>
      <w:r w:rsidRPr="00A473EC">
        <w:t>лазер</w:t>
      </w:r>
      <w:r w:rsidR="00410813">
        <w:t>,</w:t>
      </w:r>
      <w:r w:rsidRPr="00A473EC">
        <w:t xml:space="preserve"> 2</w:t>
      </w:r>
      <w:r w:rsidR="00410813">
        <w:t xml:space="preserve"> </w:t>
      </w:r>
      <w:r w:rsidRPr="00A473EC">
        <w:t>-</w:t>
      </w:r>
      <w:r w:rsidR="00410813">
        <w:t xml:space="preserve"> </w:t>
      </w:r>
      <w:r w:rsidRPr="00A473EC">
        <w:t>стойка</w:t>
      </w:r>
      <w:r w:rsidR="00410813">
        <w:t>,</w:t>
      </w:r>
      <w:r w:rsidRPr="00A473EC">
        <w:t xml:space="preserve"> 3</w:t>
      </w:r>
      <w:r w:rsidR="00410813">
        <w:t xml:space="preserve"> – </w:t>
      </w:r>
      <w:r w:rsidRPr="00A473EC">
        <w:t>основание</w:t>
      </w:r>
      <w:r w:rsidR="00410813">
        <w:t>,</w:t>
      </w:r>
      <w:r w:rsidRPr="00A473EC">
        <w:t xml:space="preserve"> 4</w:t>
      </w:r>
      <w:r w:rsidR="00410813">
        <w:t xml:space="preserve"> </w:t>
      </w:r>
      <w:r w:rsidRPr="00A473EC">
        <w:t>-</w:t>
      </w:r>
      <w:r w:rsidR="00410813">
        <w:t xml:space="preserve"> </w:t>
      </w:r>
      <w:r w:rsidRPr="00A473EC">
        <w:t>зеркало опорного плеча</w:t>
      </w:r>
      <w:r w:rsidR="00410813">
        <w:t>,</w:t>
      </w:r>
      <w:r w:rsidRPr="00A473EC">
        <w:t xml:space="preserve"> 5</w:t>
      </w:r>
      <w:r w:rsidR="00410813">
        <w:t xml:space="preserve"> </w:t>
      </w:r>
      <w:r w:rsidRPr="00A473EC">
        <w:t>-</w:t>
      </w:r>
      <w:r w:rsidR="00410813">
        <w:t xml:space="preserve"> </w:t>
      </w:r>
      <w:r w:rsidRPr="00A473EC">
        <w:t>винты, крепящие зеркало опорного плеча</w:t>
      </w:r>
      <w:r w:rsidR="00410813">
        <w:t>,</w:t>
      </w:r>
      <w:r w:rsidRPr="00A473EC">
        <w:t xml:space="preserve"> 6</w:t>
      </w:r>
      <w:r w:rsidR="00410813">
        <w:t xml:space="preserve"> </w:t>
      </w:r>
      <w:r w:rsidRPr="00A473EC">
        <w:t>-</w:t>
      </w:r>
      <w:r w:rsidR="00410813">
        <w:t xml:space="preserve"> </w:t>
      </w:r>
      <w:r w:rsidRPr="00A473EC">
        <w:t>юстировочный столик</w:t>
      </w:r>
      <w:r w:rsidR="00410813">
        <w:t>,</w:t>
      </w:r>
      <w:r w:rsidRPr="00A473EC">
        <w:t xml:space="preserve"> 7</w:t>
      </w:r>
      <w:r w:rsidR="00410813">
        <w:t xml:space="preserve"> </w:t>
      </w:r>
      <w:r w:rsidRPr="00A473EC">
        <w:t>-</w:t>
      </w:r>
      <w:r w:rsidR="00410813">
        <w:t xml:space="preserve"> </w:t>
      </w:r>
      <w:r w:rsidRPr="00A473EC">
        <w:t>винт поворота свето</w:t>
      </w:r>
      <w:r w:rsidR="00410813">
        <w:t>делителя</w:t>
      </w:r>
      <w:r w:rsidRPr="00A473EC">
        <w:t xml:space="preserve"> в вертикальной плоскости; 8-винты поворота нижнего свето</w:t>
      </w:r>
      <w:r w:rsidR="00410813">
        <w:t>делите</w:t>
      </w:r>
      <w:r w:rsidRPr="00A473EC">
        <w:t>ля, 9</w:t>
      </w:r>
      <w:r w:rsidR="00410813">
        <w:t xml:space="preserve"> – </w:t>
      </w:r>
      <w:r w:rsidRPr="00A473EC">
        <w:t>объектив</w:t>
      </w:r>
      <w:r w:rsidR="00410813">
        <w:t>,</w:t>
      </w:r>
      <w:r w:rsidRPr="00A473EC">
        <w:t xml:space="preserve"> 10</w:t>
      </w:r>
      <w:r w:rsidR="00410813">
        <w:t xml:space="preserve"> </w:t>
      </w:r>
      <w:r w:rsidRPr="00A473EC">
        <w:t>-</w:t>
      </w:r>
      <w:r w:rsidR="00410813">
        <w:t xml:space="preserve"> </w:t>
      </w:r>
      <w:r w:rsidRPr="00A473EC">
        <w:t>ручка перемещения объектива</w:t>
      </w:r>
      <w:r w:rsidR="00410813">
        <w:t>,</w:t>
      </w:r>
      <w:r w:rsidRPr="00A473EC">
        <w:t xml:space="preserve"> 11</w:t>
      </w:r>
      <w:r w:rsidR="00410813">
        <w:t xml:space="preserve"> – </w:t>
      </w:r>
      <w:r w:rsidRPr="00A473EC">
        <w:t>зеркало</w:t>
      </w:r>
      <w:r w:rsidR="00410813">
        <w:t>,</w:t>
      </w:r>
      <w:r w:rsidRPr="00A473EC">
        <w:t xml:space="preserve"> 12</w:t>
      </w:r>
      <w:r w:rsidR="00410813">
        <w:t xml:space="preserve"> </w:t>
      </w:r>
      <w:r w:rsidRPr="00A473EC">
        <w:t>-</w:t>
      </w:r>
      <w:r w:rsidR="00410813">
        <w:t xml:space="preserve"> </w:t>
      </w:r>
      <w:r w:rsidRPr="00A473EC">
        <w:t>юстировочные винты</w:t>
      </w:r>
      <w:r w:rsidR="00410813">
        <w:t>,</w:t>
      </w:r>
      <w:r w:rsidRPr="00A473EC">
        <w:t xml:space="preserve"> 13</w:t>
      </w:r>
      <w:r w:rsidR="00410813">
        <w:t xml:space="preserve"> – </w:t>
      </w:r>
      <w:r w:rsidRPr="00A473EC">
        <w:t>пъезостол</w:t>
      </w:r>
      <w:r w:rsidR="00410813">
        <w:t>,</w:t>
      </w:r>
      <w:r w:rsidRPr="00A473EC">
        <w:t xml:space="preserve"> 14</w:t>
      </w:r>
      <w:r w:rsidR="00410813">
        <w:t xml:space="preserve"> – </w:t>
      </w:r>
      <w:r w:rsidRPr="00A473EC">
        <w:t>экран</w:t>
      </w:r>
      <w:r w:rsidR="00410813">
        <w:t>,</w:t>
      </w:r>
      <w:r w:rsidRPr="00A473EC">
        <w:t xml:space="preserve"> 15</w:t>
      </w:r>
      <w:r w:rsidR="00410813">
        <w:t xml:space="preserve"> </w:t>
      </w:r>
      <w:r w:rsidRPr="00A473EC">
        <w:t>-</w:t>
      </w:r>
      <w:r w:rsidR="00410813">
        <w:t xml:space="preserve"> </w:t>
      </w:r>
      <w:r w:rsidRPr="00A473EC">
        <w:t>расширительная линза</w:t>
      </w:r>
    </w:p>
    <w:p w14:paraId="360A3B65" w14:textId="757426F7" w:rsidR="00A473EC" w:rsidRPr="00A473EC" w:rsidRDefault="00410813" w:rsidP="00A473EC">
      <w:pPr>
        <w:spacing w:line="288" w:lineRule="auto"/>
        <w:ind w:firstLine="567"/>
        <w:jc w:val="both"/>
        <w:rPr>
          <w:b/>
        </w:rPr>
      </w:pPr>
      <w:r w:rsidRPr="00A473EC">
        <w:rPr>
          <w:b/>
        </w:rPr>
        <w:t>Основное рабочее задание</w:t>
      </w:r>
    </w:p>
    <w:p w14:paraId="41955A5F" w14:textId="20018A46" w:rsidR="00A473EC" w:rsidRPr="00A473EC" w:rsidRDefault="00A473EC" w:rsidP="00A473EC">
      <w:pPr>
        <w:spacing w:line="288" w:lineRule="auto"/>
        <w:ind w:firstLine="567"/>
        <w:jc w:val="both"/>
        <w:rPr>
          <w:b/>
        </w:rPr>
      </w:pPr>
      <w:r w:rsidRPr="00A473EC">
        <w:rPr>
          <w:b/>
        </w:rPr>
        <w:t>Задание 1. Исследование зависимости параметров интерференционных картин от геометрических условий схождения пучков и кривизны их волновых фронтов</w:t>
      </w:r>
    </w:p>
    <w:p w14:paraId="19B8CFB2" w14:textId="5F0491BF" w:rsidR="00A473EC" w:rsidRPr="00A473EC" w:rsidRDefault="00A473EC" w:rsidP="00A473EC">
      <w:pPr>
        <w:spacing w:line="288" w:lineRule="auto"/>
        <w:ind w:firstLine="567"/>
        <w:jc w:val="both"/>
      </w:pPr>
      <w:r w:rsidRPr="00A473EC">
        <w:t>Вынуть объектив 9 вращением ручки 10 против часовой стрелки, предварительно сдвинув до предела юстировочный столик. Демонтировать горизонтальный ФПУ, если он установлен. Установить разводящую линзу.</w:t>
      </w:r>
    </w:p>
    <w:p w14:paraId="6204A9B1" w14:textId="15C2501D" w:rsidR="00A473EC" w:rsidRPr="00A473EC" w:rsidRDefault="00A473EC" w:rsidP="00A473EC">
      <w:pPr>
        <w:spacing w:line="288" w:lineRule="auto"/>
        <w:ind w:firstLine="567"/>
        <w:jc w:val="both"/>
      </w:pPr>
      <w:r w:rsidRPr="00A473EC">
        <w:t>Установить на оптическую скамью экран и юстировкой добиться появления на нем четкой интерференционной картины. Меняя угол наклона зеркала с помощью юстировочных винтов 12</w:t>
      </w:r>
      <w:r w:rsidR="00410813">
        <w:t xml:space="preserve"> </w:t>
      </w:r>
      <w:r w:rsidRPr="00A473EC">
        <w:t>наблюдать на экране изменение интерференционной картины.</w:t>
      </w:r>
    </w:p>
    <w:p w14:paraId="67EED6D2" w14:textId="2D6FE365" w:rsidR="00A473EC" w:rsidRPr="00A473EC" w:rsidRDefault="00A473EC" w:rsidP="00A473EC">
      <w:pPr>
        <w:spacing w:line="288" w:lineRule="auto"/>
        <w:ind w:firstLine="567"/>
        <w:jc w:val="both"/>
      </w:pPr>
      <w:r w:rsidRPr="00A473EC">
        <w:t xml:space="preserve">Схематично зарисовать (сфотографировать) интерференционные картины, отличающиеся разными пространственными периодами (расстояниями между </w:t>
      </w:r>
      <w:r w:rsidRPr="00A473EC">
        <w:lastRenderedPageBreak/>
        <w:t>полосами) и различным направлением полос для трех положений юстировочного столика.</w:t>
      </w:r>
    </w:p>
    <w:p w14:paraId="50B4293A" w14:textId="44B12143" w:rsidR="00A473EC" w:rsidRPr="00A473EC" w:rsidRDefault="00A473EC" w:rsidP="00A473EC">
      <w:pPr>
        <w:spacing w:line="288" w:lineRule="auto"/>
        <w:ind w:firstLine="567"/>
        <w:jc w:val="both"/>
      </w:pPr>
      <w:r w:rsidRPr="00A473EC">
        <w:t>Установить на место объектив 9, юстировкой и перемещением объектива по высоте добиться появления на экране интерференционных картин</w:t>
      </w:r>
    </w:p>
    <w:p w14:paraId="2A9E8856" w14:textId="070B50E3" w:rsidR="00A473EC" w:rsidRPr="00A473EC" w:rsidRDefault="00A473EC" w:rsidP="00A473EC">
      <w:pPr>
        <w:spacing w:line="288" w:lineRule="auto"/>
        <w:ind w:firstLine="567"/>
        <w:jc w:val="both"/>
      </w:pPr>
      <w:r w:rsidRPr="00A473EC">
        <w:t>Схематично зарисовать 2-3 типичные интерференционные картины, возникающие в результате различной фокусировки луча на зеркале измерительного плеча и наклона зеркала относительно горизонта.</w:t>
      </w:r>
    </w:p>
    <w:p w14:paraId="1EE12529" w14:textId="70FD82D2" w:rsidR="00A473EC" w:rsidRPr="00A473EC" w:rsidRDefault="00A473EC" w:rsidP="00A473EC">
      <w:pPr>
        <w:spacing w:line="288" w:lineRule="auto"/>
        <w:ind w:firstLine="567"/>
        <w:jc w:val="both"/>
      </w:pPr>
      <w:r w:rsidRPr="00A473EC">
        <w:t>Обобщить результаты, полученные при выполнении задания.</w:t>
      </w:r>
    </w:p>
    <w:p w14:paraId="3E5B482C" w14:textId="7471E9AA" w:rsidR="00A473EC" w:rsidRPr="00A473EC" w:rsidRDefault="00A473EC" w:rsidP="00A473EC">
      <w:pPr>
        <w:spacing w:line="288" w:lineRule="auto"/>
        <w:ind w:firstLine="567"/>
        <w:jc w:val="both"/>
        <w:rPr>
          <w:b/>
        </w:rPr>
      </w:pPr>
      <w:r w:rsidRPr="00A473EC">
        <w:rPr>
          <w:b/>
        </w:rPr>
        <w:t>Задание 2. Исследование закономерностей фотоэлектронного формирования интерференционного сигнала</w:t>
      </w:r>
    </w:p>
    <w:p w14:paraId="17CFDF37" w14:textId="1162B141" w:rsidR="00A473EC" w:rsidRPr="00A473EC" w:rsidRDefault="00A473EC" w:rsidP="00410813">
      <w:pPr>
        <w:spacing w:line="288" w:lineRule="auto"/>
        <w:ind w:firstLine="567"/>
        <w:jc w:val="both"/>
      </w:pPr>
      <w:r w:rsidRPr="00A473EC">
        <w:t>Собрать установку в соответствии с рис.</w:t>
      </w:r>
      <w:r w:rsidR="00410813">
        <w:t xml:space="preserve"> 32</w:t>
      </w:r>
      <w:r w:rsidRPr="00A473EC">
        <w:t xml:space="preserve"> и включить приборы.</w:t>
      </w:r>
    </w:p>
    <w:p w14:paraId="1CB2F85B" w14:textId="77777777" w:rsidR="00A473EC" w:rsidRPr="00A473EC" w:rsidRDefault="00A473EC" w:rsidP="00410813">
      <w:pPr>
        <w:spacing w:line="288" w:lineRule="auto"/>
        <w:ind w:firstLine="567"/>
        <w:jc w:val="center"/>
      </w:pPr>
      <w:r w:rsidRPr="00A473EC">
        <w:rPr>
          <w:noProof/>
          <w:lang w:eastAsia="ru-RU"/>
        </w:rPr>
        <w:drawing>
          <wp:inline distT="0" distB="0" distL="0" distR="0" wp14:anchorId="31B069C8" wp14:editId="3897B568">
            <wp:extent cx="3831896" cy="2667000"/>
            <wp:effectExtent l="0" t="0" r="0" b="0"/>
            <wp:docPr id="24" name="Рисунок 24" descr="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21"/>
                    <pic:cNvPicPr>
                      <a:picLocks noChangeAspect="1" noChangeArrowheads="1"/>
                    </pic:cNvPicPr>
                  </pic:nvPicPr>
                  <pic:blipFill>
                    <a:blip r:embed="rId94"/>
                    <a:srcRect/>
                    <a:stretch>
                      <a:fillRect/>
                    </a:stretch>
                  </pic:blipFill>
                  <pic:spPr bwMode="auto">
                    <a:xfrm>
                      <a:off x="0" y="0"/>
                      <a:ext cx="3848156" cy="2678317"/>
                    </a:xfrm>
                    <a:prstGeom prst="rect">
                      <a:avLst/>
                    </a:prstGeom>
                    <a:noFill/>
                    <a:ln w="9525">
                      <a:noFill/>
                      <a:miter lim="800000"/>
                      <a:headEnd/>
                      <a:tailEnd/>
                    </a:ln>
                  </pic:spPr>
                </pic:pic>
              </a:graphicData>
            </a:graphic>
          </wp:inline>
        </w:drawing>
      </w:r>
    </w:p>
    <w:p w14:paraId="0F69600E" w14:textId="74F11559" w:rsidR="00A473EC" w:rsidRPr="00A473EC" w:rsidRDefault="00A473EC" w:rsidP="00410813">
      <w:pPr>
        <w:spacing w:line="288" w:lineRule="auto"/>
        <w:ind w:firstLine="567"/>
        <w:jc w:val="center"/>
      </w:pPr>
      <w:r w:rsidRPr="00A473EC">
        <w:t xml:space="preserve">Рис. </w:t>
      </w:r>
      <w:r w:rsidR="00410813">
        <w:t>32</w:t>
      </w:r>
      <w:r w:rsidRPr="00A473EC">
        <w:t>. Блок-схема установки для исследования закономерностей фотоэлектронного формирования интерференционного сигнала</w:t>
      </w:r>
      <w:r w:rsidR="00410813">
        <w:t xml:space="preserve">. </w:t>
      </w:r>
      <w:r w:rsidRPr="00A473EC">
        <w:t>1</w:t>
      </w:r>
      <w:r w:rsidR="00410813">
        <w:t xml:space="preserve"> </w:t>
      </w:r>
      <w:r w:rsidRPr="00A473EC">
        <w:t>-</w:t>
      </w:r>
      <w:r w:rsidR="00410813">
        <w:t xml:space="preserve"> </w:t>
      </w:r>
      <w:r w:rsidRPr="00A473EC">
        <w:t>лазер в сборе с оптическим вентилем и опорным зеркалом</w:t>
      </w:r>
      <w:r w:rsidR="00410813">
        <w:t>,</w:t>
      </w:r>
      <w:r w:rsidRPr="00A473EC">
        <w:t xml:space="preserve"> 2</w:t>
      </w:r>
      <w:r w:rsidR="00410813">
        <w:t xml:space="preserve"> – о</w:t>
      </w:r>
      <w:r w:rsidRPr="00A473EC">
        <w:t>сциллограф</w:t>
      </w:r>
      <w:r w:rsidR="00410813">
        <w:t>,</w:t>
      </w:r>
      <w:r w:rsidRPr="00A473EC">
        <w:t xml:space="preserve"> 3</w:t>
      </w:r>
      <w:r w:rsidR="00410813">
        <w:t xml:space="preserve"> </w:t>
      </w:r>
      <w:r w:rsidRPr="00A473EC">
        <w:t>-</w:t>
      </w:r>
      <w:r w:rsidR="00410813">
        <w:t xml:space="preserve"> </w:t>
      </w:r>
      <w:r w:rsidRPr="00A473EC">
        <w:t>генератор синусоидальных сигналов (ГСС)</w:t>
      </w:r>
      <w:r w:rsidR="00410813">
        <w:t>,</w:t>
      </w:r>
      <w:r w:rsidRPr="00A473EC">
        <w:t xml:space="preserve"> 4</w:t>
      </w:r>
      <w:r w:rsidR="00410813">
        <w:t xml:space="preserve"> </w:t>
      </w:r>
      <w:r w:rsidRPr="00A473EC">
        <w:t>-</w:t>
      </w:r>
      <w:r w:rsidR="00410813">
        <w:t xml:space="preserve"> </w:t>
      </w:r>
      <w:r w:rsidRPr="00A473EC">
        <w:t>источник постоянного напряжения (ИПН)</w:t>
      </w:r>
      <w:r w:rsidR="00410813">
        <w:t>,</w:t>
      </w:r>
      <w:r w:rsidRPr="00A473EC">
        <w:t xml:space="preserve"> 5</w:t>
      </w:r>
      <w:r w:rsidR="00410813">
        <w:t xml:space="preserve"> </w:t>
      </w:r>
      <w:r w:rsidRPr="00A473EC">
        <w:t>-</w:t>
      </w:r>
      <w:r w:rsidR="00410813">
        <w:t xml:space="preserve"> </w:t>
      </w:r>
      <w:r w:rsidRPr="00A473EC">
        <w:t>буферный блок</w:t>
      </w:r>
      <w:r w:rsidR="00410813">
        <w:t>,</w:t>
      </w:r>
      <w:r w:rsidRPr="00A473EC">
        <w:t xml:space="preserve"> 6</w:t>
      </w:r>
      <w:r w:rsidR="00410813">
        <w:t xml:space="preserve"> </w:t>
      </w:r>
      <w:r w:rsidRPr="00A473EC">
        <w:t>-</w:t>
      </w:r>
      <w:r w:rsidR="00410813">
        <w:t xml:space="preserve"> </w:t>
      </w:r>
      <w:r w:rsidRPr="00A473EC">
        <w:t>зеркало предметное</w:t>
      </w:r>
      <w:r w:rsidR="00410813">
        <w:t>,</w:t>
      </w:r>
      <w:r w:rsidRPr="00A473EC">
        <w:t xml:space="preserve"> 7</w:t>
      </w:r>
      <w:r w:rsidR="00410813">
        <w:t xml:space="preserve"> – </w:t>
      </w:r>
      <w:r w:rsidRPr="00A473EC">
        <w:t>пъезостол</w:t>
      </w:r>
      <w:r w:rsidR="00410813">
        <w:t>,</w:t>
      </w:r>
      <w:r w:rsidRPr="00A473EC">
        <w:t xml:space="preserve"> 8</w:t>
      </w:r>
      <w:r w:rsidR="00410813">
        <w:t xml:space="preserve"> </w:t>
      </w:r>
      <w:r w:rsidRPr="00A473EC">
        <w:t>-</w:t>
      </w:r>
      <w:r w:rsidR="00410813">
        <w:t xml:space="preserve"> </w:t>
      </w:r>
      <w:r w:rsidRPr="00A473EC">
        <w:t>объектив (может не использоваться)</w:t>
      </w:r>
      <w:r w:rsidR="00410813">
        <w:t>,</w:t>
      </w:r>
      <w:r w:rsidRPr="00A473EC">
        <w:t xml:space="preserve"> 9</w:t>
      </w:r>
      <w:r w:rsidR="00410813">
        <w:t xml:space="preserve"> – </w:t>
      </w:r>
      <w:r w:rsidRPr="00A473EC">
        <w:t>светоделитель</w:t>
      </w:r>
      <w:r w:rsidR="00410813">
        <w:t>,</w:t>
      </w:r>
      <w:r w:rsidRPr="00A473EC">
        <w:t xml:space="preserve"> 10</w:t>
      </w:r>
      <w:r w:rsidR="00410813">
        <w:t xml:space="preserve"> – </w:t>
      </w:r>
      <w:r w:rsidRPr="00A473EC">
        <w:t>ФПУ</w:t>
      </w:r>
      <w:r w:rsidR="00410813">
        <w:t>,</w:t>
      </w:r>
      <w:r w:rsidRPr="00A473EC">
        <w:t xml:space="preserve"> 11</w:t>
      </w:r>
      <w:r w:rsidR="00410813">
        <w:t xml:space="preserve"> </w:t>
      </w:r>
      <w:r w:rsidRPr="00A473EC">
        <w:t>-</w:t>
      </w:r>
      <w:r w:rsidR="00410813">
        <w:t xml:space="preserve"> </w:t>
      </w:r>
      <w:r w:rsidRPr="00A473EC">
        <w:t>блок питания ФПУ</w:t>
      </w:r>
    </w:p>
    <w:p w14:paraId="5896B46E" w14:textId="16684EAB" w:rsidR="00A473EC" w:rsidRPr="00A473EC" w:rsidRDefault="00A473EC" w:rsidP="00A473EC">
      <w:pPr>
        <w:spacing w:line="288" w:lineRule="auto"/>
        <w:ind w:firstLine="567"/>
        <w:jc w:val="both"/>
      </w:pPr>
      <w:r w:rsidRPr="00A473EC">
        <w:t>Подать на пъезостол переменное напряжение порядка 1,5В на частоте 500Гц. и, меняя постоянное напряжение в пределах от 0 до 10В, наблюдать изменение сигнала интерференционной картины на экране осциллографа.</w:t>
      </w:r>
    </w:p>
    <w:p w14:paraId="2894B468" w14:textId="77777777" w:rsidR="00A473EC" w:rsidRPr="00A473EC" w:rsidRDefault="00A473EC" w:rsidP="00A473EC">
      <w:pPr>
        <w:spacing w:line="288" w:lineRule="auto"/>
        <w:ind w:firstLine="567"/>
        <w:jc w:val="both"/>
      </w:pPr>
      <w:r w:rsidRPr="00A473EC">
        <w:t>По результатам наблюдений определить полуволновое напряжение и записать его в журнал.</w:t>
      </w:r>
    </w:p>
    <w:p w14:paraId="6BD9C874" w14:textId="560F2202" w:rsidR="00A473EC" w:rsidRPr="00A473EC" w:rsidRDefault="00A473EC" w:rsidP="00A473EC">
      <w:pPr>
        <w:spacing w:line="288" w:lineRule="auto"/>
        <w:ind w:firstLine="567"/>
        <w:jc w:val="both"/>
      </w:pPr>
      <w:r w:rsidRPr="00A473EC">
        <w:t xml:space="preserve">Установить постоянное напряжение исходя из удобства наблюдения сигнала (рекомендуется получить осциллограмму, соответствующую осциллограмме, </w:t>
      </w:r>
      <w:r w:rsidR="00410813">
        <w:t>(</w:t>
      </w:r>
      <w:r w:rsidRPr="00A473EC">
        <w:t xml:space="preserve">а) на </w:t>
      </w:r>
      <w:r w:rsidR="00410813">
        <w:t>Р</w:t>
      </w:r>
      <w:r w:rsidRPr="00A473EC">
        <w:t>ис</w:t>
      </w:r>
      <w:r w:rsidR="00410813">
        <w:t>.</w:t>
      </w:r>
      <w:r w:rsidRPr="00A473EC">
        <w:t xml:space="preserve"> </w:t>
      </w:r>
      <w:r w:rsidR="00410813">
        <w:t>33</w:t>
      </w:r>
      <w:r w:rsidRPr="00A473EC">
        <w:t xml:space="preserve">), и меняя переменное напряжение в пределах от 0 </w:t>
      </w:r>
      <w:r w:rsidRPr="00A473EC">
        <w:lastRenderedPageBreak/>
        <w:t xml:space="preserve">до 30В, наблюдать изменение интерференционной картины на экране осциллографа. </w:t>
      </w:r>
    </w:p>
    <w:p w14:paraId="1CEBFFB5" w14:textId="7A9F5F11" w:rsidR="00A473EC" w:rsidRPr="00A473EC" w:rsidRDefault="00A473EC" w:rsidP="00A473EC">
      <w:pPr>
        <w:spacing w:line="288" w:lineRule="auto"/>
        <w:ind w:firstLine="567"/>
        <w:jc w:val="both"/>
      </w:pPr>
      <w:r w:rsidRPr="00A473EC">
        <w:t>Типичные интерференционные картины для различных величин колебаний зеркала показаны на рис.</w:t>
      </w:r>
      <w:r w:rsidR="00410813">
        <w:t xml:space="preserve"> 33</w:t>
      </w:r>
      <w:r w:rsidRPr="00A473EC">
        <w:t>.</w:t>
      </w:r>
    </w:p>
    <w:p w14:paraId="24BD7615" w14:textId="77777777" w:rsidR="00A473EC" w:rsidRPr="00A473EC" w:rsidRDefault="00A473EC" w:rsidP="00410813">
      <w:pPr>
        <w:spacing w:line="288" w:lineRule="auto"/>
        <w:ind w:firstLine="567"/>
        <w:jc w:val="center"/>
      </w:pPr>
      <w:r w:rsidRPr="00A473EC">
        <w:object w:dxaOrig="10111" w:dyaOrig="10921" w14:anchorId="4726C83E">
          <v:shape id="_x0000_i1057" type="#_x0000_t75" style="width:320.25pt;height:345pt" o:ole="" fillcolor="window">
            <v:imagedata r:id="rId95" o:title=""/>
          </v:shape>
          <o:OLEObject Type="Embed" ProgID="Word.Picture.8" ShapeID="_x0000_i1057" DrawAspect="Content" ObjectID="_1699801110" r:id="rId96"/>
        </w:object>
      </w:r>
    </w:p>
    <w:p w14:paraId="1367C75E" w14:textId="50FD1E8B" w:rsidR="00A473EC" w:rsidRPr="00A473EC" w:rsidRDefault="00A473EC" w:rsidP="00410813">
      <w:pPr>
        <w:spacing w:line="288" w:lineRule="auto"/>
        <w:ind w:firstLine="567"/>
        <w:jc w:val="center"/>
      </w:pPr>
      <w:r w:rsidRPr="00A473EC">
        <w:t>Рис.</w:t>
      </w:r>
      <w:r w:rsidR="00410813">
        <w:t xml:space="preserve"> 33</w:t>
      </w:r>
      <w:r w:rsidRPr="00A473EC">
        <w:t>. Осциллограммы интерференционного сигнала при различных амплитудах (а) гармонических колебаний зеркала (объекта).</w:t>
      </w:r>
    </w:p>
    <w:p w14:paraId="0F581C6C" w14:textId="419222F2" w:rsidR="00A473EC" w:rsidRPr="00A473EC" w:rsidRDefault="00A473EC" w:rsidP="00A473EC">
      <w:pPr>
        <w:spacing w:line="288" w:lineRule="auto"/>
        <w:ind w:firstLine="567"/>
        <w:jc w:val="both"/>
      </w:pPr>
      <w:r w:rsidRPr="00A473EC">
        <w:t>Установить постоянное и переменное напряжения исходя из удобства наблюдения сигнала, и, меняя частоту переменного напряжения в пределах от 200Гц до 2000Гц, наблюдать изменение амплитуды интерференционного сигнала.</w:t>
      </w:r>
    </w:p>
    <w:p w14:paraId="42470259" w14:textId="1741FF6D" w:rsidR="00A473EC" w:rsidRPr="00A473EC" w:rsidRDefault="00A473EC" w:rsidP="00A473EC">
      <w:pPr>
        <w:spacing w:line="288" w:lineRule="auto"/>
        <w:ind w:firstLine="567"/>
        <w:jc w:val="both"/>
      </w:pPr>
      <w:r w:rsidRPr="00A473EC">
        <w:t>Обобщить результаты полученные в процессе выполнения задания, зарисовать (сфотографировать, создать файлы на ПК) наблюдаемые осциллограммы.</w:t>
      </w:r>
    </w:p>
    <w:p w14:paraId="3931E321" w14:textId="44BE3C4A" w:rsidR="00A473EC" w:rsidRPr="00A473EC" w:rsidRDefault="00A473EC" w:rsidP="00A473EC">
      <w:pPr>
        <w:spacing w:line="288" w:lineRule="auto"/>
        <w:ind w:firstLine="567"/>
        <w:jc w:val="both"/>
        <w:rPr>
          <w:b/>
        </w:rPr>
      </w:pPr>
      <w:r w:rsidRPr="00A473EC">
        <w:rPr>
          <w:b/>
        </w:rPr>
        <w:t>Задание 3</w:t>
      </w:r>
      <w:r w:rsidRPr="00A473EC">
        <w:t xml:space="preserve">. </w:t>
      </w:r>
      <w:r w:rsidRPr="00A473EC">
        <w:rPr>
          <w:b/>
        </w:rPr>
        <w:t>Исследование возможности использования интерференции лазерных пучков для контроля параметров движения объектов и измерения характеристик пъезопривода адаптивных зеркал</w:t>
      </w:r>
    </w:p>
    <w:p w14:paraId="2CE103B3" w14:textId="0A77D61E" w:rsidR="00A473EC" w:rsidRPr="00A473EC" w:rsidRDefault="00A473EC" w:rsidP="00A473EC">
      <w:pPr>
        <w:spacing w:line="288" w:lineRule="auto"/>
        <w:ind w:firstLine="567"/>
        <w:jc w:val="both"/>
      </w:pPr>
      <w:r w:rsidRPr="00A473EC">
        <w:t xml:space="preserve">Изменяя переменное напряжение в пределах от 5 до 30В через 10В при выбранном неизменном постоянном напряжении, снять амплитудную </w:t>
      </w:r>
      <w:r w:rsidRPr="00A473EC">
        <w:lastRenderedPageBreak/>
        <w:t xml:space="preserve">характеристику пъезопривода, т.е. зависимость амплитуды колебания зеркала от величины переменного напряжения, считывая </w:t>
      </w:r>
      <w:r w:rsidRPr="00A473EC">
        <w:rPr>
          <w:i/>
          <w:lang w:val="en-US"/>
        </w:rPr>
        <w:t>N</w:t>
      </w:r>
      <w:r w:rsidRPr="00A473EC">
        <w:t xml:space="preserve">, </w:t>
      </w:r>
      <w:r w:rsidRPr="00A473EC">
        <w:rPr>
          <w:i/>
          <w:lang w:val="en-US"/>
        </w:rPr>
        <w:t>d</w:t>
      </w:r>
      <w:r w:rsidRPr="00A473EC">
        <w:rPr>
          <w:vertAlign w:val="subscript"/>
        </w:rPr>
        <w:t>1</w:t>
      </w:r>
      <w:r w:rsidRPr="00A473EC">
        <w:t xml:space="preserve"> и </w:t>
      </w:r>
      <w:r w:rsidRPr="00A473EC">
        <w:rPr>
          <w:i/>
          <w:lang w:val="en-US"/>
        </w:rPr>
        <w:t>d</w:t>
      </w:r>
      <w:r w:rsidRPr="00A473EC">
        <w:rPr>
          <w:vertAlign w:val="subscript"/>
        </w:rPr>
        <w:t>2</w:t>
      </w:r>
      <w:r w:rsidRPr="00A473EC">
        <w:t xml:space="preserve">. </w:t>
      </w:r>
    </w:p>
    <w:p w14:paraId="4F57BB66" w14:textId="77777777" w:rsidR="00A473EC" w:rsidRPr="00A473EC" w:rsidRDefault="00A473EC" w:rsidP="00A473EC">
      <w:pPr>
        <w:spacing w:line="288" w:lineRule="auto"/>
        <w:ind w:firstLine="567"/>
        <w:jc w:val="both"/>
      </w:pPr>
      <w:r w:rsidRPr="00A473EC">
        <w:t>Измерения проводятся на частотах 500Гц и 750Гц. Результаты свести в таблицу. Построить графики.</w:t>
      </w:r>
    </w:p>
    <w:p w14:paraId="73BD1BEE" w14:textId="4D40A9C8" w:rsidR="00A473EC" w:rsidRPr="00A473EC" w:rsidRDefault="00A473EC" w:rsidP="00A473EC">
      <w:pPr>
        <w:spacing w:line="288" w:lineRule="auto"/>
        <w:ind w:firstLine="567"/>
        <w:jc w:val="both"/>
      </w:pPr>
      <w:r w:rsidRPr="00A473EC">
        <w:t>При выбранном неизменном постоянном напряжении, изменяя частоту в пределах от 20 до 2000Гц через 200Гц, снять зависимость амплитуды колебаний зеркала от частоты, т.е. амплитудно-частотную характеристику (АЧХ) пъезопривода зеркала. Результаты занести в таблицу. Построить график АЧХ.</w:t>
      </w:r>
    </w:p>
    <w:p w14:paraId="38E57E89" w14:textId="0B1626E8" w:rsidR="00A473EC" w:rsidRPr="00A473EC" w:rsidRDefault="00A473EC" w:rsidP="00A473EC">
      <w:pPr>
        <w:spacing w:line="288" w:lineRule="auto"/>
        <w:ind w:firstLine="567"/>
        <w:jc w:val="both"/>
      </w:pPr>
      <w:r w:rsidRPr="00A473EC">
        <w:t>При неизменной амплитуде переменного напряжения и некоторой фиксированной частоте (выбираются из удобства наблюдения), плавно изменяя постоянное напряжение, зарегистрировать разницу постоянного напряжения, которому соответствует полный цикл изменения сигнала (см. рис. 4.2.3.б), что соответствует смещению среднего положения зеркала на половину длины волны (полуволновое напряжение).</w:t>
      </w:r>
    </w:p>
    <w:p w14:paraId="57341806" w14:textId="5EFF2428" w:rsidR="00A473EC" w:rsidRPr="00A473EC" w:rsidRDefault="00A473EC" w:rsidP="00A473EC">
      <w:pPr>
        <w:spacing w:line="288" w:lineRule="auto"/>
        <w:ind w:firstLine="567"/>
        <w:jc w:val="both"/>
      </w:pPr>
      <w:r w:rsidRPr="00A473EC">
        <w:t xml:space="preserve">Исследовать фазочастотную характеристику пъезопривода, для чего при неизменном постоянном напряжении изменять частоту возбуждения зеркала в пределах от 20 до 2000 Гц через 200Гц, фиксируя временной интервал между моментами В и В1 (см </w:t>
      </w:r>
      <w:r w:rsidR="006E231C">
        <w:t>Р</w:t>
      </w:r>
      <w:r w:rsidRPr="00A473EC">
        <w:t>ис.</w:t>
      </w:r>
      <w:r w:rsidR="006E231C">
        <w:t xml:space="preserve"> 3</w:t>
      </w:r>
      <w:r w:rsidRPr="00A473EC">
        <w:t>3).</w:t>
      </w:r>
    </w:p>
    <w:p w14:paraId="048A783F" w14:textId="7D1B0D1C" w:rsidR="00A473EC" w:rsidRPr="00A473EC" w:rsidRDefault="00A473EC" w:rsidP="00A473EC">
      <w:pPr>
        <w:spacing w:line="288" w:lineRule="auto"/>
        <w:ind w:firstLine="567"/>
        <w:jc w:val="both"/>
        <w:rPr>
          <w:b/>
        </w:rPr>
      </w:pPr>
      <w:r w:rsidRPr="00A473EC">
        <w:rPr>
          <w:b/>
        </w:rPr>
        <w:t>Задание 4. Исследование спектральных особенностей интерференционного сигнала при гармоничном колебательном движении объекта (зеркала)</w:t>
      </w:r>
    </w:p>
    <w:p w14:paraId="4F33C91A" w14:textId="0D0D02A1" w:rsidR="00A473EC" w:rsidRPr="00A473EC" w:rsidRDefault="00A473EC" w:rsidP="00A473EC">
      <w:pPr>
        <w:spacing w:line="288" w:lineRule="auto"/>
        <w:ind w:firstLine="567"/>
        <w:jc w:val="both"/>
      </w:pPr>
      <w:r w:rsidRPr="00A473EC">
        <w:t xml:space="preserve">Собрать установку в соответствии с </w:t>
      </w:r>
      <w:r w:rsidR="006E231C">
        <w:t>Р</w:t>
      </w:r>
      <w:r w:rsidRPr="00A473EC">
        <w:t>ис.</w:t>
      </w:r>
      <w:r w:rsidR="006E231C">
        <w:t xml:space="preserve"> 34</w:t>
      </w:r>
      <w:r w:rsidRPr="00A473EC">
        <w:t>, при этом к установке, добавляется только анализатор спектра (С4-12) поз.12. и включить приборы.</w:t>
      </w:r>
    </w:p>
    <w:p w14:paraId="10B6B77A" w14:textId="77777777" w:rsidR="00A473EC" w:rsidRPr="00A473EC" w:rsidRDefault="00A473EC" w:rsidP="006E231C">
      <w:pPr>
        <w:spacing w:line="288" w:lineRule="auto"/>
        <w:ind w:firstLine="567"/>
        <w:jc w:val="center"/>
      </w:pPr>
      <w:r w:rsidRPr="00A473EC">
        <w:rPr>
          <w:noProof/>
          <w:lang w:eastAsia="ru-RU"/>
        </w:rPr>
        <w:drawing>
          <wp:inline distT="0" distB="0" distL="0" distR="0" wp14:anchorId="6891C678" wp14:editId="3B77CC93">
            <wp:extent cx="2800350" cy="2028825"/>
            <wp:effectExtent l="19050" t="0" r="0" b="0"/>
            <wp:docPr id="25" name="Рисунок 25" descr="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41"/>
                    <pic:cNvPicPr>
                      <a:picLocks noChangeAspect="1" noChangeArrowheads="1"/>
                    </pic:cNvPicPr>
                  </pic:nvPicPr>
                  <pic:blipFill>
                    <a:blip r:embed="rId97"/>
                    <a:srcRect/>
                    <a:stretch>
                      <a:fillRect/>
                    </a:stretch>
                  </pic:blipFill>
                  <pic:spPr bwMode="auto">
                    <a:xfrm>
                      <a:off x="0" y="0"/>
                      <a:ext cx="2800350" cy="2028825"/>
                    </a:xfrm>
                    <a:prstGeom prst="rect">
                      <a:avLst/>
                    </a:prstGeom>
                    <a:noFill/>
                    <a:ln w="9525">
                      <a:noFill/>
                      <a:miter lim="800000"/>
                      <a:headEnd/>
                      <a:tailEnd/>
                    </a:ln>
                  </pic:spPr>
                </pic:pic>
              </a:graphicData>
            </a:graphic>
          </wp:inline>
        </w:drawing>
      </w:r>
    </w:p>
    <w:p w14:paraId="1AACD3E4" w14:textId="629800C7" w:rsidR="00A473EC" w:rsidRPr="00A473EC" w:rsidRDefault="00A473EC" w:rsidP="006E231C">
      <w:pPr>
        <w:spacing w:line="288" w:lineRule="auto"/>
        <w:ind w:firstLine="567"/>
        <w:jc w:val="center"/>
      </w:pPr>
      <w:r w:rsidRPr="00A473EC">
        <w:t>Рис.</w:t>
      </w:r>
      <w:r w:rsidR="006E231C">
        <w:t xml:space="preserve"> 34</w:t>
      </w:r>
      <w:r w:rsidRPr="00A473EC">
        <w:t>. Блок-схема установки для исследования спектральных особенностей интерференционного сигнала при гармоничном колебательном движении объекта (зеркала).</w:t>
      </w:r>
    </w:p>
    <w:p w14:paraId="7349865A" w14:textId="1B918364" w:rsidR="00A473EC" w:rsidRPr="00A473EC" w:rsidRDefault="00A473EC" w:rsidP="00A473EC">
      <w:pPr>
        <w:spacing w:line="288" w:lineRule="auto"/>
        <w:ind w:firstLine="567"/>
        <w:jc w:val="both"/>
      </w:pPr>
      <w:r w:rsidRPr="00A473EC">
        <w:t>Подать интерференционный сигнал на вход анализатора спектра (12).</w:t>
      </w:r>
    </w:p>
    <w:p w14:paraId="66B41132" w14:textId="77777777" w:rsidR="00A473EC" w:rsidRPr="00A473EC" w:rsidRDefault="00A473EC" w:rsidP="00A473EC">
      <w:pPr>
        <w:spacing w:line="288" w:lineRule="auto"/>
        <w:ind w:firstLine="567"/>
        <w:jc w:val="both"/>
      </w:pPr>
      <w:r w:rsidRPr="00A473EC">
        <w:t>На панели управления С4-12 рекомендуется установить:</w:t>
      </w:r>
    </w:p>
    <w:p w14:paraId="25049796" w14:textId="77777777" w:rsidR="00A473EC" w:rsidRPr="00A473EC" w:rsidRDefault="00A473EC" w:rsidP="00A473EC">
      <w:pPr>
        <w:spacing w:line="288" w:lineRule="auto"/>
        <w:ind w:firstLine="567"/>
        <w:jc w:val="both"/>
      </w:pPr>
      <w:r w:rsidRPr="00A473EC">
        <w:lastRenderedPageBreak/>
        <w:t>- диапазон обзора - 10 кГц;</w:t>
      </w:r>
    </w:p>
    <w:p w14:paraId="3C3828F6" w14:textId="77777777" w:rsidR="00A473EC" w:rsidRPr="00A473EC" w:rsidRDefault="00A473EC" w:rsidP="00A473EC">
      <w:pPr>
        <w:spacing w:line="288" w:lineRule="auto"/>
        <w:ind w:firstLine="567"/>
        <w:jc w:val="both"/>
      </w:pPr>
      <w:r w:rsidRPr="00A473EC">
        <w:t>- полосу пропускания – 90Гц;</w:t>
      </w:r>
    </w:p>
    <w:p w14:paraId="51884C8B" w14:textId="77777777" w:rsidR="00A473EC" w:rsidRPr="00A473EC" w:rsidRDefault="00A473EC" w:rsidP="00A473EC">
      <w:pPr>
        <w:spacing w:line="288" w:lineRule="auto"/>
        <w:ind w:firstLine="567"/>
        <w:jc w:val="both"/>
      </w:pPr>
      <w:r w:rsidRPr="00A473EC">
        <w:t>- постоянную времени – 0,002с;</w:t>
      </w:r>
    </w:p>
    <w:p w14:paraId="74ED4EE7" w14:textId="77777777" w:rsidR="00A473EC" w:rsidRPr="00A473EC" w:rsidRDefault="00A473EC" w:rsidP="00A473EC">
      <w:pPr>
        <w:spacing w:line="288" w:lineRule="auto"/>
        <w:ind w:firstLine="567"/>
        <w:jc w:val="both"/>
      </w:pPr>
      <w:r w:rsidRPr="00A473EC">
        <w:t>- входной аттенюатор - -40Дб;</w:t>
      </w:r>
    </w:p>
    <w:p w14:paraId="4EF8EF06" w14:textId="77777777" w:rsidR="00A473EC" w:rsidRPr="00A473EC" w:rsidRDefault="00A473EC" w:rsidP="00A473EC">
      <w:pPr>
        <w:spacing w:line="288" w:lineRule="auto"/>
        <w:ind w:firstLine="567"/>
        <w:jc w:val="both"/>
      </w:pPr>
      <w:r w:rsidRPr="00A473EC">
        <w:t>- диапазон частот – 5;</w:t>
      </w:r>
    </w:p>
    <w:p w14:paraId="3EF6A3CE" w14:textId="77777777" w:rsidR="00A473EC" w:rsidRPr="00A473EC" w:rsidRDefault="00A473EC" w:rsidP="00A473EC">
      <w:pPr>
        <w:spacing w:line="288" w:lineRule="auto"/>
        <w:ind w:firstLine="567"/>
        <w:jc w:val="both"/>
      </w:pPr>
      <w:r w:rsidRPr="00A473EC">
        <w:t>- время развертки –3 (при множителе –1).</w:t>
      </w:r>
    </w:p>
    <w:p w14:paraId="16F6DB86" w14:textId="77777777" w:rsidR="00A473EC" w:rsidRPr="00A473EC" w:rsidRDefault="00A473EC" w:rsidP="00A473EC">
      <w:pPr>
        <w:spacing w:line="288" w:lineRule="auto"/>
        <w:ind w:firstLine="567"/>
        <w:jc w:val="both"/>
      </w:pPr>
      <w:r w:rsidRPr="00A473EC">
        <w:t>При отсутствии переменного напряжения (сигнала) совместить метку нулевых биений с началом частотной оси на экране анализатора.</w:t>
      </w:r>
    </w:p>
    <w:p w14:paraId="17505450" w14:textId="23DAAEC0" w:rsidR="00A473EC" w:rsidRPr="00A473EC" w:rsidRDefault="00A473EC" w:rsidP="00A473EC">
      <w:pPr>
        <w:spacing w:line="288" w:lineRule="auto"/>
        <w:ind w:firstLine="567"/>
        <w:jc w:val="both"/>
      </w:pPr>
      <w:r w:rsidRPr="00A473EC">
        <w:t>Изменяя частоту и величину подаваемого на пъезостол напряжения зафиксировать и зарисовать (сфотографировать, создать файлы на ПК) осциллограммы и спектрограммы для 3-4 удобных для наблюдения величин напряжения и частоты.</w:t>
      </w:r>
    </w:p>
    <w:p w14:paraId="7FBF301D" w14:textId="3F067379" w:rsidR="00A473EC" w:rsidRPr="00A473EC" w:rsidRDefault="00A473EC" w:rsidP="00A473EC">
      <w:pPr>
        <w:spacing w:line="288" w:lineRule="auto"/>
        <w:ind w:firstLine="567"/>
        <w:jc w:val="both"/>
        <w:rPr>
          <w:b/>
        </w:rPr>
      </w:pPr>
      <w:r w:rsidRPr="00A473EC">
        <w:rPr>
          <w:b/>
        </w:rPr>
        <w:t>Задание 5. Исследование условий геометрического согласования апертуры фотоприемника и интерференционной картины формирования электрического интерференционного сигнала (влияние пространственного периода на уровень интерференционного сигнала).</w:t>
      </w:r>
    </w:p>
    <w:p w14:paraId="64A5CB6F" w14:textId="24A9D4CA" w:rsidR="00A473EC" w:rsidRPr="00A473EC" w:rsidRDefault="00A473EC" w:rsidP="00A473EC">
      <w:pPr>
        <w:spacing w:line="288" w:lineRule="auto"/>
        <w:ind w:firstLine="567"/>
        <w:jc w:val="both"/>
      </w:pPr>
      <w:r w:rsidRPr="00A473EC">
        <w:t xml:space="preserve">Собрать установку в соответствии с </w:t>
      </w:r>
      <w:r w:rsidR="004B586D">
        <w:t>Р</w:t>
      </w:r>
      <w:r w:rsidRPr="00A473EC">
        <w:t xml:space="preserve">ис. </w:t>
      </w:r>
      <w:r w:rsidR="004B586D">
        <w:t>35</w:t>
      </w:r>
      <w:r w:rsidRPr="00A473EC">
        <w:t>. и включить приборы.</w:t>
      </w:r>
    </w:p>
    <w:p w14:paraId="477A47C0" w14:textId="77777777" w:rsidR="00A473EC" w:rsidRPr="00A473EC" w:rsidRDefault="00A473EC" w:rsidP="004B586D">
      <w:pPr>
        <w:spacing w:line="288" w:lineRule="auto"/>
        <w:ind w:firstLine="567"/>
        <w:jc w:val="center"/>
        <w:rPr>
          <w:lang w:val="en-US"/>
        </w:rPr>
      </w:pPr>
      <w:r w:rsidRPr="00A473EC">
        <w:rPr>
          <w:noProof/>
          <w:lang w:eastAsia="ru-RU"/>
        </w:rPr>
        <w:drawing>
          <wp:inline distT="0" distB="0" distL="0" distR="0" wp14:anchorId="7DEFFB37" wp14:editId="7A8568AF">
            <wp:extent cx="5295900" cy="3838575"/>
            <wp:effectExtent l="19050" t="0" r="0" b="0"/>
            <wp:docPr id="26" name="Рисунок 26" descr="4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51_2"/>
                    <pic:cNvPicPr>
                      <a:picLocks noChangeAspect="1" noChangeArrowheads="1"/>
                    </pic:cNvPicPr>
                  </pic:nvPicPr>
                  <pic:blipFill>
                    <a:blip r:embed="rId98"/>
                    <a:srcRect/>
                    <a:stretch>
                      <a:fillRect/>
                    </a:stretch>
                  </pic:blipFill>
                  <pic:spPr bwMode="auto">
                    <a:xfrm>
                      <a:off x="0" y="0"/>
                      <a:ext cx="5295900" cy="3838575"/>
                    </a:xfrm>
                    <a:prstGeom prst="rect">
                      <a:avLst/>
                    </a:prstGeom>
                    <a:noFill/>
                    <a:ln w="9525">
                      <a:noFill/>
                      <a:miter lim="800000"/>
                      <a:headEnd/>
                      <a:tailEnd/>
                    </a:ln>
                  </pic:spPr>
                </pic:pic>
              </a:graphicData>
            </a:graphic>
          </wp:inline>
        </w:drawing>
      </w:r>
    </w:p>
    <w:p w14:paraId="391F7634" w14:textId="56F40D30" w:rsidR="00A473EC" w:rsidRPr="00A473EC" w:rsidRDefault="00A473EC" w:rsidP="004B586D">
      <w:pPr>
        <w:spacing w:line="288" w:lineRule="auto"/>
        <w:ind w:firstLine="567"/>
        <w:jc w:val="center"/>
      </w:pPr>
      <w:r w:rsidRPr="00A473EC">
        <w:t xml:space="preserve">Рис. </w:t>
      </w:r>
      <w:r w:rsidR="004B586D">
        <w:t>35</w:t>
      </w:r>
      <w:r w:rsidRPr="00A473EC">
        <w:t>. Схема установки для, исследования условий геометрического согласования апертуры фотоприемника и интерференционной картины.</w:t>
      </w:r>
    </w:p>
    <w:p w14:paraId="0706807C" w14:textId="77777777" w:rsidR="00A473EC" w:rsidRPr="00A473EC" w:rsidRDefault="00A473EC" w:rsidP="00A473EC">
      <w:pPr>
        <w:spacing w:line="288" w:lineRule="auto"/>
        <w:ind w:firstLine="567"/>
        <w:jc w:val="both"/>
      </w:pPr>
      <w:r w:rsidRPr="00A473EC">
        <w:t>Вместо микроскопа (1) допускается использовать экран.</w:t>
      </w:r>
    </w:p>
    <w:p w14:paraId="71450971" w14:textId="6F6EC040" w:rsidR="00A473EC" w:rsidRPr="00A473EC" w:rsidRDefault="00A473EC" w:rsidP="00A473EC">
      <w:pPr>
        <w:spacing w:line="288" w:lineRule="auto"/>
        <w:ind w:firstLine="567"/>
        <w:jc w:val="both"/>
      </w:pPr>
      <w:r w:rsidRPr="00A473EC">
        <w:lastRenderedPageBreak/>
        <w:t>Для выяснения влияния пространственного периода на уровень интерференционного сигала необходимо при отсутствии возбуждающего напряжения на пъезостоле с помощью юстировочных винтов столика получить четкую интерференционную картину с небольшим числом интерференционных полос, а затем, изменяя возбуждающее напряжение добиться получения на экране осциллографа интерференционного сигнала с 3-4 периодами в одном цуге, зафиксировать величину амплитуды сигнала.</w:t>
      </w:r>
    </w:p>
    <w:p w14:paraId="008838AE" w14:textId="5E79F5D2" w:rsidR="00A473EC" w:rsidRPr="00A473EC" w:rsidRDefault="00A473EC" w:rsidP="00A473EC">
      <w:pPr>
        <w:spacing w:line="288" w:lineRule="auto"/>
        <w:ind w:firstLine="567"/>
        <w:jc w:val="both"/>
      </w:pPr>
      <w:r w:rsidRPr="00A473EC">
        <w:t xml:space="preserve">Изменить пространственный период, изменяя положение зеркала с помощью юстировочных винтов и повторить описанную выше процедуру. Проделать это не менее трех раз. </w:t>
      </w:r>
    </w:p>
    <w:p w14:paraId="04F30BCF" w14:textId="6ED5C3CA" w:rsidR="00A473EC" w:rsidRPr="00A473EC" w:rsidRDefault="00A473EC" w:rsidP="00A473EC">
      <w:pPr>
        <w:spacing w:line="288" w:lineRule="auto"/>
        <w:ind w:firstLine="567"/>
        <w:jc w:val="both"/>
      </w:pPr>
      <w:r w:rsidRPr="00A473EC">
        <w:t>По результатам, полученным при выполнении п.п. 4.5.3. и 4.5.4., построить график зависимости амплитуды интерференционного сигнала от величины пространственного периода.</w:t>
      </w:r>
    </w:p>
    <w:p w14:paraId="7B18B833" w14:textId="2550ECAA" w:rsidR="00A473EC" w:rsidRPr="00A473EC" w:rsidRDefault="00A473EC" w:rsidP="00A473EC">
      <w:pPr>
        <w:spacing w:line="288" w:lineRule="auto"/>
        <w:ind w:firstLine="567"/>
        <w:jc w:val="both"/>
        <w:rPr>
          <w:b/>
        </w:rPr>
      </w:pPr>
      <w:r w:rsidRPr="00A473EC">
        <w:rPr>
          <w:b/>
        </w:rPr>
        <w:t>Задание 6. Изучение способов формирования квадратурных электрических интерференционных сигналов в лазерных измерителях перемещений.</w:t>
      </w:r>
    </w:p>
    <w:p w14:paraId="7E5F641C" w14:textId="49BD8F9F" w:rsidR="00A473EC" w:rsidRPr="00A473EC" w:rsidRDefault="00A473EC" w:rsidP="00A473EC">
      <w:pPr>
        <w:spacing w:line="288" w:lineRule="auto"/>
        <w:ind w:firstLine="567"/>
        <w:jc w:val="both"/>
      </w:pPr>
      <w:r w:rsidRPr="00A473EC">
        <w:t xml:space="preserve">Собрать установку в соответствии с </w:t>
      </w:r>
      <w:r w:rsidR="004B586D">
        <w:t>Р</w:t>
      </w:r>
      <w:r w:rsidRPr="00A473EC">
        <w:t xml:space="preserve">ис. </w:t>
      </w:r>
      <w:r w:rsidR="004B586D">
        <w:t>36</w:t>
      </w:r>
      <w:r w:rsidRPr="00A473EC">
        <w:t>. и включить приборы.</w:t>
      </w:r>
    </w:p>
    <w:p w14:paraId="2C907032" w14:textId="77777777" w:rsidR="00A473EC" w:rsidRPr="00A473EC" w:rsidRDefault="00A473EC" w:rsidP="004B586D">
      <w:pPr>
        <w:spacing w:line="288" w:lineRule="auto"/>
        <w:ind w:firstLine="567"/>
        <w:jc w:val="center"/>
      </w:pPr>
      <w:r w:rsidRPr="00A473EC">
        <w:rPr>
          <w:noProof/>
          <w:lang w:eastAsia="ru-RU"/>
        </w:rPr>
        <w:drawing>
          <wp:inline distT="0" distB="0" distL="0" distR="0" wp14:anchorId="52389330" wp14:editId="5F737AE4">
            <wp:extent cx="2895600" cy="2314575"/>
            <wp:effectExtent l="19050" t="0" r="0" b="0"/>
            <wp:docPr id="30" name="Рисунок 30" descr="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61"/>
                    <pic:cNvPicPr>
                      <a:picLocks noChangeAspect="1" noChangeArrowheads="1"/>
                    </pic:cNvPicPr>
                  </pic:nvPicPr>
                  <pic:blipFill>
                    <a:blip r:embed="rId99"/>
                    <a:srcRect/>
                    <a:stretch>
                      <a:fillRect/>
                    </a:stretch>
                  </pic:blipFill>
                  <pic:spPr bwMode="auto">
                    <a:xfrm>
                      <a:off x="0" y="0"/>
                      <a:ext cx="2895600" cy="2314575"/>
                    </a:xfrm>
                    <a:prstGeom prst="rect">
                      <a:avLst/>
                    </a:prstGeom>
                    <a:noFill/>
                    <a:ln w="9525">
                      <a:noFill/>
                      <a:miter lim="800000"/>
                      <a:headEnd/>
                      <a:tailEnd/>
                    </a:ln>
                  </pic:spPr>
                </pic:pic>
              </a:graphicData>
            </a:graphic>
          </wp:inline>
        </w:drawing>
      </w:r>
    </w:p>
    <w:p w14:paraId="26BB5E7C" w14:textId="15DBC235" w:rsidR="00A473EC" w:rsidRPr="00A473EC" w:rsidRDefault="00A473EC" w:rsidP="004B586D">
      <w:pPr>
        <w:spacing w:line="288" w:lineRule="auto"/>
        <w:ind w:firstLine="567"/>
        <w:jc w:val="center"/>
      </w:pPr>
      <w:r w:rsidRPr="00A473EC">
        <w:t>Рис.</w:t>
      </w:r>
      <w:r w:rsidR="004B586D">
        <w:t xml:space="preserve"> 36</w:t>
      </w:r>
      <w:r w:rsidRPr="00A473EC">
        <w:t>. Блок-схема установки для изучения способов формирования квадратурных электрических интерференционных сигналов в лазерных измерителях перемещений</w:t>
      </w:r>
      <w:r w:rsidR="004B586D">
        <w:t xml:space="preserve">. </w:t>
      </w:r>
      <w:r w:rsidRPr="00A473EC">
        <w:t>1</w:t>
      </w:r>
      <w:r w:rsidR="004B586D">
        <w:t xml:space="preserve"> – </w:t>
      </w:r>
      <w:r w:rsidRPr="00A473EC">
        <w:t>лазер</w:t>
      </w:r>
      <w:r w:rsidR="004B586D">
        <w:t>,</w:t>
      </w:r>
      <w:r w:rsidRPr="00A473EC">
        <w:t xml:space="preserve"> 2</w:t>
      </w:r>
      <w:r w:rsidR="004B586D">
        <w:t xml:space="preserve"> – </w:t>
      </w:r>
      <w:r w:rsidRPr="00A473EC">
        <w:t>осциллограф</w:t>
      </w:r>
      <w:r w:rsidR="004B586D">
        <w:t>,</w:t>
      </w:r>
      <w:r w:rsidRPr="00A473EC">
        <w:t xml:space="preserve"> 3</w:t>
      </w:r>
      <w:r w:rsidR="004B586D">
        <w:t xml:space="preserve"> – </w:t>
      </w:r>
      <w:r w:rsidRPr="00A473EC">
        <w:t>ГСС</w:t>
      </w:r>
      <w:r w:rsidR="004B586D">
        <w:t>,</w:t>
      </w:r>
      <w:r w:rsidRPr="00A473EC">
        <w:t xml:space="preserve"> 4</w:t>
      </w:r>
      <w:r w:rsidR="004B586D">
        <w:t xml:space="preserve"> – </w:t>
      </w:r>
      <w:r w:rsidRPr="00A473EC">
        <w:t>ИПН</w:t>
      </w:r>
      <w:r w:rsidR="004B586D">
        <w:t>,</w:t>
      </w:r>
      <w:r w:rsidRPr="00A473EC">
        <w:t xml:space="preserve"> 5</w:t>
      </w:r>
      <w:r w:rsidR="004B586D">
        <w:t xml:space="preserve"> </w:t>
      </w:r>
      <w:r w:rsidRPr="00A473EC">
        <w:t>-</w:t>
      </w:r>
      <w:r w:rsidR="004B586D">
        <w:t xml:space="preserve"> </w:t>
      </w:r>
      <w:r w:rsidRPr="00A473EC">
        <w:t>буферный блок</w:t>
      </w:r>
      <w:r w:rsidR="004B586D">
        <w:t>,</w:t>
      </w:r>
      <w:r w:rsidRPr="00A473EC">
        <w:t xml:space="preserve"> 6</w:t>
      </w:r>
      <w:r w:rsidR="004B586D">
        <w:t xml:space="preserve"> – </w:t>
      </w:r>
      <w:r w:rsidRPr="00A473EC">
        <w:t>зеркала</w:t>
      </w:r>
      <w:r w:rsidR="004B586D">
        <w:t>,</w:t>
      </w:r>
      <w:r w:rsidRPr="00A473EC">
        <w:t xml:space="preserve"> 7</w:t>
      </w:r>
      <w:r w:rsidR="004B586D">
        <w:t xml:space="preserve"> – </w:t>
      </w:r>
      <w:r w:rsidRPr="00A473EC">
        <w:t>пъезостол</w:t>
      </w:r>
      <w:r w:rsidR="004B586D">
        <w:t>,</w:t>
      </w:r>
      <w:r w:rsidRPr="00A473EC">
        <w:t xml:space="preserve"> 8</w:t>
      </w:r>
      <w:r w:rsidR="004B586D">
        <w:t xml:space="preserve"> – </w:t>
      </w:r>
      <w:r w:rsidRPr="00A473EC">
        <w:t>светорасщепители</w:t>
      </w:r>
      <w:r w:rsidR="004B586D">
        <w:t>,</w:t>
      </w:r>
      <w:r w:rsidRPr="00A473EC">
        <w:t xml:space="preserve"> 9</w:t>
      </w:r>
      <w:r w:rsidR="004B586D">
        <w:t xml:space="preserve"> </w:t>
      </w:r>
      <w:r w:rsidRPr="00A473EC">
        <w:t>-</w:t>
      </w:r>
      <w:r w:rsidR="004B586D">
        <w:t xml:space="preserve"> </w:t>
      </w:r>
      <w:r w:rsidRPr="00A473EC">
        <w:t>фотоприемники</w:t>
      </w:r>
    </w:p>
    <w:p w14:paraId="7D248958" w14:textId="18E7EE37" w:rsidR="00A473EC" w:rsidRPr="00A473EC" w:rsidRDefault="00A473EC" w:rsidP="00A473EC">
      <w:pPr>
        <w:spacing w:line="288" w:lineRule="auto"/>
        <w:ind w:firstLine="567"/>
        <w:jc w:val="both"/>
      </w:pPr>
      <w:r w:rsidRPr="00A473EC">
        <w:t xml:space="preserve">Настроить первый и второй каналы на получение устойчивых интерференционных сигналов примерно одинаковых амплитуд, после чего перевести осциллограф в режим « </w:t>
      </w:r>
      <w:r w:rsidRPr="00A473EC">
        <w:rPr>
          <w:lang w:val="en-US"/>
        </w:rPr>
        <w:t>X</w:t>
      </w:r>
      <w:r w:rsidRPr="00A473EC">
        <w:t>–</w:t>
      </w:r>
      <w:r w:rsidRPr="00A473EC">
        <w:rPr>
          <w:lang w:val="en-US"/>
        </w:rPr>
        <w:t>Y</w:t>
      </w:r>
      <w:r w:rsidRPr="00A473EC">
        <w:t xml:space="preserve"> » (вход Х обеспечивает развертку луча по оси Х, а вход </w:t>
      </w:r>
      <w:r w:rsidRPr="00A473EC">
        <w:rPr>
          <w:lang w:val="en-US"/>
        </w:rPr>
        <w:t>Y</w:t>
      </w:r>
      <w:r w:rsidRPr="00A473EC">
        <w:t xml:space="preserve"> – по оси </w:t>
      </w:r>
      <w:r w:rsidRPr="00A473EC">
        <w:rPr>
          <w:lang w:val="en-US"/>
        </w:rPr>
        <w:t>Y</w:t>
      </w:r>
      <w:r w:rsidRPr="00A473EC">
        <w:t xml:space="preserve">, автоматическая развертка отключается). На экране </w:t>
      </w:r>
      <w:r w:rsidRPr="00A473EC">
        <w:lastRenderedPageBreak/>
        <w:t>осциллографа должна наблюдаться одна из фигур Лиссажу,</w:t>
      </w:r>
      <w:r w:rsidR="004B586D">
        <w:t xml:space="preserve"> </w:t>
      </w:r>
      <w:r w:rsidRPr="00A473EC">
        <w:t>или, при отсутствии сдвига фаз, наклонная прямая линия</w:t>
      </w:r>
      <w:r w:rsidR="004B586D">
        <w:t xml:space="preserve"> (Рис. 37)</w:t>
      </w:r>
      <w:r w:rsidRPr="00A473EC">
        <w:t>.</w:t>
      </w:r>
    </w:p>
    <w:p w14:paraId="7DB5EE0D" w14:textId="77777777" w:rsidR="00A473EC" w:rsidRPr="00A473EC" w:rsidRDefault="00A473EC" w:rsidP="004B586D">
      <w:pPr>
        <w:spacing w:line="288" w:lineRule="auto"/>
        <w:ind w:firstLine="567"/>
        <w:jc w:val="center"/>
      </w:pPr>
      <w:r w:rsidRPr="00A473EC">
        <w:object w:dxaOrig="8641" w:dyaOrig="1761" w14:anchorId="35DCD415">
          <v:shape id="_x0000_i1058" type="#_x0000_t75" style="width:365.25pt;height:117pt" o:ole="" fillcolor="window">
            <v:imagedata r:id="rId100" o:title=""/>
          </v:shape>
          <o:OLEObject Type="Embed" ProgID="Word.Picture.8" ShapeID="_x0000_i1058" DrawAspect="Content" ObjectID="_1699801111" r:id="rId101"/>
        </w:object>
      </w:r>
    </w:p>
    <w:p w14:paraId="3B663CE2" w14:textId="13F9CE2A" w:rsidR="00A473EC" w:rsidRPr="00A473EC" w:rsidRDefault="00A473EC" w:rsidP="004B586D">
      <w:pPr>
        <w:spacing w:line="288" w:lineRule="auto"/>
        <w:ind w:firstLine="567"/>
        <w:jc w:val="center"/>
      </w:pPr>
      <w:r w:rsidRPr="00A473EC">
        <w:t xml:space="preserve">Рис. </w:t>
      </w:r>
      <w:r w:rsidR="004B586D">
        <w:t>3</w:t>
      </w:r>
      <w:r w:rsidR="008E2C10">
        <w:t>7</w:t>
      </w:r>
      <w:r w:rsidRPr="00A473EC">
        <w:t>. Фигуры Лиссажу, наблюдаемые при настройке квадратурного интерферометра.</w:t>
      </w:r>
      <w:r w:rsidR="004B586D">
        <w:t xml:space="preserve"> </w:t>
      </w:r>
      <w:r w:rsidRPr="00A473EC">
        <w:t xml:space="preserve">а - </w:t>
      </w:r>
      <w:r w:rsidRPr="00A473EC">
        <w:sym w:font="Symbol" w:char="F044"/>
      </w:r>
      <w:r w:rsidRPr="00A473EC">
        <w:sym w:font="Symbol" w:char="F06A"/>
      </w:r>
      <w:r w:rsidRPr="00A473EC">
        <w:t>=0</w:t>
      </w:r>
      <w:r w:rsidRPr="00A473EC">
        <w:sym w:font="Symbol" w:char="F0B0"/>
      </w:r>
      <w:r w:rsidRPr="00A473EC">
        <w:t xml:space="preserve">, б - </w:t>
      </w:r>
      <w:r w:rsidRPr="00A473EC">
        <w:sym w:font="Symbol" w:char="F044"/>
      </w:r>
      <w:r w:rsidRPr="00A473EC">
        <w:sym w:font="Symbol" w:char="F06A"/>
      </w:r>
      <w:r w:rsidRPr="00A473EC">
        <w:t>=45</w:t>
      </w:r>
      <w:r w:rsidRPr="00A473EC">
        <w:sym w:font="Symbol" w:char="F0B0"/>
      </w:r>
      <w:r w:rsidRPr="00A473EC">
        <w:t xml:space="preserve">, в - </w:t>
      </w:r>
      <w:r w:rsidRPr="00A473EC">
        <w:sym w:font="Symbol" w:char="F044"/>
      </w:r>
      <w:r w:rsidRPr="00A473EC">
        <w:sym w:font="Symbol" w:char="F06A"/>
      </w:r>
      <w:r w:rsidRPr="00A473EC">
        <w:t>=90</w:t>
      </w:r>
      <w:r w:rsidRPr="00A473EC">
        <w:sym w:font="Symbol" w:char="F0B0"/>
      </w:r>
      <w:r w:rsidRPr="00A473EC">
        <w:t xml:space="preserve">(точная квадратурность), г - </w:t>
      </w:r>
      <w:r w:rsidRPr="00A473EC">
        <w:sym w:font="Symbol" w:char="F044"/>
      </w:r>
      <w:r w:rsidRPr="00A473EC">
        <w:sym w:font="Symbol" w:char="F06A"/>
      </w:r>
      <w:r w:rsidRPr="00A473EC">
        <w:t>=135</w:t>
      </w:r>
      <w:r w:rsidRPr="00A473EC">
        <w:rPr>
          <w:lang w:val="en-US"/>
        </w:rPr>
        <w:sym w:font="Symbol" w:char="F0B0"/>
      </w:r>
      <w:r w:rsidRPr="00A473EC">
        <w:t xml:space="preserve">, д - </w:t>
      </w:r>
      <w:r w:rsidRPr="00A473EC">
        <w:sym w:font="Symbol" w:char="F044"/>
      </w:r>
      <w:r w:rsidRPr="00A473EC">
        <w:sym w:font="Symbol" w:char="F06A"/>
      </w:r>
      <w:r w:rsidRPr="00A473EC">
        <w:t>=180</w:t>
      </w:r>
      <w:r w:rsidRPr="00A473EC">
        <w:rPr>
          <w:lang w:val="en-US"/>
        </w:rPr>
        <w:sym w:font="Symbol" w:char="F0B0"/>
      </w:r>
    </w:p>
    <w:p w14:paraId="5C3A8211" w14:textId="13ADE2EF" w:rsidR="00A473EC" w:rsidRPr="00A473EC" w:rsidRDefault="00A473EC" w:rsidP="00A473EC">
      <w:pPr>
        <w:spacing w:line="288" w:lineRule="auto"/>
        <w:ind w:firstLine="567"/>
        <w:jc w:val="both"/>
      </w:pPr>
      <w:r w:rsidRPr="00A473EC">
        <w:t xml:space="preserve">Плавно изменяя положение горизонтального фотоприемника вдоль оси Ох или изменяя положение столика, добиться получения фигур близких к указанным на рис. </w:t>
      </w:r>
      <w:r w:rsidR="004B586D">
        <w:t>3</w:t>
      </w:r>
      <w:r w:rsidR="008E2C10">
        <w:t>7</w:t>
      </w:r>
      <w:r w:rsidRPr="00A473EC">
        <w:t>. или наклонной прямой линии.</w:t>
      </w:r>
    </w:p>
    <w:p w14:paraId="541DBAD4" w14:textId="57250436" w:rsidR="00A473EC" w:rsidRPr="00A473EC" w:rsidRDefault="00A473EC" w:rsidP="004B586D">
      <w:pPr>
        <w:spacing w:line="288" w:lineRule="auto"/>
        <w:ind w:firstLine="567"/>
        <w:jc w:val="both"/>
      </w:pPr>
      <w:r w:rsidRPr="00A473EC">
        <w:t xml:space="preserve">Оценить количественно сдвиг фаз для 3-х случаев. Для каждого случая создать на ПК файлы фигур Лиссажу и соответствующие им осциллограммы. </w:t>
      </w:r>
    </w:p>
    <w:p w14:paraId="601AF53A" w14:textId="54F2BAA6" w:rsidR="00A473EC" w:rsidRPr="00A473EC" w:rsidRDefault="00A473EC" w:rsidP="004B586D">
      <w:pPr>
        <w:spacing w:line="288" w:lineRule="auto"/>
        <w:ind w:firstLine="567"/>
        <w:jc w:val="both"/>
        <w:rPr>
          <w:b/>
        </w:rPr>
      </w:pPr>
      <w:r w:rsidRPr="00A473EC">
        <w:rPr>
          <w:b/>
        </w:rPr>
        <w:t>Заключение</w:t>
      </w:r>
    </w:p>
    <w:p w14:paraId="053E8E76" w14:textId="6FCDB8E3" w:rsidR="00A473EC" w:rsidRPr="00A473EC" w:rsidRDefault="00A473EC" w:rsidP="00A473EC">
      <w:pPr>
        <w:spacing w:line="288" w:lineRule="auto"/>
        <w:ind w:firstLine="567"/>
        <w:jc w:val="both"/>
      </w:pPr>
      <w:r w:rsidRPr="00A473EC">
        <w:t>Провести анализ полученных результатов и теоретически обосновать их.</w:t>
      </w:r>
    </w:p>
    <w:p w14:paraId="366C7C19" w14:textId="0C903A45" w:rsidR="00A473EC" w:rsidRPr="00A473EC" w:rsidRDefault="00A473EC" w:rsidP="004B586D">
      <w:pPr>
        <w:spacing w:line="288" w:lineRule="auto"/>
        <w:ind w:firstLine="567"/>
        <w:jc w:val="both"/>
      </w:pPr>
      <w:r w:rsidRPr="00A473EC">
        <w:t>Оформить индивидуальный отчет в соответствии с установленными требованиями.</w:t>
      </w:r>
    </w:p>
    <w:p w14:paraId="3DABE178" w14:textId="141819FF" w:rsidR="00A473EC" w:rsidRPr="004B586D" w:rsidRDefault="00A473EC" w:rsidP="004B586D">
      <w:pPr>
        <w:spacing w:line="288" w:lineRule="auto"/>
        <w:ind w:firstLine="567"/>
        <w:jc w:val="both"/>
        <w:rPr>
          <w:b/>
        </w:rPr>
      </w:pPr>
      <w:r w:rsidRPr="00A473EC">
        <w:rPr>
          <w:b/>
        </w:rPr>
        <w:t>Контрольные вопросы</w:t>
      </w:r>
    </w:p>
    <w:p w14:paraId="05F57A9C" w14:textId="77777777" w:rsidR="00A473EC" w:rsidRPr="00A473EC" w:rsidRDefault="00A473EC" w:rsidP="00A473EC">
      <w:pPr>
        <w:spacing w:line="288" w:lineRule="auto"/>
        <w:ind w:firstLine="567"/>
        <w:jc w:val="both"/>
      </w:pPr>
      <w:r w:rsidRPr="00A473EC">
        <w:t>1. Вывести формулу интерференции двух когерентных монохроматических световых волн.</w:t>
      </w:r>
    </w:p>
    <w:p w14:paraId="356D671F" w14:textId="77777777" w:rsidR="00A473EC" w:rsidRPr="00A473EC" w:rsidRDefault="00A473EC" w:rsidP="00A473EC">
      <w:pPr>
        <w:spacing w:line="288" w:lineRule="auto"/>
        <w:ind w:firstLine="567"/>
        <w:jc w:val="both"/>
      </w:pPr>
      <w:r w:rsidRPr="00A473EC">
        <w:t>2. От чего зависит видностъ интерференционного поля, влияние на него различных факторов.</w:t>
      </w:r>
    </w:p>
    <w:p w14:paraId="4119EFCC" w14:textId="77777777" w:rsidR="00A473EC" w:rsidRPr="00A473EC" w:rsidRDefault="00A473EC" w:rsidP="00A473EC">
      <w:pPr>
        <w:spacing w:line="288" w:lineRule="auto"/>
        <w:ind w:firstLine="567"/>
        <w:jc w:val="both"/>
      </w:pPr>
      <w:r w:rsidRPr="00A473EC">
        <w:t>3.Принцип действия лазерного двухлучевого интерферометра Майкельсона.</w:t>
      </w:r>
    </w:p>
    <w:p w14:paraId="1B112F4A" w14:textId="77777777" w:rsidR="00A473EC" w:rsidRPr="00A473EC" w:rsidRDefault="00A473EC" w:rsidP="00A473EC">
      <w:pPr>
        <w:spacing w:line="288" w:lineRule="auto"/>
        <w:ind w:firstLine="567"/>
        <w:jc w:val="both"/>
      </w:pPr>
      <w:r w:rsidRPr="00A473EC">
        <w:t>4. Фотоэлектрическое формирование электрических интер</w:t>
      </w:r>
      <w:r w:rsidRPr="00A473EC">
        <w:softHyphen/>
        <w:t>ференционных сигналов и способы их обработки.</w:t>
      </w:r>
    </w:p>
    <w:p w14:paraId="0340199A" w14:textId="4551525B" w:rsidR="00D11CB4" w:rsidRDefault="00A473EC" w:rsidP="000D581E">
      <w:pPr>
        <w:spacing w:line="288" w:lineRule="auto"/>
        <w:ind w:firstLine="567"/>
        <w:jc w:val="both"/>
      </w:pPr>
      <w:r w:rsidRPr="00A473EC">
        <w:t>5. Приведите примеры применения интерференции лазерных лучей в измерительных схемах.</w:t>
      </w:r>
    </w:p>
    <w:p w14:paraId="5BD158F4" w14:textId="77777777" w:rsidR="00D11CB4" w:rsidRDefault="00D11CB4">
      <w:pPr>
        <w:spacing w:line="288" w:lineRule="auto"/>
        <w:ind w:left="1134" w:right="1134" w:firstLine="567"/>
      </w:pPr>
      <w:r>
        <w:br w:type="page"/>
      </w:r>
    </w:p>
    <w:p w14:paraId="497487A0" w14:textId="62B5CE02" w:rsidR="008E2C10" w:rsidRPr="0074563D" w:rsidRDefault="008E2C10" w:rsidP="0074563D">
      <w:pPr>
        <w:spacing w:before="480" w:after="240" w:line="288" w:lineRule="auto"/>
        <w:ind w:left="1134"/>
        <w:rPr>
          <w:b/>
        </w:rPr>
      </w:pPr>
      <w:bookmarkStart w:id="22" w:name="_Toc69993035"/>
      <w:r w:rsidRPr="0074563D">
        <w:rPr>
          <w:b/>
        </w:rPr>
        <w:lastRenderedPageBreak/>
        <w:t>Лабораторная работа № 11. Ввод излучения в оптическое волокно</w:t>
      </w:r>
      <w:bookmarkEnd w:id="22"/>
    </w:p>
    <w:p w14:paraId="1683E4A9" w14:textId="77777777" w:rsidR="008E2C10" w:rsidRPr="000D581E" w:rsidRDefault="008E2C10" w:rsidP="008E2C10">
      <w:pPr>
        <w:spacing w:line="288" w:lineRule="auto"/>
        <w:ind w:firstLine="567"/>
        <w:jc w:val="both"/>
        <w:rPr>
          <w:b/>
        </w:rPr>
      </w:pPr>
      <w:r w:rsidRPr="000D581E">
        <w:rPr>
          <w:b/>
        </w:rPr>
        <w:t>Цель работы</w:t>
      </w:r>
    </w:p>
    <w:p w14:paraId="73A79285" w14:textId="469C9FFD" w:rsidR="008E2C10" w:rsidRPr="008E2C10" w:rsidRDefault="008E2C10" w:rsidP="008E2C10">
      <w:pPr>
        <w:spacing w:line="288" w:lineRule="auto"/>
        <w:ind w:firstLine="567"/>
        <w:jc w:val="both"/>
      </w:pPr>
      <w:r w:rsidRPr="000D581E">
        <w:t>Целью работы</w:t>
      </w:r>
      <w:r>
        <w:t xml:space="preserve"> </w:t>
      </w:r>
      <w:r w:rsidRPr="008E2C10">
        <w:t>является ознакомление с методикой ввода излучения в оптическое волокно и определение коэффициента эффективности ввода излучения в оптическое волокно.</w:t>
      </w:r>
    </w:p>
    <w:p w14:paraId="4C737BE3" w14:textId="30198E86" w:rsidR="008E2C10" w:rsidRPr="008E2C10" w:rsidRDefault="008E2C10" w:rsidP="008E2C10">
      <w:pPr>
        <w:spacing w:line="288" w:lineRule="auto"/>
        <w:ind w:firstLine="567"/>
        <w:jc w:val="both"/>
        <w:rPr>
          <w:b/>
        </w:rPr>
      </w:pPr>
      <w:r w:rsidRPr="008E2C10">
        <w:rPr>
          <w:b/>
        </w:rPr>
        <w:t>Предварительная подготовка к работе</w:t>
      </w:r>
    </w:p>
    <w:p w14:paraId="53D00452" w14:textId="570080FE" w:rsidR="008E2C10" w:rsidRPr="008E2C10" w:rsidRDefault="008E2C10" w:rsidP="00264ECF">
      <w:pPr>
        <w:pStyle w:val="aff4"/>
        <w:numPr>
          <w:ilvl w:val="0"/>
          <w:numId w:val="28"/>
        </w:numPr>
        <w:spacing w:line="216" w:lineRule="auto"/>
        <w:jc w:val="both"/>
      </w:pPr>
      <w:r w:rsidRPr="008E2C10">
        <w:t>Волоконно-оптические линии связи. Практическое руководство. Родина О.В., 2016 г., 400 стр., Учебное издание ISBN 978-5-9912-0109-4, ББК 32.889, УДК 621.315</w:t>
      </w:r>
    </w:p>
    <w:p w14:paraId="6E42AEEE" w14:textId="3CF6ABE8" w:rsidR="008E2C10" w:rsidRPr="008E2C10" w:rsidRDefault="008E2C10" w:rsidP="00264ECF">
      <w:pPr>
        <w:pStyle w:val="aff4"/>
        <w:numPr>
          <w:ilvl w:val="0"/>
          <w:numId w:val="28"/>
        </w:numPr>
        <w:spacing w:line="216" w:lineRule="auto"/>
        <w:jc w:val="both"/>
      </w:pPr>
      <w:r w:rsidRPr="008E2C10">
        <w:t>Скляров О.К. Волоконно-оптические сети и системы связи, -М.: Лань, 2018.-272с.</w:t>
      </w:r>
    </w:p>
    <w:p w14:paraId="4FB91B5B" w14:textId="3209927D" w:rsidR="008E2C10" w:rsidRPr="008E2C10" w:rsidRDefault="008E2C10" w:rsidP="00264ECF">
      <w:pPr>
        <w:pStyle w:val="aff4"/>
        <w:numPr>
          <w:ilvl w:val="0"/>
          <w:numId w:val="28"/>
        </w:numPr>
        <w:spacing w:line="216" w:lineRule="auto"/>
        <w:jc w:val="both"/>
      </w:pPr>
      <w:r w:rsidRPr="008E2C10">
        <w:rPr>
          <w:spacing w:val="-12"/>
        </w:rPr>
        <w:t>ГОСТ 25 462-82, Волоконная оптика. Термины и опреде</w:t>
      </w:r>
      <w:r w:rsidRPr="008E2C10">
        <w:t>ления.</w:t>
      </w:r>
    </w:p>
    <w:p w14:paraId="47FFEDCA" w14:textId="2A0F7824" w:rsidR="008E2C10" w:rsidRPr="008E2C10" w:rsidRDefault="008E2C10" w:rsidP="008E2C10">
      <w:pPr>
        <w:spacing w:line="288" w:lineRule="auto"/>
        <w:ind w:firstLine="567"/>
        <w:jc w:val="both"/>
        <w:rPr>
          <w:b/>
        </w:rPr>
      </w:pPr>
      <w:r w:rsidRPr="008E2C10">
        <w:rPr>
          <w:b/>
        </w:rPr>
        <w:t>ОСНОВНОЕ РАБОЧЕЕ ЗАДАНИЕ</w:t>
      </w:r>
    </w:p>
    <w:p w14:paraId="2B01EE60" w14:textId="1C46AF23" w:rsidR="008E2C10" w:rsidRPr="008E2C10" w:rsidRDefault="008E2C10" w:rsidP="008E2C10">
      <w:pPr>
        <w:spacing w:line="288" w:lineRule="auto"/>
        <w:ind w:firstLine="567"/>
        <w:jc w:val="both"/>
        <w:rPr>
          <w:b/>
        </w:rPr>
      </w:pPr>
      <w:r w:rsidRPr="008E2C10">
        <w:rPr>
          <w:b/>
        </w:rPr>
        <w:t>Задание 1</w:t>
      </w:r>
      <w:r>
        <w:rPr>
          <w:b/>
        </w:rPr>
        <w:t>.</w:t>
      </w:r>
      <w:r w:rsidRPr="008E2C10">
        <w:rPr>
          <w:rFonts w:eastAsia="Calibri"/>
          <w:b/>
        </w:rPr>
        <w:t xml:space="preserve"> Определение коэффициента эффективности ввода излучения в оптическое волокно.</w:t>
      </w:r>
    </w:p>
    <w:p w14:paraId="7F6A0B10" w14:textId="4FD639EC" w:rsidR="008E2C10" w:rsidRPr="008E2C10" w:rsidRDefault="008E2C10" w:rsidP="008E2C10">
      <w:pPr>
        <w:spacing w:line="288" w:lineRule="auto"/>
        <w:ind w:firstLine="567"/>
        <w:jc w:val="both"/>
        <w:rPr>
          <w:rFonts w:eastAsia="Calibri"/>
        </w:rPr>
      </w:pPr>
      <w:r w:rsidRPr="008E2C10">
        <w:rPr>
          <w:rFonts w:eastAsia="Calibri"/>
        </w:rPr>
        <w:t xml:space="preserve">Для измерения интенсивности излучения полупроводникового лазера необходимо собрать установку, схема которой указана на </w:t>
      </w:r>
      <w:r>
        <w:rPr>
          <w:rFonts w:eastAsia="Calibri"/>
        </w:rPr>
        <w:t>Р</w:t>
      </w:r>
      <w:r w:rsidRPr="008E2C10">
        <w:rPr>
          <w:rFonts w:eastAsia="Calibri"/>
        </w:rPr>
        <w:t>ис</w:t>
      </w:r>
      <w:r>
        <w:rPr>
          <w:rFonts w:eastAsia="Calibri"/>
        </w:rPr>
        <w:t xml:space="preserve">. </w:t>
      </w:r>
      <w:r w:rsidRPr="008E2C10">
        <w:rPr>
          <w:rFonts w:eastAsia="Calibri"/>
        </w:rPr>
        <w:t>3</w:t>
      </w:r>
      <w:r>
        <w:rPr>
          <w:rFonts w:eastAsia="Calibri"/>
        </w:rPr>
        <w:t>8</w:t>
      </w:r>
      <w:r w:rsidRPr="008E2C10">
        <w:rPr>
          <w:rFonts w:eastAsia="Calibri"/>
        </w:rPr>
        <w:t>.</w:t>
      </w:r>
    </w:p>
    <w:p w14:paraId="3FDAF6D7" w14:textId="60E32596" w:rsidR="008E2C10" w:rsidRPr="008E2C10" w:rsidRDefault="008E2C10" w:rsidP="008E2C10">
      <w:pPr>
        <w:spacing w:after="200" w:line="276" w:lineRule="auto"/>
        <w:ind w:left="709"/>
        <w:jc w:val="center"/>
        <w:rPr>
          <w:rFonts w:eastAsia="Calibri"/>
        </w:rPr>
      </w:pPr>
      <w:r w:rsidRPr="008E2C10">
        <w:rPr>
          <w:rFonts w:eastAsia="Calibri"/>
          <w:noProof/>
          <w:lang w:eastAsia="ru-RU"/>
        </w:rPr>
        <w:drawing>
          <wp:inline distT="0" distB="0" distL="0" distR="0" wp14:anchorId="0FD0EAC7" wp14:editId="5CCB86F1">
            <wp:extent cx="4400550" cy="2247900"/>
            <wp:effectExtent l="19050" t="0" r="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4400550" cy="2247900"/>
                    </a:xfrm>
                    <a:prstGeom prst="rect">
                      <a:avLst/>
                    </a:prstGeom>
                    <a:noFill/>
                    <a:ln w="9525">
                      <a:noFill/>
                      <a:miter lim="800000"/>
                      <a:headEnd/>
                      <a:tailEnd/>
                    </a:ln>
                  </pic:spPr>
                </pic:pic>
              </a:graphicData>
            </a:graphic>
          </wp:inline>
        </w:drawing>
      </w:r>
    </w:p>
    <w:p w14:paraId="015734CE" w14:textId="65AC4B59" w:rsidR="008E2C10" w:rsidRPr="008E2C10" w:rsidRDefault="008E2C10" w:rsidP="008E2C10">
      <w:pPr>
        <w:spacing w:line="288" w:lineRule="auto"/>
        <w:ind w:firstLine="567"/>
        <w:jc w:val="center"/>
        <w:rPr>
          <w:rFonts w:eastAsia="Calibri"/>
        </w:rPr>
      </w:pPr>
      <w:r w:rsidRPr="008E2C10">
        <w:rPr>
          <w:rFonts w:eastAsia="Calibri"/>
        </w:rPr>
        <w:t>Рис</w:t>
      </w:r>
      <w:r>
        <w:rPr>
          <w:rFonts w:eastAsia="Calibri"/>
        </w:rPr>
        <w:t>.</w:t>
      </w:r>
      <w:r w:rsidRPr="008E2C10">
        <w:rPr>
          <w:rFonts w:eastAsia="Calibri"/>
        </w:rPr>
        <w:t xml:space="preserve"> </w:t>
      </w:r>
      <w:r>
        <w:rPr>
          <w:rFonts w:eastAsia="Calibri"/>
        </w:rPr>
        <w:t>38</w:t>
      </w:r>
      <w:r w:rsidRPr="008E2C10">
        <w:rPr>
          <w:rFonts w:eastAsia="Calibri"/>
        </w:rPr>
        <w:t>. Схема подключения приборов для измерения интенсивности излучения полупроводникового лазера</w:t>
      </w:r>
      <w:r>
        <w:rPr>
          <w:rFonts w:eastAsia="Calibri"/>
        </w:rPr>
        <w:t xml:space="preserve">. </w:t>
      </w:r>
      <w:r w:rsidRPr="008E2C10">
        <w:rPr>
          <w:rFonts w:eastAsia="Calibri"/>
        </w:rPr>
        <w:t>1 - полупроводниковый лазер, 2 - блок питания полупроводникового лазера, 3- обтюратор, 4 - ослабитель интенсивности излучения (поляризатор), 5- фотоприемник, 6 -осциллограф</w:t>
      </w:r>
    </w:p>
    <w:p w14:paraId="09916528" w14:textId="771672C3" w:rsidR="008E2C10" w:rsidRPr="008E2C10" w:rsidRDefault="008E2C10" w:rsidP="008E2C10">
      <w:pPr>
        <w:spacing w:line="288" w:lineRule="auto"/>
        <w:ind w:firstLine="567"/>
        <w:jc w:val="both"/>
        <w:rPr>
          <w:rFonts w:eastAsia="Calibri"/>
        </w:rPr>
      </w:pPr>
      <w:r w:rsidRPr="008E2C10">
        <w:rPr>
          <w:rFonts w:eastAsia="Calibri"/>
        </w:rPr>
        <w:t>Провести юстировку схемы.</w:t>
      </w:r>
    </w:p>
    <w:p w14:paraId="29E26A5A" w14:textId="45E5F0DB" w:rsidR="008E2C10" w:rsidRPr="008E2C10" w:rsidRDefault="008E2C10" w:rsidP="008E2C10">
      <w:pPr>
        <w:spacing w:line="288" w:lineRule="auto"/>
        <w:ind w:firstLine="567"/>
        <w:jc w:val="both"/>
        <w:rPr>
          <w:rFonts w:eastAsia="Calibri"/>
        </w:rPr>
      </w:pPr>
      <w:r w:rsidRPr="008E2C10">
        <w:rPr>
          <w:rFonts w:eastAsia="Calibri"/>
        </w:rPr>
        <w:t>Поворачивая плоскость поляризатора, установить интенсивность излучения ниже уровня насыщения фотоприемника.</w:t>
      </w:r>
    </w:p>
    <w:p w14:paraId="6E16D439" w14:textId="50604ACA" w:rsidR="008E2C10" w:rsidRPr="008E2C10" w:rsidRDefault="008E2C10" w:rsidP="008E2C10">
      <w:pPr>
        <w:spacing w:line="288" w:lineRule="auto"/>
        <w:ind w:firstLine="567"/>
        <w:jc w:val="both"/>
        <w:rPr>
          <w:rFonts w:eastAsia="Calibri"/>
        </w:rPr>
      </w:pPr>
      <w:r w:rsidRPr="008E2C10">
        <w:rPr>
          <w:rFonts w:eastAsia="Calibri"/>
        </w:rPr>
        <w:t>Измерить интенсивность излучения лазера, попадающего в фотоприемник, по амплитуде сигнала на экране осциллографа. Результат записать в журнал.</w:t>
      </w:r>
    </w:p>
    <w:p w14:paraId="7CD888E0" w14:textId="77777777" w:rsidR="008E2C10" w:rsidRPr="008E2C10" w:rsidRDefault="008E2C10" w:rsidP="008E2C10">
      <w:pPr>
        <w:spacing w:line="288" w:lineRule="auto"/>
        <w:ind w:firstLine="567"/>
        <w:jc w:val="both"/>
        <w:rPr>
          <w:rFonts w:eastAsia="Calibri"/>
          <w:i/>
          <w:u w:val="single"/>
        </w:rPr>
      </w:pPr>
      <w:r w:rsidRPr="008E2C10">
        <w:rPr>
          <w:rFonts w:eastAsia="Calibri"/>
          <w:i/>
          <w:u w:val="single"/>
        </w:rPr>
        <w:t>Далее настройки не изменять.</w:t>
      </w:r>
    </w:p>
    <w:p w14:paraId="1A07ECD8" w14:textId="5E1462E3" w:rsidR="008E2C10" w:rsidRPr="008E2C10" w:rsidRDefault="008E2C10" w:rsidP="008E2C10">
      <w:pPr>
        <w:spacing w:line="288" w:lineRule="auto"/>
        <w:ind w:firstLine="567"/>
        <w:jc w:val="both"/>
        <w:rPr>
          <w:rFonts w:eastAsia="Calibri"/>
        </w:rPr>
      </w:pPr>
      <w:r w:rsidRPr="008E2C10">
        <w:rPr>
          <w:rFonts w:eastAsia="Calibri"/>
        </w:rPr>
        <w:lastRenderedPageBreak/>
        <w:t>Для измерения интенсивности излучения полупроводникового лазера, введенного в оптическое волокно собрать установку, схема которой указана на рис.</w:t>
      </w:r>
      <w:r>
        <w:rPr>
          <w:rFonts w:eastAsia="Calibri"/>
        </w:rPr>
        <w:t xml:space="preserve"> 39.</w:t>
      </w:r>
    </w:p>
    <w:p w14:paraId="0806548A" w14:textId="5F61C43A" w:rsidR="008E2C10" w:rsidRPr="008E2C10" w:rsidRDefault="008E2C10" w:rsidP="008E2C10">
      <w:pPr>
        <w:spacing w:line="288" w:lineRule="auto"/>
        <w:ind w:firstLine="567"/>
        <w:jc w:val="both"/>
        <w:rPr>
          <w:rFonts w:eastAsia="Calibri"/>
        </w:rPr>
      </w:pPr>
      <w:r w:rsidRPr="008E2C10">
        <w:rPr>
          <w:rFonts w:eastAsia="Calibri"/>
        </w:rPr>
        <w:t>Для этого установить на оптическую скамью устройство ввода излучения в оптическое волокно, закрепить его на оптической скамье и присоединить оптическое волокно с помощью байонетного разъема к фотоприемному устройству.</w:t>
      </w:r>
    </w:p>
    <w:p w14:paraId="75E5E2E8" w14:textId="77777777" w:rsidR="008E2C10" w:rsidRPr="008E2C10" w:rsidRDefault="008E2C10" w:rsidP="008E2C10">
      <w:pPr>
        <w:spacing w:after="200"/>
        <w:ind w:firstLine="709"/>
        <w:contextualSpacing/>
        <w:jc w:val="center"/>
        <w:rPr>
          <w:rFonts w:eastAsia="Calibri"/>
        </w:rPr>
      </w:pPr>
      <w:r w:rsidRPr="008E2C10">
        <w:rPr>
          <w:rFonts w:eastAsia="Calibri"/>
          <w:noProof/>
          <w:lang w:eastAsia="ru-RU"/>
        </w:rPr>
        <w:drawing>
          <wp:inline distT="0" distB="0" distL="0" distR="0" wp14:anchorId="0704C3AA" wp14:editId="5CD30AC0">
            <wp:extent cx="4238625" cy="1695450"/>
            <wp:effectExtent l="19050" t="0" r="9525"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a:stretch>
                      <a:fillRect/>
                    </a:stretch>
                  </pic:blipFill>
                  <pic:spPr bwMode="auto">
                    <a:xfrm>
                      <a:off x="0" y="0"/>
                      <a:ext cx="4238625" cy="1695450"/>
                    </a:xfrm>
                    <a:prstGeom prst="rect">
                      <a:avLst/>
                    </a:prstGeom>
                    <a:noFill/>
                    <a:ln w="9525">
                      <a:noFill/>
                      <a:miter lim="800000"/>
                      <a:headEnd/>
                      <a:tailEnd/>
                    </a:ln>
                  </pic:spPr>
                </pic:pic>
              </a:graphicData>
            </a:graphic>
          </wp:inline>
        </w:drawing>
      </w:r>
    </w:p>
    <w:p w14:paraId="7B571C71" w14:textId="50174958" w:rsidR="008E2C10" w:rsidRPr="008E2C10" w:rsidRDefault="008E2C10" w:rsidP="008E2C10">
      <w:pPr>
        <w:spacing w:line="288" w:lineRule="auto"/>
        <w:ind w:firstLine="567"/>
        <w:jc w:val="center"/>
        <w:rPr>
          <w:rFonts w:eastAsia="Calibri"/>
        </w:rPr>
      </w:pPr>
      <w:r w:rsidRPr="008E2C10">
        <w:rPr>
          <w:rFonts w:eastAsia="Calibri"/>
        </w:rPr>
        <w:t>Рис</w:t>
      </w:r>
      <w:r w:rsidR="00FA5026">
        <w:rPr>
          <w:rFonts w:eastAsia="Calibri"/>
        </w:rPr>
        <w:t>. 39</w:t>
      </w:r>
      <w:r w:rsidRPr="008E2C10">
        <w:rPr>
          <w:rFonts w:eastAsia="Calibri"/>
        </w:rPr>
        <w:t>. Схема подключения приборов для измерения интенсивности излучения полупроводникового лазера</w:t>
      </w:r>
      <w:r>
        <w:rPr>
          <w:rFonts w:eastAsia="Calibri"/>
        </w:rPr>
        <w:t>.</w:t>
      </w:r>
      <w:r w:rsidRPr="008E2C10">
        <w:rPr>
          <w:rFonts w:eastAsia="Calibri"/>
        </w:rPr>
        <w:t xml:space="preserve"> 1 - полупроводниковый лазер, 2 - блок питания полупроводникового лазера, 3 – обтюратор, 4 – ослабитель интенсивности излучения (поляризатор), 5 – фотоприемник, 6 – осциллограф, 7 – устройство ввода излучения в оптическое волокно, 8 – измерительное оптическое волокно</w:t>
      </w:r>
    </w:p>
    <w:p w14:paraId="57EB1016" w14:textId="6D54B9C8" w:rsidR="008E2C10" w:rsidRPr="008E2C10" w:rsidRDefault="008E2C10" w:rsidP="008E2C10">
      <w:pPr>
        <w:spacing w:line="288" w:lineRule="auto"/>
        <w:ind w:firstLine="567"/>
        <w:jc w:val="both"/>
        <w:rPr>
          <w:rFonts w:eastAsia="Calibri"/>
        </w:rPr>
      </w:pPr>
      <w:r w:rsidRPr="008E2C10">
        <w:rPr>
          <w:rFonts w:eastAsia="Calibri"/>
        </w:rPr>
        <w:t xml:space="preserve">С помощью настроечных элементов устройства ввода излучения в оптическое волокно ввести излучение лазера в оптическое волокно, добиваясь максимального результата (максимальная амплитуда сигнала на экране осциллографа). </w:t>
      </w:r>
    </w:p>
    <w:p w14:paraId="6FD511B4" w14:textId="3DE8F05A" w:rsidR="008E2C10" w:rsidRPr="008E2C10" w:rsidRDefault="008E2C10" w:rsidP="008E2C10">
      <w:pPr>
        <w:spacing w:line="288" w:lineRule="auto"/>
        <w:ind w:firstLine="567"/>
        <w:jc w:val="both"/>
        <w:rPr>
          <w:rFonts w:eastAsia="Calibri"/>
        </w:rPr>
      </w:pPr>
      <w:r w:rsidRPr="008E2C10">
        <w:rPr>
          <w:rFonts w:eastAsia="Calibri"/>
        </w:rPr>
        <w:t>Измерить интенсивность излучения лазера, попадающего в фотоприемник, по амплитуде сигнала на экране осциллографа и записать его в журнал.</w:t>
      </w:r>
    </w:p>
    <w:p w14:paraId="5C150DF1" w14:textId="6ECA22BD" w:rsidR="008E2C10" w:rsidRPr="008E2C10" w:rsidRDefault="008E2C10" w:rsidP="008E2C10">
      <w:pPr>
        <w:spacing w:after="200"/>
        <w:contextualSpacing/>
        <w:jc w:val="both"/>
        <w:rPr>
          <w:rFonts w:eastAsia="Calibri"/>
        </w:rPr>
      </w:pPr>
      <w:r w:rsidRPr="008E2C10">
        <w:rPr>
          <w:rFonts w:eastAsia="Calibri"/>
        </w:rPr>
        <w:t>Рассчитать коэффициент</w:t>
      </w:r>
      <w:r w:rsidRPr="008E2C10">
        <w:rPr>
          <w:rFonts w:eastAsia="Calibri"/>
          <w:b/>
        </w:rPr>
        <w:t xml:space="preserve"> эффективности ввода излучения в оптическое волокно</w:t>
      </w:r>
      <w:r w:rsidRPr="008E2C10">
        <w:rPr>
          <w:rFonts w:eastAsia="Calibri"/>
        </w:rPr>
        <w:t xml:space="preserve"> как отношение интенсивности излучения, введенного через оптическое волокно в фотоприемное устройство, к интенсивности излучения лазера, введенного в фотоприемное устройство напрямую (без оптического волокна).</w:t>
      </w:r>
    </w:p>
    <w:p w14:paraId="2EC4B197" w14:textId="1C3201BD" w:rsidR="008E2C10" w:rsidRPr="008E2C10" w:rsidRDefault="008E2C10" w:rsidP="00FA5026">
      <w:pPr>
        <w:spacing w:line="288" w:lineRule="auto"/>
        <w:ind w:firstLine="567"/>
        <w:jc w:val="both"/>
        <w:rPr>
          <w:rFonts w:eastAsia="Calibri"/>
          <w:b/>
        </w:rPr>
      </w:pPr>
      <w:r w:rsidRPr="008E2C10">
        <w:rPr>
          <w:rFonts w:eastAsia="Calibri"/>
          <w:b/>
        </w:rPr>
        <w:t xml:space="preserve">Задание 2. Определение влияния перемещения торца оптического волокна по горизонтальному сечению излучения на выходе устройства ввода излучения (объектив микроскопа) на интенсивность </w:t>
      </w:r>
      <w:r w:rsidR="00FA5026" w:rsidRPr="008E2C10">
        <w:rPr>
          <w:rFonts w:eastAsia="Calibri"/>
          <w:b/>
        </w:rPr>
        <w:t>излучения,</w:t>
      </w:r>
      <w:r w:rsidRPr="008E2C10">
        <w:rPr>
          <w:rFonts w:eastAsia="Calibri"/>
          <w:b/>
        </w:rPr>
        <w:t xml:space="preserve"> попадающего в фотоприемное устройство (распределение плотности мощности излучения в зоне перетяжки).</w:t>
      </w:r>
    </w:p>
    <w:p w14:paraId="4ADDBBEE" w14:textId="0BA30BC5" w:rsidR="008E2C10" w:rsidRPr="008E2C10" w:rsidRDefault="008E2C10" w:rsidP="00FA5026">
      <w:pPr>
        <w:spacing w:line="288" w:lineRule="auto"/>
        <w:ind w:firstLine="567"/>
        <w:jc w:val="both"/>
        <w:rPr>
          <w:rFonts w:eastAsia="Calibri"/>
        </w:rPr>
      </w:pPr>
      <w:r w:rsidRPr="008E2C10">
        <w:rPr>
          <w:rFonts w:eastAsia="Calibri"/>
        </w:rPr>
        <w:t xml:space="preserve">Измерения проводятся на установке, показанной на </w:t>
      </w:r>
      <w:r w:rsidR="00FA5026">
        <w:rPr>
          <w:rFonts w:eastAsia="Calibri"/>
        </w:rPr>
        <w:t>Р</w:t>
      </w:r>
      <w:r w:rsidRPr="008E2C10">
        <w:rPr>
          <w:rFonts w:eastAsia="Calibri"/>
        </w:rPr>
        <w:t>ис</w:t>
      </w:r>
      <w:r w:rsidR="00FA5026">
        <w:rPr>
          <w:rFonts w:eastAsia="Calibri"/>
        </w:rPr>
        <w:t>.39</w:t>
      </w:r>
      <w:r w:rsidRPr="008E2C10">
        <w:rPr>
          <w:rFonts w:eastAsia="Calibri"/>
        </w:rPr>
        <w:t>.</w:t>
      </w:r>
    </w:p>
    <w:p w14:paraId="0E62D8D7" w14:textId="77777777" w:rsidR="00FA5026" w:rsidRDefault="008E2C10" w:rsidP="00FA5026">
      <w:pPr>
        <w:spacing w:line="288" w:lineRule="auto"/>
        <w:ind w:firstLine="567"/>
        <w:jc w:val="both"/>
        <w:rPr>
          <w:rFonts w:eastAsia="Calibri"/>
        </w:rPr>
      </w:pPr>
      <w:r w:rsidRPr="008E2C10">
        <w:rPr>
          <w:rFonts w:eastAsia="Calibri"/>
        </w:rPr>
        <w:t xml:space="preserve">С помощью настроечных элементов устройства ввода излучения в оптическое волокно ввести излучение лазера в оптическое волокно, добиваясь </w:t>
      </w:r>
      <w:r w:rsidRPr="008E2C10">
        <w:rPr>
          <w:rFonts w:eastAsia="Calibri"/>
        </w:rPr>
        <w:lastRenderedPageBreak/>
        <w:t>максимального результата (максимальная амплитуда сигнала на экране осциллографа).</w:t>
      </w:r>
    </w:p>
    <w:p w14:paraId="74410397" w14:textId="77777777" w:rsidR="00FA5026" w:rsidRDefault="008E2C10" w:rsidP="00FA5026">
      <w:pPr>
        <w:spacing w:line="288" w:lineRule="auto"/>
        <w:ind w:firstLine="567"/>
        <w:jc w:val="both"/>
        <w:rPr>
          <w:rFonts w:eastAsia="Calibri"/>
        </w:rPr>
      </w:pPr>
      <w:r w:rsidRPr="008E2C10">
        <w:rPr>
          <w:rFonts w:eastAsia="Calibri"/>
        </w:rPr>
        <w:t>С помощью винта горизонтального перемещения оптического волокна в горизонтальной плоскости снять зависимость изменения интенсивности излучения по горизонтальному сечению излучения (распределение плотности мощности (интенсивности) излучения в зоне перетяжки).</w:t>
      </w:r>
    </w:p>
    <w:p w14:paraId="536C05A5" w14:textId="77777777" w:rsidR="00FA5026" w:rsidRDefault="008E2C10" w:rsidP="00FA5026">
      <w:pPr>
        <w:spacing w:line="288" w:lineRule="auto"/>
        <w:ind w:firstLine="567"/>
        <w:jc w:val="both"/>
        <w:rPr>
          <w:rFonts w:eastAsia="Calibri"/>
        </w:rPr>
      </w:pPr>
      <w:r w:rsidRPr="008E2C10">
        <w:rPr>
          <w:rFonts w:eastAsia="Calibri"/>
        </w:rPr>
        <w:t>Измерения проводить через каждые 10 градусов поворота винта. По результатам измерений построить график изменения интенсивности излучения, попадающего в фотоприемное устройство, от смещения торца волокна (в линейных единицах (мкм)).</w:t>
      </w:r>
    </w:p>
    <w:p w14:paraId="6958E015" w14:textId="4DE7DF3D" w:rsidR="008E2C10" w:rsidRPr="008E2C10" w:rsidRDefault="008E2C10" w:rsidP="00FA5026">
      <w:pPr>
        <w:spacing w:line="288" w:lineRule="auto"/>
        <w:ind w:firstLine="567"/>
        <w:jc w:val="both"/>
        <w:rPr>
          <w:rFonts w:eastAsia="Calibri"/>
          <w:b/>
        </w:rPr>
      </w:pPr>
      <w:r w:rsidRPr="008E2C10">
        <w:rPr>
          <w:rFonts w:eastAsia="Calibri"/>
          <w:b/>
        </w:rPr>
        <w:t>Задание 3. Экспериментальное определение выходной числовой апертуры волоконного световода</w:t>
      </w:r>
    </w:p>
    <w:p w14:paraId="119984A3" w14:textId="066BFB19" w:rsidR="008E2C10" w:rsidRPr="008E2C10" w:rsidRDefault="008E2C10" w:rsidP="008E2C10">
      <w:pPr>
        <w:spacing w:after="200"/>
        <w:ind w:firstLine="709"/>
        <w:contextualSpacing/>
        <w:jc w:val="both"/>
        <w:rPr>
          <w:rFonts w:eastAsia="Calibri"/>
          <w:i/>
        </w:rPr>
      </w:pPr>
      <w:r w:rsidRPr="008E2C10">
        <w:rPr>
          <w:rFonts w:eastAsia="Calibri"/>
          <w:b/>
        </w:rPr>
        <w:t xml:space="preserve"> </w:t>
      </w:r>
      <w:r w:rsidRPr="008E2C10">
        <w:rPr>
          <w:rFonts w:eastAsia="Calibri"/>
          <w:i/>
        </w:rPr>
        <w:t>Выходная числовая апертура волоконного световода – синус половинного угла излучения на выходе из оптического волокна</w:t>
      </w:r>
    </w:p>
    <w:p w14:paraId="4982101F" w14:textId="77777777" w:rsidR="008E2C10" w:rsidRPr="008E2C10" w:rsidRDefault="008E2C10" w:rsidP="00FA5026">
      <w:pPr>
        <w:spacing w:after="200"/>
        <w:ind w:firstLine="709"/>
        <w:contextualSpacing/>
        <w:jc w:val="center"/>
        <w:rPr>
          <w:rFonts w:eastAsia="Calibri"/>
        </w:rPr>
      </w:pPr>
      <w:r w:rsidRPr="008E2C10">
        <w:rPr>
          <w:rFonts w:eastAsia="Calibri"/>
          <w:noProof/>
          <w:lang w:eastAsia="ru-RU"/>
        </w:rPr>
        <w:drawing>
          <wp:inline distT="0" distB="0" distL="0" distR="0" wp14:anchorId="27505838" wp14:editId="50552878">
            <wp:extent cx="5010150" cy="268605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srcRect/>
                    <a:stretch>
                      <a:fillRect/>
                    </a:stretch>
                  </pic:blipFill>
                  <pic:spPr bwMode="auto">
                    <a:xfrm>
                      <a:off x="0" y="0"/>
                      <a:ext cx="5010150" cy="2686050"/>
                    </a:xfrm>
                    <a:prstGeom prst="rect">
                      <a:avLst/>
                    </a:prstGeom>
                    <a:noFill/>
                    <a:ln w="9525">
                      <a:noFill/>
                      <a:miter lim="800000"/>
                      <a:headEnd/>
                      <a:tailEnd/>
                    </a:ln>
                  </pic:spPr>
                </pic:pic>
              </a:graphicData>
            </a:graphic>
          </wp:inline>
        </w:drawing>
      </w:r>
    </w:p>
    <w:p w14:paraId="64D2ED03" w14:textId="77777777" w:rsidR="00FA5026" w:rsidRDefault="008E2C10" w:rsidP="00FA5026">
      <w:pPr>
        <w:spacing w:line="288" w:lineRule="auto"/>
        <w:ind w:firstLine="567"/>
        <w:jc w:val="center"/>
        <w:rPr>
          <w:rFonts w:eastAsia="Calibri"/>
        </w:rPr>
      </w:pPr>
      <w:r w:rsidRPr="008E2C10">
        <w:rPr>
          <w:rFonts w:eastAsia="Calibri"/>
        </w:rPr>
        <w:t>Рис</w:t>
      </w:r>
      <w:r w:rsidR="00FA5026">
        <w:rPr>
          <w:rFonts w:eastAsia="Calibri"/>
        </w:rPr>
        <w:t>.</w:t>
      </w:r>
      <w:r w:rsidRPr="008E2C10">
        <w:rPr>
          <w:rFonts w:eastAsia="Calibri"/>
        </w:rPr>
        <w:t xml:space="preserve"> </w:t>
      </w:r>
      <w:r w:rsidR="00FA5026">
        <w:rPr>
          <w:rFonts w:eastAsia="Calibri"/>
        </w:rPr>
        <w:t>40</w:t>
      </w:r>
      <w:r w:rsidRPr="008E2C10">
        <w:rPr>
          <w:rFonts w:eastAsia="Calibri"/>
        </w:rPr>
        <w:t>. Схема измерения расходимости излучения на выходе из оптического волокна</w:t>
      </w:r>
    </w:p>
    <w:p w14:paraId="6C2718B1" w14:textId="22609F93" w:rsidR="008E2C10" w:rsidRPr="008E2C10" w:rsidRDefault="008E2C10" w:rsidP="00FA5026">
      <w:pPr>
        <w:spacing w:line="288" w:lineRule="auto"/>
        <w:ind w:firstLine="567"/>
        <w:jc w:val="both"/>
        <w:rPr>
          <w:rFonts w:eastAsia="Calibri"/>
        </w:rPr>
      </w:pPr>
      <w:r w:rsidRPr="008E2C10">
        <w:rPr>
          <w:rFonts w:eastAsia="Calibri"/>
        </w:rPr>
        <w:t xml:space="preserve">Собрать схему, указанную на </w:t>
      </w:r>
      <w:r w:rsidR="00FA5026">
        <w:rPr>
          <w:rFonts w:eastAsia="Calibri"/>
        </w:rPr>
        <w:t>Р</w:t>
      </w:r>
      <w:r w:rsidRPr="008E2C10">
        <w:rPr>
          <w:rFonts w:eastAsia="Calibri"/>
        </w:rPr>
        <w:t>ис</w:t>
      </w:r>
      <w:r w:rsidR="00FA5026">
        <w:rPr>
          <w:rFonts w:eastAsia="Calibri"/>
        </w:rPr>
        <w:t>.</w:t>
      </w:r>
      <w:r w:rsidRPr="008E2C10">
        <w:rPr>
          <w:rFonts w:eastAsia="Calibri"/>
        </w:rPr>
        <w:t xml:space="preserve"> </w:t>
      </w:r>
      <w:r w:rsidR="00FA5026">
        <w:rPr>
          <w:rFonts w:eastAsia="Calibri"/>
        </w:rPr>
        <w:t>41</w:t>
      </w:r>
      <w:r w:rsidRPr="008E2C10">
        <w:rPr>
          <w:rFonts w:eastAsia="Calibri"/>
        </w:rPr>
        <w:t>.</w:t>
      </w:r>
    </w:p>
    <w:p w14:paraId="32EB27BA" w14:textId="77777777" w:rsidR="008E2C10" w:rsidRPr="008E2C10" w:rsidRDefault="008E2C10" w:rsidP="008E2C10">
      <w:pPr>
        <w:spacing w:after="200"/>
        <w:ind w:firstLine="709"/>
        <w:contextualSpacing/>
        <w:jc w:val="center"/>
        <w:rPr>
          <w:rFonts w:eastAsia="Calibri"/>
        </w:rPr>
      </w:pPr>
      <w:r w:rsidRPr="008E2C10">
        <w:rPr>
          <w:rFonts w:eastAsia="Calibri"/>
          <w:noProof/>
          <w:lang w:eastAsia="ru-RU"/>
        </w:rPr>
        <w:drawing>
          <wp:inline distT="0" distB="0" distL="0" distR="0" wp14:anchorId="6DFE7269" wp14:editId="557818C9">
            <wp:extent cx="3524250" cy="1933575"/>
            <wp:effectExtent l="19050" t="0" r="0" b="0"/>
            <wp:docPr id="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srcRect/>
                    <a:stretch>
                      <a:fillRect/>
                    </a:stretch>
                  </pic:blipFill>
                  <pic:spPr bwMode="auto">
                    <a:xfrm>
                      <a:off x="0" y="0"/>
                      <a:ext cx="3524250" cy="1933575"/>
                    </a:xfrm>
                    <a:prstGeom prst="rect">
                      <a:avLst/>
                    </a:prstGeom>
                    <a:noFill/>
                    <a:ln w="9525">
                      <a:noFill/>
                      <a:miter lim="800000"/>
                      <a:headEnd/>
                      <a:tailEnd/>
                    </a:ln>
                  </pic:spPr>
                </pic:pic>
              </a:graphicData>
            </a:graphic>
          </wp:inline>
        </w:drawing>
      </w:r>
    </w:p>
    <w:p w14:paraId="3151FE45" w14:textId="7F59C564" w:rsidR="008E2C10" w:rsidRPr="008E2C10" w:rsidRDefault="008E2C10" w:rsidP="00FA5026">
      <w:pPr>
        <w:spacing w:line="288" w:lineRule="auto"/>
        <w:ind w:firstLine="567"/>
        <w:jc w:val="center"/>
        <w:rPr>
          <w:rFonts w:eastAsia="Calibri"/>
        </w:rPr>
      </w:pPr>
      <w:r w:rsidRPr="008E2C10">
        <w:rPr>
          <w:rFonts w:eastAsia="Calibri"/>
        </w:rPr>
        <w:lastRenderedPageBreak/>
        <w:t>Рис</w:t>
      </w:r>
      <w:r w:rsidR="00FA5026">
        <w:rPr>
          <w:rFonts w:eastAsia="Calibri"/>
        </w:rPr>
        <w:t>.</w:t>
      </w:r>
      <w:r w:rsidRPr="008E2C10">
        <w:rPr>
          <w:rFonts w:eastAsia="Calibri"/>
        </w:rPr>
        <w:t xml:space="preserve"> </w:t>
      </w:r>
      <w:r w:rsidR="00FA5026">
        <w:rPr>
          <w:rFonts w:eastAsia="Calibri"/>
        </w:rPr>
        <w:t>41</w:t>
      </w:r>
      <w:r w:rsidRPr="008E2C10">
        <w:rPr>
          <w:rFonts w:eastAsia="Calibri"/>
        </w:rPr>
        <w:t>.  Схема подключения приборов для определения выходной числовой апертуры оптического волокна</w:t>
      </w:r>
      <w:r w:rsidR="00FA5026">
        <w:rPr>
          <w:rFonts w:eastAsia="Calibri"/>
        </w:rPr>
        <w:t xml:space="preserve">. </w:t>
      </w:r>
      <w:r w:rsidRPr="008E2C10">
        <w:rPr>
          <w:rFonts w:eastAsia="Calibri"/>
        </w:rPr>
        <w:t>1 - полупроводниковый лазер, 2 - блок питания полупроводникового лазера, 3 – ослабитель интенсивности излучения (поляризатор), 4 – устройство ввода излучения в оптическое волокно, 5 – измерительное оптическое волокно, 6 – оправка с закрепленным выходным разъемом оптического волокна, 7 – измерительный экран</w:t>
      </w:r>
    </w:p>
    <w:p w14:paraId="3194685F" w14:textId="19250508" w:rsidR="008E2C10" w:rsidRPr="008E2C10" w:rsidRDefault="008E2C10" w:rsidP="00FA5026">
      <w:pPr>
        <w:spacing w:line="288" w:lineRule="auto"/>
        <w:ind w:firstLine="567"/>
        <w:jc w:val="both"/>
        <w:rPr>
          <w:rFonts w:eastAsia="Calibri"/>
        </w:rPr>
      </w:pPr>
      <w:r w:rsidRPr="008E2C10">
        <w:rPr>
          <w:rFonts w:eastAsia="Calibri"/>
        </w:rPr>
        <w:t xml:space="preserve">С помощью настроечных элементов устройства ввода излучения в оптическое волокно ввести излучение лазера в оптическое волокно, добиваясь максимального результата (максимальная амплитуда сигнала на экране осциллографа). </w:t>
      </w:r>
    </w:p>
    <w:p w14:paraId="2574E40C" w14:textId="0A2CC080" w:rsidR="008E2C10" w:rsidRPr="008E2C10" w:rsidRDefault="008E2C10" w:rsidP="00FA5026">
      <w:pPr>
        <w:spacing w:line="288" w:lineRule="auto"/>
        <w:ind w:firstLine="567"/>
        <w:jc w:val="both"/>
        <w:rPr>
          <w:rFonts w:eastAsia="Calibri"/>
        </w:rPr>
      </w:pPr>
      <w:r w:rsidRPr="008E2C10">
        <w:rPr>
          <w:rFonts w:eastAsia="Calibri"/>
        </w:rPr>
        <w:t xml:space="preserve">Измерить геометрические параметры, указанные на </w:t>
      </w:r>
      <w:r w:rsidR="00FA5026">
        <w:rPr>
          <w:rFonts w:eastAsia="Calibri"/>
        </w:rPr>
        <w:t>Р</w:t>
      </w:r>
      <w:r w:rsidRPr="008E2C10">
        <w:rPr>
          <w:rFonts w:eastAsia="Calibri"/>
        </w:rPr>
        <w:t>ис</w:t>
      </w:r>
      <w:r w:rsidR="00FA5026">
        <w:rPr>
          <w:rFonts w:eastAsia="Calibri"/>
        </w:rPr>
        <w:t>.</w:t>
      </w:r>
      <w:r w:rsidRPr="008E2C10">
        <w:rPr>
          <w:rFonts w:eastAsia="Calibri"/>
        </w:rPr>
        <w:t xml:space="preserve"> </w:t>
      </w:r>
      <w:r w:rsidR="00FA5026">
        <w:rPr>
          <w:rFonts w:eastAsia="Calibri"/>
        </w:rPr>
        <w:t>40</w:t>
      </w:r>
      <w:r w:rsidRPr="008E2C10">
        <w:rPr>
          <w:rFonts w:eastAsia="Calibri"/>
        </w:rPr>
        <w:t>. и рассчитать выходную числовую апертуру волоконного световода.</w:t>
      </w:r>
    </w:p>
    <w:p w14:paraId="105D6A8B" w14:textId="7CAB9129" w:rsidR="008E2C10" w:rsidRPr="008E2C10" w:rsidRDefault="00FA5026" w:rsidP="00FA5026">
      <w:pPr>
        <w:spacing w:line="288" w:lineRule="auto"/>
        <w:ind w:firstLine="567"/>
        <w:jc w:val="both"/>
        <w:rPr>
          <w:b/>
        </w:rPr>
      </w:pPr>
      <w:r w:rsidRPr="008E2C10">
        <w:rPr>
          <w:b/>
        </w:rPr>
        <w:t>Заключение</w:t>
      </w:r>
    </w:p>
    <w:p w14:paraId="5601B2C4" w14:textId="0AC0FA70" w:rsidR="008E2C10" w:rsidRPr="008E2C10" w:rsidRDefault="008E2C10" w:rsidP="00FA5026">
      <w:pPr>
        <w:spacing w:line="288" w:lineRule="auto"/>
        <w:ind w:firstLine="567"/>
        <w:jc w:val="both"/>
      </w:pPr>
      <w:r w:rsidRPr="008E2C10">
        <w:t>Провести анализ полученных результатов и теоретически обосновать их.</w:t>
      </w:r>
    </w:p>
    <w:p w14:paraId="5AECB10E" w14:textId="03BBF035" w:rsidR="008837C7" w:rsidRDefault="008E2C10" w:rsidP="00FA5026">
      <w:pPr>
        <w:spacing w:line="288" w:lineRule="auto"/>
        <w:ind w:firstLine="567"/>
        <w:jc w:val="both"/>
      </w:pPr>
      <w:r w:rsidRPr="008E2C10">
        <w:t>Оформить индивидуальный отчет в соответствии с установленными требованиями.</w:t>
      </w:r>
    </w:p>
    <w:p w14:paraId="5BFAD69A" w14:textId="77777777" w:rsidR="008837C7" w:rsidRDefault="008837C7">
      <w:pPr>
        <w:spacing w:line="288" w:lineRule="auto"/>
        <w:ind w:left="1134" w:right="1134" w:firstLine="567"/>
      </w:pPr>
      <w:r>
        <w:br w:type="page"/>
      </w:r>
    </w:p>
    <w:p w14:paraId="29D1E07D" w14:textId="70C5CF3E" w:rsidR="00E126F3" w:rsidRPr="0074563D" w:rsidRDefault="00E126F3" w:rsidP="0074563D">
      <w:pPr>
        <w:spacing w:before="480" w:after="240" w:line="288" w:lineRule="auto"/>
        <w:ind w:left="1134"/>
        <w:rPr>
          <w:b/>
        </w:rPr>
      </w:pPr>
      <w:bookmarkStart w:id="23" w:name="_Toc69993036"/>
      <w:r w:rsidRPr="0074563D">
        <w:rPr>
          <w:b/>
        </w:rPr>
        <w:lastRenderedPageBreak/>
        <w:t>Лабораторная работа № 1</w:t>
      </w:r>
      <w:r w:rsidR="003B3F04" w:rsidRPr="0074563D">
        <w:rPr>
          <w:b/>
        </w:rPr>
        <w:t>2</w:t>
      </w:r>
      <w:r w:rsidRPr="0074563D">
        <w:rPr>
          <w:b/>
        </w:rPr>
        <w:t>. Изучение эффекта фарадея и измерение постоянной верде магнитооптического материала</w:t>
      </w:r>
      <w:bookmarkEnd w:id="23"/>
    </w:p>
    <w:p w14:paraId="739DF626" w14:textId="77777777" w:rsidR="00E126F3" w:rsidRPr="000D581E" w:rsidRDefault="00E126F3" w:rsidP="00E126F3">
      <w:pPr>
        <w:spacing w:line="288" w:lineRule="auto"/>
        <w:ind w:firstLine="567"/>
        <w:jc w:val="both"/>
        <w:rPr>
          <w:b/>
        </w:rPr>
      </w:pPr>
      <w:r w:rsidRPr="000D581E">
        <w:rPr>
          <w:b/>
        </w:rPr>
        <w:t>Цель работы</w:t>
      </w:r>
    </w:p>
    <w:p w14:paraId="67F350D4" w14:textId="2DA1ED39" w:rsidR="00E126F3" w:rsidRPr="00E126F3" w:rsidRDefault="00E126F3" w:rsidP="00E126F3">
      <w:pPr>
        <w:spacing w:line="288" w:lineRule="auto"/>
        <w:ind w:firstLine="567"/>
        <w:jc w:val="both"/>
      </w:pPr>
      <w:r w:rsidRPr="000D581E">
        <w:t>Целью работы</w:t>
      </w:r>
      <w:r w:rsidRPr="00E126F3">
        <w:rPr>
          <w:rFonts w:eastAsia="Calibri"/>
        </w:rPr>
        <w:t xml:space="preserve"> </w:t>
      </w:r>
      <w:r w:rsidRPr="00E126F3">
        <w:t>является ознакомление с экспериментальной установкой по изучению закономерностей вращения плоскости поляризации лазерного излучения, проходящего через магнитооптический материал, в магнитном поле (эффект Фарадея) и определение постоянной Верде магнитооптического материала.</w:t>
      </w:r>
    </w:p>
    <w:p w14:paraId="7C70C16F" w14:textId="78C30633" w:rsidR="00E126F3" w:rsidRPr="00E126F3" w:rsidRDefault="00E126F3" w:rsidP="00E126F3">
      <w:pPr>
        <w:spacing w:line="288" w:lineRule="auto"/>
        <w:ind w:firstLine="567"/>
        <w:jc w:val="both"/>
        <w:rPr>
          <w:b/>
        </w:rPr>
      </w:pPr>
      <w:r w:rsidRPr="00E126F3">
        <w:rPr>
          <w:b/>
        </w:rPr>
        <w:t>Предварительная подготовка к работе</w:t>
      </w:r>
    </w:p>
    <w:p w14:paraId="4C011ADB" w14:textId="247EC8E7" w:rsidR="00E126F3" w:rsidRPr="00E126F3" w:rsidRDefault="00E126F3" w:rsidP="00264ECF">
      <w:pPr>
        <w:pStyle w:val="aff4"/>
        <w:numPr>
          <w:ilvl w:val="0"/>
          <w:numId w:val="31"/>
        </w:numPr>
        <w:spacing w:line="288" w:lineRule="auto"/>
        <w:jc w:val="both"/>
      </w:pPr>
      <w:r w:rsidRPr="00E126F3">
        <w:t>Ландсберг Г.С. Оптика. - М.: Физматлит, 2017.- 848с.</w:t>
      </w:r>
    </w:p>
    <w:p w14:paraId="61702FE7" w14:textId="37C0279E" w:rsidR="00E126F3" w:rsidRPr="00E126F3" w:rsidRDefault="00E126F3" w:rsidP="00264ECF">
      <w:pPr>
        <w:pStyle w:val="aff4"/>
        <w:numPr>
          <w:ilvl w:val="0"/>
          <w:numId w:val="31"/>
        </w:numPr>
        <w:spacing w:line="288" w:lineRule="auto"/>
        <w:jc w:val="both"/>
      </w:pPr>
      <w:r w:rsidRPr="00E126F3">
        <w:t>Протасов Е.А. Основы магнитооптики: Учебное пособие. – М.: НИЯУ МИФИ, 2016.- 120с.</w:t>
      </w:r>
    </w:p>
    <w:p w14:paraId="27EAA3C9" w14:textId="6FD1D585" w:rsidR="00E126F3" w:rsidRPr="00E126F3" w:rsidRDefault="00E126F3" w:rsidP="00264ECF">
      <w:pPr>
        <w:pStyle w:val="aff4"/>
        <w:numPr>
          <w:ilvl w:val="0"/>
          <w:numId w:val="31"/>
        </w:numPr>
        <w:spacing w:line="288" w:lineRule="auto"/>
        <w:jc w:val="both"/>
      </w:pPr>
      <w:r w:rsidRPr="00E126F3">
        <w:t>Савинков В.И., Саркисов П.Д., Сигаев В.Н.и др.</w:t>
      </w:r>
      <w:r w:rsidRPr="00E126F3">
        <w:rPr>
          <w:bCs/>
        </w:rPr>
        <w:t xml:space="preserve"> Борогерманатные стекла с магнитооптическими свойствами. Успехи в химии и химической технологии. Т.ХХ</w:t>
      </w:r>
      <w:r w:rsidRPr="00E126F3">
        <w:rPr>
          <w:bCs/>
          <w:lang w:val="en-US"/>
        </w:rPr>
        <w:t>II</w:t>
      </w:r>
      <w:r w:rsidRPr="00E126F3">
        <w:rPr>
          <w:bCs/>
        </w:rPr>
        <w:t>, №7, 2008, с.39-44.</w:t>
      </w:r>
    </w:p>
    <w:p w14:paraId="6F9A1AF3" w14:textId="31F32F19" w:rsidR="00E126F3" w:rsidRPr="00E126F3" w:rsidRDefault="00E126F3" w:rsidP="00264ECF">
      <w:pPr>
        <w:pStyle w:val="aff4"/>
        <w:numPr>
          <w:ilvl w:val="0"/>
          <w:numId w:val="31"/>
        </w:numPr>
        <w:spacing w:line="288" w:lineRule="auto"/>
        <w:jc w:val="both"/>
      </w:pPr>
      <w:r w:rsidRPr="00E126F3">
        <w:t>Справочник оптика-технолога. Под ред.М.А. Окатова. -2-е изд., перераб. и доп. – Электронное издание, 2019.-679 с.</w:t>
      </w:r>
    </w:p>
    <w:p w14:paraId="0608E0AE" w14:textId="77777777" w:rsidR="00E126F3" w:rsidRPr="00E126F3" w:rsidRDefault="00E126F3" w:rsidP="00E126F3">
      <w:pPr>
        <w:spacing w:line="288" w:lineRule="auto"/>
        <w:ind w:firstLine="567"/>
        <w:jc w:val="both"/>
        <w:rPr>
          <w:b/>
          <w:bCs/>
        </w:rPr>
      </w:pPr>
      <w:r w:rsidRPr="00E126F3">
        <w:rPr>
          <w:b/>
          <w:bCs/>
        </w:rPr>
        <w:t>Изучить следующие вопросы:</w:t>
      </w:r>
    </w:p>
    <w:p w14:paraId="1DA02531" w14:textId="35B898F5" w:rsidR="00E126F3" w:rsidRPr="00E126F3" w:rsidRDefault="00E126F3" w:rsidP="00264ECF">
      <w:pPr>
        <w:pStyle w:val="aff4"/>
        <w:numPr>
          <w:ilvl w:val="0"/>
          <w:numId w:val="30"/>
        </w:numPr>
        <w:spacing w:line="288" w:lineRule="auto"/>
        <w:jc w:val="both"/>
        <w:rPr>
          <w:bCs/>
        </w:rPr>
      </w:pPr>
      <w:r w:rsidRPr="00E126F3">
        <w:rPr>
          <w:bCs/>
        </w:rPr>
        <w:t>понятие поляризованного света;</w:t>
      </w:r>
    </w:p>
    <w:p w14:paraId="23BF8233" w14:textId="31DBE480" w:rsidR="00E126F3" w:rsidRPr="00E126F3" w:rsidRDefault="00E126F3" w:rsidP="00264ECF">
      <w:pPr>
        <w:pStyle w:val="aff4"/>
        <w:numPr>
          <w:ilvl w:val="0"/>
          <w:numId w:val="30"/>
        </w:numPr>
        <w:spacing w:line="288" w:lineRule="auto"/>
        <w:jc w:val="both"/>
        <w:rPr>
          <w:bCs/>
        </w:rPr>
      </w:pPr>
      <w:r w:rsidRPr="00E126F3">
        <w:rPr>
          <w:bCs/>
        </w:rPr>
        <w:t>магнитооптический эффект Фарадея и его применение;</w:t>
      </w:r>
    </w:p>
    <w:p w14:paraId="04F29741" w14:textId="4EF27245" w:rsidR="00E126F3" w:rsidRPr="00E126F3" w:rsidRDefault="00E126F3" w:rsidP="00264ECF">
      <w:pPr>
        <w:pStyle w:val="aff4"/>
        <w:numPr>
          <w:ilvl w:val="0"/>
          <w:numId w:val="30"/>
        </w:numPr>
        <w:spacing w:line="288" w:lineRule="auto"/>
        <w:jc w:val="both"/>
      </w:pPr>
      <w:r w:rsidRPr="00E126F3">
        <w:t>постоянная Верде магнитооптических материалов и ее измерение;</w:t>
      </w:r>
    </w:p>
    <w:p w14:paraId="69A138FB" w14:textId="6CF0E010" w:rsidR="00E126F3" w:rsidRPr="00E126F3" w:rsidRDefault="00E126F3" w:rsidP="00264ECF">
      <w:pPr>
        <w:pStyle w:val="aff4"/>
        <w:numPr>
          <w:ilvl w:val="0"/>
          <w:numId w:val="30"/>
        </w:numPr>
        <w:spacing w:line="288" w:lineRule="auto"/>
        <w:jc w:val="both"/>
      </w:pPr>
      <w:r w:rsidRPr="00E126F3">
        <w:t>методы измерения и расчета магнитного поля соленоида.</w:t>
      </w:r>
    </w:p>
    <w:p w14:paraId="3AABCBD0" w14:textId="4F44263B" w:rsidR="00E126F3" w:rsidRPr="00E126F3" w:rsidRDefault="00E126F3" w:rsidP="00E126F3">
      <w:pPr>
        <w:spacing w:line="288" w:lineRule="auto"/>
        <w:ind w:firstLine="567"/>
        <w:jc w:val="both"/>
        <w:rPr>
          <w:b/>
        </w:rPr>
      </w:pPr>
      <w:r>
        <w:rPr>
          <w:b/>
        </w:rPr>
        <w:t xml:space="preserve">Основное </w:t>
      </w:r>
      <w:r w:rsidRPr="00E126F3">
        <w:rPr>
          <w:b/>
        </w:rPr>
        <w:t>рабочее задание</w:t>
      </w:r>
    </w:p>
    <w:p w14:paraId="5ECA2761" w14:textId="234643AB" w:rsidR="00E126F3" w:rsidRPr="00E126F3" w:rsidRDefault="00E126F3" w:rsidP="00E126F3">
      <w:pPr>
        <w:spacing w:line="288" w:lineRule="auto"/>
        <w:ind w:firstLine="567"/>
        <w:jc w:val="both"/>
        <w:rPr>
          <w:b/>
        </w:rPr>
      </w:pPr>
      <w:r>
        <w:rPr>
          <w:b/>
        </w:rPr>
        <w:t xml:space="preserve">Задание 1. </w:t>
      </w:r>
      <w:r w:rsidRPr="00E126F3">
        <w:rPr>
          <w:b/>
        </w:rPr>
        <w:t>Сборка экспериментальной установки</w:t>
      </w:r>
    </w:p>
    <w:p w14:paraId="0C55A529" w14:textId="1CC69241" w:rsidR="00E126F3" w:rsidRPr="00E126F3" w:rsidRDefault="00E126F3" w:rsidP="00E126F3">
      <w:pPr>
        <w:spacing w:line="288" w:lineRule="auto"/>
        <w:ind w:firstLine="567"/>
        <w:jc w:val="both"/>
      </w:pPr>
      <w:r w:rsidRPr="00E126F3">
        <w:t xml:space="preserve">Собрать экспериментальную установку в соответствии с блок-схемой, приведенной на </w:t>
      </w:r>
      <w:r>
        <w:t>Рис. 42</w:t>
      </w:r>
      <w:r w:rsidRPr="00E126F3">
        <w:t>.</w:t>
      </w:r>
    </w:p>
    <w:p w14:paraId="38FC37A5" w14:textId="54342F04" w:rsidR="00E126F3" w:rsidRPr="00E126F3" w:rsidRDefault="00E126F3" w:rsidP="00E126F3">
      <w:pPr>
        <w:spacing w:line="288" w:lineRule="auto"/>
        <w:ind w:firstLine="567"/>
        <w:jc w:val="center"/>
      </w:pPr>
      <w:r w:rsidRPr="00E126F3">
        <w:rPr>
          <w:noProof/>
          <w:lang w:eastAsia="ru-RU"/>
        </w:rPr>
        <w:lastRenderedPageBreak/>
        <w:drawing>
          <wp:anchor distT="0" distB="0" distL="114300" distR="114300" simplePos="0" relativeHeight="251668480" behindDoc="0" locked="0" layoutInCell="1" allowOverlap="1" wp14:anchorId="228AED3C" wp14:editId="0E8401B6">
            <wp:simplePos x="0" y="0"/>
            <wp:positionH relativeFrom="margin">
              <wp:align>center</wp:align>
            </wp:positionH>
            <wp:positionV relativeFrom="page">
              <wp:posOffset>792480</wp:posOffset>
            </wp:positionV>
            <wp:extent cx="5936400" cy="2674800"/>
            <wp:effectExtent l="0" t="0" r="7620" b="0"/>
            <wp:wrapTopAndBottom/>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6400" cy="26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26F3">
        <w:t xml:space="preserve">Рис. </w:t>
      </w:r>
      <w:r>
        <w:t>42</w:t>
      </w:r>
      <w:r w:rsidRPr="00E126F3">
        <w:t>. Блок-схема экспериментальной установки</w:t>
      </w:r>
      <w:r>
        <w:t xml:space="preserve">. </w:t>
      </w:r>
      <w:r w:rsidRPr="00E126F3">
        <w:t>1 – источник питания лазера, 2 – лазер, 3 – обтюратор, 4 – поляризатор, 5 – соленоид – цилиндрическая    катушка, состоящая из большого числа витков медного провода, плотно намотанных на общий сердечник, с установленным внутри его стержнем из магнитооптического стекла, 6 – источник питания: универсальный источник питания УИП-2 или блок питания Б5-50, 7 – поляризатор-анализатор, 8 – фотоприемное устройство (ФПУ), 9 – осциллограф.</w:t>
      </w:r>
    </w:p>
    <w:p w14:paraId="3EEF7741" w14:textId="3DCBB3D1" w:rsidR="00E126F3" w:rsidRPr="00E126F3" w:rsidRDefault="005F3386" w:rsidP="005F3386">
      <w:pPr>
        <w:spacing w:line="288" w:lineRule="auto"/>
        <w:ind w:firstLine="567"/>
        <w:jc w:val="both"/>
        <w:rPr>
          <w:b/>
        </w:rPr>
      </w:pPr>
      <w:r>
        <w:rPr>
          <w:b/>
        </w:rPr>
        <w:t xml:space="preserve">Задание 2. </w:t>
      </w:r>
      <w:r w:rsidR="00E126F3" w:rsidRPr="00E126F3">
        <w:rPr>
          <w:b/>
        </w:rPr>
        <w:t>Настройка экспериментальной установки и проведение измерений</w:t>
      </w:r>
    </w:p>
    <w:p w14:paraId="03BEC8F1" w14:textId="5643D0A1" w:rsidR="00E126F3" w:rsidRPr="00E126F3" w:rsidRDefault="00E126F3" w:rsidP="005F3386">
      <w:pPr>
        <w:spacing w:line="288" w:lineRule="auto"/>
        <w:ind w:firstLine="567"/>
        <w:jc w:val="both"/>
      </w:pPr>
      <w:r w:rsidRPr="00E126F3">
        <w:t>Включить все приборы.</w:t>
      </w:r>
    </w:p>
    <w:p w14:paraId="492F6E3D" w14:textId="4774CCE7" w:rsidR="00E126F3" w:rsidRPr="00E126F3" w:rsidRDefault="00E126F3" w:rsidP="005F3386">
      <w:pPr>
        <w:spacing w:line="288" w:lineRule="auto"/>
        <w:ind w:firstLine="567"/>
        <w:jc w:val="both"/>
      </w:pPr>
      <w:r w:rsidRPr="00E126F3">
        <w:t>При использовании универсального источника питания УИП-2 тумблеры, находящиеся под стрелочным прибором универсального источника питания УИП-2, перевести в режим измерения тока: 1-й – ручка вниз, 2-й – ручка влево, 3-й - ручка вверх. При использовании блока питания Б5-50 установить напряжение 250В.</w:t>
      </w:r>
    </w:p>
    <w:p w14:paraId="3BA4E5D7" w14:textId="05540711" w:rsidR="00E126F3" w:rsidRPr="00E126F3" w:rsidRDefault="00E126F3" w:rsidP="005F3386">
      <w:pPr>
        <w:spacing w:line="288" w:lineRule="auto"/>
        <w:ind w:firstLine="567"/>
        <w:jc w:val="both"/>
      </w:pPr>
      <w:r w:rsidRPr="00E126F3">
        <w:t xml:space="preserve">Установить лазер в зажиме «кардана» таким образом, чтобы плоскость поляризации лазера находилась строго в вертикальной плоскости. </w:t>
      </w:r>
    </w:p>
    <w:p w14:paraId="40122E1D" w14:textId="321FDD71" w:rsidR="00E126F3" w:rsidRPr="00E126F3" w:rsidRDefault="00E126F3" w:rsidP="005F3386">
      <w:pPr>
        <w:spacing w:line="288" w:lineRule="auto"/>
        <w:ind w:firstLine="567"/>
        <w:jc w:val="both"/>
      </w:pPr>
      <w:r w:rsidRPr="00E126F3">
        <w:t>Для настройки следует использовать поляризатор-анализатор и измерительный экран, при этом настройка проводится по минимальной яркости луча. В дальнейшем положение лазера может быть уточнено по осциллограмме.</w:t>
      </w:r>
    </w:p>
    <w:p w14:paraId="147FF38B" w14:textId="4E93B521" w:rsidR="00E126F3" w:rsidRPr="00E126F3" w:rsidRDefault="00E126F3" w:rsidP="005F3386">
      <w:pPr>
        <w:spacing w:line="288" w:lineRule="auto"/>
        <w:ind w:firstLine="567"/>
        <w:jc w:val="both"/>
      </w:pPr>
      <w:r w:rsidRPr="00E126F3">
        <w:t>Установить лазер, соленоид, с установленным внутри его стержнем из магнитооптического стекла, и измерительный экран на оптическую скамью. Включить лазер.</w:t>
      </w:r>
    </w:p>
    <w:p w14:paraId="0BAEC948" w14:textId="6839AEF1" w:rsidR="00E126F3" w:rsidRPr="00E126F3" w:rsidRDefault="00E126F3" w:rsidP="005F3386">
      <w:pPr>
        <w:spacing w:line="288" w:lineRule="auto"/>
        <w:ind w:firstLine="567"/>
        <w:jc w:val="both"/>
      </w:pPr>
      <w:r w:rsidRPr="00E126F3">
        <w:t xml:space="preserve">Перемещениями лазера и изменениями направления излучения лазера добиться прохождения лазерного луча через ось стержня из магнитооптического стекла. </w:t>
      </w:r>
    </w:p>
    <w:p w14:paraId="4B6C81F5" w14:textId="34DD05DB" w:rsidR="00E126F3" w:rsidRPr="00E126F3" w:rsidRDefault="00E126F3" w:rsidP="005F3386">
      <w:pPr>
        <w:spacing w:line="288" w:lineRule="auto"/>
        <w:ind w:firstLine="567"/>
        <w:jc w:val="both"/>
      </w:pPr>
      <w:r w:rsidRPr="00E126F3">
        <w:lastRenderedPageBreak/>
        <w:t>При правильной установке луч лазера (кружок рассеяния) должен находиться в центре измерительного экрана.</w:t>
      </w:r>
    </w:p>
    <w:p w14:paraId="1CC273B1" w14:textId="0105F29A" w:rsidR="00E126F3" w:rsidRPr="00E126F3" w:rsidRDefault="00E126F3" w:rsidP="005F3386">
      <w:pPr>
        <w:spacing w:line="288" w:lineRule="auto"/>
        <w:ind w:firstLine="567"/>
        <w:jc w:val="both"/>
      </w:pPr>
      <w:r w:rsidRPr="00E126F3">
        <w:t xml:space="preserve">Установить на оптическую скамью обтюратор таким образом, чтобы луч лазера проходил по периферии лопаток обтюратора. Включить обтюратор. </w:t>
      </w:r>
    </w:p>
    <w:p w14:paraId="6ADCFF0D" w14:textId="0275AC62" w:rsidR="00E126F3" w:rsidRPr="00E126F3" w:rsidRDefault="00E126F3" w:rsidP="005F3386">
      <w:pPr>
        <w:spacing w:line="288" w:lineRule="auto"/>
        <w:ind w:firstLine="567"/>
        <w:jc w:val="both"/>
      </w:pPr>
      <w:r w:rsidRPr="00E126F3">
        <w:t>Установить на правую поперечную скамью ФПУ и включить его. Перемещениями ФПУ в вертикальной и горизонтальной плоскостях добиться полного попадания излучения лазера в апертуру фотоприемника. При этом амплитуда сигнала на экране осциллографа должна быть максимальной.</w:t>
      </w:r>
    </w:p>
    <w:p w14:paraId="3B3186F1" w14:textId="6965D0B7" w:rsidR="00E126F3" w:rsidRPr="00E126F3" w:rsidRDefault="00E126F3" w:rsidP="005F3386">
      <w:pPr>
        <w:spacing w:line="288" w:lineRule="auto"/>
        <w:ind w:firstLine="567"/>
        <w:jc w:val="both"/>
      </w:pPr>
      <w:r w:rsidRPr="00E126F3">
        <w:t>Установить плоскость пропускания поляризаторов-анализаторов строго перпендикулярно плоскости поляризации лазерного излучения. При этом стрелка - индикатор положения поляризаторов-анализаторов должна находиться на нуле градусов, а амплитуда сигнала на экране должна быть минимальной при максимальной чувствительности осциллографа.</w:t>
      </w:r>
    </w:p>
    <w:p w14:paraId="761290B5" w14:textId="57DEB8E2" w:rsidR="00E126F3" w:rsidRPr="00E126F3" w:rsidRDefault="00E126F3" w:rsidP="005F3386">
      <w:pPr>
        <w:spacing w:line="288" w:lineRule="auto"/>
        <w:ind w:firstLine="567"/>
        <w:jc w:val="both"/>
      </w:pPr>
      <w:r w:rsidRPr="00E126F3">
        <w:t xml:space="preserve">При необходимости следует уточнить положение плоскости пропускания поляризатора-анализатора поз.4.  </w:t>
      </w:r>
    </w:p>
    <w:p w14:paraId="414662B2" w14:textId="071A60EF" w:rsidR="00E126F3" w:rsidRPr="00E126F3" w:rsidRDefault="00E126F3" w:rsidP="005F3386">
      <w:pPr>
        <w:spacing w:line="288" w:lineRule="auto"/>
        <w:ind w:firstLine="567"/>
        <w:jc w:val="both"/>
      </w:pPr>
      <w:r w:rsidRPr="00E126F3">
        <w:t>Для контроля величины тока, проходящего через соленоид, установить в цепь соленоида миллиамперметр.</w:t>
      </w:r>
    </w:p>
    <w:p w14:paraId="444512B7" w14:textId="0E32BA1B" w:rsidR="00E126F3" w:rsidRPr="00E126F3" w:rsidRDefault="00E126F3" w:rsidP="005F3386">
      <w:pPr>
        <w:spacing w:line="288" w:lineRule="auto"/>
        <w:ind w:firstLine="567"/>
        <w:jc w:val="both"/>
      </w:pPr>
      <w:r w:rsidRPr="00E126F3">
        <w:t>Соединить провода соленоида с клеммами источника питания, после чего органы управления величиной тока установить в начальное (нулевое) положение.</w:t>
      </w:r>
    </w:p>
    <w:p w14:paraId="28EBDE55" w14:textId="626A2EC6" w:rsidR="00E126F3" w:rsidRPr="00E126F3" w:rsidRDefault="00E126F3" w:rsidP="005F3386">
      <w:pPr>
        <w:spacing w:line="288" w:lineRule="auto"/>
        <w:ind w:firstLine="567"/>
        <w:jc w:val="both"/>
      </w:pPr>
      <w:r w:rsidRPr="00E126F3">
        <w:t xml:space="preserve">Снять зависимость угла поворота плоскости поляризации излучения лазера от величины тока, пропускаемого через обмотку соленоида.                                                                                                          Измерения проводить через каждые 50 мА до значения максимального тока 250 мА, контролируя величину тока по миллиамперметру. </w:t>
      </w:r>
    </w:p>
    <w:p w14:paraId="7BBD3346" w14:textId="18DF2B78" w:rsidR="00E126F3" w:rsidRPr="00E126F3" w:rsidRDefault="00E126F3" w:rsidP="005F3386">
      <w:pPr>
        <w:spacing w:line="288" w:lineRule="auto"/>
        <w:ind w:firstLine="567"/>
        <w:jc w:val="both"/>
      </w:pPr>
      <w:r w:rsidRPr="00E126F3">
        <w:t xml:space="preserve">Для того чтобы определить угол поворота плоскости поляризации Θ при каждом значении тока, необходимо довернуть плоскость пропускания поляризатора-анализатора поз.7 в положение, соответствующее </w:t>
      </w:r>
      <w:r w:rsidRPr="00E126F3">
        <w:rPr>
          <w:b/>
          <w:i/>
        </w:rPr>
        <w:t>минимальной</w:t>
      </w:r>
      <w:r w:rsidRPr="00E126F3">
        <w:t xml:space="preserve"> амплитуде сигнала на экране осциллографа и снять показание угла Θ по лимбу относительно нулевого положения стрелки-индикатора.</w:t>
      </w:r>
    </w:p>
    <w:p w14:paraId="246500D0" w14:textId="289A1D74" w:rsidR="00E126F3" w:rsidRPr="00E126F3" w:rsidRDefault="00E126F3" w:rsidP="005F3386">
      <w:pPr>
        <w:spacing w:line="288" w:lineRule="auto"/>
        <w:ind w:firstLine="567"/>
        <w:jc w:val="both"/>
      </w:pPr>
      <w:r w:rsidRPr="00E126F3">
        <w:t>Повторить измерения, изменив направление тока в соленоиде на противоположное, для чего необходимо поменять местами штекеры подключения обмотки соленоида к источнику питания.</w:t>
      </w:r>
    </w:p>
    <w:p w14:paraId="51DCF31E" w14:textId="77777777" w:rsidR="00E126F3" w:rsidRPr="00E126F3" w:rsidRDefault="00E126F3" w:rsidP="005F3386">
      <w:pPr>
        <w:spacing w:line="288" w:lineRule="auto"/>
        <w:ind w:firstLine="567"/>
        <w:jc w:val="both"/>
      </w:pPr>
      <w:r w:rsidRPr="00E126F3">
        <w:t xml:space="preserve">Результаты полученных экспериментальных значений свести в итоговую таблицу. Сравнить результаты. </w:t>
      </w:r>
    </w:p>
    <w:p w14:paraId="3916E86D" w14:textId="2361A087" w:rsidR="00E126F3" w:rsidRPr="00E126F3" w:rsidRDefault="00E126F3" w:rsidP="005F3386">
      <w:pPr>
        <w:spacing w:line="288" w:lineRule="auto"/>
        <w:ind w:firstLine="567"/>
        <w:jc w:val="both"/>
      </w:pPr>
      <w:r w:rsidRPr="00E126F3">
        <w:t xml:space="preserve">По результатам измерений построить графики зависимости угла поворота плоскости поляризации лазерного излучения, прошедшего через стержень из </w:t>
      </w:r>
      <w:r w:rsidRPr="00E126F3">
        <w:lastRenderedPageBreak/>
        <w:t>магнитооптического стекла, от силы тока, пропускаемого через обмотку соленоида.</w:t>
      </w:r>
    </w:p>
    <w:p w14:paraId="3EDF5D23" w14:textId="3AC4C5BA" w:rsidR="00E126F3" w:rsidRPr="00E126F3" w:rsidRDefault="005F3386" w:rsidP="005F3386">
      <w:pPr>
        <w:spacing w:line="288" w:lineRule="auto"/>
        <w:ind w:firstLine="567"/>
        <w:jc w:val="both"/>
        <w:rPr>
          <w:b/>
        </w:rPr>
      </w:pPr>
      <w:r>
        <w:rPr>
          <w:b/>
        </w:rPr>
        <w:t xml:space="preserve">Задание 3. </w:t>
      </w:r>
      <w:r w:rsidR="00E126F3" w:rsidRPr="00E126F3">
        <w:rPr>
          <w:b/>
        </w:rPr>
        <w:t>Расчет напряженности магнитного поля</w:t>
      </w:r>
    </w:p>
    <w:p w14:paraId="1A04E2C1" w14:textId="56189161" w:rsidR="00E126F3" w:rsidRPr="00E126F3" w:rsidRDefault="00E126F3" w:rsidP="005F3386">
      <w:pPr>
        <w:spacing w:line="288" w:lineRule="auto"/>
        <w:ind w:firstLine="567"/>
        <w:jc w:val="both"/>
      </w:pPr>
      <w:r w:rsidRPr="00E126F3">
        <w:t>Измерить необходимые для расчета геометрические параметры соленоида – длину намотки, наружный диаметр медного обмоточного провода.</w:t>
      </w:r>
    </w:p>
    <w:p w14:paraId="487BD430" w14:textId="26A61652" w:rsidR="00E126F3" w:rsidRPr="00E126F3" w:rsidRDefault="00E126F3" w:rsidP="005F3386">
      <w:pPr>
        <w:spacing w:line="288" w:lineRule="auto"/>
        <w:ind w:firstLine="567"/>
        <w:jc w:val="both"/>
      </w:pPr>
      <w:r w:rsidRPr="00E126F3">
        <w:t xml:space="preserve">Вычислить напряженности магнитного поля Н (в А/м </w:t>
      </w:r>
      <w:r w:rsidR="005F3386" w:rsidRPr="00E126F3">
        <w:t>и э</w:t>
      </w:r>
      <w:r w:rsidRPr="00E126F3">
        <w:t>) внутри соленоида для каждого значения силы тока в диапазоне от 50 мА до 250 мА.</w:t>
      </w:r>
    </w:p>
    <w:p w14:paraId="5188199E" w14:textId="77777777" w:rsidR="00E126F3" w:rsidRPr="00E126F3" w:rsidRDefault="00E126F3" w:rsidP="005F3386">
      <w:pPr>
        <w:spacing w:line="288" w:lineRule="auto"/>
        <w:ind w:firstLine="567"/>
        <w:jc w:val="both"/>
      </w:pPr>
      <w:r w:rsidRPr="00E126F3">
        <w:t>Расчеты провести для двух случаев - бесконечно длинного соленоида (длина соленоида больше средних 10 диаметров соленоида), а также соленоида конечной длины, когда длина намотки сопоставима с ее средним диаметром.</w:t>
      </w:r>
    </w:p>
    <w:p w14:paraId="01136B44" w14:textId="24734478" w:rsidR="005F3386" w:rsidRPr="00E126F3" w:rsidRDefault="00E126F3" w:rsidP="005F3386">
      <w:pPr>
        <w:spacing w:line="288" w:lineRule="auto"/>
        <w:ind w:firstLine="567"/>
        <w:jc w:val="both"/>
      </w:pPr>
      <w:r w:rsidRPr="00E126F3">
        <w:t>В случае бесконечно длинного соленоида максимальную напряженность магнитного поля в центре соленоида можно рассчитать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5F3386" w14:paraId="716DE8EB" w14:textId="77777777" w:rsidTr="005F3386">
        <w:tc>
          <w:tcPr>
            <w:tcW w:w="8926" w:type="dxa"/>
            <w:vAlign w:val="center"/>
          </w:tcPr>
          <w:p w14:paraId="329D89EE" w14:textId="7B026BBF" w:rsidR="005F3386" w:rsidRPr="005F3386" w:rsidRDefault="00AD6B83" w:rsidP="005F3386">
            <w:pPr>
              <w:spacing w:line="288" w:lineRule="auto"/>
              <w:jc w:val="center"/>
            </w:pPr>
            <m:oMathPara>
              <m:oMathParaPr>
                <m:jc m:val="center"/>
              </m:oMathParaPr>
              <m:oMath>
                <m:sSub>
                  <m:sSubPr>
                    <m:ctrlPr>
                      <w:rPr>
                        <w:rFonts w:ascii="Cambria Math" w:hAnsi="Cambria Math"/>
                        <w:i/>
                      </w:rPr>
                    </m:ctrlPr>
                  </m:sSubPr>
                  <m:e>
                    <m:r>
                      <w:rPr>
                        <w:rFonts w:ascii="Cambria Math" w:hAnsi="Cambria Math"/>
                        <w:lang w:val="en-US"/>
                      </w:rPr>
                      <m:t>H</m:t>
                    </m:r>
                  </m:e>
                  <m:sub>
                    <m:r>
                      <w:rPr>
                        <w:rFonts w:ascii="Cambria Math" w:hAnsi="Cambria Math"/>
                      </w:rPr>
                      <m:t>max</m:t>
                    </m:r>
                  </m:sub>
                </m:sSub>
                <m:r>
                  <w:rPr>
                    <w:rFonts w:ascii="Cambria Math" w:hAnsi="Cambria Math"/>
                  </w:rPr>
                  <m:t>=I*N=I</m:t>
                </m:r>
                <m:f>
                  <m:fPr>
                    <m:ctrlPr>
                      <w:rPr>
                        <w:rFonts w:ascii="Cambria Math" w:hAnsi="Cambria Math"/>
                        <w:i/>
                      </w:rPr>
                    </m:ctrlPr>
                  </m:fPr>
                  <m:num>
                    <m:r>
                      <w:rPr>
                        <w:rFonts w:ascii="Cambria Math" w:hAnsi="Cambria Math"/>
                      </w:rPr>
                      <m:t>n</m:t>
                    </m:r>
                  </m:num>
                  <m:den>
                    <m:r>
                      <w:rPr>
                        <w:rFonts w:ascii="Cambria Math" w:hAnsi="Cambria Math"/>
                      </w:rPr>
                      <m:t>L</m:t>
                    </m:r>
                  </m:den>
                </m:f>
              </m:oMath>
            </m:oMathPara>
          </w:p>
        </w:tc>
        <w:tc>
          <w:tcPr>
            <w:tcW w:w="702" w:type="dxa"/>
            <w:vAlign w:val="center"/>
          </w:tcPr>
          <w:p w14:paraId="60C14481" w14:textId="270BD713" w:rsidR="005F3386" w:rsidRDefault="005F3386" w:rsidP="005F3386">
            <w:pPr>
              <w:spacing w:line="288" w:lineRule="auto"/>
              <w:jc w:val="right"/>
            </w:pPr>
            <w:r>
              <w:t>(25)</w:t>
            </w:r>
          </w:p>
        </w:tc>
      </w:tr>
    </w:tbl>
    <w:p w14:paraId="6C6D3C0B" w14:textId="77777777" w:rsidR="00E126F3" w:rsidRPr="00E126F3" w:rsidRDefault="00E126F3" w:rsidP="00E126F3">
      <w:pPr>
        <w:spacing w:line="288" w:lineRule="auto"/>
        <w:ind w:firstLine="567"/>
        <w:jc w:val="both"/>
      </w:pPr>
      <w:r w:rsidRPr="00E126F3">
        <w:t xml:space="preserve">где </w:t>
      </w:r>
      <w:r w:rsidRPr="00E126F3">
        <w:rPr>
          <w:lang w:val="en-US"/>
        </w:rPr>
        <w:t>I</w:t>
      </w:r>
      <w:r w:rsidRPr="00E126F3">
        <w:t>–величина тока, пропускаемого через обмотку соленоида,</w:t>
      </w:r>
    </w:p>
    <w:p w14:paraId="35A55175" w14:textId="333238C0" w:rsidR="00E126F3" w:rsidRPr="00E126F3" w:rsidRDefault="00E126F3" w:rsidP="00E126F3">
      <w:pPr>
        <w:spacing w:line="288" w:lineRule="auto"/>
        <w:ind w:firstLine="567"/>
        <w:jc w:val="both"/>
      </w:pPr>
      <w:r w:rsidRPr="00E126F3">
        <w:rPr>
          <w:lang w:val="en-US"/>
        </w:rPr>
        <w:t>N</w:t>
      </w:r>
      <w:r w:rsidR="005F3386">
        <w:t xml:space="preserve"> </w:t>
      </w:r>
      <w:r w:rsidRPr="00E126F3">
        <w:t>–</w:t>
      </w:r>
      <w:r w:rsidR="005F3386">
        <w:t xml:space="preserve"> </w:t>
      </w:r>
      <w:r w:rsidRPr="00E126F3">
        <w:t>общее число витков на метр длины (плотность витков соленоида),</w:t>
      </w:r>
    </w:p>
    <w:p w14:paraId="2232B8DE" w14:textId="1C1C07F5" w:rsidR="00E126F3" w:rsidRPr="00E126F3" w:rsidRDefault="005F3386" w:rsidP="00E126F3">
      <w:pPr>
        <w:spacing w:line="288" w:lineRule="auto"/>
        <w:ind w:firstLine="567"/>
        <w:jc w:val="both"/>
      </w:pPr>
      <w:r>
        <w:rPr>
          <w:lang w:val="en-US"/>
        </w:rPr>
        <w:t>n</w:t>
      </w:r>
      <w:r>
        <w:t xml:space="preserve"> </w:t>
      </w:r>
      <w:r w:rsidR="00E126F3" w:rsidRPr="00E126F3">
        <w:t>–</w:t>
      </w:r>
      <w:r>
        <w:t xml:space="preserve"> </w:t>
      </w:r>
      <w:r w:rsidR="00E126F3" w:rsidRPr="00E126F3">
        <w:t>общее число витков в соленоиде,</w:t>
      </w:r>
    </w:p>
    <w:p w14:paraId="0EEADB71" w14:textId="77777777" w:rsidR="00E126F3" w:rsidRPr="00E126F3" w:rsidRDefault="00E126F3" w:rsidP="00E126F3">
      <w:pPr>
        <w:spacing w:line="288" w:lineRule="auto"/>
        <w:ind w:firstLine="567"/>
        <w:jc w:val="both"/>
      </w:pPr>
      <w:r w:rsidRPr="00E126F3">
        <w:rPr>
          <w:lang w:val="en-US"/>
        </w:rPr>
        <w:t>L</w:t>
      </w:r>
      <w:r w:rsidRPr="00E126F3">
        <w:t xml:space="preserve"> - длина намотки соленоида.</w:t>
      </w:r>
    </w:p>
    <w:p w14:paraId="1E7C042A" w14:textId="5A9B7FC3" w:rsidR="005F3386" w:rsidRPr="00E126F3" w:rsidRDefault="00E126F3" w:rsidP="005F3386">
      <w:pPr>
        <w:spacing w:line="288" w:lineRule="auto"/>
        <w:ind w:firstLine="567"/>
        <w:jc w:val="both"/>
      </w:pPr>
      <w:r w:rsidRPr="00E126F3">
        <w:t>Максимальную напряженность магнитного поля в центре оси соленоида конечной длины, т.е. когда</w:t>
      </w:r>
      <m:oMath>
        <m:r>
          <w:rPr>
            <w:rFonts w:ascii="Cambria Math" w:hAnsi="Cambria Math"/>
          </w:rPr>
          <m:t xml:space="preserve"> </m:t>
        </m:r>
        <m:f>
          <m:fPr>
            <m:ctrlPr>
              <w:rPr>
                <w:rFonts w:ascii="Cambria Math" w:hAnsi="Cambria Math"/>
                <w:i/>
              </w:rPr>
            </m:ctrlPr>
          </m:fPr>
          <m:num>
            <m:r>
              <w:rPr>
                <w:rFonts w:ascii="Cambria Math" w:hAnsi="Cambria Math"/>
                <w:lang w:val="en-US"/>
              </w:rPr>
              <m:t>L</m:t>
            </m:r>
          </m:num>
          <m:den>
            <m:sSub>
              <m:sSubPr>
                <m:ctrlPr>
                  <w:rPr>
                    <w:rFonts w:ascii="Cambria Math" w:hAnsi="Cambria Math"/>
                    <w:i/>
                  </w:rPr>
                </m:ctrlPr>
              </m:sSubPr>
              <m:e>
                <m:r>
                  <w:rPr>
                    <w:rFonts w:ascii="Cambria Math" w:hAnsi="Cambria Math"/>
                  </w:rPr>
                  <m:t>D</m:t>
                </m:r>
              </m:e>
              <m:sub>
                <m:r>
                  <w:rPr>
                    <w:rFonts w:ascii="Cambria Math" w:hAnsi="Cambria Math"/>
                  </w:rPr>
                  <m:t>ср</m:t>
                </m:r>
              </m:sub>
            </m:sSub>
          </m:den>
        </m:f>
        <m:r>
          <w:rPr>
            <w:rFonts w:ascii="Cambria Math" w:hAnsi="Cambria Math"/>
          </w:rPr>
          <m:t>&lt;10</m:t>
        </m:r>
      </m:oMath>
      <w:r w:rsidRPr="00E126F3">
        <w:t>, можно рассчитать по формуле:</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5F3386" w14:paraId="09D9D609" w14:textId="77777777" w:rsidTr="006D371C">
        <w:tc>
          <w:tcPr>
            <w:tcW w:w="8926" w:type="dxa"/>
            <w:vAlign w:val="center"/>
          </w:tcPr>
          <w:p w14:paraId="16B87728" w14:textId="6E308232" w:rsidR="005F3386" w:rsidRPr="005F3386" w:rsidRDefault="00AD6B83" w:rsidP="006D371C">
            <w:pPr>
              <w:spacing w:line="288" w:lineRule="auto"/>
              <w:jc w:val="center"/>
            </w:pPr>
            <m:oMathPara>
              <m:oMathParaPr>
                <m:jc m:val="center"/>
              </m:oMathParaPr>
              <m:oMath>
                <m:sSub>
                  <m:sSubPr>
                    <m:ctrlPr>
                      <w:rPr>
                        <w:rFonts w:ascii="Cambria Math" w:hAnsi="Cambria Math"/>
                        <w:i/>
                      </w:rPr>
                    </m:ctrlPr>
                  </m:sSubPr>
                  <m:e>
                    <m:r>
                      <w:rPr>
                        <w:rFonts w:ascii="Cambria Math" w:hAnsi="Cambria Math"/>
                        <w:lang w:val="en-US"/>
                      </w:rPr>
                      <m:t>H</m:t>
                    </m:r>
                  </m:e>
                  <m:sub>
                    <m:r>
                      <w:rPr>
                        <w:rFonts w:ascii="Cambria Math" w:hAnsi="Cambria Math"/>
                      </w:rPr>
                      <m:t>max</m:t>
                    </m:r>
                  </m:sub>
                </m:sSub>
                <m:r>
                  <w:rPr>
                    <w:rFonts w:ascii="Cambria Math" w:hAnsi="Cambria Math"/>
                  </w:rPr>
                  <m:t>=I*N</m:t>
                </m:r>
                <m:f>
                  <m:fPr>
                    <m:ctrlPr>
                      <w:rPr>
                        <w:rFonts w:ascii="Cambria Math" w:hAnsi="Cambria Math"/>
                        <w:i/>
                      </w:rPr>
                    </m:ctrlPr>
                  </m:fPr>
                  <m:num>
                    <m:r>
                      <w:rPr>
                        <w:rFonts w:ascii="Cambria Math" w:hAnsi="Cambria Math"/>
                      </w:rPr>
                      <m:t>L</m:t>
                    </m:r>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D</m:t>
                            </m:r>
                          </m:e>
                          <m:sub>
                            <m:r>
                              <w:rPr>
                                <w:rFonts w:ascii="Cambria Math" w:hAnsi="Cambria Math"/>
                              </w:rPr>
                              <m:t>ср</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e>
                    </m:rad>
                  </m:den>
                </m:f>
                <m:r>
                  <w:rPr>
                    <w:rFonts w:ascii="Cambria Math" w:hAnsi="Cambria Math"/>
                  </w:rPr>
                  <m:t xml:space="preserve">= </m:t>
                </m:r>
                <m:f>
                  <m:fPr>
                    <m:ctrlPr>
                      <w:rPr>
                        <w:rFonts w:ascii="Cambria Math" w:hAnsi="Cambria Math"/>
                        <w:i/>
                      </w:rPr>
                    </m:ctrlPr>
                  </m:fPr>
                  <m:num>
                    <m:r>
                      <w:rPr>
                        <w:rFonts w:ascii="Cambria Math" w:hAnsi="Cambria Math"/>
                        <w:lang w:val="en-US"/>
                      </w:rPr>
                      <m:t>n*I</m:t>
                    </m:r>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D</m:t>
                            </m:r>
                          </m:e>
                          <m:sub>
                            <m:r>
                              <w:rPr>
                                <w:rFonts w:ascii="Cambria Math" w:hAnsi="Cambria Math"/>
                              </w:rPr>
                              <m:t>ср</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e>
                    </m:rad>
                  </m:den>
                </m:f>
              </m:oMath>
            </m:oMathPara>
          </w:p>
        </w:tc>
        <w:tc>
          <w:tcPr>
            <w:tcW w:w="702" w:type="dxa"/>
            <w:vAlign w:val="center"/>
          </w:tcPr>
          <w:p w14:paraId="3DC00057" w14:textId="69E106C9" w:rsidR="005F3386" w:rsidRDefault="005F3386" w:rsidP="006D371C">
            <w:pPr>
              <w:spacing w:line="288" w:lineRule="auto"/>
              <w:jc w:val="right"/>
            </w:pPr>
            <w:r>
              <w:t>(2</w:t>
            </w:r>
            <w:r>
              <w:rPr>
                <w:lang w:val="en-US"/>
              </w:rPr>
              <w:t>6</w:t>
            </w:r>
            <w:r>
              <w:t>)</w:t>
            </w:r>
          </w:p>
        </w:tc>
      </w:tr>
    </w:tbl>
    <w:p w14:paraId="0FBF9AD9" w14:textId="0E0AED3D" w:rsidR="00E126F3" w:rsidRPr="00E126F3" w:rsidRDefault="00E126F3" w:rsidP="00E126F3">
      <w:pPr>
        <w:spacing w:line="288" w:lineRule="auto"/>
        <w:ind w:firstLine="567"/>
        <w:jc w:val="both"/>
      </w:pPr>
      <w:r w:rsidRPr="00E126F3">
        <w:t xml:space="preserve">где </w:t>
      </w:r>
      <m:oMath>
        <m:sSub>
          <m:sSubPr>
            <m:ctrlPr>
              <w:rPr>
                <w:rFonts w:ascii="Cambria Math" w:hAnsi="Cambria Math"/>
                <w:i/>
              </w:rPr>
            </m:ctrlPr>
          </m:sSubPr>
          <m:e>
            <m:r>
              <w:rPr>
                <w:rFonts w:ascii="Cambria Math" w:hAnsi="Cambria Math"/>
              </w:rPr>
              <m:t>D</m:t>
            </m:r>
          </m:e>
          <m:sub>
            <m:r>
              <w:rPr>
                <w:rFonts w:ascii="Cambria Math" w:hAnsi="Cambria Math"/>
              </w:rPr>
              <m:t>ср</m:t>
            </m:r>
          </m:sub>
        </m:sSub>
      </m:oMath>
      <w:r w:rsidRPr="00E126F3">
        <w:t>– средний диаметр намотки.</w:t>
      </w:r>
    </w:p>
    <w:p w14:paraId="44A4218B" w14:textId="77777777" w:rsidR="00E126F3" w:rsidRPr="00E126F3" w:rsidRDefault="00E126F3" w:rsidP="00E126F3">
      <w:pPr>
        <w:spacing w:line="288" w:lineRule="auto"/>
        <w:ind w:firstLine="567"/>
        <w:jc w:val="both"/>
      </w:pPr>
      <w:r w:rsidRPr="00E126F3">
        <w:t>Дополнительные справочные данные для расчетов приведены ниже.</w:t>
      </w:r>
    </w:p>
    <w:p w14:paraId="67A79980" w14:textId="1709C4FA" w:rsidR="00E126F3" w:rsidRPr="00E126F3" w:rsidRDefault="005F3386" w:rsidP="00E126F3">
      <w:pPr>
        <w:spacing w:line="288" w:lineRule="auto"/>
        <w:ind w:firstLine="567"/>
        <w:jc w:val="both"/>
        <w:rPr>
          <w:b/>
        </w:rPr>
      </w:pPr>
      <w:r>
        <w:rPr>
          <w:b/>
        </w:rPr>
        <w:t>Задание 4.</w:t>
      </w:r>
      <w:r w:rsidR="00E126F3" w:rsidRPr="00E126F3">
        <w:rPr>
          <w:b/>
        </w:rPr>
        <w:t xml:space="preserve"> Измерение постоянной Верде магнитооптического материала</w:t>
      </w:r>
    </w:p>
    <w:p w14:paraId="23B8B2B2" w14:textId="19745273" w:rsidR="00E126F3" w:rsidRPr="00E126F3" w:rsidRDefault="00E126F3" w:rsidP="005F3386">
      <w:pPr>
        <w:spacing w:line="288" w:lineRule="auto"/>
        <w:ind w:firstLine="567"/>
        <w:jc w:val="both"/>
      </w:pPr>
      <w:r w:rsidRPr="00E126F3">
        <w:t>Определить постоянную Верде магнитооптического материала (в рад/А и угл.</w:t>
      </w:r>
      <w:r w:rsidR="005F3386">
        <w:t xml:space="preserve"> </w:t>
      </w:r>
      <w:r w:rsidRPr="00E126F3">
        <w:t>мин</w:t>
      </w:r>
      <w:r w:rsidR="005F3386" w:rsidRPr="00E126F3">
        <w:t>/ (см э</w:t>
      </w:r>
      <w:r w:rsidRPr="00E126F3">
        <w:t>) по формуле:</w:t>
      </w:r>
    </w:p>
    <w:p w14:paraId="08E1448D" w14:textId="148C6333" w:rsidR="005F3386" w:rsidRPr="00E126F3" w:rsidRDefault="005F3386" w:rsidP="00E126F3">
      <w:pPr>
        <w:spacing w:line="288" w:lineRule="auto"/>
        <w:ind w:firstLine="567"/>
        <w:jc w:val="both"/>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5F3386" w14:paraId="5FCEA1FC" w14:textId="77777777" w:rsidTr="006D371C">
        <w:tc>
          <w:tcPr>
            <w:tcW w:w="8926" w:type="dxa"/>
            <w:vAlign w:val="center"/>
          </w:tcPr>
          <w:p w14:paraId="450F9297" w14:textId="7C7BD378" w:rsidR="005F3386" w:rsidRPr="005F3386" w:rsidRDefault="005F3386" w:rsidP="006D371C">
            <w:pPr>
              <w:spacing w:line="288" w:lineRule="auto"/>
              <w:jc w:val="center"/>
            </w:pPr>
            <m:oMathPara>
              <m:oMathParaPr>
                <m:jc m:val="center"/>
              </m:oMathParaPr>
              <m:oMath>
                <m:r>
                  <w:rPr>
                    <w:rFonts w:ascii="Cambria Math" w:hAnsi="Cambria Math"/>
                  </w:rPr>
                  <m:t xml:space="preserve">ν= </m:t>
                </m:r>
                <m:f>
                  <m:fPr>
                    <m:ctrlPr>
                      <w:rPr>
                        <w:rFonts w:ascii="Cambria Math" w:hAnsi="Cambria Math"/>
                        <w:i/>
                      </w:rPr>
                    </m:ctrlPr>
                  </m:fPr>
                  <m:num>
                    <m:r>
                      <w:rPr>
                        <w:rFonts w:ascii="Cambria Math" w:hAnsi="Cambria Math"/>
                      </w:rPr>
                      <m:t>Δϴ</m:t>
                    </m:r>
                  </m:num>
                  <m:den>
                    <m:r>
                      <w:rPr>
                        <w:rFonts w:ascii="Cambria Math" w:hAnsi="Cambria Math"/>
                        <w:lang w:val="en-US"/>
                      </w:rPr>
                      <m:t>H</m:t>
                    </m:r>
                    <m:r>
                      <w:rPr>
                        <w:rFonts w:ascii="Cambria Math" w:hAnsi="Cambria Math"/>
                      </w:rPr>
                      <m:t>*</m:t>
                    </m:r>
                    <m:r>
                      <w:rPr>
                        <w:rFonts w:ascii="Cambria Math" w:hAnsi="Cambria Math"/>
                        <w:lang w:val="en-US"/>
                      </w:rPr>
                      <m:t>l</m:t>
                    </m:r>
                  </m:den>
                </m:f>
              </m:oMath>
            </m:oMathPara>
          </w:p>
        </w:tc>
        <w:tc>
          <w:tcPr>
            <w:tcW w:w="702" w:type="dxa"/>
            <w:vAlign w:val="center"/>
          </w:tcPr>
          <w:p w14:paraId="01777BA2" w14:textId="235DC17B" w:rsidR="005F3386" w:rsidRDefault="005F3386" w:rsidP="006D371C">
            <w:pPr>
              <w:spacing w:line="288" w:lineRule="auto"/>
              <w:jc w:val="right"/>
            </w:pPr>
            <w:r>
              <w:t>(27)</w:t>
            </w:r>
          </w:p>
        </w:tc>
      </w:tr>
    </w:tbl>
    <w:p w14:paraId="093E3406" w14:textId="3DA5834B" w:rsidR="00E126F3" w:rsidRPr="00E126F3" w:rsidRDefault="00E126F3" w:rsidP="00E126F3">
      <w:pPr>
        <w:spacing w:line="288" w:lineRule="auto"/>
        <w:ind w:firstLine="567"/>
        <w:jc w:val="both"/>
      </w:pPr>
      <w:r w:rsidRPr="00E126F3">
        <w:t xml:space="preserve">где </w:t>
      </w:r>
      <m:oMath>
        <m:r>
          <w:rPr>
            <w:rFonts w:ascii="Cambria Math" w:hAnsi="Cambria Math"/>
            <w:lang w:val="en-US"/>
          </w:rPr>
          <m:t>l</m:t>
        </m:r>
      </m:oMath>
      <w:r w:rsidRPr="00E126F3">
        <w:t>- длина хода луча в материале стержня.</w:t>
      </w:r>
    </w:p>
    <w:p w14:paraId="325E903D" w14:textId="77777777" w:rsidR="00E126F3" w:rsidRPr="00E126F3" w:rsidRDefault="00E126F3" w:rsidP="00E126F3">
      <w:pPr>
        <w:spacing w:line="288" w:lineRule="auto"/>
        <w:ind w:firstLine="567"/>
        <w:jc w:val="both"/>
      </w:pPr>
      <w:r w:rsidRPr="00E126F3">
        <w:t>Результаты всех измерений и расчетов свести в итоговую таблицу.</w:t>
      </w:r>
    </w:p>
    <w:p w14:paraId="70D047A1" w14:textId="77777777" w:rsidR="00E126F3" w:rsidRPr="00E126F3" w:rsidRDefault="00E126F3" w:rsidP="00E126F3">
      <w:pPr>
        <w:spacing w:line="288" w:lineRule="auto"/>
        <w:ind w:firstLine="567"/>
        <w:jc w:val="both"/>
      </w:pPr>
      <w:r w:rsidRPr="00E126F3">
        <w:t>Справочные данные:</w:t>
      </w:r>
    </w:p>
    <w:p w14:paraId="0158D2AB" w14:textId="77777777" w:rsidR="00E126F3" w:rsidRPr="00E126F3" w:rsidRDefault="00E126F3" w:rsidP="00264ECF">
      <w:pPr>
        <w:numPr>
          <w:ilvl w:val="0"/>
          <w:numId w:val="29"/>
        </w:numPr>
        <w:spacing w:line="288" w:lineRule="auto"/>
        <w:jc w:val="both"/>
      </w:pPr>
      <w:r w:rsidRPr="00E126F3">
        <w:t>Материал стержня – магнитооптическое стекло марки МОС,</w:t>
      </w:r>
    </w:p>
    <w:p w14:paraId="4796A23E" w14:textId="77777777" w:rsidR="00E126F3" w:rsidRPr="00E126F3" w:rsidRDefault="00E126F3" w:rsidP="00E126F3">
      <w:pPr>
        <w:spacing w:line="288" w:lineRule="auto"/>
        <w:ind w:firstLine="567"/>
        <w:jc w:val="both"/>
      </w:pPr>
      <w:r w:rsidRPr="00E126F3">
        <w:t>длина – 19см, диаметр-10мм.</w:t>
      </w:r>
    </w:p>
    <w:p w14:paraId="78DB003C" w14:textId="77777777" w:rsidR="00E126F3" w:rsidRPr="00E126F3" w:rsidRDefault="00E126F3" w:rsidP="00E126F3">
      <w:pPr>
        <w:spacing w:line="288" w:lineRule="auto"/>
        <w:ind w:firstLine="567"/>
        <w:jc w:val="both"/>
      </w:pPr>
      <w:r w:rsidRPr="00E126F3">
        <w:lastRenderedPageBreak/>
        <w:t>2. Параметры соленоида:</w:t>
      </w:r>
    </w:p>
    <w:p w14:paraId="04A4EFB1" w14:textId="77777777" w:rsidR="00E126F3" w:rsidRPr="00E126F3" w:rsidRDefault="00E126F3" w:rsidP="00E126F3">
      <w:pPr>
        <w:spacing w:line="288" w:lineRule="auto"/>
        <w:ind w:firstLine="567"/>
        <w:jc w:val="both"/>
      </w:pPr>
      <w:r w:rsidRPr="00E126F3">
        <w:t>- максимально допустимый ток - 275 мА</w:t>
      </w:r>
    </w:p>
    <w:p w14:paraId="468C105F" w14:textId="77777777" w:rsidR="00E126F3" w:rsidRPr="00E126F3" w:rsidRDefault="00E126F3" w:rsidP="00E126F3">
      <w:pPr>
        <w:spacing w:line="288" w:lineRule="auto"/>
        <w:ind w:firstLine="567"/>
        <w:jc w:val="both"/>
      </w:pPr>
      <w:r w:rsidRPr="00E126F3">
        <w:t>- сопротивление - 650 Ом;</w:t>
      </w:r>
    </w:p>
    <w:p w14:paraId="065CF9C3" w14:textId="77777777" w:rsidR="00E126F3" w:rsidRPr="00E126F3" w:rsidRDefault="00E126F3" w:rsidP="00E126F3">
      <w:pPr>
        <w:spacing w:line="288" w:lineRule="auto"/>
        <w:ind w:firstLine="567"/>
        <w:jc w:val="both"/>
      </w:pPr>
      <w:r w:rsidRPr="00E126F3">
        <w:t>- длина намотки - 245мм;</w:t>
      </w:r>
    </w:p>
    <w:p w14:paraId="37E65ADF" w14:textId="77777777" w:rsidR="00E126F3" w:rsidRPr="00E126F3" w:rsidRDefault="00E126F3" w:rsidP="00E126F3">
      <w:pPr>
        <w:spacing w:line="288" w:lineRule="auto"/>
        <w:ind w:firstLine="567"/>
        <w:jc w:val="both"/>
      </w:pPr>
      <w:r w:rsidRPr="00E126F3">
        <w:t>- наружный диаметр медного обмоточного провода - 0.35 мм;</w:t>
      </w:r>
    </w:p>
    <w:p w14:paraId="1B38FD39" w14:textId="77777777" w:rsidR="00E126F3" w:rsidRPr="00E126F3" w:rsidRDefault="00E126F3" w:rsidP="00E126F3">
      <w:pPr>
        <w:spacing w:line="288" w:lineRule="auto"/>
        <w:ind w:firstLine="567"/>
        <w:jc w:val="both"/>
      </w:pPr>
      <w:r w:rsidRPr="00E126F3">
        <w:t>-диаметр намотки внешний – 45 мм;</w:t>
      </w:r>
    </w:p>
    <w:p w14:paraId="76E6331B" w14:textId="77777777" w:rsidR="005F3386" w:rsidRDefault="00E126F3" w:rsidP="005F3386">
      <w:pPr>
        <w:spacing w:line="288" w:lineRule="auto"/>
        <w:ind w:firstLine="567"/>
        <w:jc w:val="both"/>
      </w:pPr>
      <w:r w:rsidRPr="00E126F3">
        <w:t>-диаметр намотки внутренний – 20 мм;</w:t>
      </w:r>
    </w:p>
    <w:p w14:paraId="2528FF3F" w14:textId="7323040D" w:rsidR="00E126F3" w:rsidRPr="005F3386" w:rsidRDefault="005F3386" w:rsidP="005F3386">
      <w:pPr>
        <w:spacing w:line="288" w:lineRule="auto"/>
        <w:ind w:firstLine="567"/>
        <w:jc w:val="both"/>
      </w:pPr>
      <w:r w:rsidRPr="00E126F3">
        <w:rPr>
          <w:b/>
        </w:rPr>
        <w:t>Заключение</w:t>
      </w:r>
    </w:p>
    <w:p w14:paraId="6F0D9FA7" w14:textId="60F9D383" w:rsidR="00E126F3" w:rsidRPr="00E126F3" w:rsidRDefault="00E126F3" w:rsidP="005F3386">
      <w:pPr>
        <w:spacing w:line="288" w:lineRule="auto"/>
        <w:ind w:firstLine="567"/>
        <w:jc w:val="both"/>
      </w:pPr>
      <w:r w:rsidRPr="00E126F3">
        <w:t>Провести анализ полученных результатов и теоретически обосновать их.</w:t>
      </w:r>
    </w:p>
    <w:p w14:paraId="78B2B111" w14:textId="225BA42E" w:rsidR="00E126F3" w:rsidRPr="00E126F3" w:rsidRDefault="005F3386" w:rsidP="005F3386">
      <w:pPr>
        <w:spacing w:line="288" w:lineRule="auto"/>
        <w:ind w:firstLine="567"/>
        <w:jc w:val="both"/>
      </w:pPr>
      <w:r>
        <w:t>О</w:t>
      </w:r>
      <w:r w:rsidR="00E126F3" w:rsidRPr="00E126F3">
        <w:t>формить индивидуальный отчет в соответствии с установленными требованиями.</w:t>
      </w:r>
    </w:p>
    <w:p w14:paraId="46701380" w14:textId="63BC8432" w:rsidR="005F3386" w:rsidRDefault="005F3386" w:rsidP="005F3386">
      <w:pPr>
        <w:spacing w:line="288" w:lineRule="auto"/>
        <w:ind w:firstLine="567"/>
        <w:jc w:val="both"/>
        <w:rPr>
          <w:b/>
        </w:rPr>
      </w:pPr>
      <w:r w:rsidRPr="00E126F3">
        <w:rPr>
          <w:b/>
        </w:rPr>
        <w:t>Контрольные вопросы</w:t>
      </w:r>
    </w:p>
    <w:p w14:paraId="7C94C63A" w14:textId="3137D841" w:rsidR="00E126F3" w:rsidRPr="005F3386" w:rsidRDefault="00E126F3" w:rsidP="00264ECF">
      <w:pPr>
        <w:pStyle w:val="aff4"/>
        <w:numPr>
          <w:ilvl w:val="0"/>
          <w:numId w:val="32"/>
        </w:numPr>
        <w:spacing w:line="288" w:lineRule="auto"/>
        <w:jc w:val="both"/>
        <w:rPr>
          <w:b/>
        </w:rPr>
      </w:pPr>
      <w:r w:rsidRPr="005F3386">
        <w:t>В чем суть продольного магнитооптического эффекта Фарадея.</w:t>
      </w:r>
    </w:p>
    <w:p w14:paraId="728591C8" w14:textId="212513D1" w:rsidR="00E126F3" w:rsidRPr="005F3386" w:rsidRDefault="00E126F3" w:rsidP="00264ECF">
      <w:pPr>
        <w:pStyle w:val="aff4"/>
        <w:numPr>
          <w:ilvl w:val="0"/>
          <w:numId w:val="32"/>
        </w:numPr>
        <w:spacing w:line="288" w:lineRule="auto"/>
        <w:jc w:val="both"/>
      </w:pPr>
      <w:r w:rsidRPr="005F3386">
        <w:t>В чем состоит основная особенность магнитооптического эффекта Фарадея.</w:t>
      </w:r>
    </w:p>
    <w:p w14:paraId="0936A975" w14:textId="638426B2" w:rsidR="00E126F3" w:rsidRPr="005F3386" w:rsidRDefault="00E126F3" w:rsidP="00264ECF">
      <w:pPr>
        <w:pStyle w:val="aff4"/>
        <w:numPr>
          <w:ilvl w:val="0"/>
          <w:numId w:val="32"/>
        </w:numPr>
        <w:spacing w:line="288" w:lineRule="auto"/>
        <w:jc w:val="both"/>
      </w:pPr>
      <w:r w:rsidRPr="005F3386">
        <w:t>Что такое постоянная Верде, от чего зависит и в каких единицах измеряется.</w:t>
      </w:r>
    </w:p>
    <w:p w14:paraId="110FB477" w14:textId="77777777" w:rsidR="00E126F3" w:rsidRPr="00E126F3" w:rsidRDefault="00E126F3" w:rsidP="00E126F3">
      <w:pPr>
        <w:spacing w:line="288" w:lineRule="auto"/>
        <w:ind w:firstLine="567"/>
        <w:jc w:val="both"/>
        <w:rPr>
          <w:b/>
        </w:rPr>
      </w:pPr>
    </w:p>
    <w:p w14:paraId="0C8FCD19" w14:textId="0DF8FF60" w:rsidR="000D581E" w:rsidRPr="008E2C10" w:rsidRDefault="000D581E" w:rsidP="00E126F3">
      <w:pPr>
        <w:spacing w:line="288" w:lineRule="auto"/>
        <w:ind w:firstLine="567"/>
        <w:jc w:val="both"/>
      </w:pPr>
    </w:p>
    <w:sectPr w:rsidR="000D581E" w:rsidRPr="008E2C10" w:rsidSect="0087582B">
      <w:pgSz w:w="11906" w:h="16838" w:code="9"/>
      <w:pgMar w:top="1134" w:right="1134" w:bottom="1134" w:left="1134" w:header="709" w:footer="709"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7C27BA" w14:textId="77777777" w:rsidR="00AD6B83" w:rsidRDefault="00AD6B83" w:rsidP="0087582B">
      <w:r>
        <w:separator/>
      </w:r>
    </w:p>
  </w:endnote>
  <w:endnote w:type="continuationSeparator" w:id="0">
    <w:p w14:paraId="5596DD46" w14:textId="77777777" w:rsidR="00AD6B83" w:rsidRDefault="00AD6B83" w:rsidP="008758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0F96D" w14:textId="77777777" w:rsidR="004B2DE7" w:rsidRDefault="004B2DE7" w:rsidP="00EC3F60">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381DB6B8" w14:textId="77777777" w:rsidR="004B2DE7" w:rsidRDefault="004B2DE7">
    <w:pPr>
      <w:pStyle w:val="a4"/>
    </w:pPr>
  </w:p>
  <w:p w14:paraId="66F78EE0" w14:textId="77777777" w:rsidR="004B2DE7" w:rsidRDefault="004B2DE7"/>
  <w:p w14:paraId="42312601" w14:textId="77777777" w:rsidR="004B2DE7" w:rsidRDefault="004B2DE7"/>
  <w:p w14:paraId="728BCD27" w14:textId="77777777" w:rsidR="004B2DE7" w:rsidRDefault="004B2DE7"/>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7975421"/>
      <w:docPartObj>
        <w:docPartGallery w:val="Page Numbers (Bottom of Page)"/>
        <w:docPartUnique/>
      </w:docPartObj>
    </w:sdtPr>
    <w:sdtEndPr/>
    <w:sdtContent>
      <w:p w14:paraId="33FEDA29" w14:textId="2B6FD9D7" w:rsidR="004B2DE7" w:rsidRDefault="004B2DE7">
        <w:pPr>
          <w:pStyle w:val="a4"/>
          <w:jc w:val="center"/>
        </w:pPr>
        <w:r>
          <w:fldChar w:fldCharType="begin"/>
        </w:r>
        <w:r>
          <w:instrText>PAGE   \* MERGEFORMAT</w:instrText>
        </w:r>
        <w:r>
          <w:fldChar w:fldCharType="separate"/>
        </w:r>
        <w:r w:rsidR="004D3D16">
          <w:rPr>
            <w:noProof/>
          </w:rPr>
          <w:t>4</w:t>
        </w:r>
        <w:r>
          <w:fldChar w:fldCharType="end"/>
        </w:r>
      </w:p>
    </w:sdtContent>
  </w:sdt>
  <w:p w14:paraId="4C32505E" w14:textId="77777777" w:rsidR="004B2DE7" w:rsidRDefault="004B2DE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83C84C" w14:textId="77777777" w:rsidR="00AD6B83" w:rsidRDefault="00AD6B83" w:rsidP="0087582B">
      <w:r>
        <w:separator/>
      </w:r>
    </w:p>
  </w:footnote>
  <w:footnote w:type="continuationSeparator" w:id="0">
    <w:p w14:paraId="467EAE6A" w14:textId="77777777" w:rsidR="00AD6B83" w:rsidRDefault="00AD6B83" w:rsidP="0087582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B34"/>
    <w:multiLevelType w:val="hybridMultilevel"/>
    <w:tmpl w:val="0366A5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73247E9"/>
    <w:multiLevelType w:val="hybridMultilevel"/>
    <w:tmpl w:val="D51880B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83C058B"/>
    <w:multiLevelType w:val="hybridMultilevel"/>
    <w:tmpl w:val="1230349E"/>
    <w:lvl w:ilvl="0" w:tplc="F828CE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FE32D3F"/>
    <w:multiLevelType w:val="hybridMultilevel"/>
    <w:tmpl w:val="EA30F1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71A77E9"/>
    <w:multiLevelType w:val="hybridMultilevel"/>
    <w:tmpl w:val="988A6BB4"/>
    <w:lvl w:ilvl="0" w:tplc="5BC87B1C">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C243C5D"/>
    <w:multiLevelType w:val="hybridMultilevel"/>
    <w:tmpl w:val="D500E32A"/>
    <w:lvl w:ilvl="0" w:tplc="456EE6E4">
      <w:start w:val="1"/>
      <w:numFmt w:val="decimal"/>
      <w:pStyle w:val="a"/>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E280D68"/>
    <w:multiLevelType w:val="singleLevel"/>
    <w:tmpl w:val="1A0A5FE8"/>
    <w:lvl w:ilvl="0">
      <w:start w:val="1"/>
      <w:numFmt w:val="decimal"/>
      <w:lvlText w:val="%1."/>
      <w:legacy w:legacy="1" w:legacySpace="0" w:legacyIndent="355"/>
      <w:lvlJc w:val="left"/>
      <w:rPr>
        <w:rFonts w:ascii="Times New Roman" w:hAnsi="Times New Roman" w:cs="Times New Roman" w:hint="default"/>
      </w:rPr>
    </w:lvl>
  </w:abstractNum>
  <w:abstractNum w:abstractNumId="7" w15:restartNumberingAfterBreak="0">
    <w:nsid w:val="1EAE2872"/>
    <w:multiLevelType w:val="hybridMultilevel"/>
    <w:tmpl w:val="A3CC7B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23651BA1"/>
    <w:multiLevelType w:val="hybridMultilevel"/>
    <w:tmpl w:val="2D2C6D1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5432A07"/>
    <w:multiLevelType w:val="hybridMultilevel"/>
    <w:tmpl w:val="2ED2AF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D74A80"/>
    <w:multiLevelType w:val="hybridMultilevel"/>
    <w:tmpl w:val="FFF8708E"/>
    <w:lvl w:ilvl="0" w:tplc="92CE609A">
      <w:start w:val="1"/>
      <w:numFmt w:val="decimal"/>
      <w:lvlText w:val="%1."/>
      <w:lvlJc w:val="left"/>
      <w:pPr>
        <w:ind w:left="1494"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2AF5459A"/>
    <w:multiLevelType w:val="hybridMultilevel"/>
    <w:tmpl w:val="B7EC581A"/>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6C78A8"/>
    <w:multiLevelType w:val="singleLevel"/>
    <w:tmpl w:val="BD88B1B0"/>
    <w:lvl w:ilvl="0">
      <w:start w:val="1"/>
      <w:numFmt w:val="decimal"/>
      <w:lvlText w:val="%1."/>
      <w:legacy w:legacy="1" w:legacySpace="0" w:legacyIndent="586"/>
      <w:lvlJc w:val="left"/>
      <w:rPr>
        <w:rFonts w:ascii="Times New Roman" w:hAnsi="Times New Roman" w:cs="Times New Roman" w:hint="default"/>
      </w:rPr>
    </w:lvl>
  </w:abstractNum>
  <w:abstractNum w:abstractNumId="13" w15:restartNumberingAfterBreak="0">
    <w:nsid w:val="34456EDD"/>
    <w:multiLevelType w:val="hybridMultilevel"/>
    <w:tmpl w:val="BF140C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4777313"/>
    <w:multiLevelType w:val="hybridMultilevel"/>
    <w:tmpl w:val="8FC4E170"/>
    <w:lvl w:ilvl="0" w:tplc="71ECC7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5E54292"/>
    <w:multiLevelType w:val="singleLevel"/>
    <w:tmpl w:val="1A0A5FE8"/>
    <w:lvl w:ilvl="0">
      <w:start w:val="1"/>
      <w:numFmt w:val="decimal"/>
      <w:lvlText w:val="%1."/>
      <w:legacy w:legacy="1" w:legacySpace="0" w:legacyIndent="355"/>
      <w:lvlJc w:val="left"/>
      <w:rPr>
        <w:rFonts w:ascii="Times New Roman" w:hAnsi="Times New Roman" w:cs="Times New Roman" w:hint="default"/>
      </w:rPr>
    </w:lvl>
  </w:abstractNum>
  <w:abstractNum w:abstractNumId="16" w15:restartNumberingAfterBreak="0">
    <w:nsid w:val="38B07BBD"/>
    <w:multiLevelType w:val="singleLevel"/>
    <w:tmpl w:val="1A0A5FE8"/>
    <w:lvl w:ilvl="0">
      <w:start w:val="1"/>
      <w:numFmt w:val="decimal"/>
      <w:lvlText w:val="%1."/>
      <w:legacy w:legacy="1" w:legacySpace="0" w:legacyIndent="355"/>
      <w:lvlJc w:val="left"/>
      <w:rPr>
        <w:rFonts w:ascii="Times New Roman" w:hAnsi="Times New Roman" w:cs="Times New Roman" w:hint="default"/>
      </w:rPr>
    </w:lvl>
  </w:abstractNum>
  <w:abstractNum w:abstractNumId="17" w15:restartNumberingAfterBreak="0">
    <w:nsid w:val="3EC54EE3"/>
    <w:multiLevelType w:val="hybridMultilevel"/>
    <w:tmpl w:val="1F58DAF4"/>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F695C45"/>
    <w:multiLevelType w:val="hybridMultilevel"/>
    <w:tmpl w:val="F61C5C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014CBD"/>
    <w:multiLevelType w:val="hybridMultilevel"/>
    <w:tmpl w:val="75B055F2"/>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43671055"/>
    <w:multiLevelType w:val="hybridMultilevel"/>
    <w:tmpl w:val="7BD4FF1A"/>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443A1772"/>
    <w:multiLevelType w:val="hybridMultilevel"/>
    <w:tmpl w:val="3D3C9CCE"/>
    <w:lvl w:ilvl="0" w:tplc="F828CEA4">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4759695B"/>
    <w:multiLevelType w:val="hybridMultilevel"/>
    <w:tmpl w:val="10AE3A34"/>
    <w:lvl w:ilvl="0" w:tplc="5B0C55FE">
      <w:start w:val="1"/>
      <w:numFmt w:val="decimal"/>
      <w:lvlText w:val="%1."/>
      <w:lvlJc w:val="left"/>
      <w:pPr>
        <w:ind w:left="1919"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557245A4"/>
    <w:multiLevelType w:val="singleLevel"/>
    <w:tmpl w:val="EE90AB92"/>
    <w:lvl w:ilvl="0">
      <w:start w:val="1"/>
      <w:numFmt w:val="decimal"/>
      <w:lvlText w:val="%1."/>
      <w:legacy w:legacy="1" w:legacySpace="0" w:legacyIndent="360"/>
      <w:lvlJc w:val="left"/>
      <w:rPr>
        <w:rFonts w:ascii="Times New Roman" w:hAnsi="Times New Roman" w:cs="Times New Roman" w:hint="default"/>
      </w:rPr>
    </w:lvl>
  </w:abstractNum>
  <w:abstractNum w:abstractNumId="24" w15:restartNumberingAfterBreak="0">
    <w:nsid w:val="59BB10FA"/>
    <w:multiLevelType w:val="singleLevel"/>
    <w:tmpl w:val="EE90AB92"/>
    <w:lvl w:ilvl="0">
      <w:start w:val="1"/>
      <w:numFmt w:val="decimal"/>
      <w:lvlText w:val="%1."/>
      <w:legacy w:legacy="1" w:legacySpace="0" w:legacyIndent="360"/>
      <w:lvlJc w:val="left"/>
      <w:rPr>
        <w:rFonts w:ascii="Times New Roman" w:hAnsi="Times New Roman" w:cs="Times New Roman" w:hint="default"/>
      </w:rPr>
    </w:lvl>
  </w:abstractNum>
  <w:abstractNum w:abstractNumId="25" w15:restartNumberingAfterBreak="0">
    <w:nsid w:val="5E466802"/>
    <w:multiLevelType w:val="hybridMultilevel"/>
    <w:tmpl w:val="F7C8698A"/>
    <w:lvl w:ilvl="0" w:tplc="5B0C55FE">
      <w:start w:val="1"/>
      <w:numFmt w:val="decimal"/>
      <w:lvlText w:val="%1."/>
      <w:lvlJc w:val="left"/>
      <w:pPr>
        <w:ind w:left="1352" w:hanging="360"/>
      </w:pPr>
      <w:rPr>
        <w:b w:val="0"/>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26" w15:restartNumberingAfterBreak="0">
    <w:nsid w:val="696B028A"/>
    <w:multiLevelType w:val="hybridMultilevel"/>
    <w:tmpl w:val="3F8685B4"/>
    <w:lvl w:ilvl="0" w:tplc="92CE609A">
      <w:start w:val="1"/>
      <w:numFmt w:val="decimal"/>
      <w:lvlText w:val="%1."/>
      <w:lvlJc w:val="left"/>
      <w:pPr>
        <w:ind w:left="2061"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A0D4B1F"/>
    <w:multiLevelType w:val="hybridMultilevel"/>
    <w:tmpl w:val="3BD49EF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6D0A6847"/>
    <w:multiLevelType w:val="singleLevel"/>
    <w:tmpl w:val="8F1CC6BA"/>
    <w:lvl w:ilvl="0">
      <w:start w:val="7"/>
      <w:numFmt w:val="decimal"/>
      <w:lvlText w:val="%1."/>
      <w:legacy w:legacy="1" w:legacySpace="0" w:legacyIndent="355"/>
      <w:lvlJc w:val="left"/>
      <w:rPr>
        <w:rFonts w:ascii="Times New Roman" w:hAnsi="Times New Roman" w:cs="Times New Roman" w:hint="default"/>
      </w:rPr>
    </w:lvl>
  </w:abstractNum>
  <w:abstractNum w:abstractNumId="29" w15:restartNumberingAfterBreak="0">
    <w:nsid w:val="70900AFD"/>
    <w:multiLevelType w:val="hybridMultilevel"/>
    <w:tmpl w:val="577C8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0E143ED"/>
    <w:multiLevelType w:val="singleLevel"/>
    <w:tmpl w:val="8F1CC6BA"/>
    <w:lvl w:ilvl="0">
      <w:start w:val="7"/>
      <w:numFmt w:val="decimal"/>
      <w:lvlText w:val="%1."/>
      <w:legacy w:legacy="1" w:legacySpace="0" w:legacyIndent="355"/>
      <w:lvlJc w:val="left"/>
      <w:rPr>
        <w:rFonts w:ascii="Times New Roman" w:hAnsi="Times New Roman" w:cs="Times New Roman" w:hint="default"/>
      </w:rPr>
    </w:lvl>
  </w:abstractNum>
  <w:abstractNum w:abstractNumId="31" w15:restartNumberingAfterBreak="0">
    <w:nsid w:val="73C767F8"/>
    <w:multiLevelType w:val="hybridMultilevel"/>
    <w:tmpl w:val="9E3C0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FE016E5"/>
    <w:multiLevelType w:val="hybridMultilevel"/>
    <w:tmpl w:val="1BD29FC2"/>
    <w:lvl w:ilvl="0" w:tplc="F828CEA4">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5"/>
  </w:num>
  <w:num w:numId="2">
    <w:abstractNumId w:val="12"/>
  </w:num>
  <w:num w:numId="3">
    <w:abstractNumId w:val="6"/>
  </w:num>
  <w:num w:numId="4">
    <w:abstractNumId w:val="28"/>
  </w:num>
  <w:num w:numId="5">
    <w:abstractNumId w:val="15"/>
  </w:num>
  <w:num w:numId="6">
    <w:abstractNumId w:val="16"/>
  </w:num>
  <w:num w:numId="7">
    <w:abstractNumId w:val="30"/>
  </w:num>
  <w:num w:numId="8">
    <w:abstractNumId w:val="24"/>
  </w:num>
  <w:num w:numId="9">
    <w:abstractNumId w:val="23"/>
  </w:num>
  <w:num w:numId="10">
    <w:abstractNumId w:val="29"/>
  </w:num>
  <w:num w:numId="11">
    <w:abstractNumId w:val="1"/>
  </w:num>
  <w:num w:numId="12">
    <w:abstractNumId w:val="2"/>
  </w:num>
  <w:num w:numId="13">
    <w:abstractNumId w:val="32"/>
  </w:num>
  <w:num w:numId="14">
    <w:abstractNumId w:val="21"/>
  </w:num>
  <w:num w:numId="15">
    <w:abstractNumId w:val="10"/>
  </w:num>
  <w:num w:numId="16">
    <w:abstractNumId w:val="26"/>
  </w:num>
  <w:num w:numId="17">
    <w:abstractNumId w:val="9"/>
  </w:num>
  <w:num w:numId="18">
    <w:abstractNumId w:val="31"/>
  </w:num>
  <w:num w:numId="19">
    <w:abstractNumId w:val="18"/>
  </w:num>
  <w:num w:numId="20">
    <w:abstractNumId w:val="7"/>
  </w:num>
  <w:num w:numId="21">
    <w:abstractNumId w:val="0"/>
  </w:num>
  <w:num w:numId="22">
    <w:abstractNumId w:val="25"/>
  </w:num>
  <w:num w:numId="23">
    <w:abstractNumId w:val="19"/>
  </w:num>
  <w:num w:numId="24">
    <w:abstractNumId w:val="17"/>
  </w:num>
  <w:num w:numId="25">
    <w:abstractNumId w:val="20"/>
  </w:num>
  <w:num w:numId="26">
    <w:abstractNumId w:val="22"/>
  </w:num>
  <w:num w:numId="27">
    <w:abstractNumId w:val="27"/>
  </w:num>
  <w:num w:numId="28">
    <w:abstractNumId w:val="13"/>
  </w:num>
  <w:num w:numId="29">
    <w:abstractNumId w:val="14"/>
  </w:num>
  <w:num w:numId="30">
    <w:abstractNumId w:val="3"/>
  </w:num>
  <w:num w:numId="31">
    <w:abstractNumId w:val="8"/>
  </w:num>
  <w:num w:numId="32">
    <w:abstractNumId w:val="4"/>
  </w:num>
  <w:num w:numId="33">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0F6F"/>
    <w:rsid w:val="00024277"/>
    <w:rsid w:val="0003184E"/>
    <w:rsid w:val="00065076"/>
    <w:rsid w:val="00082FA6"/>
    <w:rsid w:val="000A1D03"/>
    <w:rsid w:val="000C6D0C"/>
    <w:rsid w:val="000D581E"/>
    <w:rsid w:val="001213E8"/>
    <w:rsid w:val="001661F1"/>
    <w:rsid w:val="00191B2D"/>
    <w:rsid w:val="001C273E"/>
    <w:rsid w:val="001E66D4"/>
    <w:rsid w:val="002118E9"/>
    <w:rsid w:val="00220767"/>
    <w:rsid w:val="00221742"/>
    <w:rsid w:val="00235E21"/>
    <w:rsid w:val="002428B5"/>
    <w:rsid w:val="00252433"/>
    <w:rsid w:val="00264ECF"/>
    <w:rsid w:val="00270EBF"/>
    <w:rsid w:val="002B22CF"/>
    <w:rsid w:val="002E6F2F"/>
    <w:rsid w:val="002F206F"/>
    <w:rsid w:val="002F4A72"/>
    <w:rsid w:val="003100BB"/>
    <w:rsid w:val="00331707"/>
    <w:rsid w:val="00350EA1"/>
    <w:rsid w:val="00351ED2"/>
    <w:rsid w:val="003567DA"/>
    <w:rsid w:val="00357957"/>
    <w:rsid w:val="00386966"/>
    <w:rsid w:val="003B3F04"/>
    <w:rsid w:val="003B44C7"/>
    <w:rsid w:val="003B76A1"/>
    <w:rsid w:val="003C5155"/>
    <w:rsid w:val="003E7CF9"/>
    <w:rsid w:val="003F0C8F"/>
    <w:rsid w:val="00410813"/>
    <w:rsid w:val="00410B12"/>
    <w:rsid w:val="00417A5B"/>
    <w:rsid w:val="0042435F"/>
    <w:rsid w:val="00433ED6"/>
    <w:rsid w:val="00441639"/>
    <w:rsid w:val="004566DD"/>
    <w:rsid w:val="004715CF"/>
    <w:rsid w:val="00471EBD"/>
    <w:rsid w:val="004A1BE4"/>
    <w:rsid w:val="004B2DE7"/>
    <w:rsid w:val="004B586D"/>
    <w:rsid w:val="004D3D16"/>
    <w:rsid w:val="005064E9"/>
    <w:rsid w:val="00517B56"/>
    <w:rsid w:val="00522B29"/>
    <w:rsid w:val="00547AF8"/>
    <w:rsid w:val="0057528D"/>
    <w:rsid w:val="005B1A80"/>
    <w:rsid w:val="005B2485"/>
    <w:rsid w:val="005F3386"/>
    <w:rsid w:val="0061787B"/>
    <w:rsid w:val="00646D62"/>
    <w:rsid w:val="00683D1C"/>
    <w:rsid w:val="00695268"/>
    <w:rsid w:val="006A6729"/>
    <w:rsid w:val="006B787D"/>
    <w:rsid w:val="006D371C"/>
    <w:rsid w:val="006D5D27"/>
    <w:rsid w:val="006E231C"/>
    <w:rsid w:val="006F30BE"/>
    <w:rsid w:val="006F3E92"/>
    <w:rsid w:val="00714315"/>
    <w:rsid w:val="007342AD"/>
    <w:rsid w:val="00734BB5"/>
    <w:rsid w:val="0074563D"/>
    <w:rsid w:val="007872B8"/>
    <w:rsid w:val="00790BD6"/>
    <w:rsid w:val="007D486C"/>
    <w:rsid w:val="00801DB6"/>
    <w:rsid w:val="00811C57"/>
    <w:rsid w:val="008153E5"/>
    <w:rsid w:val="00817F9F"/>
    <w:rsid w:val="0085429C"/>
    <w:rsid w:val="0087582B"/>
    <w:rsid w:val="00876ADF"/>
    <w:rsid w:val="008837C7"/>
    <w:rsid w:val="00884F01"/>
    <w:rsid w:val="00895F74"/>
    <w:rsid w:val="008A570F"/>
    <w:rsid w:val="008B4400"/>
    <w:rsid w:val="008C5355"/>
    <w:rsid w:val="008D6F90"/>
    <w:rsid w:val="008E2C10"/>
    <w:rsid w:val="009603F3"/>
    <w:rsid w:val="009655EE"/>
    <w:rsid w:val="009753E3"/>
    <w:rsid w:val="00993A27"/>
    <w:rsid w:val="00A17875"/>
    <w:rsid w:val="00A17FDD"/>
    <w:rsid w:val="00A33D69"/>
    <w:rsid w:val="00A41E76"/>
    <w:rsid w:val="00A473EC"/>
    <w:rsid w:val="00A5684D"/>
    <w:rsid w:val="00A93F16"/>
    <w:rsid w:val="00AD6B83"/>
    <w:rsid w:val="00AD7AFD"/>
    <w:rsid w:val="00B01DA3"/>
    <w:rsid w:val="00B10F6F"/>
    <w:rsid w:val="00B2411D"/>
    <w:rsid w:val="00B76CF8"/>
    <w:rsid w:val="00BB187C"/>
    <w:rsid w:val="00C02579"/>
    <w:rsid w:val="00C13286"/>
    <w:rsid w:val="00C60930"/>
    <w:rsid w:val="00C61BDC"/>
    <w:rsid w:val="00C80258"/>
    <w:rsid w:val="00C95204"/>
    <w:rsid w:val="00CB27B2"/>
    <w:rsid w:val="00CB6A8C"/>
    <w:rsid w:val="00CD1541"/>
    <w:rsid w:val="00CE6898"/>
    <w:rsid w:val="00CF69F9"/>
    <w:rsid w:val="00D0202B"/>
    <w:rsid w:val="00D11CB4"/>
    <w:rsid w:val="00D1247F"/>
    <w:rsid w:val="00D62419"/>
    <w:rsid w:val="00D73FA9"/>
    <w:rsid w:val="00D87A6F"/>
    <w:rsid w:val="00DB7AEB"/>
    <w:rsid w:val="00E126F3"/>
    <w:rsid w:val="00E20257"/>
    <w:rsid w:val="00E52F75"/>
    <w:rsid w:val="00E6023C"/>
    <w:rsid w:val="00EC3F60"/>
    <w:rsid w:val="00F05A31"/>
    <w:rsid w:val="00F12669"/>
    <w:rsid w:val="00F55D16"/>
    <w:rsid w:val="00F83E7B"/>
    <w:rsid w:val="00FA468C"/>
    <w:rsid w:val="00FA5026"/>
    <w:rsid w:val="00FC6637"/>
    <w:rsid w:val="00FE15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77"/>
    <o:shapelayout v:ext="edit">
      <o:idmap v:ext="edit" data="1"/>
    </o:shapelayout>
  </w:shapeDefaults>
  <w:decimalSymbol w:val=","/>
  <w:listSeparator w:val=";"/>
  <w14:docId w14:val="475472DF"/>
  <w15:chartTrackingRefBased/>
  <w15:docId w15:val="{64BD3352-56F8-4991-9AD8-042A505DD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8"/>
        <w:lang w:val="ru-RU" w:eastAsia="en-US" w:bidi="ar-SA"/>
      </w:rPr>
    </w:rPrDefault>
    <w:pPrDefault>
      <w:pPr>
        <w:spacing w:line="288" w:lineRule="auto"/>
        <w:ind w:left="1134" w:right="1134" w:firstLine="56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11C57"/>
    <w:pPr>
      <w:spacing w:line="240" w:lineRule="auto"/>
      <w:ind w:left="0" w:right="0" w:firstLine="0"/>
    </w:pPr>
  </w:style>
  <w:style w:type="paragraph" w:styleId="1">
    <w:name w:val="heading 1"/>
    <w:basedOn w:val="a0"/>
    <w:next w:val="a0"/>
    <w:link w:val="10"/>
    <w:uiPriority w:val="9"/>
    <w:qFormat/>
    <w:rsid w:val="006D371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0"/>
    <w:uiPriority w:val="9"/>
    <w:unhideWhenUsed/>
    <w:qFormat/>
    <w:rsid w:val="003B3F0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rsid w:val="0087582B"/>
    <w:pPr>
      <w:tabs>
        <w:tab w:val="center" w:pos="4677"/>
        <w:tab w:val="right" w:pos="9355"/>
      </w:tabs>
    </w:pPr>
  </w:style>
  <w:style w:type="character" w:customStyle="1" w:styleId="a5">
    <w:name w:val="Нижний колонтитул Знак"/>
    <w:basedOn w:val="a1"/>
    <w:link w:val="a4"/>
    <w:uiPriority w:val="99"/>
    <w:rsid w:val="0087582B"/>
    <w:rPr>
      <w:rFonts w:eastAsia="Times New Roman" w:cs="Times New Roman"/>
      <w:sz w:val="24"/>
      <w:szCs w:val="24"/>
      <w:lang w:eastAsia="ru-RU"/>
    </w:rPr>
  </w:style>
  <w:style w:type="character" w:styleId="a6">
    <w:name w:val="page number"/>
    <w:basedOn w:val="a1"/>
    <w:rsid w:val="0087582B"/>
  </w:style>
  <w:style w:type="paragraph" w:styleId="a7">
    <w:name w:val="footnote text"/>
    <w:basedOn w:val="a0"/>
    <w:link w:val="a8"/>
    <w:uiPriority w:val="99"/>
    <w:semiHidden/>
    <w:unhideWhenUsed/>
    <w:rsid w:val="0087582B"/>
    <w:rPr>
      <w:sz w:val="20"/>
      <w:szCs w:val="20"/>
    </w:rPr>
  </w:style>
  <w:style w:type="character" w:customStyle="1" w:styleId="a8">
    <w:name w:val="Текст сноски Знак"/>
    <w:basedOn w:val="a1"/>
    <w:link w:val="a7"/>
    <w:uiPriority w:val="99"/>
    <w:semiHidden/>
    <w:rsid w:val="0087582B"/>
    <w:rPr>
      <w:rFonts w:eastAsia="Times New Roman" w:cs="Times New Roman"/>
      <w:sz w:val="20"/>
      <w:szCs w:val="20"/>
      <w:lang w:eastAsia="ru-RU"/>
    </w:rPr>
  </w:style>
  <w:style w:type="character" w:styleId="a9">
    <w:name w:val="footnote reference"/>
    <w:basedOn w:val="a1"/>
    <w:uiPriority w:val="99"/>
    <w:semiHidden/>
    <w:unhideWhenUsed/>
    <w:rsid w:val="0087582B"/>
    <w:rPr>
      <w:vertAlign w:val="superscript"/>
    </w:rPr>
  </w:style>
  <w:style w:type="paragraph" w:customStyle="1" w:styleId="aa">
    <w:name w:val="РИО_титул_отступ"/>
    <w:qFormat/>
    <w:rsid w:val="0087582B"/>
    <w:pPr>
      <w:spacing w:line="240" w:lineRule="auto"/>
      <w:ind w:left="0" w:right="0" w:firstLine="0"/>
      <w:jc w:val="center"/>
    </w:pPr>
    <w:rPr>
      <w:rFonts w:eastAsia="Calibri" w:cs="Times New Roman"/>
      <w:sz w:val="20"/>
    </w:rPr>
  </w:style>
  <w:style w:type="paragraph" w:customStyle="1" w:styleId="ab">
    <w:name w:val="РИО_титул_УДК"/>
    <w:qFormat/>
    <w:rsid w:val="0087582B"/>
    <w:pPr>
      <w:pageBreakBefore/>
      <w:spacing w:line="240" w:lineRule="auto"/>
      <w:ind w:left="0" w:right="0" w:firstLine="0"/>
    </w:pPr>
    <w:rPr>
      <w:rFonts w:eastAsia="Calibri" w:cs="Times New Roman"/>
      <w:sz w:val="24"/>
    </w:rPr>
  </w:style>
  <w:style w:type="paragraph" w:customStyle="1" w:styleId="ac">
    <w:name w:val="РИО_титул_запись_сведения"/>
    <w:next w:val="aa"/>
    <w:link w:val="ad"/>
    <w:qFormat/>
    <w:rsid w:val="0087582B"/>
    <w:pPr>
      <w:spacing w:after="200" w:line="276" w:lineRule="auto"/>
      <w:ind w:left="0" w:right="0" w:firstLine="0"/>
      <w:jc w:val="both"/>
    </w:pPr>
    <w:rPr>
      <w:rFonts w:eastAsia="Calibri" w:cs="Times New Roman"/>
      <w:sz w:val="24"/>
    </w:rPr>
  </w:style>
  <w:style w:type="paragraph" w:customStyle="1" w:styleId="ae">
    <w:name w:val="РИО_титул_запись_авторы"/>
    <w:basedOn w:val="ac"/>
    <w:next w:val="aa"/>
    <w:link w:val="af"/>
    <w:qFormat/>
    <w:rsid w:val="0087582B"/>
    <w:rPr>
      <w:b/>
    </w:rPr>
  </w:style>
  <w:style w:type="character" w:customStyle="1" w:styleId="ad">
    <w:name w:val="РИО_титул_запись_сведения Знак"/>
    <w:link w:val="ac"/>
    <w:rsid w:val="0087582B"/>
    <w:rPr>
      <w:rFonts w:eastAsia="Calibri" w:cs="Times New Roman"/>
      <w:sz w:val="24"/>
    </w:rPr>
  </w:style>
  <w:style w:type="character" w:customStyle="1" w:styleId="af">
    <w:name w:val="РИО_титул_запись_авторы Знак"/>
    <w:link w:val="ae"/>
    <w:rsid w:val="0087582B"/>
    <w:rPr>
      <w:rFonts w:eastAsia="Calibri" w:cs="Times New Roman"/>
      <w:b/>
      <w:sz w:val="24"/>
    </w:rPr>
  </w:style>
  <w:style w:type="paragraph" w:customStyle="1" w:styleId="af0">
    <w:name w:val="РИО_титул_аннотация"/>
    <w:next w:val="aa"/>
    <w:qFormat/>
    <w:rsid w:val="0087582B"/>
    <w:pPr>
      <w:spacing w:line="276" w:lineRule="auto"/>
      <w:ind w:left="0" w:right="0" w:firstLine="709"/>
    </w:pPr>
    <w:rPr>
      <w:rFonts w:eastAsia="Calibri" w:cs="Times New Roman"/>
      <w:sz w:val="24"/>
    </w:rPr>
  </w:style>
  <w:style w:type="paragraph" w:customStyle="1" w:styleId="af1">
    <w:name w:val="РИО_титул_оборот_авторы"/>
    <w:next w:val="aa"/>
    <w:qFormat/>
    <w:rsid w:val="0087582B"/>
    <w:pPr>
      <w:spacing w:before="100" w:after="100" w:line="276" w:lineRule="auto"/>
      <w:ind w:left="0" w:right="0" w:firstLine="0"/>
      <w:jc w:val="both"/>
    </w:pPr>
    <w:rPr>
      <w:rFonts w:eastAsia="Calibri" w:cs="Times New Roman"/>
      <w:sz w:val="24"/>
    </w:rPr>
  </w:style>
  <w:style w:type="paragraph" w:customStyle="1" w:styleId="af2">
    <w:name w:val="РИО_титул_требования"/>
    <w:next w:val="aa"/>
    <w:qFormat/>
    <w:rsid w:val="0087582B"/>
    <w:pPr>
      <w:spacing w:line="276" w:lineRule="auto"/>
      <w:ind w:left="0" w:right="0" w:firstLine="0"/>
    </w:pPr>
    <w:rPr>
      <w:rFonts w:eastAsia="Calibri" w:cs="Times New Roman"/>
      <w:sz w:val="20"/>
    </w:rPr>
  </w:style>
  <w:style w:type="paragraph" w:customStyle="1" w:styleId="af3">
    <w:name w:val="РИО_титул_копирайт"/>
    <w:next w:val="aa"/>
    <w:qFormat/>
    <w:rsid w:val="0087582B"/>
    <w:pPr>
      <w:spacing w:line="276" w:lineRule="auto"/>
      <w:ind w:left="4820" w:right="0" w:hanging="284"/>
    </w:pPr>
    <w:rPr>
      <w:rFonts w:eastAsia="Calibri" w:cs="Times New Roman"/>
      <w:sz w:val="20"/>
    </w:rPr>
  </w:style>
  <w:style w:type="paragraph" w:customStyle="1" w:styleId="af4">
    <w:name w:val="РИО_титул_рецензенты"/>
    <w:next w:val="aa"/>
    <w:qFormat/>
    <w:rsid w:val="0087582B"/>
    <w:pPr>
      <w:spacing w:before="100" w:after="100" w:line="240" w:lineRule="auto"/>
      <w:ind w:left="567" w:right="0" w:hanging="567"/>
      <w:jc w:val="both"/>
    </w:pPr>
    <w:rPr>
      <w:rFonts w:eastAsia="Calibri" w:cs="Times New Roman"/>
      <w:sz w:val="24"/>
    </w:rPr>
  </w:style>
  <w:style w:type="paragraph" w:customStyle="1" w:styleId="af5">
    <w:name w:val="РИО_титул_гриф"/>
    <w:next w:val="af6"/>
    <w:qFormat/>
    <w:rsid w:val="0087582B"/>
    <w:pPr>
      <w:spacing w:after="2400" w:line="276" w:lineRule="auto"/>
      <w:ind w:left="0" w:right="0" w:firstLine="0"/>
      <w:jc w:val="center"/>
    </w:pPr>
    <w:rPr>
      <w:rFonts w:eastAsia="Calibri" w:cs="Times New Roman"/>
      <w:i/>
      <w:sz w:val="24"/>
    </w:rPr>
  </w:style>
  <w:style w:type="paragraph" w:customStyle="1" w:styleId="af7">
    <w:name w:val="РИО_титул_МОН"/>
    <w:next w:val="af8"/>
    <w:qFormat/>
    <w:rsid w:val="0087582B"/>
    <w:pPr>
      <w:spacing w:after="160" w:line="240" w:lineRule="auto"/>
      <w:ind w:left="0" w:right="0" w:firstLine="0"/>
      <w:jc w:val="center"/>
    </w:pPr>
    <w:rPr>
      <w:rFonts w:eastAsia="Calibri" w:cs="Times New Roman"/>
      <w:caps/>
      <w:sz w:val="26"/>
    </w:rPr>
  </w:style>
  <w:style w:type="paragraph" w:customStyle="1" w:styleId="af8">
    <w:name w:val="РИО_титул_МИРЭА"/>
    <w:next w:val="af9"/>
    <w:qFormat/>
    <w:rsid w:val="0087582B"/>
    <w:pPr>
      <w:pBdr>
        <w:bottom w:val="single" w:sz="4" w:space="1" w:color="auto"/>
      </w:pBdr>
      <w:spacing w:after="3000" w:line="240" w:lineRule="auto"/>
      <w:ind w:left="0" w:right="0" w:firstLine="0"/>
      <w:jc w:val="center"/>
    </w:pPr>
    <w:rPr>
      <w:rFonts w:eastAsia="Calibri" w:cs="Times New Roman"/>
      <w:caps/>
      <w:sz w:val="26"/>
    </w:rPr>
  </w:style>
  <w:style w:type="paragraph" w:customStyle="1" w:styleId="af9">
    <w:name w:val="РИО_титул_авторы"/>
    <w:next w:val="aa"/>
    <w:qFormat/>
    <w:rsid w:val="0087582B"/>
    <w:pPr>
      <w:spacing w:after="640" w:line="276" w:lineRule="auto"/>
      <w:ind w:left="0" w:right="0" w:firstLine="0"/>
      <w:jc w:val="center"/>
    </w:pPr>
    <w:rPr>
      <w:rFonts w:eastAsia="Calibri" w:cs="Times New Roman"/>
      <w:b/>
      <w:caps/>
      <w:sz w:val="36"/>
    </w:rPr>
  </w:style>
  <w:style w:type="paragraph" w:customStyle="1" w:styleId="afa">
    <w:name w:val="РИО_титул_название"/>
    <w:next w:val="afb"/>
    <w:qFormat/>
    <w:rsid w:val="0087582B"/>
    <w:pPr>
      <w:spacing w:after="400" w:line="276" w:lineRule="auto"/>
      <w:ind w:left="0" w:right="0" w:firstLine="0"/>
      <w:jc w:val="center"/>
    </w:pPr>
    <w:rPr>
      <w:rFonts w:eastAsia="Calibri" w:cs="Times New Roman"/>
      <w:b/>
      <w:caps/>
      <w:sz w:val="40"/>
    </w:rPr>
  </w:style>
  <w:style w:type="paragraph" w:customStyle="1" w:styleId="afb">
    <w:name w:val="РИО_титул_часть_том"/>
    <w:next w:val="aa"/>
    <w:qFormat/>
    <w:rsid w:val="0087582B"/>
    <w:pPr>
      <w:spacing w:before="400" w:after="1200" w:line="276" w:lineRule="auto"/>
      <w:ind w:left="0" w:right="0" w:firstLine="0"/>
      <w:jc w:val="center"/>
    </w:pPr>
    <w:rPr>
      <w:rFonts w:eastAsia="Calibri" w:cs="Times New Roman"/>
      <w:b/>
      <w:caps/>
      <w:sz w:val="32"/>
    </w:rPr>
  </w:style>
  <w:style w:type="paragraph" w:customStyle="1" w:styleId="af6">
    <w:name w:val="РИО_титул_город_год"/>
    <w:next w:val="ab"/>
    <w:qFormat/>
    <w:rsid w:val="0087582B"/>
    <w:pPr>
      <w:spacing w:line="240" w:lineRule="auto"/>
      <w:ind w:left="0" w:right="0" w:firstLine="0"/>
      <w:jc w:val="center"/>
    </w:pPr>
    <w:rPr>
      <w:rFonts w:eastAsia="Calibri" w:cs="Times New Roman"/>
    </w:rPr>
  </w:style>
  <w:style w:type="paragraph" w:customStyle="1" w:styleId="afc">
    <w:name w:val="РИО_титул_ББК"/>
    <w:next w:val="aa"/>
    <w:qFormat/>
    <w:rsid w:val="0087582B"/>
    <w:pPr>
      <w:spacing w:line="240" w:lineRule="auto"/>
      <w:ind w:left="0" w:right="0" w:firstLine="0"/>
    </w:pPr>
    <w:rPr>
      <w:rFonts w:eastAsia="Calibri" w:cs="Times New Roman"/>
      <w:sz w:val="24"/>
    </w:rPr>
  </w:style>
  <w:style w:type="paragraph" w:customStyle="1" w:styleId="afd">
    <w:name w:val="РИО_титул_Хавкина"/>
    <w:next w:val="ac"/>
    <w:qFormat/>
    <w:rsid w:val="0087582B"/>
    <w:pPr>
      <w:spacing w:after="200" w:line="240" w:lineRule="auto"/>
      <w:ind w:left="0" w:right="0" w:firstLine="0"/>
    </w:pPr>
    <w:rPr>
      <w:rFonts w:eastAsia="Calibri" w:cs="Times New Roman"/>
      <w:sz w:val="24"/>
    </w:rPr>
  </w:style>
  <w:style w:type="paragraph" w:customStyle="1" w:styleId="afe">
    <w:name w:val="РИО_текст_основной"/>
    <w:qFormat/>
    <w:rsid w:val="0087582B"/>
    <w:pPr>
      <w:ind w:left="0" w:right="0"/>
      <w:jc w:val="both"/>
    </w:pPr>
    <w:rPr>
      <w:rFonts w:eastAsia="Calibri" w:cs="Times New Roman"/>
    </w:rPr>
  </w:style>
  <w:style w:type="paragraph" w:customStyle="1" w:styleId="11">
    <w:name w:val="РИО_текст_Заголовок_1"/>
    <w:next w:val="afe"/>
    <w:qFormat/>
    <w:rsid w:val="0087582B"/>
    <w:pPr>
      <w:spacing w:before="480" w:after="240" w:line="276" w:lineRule="auto"/>
      <w:ind w:right="0" w:firstLine="0"/>
      <w:outlineLvl w:val="0"/>
    </w:pPr>
    <w:rPr>
      <w:rFonts w:eastAsia="Calibri" w:cs="Times New Roman"/>
      <w:b/>
      <w:sz w:val="32"/>
    </w:rPr>
  </w:style>
  <w:style w:type="paragraph" w:customStyle="1" w:styleId="a">
    <w:name w:val="РИО_текст_литература_сп"/>
    <w:qFormat/>
    <w:rsid w:val="0087582B"/>
    <w:pPr>
      <w:numPr>
        <w:numId w:val="1"/>
      </w:numPr>
      <w:spacing w:line="276" w:lineRule="auto"/>
      <w:ind w:left="709" w:right="0" w:hanging="709"/>
      <w:jc w:val="both"/>
    </w:pPr>
    <w:rPr>
      <w:rFonts w:eastAsia="Calibri" w:cs="Times New Roman"/>
    </w:rPr>
  </w:style>
  <w:style w:type="paragraph" w:styleId="aff">
    <w:name w:val="header"/>
    <w:basedOn w:val="a0"/>
    <w:link w:val="aff0"/>
    <w:uiPriority w:val="99"/>
    <w:unhideWhenUsed/>
    <w:rsid w:val="0087582B"/>
    <w:pPr>
      <w:tabs>
        <w:tab w:val="center" w:pos="4677"/>
        <w:tab w:val="right" w:pos="9355"/>
      </w:tabs>
    </w:pPr>
  </w:style>
  <w:style w:type="character" w:customStyle="1" w:styleId="aff0">
    <w:name w:val="Верхний колонтитул Знак"/>
    <w:basedOn w:val="a1"/>
    <w:link w:val="aff"/>
    <w:uiPriority w:val="99"/>
    <w:rsid w:val="0087582B"/>
    <w:rPr>
      <w:rFonts w:eastAsia="Times New Roman" w:cs="Times New Roman"/>
      <w:sz w:val="24"/>
      <w:szCs w:val="24"/>
      <w:lang w:eastAsia="ru-RU"/>
    </w:rPr>
  </w:style>
  <w:style w:type="character" w:styleId="aff1">
    <w:name w:val="Placeholder Text"/>
    <w:basedOn w:val="a1"/>
    <w:uiPriority w:val="99"/>
    <w:semiHidden/>
    <w:rsid w:val="003B44C7"/>
    <w:rPr>
      <w:color w:val="808080"/>
    </w:rPr>
  </w:style>
  <w:style w:type="paragraph" w:styleId="aff2">
    <w:name w:val="caption"/>
    <w:basedOn w:val="a0"/>
    <w:next w:val="a0"/>
    <w:uiPriority w:val="35"/>
    <w:unhideWhenUsed/>
    <w:qFormat/>
    <w:rsid w:val="00517B56"/>
    <w:pPr>
      <w:spacing w:after="200"/>
    </w:pPr>
    <w:rPr>
      <w:i/>
      <w:iCs/>
      <w:color w:val="44546A" w:themeColor="text2"/>
      <w:sz w:val="18"/>
      <w:szCs w:val="18"/>
    </w:rPr>
  </w:style>
  <w:style w:type="table" w:styleId="aff3">
    <w:name w:val="Table Grid"/>
    <w:basedOn w:val="a2"/>
    <w:uiPriority w:val="39"/>
    <w:rsid w:val="00517B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List Paragraph"/>
    <w:basedOn w:val="a0"/>
    <w:uiPriority w:val="34"/>
    <w:qFormat/>
    <w:rsid w:val="00FE150C"/>
    <w:pPr>
      <w:ind w:left="720"/>
      <w:contextualSpacing/>
    </w:pPr>
  </w:style>
  <w:style w:type="character" w:customStyle="1" w:styleId="10">
    <w:name w:val="Заголовок 1 Знак"/>
    <w:basedOn w:val="a1"/>
    <w:link w:val="1"/>
    <w:uiPriority w:val="9"/>
    <w:rsid w:val="006D371C"/>
    <w:rPr>
      <w:rFonts w:asciiTheme="majorHAnsi" w:eastAsiaTheme="majorEastAsia" w:hAnsiTheme="majorHAnsi" w:cstheme="majorBidi"/>
      <w:color w:val="2F5496" w:themeColor="accent1" w:themeShade="BF"/>
      <w:sz w:val="32"/>
      <w:szCs w:val="32"/>
      <w:lang w:eastAsia="ru-RU"/>
    </w:rPr>
  </w:style>
  <w:style w:type="paragraph" w:styleId="aff5">
    <w:name w:val="TOC Heading"/>
    <w:basedOn w:val="1"/>
    <w:next w:val="a0"/>
    <w:uiPriority w:val="39"/>
    <w:unhideWhenUsed/>
    <w:qFormat/>
    <w:rsid w:val="006D371C"/>
    <w:pPr>
      <w:spacing w:line="259" w:lineRule="auto"/>
      <w:outlineLvl w:val="9"/>
    </w:pPr>
  </w:style>
  <w:style w:type="paragraph" w:styleId="21">
    <w:name w:val="toc 2"/>
    <w:basedOn w:val="a0"/>
    <w:next w:val="a0"/>
    <w:autoRedefine/>
    <w:uiPriority w:val="39"/>
    <w:unhideWhenUsed/>
    <w:rsid w:val="006D371C"/>
    <w:pPr>
      <w:spacing w:after="100" w:line="259" w:lineRule="auto"/>
      <w:ind w:left="220"/>
    </w:pPr>
    <w:rPr>
      <w:rFonts w:asciiTheme="minorHAnsi" w:eastAsiaTheme="minorEastAsia" w:hAnsiTheme="minorHAnsi"/>
      <w:sz w:val="22"/>
      <w:szCs w:val="22"/>
    </w:rPr>
  </w:style>
  <w:style w:type="paragraph" w:styleId="12">
    <w:name w:val="toc 1"/>
    <w:basedOn w:val="a0"/>
    <w:next w:val="a0"/>
    <w:autoRedefine/>
    <w:uiPriority w:val="39"/>
    <w:unhideWhenUsed/>
    <w:rsid w:val="006D371C"/>
    <w:pPr>
      <w:spacing w:after="100" w:line="259" w:lineRule="auto"/>
    </w:pPr>
    <w:rPr>
      <w:rFonts w:asciiTheme="minorHAnsi" w:eastAsiaTheme="minorEastAsia" w:hAnsiTheme="minorHAnsi"/>
      <w:sz w:val="22"/>
      <w:szCs w:val="22"/>
    </w:rPr>
  </w:style>
  <w:style w:type="paragraph" w:styleId="3">
    <w:name w:val="toc 3"/>
    <w:basedOn w:val="a0"/>
    <w:next w:val="a0"/>
    <w:autoRedefine/>
    <w:uiPriority w:val="39"/>
    <w:unhideWhenUsed/>
    <w:rsid w:val="006D371C"/>
    <w:pPr>
      <w:spacing w:after="100" w:line="259" w:lineRule="auto"/>
      <w:ind w:left="440"/>
    </w:pPr>
    <w:rPr>
      <w:rFonts w:asciiTheme="minorHAnsi" w:eastAsiaTheme="minorEastAsia" w:hAnsiTheme="minorHAnsi"/>
      <w:sz w:val="22"/>
      <w:szCs w:val="22"/>
    </w:rPr>
  </w:style>
  <w:style w:type="character" w:styleId="aff6">
    <w:name w:val="Hyperlink"/>
    <w:basedOn w:val="a1"/>
    <w:uiPriority w:val="99"/>
    <w:unhideWhenUsed/>
    <w:rsid w:val="006D371C"/>
    <w:rPr>
      <w:color w:val="0563C1" w:themeColor="hyperlink"/>
      <w:u w:val="single"/>
    </w:rPr>
  </w:style>
  <w:style w:type="character" w:customStyle="1" w:styleId="UnresolvedMention">
    <w:name w:val="Unresolved Mention"/>
    <w:basedOn w:val="a1"/>
    <w:uiPriority w:val="99"/>
    <w:semiHidden/>
    <w:unhideWhenUsed/>
    <w:rsid w:val="006D371C"/>
    <w:rPr>
      <w:color w:val="605E5C"/>
      <w:shd w:val="clear" w:color="auto" w:fill="E1DFDD"/>
    </w:rPr>
  </w:style>
  <w:style w:type="character" w:styleId="aff7">
    <w:name w:val="annotation reference"/>
    <w:basedOn w:val="a1"/>
    <w:uiPriority w:val="99"/>
    <w:semiHidden/>
    <w:unhideWhenUsed/>
    <w:rsid w:val="006D371C"/>
    <w:rPr>
      <w:sz w:val="16"/>
      <w:szCs w:val="16"/>
    </w:rPr>
  </w:style>
  <w:style w:type="paragraph" w:styleId="aff8">
    <w:name w:val="annotation text"/>
    <w:basedOn w:val="a0"/>
    <w:link w:val="aff9"/>
    <w:uiPriority w:val="99"/>
    <w:semiHidden/>
    <w:unhideWhenUsed/>
    <w:rsid w:val="006D371C"/>
    <w:rPr>
      <w:sz w:val="20"/>
      <w:szCs w:val="20"/>
    </w:rPr>
  </w:style>
  <w:style w:type="character" w:customStyle="1" w:styleId="aff9">
    <w:name w:val="Текст примечания Знак"/>
    <w:basedOn w:val="a1"/>
    <w:link w:val="aff8"/>
    <w:uiPriority w:val="99"/>
    <w:semiHidden/>
    <w:rsid w:val="006D371C"/>
    <w:rPr>
      <w:rFonts w:eastAsia="Times New Roman" w:cs="Times New Roman"/>
      <w:sz w:val="20"/>
      <w:szCs w:val="20"/>
      <w:lang w:eastAsia="ru-RU"/>
    </w:rPr>
  </w:style>
  <w:style w:type="paragraph" w:styleId="affa">
    <w:name w:val="annotation subject"/>
    <w:basedOn w:val="aff8"/>
    <w:next w:val="aff8"/>
    <w:link w:val="affb"/>
    <w:uiPriority w:val="99"/>
    <w:semiHidden/>
    <w:unhideWhenUsed/>
    <w:rsid w:val="006D371C"/>
    <w:rPr>
      <w:b/>
      <w:bCs/>
    </w:rPr>
  </w:style>
  <w:style w:type="character" w:customStyle="1" w:styleId="affb">
    <w:name w:val="Тема примечания Знак"/>
    <w:basedOn w:val="aff9"/>
    <w:link w:val="affa"/>
    <w:uiPriority w:val="99"/>
    <w:semiHidden/>
    <w:rsid w:val="006D371C"/>
    <w:rPr>
      <w:rFonts w:eastAsia="Times New Roman" w:cs="Times New Roman"/>
      <w:b/>
      <w:bCs/>
      <w:sz w:val="20"/>
      <w:szCs w:val="20"/>
      <w:lang w:eastAsia="ru-RU"/>
    </w:rPr>
  </w:style>
  <w:style w:type="paragraph" w:styleId="affc">
    <w:name w:val="Balloon Text"/>
    <w:basedOn w:val="a0"/>
    <w:link w:val="affd"/>
    <w:uiPriority w:val="99"/>
    <w:semiHidden/>
    <w:unhideWhenUsed/>
    <w:rsid w:val="006D371C"/>
    <w:rPr>
      <w:rFonts w:ascii="Segoe UI" w:hAnsi="Segoe UI" w:cs="Segoe UI"/>
      <w:sz w:val="18"/>
      <w:szCs w:val="18"/>
    </w:rPr>
  </w:style>
  <w:style w:type="character" w:customStyle="1" w:styleId="affd">
    <w:name w:val="Текст выноски Знак"/>
    <w:basedOn w:val="a1"/>
    <w:link w:val="affc"/>
    <w:uiPriority w:val="99"/>
    <w:semiHidden/>
    <w:rsid w:val="006D371C"/>
    <w:rPr>
      <w:rFonts w:ascii="Segoe UI" w:eastAsia="Times New Roman" w:hAnsi="Segoe UI" w:cs="Segoe UI"/>
      <w:sz w:val="18"/>
      <w:szCs w:val="18"/>
      <w:lang w:eastAsia="ru-RU"/>
    </w:rPr>
  </w:style>
  <w:style w:type="paragraph" w:customStyle="1" w:styleId="13">
    <w:name w:val="Стиль1"/>
    <w:basedOn w:val="a0"/>
    <w:link w:val="14"/>
    <w:qFormat/>
    <w:rsid w:val="006D371C"/>
    <w:pPr>
      <w:spacing w:before="480" w:after="240" w:line="288" w:lineRule="auto"/>
      <w:ind w:left="1134"/>
    </w:pPr>
    <w:rPr>
      <w:b/>
      <w:sz w:val="32"/>
      <w:szCs w:val="32"/>
    </w:rPr>
  </w:style>
  <w:style w:type="character" w:customStyle="1" w:styleId="20">
    <w:name w:val="Заголовок 2 Знак"/>
    <w:basedOn w:val="a1"/>
    <w:link w:val="2"/>
    <w:uiPriority w:val="9"/>
    <w:rsid w:val="003B3F04"/>
    <w:rPr>
      <w:rFonts w:asciiTheme="majorHAnsi" w:eastAsiaTheme="majorEastAsia" w:hAnsiTheme="majorHAnsi" w:cstheme="majorBidi"/>
      <w:color w:val="2F5496" w:themeColor="accent1" w:themeShade="BF"/>
      <w:sz w:val="26"/>
      <w:szCs w:val="26"/>
    </w:rPr>
  </w:style>
  <w:style w:type="character" w:customStyle="1" w:styleId="14">
    <w:name w:val="Стиль1 Знак"/>
    <w:basedOn w:val="a1"/>
    <w:link w:val="13"/>
    <w:rsid w:val="006D371C"/>
    <w:rPr>
      <w:rFonts w:eastAsia="Times New Roman" w:cs="Times New Roman"/>
      <w:b/>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7.wmf"/><Relationship Id="rId42" Type="http://schemas.openxmlformats.org/officeDocument/2006/relationships/oleObject" Target="embeddings/oleObject16.bin"/><Relationship Id="rId47" Type="http://schemas.openxmlformats.org/officeDocument/2006/relationships/image" Target="media/image18.png"/><Relationship Id="rId63" Type="http://schemas.openxmlformats.org/officeDocument/2006/relationships/image" Target="media/image33.wmf"/><Relationship Id="rId68" Type="http://schemas.openxmlformats.org/officeDocument/2006/relationships/oleObject" Target="embeddings/oleObject23.bin"/><Relationship Id="rId84" Type="http://schemas.openxmlformats.org/officeDocument/2006/relationships/image" Target="media/image47.png"/><Relationship Id="rId89" Type="http://schemas.openxmlformats.org/officeDocument/2006/relationships/oleObject" Target="embeddings/oleObject30.bin"/><Relationship Id="rId16" Type="http://schemas.openxmlformats.org/officeDocument/2006/relationships/oleObject" Target="embeddings/oleObject3.bin"/><Relationship Id="rId107" Type="http://schemas.openxmlformats.org/officeDocument/2006/relationships/fontTable" Target="fontTable.xml"/><Relationship Id="rId11" Type="http://schemas.openxmlformats.org/officeDocument/2006/relationships/image" Target="media/image2.wmf"/><Relationship Id="rId32" Type="http://schemas.openxmlformats.org/officeDocument/2006/relationships/image" Target="media/image13.wmf"/><Relationship Id="rId37" Type="http://schemas.openxmlformats.org/officeDocument/2006/relationships/image" Target="media/image15.wmf"/><Relationship Id="rId53" Type="http://schemas.openxmlformats.org/officeDocument/2006/relationships/image" Target="media/image23.jpeg"/><Relationship Id="rId58" Type="http://schemas.openxmlformats.org/officeDocument/2006/relationships/image" Target="media/image28.emf"/><Relationship Id="rId74" Type="http://schemas.openxmlformats.org/officeDocument/2006/relationships/oleObject" Target="embeddings/oleObject26.bin"/><Relationship Id="rId79" Type="http://schemas.openxmlformats.org/officeDocument/2006/relationships/image" Target="media/image43.jpeg"/><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image" Target="media/image54.wmf"/><Relationship Id="rId22" Type="http://schemas.openxmlformats.org/officeDocument/2006/relationships/oleObject" Target="embeddings/oleObject6.bin"/><Relationship Id="rId27" Type="http://schemas.openxmlformats.org/officeDocument/2006/relationships/image" Target="media/image10.wmf"/><Relationship Id="rId43" Type="http://schemas.openxmlformats.org/officeDocument/2006/relationships/image" Target="media/image17.wmf"/><Relationship Id="rId48" Type="http://schemas.openxmlformats.org/officeDocument/2006/relationships/image" Target="media/image19.wmf"/><Relationship Id="rId64" Type="http://schemas.openxmlformats.org/officeDocument/2006/relationships/oleObject" Target="embeddings/oleObject21.bin"/><Relationship Id="rId69" Type="http://schemas.openxmlformats.org/officeDocument/2006/relationships/image" Target="media/image36.wmf"/><Relationship Id="rId80" Type="http://schemas.openxmlformats.org/officeDocument/2006/relationships/image" Target="media/image44.png"/><Relationship Id="rId85" Type="http://schemas.openxmlformats.org/officeDocument/2006/relationships/oleObject" Target="embeddings/oleObject28.bin"/><Relationship Id="rId12" Type="http://schemas.openxmlformats.org/officeDocument/2006/relationships/oleObject" Target="embeddings/oleObject1.bin"/><Relationship Id="rId17" Type="http://schemas.openxmlformats.org/officeDocument/2006/relationships/image" Target="media/image5.wmf"/><Relationship Id="rId33" Type="http://schemas.openxmlformats.org/officeDocument/2006/relationships/oleObject" Target="embeddings/oleObject10.bin"/><Relationship Id="rId38" Type="http://schemas.openxmlformats.org/officeDocument/2006/relationships/oleObject" Target="embeddings/oleObject13.bin"/><Relationship Id="rId59" Type="http://schemas.openxmlformats.org/officeDocument/2006/relationships/image" Target="media/image29.png"/><Relationship Id="rId103" Type="http://schemas.openxmlformats.org/officeDocument/2006/relationships/image" Target="media/image60.png"/><Relationship Id="rId108"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image" Target="media/image16.wmf"/><Relationship Id="rId54" Type="http://schemas.openxmlformats.org/officeDocument/2006/relationships/image" Target="media/image24.jpeg"/><Relationship Id="rId62" Type="http://schemas.openxmlformats.org/officeDocument/2006/relationships/image" Target="media/image32.png"/><Relationship Id="rId70" Type="http://schemas.openxmlformats.org/officeDocument/2006/relationships/oleObject" Target="embeddings/oleObject24.bin"/><Relationship Id="rId75" Type="http://schemas.openxmlformats.org/officeDocument/2006/relationships/image" Target="media/image39.png"/><Relationship Id="rId83" Type="http://schemas.openxmlformats.org/officeDocument/2006/relationships/image" Target="media/image46.png"/><Relationship Id="rId88" Type="http://schemas.openxmlformats.org/officeDocument/2006/relationships/image" Target="media/image49.png"/><Relationship Id="rId91" Type="http://schemas.openxmlformats.org/officeDocument/2006/relationships/oleObject" Target="embeddings/oleObject31.bin"/><Relationship Id="rId96" Type="http://schemas.openxmlformats.org/officeDocument/2006/relationships/oleObject" Target="embeddings/oleObject3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8.jpeg"/><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oleObject" Target="embeddings/oleObject20.bin"/><Relationship Id="rId57" Type="http://schemas.openxmlformats.org/officeDocument/2006/relationships/image" Target="media/image27.png"/><Relationship Id="rId106" Type="http://schemas.openxmlformats.org/officeDocument/2006/relationships/image" Target="media/image63.png"/><Relationship Id="rId10" Type="http://schemas.openxmlformats.org/officeDocument/2006/relationships/image" Target="media/image1.png"/><Relationship Id="rId31" Type="http://schemas.openxmlformats.org/officeDocument/2006/relationships/oleObject" Target="embeddings/oleObject9.bin"/><Relationship Id="rId44" Type="http://schemas.openxmlformats.org/officeDocument/2006/relationships/oleObject" Target="embeddings/oleObject17.bin"/><Relationship Id="rId52" Type="http://schemas.openxmlformats.org/officeDocument/2006/relationships/image" Target="media/image22.jpeg"/><Relationship Id="rId60" Type="http://schemas.openxmlformats.org/officeDocument/2006/relationships/image" Target="media/image30.png"/><Relationship Id="rId65" Type="http://schemas.openxmlformats.org/officeDocument/2006/relationships/image" Target="media/image34.wmf"/><Relationship Id="rId73" Type="http://schemas.openxmlformats.org/officeDocument/2006/relationships/image" Target="media/image38.wmf"/><Relationship Id="rId78" Type="http://schemas.openxmlformats.org/officeDocument/2006/relationships/image" Target="media/image42.png"/><Relationship Id="rId81" Type="http://schemas.openxmlformats.org/officeDocument/2006/relationships/image" Target="media/image45.wmf"/><Relationship Id="rId86" Type="http://schemas.openxmlformats.org/officeDocument/2006/relationships/image" Target="media/image48.png"/><Relationship Id="rId94" Type="http://schemas.openxmlformats.org/officeDocument/2006/relationships/image" Target="media/image53.png"/><Relationship Id="rId99" Type="http://schemas.openxmlformats.org/officeDocument/2006/relationships/image" Target="media/image57.png"/><Relationship Id="rId101" Type="http://schemas.openxmlformats.org/officeDocument/2006/relationships/oleObject" Target="embeddings/oleObject33.bin"/><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wmf"/><Relationship Id="rId18" Type="http://schemas.openxmlformats.org/officeDocument/2006/relationships/oleObject" Target="embeddings/oleObject4.bin"/><Relationship Id="rId39" Type="http://schemas.openxmlformats.org/officeDocument/2006/relationships/oleObject" Target="embeddings/oleObject14.bin"/><Relationship Id="rId34" Type="http://schemas.openxmlformats.org/officeDocument/2006/relationships/image" Target="media/image14.wmf"/><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0.jpeg"/><Relationship Id="rId97" Type="http://schemas.openxmlformats.org/officeDocument/2006/relationships/image" Target="media/image55.jpeg"/><Relationship Id="rId104"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http://www.coolreferat.com/dopb50591.zip" TargetMode="External"/><Relationship Id="rId40" Type="http://schemas.openxmlformats.org/officeDocument/2006/relationships/oleObject" Target="embeddings/oleObject15.bin"/><Relationship Id="rId45" Type="http://schemas.openxmlformats.org/officeDocument/2006/relationships/oleObject" Target="embeddings/oleObject18.bin"/><Relationship Id="rId66" Type="http://schemas.openxmlformats.org/officeDocument/2006/relationships/oleObject" Target="embeddings/oleObject22.bin"/><Relationship Id="rId87" Type="http://schemas.openxmlformats.org/officeDocument/2006/relationships/oleObject" Target="embeddings/oleObject29.bin"/><Relationship Id="rId61" Type="http://schemas.openxmlformats.org/officeDocument/2006/relationships/image" Target="media/image31.png"/><Relationship Id="rId82" Type="http://schemas.openxmlformats.org/officeDocument/2006/relationships/oleObject" Target="embeddings/oleObject27.bin"/><Relationship Id="rId19" Type="http://schemas.openxmlformats.org/officeDocument/2006/relationships/image" Target="media/image6.wmf"/><Relationship Id="rId14" Type="http://schemas.openxmlformats.org/officeDocument/2006/relationships/oleObject" Target="embeddings/oleObject2.bin"/><Relationship Id="rId30" Type="http://schemas.openxmlformats.org/officeDocument/2006/relationships/image" Target="media/image12.wmf"/><Relationship Id="rId35" Type="http://schemas.openxmlformats.org/officeDocument/2006/relationships/oleObject" Target="embeddings/oleObject11.bin"/><Relationship Id="rId56" Type="http://schemas.openxmlformats.org/officeDocument/2006/relationships/image" Target="media/image26.jpeg"/><Relationship Id="rId77" Type="http://schemas.openxmlformats.org/officeDocument/2006/relationships/image" Target="media/image41.jpeg"/><Relationship Id="rId100" Type="http://schemas.openxmlformats.org/officeDocument/2006/relationships/image" Target="media/image58.png"/><Relationship Id="rId105" Type="http://schemas.openxmlformats.org/officeDocument/2006/relationships/image" Target="media/image62.png"/><Relationship Id="rId8" Type="http://schemas.openxmlformats.org/officeDocument/2006/relationships/footer" Target="footer1.xml"/><Relationship Id="rId51" Type="http://schemas.openxmlformats.org/officeDocument/2006/relationships/image" Target="media/image21.jpeg"/><Relationship Id="rId72" Type="http://schemas.openxmlformats.org/officeDocument/2006/relationships/oleObject" Target="embeddings/oleObject25.bin"/><Relationship Id="rId93" Type="http://schemas.openxmlformats.org/officeDocument/2006/relationships/image" Target="media/image52.png"/><Relationship Id="rId98"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image" Target="media/image9.wmf"/><Relationship Id="rId46" Type="http://schemas.openxmlformats.org/officeDocument/2006/relationships/oleObject" Target="embeddings/oleObject19.bin"/><Relationship Id="rId67" Type="http://schemas.openxmlformats.org/officeDocument/2006/relationships/image" Target="media/image35.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6AE91-3EB0-4A99-8940-4BC797262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13085</Words>
  <Characters>74587</Characters>
  <Application>Microsoft Office Word</Application>
  <DocSecurity>0</DocSecurity>
  <Lines>621</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dc:creator>
  <cp:keywords/>
  <dc:description/>
  <cp:lastModifiedBy>Пользователь Windows</cp:lastModifiedBy>
  <cp:revision>2</cp:revision>
  <dcterms:created xsi:type="dcterms:W3CDTF">2021-11-30T15:03:00Z</dcterms:created>
  <dcterms:modified xsi:type="dcterms:W3CDTF">2021-11-30T15:03:00Z</dcterms:modified>
</cp:coreProperties>
</file>